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5B090A" w:rsidRPr="00DB4C2B" w14:paraId="30C14D49" w14:textId="77777777" w:rsidTr="00D64D6C">
        <w:tc>
          <w:tcPr>
            <w:tcW w:w="5111" w:type="dxa"/>
            <w:gridSpan w:val="3"/>
            <w:shd w:val="clear" w:color="auto" w:fill="FBE4D5" w:themeFill="accent2" w:themeFillTint="33"/>
            <w:vAlign w:val="center"/>
          </w:tcPr>
          <w:p w14:paraId="6C2A3536" w14:textId="77777777" w:rsidR="005B090A" w:rsidRPr="00DB4C2B" w:rsidRDefault="005B090A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 w:rsidRPr="00DB4C2B">
              <w:rPr>
                <w:rFonts w:ascii="Twinkl" w:hAnsi="Twinkl"/>
                <w:b/>
                <w:sz w:val="32"/>
              </w:rPr>
              <w:t>Discern</w:t>
            </w:r>
          </w:p>
          <w:p w14:paraId="2A483FB8" w14:textId="77777777" w:rsidR="005B090A" w:rsidRPr="00DB4C2B" w:rsidRDefault="005B090A" w:rsidP="005B090A">
            <w:pPr>
              <w:jc w:val="center"/>
              <w:rPr>
                <w:rFonts w:ascii="Twinkl" w:hAnsi="Twinkl"/>
              </w:rPr>
            </w:pPr>
            <w:r w:rsidRPr="00DB4C2B">
              <w:rPr>
                <w:rFonts w:ascii="Twinkl" w:hAnsi="Twinkl"/>
              </w:rPr>
              <w:t>By the end of this unit of study, pupils will be able to talk and think creatively and critically about what they have studied, for example, through:</w:t>
            </w:r>
          </w:p>
        </w:tc>
      </w:tr>
      <w:tr w:rsidR="00D64D6C" w:rsidRPr="00DB4C2B" w14:paraId="167AF0D8" w14:textId="77777777" w:rsidTr="00D64D6C">
        <w:trPr>
          <w:cantSplit/>
          <w:trHeight w:val="850"/>
        </w:trPr>
        <w:tc>
          <w:tcPr>
            <w:tcW w:w="494" w:type="dxa"/>
            <w:shd w:val="clear" w:color="auto" w:fill="FBE4D5" w:themeFill="accent2" w:themeFillTint="33"/>
            <w:textDirection w:val="btLr"/>
          </w:tcPr>
          <w:p w14:paraId="02BEC263" w14:textId="2CC86DEC" w:rsidR="00D64D6C" w:rsidRPr="000A435F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D1.4.1.</w:t>
            </w:r>
          </w:p>
        </w:tc>
        <w:tc>
          <w:tcPr>
            <w:tcW w:w="3342" w:type="dxa"/>
            <w:shd w:val="clear" w:color="auto" w:fill="FBE4D5" w:themeFill="accent2" w:themeFillTint="33"/>
            <w:vAlign w:val="center"/>
          </w:tcPr>
          <w:p w14:paraId="6B3413C6" w14:textId="18A1A956" w:rsidR="00D64D6C" w:rsidRPr="00D64D6C" w:rsidRDefault="00D64D6C" w:rsidP="00D64D6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D64D6C">
              <w:rPr>
                <w:rFonts w:ascii="Twinkl" w:hAnsi="Twinkl"/>
                <w:sz w:val="18"/>
              </w:rPr>
              <w:t>Asking ‘I wonder’ questions about the story of the last week of Jesus’ life.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7E77B88" w14:textId="77777777" w:rsidR="00D64D6C" w:rsidRPr="00DB4C2B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B4C2B" w14:paraId="0596ED9B" w14:textId="77777777" w:rsidTr="00D64D6C">
        <w:trPr>
          <w:cantSplit/>
          <w:trHeight w:val="1134"/>
        </w:trPr>
        <w:tc>
          <w:tcPr>
            <w:tcW w:w="494" w:type="dxa"/>
            <w:shd w:val="clear" w:color="auto" w:fill="FBE4D5" w:themeFill="accent2" w:themeFillTint="33"/>
            <w:textDirection w:val="btLr"/>
            <w:vAlign w:val="center"/>
          </w:tcPr>
          <w:p w14:paraId="0576392F" w14:textId="08958612" w:rsidR="00D64D6C" w:rsidRPr="000A435F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D1.4.2.</w:t>
            </w:r>
          </w:p>
        </w:tc>
        <w:tc>
          <w:tcPr>
            <w:tcW w:w="3342" w:type="dxa"/>
            <w:shd w:val="clear" w:color="auto" w:fill="FBE4D5" w:themeFill="accent2" w:themeFillTint="33"/>
            <w:vAlign w:val="center"/>
          </w:tcPr>
          <w:p w14:paraId="237C61B8" w14:textId="530F7B48" w:rsidR="00D64D6C" w:rsidRPr="00D64D6C" w:rsidRDefault="00D64D6C" w:rsidP="00D64D6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D64D6C">
              <w:rPr>
                <w:rFonts w:ascii="Twinkl" w:hAnsi="Twinkl"/>
                <w:sz w:val="18"/>
              </w:rPr>
              <w:t>Experiencing and reflecting on music or art that shows how Christian communities in another part of the world celebrate Lent and the last week of Jesus’ life. (RVE)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5BD98AC" w14:textId="77777777" w:rsidR="00D64D6C" w:rsidRPr="00DB4C2B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5B090A" w:rsidRPr="00DB4C2B" w14:paraId="1278B0B3" w14:textId="77777777" w:rsidTr="00D64D6C">
        <w:trPr>
          <w:cantSplit/>
          <w:trHeight w:val="907"/>
        </w:trPr>
        <w:tc>
          <w:tcPr>
            <w:tcW w:w="5111" w:type="dxa"/>
            <w:gridSpan w:val="3"/>
            <w:shd w:val="clear" w:color="auto" w:fill="C5E0B3" w:themeFill="accent6" w:themeFillTint="66"/>
            <w:vAlign w:val="center"/>
          </w:tcPr>
          <w:p w14:paraId="0A26152D" w14:textId="77777777" w:rsidR="005B090A" w:rsidRPr="00DB4C2B" w:rsidRDefault="005B090A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 w:rsidRPr="00DB4C2B">
              <w:rPr>
                <w:rFonts w:ascii="Twinkl" w:hAnsi="Twinkl"/>
                <w:b/>
                <w:sz w:val="32"/>
              </w:rPr>
              <w:t>Respond</w:t>
            </w:r>
          </w:p>
          <w:p w14:paraId="720705DC" w14:textId="77777777" w:rsidR="005B090A" w:rsidRPr="00DB4C2B" w:rsidRDefault="005B090A" w:rsidP="005B090A">
            <w:pPr>
              <w:jc w:val="center"/>
              <w:rPr>
                <w:rFonts w:ascii="Twinkl" w:hAnsi="Twinkl"/>
              </w:rPr>
            </w:pPr>
            <w:r w:rsidRPr="00DB4C2B">
              <w:rPr>
                <w:rFonts w:ascii="Twinkl" w:hAnsi="Twinkl"/>
              </w:rPr>
              <w:t>During this unit of study, pupils will be invited to respond to their learning, for example by:</w:t>
            </w:r>
          </w:p>
        </w:tc>
      </w:tr>
      <w:tr w:rsidR="00D64D6C" w:rsidRPr="00DB4C2B" w14:paraId="14566FBC" w14:textId="77777777" w:rsidTr="00D64D6C">
        <w:trPr>
          <w:cantSplit/>
          <w:trHeight w:val="850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3B1F8C88" w14:textId="019CF3D8" w:rsidR="00D64D6C" w:rsidRPr="000A435F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R1.4.1.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445F1E83" w14:textId="1AACB99E" w:rsidR="00D64D6C" w:rsidRPr="000A435F" w:rsidRDefault="00D64D6C" w:rsidP="00D64D6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Recognising that fasting in Lent is giving something up to help others and CAFOD Family Fast Day is a way of doing this.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0227104" w14:textId="77777777" w:rsidR="00D64D6C" w:rsidRPr="00DB4C2B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B4C2B" w14:paraId="06974C62" w14:textId="77777777" w:rsidTr="00D64D6C">
        <w:trPr>
          <w:cantSplit/>
          <w:trHeight w:val="737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53094B80" w14:textId="5C75716C" w:rsidR="00D64D6C" w:rsidRPr="000A435F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R1.4.2.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26A23CED" w14:textId="629705EA" w:rsidR="00D64D6C" w:rsidRPr="000A435F" w:rsidRDefault="00D64D6C" w:rsidP="00D64D6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Considering what they might give up and choose to do to help others. (RVE)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39081841" w14:textId="77777777" w:rsidR="00D64D6C" w:rsidRPr="00DB4C2B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B4C2B" w14:paraId="5B915A45" w14:textId="77777777" w:rsidTr="00D64D6C">
        <w:trPr>
          <w:cantSplit/>
          <w:trHeight w:val="907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755A0C1D" w14:textId="3BBA7850" w:rsidR="00D64D6C" w:rsidRPr="000A435F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R1.4.3.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1A8F9D70" w14:textId="3B276385" w:rsidR="00D64D6C" w:rsidRPr="000A435F" w:rsidRDefault="00D64D6C" w:rsidP="00D64D6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0A435F">
              <w:rPr>
                <w:rFonts w:ascii="Twinkl" w:hAnsi="Twinkl"/>
                <w:sz w:val="18"/>
              </w:rPr>
              <w:t>Reflecting on what they know about Jesus including the events of the last week of Jesus’ life and his resurrection.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297908E" w14:textId="77777777" w:rsidR="00D64D6C" w:rsidRPr="00DB4C2B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</w:tbl>
    <w:p w14:paraId="3B8CF60E" w14:textId="543CC7A5" w:rsidR="00FB6CEA" w:rsidRDefault="00FB6CEA" w:rsidP="00FB6CEA">
      <w:r>
        <w:rPr>
          <w:noProof/>
        </w:rPr>
        <w:drawing>
          <wp:inline distT="0" distB="0" distL="0" distR="0" wp14:anchorId="4AF1E12C" wp14:editId="5C3880D7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FB6CEA" w:rsidRPr="00D64D6C" w14:paraId="5909C465" w14:textId="77777777" w:rsidTr="00D64D6C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29C83953" w14:textId="14A55D3B" w:rsidR="00FB6CEA" w:rsidRPr="00D64D6C" w:rsidRDefault="00FB6CEA" w:rsidP="00D64D6C">
            <w:pPr>
              <w:jc w:val="center"/>
              <w:rPr>
                <w:rFonts w:ascii="Twinkl" w:hAnsi="Twinkl"/>
                <w:b/>
                <w:sz w:val="32"/>
              </w:rPr>
            </w:pPr>
            <w:r w:rsidRPr="00D64D6C">
              <w:rPr>
                <w:rFonts w:ascii="Twinkl" w:hAnsi="Twinkl"/>
                <w:b/>
                <w:sz w:val="32"/>
              </w:rPr>
              <w:t>Understand</w:t>
            </w:r>
          </w:p>
          <w:p w14:paraId="014BEE83" w14:textId="77777777" w:rsidR="00FB6CEA" w:rsidRPr="00D64D6C" w:rsidRDefault="00FB6CEA" w:rsidP="00D64D6C">
            <w:pPr>
              <w:jc w:val="center"/>
              <w:rPr>
                <w:rFonts w:ascii="Twinkl" w:hAnsi="Twinkl"/>
              </w:rPr>
            </w:pPr>
            <w:r w:rsidRPr="00D64D6C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D64D6C" w:rsidRPr="00D64D6C" w14:paraId="5ED15802" w14:textId="77777777" w:rsidTr="00D64D6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1F438192" w:rsidR="00D64D6C" w:rsidRPr="00D64D6C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U1.4.1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79A4C56A" w14:textId="19615455" w:rsidR="00D64D6C" w:rsidRPr="00D64D6C" w:rsidRDefault="00D64D6C" w:rsidP="00D64D6C">
            <w:pPr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Make simple connections between Jesus’ time in the desert (Lk 4:1-13) and Christians praying and fasting for forty days in Lent. (RVE)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366519" w14:textId="77777777" w:rsidR="00D64D6C" w:rsidRPr="00D64D6C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64D6C" w14:paraId="6F8DC5BD" w14:textId="77777777" w:rsidTr="00D64D6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D1601E6" w:rsidR="00D64D6C" w:rsidRPr="00D64D6C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U1.4.2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0A84969E" w14:textId="30C87D51" w:rsidR="00D64D6C" w:rsidRPr="00D64D6C" w:rsidRDefault="00D64D6C" w:rsidP="00D64D6C">
            <w:pPr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Recognise that Jesus shows the importance of giving to others, making simple connections with the story of the widow’s mite (Lk 21:1-6) and the season of Lent.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B92F355" w14:textId="77777777" w:rsidR="00D64D6C" w:rsidRPr="00D64D6C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64D6C" w14:paraId="2DDAF79F" w14:textId="77777777" w:rsidTr="00D64D6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725F4C81" w:rsidR="00D64D6C" w:rsidRPr="00D64D6C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U1.4.3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52C1D7B" w14:textId="38E8845D" w:rsidR="00D64D6C" w:rsidRPr="00D64D6C" w:rsidRDefault="00D64D6C" w:rsidP="00D64D6C">
            <w:pPr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Correctly sequence the events of the last week of Jesus’ life.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873CF0D" w14:textId="77777777" w:rsidR="00D64D6C" w:rsidRPr="00D64D6C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64D6C" w14:paraId="2858B626" w14:textId="77777777" w:rsidTr="00D64D6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615DFF19" w:rsidR="00D64D6C" w:rsidRPr="00D64D6C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U1.4.4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8BCAC86" w14:textId="42B6696B" w:rsidR="00D64D6C" w:rsidRPr="00D64D6C" w:rsidRDefault="00D64D6C" w:rsidP="00D64D6C">
            <w:pPr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Recognise that angels bring God’s message and are a sign the Jesus is the Son of God, truly alive.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93383EB" w14:textId="77777777" w:rsidR="00D64D6C" w:rsidRPr="00D64D6C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64D6C" w14:paraId="69102C58" w14:textId="77777777" w:rsidTr="00D64D6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062E35" w14:textId="5152094C" w:rsidR="00D64D6C" w:rsidRPr="00D64D6C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U1.4.5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16278418" w14:textId="139DE575" w:rsidR="00D64D6C" w:rsidRPr="00D64D6C" w:rsidRDefault="00D64D6C" w:rsidP="00D64D6C">
            <w:pPr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Recognise that the Church teaches that Jesus suffered, died, and rose again.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5034239" w14:textId="77777777" w:rsidR="00D64D6C" w:rsidRPr="00D64D6C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  <w:tr w:rsidR="00D64D6C" w:rsidRPr="00D64D6C" w14:paraId="446E907C" w14:textId="77777777" w:rsidTr="00D64D6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5B4829C4" w14:textId="15B32529" w:rsidR="00D64D6C" w:rsidRPr="00D64D6C" w:rsidRDefault="00D64D6C" w:rsidP="00D64D6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U1.4.6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7A77314C" w14:textId="2B78638A" w:rsidR="00D64D6C" w:rsidRPr="00D64D6C" w:rsidRDefault="00D64D6C" w:rsidP="00D64D6C">
            <w:pPr>
              <w:jc w:val="center"/>
              <w:rPr>
                <w:rFonts w:ascii="Twinkl" w:hAnsi="Twinkl"/>
                <w:sz w:val="18"/>
              </w:rPr>
            </w:pPr>
            <w:r w:rsidRPr="00D64D6C">
              <w:rPr>
                <w:rFonts w:ascii="Twinkl" w:hAnsi="Twinkl"/>
                <w:sz w:val="18"/>
              </w:rPr>
              <w:t>Recognise simple connections between the use of ashes and the Christian belief that Lent is an opportunity for a new start.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9AB1C6E" w14:textId="77777777" w:rsidR="00D64D6C" w:rsidRPr="00D64D6C" w:rsidRDefault="00D64D6C" w:rsidP="00D64D6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281C9D84" w:rsidR="00FB6CEA" w:rsidRDefault="00D64D6C" w:rsidP="00FB6CE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AF7EB9" wp14:editId="63528F63">
            <wp:simplePos x="0" y="0"/>
            <wp:positionH relativeFrom="column">
              <wp:posOffset>3976577</wp:posOffset>
            </wp:positionH>
            <wp:positionV relativeFrom="paragraph">
              <wp:posOffset>2023</wp:posOffset>
            </wp:positionV>
            <wp:extent cx="1833640" cy="1440000"/>
            <wp:effectExtent l="0" t="0" r="0" b="8255"/>
            <wp:wrapNone/>
            <wp:docPr id="4" name="Picture 4" descr="Crucifixion Religion Jesus Christ Art Painting Painting by Andres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cifixion Religion Jesus Christ Art Painting Painting by Andres Ram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4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8040C" w14:textId="409409B9" w:rsidR="00FB6CEA" w:rsidRPr="003400DF" w:rsidRDefault="00FB6CEA" w:rsidP="00FB6CEA"/>
    <w:p w14:paraId="4F4008E4" w14:textId="77777777" w:rsidR="00FB6CEA" w:rsidRDefault="00FB6CEA" w:rsidP="00FB6CEA">
      <w:pPr>
        <w:jc w:val="center"/>
      </w:pPr>
    </w:p>
    <w:p w14:paraId="66A1E612" w14:textId="1671B5A9" w:rsidR="00C338F2" w:rsidRDefault="00D64D6C">
      <w:r>
        <w:rPr>
          <w:noProof/>
        </w:rPr>
        <w:drawing>
          <wp:anchor distT="0" distB="0" distL="114300" distR="114300" simplePos="0" relativeHeight="251661312" behindDoc="0" locked="0" layoutInCell="1" allowOverlap="1" wp14:anchorId="2CF2B4E5" wp14:editId="4AB5D420">
            <wp:simplePos x="0" y="0"/>
            <wp:positionH relativeFrom="margin">
              <wp:align>center</wp:align>
            </wp:positionH>
            <wp:positionV relativeFrom="paragraph">
              <wp:posOffset>723236</wp:posOffset>
            </wp:positionV>
            <wp:extent cx="2700957" cy="1349251"/>
            <wp:effectExtent l="0" t="0" r="4445" b="3810"/>
            <wp:wrapNone/>
            <wp:docPr id="7" name="Picture 7" descr="40 The Last Supper Facts: Theories and Mysteries That You Can't M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 The Last Supper Facts: Theories and Mysteries That You Can't Mi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57" cy="134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1876E554">
                <wp:simplePos x="0" y="0"/>
                <wp:positionH relativeFrom="margin">
                  <wp:posOffset>3396871</wp:posOffset>
                </wp:positionH>
                <wp:positionV relativeFrom="paragraph">
                  <wp:posOffset>2150943</wp:posOffset>
                </wp:positionV>
                <wp:extent cx="3014980" cy="1651483"/>
                <wp:effectExtent l="19050" t="19050" r="13970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165148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77777777" w:rsidR="00FB6CEA" w:rsidRPr="00DB4C2B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DB4C2B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Key Vocabulary</w:t>
                            </w:r>
                          </w:p>
                          <w:p w14:paraId="48340E90" w14:textId="7D611A3D" w:rsidR="00D64D6C" w:rsidRPr="00D64D6C" w:rsidRDefault="00D64D6C" w:rsidP="00D64D6C">
                            <w:pPr>
                              <w:spacing w:after="76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Temptation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Last Supper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Crucifixion</w:t>
                            </w:r>
                          </w:p>
                          <w:p w14:paraId="27005C9B" w14:textId="40667CB5" w:rsidR="00D64D6C" w:rsidRPr="00D64D6C" w:rsidRDefault="00D64D6C" w:rsidP="00D64D6C">
                            <w:pPr>
                              <w:spacing w:after="76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Resurrection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Ash Wednesday</w:t>
                            </w:r>
                          </w:p>
                          <w:p w14:paraId="6013195E" w14:textId="7265EA63" w:rsidR="00D64D6C" w:rsidRPr="00D64D6C" w:rsidRDefault="00D64D6C" w:rsidP="00D64D6C">
                            <w:pPr>
                              <w:spacing w:after="76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Palm Sunday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Lent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Easter</w:t>
                            </w:r>
                          </w:p>
                          <w:p w14:paraId="2EB4020D" w14:textId="5C7ADAE6" w:rsidR="00FB6CEA" w:rsidRPr="00D64D6C" w:rsidRDefault="00D64D6C" w:rsidP="00D64D6C">
                            <w:pPr>
                              <w:spacing w:after="76"/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4D6C">
                              <w:rPr>
                                <w:rFonts w:ascii="Twinkl" w:hAnsi="Twinkl"/>
                                <w:color w:val="000000" w:themeColor="text1"/>
                                <w:sz w:val="24"/>
                                <w:szCs w:val="32"/>
                              </w:rPr>
                              <w:t>Family Fast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267.45pt;margin-top:169.35pt;width:237.4pt;height:130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" filled="f" strokecolor="#0070c0" strokeweight="3pt">
                <v:stroke joinstyle="miter"/>
                <v:textbox>
                  <w:txbxContent>
                    <w:p w14:paraId="62D0A7DD" w14:textId="77777777" w:rsidR="00FB6CEA" w:rsidRPr="00DB4C2B" w:rsidRDefault="00FB6CEA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DB4C2B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Key Vocabulary</w:t>
                      </w:r>
                    </w:p>
                    <w:p w14:paraId="48340E90" w14:textId="7D611A3D" w:rsidR="00D64D6C" w:rsidRPr="00D64D6C" w:rsidRDefault="00D64D6C" w:rsidP="00D64D6C">
                      <w:pPr>
                        <w:spacing w:after="76"/>
                        <w:jc w:val="center"/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</w:pP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Temptation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Last Supper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Crucifixion</w:t>
                      </w:r>
                    </w:p>
                    <w:p w14:paraId="27005C9B" w14:textId="40667CB5" w:rsidR="00D64D6C" w:rsidRPr="00D64D6C" w:rsidRDefault="00D64D6C" w:rsidP="00D64D6C">
                      <w:pPr>
                        <w:spacing w:after="76"/>
                        <w:jc w:val="center"/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</w:pP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Resurrection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Ash Wednesday</w:t>
                      </w:r>
                    </w:p>
                    <w:p w14:paraId="6013195E" w14:textId="7265EA63" w:rsidR="00D64D6C" w:rsidRPr="00D64D6C" w:rsidRDefault="00D64D6C" w:rsidP="00D64D6C">
                      <w:pPr>
                        <w:spacing w:after="76"/>
                        <w:jc w:val="center"/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</w:pP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Palm Sunday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Lent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Easter</w:t>
                      </w:r>
                    </w:p>
                    <w:p w14:paraId="2EB4020D" w14:textId="5C7ADAE6" w:rsidR="00FB6CEA" w:rsidRPr="00D64D6C" w:rsidRDefault="00D64D6C" w:rsidP="00D64D6C">
                      <w:pPr>
                        <w:spacing w:after="76"/>
                        <w:jc w:val="center"/>
                        <w:rPr>
                          <w:rFonts w:ascii="Twinkl" w:hAnsi="Twinkl"/>
                          <w:color w:val="000000" w:themeColor="text1"/>
                          <w:sz w:val="32"/>
                          <w:szCs w:val="32"/>
                        </w:rPr>
                      </w:pPr>
                      <w:r w:rsidRPr="00D64D6C">
                        <w:rPr>
                          <w:rFonts w:ascii="Twinkl" w:hAnsi="Twinkl"/>
                          <w:color w:val="000000" w:themeColor="text1"/>
                          <w:sz w:val="24"/>
                          <w:szCs w:val="32"/>
                        </w:rPr>
                        <w:t>Family Fast Day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A"/>
    <w:rsid w:val="000A435F"/>
    <w:rsid w:val="0029065E"/>
    <w:rsid w:val="005A65C9"/>
    <w:rsid w:val="005B090A"/>
    <w:rsid w:val="00C338F2"/>
    <w:rsid w:val="00D64D6C"/>
    <w:rsid w:val="00FB6CEA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image" Target="media/image2.png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Remember in Reception, we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/>
      <dgm:spPr>
        <a:solidFill>
          <a:srgbClr val="CC66FF">
            <a:alpha val="89804"/>
          </a:srgbClr>
        </a:solidFill>
      </dgm:spPr>
      <dgm:t>
        <a:bodyPr/>
        <a:lstStyle/>
        <a:p>
          <a:pPr algn="l"/>
          <a:r>
            <a:rPr lang="en-GB">
              <a:latin typeface="Twinkl" pitchFamily="2" charset="0"/>
            </a:rPr>
            <a:t>Easter is a celebration that Jesus is still with us. </a:t>
          </a: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>
        <a:solidFill>
          <a:srgbClr val="CC66FF">
            <a:alpha val="90000"/>
          </a:srgbClr>
        </a:solidFill>
      </dgm:spPr>
      <dgm:t>
        <a:bodyPr/>
        <a:lstStyle/>
        <a:p>
          <a:r>
            <a:rPr lang="en-GB" sz="2000" b="1">
              <a:latin typeface="Twinkl" pitchFamily="2" charset="0"/>
            </a:rPr>
            <a:t> Desert to Garden</a:t>
          </a:r>
          <a:endParaRPr lang="en-GB" sz="2000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Later, in Year 2,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>
        <a:solidFill>
          <a:srgbClr val="CC66FF">
            <a:alpha val="90000"/>
          </a:srgbClr>
        </a:solidFill>
      </dgm:spPr>
      <dgm:t>
        <a:bodyPr/>
        <a:lstStyle/>
        <a:p>
          <a:r>
            <a:rPr lang="en-GB">
              <a:latin typeface="Twinkl" panose="02000000000000000000" pitchFamily="2" charset="0"/>
            </a:rPr>
            <a:t>To make links between the forgiveness Jesus shows at his Crucifixion and the ministry of Jesus.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>
        <a:solidFill>
          <a:srgbClr val="7030A0"/>
        </a:solidFill>
      </dgm:spPr>
      <dgm:t>
        <a:bodyPr/>
        <a:lstStyle/>
        <a:p>
          <a:r>
            <a:rPr lang="en-GB" sz="1800">
              <a:latin typeface="Twinkl" pitchFamily="2" charset="0"/>
            </a:rPr>
            <a:t>Year 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LinFactNeighborX="-32126" custLinFactNeighborY="855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11231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LinFactNeighborX="35862" custLinFactNeighborY="1709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LinFactNeighborX="71723" custLinFactNeighborY="2988">
        <dgm:presLayoutVars>
          <dgm:chMax val="1"/>
          <dgm:bulletEnabled val="1"/>
        </dgm:presLayoutVars>
      </dgm:prSet>
      <dgm:spPr/>
    </dgm:pt>
  </dgm:ptLst>
  <dgm:cxnLst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561983" y="0"/>
          <a:ext cx="2035348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Twinkl" pitchFamily="2" charset="0"/>
            </a:rPr>
            <a:t>Easter is a celebration that Jesus is still with us. </a:t>
          </a:r>
        </a:p>
      </dsp:txBody>
      <dsp:txXfrm>
        <a:off x="1070820" y="266873"/>
        <a:ext cx="992232" cy="1245405"/>
      </dsp:txXfrm>
    </dsp:sp>
    <dsp:sp modelId="{A97233A5-198C-4767-84D4-A66FBD220CC7}">
      <dsp:nvSpPr>
        <dsp:cNvPr id="0" name=""/>
        <dsp:cNvSpPr/>
      </dsp:nvSpPr>
      <dsp:spPr>
        <a:xfrm>
          <a:off x="53146" y="380738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Twinkl" pitchFamily="2" charset="0"/>
            </a:rPr>
            <a:t>Remember in Reception, we learned:</a:t>
          </a:r>
        </a:p>
      </dsp:txBody>
      <dsp:txXfrm>
        <a:off x="202181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77223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Twinkl" pitchFamily="2" charset="0"/>
            </a:rPr>
            <a:t> Desert to Garden</a:t>
          </a:r>
          <a:endParaRPr lang="en-GB" sz="2000" kern="1200">
            <a:latin typeface="Twinkl" pitchFamily="2" charset="0"/>
          </a:endParaRPr>
        </a:p>
      </dsp:txBody>
      <dsp:txXfrm>
        <a:off x="4202189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286348" y="380738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Year 1</a:t>
          </a:r>
        </a:p>
      </dsp:txBody>
      <dsp:txXfrm>
        <a:off x="3435383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7742381" y="0"/>
          <a:ext cx="2035348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Twinkl" panose="02000000000000000000" pitchFamily="2" charset="0"/>
            </a:rPr>
            <a:t>To make links between the forgiveness Jesus shows at his Crucifixion and the ministry of Jesus.</a:t>
          </a:r>
        </a:p>
      </dsp:txBody>
      <dsp:txXfrm>
        <a:off x="8251218" y="266873"/>
        <a:ext cx="992232" cy="1245405"/>
      </dsp:txXfrm>
    </dsp:sp>
    <dsp:sp modelId="{61A1BAD0-F367-4439-A0EB-E76F8EEE49CC}">
      <dsp:nvSpPr>
        <dsp:cNvPr id="0" name=""/>
        <dsp:cNvSpPr/>
      </dsp:nvSpPr>
      <dsp:spPr>
        <a:xfrm>
          <a:off x="7256428" y="411146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Twinkl" pitchFamily="2" charset="0"/>
            </a:rPr>
            <a:t>Later, in Year 2, you will learn:</a:t>
          </a:r>
        </a:p>
      </dsp:txBody>
      <dsp:txXfrm>
        <a:off x="7405463" y="560181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Hannah Starkie</cp:lastModifiedBy>
  <cp:revision>2</cp:revision>
  <cp:lastPrinted>2023-12-12T11:24:00Z</cp:lastPrinted>
  <dcterms:created xsi:type="dcterms:W3CDTF">2024-01-29T11:30:00Z</dcterms:created>
  <dcterms:modified xsi:type="dcterms:W3CDTF">2024-01-29T11:30:00Z</dcterms:modified>
</cp:coreProperties>
</file>