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9286D" w14:textId="77777777" w:rsidR="00A52CDE" w:rsidRDefault="00A52CDE" w:rsidP="00A52CDE">
      <w:pPr>
        <w:jc w:val="center"/>
        <w:rPr>
          <w:rFonts w:ascii="Jokerman" w:hAnsi="Jokerman"/>
          <w:sz w:val="32"/>
          <w:szCs w:val="32"/>
          <w:u w:val="single"/>
        </w:rPr>
      </w:pPr>
      <w:bookmarkStart w:id="0" w:name="_GoBack"/>
      <w:bookmarkEnd w:id="0"/>
      <w:r w:rsidRPr="00F22B16">
        <w:rPr>
          <w:rFonts w:ascii="Jokerman" w:hAnsi="Jokerman"/>
          <w:sz w:val="32"/>
          <w:szCs w:val="32"/>
          <w:u w:val="single"/>
        </w:rPr>
        <w:t>Art and Design at St Ignatius –</w:t>
      </w:r>
      <w:r>
        <w:rPr>
          <w:rFonts w:ascii="Jokerman" w:hAnsi="Jokerman"/>
          <w:sz w:val="32"/>
          <w:szCs w:val="32"/>
          <w:u w:val="single"/>
        </w:rPr>
        <w:t xml:space="preserve"> Progression of Skills</w:t>
      </w:r>
    </w:p>
    <w:tbl>
      <w:tblPr>
        <w:tblStyle w:val="TableGrid"/>
        <w:tblW w:w="15701" w:type="dxa"/>
        <w:tblLook w:val="04A0" w:firstRow="1" w:lastRow="0" w:firstColumn="1" w:lastColumn="0" w:noHBand="0" w:noVBand="1"/>
      </w:tblPr>
      <w:tblGrid>
        <w:gridCol w:w="1809"/>
        <w:gridCol w:w="13892"/>
      </w:tblGrid>
      <w:tr w:rsidR="007B08B7" w14:paraId="11F7971D" w14:textId="77777777" w:rsidTr="0043711B">
        <w:tc>
          <w:tcPr>
            <w:tcW w:w="1809" w:type="dxa"/>
          </w:tcPr>
          <w:p w14:paraId="6550848F" w14:textId="77777777" w:rsidR="007B08B7" w:rsidRPr="007B08B7" w:rsidRDefault="007B08B7" w:rsidP="00A52CDE">
            <w:pPr>
              <w:jc w:val="center"/>
              <w:rPr>
                <w:rFonts w:ascii="Gill Sans MT" w:hAnsi="Gill Sans MT"/>
                <w:u w:val="single"/>
              </w:rPr>
            </w:pPr>
          </w:p>
        </w:tc>
        <w:tc>
          <w:tcPr>
            <w:tcW w:w="13892" w:type="dxa"/>
            <w:shd w:val="clear" w:color="auto" w:fill="C2D69B" w:themeFill="accent3" w:themeFillTint="99"/>
          </w:tcPr>
          <w:p w14:paraId="5CFA4D2C" w14:textId="77777777" w:rsidR="007B08B7" w:rsidRDefault="007B08B7" w:rsidP="00A52CDE">
            <w:pPr>
              <w:jc w:val="center"/>
              <w:rPr>
                <w:rFonts w:ascii="Gill Sans MT" w:hAnsi="Gill Sans MT"/>
                <w:b/>
              </w:rPr>
            </w:pPr>
            <w:r>
              <w:rPr>
                <w:rFonts w:ascii="Gill Sans MT" w:hAnsi="Gill Sans MT"/>
                <w:b/>
              </w:rPr>
              <w:t>EYFS</w:t>
            </w:r>
          </w:p>
          <w:p w14:paraId="096F680E" w14:textId="77777777" w:rsidR="007B08B7" w:rsidRPr="001831F8" w:rsidRDefault="007B08B7" w:rsidP="00A52CDE">
            <w:pPr>
              <w:jc w:val="center"/>
              <w:rPr>
                <w:rFonts w:ascii="Gill Sans MT" w:hAnsi="Gill Sans MT"/>
                <w:b/>
                <w:sz w:val="10"/>
                <w:szCs w:val="10"/>
              </w:rPr>
            </w:pPr>
          </w:p>
        </w:tc>
      </w:tr>
      <w:tr w:rsidR="007B08B7" w14:paraId="5D470F8F" w14:textId="77777777" w:rsidTr="0043711B">
        <w:tc>
          <w:tcPr>
            <w:tcW w:w="1809" w:type="dxa"/>
            <w:shd w:val="clear" w:color="auto" w:fill="E5DFEC" w:themeFill="accent4" w:themeFillTint="33"/>
          </w:tcPr>
          <w:p w14:paraId="626CE596" w14:textId="77777777" w:rsidR="007B08B7" w:rsidRPr="00BF15D2" w:rsidRDefault="00BF15D2" w:rsidP="00A52CDE">
            <w:pPr>
              <w:jc w:val="center"/>
              <w:rPr>
                <w:rFonts w:ascii="Gill Sans MT" w:hAnsi="Gill Sans MT"/>
                <w:b/>
              </w:rPr>
            </w:pPr>
            <w:r w:rsidRPr="00BF15D2">
              <w:rPr>
                <w:rFonts w:ascii="Gill Sans MT" w:hAnsi="Gill Sans MT"/>
                <w:b/>
              </w:rPr>
              <w:t>Expressive Arts and Design</w:t>
            </w:r>
          </w:p>
        </w:tc>
        <w:tc>
          <w:tcPr>
            <w:tcW w:w="13892" w:type="dxa"/>
          </w:tcPr>
          <w:p w14:paraId="06B09239" w14:textId="77777777" w:rsidR="007B08B7" w:rsidRPr="00EC6D8D" w:rsidRDefault="00BF15D2" w:rsidP="00BF15D2">
            <w:pPr>
              <w:rPr>
                <w:rFonts w:ascii="Gill Sans MT" w:hAnsi="Gill Sans MT"/>
                <w:sz w:val="20"/>
                <w:szCs w:val="20"/>
              </w:rPr>
            </w:pPr>
            <w:r w:rsidRPr="00EC6D8D">
              <w:rPr>
                <w:rFonts w:ascii="Gill Sans MT" w:hAnsi="Gill Sans MT"/>
                <w:sz w:val="20"/>
                <w:szCs w:val="20"/>
              </w:rPr>
              <w:t>The development of children’s artistic and cultural awareness supports their imagination and creativity.  At St Ignatius the children have regular opportunities to engage with the arts, enabling them to explore and play with a wide range of media and materials.  Through exposure to a high quality and variety of art, children develop their understand</w:t>
            </w:r>
            <w:r w:rsidR="00D41DB1" w:rsidRPr="00EC6D8D">
              <w:rPr>
                <w:rFonts w:ascii="Gill Sans MT" w:hAnsi="Gill Sans MT"/>
                <w:sz w:val="20"/>
                <w:szCs w:val="20"/>
              </w:rPr>
              <w:t>ing, self-expression</w:t>
            </w:r>
            <w:r w:rsidRPr="00EC6D8D">
              <w:rPr>
                <w:rFonts w:ascii="Gill Sans MT" w:hAnsi="Gill Sans MT"/>
                <w:sz w:val="20"/>
                <w:szCs w:val="20"/>
              </w:rPr>
              <w:t xml:space="preserve"> and ability to communicate through the arts.</w:t>
            </w:r>
          </w:p>
          <w:p w14:paraId="3EE6494F" w14:textId="77777777" w:rsidR="00BF15D2" w:rsidRPr="00EC6D8D" w:rsidRDefault="00BF15D2" w:rsidP="00BF15D2">
            <w:pPr>
              <w:rPr>
                <w:rFonts w:ascii="Gill Sans MT" w:hAnsi="Gill Sans MT"/>
                <w:sz w:val="20"/>
                <w:szCs w:val="20"/>
              </w:rPr>
            </w:pPr>
            <w:r w:rsidRPr="00EC6D8D">
              <w:rPr>
                <w:rFonts w:ascii="Gill Sans MT" w:hAnsi="Gill Sans MT"/>
                <w:sz w:val="20"/>
                <w:szCs w:val="20"/>
              </w:rPr>
              <w:t xml:space="preserve">By the end of the Foundation stage, children at the expected level of development will: </w:t>
            </w:r>
          </w:p>
          <w:p w14:paraId="239722CF" w14:textId="77777777" w:rsidR="00BF15D2" w:rsidRPr="00EC6D8D" w:rsidRDefault="00BF15D2" w:rsidP="00BF15D2">
            <w:pPr>
              <w:pStyle w:val="ListParagraph"/>
              <w:numPr>
                <w:ilvl w:val="0"/>
                <w:numId w:val="1"/>
              </w:numPr>
              <w:rPr>
                <w:rFonts w:ascii="Gill Sans MT" w:hAnsi="Gill Sans MT"/>
                <w:sz w:val="20"/>
                <w:szCs w:val="20"/>
                <w:u w:val="single"/>
              </w:rPr>
            </w:pPr>
            <w:r w:rsidRPr="00EC6D8D">
              <w:rPr>
                <w:rFonts w:ascii="Gill Sans MT" w:hAnsi="Gill Sans MT"/>
                <w:sz w:val="20"/>
                <w:szCs w:val="20"/>
              </w:rPr>
              <w:t>Safely use and explore a variety of materials, tools and techniques, experimenting with colour, design, texture, form and function;</w:t>
            </w:r>
          </w:p>
          <w:p w14:paraId="781F2122" w14:textId="77777777" w:rsidR="00BF15D2" w:rsidRPr="00BF15D2" w:rsidRDefault="00BF15D2" w:rsidP="00BF15D2">
            <w:pPr>
              <w:pStyle w:val="ListParagraph"/>
              <w:numPr>
                <w:ilvl w:val="0"/>
                <w:numId w:val="1"/>
              </w:numPr>
              <w:rPr>
                <w:rFonts w:ascii="Gill Sans MT" w:hAnsi="Gill Sans MT"/>
                <w:u w:val="single"/>
              </w:rPr>
            </w:pPr>
            <w:r w:rsidRPr="00EC6D8D">
              <w:rPr>
                <w:rFonts w:ascii="Gill Sans MT" w:hAnsi="Gill Sans MT"/>
                <w:sz w:val="20"/>
                <w:szCs w:val="20"/>
              </w:rPr>
              <w:t>Share their creations, explaining the process they have used.</w:t>
            </w:r>
          </w:p>
        </w:tc>
      </w:tr>
    </w:tbl>
    <w:p w14:paraId="0A2CC4AF" w14:textId="77777777" w:rsidR="007B08B7" w:rsidRPr="0043711B" w:rsidRDefault="007B08B7" w:rsidP="00A52CDE">
      <w:pPr>
        <w:jc w:val="center"/>
        <w:rPr>
          <w:rFonts w:ascii="Jokerman" w:hAnsi="Jokerman"/>
          <w:sz w:val="6"/>
          <w:szCs w:val="6"/>
          <w:u w:val="single"/>
        </w:rPr>
      </w:pPr>
    </w:p>
    <w:tbl>
      <w:tblPr>
        <w:tblStyle w:val="TableGrid"/>
        <w:tblW w:w="15701" w:type="dxa"/>
        <w:tblLook w:val="04A0" w:firstRow="1" w:lastRow="0" w:firstColumn="1" w:lastColumn="0" w:noHBand="0" w:noVBand="1"/>
      </w:tblPr>
      <w:tblGrid>
        <w:gridCol w:w="1809"/>
        <w:gridCol w:w="4536"/>
        <w:gridCol w:w="4678"/>
        <w:gridCol w:w="4678"/>
      </w:tblGrid>
      <w:tr w:rsidR="009F6CCB" w14:paraId="7EE6CA8F" w14:textId="77777777" w:rsidTr="0043711B">
        <w:trPr>
          <w:trHeight w:val="408"/>
        </w:trPr>
        <w:tc>
          <w:tcPr>
            <w:tcW w:w="1809" w:type="dxa"/>
          </w:tcPr>
          <w:p w14:paraId="728217FB" w14:textId="77777777" w:rsidR="009F6CCB" w:rsidRDefault="009F6CCB" w:rsidP="007B08B7">
            <w:pPr>
              <w:rPr>
                <w:rFonts w:ascii="Gill Sans MT" w:hAnsi="Gill Sans MT"/>
                <w:b/>
              </w:rPr>
            </w:pPr>
          </w:p>
          <w:p w14:paraId="03DEF10C" w14:textId="77777777" w:rsidR="009F6CCB" w:rsidRPr="001831F8" w:rsidRDefault="009F6CCB" w:rsidP="007B08B7">
            <w:pPr>
              <w:rPr>
                <w:rFonts w:ascii="Gill Sans MT" w:hAnsi="Gill Sans MT"/>
                <w:b/>
                <w:sz w:val="10"/>
                <w:szCs w:val="10"/>
              </w:rPr>
            </w:pPr>
          </w:p>
        </w:tc>
        <w:tc>
          <w:tcPr>
            <w:tcW w:w="4536" w:type="dxa"/>
            <w:shd w:val="clear" w:color="auto" w:fill="C2D69B" w:themeFill="accent3" w:themeFillTint="99"/>
          </w:tcPr>
          <w:p w14:paraId="1AD20C63" w14:textId="77777777" w:rsidR="009F6CCB" w:rsidRPr="00B66E6F" w:rsidRDefault="009F6CCB" w:rsidP="00A52CDE">
            <w:pPr>
              <w:jc w:val="center"/>
              <w:rPr>
                <w:rFonts w:ascii="Gill Sans MT" w:hAnsi="Gill Sans MT"/>
                <w:b/>
              </w:rPr>
            </w:pPr>
            <w:r>
              <w:rPr>
                <w:rFonts w:ascii="Gill Sans MT" w:hAnsi="Gill Sans MT"/>
                <w:b/>
              </w:rPr>
              <w:t>Key Stage 1</w:t>
            </w:r>
          </w:p>
        </w:tc>
        <w:tc>
          <w:tcPr>
            <w:tcW w:w="4678" w:type="dxa"/>
            <w:shd w:val="clear" w:color="auto" w:fill="C2D69B" w:themeFill="accent3" w:themeFillTint="99"/>
          </w:tcPr>
          <w:p w14:paraId="07320032" w14:textId="77777777" w:rsidR="009F6CCB" w:rsidRPr="00B66E6F" w:rsidRDefault="00EF7D0B" w:rsidP="00EF7D0B">
            <w:pPr>
              <w:tabs>
                <w:tab w:val="center" w:pos="2134"/>
                <w:tab w:val="right" w:pos="4376"/>
              </w:tabs>
              <w:rPr>
                <w:rFonts w:ascii="Gill Sans MT" w:hAnsi="Gill Sans MT"/>
                <w:b/>
              </w:rPr>
            </w:pPr>
            <w:r>
              <w:rPr>
                <w:rFonts w:ascii="Gill Sans MT" w:hAnsi="Gill Sans MT"/>
                <w:b/>
              </w:rPr>
              <w:tab/>
            </w:r>
            <w:r w:rsidR="009F6CCB">
              <w:rPr>
                <w:rFonts w:ascii="Gill Sans MT" w:hAnsi="Gill Sans MT"/>
                <w:b/>
              </w:rPr>
              <w:t>Lower Key Stage 2</w:t>
            </w:r>
            <w:r>
              <w:rPr>
                <w:rFonts w:ascii="Gill Sans MT" w:hAnsi="Gill Sans MT"/>
                <w:b/>
              </w:rPr>
              <w:tab/>
            </w:r>
          </w:p>
        </w:tc>
        <w:tc>
          <w:tcPr>
            <w:tcW w:w="4678" w:type="dxa"/>
            <w:shd w:val="clear" w:color="auto" w:fill="C2D69B" w:themeFill="accent3" w:themeFillTint="99"/>
          </w:tcPr>
          <w:p w14:paraId="243E238E" w14:textId="77777777" w:rsidR="009F6CCB" w:rsidRPr="00B66E6F" w:rsidRDefault="009F6CCB" w:rsidP="00A52CDE">
            <w:pPr>
              <w:jc w:val="center"/>
              <w:rPr>
                <w:rFonts w:ascii="Gill Sans MT" w:hAnsi="Gill Sans MT"/>
                <w:b/>
              </w:rPr>
            </w:pPr>
            <w:r>
              <w:rPr>
                <w:rFonts w:ascii="Gill Sans MT" w:hAnsi="Gill Sans MT"/>
                <w:b/>
              </w:rPr>
              <w:t>Upper Key Stage 2</w:t>
            </w:r>
          </w:p>
        </w:tc>
      </w:tr>
      <w:tr w:rsidR="009F6CCB" w14:paraId="3710F25A" w14:textId="77777777" w:rsidTr="0043711B">
        <w:tc>
          <w:tcPr>
            <w:tcW w:w="1809" w:type="dxa"/>
            <w:shd w:val="clear" w:color="auto" w:fill="E5DFEC" w:themeFill="accent4" w:themeFillTint="33"/>
          </w:tcPr>
          <w:p w14:paraId="76F5D731" w14:textId="77777777" w:rsidR="009F6CCB" w:rsidRPr="00B66E6F" w:rsidRDefault="009F6CCB" w:rsidP="00A52CDE">
            <w:pPr>
              <w:jc w:val="center"/>
              <w:rPr>
                <w:rFonts w:ascii="Gill Sans MT" w:hAnsi="Gill Sans MT"/>
                <w:b/>
              </w:rPr>
            </w:pPr>
            <w:r w:rsidRPr="00B66E6F">
              <w:rPr>
                <w:rFonts w:ascii="Gill Sans MT" w:hAnsi="Gill Sans MT"/>
                <w:b/>
              </w:rPr>
              <w:t>Drawing</w:t>
            </w:r>
          </w:p>
        </w:tc>
        <w:tc>
          <w:tcPr>
            <w:tcW w:w="4536" w:type="dxa"/>
          </w:tcPr>
          <w:p w14:paraId="504D6DC2" w14:textId="77777777" w:rsidR="009F6CCB" w:rsidRDefault="009F6CCB" w:rsidP="008A1538">
            <w:pPr>
              <w:pStyle w:val="ListParagraph"/>
              <w:numPr>
                <w:ilvl w:val="0"/>
                <w:numId w:val="2"/>
              </w:numPr>
              <w:ind w:left="169" w:hanging="142"/>
              <w:rPr>
                <w:rFonts w:ascii="Gill Sans MT" w:hAnsi="Gill Sans MT"/>
                <w:sz w:val="20"/>
                <w:szCs w:val="20"/>
              </w:rPr>
            </w:pPr>
            <w:r>
              <w:rPr>
                <w:rFonts w:ascii="Gill Sans MT" w:hAnsi="Gill Sans MT"/>
                <w:sz w:val="20"/>
                <w:szCs w:val="20"/>
              </w:rPr>
              <w:t>Use pencils, charcoal, pastels, chalk, crayons, felt tips, ICT software to draw</w:t>
            </w:r>
          </w:p>
          <w:p w14:paraId="4578882A" w14:textId="77777777" w:rsidR="009F6CCB" w:rsidRPr="00B212F1" w:rsidRDefault="009F6CCB" w:rsidP="008A1538">
            <w:pPr>
              <w:pStyle w:val="ListParagraph"/>
              <w:numPr>
                <w:ilvl w:val="0"/>
                <w:numId w:val="2"/>
              </w:numPr>
              <w:ind w:left="169" w:hanging="142"/>
              <w:rPr>
                <w:rFonts w:ascii="Gill Sans MT" w:hAnsi="Gill Sans MT"/>
                <w:sz w:val="20"/>
                <w:szCs w:val="20"/>
              </w:rPr>
            </w:pPr>
            <w:r>
              <w:rPr>
                <w:rFonts w:ascii="Gill Sans MT" w:hAnsi="Gill Sans MT"/>
                <w:sz w:val="20"/>
                <w:szCs w:val="20"/>
              </w:rPr>
              <w:t>Draw what we observe</w:t>
            </w:r>
          </w:p>
          <w:p w14:paraId="3C0C812F" w14:textId="77777777" w:rsidR="009F6CCB" w:rsidRDefault="009F6CCB" w:rsidP="008A1538">
            <w:pPr>
              <w:pStyle w:val="ListParagraph"/>
              <w:numPr>
                <w:ilvl w:val="0"/>
                <w:numId w:val="2"/>
              </w:numPr>
              <w:ind w:left="169" w:hanging="142"/>
              <w:rPr>
                <w:rFonts w:ascii="Gill Sans MT" w:hAnsi="Gill Sans MT"/>
                <w:sz w:val="20"/>
                <w:szCs w:val="20"/>
              </w:rPr>
            </w:pPr>
            <w:r w:rsidRPr="00C72697">
              <w:rPr>
                <w:rFonts w:ascii="Gill Sans MT" w:hAnsi="Gill Sans MT"/>
                <w:sz w:val="20"/>
                <w:szCs w:val="20"/>
              </w:rPr>
              <w:t xml:space="preserve">Draw lines and dots </w:t>
            </w:r>
            <w:r>
              <w:rPr>
                <w:rFonts w:ascii="Gill Sans MT" w:hAnsi="Gill Sans MT"/>
                <w:sz w:val="20"/>
                <w:szCs w:val="20"/>
              </w:rPr>
              <w:t>to represent shape, pattern and texture</w:t>
            </w:r>
          </w:p>
          <w:p w14:paraId="46C4BE51" w14:textId="77777777" w:rsidR="009F6CCB" w:rsidRDefault="009F6CCB" w:rsidP="008A1538">
            <w:pPr>
              <w:pStyle w:val="ListParagraph"/>
              <w:numPr>
                <w:ilvl w:val="0"/>
                <w:numId w:val="2"/>
              </w:numPr>
              <w:ind w:left="169" w:hanging="142"/>
              <w:rPr>
                <w:rFonts w:ascii="Gill Sans MT" w:hAnsi="Gill Sans MT"/>
                <w:sz w:val="20"/>
                <w:szCs w:val="20"/>
              </w:rPr>
            </w:pPr>
            <w:r>
              <w:rPr>
                <w:rFonts w:ascii="Gill Sans MT" w:hAnsi="Gill Sans MT"/>
                <w:sz w:val="20"/>
                <w:szCs w:val="20"/>
              </w:rPr>
              <w:t>Experiment with change in effect as we press more heavily or lightly with drawing tools</w:t>
            </w:r>
          </w:p>
          <w:p w14:paraId="04C605E4" w14:textId="77777777" w:rsidR="005F545D" w:rsidRDefault="009F6CCB" w:rsidP="008A1538">
            <w:pPr>
              <w:pStyle w:val="ListParagraph"/>
              <w:numPr>
                <w:ilvl w:val="0"/>
                <w:numId w:val="2"/>
              </w:numPr>
              <w:ind w:left="169" w:hanging="142"/>
              <w:rPr>
                <w:rFonts w:ascii="Gill Sans MT" w:hAnsi="Gill Sans MT"/>
                <w:sz w:val="20"/>
                <w:szCs w:val="20"/>
              </w:rPr>
            </w:pPr>
            <w:r>
              <w:rPr>
                <w:rFonts w:ascii="Gill Sans MT" w:hAnsi="Gill Sans MT"/>
                <w:sz w:val="20"/>
                <w:szCs w:val="20"/>
              </w:rPr>
              <w:t>Begin to look at how to create shadow in drawing</w:t>
            </w:r>
            <w:r w:rsidR="005F545D">
              <w:rPr>
                <w:rFonts w:ascii="Gill Sans MT" w:hAnsi="Gill Sans MT"/>
                <w:sz w:val="20"/>
                <w:szCs w:val="20"/>
              </w:rPr>
              <w:t xml:space="preserve"> </w:t>
            </w:r>
          </w:p>
          <w:p w14:paraId="3BDCB4D9" w14:textId="77777777" w:rsidR="009F6CCB" w:rsidRPr="005F545D" w:rsidRDefault="005F545D" w:rsidP="008A1538">
            <w:pPr>
              <w:pStyle w:val="ListParagraph"/>
              <w:numPr>
                <w:ilvl w:val="0"/>
                <w:numId w:val="2"/>
              </w:numPr>
              <w:ind w:left="169" w:hanging="142"/>
              <w:rPr>
                <w:rFonts w:ascii="Gill Sans MT" w:hAnsi="Gill Sans MT"/>
                <w:sz w:val="20"/>
                <w:szCs w:val="20"/>
              </w:rPr>
            </w:pPr>
            <w:r>
              <w:rPr>
                <w:rFonts w:ascii="Gill Sans MT" w:hAnsi="Gill Sans MT"/>
                <w:sz w:val="20"/>
                <w:szCs w:val="20"/>
              </w:rPr>
              <w:t>Add colour to line drawing</w:t>
            </w:r>
          </w:p>
        </w:tc>
        <w:tc>
          <w:tcPr>
            <w:tcW w:w="4678" w:type="dxa"/>
          </w:tcPr>
          <w:p w14:paraId="1D12CB71" w14:textId="77777777" w:rsidR="009F6CCB" w:rsidRDefault="009F6CCB" w:rsidP="00EF7D0B">
            <w:pPr>
              <w:pStyle w:val="ListParagraph"/>
              <w:numPr>
                <w:ilvl w:val="0"/>
                <w:numId w:val="2"/>
              </w:numPr>
              <w:ind w:left="124" w:hanging="124"/>
              <w:rPr>
                <w:rFonts w:ascii="Gill Sans MT" w:hAnsi="Gill Sans MT"/>
                <w:sz w:val="20"/>
                <w:szCs w:val="20"/>
              </w:rPr>
            </w:pPr>
            <w:r>
              <w:rPr>
                <w:rFonts w:ascii="Gill Sans MT" w:hAnsi="Gill Sans MT"/>
                <w:sz w:val="20"/>
                <w:szCs w:val="20"/>
              </w:rPr>
              <w:t>Begin to use a variety of pencils</w:t>
            </w:r>
            <w:r w:rsidR="001B163C">
              <w:rPr>
                <w:rFonts w:ascii="Gill Sans MT" w:hAnsi="Gill Sans MT"/>
                <w:sz w:val="20"/>
                <w:szCs w:val="20"/>
              </w:rPr>
              <w:t xml:space="preserve"> alongside other drawing tools</w:t>
            </w:r>
          </w:p>
          <w:p w14:paraId="75136306" w14:textId="77777777" w:rsidR="009F6CCB" w:rsidRDefault="009F6CCB" w:rsidP="00EF7D0B">
            <w:pPr>
              <w:pStyle w:val="ListParagraph"/>
              <w:numPr>
                <w:ilvl w:val="0"/>
                <w:numId w:val="2"/>
              </w:numPr>
              <w:ind w:left="124" w:hanging="124"/>
              <w:rPr>
                <w:rFonts w:ascii="Gill Sans MT" w:hAnsi="Gill Sans MT"/>
                <w:sz w:val="20"/>
                <w:szCs w:val="20"/>
              </w:rPr>
            </w:pPr>
            <w:r>
              <w:rPr>
                <w:rFonts w:ascii="Gill Sans MT" w:hAnsi="Gill Sans MT"/>
                <w:sz w:val="20"/>
                <w:szCs w:val="20"/>
              </w:rPr>
              <w:t>Develop accuracy in observational drawing</w:t>
            </w:r>
          </w:p>
          <w:p w14:paraId="03CAC722" w14:textId="77777777" w:rsidR="009F6CCB" w:rsidRDefault="009F6CCB" w:rsidP="00EF7D0B">
            <w:pPr>
              <w:pStyle w:val="ListParagraph"/>
              <w:numPr>
                <w:ilvl w:val="0"/>
                <w:numId w:val="2"/>
              </w:numPr>
              <w:ind w:left="124" w:hanging="124"/>
              <w:rPr>
                <w:rFonts w:ascii="Gill Sans MT" w:hAnsi="Gill Sans MT"/>
                <w:sz w:val="20"/>
                <w:szCs w:val="20"/>
              </w:rPr>
            </w:pPr>
            <w:r>
              <w:rPr>
                <w:rFonts w:ascii="Gill Sans MT" w:hAnsi="Gill Sans MT"/>
                <w:sz w:val="20"/>
                <w:szCs w:val="20"/>
              </w:rPr>
              <w:t>Develop ability to shade in order to create</w:t>
            </w:r>
            <w:r w:rsidR="00EF7D0B">
              <w:rPr>
                <w:rFonts w:ascii="Gill Sans MT" w:hAnsi="Gill Sans MT"/>
                <w:sz w:val="20"/>
                <w:szCs w:val="20"/>
              </w:rPr>
              <w:t xml:space="preserve"> </w:t>
            </w:r>
            <w:r>
              <w:rPr>
                <w:rFonts w:ascii="Gill Sans MT" w:hAnsi="Gill Sans MT"/>
                <w:sz w:val="20"/>
                <w:szCs w:val="20"/>
              </w:rPr>
              <w:t>shadow</w:t>
            </w:r>
          </w:p>
          <w:p w14:paraId="154610D6" w14:textId="77777777" w:rsidR="009F6CCB" w:rsidRPr="00447B6D" w:rsidRDefault="009F6CCB" w:rsidP="00EF7D0B">
            <w:pPr>
              <w:pStyle w:val="ListParagraph"/>
              <w:numPr>
                <w:ilvl w:val="0"/>
                <w:numId w:val="2"/>
              </w:numPr>
              <w:ind w:left="124" w:hanging="124"/>
              <w:rPr>
                <w:rFonts w:ascii="Gill Sans MT" w:hAnsi="Gill Sans MT"/>
                <w:sz w:val="20"/>
                <w:szCs w:val="20"/>
              </w:rPr>
            </w:pPr>
            <w:r>
              <w:rPr>
                <w:rFonts w:ascii="Gill Sans MT" w:hAnsi="Gill Sans MT"/>
                <w:sz w:val="20"/>
                <w:szCs w:val="20"/>
              </w:rPr>
              <w:t>Investigate use of light and dark colours as a way of representing light and shadow</w:t>
            </w:r>
          </w:p>
          <w:p w14:paraId="3C009F09" w14:textId="77777777" w:rsidR="009F6CCB" w:rsidRDefault="009F6CCB" w:rsidP="00EF7D0B">
            <w:pPr>
              <w:pStyle w:val="ListParagraph"/>
              <w:numPr>
                <w:ilvl w:val="0"/>
                <w:numId w:val="2"/>
              </w:numPr>
              <w:ind w:left="124" w:hanging="124"/>
              <w:rPr>
                <w:rFonts w:ascii="Gill Sans MT" w:hAnsi="Gill Sans MT"/>
                <w:sz w:val="20"/>
                <w:szCs w:val="20"/>
              </w:rPr>
            </w:pPr>
            <w:r>
              <w:rPr>
                <w:rFonts w:ascii="Gill Sans MT" w:hAnsi="Gill Sans MT"/>
                <w:sz w:val="20"/>
                <w:szCs w:val="20"/>
              </w:rPr>
              <w:t>Show awareness of space</w:t>
            </w:r>
          </w:p>
          <w:p w14:paraId="7EE1E612" w14:textId="77777777" w:rsidR="009F6CCB" w:rsidRDefault="009F6CCB" w:rsidP="00EF7D0B">
            <w:pPr>
              <w:pStyle w:val="ListParagraph"/>
              <w:numPr>
                <w:ilvl w:val="0"/>
                <w:numId w:val="2"/>
              </w:numPr>
              <w:ind w:left="124" w:hanging="124"/>
              <w:rPr>
                <w:rFonts w:ascii="Gill Sans MT" w:hAnsi="Gill Sans MT"/>
                <w:sz w:val="20"/>
                <w:szCs w:val="20"/>
              </w:rPr>
            </w:pPr>
            <w:r>
              <w:rPr>
                <w:rFonts w:ascii="Gill Sans MT" w:hAnsi="Gill Sans MT"/>
                <w:sz w:val="20"/>
                <w:szCs w:val="20"/>
              </w:rPr>
              <w:t>Represent scale and proportion with increasing accuracy</w:t>
            </w:r>
          </w:p>
          <w:p w14:paraId="3B443D85" w14:textId="77777777" w:rsidR="005F545D" w:rsidRDefault="009F6CCB" w:rsidP="00EF7D0B">
            <w:pPr>
              <w:pStyle w:val="ListParagraph"/>
              <w:numPr>
                <w:ilvl w:val="0"/>
                <w:numId w:val="2"/>
              </w:numPr>
              <w:ind w:left="124" w:hanging="124"/>
              <w:rPr>
                <w:rFonts w:ascii="Gill Sans MT" w:hAnsi="Gill Sans MT"/>
                <w:sz w:val="20"/>
                <w:szCs w:val="20"/>
              </w:rPr>
            </w:pPr>
            <w:r>
              <w:rPr>
                <w:rFonts w:ascii="Gill Sans MT" w:hAnsi="Gill Sans MT"/>
                <w:sz w:val="20"/>
                <w:szCs w:val="20"/>
              </w:rPr>
              <w:t>E</w:t>
            </w:r>
            <w:r w:rsidR="009037D6">
              <w:rPr>
                <w:rFonts w:ascii="Gill Sans MT" w:hAnsi="Gill Sans MT"/>
                <w:sz w:val="20"/>
                <w:szCs w:val="20"/>
              </w:rPr>
              <w:t>xperiment with drawing o</w:t>
            </w:r>
            <w:r>
              <w:rPr>
                <w:rFonts w:ascii="Gill Sans MT" w:hAnsi="Gill Sans MT"/>
                <w:sz w:val="20"/>
                <w:szCs w:val="20"/>
              </w:rPr>
              <w:t>n a variety of scales</w:t>
            </w:r>
            <w:r w:rsidR="005F545D">
              <w:rPr>
                <w:rFonts w:ascii="Gill Sans MT" w:hAnsi="Gill Sans MT"/>
                <w:sz w:val="20"/>
                <w:szCs w:val="20"/>
              </w:rPr>
              <w:t xml:space="preserve"> </w:t>
            </w:r>
          </w:p>
          <w:p w14:paraId="43F8F042" w14:textId="77777777" w:rsidR="009F6CCB" w:rsidRPr="005F545D" w:rsidRDefault="005F545D" w:rsidP="0043711B">
            <w:pPr>
              <w:pStyle w:val="ListParagraph"/>
              <w:numPr>
                <w:ilvl w:val="0"/>
                <w:numId w:val="2"/>
              </w:numPr>
              <w:ind w:left="124" w:hanging="124"/>
              <w:rPr>
                <w:rFonts w:ascii="Gill Sans MT" w:hAnsi="Gill Sans MT"/>
                <w:sz w:val="20"/>
                <w:szCs w:val="20"/>
              </w:rPr>
            </w:pPr>
            <w:r>
              <w:rPr>
                <w:rFonts w:ascii="Gill Sans MT" w:hAnsi="Gill Sans MT"/>
                <w:sz w:val="20"/>
                <w:szCs w:val="20"/>
              </w:rPr>
              <w:t xml:space="preserve">Begin to </w:t>
            </w:r>
            <w:r w:rsidR="00B63927">
              <w:rPr>
                <w:rFonts w:ascii="Gill Sans MT" w:hAnsi="Gill Sans MT"/>
                <w:sz w:val="20"/>
                <w:szCs w:val="20"/>
              </w:rPr>
              <w:t>use sketch books</w:t>
            </w:r>
            <w:r>
              <w:rPr>
                <w:rFonts w:ascii="Gill Sans MT" w:hAnsi="Gill Sans MT"/>
                <w:sz w:val="20"/>
                <w:szCs w:val="20"/>
              </w:rPr>
              <w:t xml:space="preserve"> </w:t>
            </w:r>
            <w:r w:rsidR="0043711B">
              <w:rPr>
                <w:rFonts w:ascii="Gill Sans MT" w:hAnsi="Gill Sans MT"/>
                <w:sz w:val="20"/>
                <w:szCs w:val="20"/>
              </w:rPr>
              <w:t>in order</w:t>
            </w:r>
            <w:r>
              <w:rPr>
                <w:rFonts w:ascii="Gill Sans MT" w:hAnsi="Gill Sans MT"/>
                <w:sz w:val="20"/>
                <w:szCs w:val="20"/>
              </w:rPr>
              <w:t xml:space="preserve"> to </w:t>
            </w:r>
            <w:r w:rsidR="00B63927">
              <w:rPr>
                <w:rFonts w:ascii="Gill Sans MT" w:hAnsi="Gill Sans MT"/>
                <w:sz w:val="20"/>
                <w:szCs w:val="20"/>
              </w:rPr>
              <w:t xml:space="preserve">practise and </w:t>
            </w:r>
            <w:r>
              <w:rPr>
                <w:rFonts w:ascii="Gill Sans MT" w:hAnsi="Gill Sans MT"/>
                <w:sz w:val="20"/>
                <w:szCs w:val="20"/>
              </w:rPr>
              <w:t>prepare for a final piec</w:t>
            </w:r>
            <w:r w:rsidR="0043711B">
              <w:rPr>
                <w:rFonts w:ascii="Gill Sans MT" w:hAnsi="Gill Sans MT"/>
                <w:sz w:val="20"/>
                <w:szCs w:val="20"/>
              </w:rPr>
              <w:t>e</w:t>
            </w:r>
          </w:p>
        </w:tc>
        <w:tc>
          <w:tcPr>
            <w:tcW w:w="4678" w:type="dxa"/>
          </w:tcPr>
          <w:p w14:paraId="4025DEC1" w14:textId="77777777" w:rsidR="009F6CCB" w:rsidRDefault="005F545D" w:rsidP="00D21E09">
            <w:pPr>
              <w:pStyle w:val="ListParagraph"/>
              <w:numPr>
                <w:ilvl w:val="0"/>
                <w:numId w:val="2"/>
              </w:numPr>
              <w:ind w:left="176" w:hanging="176"/>
              <w:rPr>
                <w:rFonts w:ascii="Gill Sans MT" w:hAnsi="Gill Sans MT"/>
                <w:sz w:val="20"/>
                <w:szCs w:val="20"/>
              </w:rPr>
            </w:pPr>
            <w:r>
              <w:rPr>
                <w:rFonts w:ascii="Gill Sans MT" w:hAnsi="Gill Sans MT"/>
                <w:sz w:val="20"/>
                <w:szCs w:val="20"/>
              </w:rPr>
              <w:t>Select and use different drawing tools to create a planned effect</w:t>
            </w:r>
          </w:p>
          <w:p w14:paraId="07DF7699" w14:textId="77777777" w:rsidR="005F545D" w:rsidRDefault="005F545D" w:rsidP="00D21E09">
            <w:pPr>
              <w:pStyle w:val="ListParagraph"/>
              <w:numPr>
                <w:ilvl w:val="0"/>
                <w:numId w:val="2"/>
              </w:numPr>
              <w:ind w:left="176" w:hanging="176"/>
              <w:rPr>
                <w:rFonts w:ascii="Gill Sans MT" w:hAnsi="Gill Sans MT"/>
                <w:sz w:val="20"/>
                <w:szCs w:val="20"/>
              </w:rPr>
            </w:pPr>
            <w:r>
              <w:rPr>
                <w:rFonts w:ascii="Gill Sans MT" w:hAnsi="Gill Sans MT"/>
                <w:sz w:val="20"/>
                <w:szCs w:val="20"/>
              </w:rPr>
              <w:t>Draw a variety of forms with accuracy and attention to detail</w:t>
            </w:r>
          </w:p>
          <w:p w14:paraId="22D56EF3" w14:textId="77777777" w:rsidR="005F545D" w:rsidRDefault="005F545D" w:rsidP="00D21E09">
            <w:pPr>
              <w:pStyle w:val="ListParagraph"/>
              <w:numPr>
                <w:ilvl w:val="0"/>
                <w:numId w:val="2"/>
              </w:numPr>
              <w:ind w:left="176" w:hanging="176"/>
              <w:rPr>
                <w:rFonts w:ascii="Gill Sans MT" w:hAnsi="Gill Sans MT"/>
                <w:sz w:val="20"/>
                <w:szCs w:val="20"/>
              </w:rPr>
            </w:pPr>
            <w:r>
              <w:rPr>
                <w:rFonts w:ascii="Gill Sans MT" w:hAnsi="Gill Sans MT"/>
                <w:sz w:val="20"/>
                <w:szCs w:val="20"/>
              </w:rPr>
              <w:t>Use s</w:t>
            </w:r>
            <w:r w:rsidR="00A30433">
              <w:rPr>
                <w:rFonts w:ascii="Gill Sans MT" w:hAnsi="Gill Sans MT"/>
                <w:sz w:val="20"/>
                <w:szCs w:val="20"/>
              </w:rPr>
              <w:t>hading to clearly show the direction of light on objects and people</w:t>
            </w:r>
          </w:p>
          <w:p w14:paraId="710E2FEC" w14:textId="77777777" w:rsidR="00A30433" w:rsidRDefault="00A30433" w:rsidP="00D21E09">
            <w:pPr>
              <w:pStyle w:val="ListParagraph"/>
              <w:numPr>
                <w:ilvl w:val="0"/>
                <w:numId w:val="2"/>
              </w:numPr>
              <w:ind w:left="176" w:hanging="176"/>
              <w:rPr>
                <w:rFonts w:ascii="Gill Sans MT" w:hAnsi="Gill Sans MT"/>
                <w:sz w:val="20"/>
                <w:szCs w:val="20"/>
              </w:rPr>
            </w:pPr>
            <w:r>
              <w:rPr>
                <w:rFonts w:ascii="Gill Sans MT" w:hAnsi="Gill Sans MT"/>
                <w:sz w:val="20"/>
                <w:szCs w:val="20"/>
              </w:rPr>
              <w:t>Develop use of reflection and cross-hatching to add effects</w:t>
            </w:r>
          </w:p>
          <w:p w14:paraId="48517429" w14:textId="77777777" w:rsidR="00A30433" w:rsidRDefault="00A30433" w:rsidP="00D21E09">
            <w:pPr>
              <w:pStyle w:val="ListParagraph"/>
              <w:numPr>
                <w:ilvl w:val="0"/>
                <w:numId w:val="2"/>
              </w:numPr>
              <w:ind w:left="176" w:hanging="176"/>
              <w:rPr>
                <w:rFonts w:ascii="Gill Sans MT" w:hAnsi="Gill Sans MT"/>
                <w:sz w:val="20"/>
                <w:szCs w:val="20"/>
              </w:rPr>
            </w:pPr>
            <w:r>
              <w:rPr>
                <w:rFonts w:ascii="Gill Sans MT" w:hAnsi="Gill Sans MT"/>
                <w:sz w:val="20"/>
                <w:szCs w:val="20"/>
              </w:rPr>
              <w:t>Draw with perspective to create depth within work</w:t>
            </w:r>
          </w:p>
          <w:p w14:paraId="77E21372" w14:textId="77777777" w:rsidR="00A30433" w:rsidRPr="009F6CCB" w:rsidRDefault="00A30433" w:rsidP="00D21E09">
            <w:pPr>
              <w:pStyle w:val="ListParagraph"/>
              <w:numPr>
                <w:ilvl w:val="0"/>
                <w:numId w:val="2"/>
              </w:numPr>
              <w:ind w:left="176" w:hanging="176"/>
              <w:rPr>
                <w:rFonts w:ascii="Gill Sans MT" w:hAnsi="Gill Sans MT"/>
                <w:sz w:val="20"/>
                <w:szCs w:val="20"/>
              </w:rPr>
            </w:pPr>
            <w:r>
              <w:rPr>
                <w:rFonts w:ascii="Gill Sans MT" w:hAnsi="Gill Sans MT"/>
                <w:sz w:val="20"/>
                <w:szCs w:val="20"/>
              </w:rPr>
              <w:t>Create a series of sketches/studies of whole/part of a composition in order to prepare for a final piece</w:t>
            </w:r>
          </w:p>
        </w:tc>
      </w:tr>
      <w:tr w:rsidR="00EC6D8D" w14:paraId="153FCFE9" w14:textId="77777777" w:rsidTr="0043711B">
        <w:tc>
          <w:tcPr>
            <w:tcW w:w="1809" w:type="dxa"/>
            <w:shd w:val="clear" w:color="auto" w:fill="E5DFEC" w:themeFill="accent4" w:themeFillTint="33"/>
          </w:tcPr>
          <w:p w14:paraId="202E3CF1" w14:textId="77777777" w:rsidR="00EC6D8D" w:rsidRPr="00B66E6F" w:rsidRDefault="00EC6D8D" w:rsidP="00A52CDE">
            <w:pPr>
              <w:jc w:val="center"/>
              <w:rPr>
                <w:rFonts w:ascii="Gill Sans MT" w:hAnsi="Gill Sans MT"/>
                <w:b/>
              </w:rPr>
            </w:pPr>
            <w:r>
              <w:rPr>
                <w:rFonts w:ascii="Gill Sans MT" w:hAnsi="Gill Sans MT"/>
                <w:b/>
              </w:rPr>
              <w:t>Painting</w:t>
            </w:r>
          </w:p>
        </w:tc>
        <w:tc>
          <w:tcPr>
            <w:tcW w:w="4536" w:type="dxa"/>
          </w:tcPr>
          <w:p w14:paraId="28E49FA7" w14:textId="77777777" w:rsidR="00EC6D8D" w:rsidRDefault="00FA3AF8" w:rsidP="008A1538">
            <w:pPr>
              <w:pStyle w:val="ListParagraph"/>
              <w:numPr>
                <w:ilvl w:val="0"/>
                <w:numId w:val="4"/>
              </w:numPr>
              <w:ind w:left="169" w:hanging="142"/>
              <w:rPr>
                <w:rFonts w:ascii="Gill Sans MT" w:hAnsi="Gill Sans MT"/>
                <w:sz w:val="20"/>
                <w:szCs w:val="20"/>
              </w:rPr>
            </w:pPr>
            <w:r>
              <w:rPr>
                <w:rFonts w:ascii="Gill Sans MT" w:hAnsi="Gill Sans MT"/>
                <w:sz w:val="20"/>
                <w:szCs w:val="20"/>
              </w:rPr>
              <w:t>Use a variety of tools to apply paint including different brush sizes</w:t>
            </w:r>
          </w:p>
          <w:p w14:paraId="65CD82B0" w14:textId="77777777" w:rsidR="00FA3AF8" w:rsidRDefault="00FA3AF8" w:rsidP="008A1538">
            <w:pPr>
              <w:pStyle w:val="ListParagraph"/>
              <w:numPr>
                <w:ilvl w:val="0"/>
                <w:numId w:val="4"/>
              </w:numPr>
              <w:ind w:left="169" w:hanging="142"/>
              <w:rPr>
                <w:rFonts w:ascii="Gill Sans MT" w:hAnsi="Gill Sans MT"/>
                <w:sz w:val="20"/>
                <w:szCs w:val="20"/>
              </w:rPr>
            </w:pPr>
            <w:r>
              <w:rPr>
                <w:rFonts w:ascii="Gill Sans MT" w:hAnsi="Gill Sans MT"/>
                <w:sz w:val="20"/>
                <w:szCs w:val="20"/>
              </w:rPr>
              <w:t>Explore different marks that can be made with painting tools</w:t>
            </w:r>
          </w:p>
          <w:p w14:paraId="181B7C8C" w14:textId="77777777" w:rsidR="00FA3AF8" w:rsidRDefault="00FA3AF8" w:rsidP="008A1538">
            <w:pPr>
              <w:pStyle w:val="ListParagraph"/>
              <w:numPr>
                <w:ilvl w:val="0"/>
                <w:numId w:val="4"/>
              </w:numPr>
              <w:ind w:left="169" w:hanging="142"/>
              <w:rPr>
                <w:rFonts w:ascii="Gill Sans MT" w:hAnsi="Gill Sans MT"/>
                <w:sz w:val="20"/>
                <w:szCs w:val="20"/>
              </w:rPr>
            </w:pPr>
            <w:r>
              <w:rPr>
                <w:rFonts w:ascii="Gill Sans MT" w:hAnsi="Gill Sans MT"/>
                <w:sz w:val="20"/>
                <w:szCs w:val="20"/>
              </w:rPr>
              <w:t>Experiment with mixing colours to make new colours and lighter and darker shades</w:t>
            </w:r>
          </w:p>
          <w:p w14:paraId="7185BBD5" w14:textId="77777777" w:rsidR="00FA3AF8" w:rsidRDefault="00FA3AF8" w:rsidP="008A1538">
            <w:pPr>
              <w:pStyle w:val="ListParagraph"/>
              <w:numPr>
                <w:ilvl w:val="0"/>
                <w:numId w:val="4"/>
              </w:numPr>
              <w:ind w:left="169" w:hanging="142"/>
              <w:rPr>
                <w:rFonts w:ascii="Gill Sans MT" w:hAnsi="Gill Sans MT"/>
                <w:sz w:val="20"/>
                <w:szCs w:val="20"/>
              </w:rPr>
            </w:pPr>
            <w:r>
              <w:rPr>
                <w:rFonts w:ascii="Gill Sans MT" w:hAnsi="Gill Sans MT"/>
                <w:sz w:val="20"/>
                <w:szCs w:val="20"/>
              </w:rPr>
              <w:t>Explore how the addition of water changes paint</w:t>
            </w:r>
          </w:p>
          <w:p w14:paraId="3283C454" w14:textId="77777777" w:rsidR="00FA3AF8" w:rsidRDefault="00FA3AF8" w:rsidP="008A1538">
            <w:pPr>
              <w:pStyle w:val="ListParagraph"/>
              <w:numPr>
                <w:ilvl w:val="0"/>
                <w:numId w:val="4"/>
              </w:numPr>
              <w:ind w:left="169" w:hanging="142"/>
              <w:rPr>
                <w:rFonts w:ascii="Gill Sans MT" w:hAnsi="Gill Sans MT"/>
                <w:sz w:val="20"/>
                <w:szCs w:val="20"/>
              </w:rPr>
            </w:pPr>
            <w:r>
              <w:rPr>
                <w:rFonts w:ascii="Gill Sans MT" w:hAnsi="Gill Sans MT"/>
                <w:sz w:val="20"/>
                <w:szCs w:val="20"/>
              </w:rPr>
              <w:t>Use watercolours and poster paint</w:t>
            </w:r>
          </w:p>
          <w:p w14:paraId="040F9E5D" w14:textId="77777777" w:rsidR="00FA3AF8" w:rsidRPr="00FA3AF8" w:rsidRDefault="00FA3AF8" w:rsidP="00FA3AF8">
            <w:pPr>
              <w:pStyle w:val="ListParagraph"/>
              <w:numPr>
                <w:ilvl w:val="0"/>
                <w:numId w:val="4"/>
              </w:numPr>
              <w:ind w:left="169" w:hanging="142"/>
              <w:rPr>
                <w:rFonts w:ascii="Gill Sans MT" w:hAnsi="Gill Sans MT"/>
                <w:sz w:val="20"/>
                <w:szCs w:val="20"/>
              </w:rPr>
            </w:pPr>
            <w:r>
              <w:rPr>
                <w:rFonts w:ascii="Gill Sans MT" w:hAnsi="Gill Sans MT"/>
                <w:sz w:val="20"/>
                <w:szCs w:val="20"/>
              </w:rPr>
              <w:t>Develop the use of a wash in one or more colours to create a background</w:t>
            </w:r>
          </w:p>
        </w:tc>
        <w:tc>
          <w:tcPr>
            <w:tcW w:w="4678" w:type="dxa"/>
          </w:tcPr>
          <w:p w14:paraId="663B1313" w14:textId="77777777" w:rsidR="001B163C" w:rsidRDefault="001B163C" w:rsidP="00F4291A">
            <w:pPr>
              <w:pStyle w:val="ListParagraph"/>
              <w:numPr>
                <w:ilvl w:val="0"/>
                <w:numId w:val="4"/>
              </w:numPr>
              <w:ind w:left="124" w:hanging="124"/>
              <w:rPr>
                <w:rFonts w:ascii="Gill Sans MT" w:hAnsi="Gill Sans MT"/>
                <w:sz w:val="20"/>
                <w:szCs w:val="20"/>
              </w:rPr>
            </w:pPr>
            <w:r>
              <w:rPr>
                <w:rFonts w:ascii="Gill Sans MT" w:hAnsi="Gill Sans MT"/>
                <w:sz w:val="20"/>
                <w:szCs w:val="20"/>
              </w:rPr>
              <w:t>Use a variety of painting tools to create different textures and effects</w:t>
            </w:r>
          </w:p>
          <w:p w14:paraId="0357B013" w14:textId="77777777" w:rsidR="00EC6D8D" w:rsidRDefault="00F4291A" w:rsidP="00F4291A">
            <w:pPr>
              <w:pStyle w:val="ListParagraph"/>
              <w:numPr>
                <w:ilvl w:val="0"/>
                <w:numId w:val="4"/>
              </w:numPr>
              <w:ind w:left="124" w:hanging="124"/>
              <w:rPr>
                <w:rFonts w:ascii="Gill Sans MT" w:hAnsi="Gill Sans MT"/>
                <w:sz w:val="20"/>
                <w:szCs w:val="20"/>
              </w:rPr>
            </w:pPr>
            <w:r>
              <w:rPr>
                <w:rFonts w:ascii="Gill Sans MT" w:hAnsi="Gill Sans MT"/>
                <w:sz w:val="20"/>
                <w:szCs w:val="20"/>
              </w:rPr>
              <w:t>Mix primary colours to make secondary colours</w:t>
            </w:r>
          </w:p>
          <w:p w14:paraId="560A7928" w14:textId="77777777" w:rsidR="00F4291A" w:rsidRDefault="00F4291A" w:rsidP="00F4291A">
            <w:pPr>
              <w:pStyle w:val="ListParagraph"/>
              <w:numPr>
                <w:ilvl w:val="0"/>
                <w:numId w:val="4"/>
              </w:numPr>
              <w:ind w:left="124" w:hanging="124"/>
              <w:rPr>
                <w:rFonts w:ascii="Gill Sans MT" w:hAnsi="Gill Sans MT"/>
                <w:sz w:val="20"/>
                <w:szCs w:val="20"/>
              </w:rPr>
            </w:pPr>
            <w:r>
              <w:rPr>
                <w:rFonts w:ascii="Gill Sans MT" w:hAnsi="Gill Sans MT"/>
                <w:sz w:val="20"/>
                <w:szCs w:val="20"/>
              </w:rPr>
              <w:t>Add controlled amounts of lighter or darker colours to create a lighter or darker shade</w:t>
            </w:r>
          </w:p>
          <w:p w14:paraId="6AD6CC78" w14:textId="77777777" w:rsidR="00F4291A" w:rsidRDefault="00F4291A" w:rsidP="00F4291A">
            <w:pPr>
              <w:pStyle w:val="ListParagraph"/>
              <w:numPr>
                <w:ilvl w:val="0"/>
                <w:numId w:val="4"/>
              </w:numPr>
              <w:ind w:left="124" w:hanging="124"/>
              <w:rPr>
                <w:rFonts w:ascii="Gill Sans MT" w:hAnsi="Gill Sans MT"/>
                <w:sz w:val="20"/>
                <w:szCs w:val="20"/>
              </w:rPr>
            </w:pPr>
            <w:r>
              <w:rPr>
                <w:rFonts w:ascii="Gill Sans MT" w:hAnsi="Gill Sans MT"/>
                <w:sz w:val="20"/>
                <w:szCs w:val="20"/>
              </w:rPr>
              <w:t>Paint with light colours to create the effect of light and dark colours to create the effect or darkness or shadow</w:t>
            </w:r>
          </w:p>
          <w:p w14:paraId="4D6F08BC" w14:textId="77777777" w:rsidR="007F6D0B" w:rsidRPr="00FA3AF8" w:rsidRDefault="007F6D0B" w:rsidP="007F6D0B">
            <w:pPr>
              <w:pStyle w:val="ListParagraph"/>
              <w:numPr>
                <w:ilvl w:val="0"/>
                <w:numId w:val="4"/>
              </w:numPr>
              <w:ind w:left="124" w:hanging="124"/>
              <w:rPr>
                <w:rFonts w:ascii="Gill Sans MT" w:hAnsi="Gill Sans MT"/>
                <w:sz w:val="20"/>
                <w:szCs w:val="20"/>
              </w:rPr>
            </w:pPr>
            <w:r>
              <w:rPr>
                <w:rFonts w:ascii="Gill Sans MT" w:hAnsi="Gill Sans MT"/>
                <w:sz w:val="20"/>
                <w:szCs w:val="20"/>
              </w:rPr>
              <w:t>Show awareness of how to use colour to represent solid forms and space</w:t>
            </w:r>
          </w:p>
        </w:tc>
        <w:tc>
          <w:tcPr>
            <w:tcW w:w="4678" w:type="dxa"/>
          </w:tcPr>
          <w:p w14:paraId="37AEF8ED" w14:textId="77777777" w:rsidR="00EC6D8D" w:rsidRDefault="0077260D" w:rsidP="00D21E09">
            <w:pPr>
              <w:pStyle w:val="ListParagraph"/>
              <w:numPr>
                <w:ilvl w:val="0"/>
                <w:numId w:val="4"/>
              </w:numPr>
              <w:ind w:left="176" w:hanging="176"/>
              <w:rPr>
                <w:rFonts w:ascii="Gill Sans MT" w:hAnsi="Gill Sans MT"/>
                <w:sz w:val="20"/>
                <w:szCs w:val="20"/>
              </w:rPr>
            </w:pPr>
            <w:r>
              <w:rPr>
                <w:rFonts w:ascii="Gill Sans MT" w:hAnsi="Gill Sans MT"/>
                <w:sz w:val="20"/>
                <w:szCs w:val="20"/>
              </w:rPr>
              <w:t>Select and use a variety of</w:t>
            </w:r>
            <w:r w:rsidR="00F4291A">
              <w:rPr>
                <w:rFonts w:ascii="Gill Sans MT" w:hAnsi="Gill Sans MT"/>
                <w:sz w:val="20"/>
                <w:szCs w:val="20"/>
              </w:rPr>
              <w:t xml:space="preserve"> </w:t>
            </w:r>
            <w:r w:rsidR="00FA3AF8" w:rsidRPr="00FA3AF8">
              <w:rPr>
                <w:rFonts w:ascii="Gill Sans MT" w:hAnsi="Gill Sans MT"/>
                <w:sz w:val="20"/>
                <w:szCs w:val="20"/>
              </w:rPr>
              <w:t>painting tools to create a planned effect</w:t>
            </w:r>
          </w:p>
          <w:p w14:paraId="4E9073C3" w14:textId="77777777" w:rsidR="00F4291A" w:rsidRDefault="00F4291A" w:rsidP="00D21E09">
            <w:pPr>
              <w:pStyle w:val="ListParagraph"/>
              <w:numPr>
                <w:ilvl w:val="0"/>
                <w:numId w:val="4"/>
              </w:numPr>
              <w:ind w:left="176" w:hanging="176"/>
              <w:rPr>
                <w:rFonts w:ascii="Gill Sans MT" w:hAnsi="Gill Sans MT"/>
                <w:sz w:val="20"/>
                <w:szCs w:val="20"/>
              </w:rPr>
            </w:pPr>
            <w:r>
              <w:rPr>
                <w:rFonts w:ascii="Gill Sans MT" w:hAnsi="Gill Sans MT"/>
                <w:sz w:val="20"/>
                <w:szCs w:val="20"/>
              </w:rPr>
              <w:t>Mix colours to create a colour palette</w:t>
            </w:r>
          </w:p>
          <w:p w14:paraId="16B5ED9D" w14:textId="77777777" w:rsidR="005F7C71" w:rsidRDefault="005F7C71" w:rsidP="00D21E09">
            <w:pPr>
              <w:pStyle w:val="ListParagraph"/>
              <w:numPr>
                <w:ilvl w:val="0"/>
                <w:numId w:val="4"/>
              </w:numPr>
              <w:ind w:left="176" w:hanging="176"/>
              <w:rPr>
                <w:rFonts w:ascii="Gill Sans MT" w:hAnsi="Gill Sans MT"/>
                <w:sz w:val="20"/>
                <w:szCs w:val="20"/>
              </w:rPr>
            </w:pPr>
            <w:r>
              <w:rPr>
                <w:rFonts w:ascii="Gill Sans MT" w:hAnsi="Gill Sans MT"/>
                <w:sz w:val="20"/>
                <w:szCs w:val="20"/>
              </w:rPr>
              <w:t>Experiment with contrasting colours</w:t>
            </w:r>
          </w:p>
          <w:p w14:paraId="5C69577B" w14:textId="77777777" w:rsidR="00F4291A" w:rsidRDefault="007F6D0B" w:rsidP="00D21E09">
            <w:pPr>
              <w:pStyle w:val="ListParagraph"/>
              <w:numPr>
                <w:ilvl w:val="0"/>
                <w:numId w:val="4"/>
              </w:numPr>
              <w:ind w:left="176" w:hanging="176"/>
              <w:rPr>
                <w:rFonts w:ascii="Gill Sans MT" w:hAnsi="Gill Sans MT"/>
                <w:sz w:val="20"/>
                <w:szCs w:val="20"/>
              </w:rPr>
            </w:pPr>
            <w:r>
              <w:rPr>
                <w:rFonts w:ascii="Gill Sans MT" w:hAnsi="Gill Sans MT"/>
                <w:sz w:val="20"/>
                <w:szCs w:val="20"/>
              </w:rPr>
              <w:t>Layer colours of paint to create effects of light, darkness and shadow</w:t>
            </w:r>
          </w:p>
          <w:p w14:paraId="504DF368" w14:textId="77777777" w:rsidR="007F6D0B" w:rsidRDefault="007F6D0B" w:rsidP="00D21E09">
            <w:pPr>
              <w:pStyle w:val="ListParagraph"/>
              <w:numPr>
                <w:ilvl w:val="0"/>
                <w:numId w:val="4"/>
              </w:numPr>
              <w:ind w:left="176" w:hanging="176"/>
              <w:rPr>
                <w:rFonts w:ascii="Gill Sans MT" w:hAnsi="Gill Sans MT"/>
                <w:sz w:val="20"/>
                <w:szCs w:val="20"/>
              </w:rPr>
            </w:pPr>
            <w:r>
              <w:rPr>
                <w:rFonts w:ascii="Gill Sans MT" w:hAnsi="Gill Sans MT"/>
                <w:sz w:val="20"/>
                <w:szCs w:val="20"/>
              </w:rPr>
              <w:t>Use colour and shade effectively to represent solid forms and space</w:t>
            </w:r>
          </w:p>
          <w:p w14:paraId="597FC1EF" w14:textId="77777777" w:rsidR="005F7C71" w:rsidRPr="00FA3AF8" w:rsidRDefault="005F7C71" w:rsidP="00D21E09">
            <w:pPr>
              <w:pStyle w:val="ListParagraph"/>
              <w:numPr>
                <w:ilvl w:val="0"/>
                <w:numId w:val="4"/>
              </w:numPr>
              <w:ind w:left="176" w:hanging="176"/>
              <w:rPr>
                <w:rFonts w:ascii="Gill Sans MT" w:hAnsi="Gill Sans MT"/>
                <w:sz w:val="20"/>
                <w:szCs w:val="20"/>
              </w:rPr>
            </w:pPr>
            <w:r>
              <w:rPr>
                <w:rFonts w:ascii="Gill Sans MT" w:hAnsi="Gill Sans MT"/>
                <w:sz w:val="20"/>
                <w:szCs w:val="20"/>
              </w:rPr>
              <w:t>Select and use a range of paint to create work which is visually interesting</w:t>
            </w:r>
          </w:p>
        </w:tc>
      </w:tr>
      <w:tr w:rsidR="00EC6D8D" w14:paraId="56162B95" w14:textId="77777777" w:rsidTr="0043711B">
        <w:tc>
          <w:tcPr>
            <w:tcW w:w="1809" w:type="dxa"/>
            <w:shd w:val="clear" w:color="auto" w:fill="E5DFEC" w:themeFill="accent4" w:themeFillTint="33"/>
          </w:tcPr>
          <w:p w14:paraId="4C17C834" w14:textId="77777777" w:rsidR="00EC6D8D" w:rsidRPr="00B66E6F" w:rsidRDefault="00EC6D8D" w:rsidP="00A52CDE">
            <w:pPr>
              <w:jc w:val="center"/>
              <w:rPr>
                <w:rFonts w:ascii="Gill Sans MT" w:hAnsi="Gill Sans MT"/>
              </w:rPr>
            </w:pPr>
            <w:r>
              <w:rPr>
                <w:rFonts w:ascii="Gill Sans MT" w:hAnsi="Gill Sans MT"/>
                <w:b/>
              </w:rPr>
              <w:t>Sculpture</w:t>
            </w:r>
          </w:p>
        </w:tc>
        <w:tc>
          <w:tcPr>
            <w:tcW w:w="4536" w:type="dxa"/>
          </w:tcPr>
          <w:p w14:paraId="47685353" w14:textId="77777777" w:rsidR="00D21E09" w:rsidRDefault="00D21E09" w:rsidP="009037D6">
            <w:pPr>
              <w:pStyle w:val="ListParagraph"/>
              <w:numPr>
                <w:ilvl w:val="0"/>
                <w:numId w:val="5"/>
              </w:numPr>
              <w:ind w:left="169" w:hanging="169"/>
              <w:rPr>
                <w:rFonts w:ascii="Gill Sans MT" w:hAnsi="Gill Sans MT"/>
                <w:sz w:val="20"/>
                <w:szCs w:val="20"/>
              </w:rPr>
            </w:pPr>
            <w:r>
              <w:rPr>
                <w:rFonts w:ascii="Gill Sans MT" w:hAnsi="Gill Sans MT"/>
                <w:sz w:val="20"/>
                <w:szCs w:val="20"/>
              </w:rPr>
              <w:t>Use a variety of materials for sculpting, both natural and manmade</w:t>
            </w:r>
          </w:p>
          <w:p w14:paraId="0851683A" w14:textId="77777777" w:rsidR="00EC6D8D" w:rsidRDefault="009037D6" w:rsidP="009037D6">
            <w:pPr>
              <w:pStyle w:val="ListParagraph"/>
              <w:numPr>
                <w:ilvl w:val="0"/>
                <w:numId w:val="5"/>
              </w:numPr>
              <w:ind w:left="169" w:hanging="169"/>
              <w:rPr>
                <w:rFonts w:ascii="Gill Sans MT" w:hAnsi="Gill Sans MT"/>
                <w:sz w:val="20"/>
                <w:szCs w:val="20"/>
              </w:rPr>
            </w:pPr>
            <w:r>
              <w:rPr>
                <w:rFonts w:ascii="Gill Sans MT" w:hAnsi="Gill Sans MT"/>
                <w:sz w:val="20"/>
                <w:szCs w:val="20"/>
              </w:rPr>
              <w:t>Experiment with ways of manipulating malleable materials e.g. rolling, kneading, pinching</w:t>
            </w:r>
            <w:r w:rsidR="00D21E09">
              <w:rPr>
                <w:rFonts w:ascii="Gill Sans MT" w:hAnsi="Gill Sans MT"/>
                <w:sz w:val="20"/>
                <w:szCs w:val="20"/>
              </w:rPr>
              <w:t>, stretching, cutting</w:t>
            </w:r>
          </w:p>
          <w:p w14:paraId="36184114" w14:textId="77777777" w:rsidR="00D21E09" w:rsidRPr="00D21E09" w:rsidRDefault="009037D6" w:rsidP="00D21E09">
            <w:pPr>
              <w:pStyle w:val="ListParagraph"/>
              <w:numPr>
                <w:ilvl w:val="0"/>
                <w:numId w:val="5"/>
              </w:numPr>
              <w:ind w:left="169" w:hanging="169"/>
              <w:rPr>
                <w:rFonts w:ascii="Gill Sans MT" w:hAnsi="Gill Sans MT"/>
                <w:sz w:val="20"/>
                <w:szCs w:val="20"/>
              </w:rPr>
            </w:pPr>
            <w:r>
              <w:rPr>
                <w:rFonts w:ascii="Gill Sans MT" w:hAnsi="Gill Sans MT"/>
                <w:sz w:val="20"/>
                <w:szCs w:val="20"/>
              </w:rPr>
              <w:t xml:space="preserve">Use </w:t>
            </w:r>
            <w:r w:rsidR="00D21E09">
              <w:rPr>
                <w:rFonts w:ascii="Gill Sans MT" w:hAnsi="Gill Sans MT"/>
                <w:sz w:val="20"/>
                <w:szCs w:val="20"/>
              </w:rPr>
              <w:t xml:space="preserve">simple </w:t>
            </w:r>
            <w:r>
              <w:rPr>
                <w:rFonts w:ascii="Gill Sans MT" w:hAnsi="Gill Sans MT"/>
                <w:sz w:val="20"/>
                <w:szCs w:val="20"/>
              </w:rPr>
              <w:t>tools to begin to create textures</w:t>
            </w:r>
            <w:r w:rsidR="00D21E09">
              <w:rPr>
                <w:rFonts w:ascii="Gill Sans MT" w:hAnsi="Gill Sans MT"/>
                <w:sz w:val="20"/>
                <w:szCs w:val="20"/>
              </w:rPr>
              <w:t xml:space="preserve"> and to add decoration</w:t>
            </w:r>
          </w:p>
        </w:tc>
        <w:tc>
          <w:tcPr>
            <w:tcW w:w="4678" w:type="dxa"/>
          </w:tcPr>
          <w:p w14:paraId="5B856518" w14:textId="77777777" w:rsidR="00EC6D8D" w:rsidRDefault="00FB3912" w:rsidP="00D21E09">
            <w:pPr>
              <w:pStyle w:val="ListParagraph"/>
              <w:numPr>
                <w:ilvl w:val="0"/>
                <w:numId w:val="5"/>
              </w:numPr>
              <w:ind w:left="124" w:hanging="124"/>
              <w:rPr>
                <w:rFonts w:ascii="Gill Sans MT" w:hAnsi="Gill Sans MT"/>
                <w:sz w:val="20"/>
                <w:szCs w:val="20"/>
              </w:rPr>
            </w:pPr>
            <w:r>
              <w:rPr>
                <w:rFonts w:ascii="Gill Sans MT" w:hAnsi="Gill Sans MT"/>
                <w:sz w:val="20"/>
                <w:szCs w:val="20"/>
              </w:rPr>
              <w:t>M</w:t>
            </w:r>
            <w:r w:rsidR="00D21E09">
              <w:rPr>
                <w:rFonts w:ascii="Gill Sans MT" w:hAnsi="Gill Sans MT"/>
                <w:sz w:val="20"/>
                <w:szCs w:val="20"/>
              </w:rPr>
              <w:t>ake models</w:t>
            </w:r>
            <w:r>
              <w:rPr>
                <w:rFonts w:ascii="Gill Sans MT" w:hAnsi="Gill Sans MT"/>
                <w:sz w:val="20"/>
                <w:szCs w:val="20"/>
              </w:rPr>
              <w:t>/sculptures</w:t>
            </w:r>
            <w:r w:rsidR="00D21E09">
              <w:rPr>
                <w:rFonts w:ascii="Gill Sans MT" w:hAnsi="Gill Sans MT"/>
                <w:sz w:val="20"/>
                <w:szCs w:val="20"/>
              </w:rPr>
              <w:t xml:space="preserve"> from observation or imagination, using a variety of materials</w:t>
            </w:r>
          </w:p>
          <w:p w14:paraId="278438D7" w14:textId="77777777" w:rsidR="00D21E09" w:rsidRDefault="00D21E09" w:rsidP="00D21E09">
            <w:pPr>
              <w:pStyle w:val="ListParagraph"/>
              <w:numPr>
                <w:ilvl w:val="0"/>
                <w:numId w:val="5"/>
              </w:numPr>
              <w:ind w:left="124" w:hanging="124"/>
              <w:rPr>
                <w:rFonts w:ascii="Gill Sans MT" w:hAnsi="Gill Sans MT"/>
                <w:sz w:val="20"/>
                <w:szCs w:val="20"/>
              </w:rPr>
            </w:pPr>
            <w:r>
              <w:rPr>
                <w:rFonts w:ascii="Gill Sans MT" w:hAnsi="Gill Sans MT"/>
                <w:sz w:val="20"/>
                <w:szCs w:val="20"/>
              </w:rPr>
              <w:t>Develop manipulative skills in order to produce recognisable forms</w:t>
            </w:r>
          </w:p>
          <w:p w14:paraId="168551E5" w14:textId="77777777" w:rsidR="00D21E09" w:rsidRDefault="00D21E09" w:rsidP="00D21E09">
            <w:pPr>
              <w:pStyle w:val="ListParagraph"/>
              <w:numPr>
                <w:ilvl w:val="0"/>
                <w:numId w:val="5"/>
              </w:numPr>
              <w:ind w:left="124" w:hanging="124"/>
              <w:rPr>
                <w:rFonts w:ascii="Gill Sans MT" w:hAnsi="Gill Sans MT"/>
                <w:sz w:val="20"/>
                <w:szCs w:val="20"/>
              </w:rPr>
            </w:pPr>
            <w:r>
              <w:rPr>
                <w:rFonts w:ascii="Gill Sans MT" w:hAnsi="Gill Sans MT"/>
                <w:sz w:val="20"/>
                <w:szCs w:val="20"/>
              </w:rPr>
              <w:t>Develop techniques for joining and shaping</w:t>
            </w:r>
          </w:p>
          <w:p w14:paraId="13A3841A" w14:textId="77777777" w:rsidR="00D21E09" w:rsidRPr="00D21E09" w:rsidRDefault="00C1484B" w:rsidP="00D21E09">
            <w:pPr>
              <w:pStyle w:val="ListParagraph"/>
              <w:numPr>
                <w:ilvl w:val="0"/>
                <w:numId w:val="5"/>
              </w:numPr>
              <w:ind w:left="124" w:hanging="124"/>
              <w:rPr>
                <w:rFonts w:ascii="Gill Sans MT" w:hAnsi="Gill Sans MT"/>
                <w:sz w:val="20"/>
                <w:szCs w:val="20"/>
              </w:rPr>
            </w:pPr>
            <w:r>
              <w:rPr>
                <w:rFonts w:ascii="Gill Sans MT" w:hAnsi="Gill Sans MT"/>
                <w:sz w:val="20"/>
                <w:szCs w:val="20"/>
              </w:rPr>
              <w:t xml:space="preserve">Add pattern and texture </w:t>
            </w:r>
            <w:r w:rsidR="00D21E09">
              <w:rPr>
                <w:rFonts w:ascii="Gill Sans MT" w:hAnsi="Gill Sans MT"/>
                <w:sz w:val="20"/>
                <w:szCs w:val="20"/>
              </w:rPr>
              <w:t>using a variety of tools</w:t>
            </w:r>
          </w:p>
        </w:tc>
        <w:tc>
          <w:tcPr>
            <w:tcW w:w="4678" w:type="dxa"/>
          </w:tcPr>
          <w:p w14:paraId="030F9EFC" w14:textId="77777777" w:rsidR="00EC6D8D" w:rsidRDefault="00FB3912" w:rsidP="00FB3912">
            <w:pPr>
              <w:pStyle w:val="ListParagraph"/>
              <w:numPr>
                <w:ilvl w:val="0"/>
                <w:numId w:val="5"/>
              </w:numPr>
              <w:ind w:left="176" w:hanging="176"/>
              <w:rPr>
                <w:rFonts w:ascii="Gill Sans MT" w:hAnsi="Gill Sans MT"/>
                <w:sz w:val="20"/>
                <w:szCs w:val="20"/>
              </w:rPr>
            </w:pPr>
            <w:r>
              <w:rPr>
                <w:rFonts w:ascii="Gill Sans MT" w:hAnsi="Gill Sans MT"/>
                <w:sz w:val="20"/>
                <w:szCs w:val="20"/>
              </w:rPr>
              <w:t>Plan, design and make models/sculptures, choosing a using a variety of materials</w:t>
            </w:r>
          </w:p>
          <w:p w14:paraId="0952CC3E" w14:textId="77777777" w:rsidR="00FB3912" w:rsidRDefault="00FB3912" w:rsidP="00FB3912">
            <w:pPr>
              <w:pStyle w:val="ListParagraph"/>
              <w:numPr>
                <w:ilvl w:val="0"/>
                <w:numId w:val="5"/>
              </w:numPr>
              <w:ind w:left="176" w:hanging="176"/>
              <w:rPr>
                <w:rFonts w:ascii="Gill Sans MT" w:hAnsi="Gill Sans MT"/>
                <w:sz w:val="20"/>
                <w:szCs w:val="20"/>
              </w:rPr>
            </w:pPr>
            <w:r>
              <w:rPr>
                <w:rFonts w:ascii="Gill Sans MT" w:hAnsi="Gill Sans MT"/>
                <w:sz w:val="20"/>
                <w:szCs w:val="20"/>
              </w:rPr>
              <w:t>Further develop manipulative skills in order to produce recognisable forms with appropriate scale, proportion and detail</w:t>
            </w:r>
          </w:p>
          <w:p w14:paraId="48721DD3" w14:textId="77777777" w:rsidR="00FB3912" w:rsidRDefault="00FB3912" w:rsidP="00FB3912">
            <w:pPr>
              <w:pStyle w:val="ListParagraph"/>
              <w:numPr>
                <w:ilvl w:val="0"/>
                <w:numId w:val="5"/>
              </w:numPr>
              <w:ind w:left="176" w:hanging="176"/>
              <w:rPr>
                <w:rFonts w:ascii="Gill Sans MT" w:hAnsi="Gill Sans MT"/>
                <w:sz w:val="20"/>
                <w:szCs w:val="20"/>
              </w:rPr>
            </w:pPr>
            <w:r>
              <w:rPr>
                <w:rFonts w:ascii="Gill Sans MT" w:hAnsi="Gill Sans MT"/>
                <w:sz w:val="20"/>
                <w:szCs w:val="20"/>
              </w:rPr>
              <w:t>Use joining and shaping skills to combine different materials effectively</w:t>
            </w:r>
          </w:p>
          <w:p w14:paraId="5CEEF412" w14:textId="77777777" w:rsidR="0043711B" w:rsidRPr="00B63927" w:rsidRDefault="0077260D" w:rsidP="00B63927">
            <w:pPr>
              <w:pStyle w:val="ListParagraph"/>
              <w:numPr>
                <w:ilvl w:val="0"/>
                <w:numId w:val="5"/>
              </w:numPr>
              <w:ind w:left="176" w:hanging="176"/>
              <w:rPr>
                <w:rFonts w:ascii="Gill Sans MT" w:hAnsi="Gill Sans MT"/>
                <w:sz w:val="20"/>
                <w:szCs w:val="20"/>
              </w:rPr>
            </w:pPr>
            <w:r>
              <w:rPr>
                <w:rFonts w:ascii="Gill Sans MT" w:hAnsi="Gill Sans MT"/>
                <w:sz w:val="20"/>
                <w:szCs w:val="20"/>
              </w:rPr>
              <w:t>Select</w:t>
            </w:r>
            <w:r w:rsidR="00C1484B">
              <w:rPr>
                <w:rFonts w:ascii="Gill Sans MT" w:hAnsi="Gill Sans MT"/>
                <w:sz w:val="20"/>
                <w:szCs w:val="20"/>
              </w:rPr>
              <w:t xml:space="preserve"> and use tools and techniques to enhance basic shape with pattern, texture and detail</w:t>
            </w:r>
          </w:p>
        </w:tc>
      </w:tr>
      <w:tr w:rsidR="00EC6D8D" w14:paraId="3FDF059F" w14:textId="77777777" w:rsidTr="0043711B">
        <w:tc>
          <w:tcPr>
            <w:tcW w:w="1809" w:type="dxa"/>
            <w:shd w:val="clear" w:color="auto" w:fill="E5DFEC" w:themeFill="accent4" w:themeFillTint="33"/>
          </w:tcPr>
          <w:p w14:paraId="2B92D330" w14:textId="77777777" w:rsidR="00EC6D8D" w:rsidRPr="009B7209" w:rsidRDefault="00EC6D8D" w:rsidP="00E22B1E">
            <w:pPr>
              <w:jc w:val="center"/>
              <w:rPr>
                <w:rFonts w:ascii="Gill Sans MT" w:hAnsi="Gill Sans MT"/>
                <w:b/>
              </w:rPr>
            </w:pPr>
            <w:r w:rsidRPr="009B7209">
              <w:rPr>
                <w:rFonts w:ascii="Gill Sans MT" w:hAnsi="Gill Sans MT"/>
                <w:b/>
              </w:rPr>
              <w:lastRenderedPageBreak/>
              <w:t xml:space="preserve">Other </w:t>
            </w:r>
            <w:r w:rsidR="0043711B">
              <w:rPr>
                <w:rFonts w:ascii="Gill Sans MT" w:hAnsi="Gill Sans MT"/>
                <w:b/>
              </w:rPr>
              <w:t>T</w:t>
            </w:r>
            <w:r w:rsidR="00E22B1E">
              <w:rPr>
                <w:rFonts w:ascii="Gill Sans MT" w:hAnsi="Gill Sans MT"/>
                <w:b/>
              </w:rPr>
              <w:t>echniques</w:t>
            </w:r>
          </w:p>
        </w:tc>
        <w:tc>
          <w:tcPr>
            <w:tcW w:w="4536" w:type="dxa"/>
          </w:tcPr>
          <w:p w14:paraId="3ABCAD08" w14:textId="77777777" w:rsidR="00EC6D8D" w:rsidRDefault="001B163C" w:rsidP="001B163C">
            <w:pPr>
              <w:pStyle w:val="ListParagraph"/>
              <w:numPr>
                <w:ilvl w:val="0"/>
                <w:numId w:val="6"/>
              </w:numPr>
              <w:ind w:left="169" w:hanging="142"/>
              <w:rPr>
                <w:rFonts w:ascii="Gill Sans MT" w:hAnsi="Gill Sans MT"/>
                <w:sz w:val="20"/>
                <w:szCs w:val="20"/>
              </w:rPr>
            </w:pPr>
            <w:r>
              <w:rPr>
                <w:rFonts w:ascii="Gill Sans MT" w:hAnsi="Gill Sans MT"/>
                <w:sz w:val="20"/>
                <w:szCs w:val="20"/>
              </w:rPr>
              <w:t>Begin to collage using a combination of materials that have been cut, torn and glued</w:t>
            </w:r>
          </w:p>
          <w:p w14:paraId="7346E884" w14:textId="77777777" w:rsidR="001B163C" w:rsidRDefault="0077260D" w:rsidP="001B163C">
            <w:pPr>
              <w:pStyle w:val="ListParagraph"/>
              <w:numPr>
                <w:ilvl w:val="0"/>
                <w:numId w:val="6"/>
              </w:numPr>
              <w:ind w:left="169" w:hanging="142"/>
              <w:rPr>
                <w:rFonts w:ascii="Gill Sans MT" w:hAnsi="Gill Sans MT"/>
                <w:sz w:val="20"/>
                <w:szCs w:val="20"/>
              </w:rPr>
            </w:pPr>
            <w:r>
              <w:rPr>
                <w:rFonts w:ascii="Gill Sans MT" w:hAnsi="Gill Sans MT"/>
                <w:sz w:val="20"/>
                <w:szCs w:val="20"/>
              </w:rPr>
              <w:t>A</w:t>
            </w:r>
            <w:r w:rsidR="001B163C">
              <w:rPr>
                <w:rFonts w:ascii="Gill Sans MT" w:hAnsi="Gill Sans MT"/>
                <w:sz w:val="20"/>
                <w:szCs w:val="20"/>
              </w:rPr>
              <w:t>dd texture to artwork by combining different materials</w:t>
            </w:r>
          </w:p>
          <w:p w14:paraId="0252FD47" w14:textId="77777777" w:rsidR="001B163C" w:rsidRDefault="0077260D" w:rsidP="001B163C">
            <w:pPr>
              <w:pStyle w:val="ListParagraph"/>
              <w:numPr>
                <w:ilvl w:val="0"/>
                <w:numId w:val="6"/>
              </w:numPr>
              <w:ind w:left="169" w:hanging="142"/>
              <w:rPr>
                <w:rFonts w:ascii="Gill Sans MT" w:hAnsi="Gill Sans MT"/>
                <w:sz w:val="20"/>
                <w:szCs w:val="20"/>
              </w:rPr>
            </w:pPr>
            <w:r>
              <w:rPr>
                <w:rFonts w:ascii="Gill Sans MT" w:hAnsi="Gill Sans MT"/>
                <w:sz w:val="20"/>
                <w:szCs w:val="20"/>
              </w:rPr>
              <w:t>M</w:t>
            </w:r>
            <w:r w:rsidR="001B163C">
              <w:rPr>
                <w:rFonts w:ascii="Gill Sans MT" w:hAnsi="Gill Sans MT"/>
                <w:sz w:val="20"/>
                <w:szCs w:val="20"/>
              </w:rPr>
              <w:t>ake simple prints using a variety of materials including natural and manmade objects</w:t>
            </w:r>
          </w:p>
          <w:p w14:paraId="44CB40DE" w14:textId="77777777" w:rsidR="0077260D" w:rsidRPr="001B163C" w:rsidRDefault="0077260D" w:rsidP="001B163C">
            <w:pPr>
              <w:pStyle w:val="ListParagraph"/>
              <w:numPr>
                <w:ilvl w:val="0"/>
                <w:numId w:val="6"/>
              </w:numPr>
              <w:ind w:left="169" w:hanging="142"/>
              <w:rPr>
                <w:rFonts w:ascii="Gill Sans MT" w:hAnsi="Gill Sans MT"/>
                <w:sz w:val="20"/>
                <w:szCs w:val="20"/>
              </w:rPr>
            </w:pPr>
            <w:r>
              <w:rPr>
                <w:rFonts w:ascii="Gill Sans MT" w:hAnsi="Gill Sans MT"/>
                <w:sz w:val="20"/>
                <w:szCs w:val="20"/>
              </w:rPr>
              <w:t>Build repeating patterns based on imagination or pattern seen in the environment</w:t>
            </w:r>
          </w:p>
        </w:tc>
        <w:tc>
          <w:tcPr>
            <w:tcW w:w="4678" w:type="dxa"/>
          </w:tcPr>
          <w:p w14:paraId="448467B5" w14:textId="77777777" w:rsidR="00EC6D8D" w:rsidRDefault="0077260D" w:rsidP="001B163C">
            <w:pPr>
              <w:pStyle w:val="ListParagraph"/>
              <w:numPr>
                <w:ilvl w:val="0"/>
                <w:numId w:val="6"/>
              </w:numPr>
              <w:ind w:left="124" w:hanging="142"/>
              <w:rPr>
                <w:rFonts w:ascii="Gill Sans MT" w:hAnsi="Gill Sans MT"/>
                <w:sz w:val="20"/>
                <w:szCs w:val="20"/>
              </w:rPr>
            </w:pPr>
            <w:r>
              <w:rPr>
                <w:rFonts w:ascii="Gill Sans MT" w:hAnsi="Gill Sans MT"/>
                <w:sz w:val="20"/>
                <w:szCs w:val="20"/>
              </w:rPr>
              <w:t>D</w:t>
            </w:r>
            <w:r w:rsidR="00D90A80">
              <w:rPr>
                <w:rFonts w:ascii="Gill Sans MT" w:hAnsi="Gill Sans MT"/>
                <w:sz w:val="20"/>
                <w:szCs w:val="20"/>
              </w:rPr>
              <w:t>evelop different techniques of collage such as overlapping, mosaic and montage</w:t>
            </w:r>
          </w:p>
          <w:p w14:paraId="268B5A2E" w14:textId="77777777" w:rsidR="00D90A80" w:rsidRDefault="00D90A80" w:rsidP="00D90A80">
            <w:pPr>
              <w:pStyle w:val="ListParagraph"/>
              <w:numPr>
                <w:ilvl w:val="0"/>
                <w:numId w:val="6"/>
              </w:numPr>
              <w:ind w:left="124" w:hanging="142"/>
              <w:rPr>
                <w:rFonts w:ascii="Gill Sans MT" w:hAnsi="Gill Sans MT"/>
                <w:sz w:val="20"/>
                <w:szCs w:val="20"/>
              </w:rPr>
            </w:pPr>
            <w:r>
              <w:rPr>
                <w:rFonts w:ascii="Gill Sans MT" w:hAnsi="Gill Sans MT"/>
                <w:sz w:val="20"/>
                <w:szCs w:val="20"/>
              </w:rPr>
              <w:t>Adapt and refine work as we go to achieve an effective</w:t>
            </w:r>
            <w:r w:rsidR="0077260D">
              <w:rPr>
                <w:rFonts w:ascii="Gill Sans MT" w:hAnsi="Gill Sans MT"/>
                <w:sz w:val="20"/>
                <w:szCs w:val="20"/>
              </w:rPr>
              <w:t xml:space="preserve"> finished piece</w:t>
            </w:r>
          </w:p>
          <w:p w14:paraId="4B0F5EDE" w14:textId="77777777" w:rsidR="0077260D" w:rsidRDefault="00C31E84" w:rsidP="00D90A80">
            <w:pPr>
              <w:pStyle w:val="ListParagraph"/>
              <w:numPr>
                <w:ilvl w:val="0"/>
                <w:numId w:val="6"/>
              </w:numPr>
              <w:ind w:left="124" w:hanging="142"/>
              <w:rPr>
                <w:rFonts w:ascii="Gill Sans MT" w:hAnsi="Gill Sans MT"/>
                <w:sz w:val="20"/>
                <w:szCs w:val="20"/>
              </w:rPr>
            </w:pPr>
            <w:r>
              <w:rPr>
                <w:rFonts w:ascii="Gill Sans MT" w:hAnsi="Gill Sans MT"/>
                <w:sz w:val="20"/>
                <w:szCs w:val="20"/>
              </w:rPr>
              <w:t>Make printing blocks using a variety of materials and use these to create prints in relief</w:t>
            </w:r>
          </w:p>
          <w:p w14:paraId="27B7416B" w14:textId="77777777" w:rsidR="00C31E84" w:rsidRPr="001B163C" w:rsidRDefault="00C31E84" w:rsidP="00D90A80">
            <w:pPr>
              <w:pStyle w:val="ListParagraph"/>
              <w:numPr>
                <w:ilvl w:val="0"/>
                <w:numId w:val="6"/>
              </w:numPr>
              <w:ind w:left="124" w:hanging="142"/>
              <w:rPr>
                <w:rFonts w:ascii="Gill Sans MT" w:hAnsi="Gill Sans MT"/>
                <w:sz w:val="20"/>
                <w:szCs w:val="20"/>
              </w:rPr>
            </w:pPr>
            <w:r>
              <w:rPr>
                <w:rFonts w:ascii="Gill Sans MT" w:hAnsi="Gill Sans MT"/>
                <w:sz w:val="20"/>
                <w:szCs w:val="20"/>
              </w:rPr>
              <w:t>Create prints using two colours</w:t>
            </w:r>
          </w:p>
        </w:tc>
        <w:tc>
          <w:tcPr>
            <w:tcW w:w="4678" w:type="dxa"/>
          </w:tcPr>
          <w:p w14:paraId="3C556663" w14:textId="77777777" w:rsidR="00EC6D8D" w:rsidRPr="00415ED3" w:rsidRDefault="0077260D" w:rsidP="00D90A80">
            <w:pPr>
              <w:pStyle w:val="ListParagraph"/>
              <w:numPr>
                <w:ilvl w:val="0"/>
                <w:numId w:val="6"/>
              </w:numPr>
              <w:ind w:left="176" w:hanging="176"/>
              <w:rPr>
                <w:rFonts w:ascii="Gill Sans MT" w:hAnsi="Gill Sans MT"/>
                <w:color w:val="000000" w:themeColor="text1"/>
                <w:sz w:val="20"/>
                <w:szCs w:val="20"/>
              </w:rPr>
            </w:pPr>
            <w:r w:rsidRPr="00415ED3">
              <w:rPr>
                <w:rFonts w:ascii="Gill Sans MT" w:hAnsi="Gill Sans MT"/>
                <w:color w:val="000000" w:themeColor="text1"/>
                <w:sz w:val="20"/>
                <w:szCs w:val="20"/>
              </w:rPr>
              <w:t>Create</w:t>
            </w:r>
            <w:r w:rsidR="00D90A80" w:rsidRPr="00415ED3">
              <w:rPr>
                <w:rFonts w:ascii="Gill Sans MT" w:hAnsi="Gill Sans MT"/>
                <w:color w:val="000000" w:themeColor="text1"/>
                <w:sz w:val="20"/>
                <w:szCs w:val="20"/>
              </w:rPr>
              <w:t xml:space="preserve"> texture through collage, choosing and using a variety of materials and combining with drawn or painted backgrounds</w:t>
            </w:r>
          </w:p>
          <w:p w14:paraId="3345A681" w14:textId="77777777" w:rsidR="00D90A80" w:rsidRPr="00415ED3" w:rsidRDefault="0077260D" w:rsidP="00D90A80">
            <w:pPr>
              <w:pStyle w:val="ListParagraph"/>
              <w:numPr>
                <w:ilvl w:val="0"/>
                <w:numId w:val="6"/>
              </w:numPr>
              <w:ind w:left="176" w:hanging="176"/>
              <w:rPr>
                <w:rFonts w:ascii="Gill Sans MT" w:hAnsi="Gill Sans MT"/>
                <w:color w:val="000000" w:themeColor="text1"/>
                <w:sz w:val="20"/>
                <w:szCs w:val="20"/>
              </w:rPr>
            </w:pPr>
            <w:r w:rsidRPr="00415ED3">
              <w:rPr>
                <w:rFonts w:ascii="Gill Sans MT" w:hAnsi="Gill Sans MT"/>
                <w:color w:val="000000" w:themeColor="text1"/>
                <w:sz w:val="20"/>
                <w:szCs w:val="20"/>
              </w:rPr>
              <w:t>Plan size, shape and position of layered pieces, adapting if needed, to create an effective finished piece</w:t>
            </w:r>
          </w:p>
          <w:p w14:paraId="121161BB" w14:textId="77777777" w:rsidR="00C31E84" w:rsidRPr="00415ED3" w:rsidRDefault="00A702E5" w:rsidP="00A702E5">
            <w:pPr>
              <w:pStyle w:val="ListParagraph"/>
              <w:numPr>
                <w:ilvl w:val="0"/>
                <w:numId w:val="6"/>
              </w:numPr>
              <w:ind w:left="176" w:hanging="176"/>
              <w:rPr>
                <w:rFonts w:ascii="Gill Sans MT" w:hAnsi="Gill Sans MT"/>
                <w:color w:val="000000" w:themeColor="text1"/>
                <w:sz w:val="20"/>
                <w:szCs w:val="20"/>
              </w:rPr>
            </w:pPr>
            <w:r w:rsidRPr="00415ED3">
              <w:rPr>
                <w:rFonts w:ascii="Gill Sans MT" w:hAnsi="Gill Sans MT"/>
                <w:color w:val="000000" w:themeColor="text1"/>
                <w:sz w:val="20"/>
                <w:szCs w:val="20"/>
              </w:rPr>
              <w:t>Design, c</w:t>
            </w:r>
            <w:r w:rsidR="00B91E34" w:rsidRPr="00415ED3">
              <w:rPr>
                <w:rFonts w:ascii="Gill Sans MT" w:hAnsi="Gill Sans MT"/>
                <w:color w:val="000000" w:themeColor="text1"/>
                <w:sz w:val="20"/>
                <w:szCs w:val="20"/>
              </w:rPr>
              <w:t>reate and use stencils involving lettering and simple shapes</w:t>
            </w:r>
          </w:p>
        </w:tc>
      </w:tr>
      <w:tr w:rsidR="00EC6D8D" w14:paraId="09029012" w14:textId="77777777" w:rsidTr="0043711B">
        <w:tc>
          <w:tcPr>
            <w:tcW w:w="1809" w:type="dxa"/>
            <w:shd w:val="clear" w:color="auto" w:fill="E5DFEC" w:themeFill="accent4" w:themeFillTint="33"/>
          </w:tcPr>
          <w:p w14:paraId="69E77190" w14:textId="77777777" w:rsidR="00EC6D8D" w:rsidRPr="009B7209" w:rsidRDefault="00E22B1E" w:rsidP="00A52CDE">
            <w:pPr>
              <w:jc w:val="center"/>
              <w:rPr>
                <w:rFonts w:ascii="Gill Sans MT" w:hAnsi="Gill Sans MT"/>
                <w:b/>
              </w:rPr>
            </w:pPr>
            <w:r>
              <w:rPr>
                <w:rFonts w:ascii="Gill Sans MT" w:hAnsi="Gill Sans MT"/>
                <w:b/>
              </w:rPr>
              <w:t>D</w:t>
            </w:r>
            <w:r w:rsidR="0043711B">
              <w:rPr>
                <w:rFonts w:ascii="Gill Sans MT" w:hAnsi="Gill Sans MT"/>
                <w:b/>
              </w:rPr>
              <w:t>eveloping I</w:t>
            </w:r>
            <w:r w:rsidR="00EC6D8D" w:rsidRPr="009B7209">
              <w:rPr>
                <w:rFonts w:ascii="Gill Sans MT" w:hAnsi="Gill Sans MT"/>
                <w:b/>
              </w:rPr>
              <w:t>deas</w:t>
            </w:r>
            <w:r w:rsidR="0043711B">
              <w:rPr>
                <w:rFonts w:ascii="Gill Sans MT" w:hAnsi="Gill Sans MT"/>
                <w:b/>
              </w:rPr>
              <w:t xml:space="preserve"> About A</w:t>
            </w:r>
            <w:r>
              <w:rPr>
                <w:rFonts w:ascii="Gill Sans MT" w:hAnsi="Gill Sans MT"/>
                <w:b/>
              </w:rPr>
              <w:t>rt</w:t>
            </w:r>
          </w:p>
        </w:tc>
        <w:tc>
          <w:tcPr>
            <w:tcW w:w="4536" w:type="dxa"/>
          </w:tcPr>
          <w:p w14:paraId="6EFC821E" w14:textId="77777777" w:rsidR="00EC6D8D" w:rsidRDefault="00EC6D8D" w:rsidP="008A1538">
            <w:pPr>
              <w:pStyle w:val="ListParagraph"/>
              <w:numPr>
                <w:ilvl w:val="0"/>
                <w:numId w:val="3"/>
              </w:numPr>
              <w:ind w:left="169" w:hanging="142"/>
              <w:rPr>
                <w:rFonts w:ascii="Gill Sans MT" w:hAnsi="Gill Sans MT"/>
                <w:sz w:val="20"/>
                <w:szCs w:val="20"/>
              </w:rPr>
            </w:pPr>
            <w:r w:rsidRPr="00C72697">
              <w:rPr>
                <w:rFonts w:ascii="Gill Sans MT" w:hAnsi="Gill Sans MT"/>
                <w:sz w:val="20"/>
                <w:szCs w:val="20"/>
              </w:rPr>
              <w:t xml:space="preserve">Represent experiences and ideas through </w:t>
            </w:r>
            <w:r>
              <w:rPr>
                <w:rFonts w:ascii="Gill Sans MT" w:hAnsi="Gill Sans MT"/>
                <w:sz w:val="20"/>
                <w:szCs w:val="20"/>
              </w:rPr>
              <w:t>a range of artistic techniques</w:t>
            </w:r>
          </w:p>
          <w:p w14:paraId="6818ACCF" w14:textId="77777777" w:rsidR="00EC6D8D" w:rsidRDefault="00EC6D8D" w:rsidP="008A1538">
            <w:pPr>
              <w:pStyle w:val="ListParagraph"/>
              <w:numPr>
                <w:ilvl w:val="0"/>
                <w:numId w:val="3"/>
              </w:numPr>
              <w:ind w:left="169" w:hanging="142"/>
              <w:rPr>
                <w:rFonts w:ascii="Gill Sans MT" w:hAnsi="Gill Sans MT"/>
                <w:sz w:val="20"/>
                <w:szCs w:val="20"/>
              </w:rPr>
            </w:pPr>
            <w:r>
              <w:rPr>
                <w:rFonts w:ascii="Gill Sans MT" w:hAnsi="Gill Sans MT"/>
                <w:sz w:val="20"/>
                <w:szCs w:val="20"/>
              </w:rPr>
              <w:t>Begin to make choices about colour to represent emotion</w:t>
            </w:r>
          </w:p>
          <w:p w14:paraId="15AA8168" w14:textId="77777777" w:rsidR="00EC6D8D" w:rsidRDefault="00EC6D8D" w:rsidP="008A1538">
            <w:pPr>
              <w:pStyle w:val="ListParagraph"/>
              <w:numPr>
                <w:ilvl w:val="0"/>
                <w:numId w:val="3"/>
              </w:numPr>
              <w:ind w:left="169" w:hanging="142"/>
              <w:rPr>
                <w:rFonts w:ascii="Gill Sans MT" w:hAnsi="Gill Sans MT"/>
                <w:sz w:val="20"/>
                <w:szCs w:val="20"/>
              </w:rPr>
            </w:pPr>
            <w:r>
              <w:rPr>
                <w:rFonts w:ascii="Gill Sans MT" w:hAnsi="Gill Sans MT"/>
                <w:sz w:val="20"/>
                <w:szCs w:val="20"/>
              </w:rPr>
              <w:t>Share opinions about our own and others’ artwork</w:t>
            </w:r>
          </w:p>
          <w:p w14:paraId="49331E17" w14:textId="77777777" w:rsidR="007222AF" w:rsidRDefault="00E22B1E" w:rsidP="008A1538">
            <w:pPr>
              <w:pStyle w:val="ListParagraph"/>
              <w:numPr>
                <w:ilvl w:val="0"/>
                <w:numId w:val="3"/>
              </w:numPr>
              <w:ind w:left="169" w:hanging="142"/>
              <w:rPr>
                <w:rFonts w:ascii="Gill Sans MT" w:hAnsi="Gill Sans MT"/>
                <w:sz w:val="20"/>
                <w:szCs w:val="20"/>
              </w:rPr>
            </w:pPr>
            <w:r>
              <w:rPr>
                <w:rFonts w:ascii="Gill Sans MT" w:hAnsi="Gill Sans MT"/>
                <w:sz w:val="20"/>
                <w:szCs w:val="20"/>
              </w:rPr>
              <w:t>Name some famous artists and recognise their work</w:t>
            </w:r>
            <w:r w:rsidR="007222AF">
              <w:rPr>
                <w:rFonts w:ascii="Gill Sans MT" w:hAnsi="Gill Sans MT"/>
                <w:sz w:val="20"/>
                <w:szCs w:val="20"/>
              </w:rPr>
              <w:t xml:space="preserve"> </w:t>
            </w:r>
          </w:p>
          <w:p w14:paraId="491631BF" w14:textId="77777777" w:rsidR="00E22B1E" w:rsidRPr="007222AF" w:rsidRDefault="007222AF" w:rsidP="008A1538">
            <w:pPr>
              <w:pStyle w:val="ListParagraph"/>
              <w:numPr>
                <w:ilvl w:val="0"/>
                <w:numId w:val="3"/>
              </w:numPr>
              <w:ind w:left="169" w:hanging="142"/>
              <w:rPr>
                <w:rFonts w:ascii="Gill Sans MT" w:hAnsi="Gill Sans MT"/>
                <w:sz w:val="20"/>
                <w:szCs w:val="20"/>
              </w:rPr>
            </w:pPr>
            <w:r>
              <w:rPr>
                <w:rFonts w:ascii="Gill Sans MT" w:hAnsi="Gill Sans MT"/>
                <w:sz w:val="20"/>
                <w:szCs w:val="20"/>
              </w:rPr>
              <w:t>Identify and describe similarities and differences between works of art</w:t>
            </w:r>
          </w:p>
          <w:p w14:paraId="737F3A9C" w14:textId="77777777" w:rsidR="00E22B1E" w:rsidRDefault="00E22B1E" w:rsidP="008A1538">
            <w:pPr>
              <w:pStyle w:val="ListParagraph"/>
              <w:numPr>
                <w:ilvl w:val="0"/>
                <w:numId w:val="3"/>
              </w:numPr>
              <w:ind w:left="169" w:hanging="142"/>
              <w:rPr>
                <w:rFonts w:ascii="Gill Sans MT" w:hAnsi="Gill Sans MT"/>
                <w:sz w:val="20"/>
                <w:szCs w:val="20"/>
              </w:rPr>
            </w:pPr>
            <w:r>
              <w:rPr>
                <w:rFonts w:ascii="Gill Sans MT" w:hAnsi="Gill Sans MT"/>
                <w:sz w:val="20"/>
                <w:szCs w:val="20"/>
              </w:rPr>
              <w:t xml:space="preserve">Use other artists’ work as inspiration for </w:t>
            </w:r>
            <w:r w:rsidR="00505AB6">
              <w:rPr>
                <w:rFonts w:ascii="Gill Sans MT" w:hAnsi="Gill Sans MT"/>
                <w:sz w:val="20"/>
                <w:szCs w:val="20"/>
              </w:rPr>
              <w:t>our</w:t>
            </w:r>
            <w:r>
              <w:rPr>
                <w:rFonts w:ascii="Gill Sans MT" w:hAnsi="Gill Sans MT"/>
                <w:sz w:val="20"/>
                <w:szCs w:val="20"/>
              </w:rPr>
              <w:t xml:space="preserve"> own art</w:t>
            </w:r>
          </w:p>
          <w:p w14:paraId="72F864C9" w14:textId="77777777" w:rsidR="00EC6D8D" w:rsidRPr="00C72697" w:rsidRDefault="00EC6D8D" w:rsidP="008A1538">
            <w:pPr>
              <w:ind w:left="169" w:hanging="142"/>
              <w:jc w:val="center"/>
              <w:rPr>
                <w:rFonts w:ascii="Gill Sans MT" w:hAnsi="Gill Sans MT"/>
                <w:sz w:val="20"/>
                <w:szCs w:val="20"/>
              </w:rPr>
            </w:pPr>
          </w:p>
        </w:tc>
        <w:tc>
          <w:tcPr>
            <w:tcW w:w="4678" w:type="dxa"/>
          </w:tcPr>
          <w:p w14:paraId="3E3F656F" w14:textId="77777777" w:rsidR="001B163C" w:rsidRDefault="001B163C" w:rsidP="001B163C">
            <w:pPr>
              <w:pStyle w:val="ListParagraph"/>
              <w:numPr>
                <w:ilvl w:val="0"/>
                <w:numId w:val="3"/>
              </w:numPr>
              <w:ind w:left="124" w:hanging="142"/>
              <w:rPr>
                <w:rFonts w:ascii="Gill Sans MT" w:hAnsi="Gill Sans MT"/>
                <w:sz w:val="20"/>
                <w:szCs w:val="20"/>
              </w:rPr>
            </w:pPr>
            <w:r>
              <w:rPr>
                <w:rFonts w:ascii="Gill Sans MT" w:hAnsi="Gill Sans MT"/>
                <w:sz w:val="20"/>
                <w:szCs w:val="20"/>
              </w:rPr>
              <w:t xml:space="preserve">Represent </w:t>
            </w:r>
            <w:r w:rsidRPr="00C72697">
              <w:rPr>
                <w:rFonts w:ascii="Gill Sans MT" w:hAnsi="Gill Sans MT"/>
                <w:sz w:val="20"/>
                <w:szCs w:val="20"/>
              </w:rPr>
              <w:t xml:space="preserve">experiences and ideas through </w:t>
            </w:r>
            <w:r>
              <w:rPr>
                <w:rFonts w:ascii="Gill Sans MT" w:hAnsi="Gill Sans MT"/>
                <w:sz w:val="20"/>
                <w:szCs w:val="20"/>
              </w:rPr>
              <w:t>a range of artistic techniques, making choices about how to do this</w:t>
            </w:r>
          </w:p>
          <w:p w14:paraId="21233B41" w14:textId="77777777" w:rsidR="00EC6D8D" w:rsidRDefault="00505AB6" w:rsidP="001B163C">
            <w:pPr>
              <w:pStyle w:val="ListParagraph"/>
              <w:numPr>
                <w:ilvl w:val="0"/>
                <w:numId w:val="3"/>
              </w:numPr>
              <w:ind w:left="124" w:hanging="142"/>
              <w:rPr>
                <w:rFonts w:ascii="Gill Sans MT" w:hAnsi="Gill Sans MT"/>
                <w:sz w:val="20"/>
                <w:szCs w:val="20"/>
              </w:rPr>
            </w:pPr>
            <w:r>
              <w:rPr>
                <w:rFonts w:ascii="Gill Sans MT" w:hAnsi="Gill Sans MT"/>
                <w:sz w:val="20"/>
                <w:szCs w:val="20"/>
              </w:rPr>
              <w:t>Convey emotion in our work through</w:t>
            </w:r>
            <w:r w:rsidR="00010D25">
              <w:rPr>
                <w:rFonts w:ascii="Gill Sans MT" w:hAnsi="Gill Sans MT"/>
                <w:sz w:val="20"/>
                <w:szCs w:val="20"/>
              </w:rPr>
              <w:t xml:space="preserve"> colour, shape and subject matter</w:t>
            </w:r>
          </w:p>
          <w:p w14:paraId="5FA4DD9D" w14:textId="77777777" w:rsidR="00010D25" w:rsidRDefault="00010D25" w:rsidP="001B163C">
            <w:pPr>
              <w:pStyle w:val="ListParagraph"/>
              <w:numPr>
                <w:ilvl w:val="0"/>
                <w:numId w:val="3"/>
              </w:numPr>
              <w:ind w:left="124" w:hanging="142"/>
              <w:rPr>
                <w:rFonts w:ascii="Gill Sans MT" w:hAnsi="Gill Sans MT"/>
                <w:sz w:val="20"/>
                <w:szCs w:val="20"/>
              </w:rPr>
            </w:pPr>
            <w:r>
              <w:rPr>
                <w:rFonts w:ascii="Gill Sans MT" w:hAnsi="Gill Sans MT"/>
                <w:sz w:val="20"/>
                <w:szCs w:val="20"/>
              </w:rPr>
              <w:t>Begin to look analytically at our own and others’ work, saying what has been successful and suggesting improvements</w:t>
            </w:r>
          </w:p>
          <w:p w14:paraId="52D6C84B" w14:textId="77777777" w:rsidR="00010D25" w:rsidRDefault="00010D25" w:rsidP="001B163C">
            <w:pPr>
              <w:pStyle w:val="ListParagraph"/>
              <w:numPr>
                <w:ilvl w:val="0"/>
                <w:numId w:val="3"/>
              </w:numPr>
              <w:ind w:left="124" w:hanging="142"/>
              <w:rPr>
                <w:rFonts w:ascii="Gill Sans MT" w:hAnsi="Gill Sans MT"/>
                <w:sz w:val="20"/>
                <w:szCs w:val="20"/>
              </w:rPr>
            </w:pPr>
            <w:r>
              <w:rPr>
                <w:rFonts w:ascii="Gill Sans MT" w:hAnsi="Gill Sans MT"/>
                <w:sz w:val="20"/>
                <w:szCs w:val="20"/>
              </w:rPr>
              <w:t xml:space="preserve">Name </w:t>
            </w:r>
            <w:r w:rsidR="007222AF">
              <w:rPr>
                <w:rFonts w:ascii="Gill Sans MT" w:hAnsi="Gill Sans MT"/>
                <w:sz w:val="20"/>
                <w:szCs w:val="20"/>
              </w:rPr>
              <w:t xml:space="preserve">some artists from different parts of the world, times, and disciplines, recognising and describing their work </w:t>
            </w:r>
          </w:p>
          <w:p w14:paraId="14CED38B" w14:textId="77777777" w:rsidR="007222AF" w:rsidRDefault="007222AF" w:rsidP="001B163C">
            <w:pPr>
              <w:pStyle w:val="ListParagraph"/>
              <w:numPr>
                <w:ilvl w:val="0"/>
                <w:numId w:val="3"/>
              </w:numPr>
              <w:ind w:left="169" w:hanging="142"/>
              <w:rPr>
                <w:rFonts w:ascii="Gill Sans MT" w:hAnsi="Gill Sans MT"/>
                <w:sz w:val="20"/>
                <w:szCs w:val="20"/>
              </w:rPr>
            </w:pPr>
            <w:r>
              <w:rPr>
                <w:rFonts w:ascii="Gill Sans MT" w:hAnsi="Gill Sans MT"/>
                <w:sz w:val="20"/>
                <w:szCs w:val="20"/>
              </w:rPr>
              <w:t>Use other artists’ work as inspiration for our own art, using techniques or intent as a basis for our own ideas</w:t>
            </w:r>
          </w:p>
          <w:p w14:paraId="5D963D5B" w14:textId="77777777" w:rsidR="007222AF" w:rsidRPr="007222AF" w:rsidRDefault="007222AF" w:rsidP="001B163C">
            <w:pPr>
              <w:ind w:hanging="142"/>
              <w:rPr>
                <w:rFonts w:ascii="Gill Sans MT" w:hAnsi="Gill Sans MT"/>
                <w:sz w:val="20"/>
                <w:szCs w:val="20"/>
              </w:rPr>
            </w:pPr>
          </w:p>
        </w:tc>
        <w:tc>
          <w:tcPr>
            <w:tcW w:w="4678" w:type="dxa"/>
          </w:tcPr>
          <w:p w14:paraId="67BCBF4C" w14:textId="77777777" w:rsidR="00EC6D8D" w:rsidRDefault="00EF7D0B" w:rsidP="00505AB6">
            <w:pPr>
              <w:pStyle w:val="ListParagraph"/>
              <w:numPr>
                <w:ilvl w:val="0"/>
                <w:numId w:val="3"/>
              </w:numPr>
              <w:ind w:left="176" w:hanging="176"/>
              <w:rPr>
                <w:rFonts w:ascii="Gill Sans MT" w:hAnsi="Gill Sans MT"/>
                <w:sz w:val="20"/>
                <w:szCs w:val="20"/>
              </w:rPr>
            </w:pPr>
            <w:r w:rsidRPr="00C72697">
              <w:rPr>
                <w:rFonts w:ascii="Gill Sans MT" w:hAnsi="Gill Sans MT"/>
                <w:sz w:val="20"/>
                <w:szCs w:val="20"/>
              </w:rPr>
              <w:t xml:space="preserve">Represent experiences and ideas through </w:t>
            </w:r>
            <w:r>
              <w:rPr>
                <w:rFonts w:ascii="Gill Sans MT" w:hAnsi="Gill Sans MT"/>
                <w:sz w:val="20"/>
                <w:szCs w:val="20"/>
              </w:rPr>
              <w:t>a range of artistic techniques</w:t>
            </w:r>
            <w:r w:rsidR="00505AB6">
              <w:rPr>
                <w:rFonts w:ascii="Gill Sans MT" w:hAnsi="Gill Sans MT"/>
                <w:sz w:val="20"/>
                <w:szCs w:val="20"/>
              </w:rPr>
              <w:t>, making choices about how to do this and explaining our reasoning</w:t>
            </w:r>
          </w:p>
          <w:p w14:paraId="4F03AE62" w14:textId="77777777" w:rsidR="00010D25" w:rsidRDefault="00010D25" w:rsidP="00505AB6">
            <w:pPr>
              <w:pStyle w:val="ListParagraph"/>
              <w:numPr>
                <w:ilvl w:val="0"/>
                <w:numId w:val="3"/>
              </w:numPr>
              <w:ind w:left="176" w:hanging="176"/>
              <w:rPr>
                <w:rFonts w:ascii="Gill Sans MT" w:hAnsi="Gill Sans MT"/>
                <w:sz w:val="20"/>
                <w:szCs w:val="20"/>
              </w:rPr>
            </w:pPr>
            <w:r>
              <w:rPr>
                <w:rFonts w:ascii="Gill Sans MT" w:hAnsi="Gill Sans MT"/>
                <w:sz w:val="20"/>
                <w:szCs w:val="20"/>
              </w:rPr>
              <w:t>Convey meaning in our work through colour, shape, subjects matter, choice of medium and composition</w:t>
            </w:r>
          </w:p>
          <w:p w14:paraId="5B45D565" w14:textId="77777777" w:rsidR="00010D25" w:rsidRDefault="00010D25" w:rsidP="00010D25">
            <w:pPr>
              <w:pStyle w:val="ListParagraph"/>
              <w:numPr>
                <w:ilvl w:val="0"/>
                <w:numId w:val="3"/>
              </w:numPr>
              <w:ind w:left="176" w:hanging="176"/>
              <w:rPr>
                <w:rFonts w:ascii="Gill Sans MT" w:hAnsi="Gill Sans MT"/>
                <w:sz w:val="20"/>
                <w:szCs w:val="20"/>
              </w:rPr>
            </w:pPr>
            <w:r>
              <w:rPr>
                <w:rFonts w:ascii="Gill Sans MT" w:hAnsi="Gill Sans MT"/>
                <w:sz w:val="20"/>
                <w:szCs w:val="20"/>
              </w:rPr>
              <w:t>Analyse our own and others’ work, pinpointing areas that have been successful and explaining why, as well as suggesting improvements and explaining how these would enhance the work</w:t>
            </w:r>
          </w:p>
          <w:p w14:paraId="21185DD5" w14:textId="77777777" w:rsidR="007222AF" w:rsidRDefault="007222AF" w:rsidP="00010D25">
            <w:pPr>
              <w:pStyle w:val="ListParagraph"/>
              <w:numPr>
                <w:ilvl w:val="0"/>
                <w:numId w:val="3"/>
              </w:numPr>
              <w:ind w:left="176" w:hanging="176"/>
              <w:rPr>
                <w:rFonts w:ascii="Gill Sans MT" w:hAnsi="Gill Sans MT"/>
                <w:sz w:val="20"/>
                <w:szCs w:val="20"/>
              </w:rPr>
            </w:pPr>
            <w:r>
              <w:rPr>
                <w:rFonts w:ascii="Gill Sans MT" w:hAnsi="Gill Sans MT"/>
                <w:sz w:val="20"/>
                <w:szCs w:val="20"/>
              </w:rPr>
              <w:t>Talk about a variety of artists, including naming specific pieces and describing their work in detail</w:t>
            </w:r>
          </w:p>
          <w:p w14:paraId="3ED47B90" w14:textId="77777777" w:rsidR="007222AF" w:rsidRDefault="007222AF" w:rsidP="00010D25">
            <w:pPr>
              <w:pStyle w:val="ListParagraph"/>
              <w:numPr>
                <w:ilvl w:val="0"/>
                <w:numId w:val="3"/>
              </w:numPr>
              <w:ind w:left="176" w:hanging="176"/>
              <w:rPr>
                <w:rFonts w:ascii="Gill Sans MT" w:hAnsi="Gill Sans MT"/>
                <w:sz w:val="20"/>
                <w:szCs w:val="20"/>
              </w:rPr>
            </w:pPr>
            <w:r>
              <w:rPr>
                <w:rFonts w:ascii="Gill Sans MT" w:hAnsi="Gill Sans MT"/>
                <w:sz w:val="20"/>
                <w:szCs w:val="20"/>
              </w:rPr>
              <w:t>Make links between artists based o</w:t>
            </w:r>
            <w:r w:rsidR="00A36F61">
              <w:rPr>
                <w:rFonts w:ascii="Gill Sans MT" w:hAnsi="Gill Sans MT"/>
                <w:sz w:val="20"/>
                <w:szCs w:val="20"/>
              </w:rPr>
              <w:t>n technique, subject matter and</w:t>
            </w:r>
            <w:r>
              <w:rPr>
                <w:rFonts w:ascii="Gill Sans MT" w:hAnsi="Gill Sans MT"/>
                <w:sz w:val="20"/>
                <w:szCs w:val="20"/>
              </w:rPr>
              <w:t xml:space="preserve"> intent</w:t>
            </w:r>
          </w:p>
          <w:p w14:paraId="78950C37" w14:textId="77777777" w:rsidR="007222AF" w:rsidRPr="00EF7D0B" w:rsidRDefault="007222AF" w:rsidP="00010D25">
            <w:pPr>
              <w:pStyle w:val="ListParagraph"/>
              <w:numPr>
                <w:ilvl w:val="0"/>
                <w:numId w:val="3"/>
              </w:numPr>
              <w:ind w:left="176" w:hanging="176"/>
              <w:rPr>
                <w:rFonts w:ascii="Gill Sans MT" w:hAnsi="Gill Sans MT"/>
                <w:sz w:val="20"/>
                <w:szCs w:val="20"/>
              </w:rPr>
            </w:pPr>
            <w:r>
              <w:rPr>
                <w:rFonts w:ascii="Gill Sans MT" w:hAnsi="Gill Sans MT"/>
                <w:sz w:val="20"/>
                <w:szCs w:val="20"/>
              </w:rPr>
              <w:t>Draw on what we have learnt about one or more artists to plan and produce our own artwork, identifying influences within our work</w:t>
            </w:r>
          </w:p>
        </w:tc>
      </w:tr>
    </w:tbl>
    <w:p w14:paraId="425DC035" w14:textId="77777777" w:rsidR="00A52CDE" w:rsidRPr="00F22B16" w:rsidRDefault="00A52CDE" w:rsidP="00A52CDE">
      <w:pPr>
        <w:jc w:val="center"/>
        <w:rPr>
          <w:rFonts w:ascii="Jokerman" w:hAnsi="Jokerman"/>
          <w:sz w:val="32"/>
          <w:szCs w:val="32"/>
          <w:u w:val="single"/>
        </w:rPr>
      </w:pPr>
    </w:p>
    <w:p w14:paraId="21A3778A" w14:textId="77777777" w:rsidR="00EF021D" w:rsidRDefault="00EF021D"/>
    <w:sectPr w:rsidR="00EF021D" w:rsidSect="00A52CDE">
      <w:pgSz w:w="16838" w:h="11906" w:orient="landscape"/>
      <w:pgMar w:top="426" w:right="678"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005A7"/>
    <w:multiLevelType w:val="hybridMultilevel"/>
    <w:tmpl w:val="F7284D1A"/>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1" w15:restartNumberingAfterBreak="0">
    <w:nsid w:val="2412757A"/>
    <w:multiLevelType w:val="hybridMultilevel"/>
    <w:tmpl w:val="4000A9B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 w15:restartNumberingAfterBreak="0">
    <w:nsid w:val="395368FC"/>
    <w:multiLevelType w:val="hybridMultilevel"/>
    <w:tmpl w:val="4418D6C4"/>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3" w15:restartNumberingAfterBreak="0">
    <w:nsid w:val="3DC31FB3"/>
    <w:multiLevelType w:val="hybridMultilevel"/>
    <w:tmpl w:val="A106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0C6DB0"/>
    <w:multiLevelType w:val="hybridMultilevel"/>
    <w:tmpl w:val="8866186A"/>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5" w15:restartNumberingAfterBreak="0">
    <w:nsid w:val="5AF70846"/>
    <w:multiLevelType w:val="hybridMultilevel"/>
    <w:tmpl w:val="A6627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CDE"/>
    <w:rsid w:val="00010D25"/>
    <w:rsid w:val="001831F8"/>
    <w:rsid w:val="001A550B"/>
    <w:rsid w:val="001B163C"/>
    <w:rsid w:val="001F3426"/>
    <w:rsid w:val="00360DDE"/>
    <w:rsid w:val="00401E66"/>
    <w:rsid w:val="00415ED3"/>
    <w:rsid w:val="0043711B"/>
    <w:rsid w:val="00447B6D"/>
    <w:rsid w:val="00505AB6"/>
    <w:rsid w:val="005F545D"/>
    <w:rsid w:val="005F7C71"/>
    <w:rsid w:val="007222AF"/>
    <w:rsid w:val="0077260D"/>
    <w:rsid w:val="007B08B7"/>
    <w:rsid w:val="007B6ED9"/>
    <w:rsid w:val="007E1CF1"/>
    <w:rsid w:val="007F6D0B"/>
    <w:rsid w:val="008A1538"/>
    <w:rsid w:val="008A75AD"/>
    <w:rsid w:val="008B1425"/>
    <w:rsid w:val="009037D6"/>
    <w:rsid w:val="00947303"/>
    <w:rsid w:val="009B7209"/>
    <w:rsid w:val="009F6CCB"/>
    <w:rsid w:val="00A30433"/>
    <w:rsid w:val="00A36F61"/>
    <w:rsid w:val="00A52CDE"/>
    <w:rsid w:val="00A702E5"/>
    <w:rsid w:val="00B212F1"/>
    <w:rsid w:val="00B63927"/>
    <w:rsid w:val="00B66E6F"/>
    <w:rsid w:val="00B91E34"/>
    <w:rsid w:val="00BF15D2"/>
    <w:rsid w:val="00C1484B"/>
    <w:rsid w:val="00C31E84"/>
    <w:rsid w:val="00C72697"/>
    <w:rsid w:val="00D21E09"/>
    <w:rsid w:val="00D41DB1"/>
    <w:rsid w:val="00D71D11"/>
    <w:rsid w:val="00D90A80"/>
    <w:rsid w:val="00E22B1E"/>
    <w:rsid w:val="00EC6D8D"/>
    <w:rsid w:val="00EF021D"/>
    <w:rsid w:val="00EF7D0B"/>
    <w:rsid w:val="00F4291A"/>
    <w:rsid w:val="00FA3AF8"/>
    <w:rsid w:val="00FB3912"/>
    <w:rsid w:val="00FF2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8541"/>
  <w15:docId w15:val="{F6D32018-E2B5-46E6-9F09-1FEE7E25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2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1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0F0657FCBA684491E2B550FEA90085" ma:contentTypeVersion="13" ma:contentTypeDescription="Create a new document." ma:contentTypeScope="" ma:versionID="41e425317fcbe8523faf25c02aa47e99">
  <xsd:schema xmlns:xsd="http://www.w3.org/2001/XMLSchema" xmlns:xs="http://www.w3.org/2001/XMLSchema" xmlns:p="http://schemas.microsoft.com/office/2006/metadata/properties" xmlns:ns2="7745cb3e-431a-45aa-b289-3dc3b0bcba14" xmlns:ns3="dabe4bcc-e40f-469b-9e06-094322668ebe" targetNamespace="http://schemas.microsoft.com/office/2006/metadata/properties" ma:root="true" ma:fieldsID="8a5712596fdd6c2ce9f65447da0188d6" ns2:_="" ns3:_="">
    <xsd:import namespace="7745cb3e-431a-45aa-b289-3dc3b0bcba14"/>
    <xsd:import namespace="dabe4bcc-e40f-469b-9e06-094322668e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5cb3e-431a-45aa-b289-3dc3b0bcb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be4bcc-e40f-469b-9e06-094322668e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3262D4-D273-411A-9945-B4877AB02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5cb3e-431a-45aa-b289-3dc3b0bcba14"/>
    <ds:schemaRef ds:uri="dabe4bcc-e40f-469b-9e06-094322668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A486D6-B0F0-4DBC-9FB9-B8509DD97AFF}">
  <ds:schemaRef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purl.org/dc/dcmitype/"/>
    <ds:schemaRef ds:uri="http://purl.org/dc/terms/"/>
    <ds:schemaRef ds:uri="dabe4bcc-e40f-469b-9e06-094322668ebe"/>
    <ds:schemaRef ds:uri="7745cb3e-431a-45aa-b289-3dc3b0bcba1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C117595-C29A-485A-B2F6-24A408EBC1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Ignatius Prfimary</dc:creator>
  <cp:lastModifiedBy>Karen T</cp:lastModifiedBy>
  <cp:revision>2</cp:revision>
  <dcterms:created xsi:type="dcterms:W3CDTF">2022-02-22T14:50:00Z</dcterms:created>
  <dcterms:modified xsi:type="dcterms:W3CDTF">2022-02-22T14:50:00Z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0x010100DF0F0657FCBA684491E2B550FEA90085</vt:lpwstr>
  </property>
</Properties>
</file>