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EE" w:rsidRDefault="00AB149B" w:rsidP="000E0A4F">
      <w:pPr>
        <w:spacing w:after="12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35.25pt">
            <v:shadow color="#868686"/>
            <v:textpath style="font-family:&quot;Arial Black&quot;;v-text-kern:t" trim="t" fitpath="t" string="Reflection and Prayer Opportunities"/>
          </v:shape>
        </w:pict>
      </w:r>
    </w:p>
    <w:p w:rsidR="00EB36EE" w:rsidRPr="00607F23" w:rsidRDefault="00045B48" w:rsidP="000E0A4F">
      <w:pPr>
        <w:spacing w:after="120"/>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Faith</w:t>
      </w:r>
    </w:p>
    <w:p w:rsidR="00B5775E" w:rsidRDefault="00045B48" w:rsidP="000E0A4F">
      <w:pPr>
        <w:spacing w:after="120"/>
        <w:rPr>
          <w:rFonts w:ascii="Arial" w:hAnsi="Arial" w:cs="Arial"/>
          <w:color w:val="000000" w:themeColor="text1"/>
        </w:rPr>
      </w:pPr>
      <w:r>
        <w:rPr>
          <w:rFonts w:ascii="Arial" w:hAnsi="Arial" w:cs="Arial"/>
          <w:color w:val="000000" w:themeColor="text1"/>
        </w:rPr>
        <w:t xml:space="preserve">As we celebrate the </w:t>
      </w:r>
      <w:r w:rsidR="00E56789">
        <w:rPr>
          <w:rFonts w:ascii="Arial" w:hAnsi="Arial" w:cs="Arial"/>
          <w:color w:val="000000" w:themeColor="text1"/>
        </w:rPr>
        <w:t>F</w:t>
      </w:r>
      <w:r>
        <w:rPr>
          <w:rFonts w:ascii="Arial" w:hAnsi="Arial" w:cs="Arial"/>
          <w:color w:val="000000" w:themeColor="text1"/>
        </w:rPr>
        <w:t>east of St Peter and St Paul</w:t>
      </w:r>
      <w:r w:rsidR="00993B8A">
        <w:rPr>
          <w:rFonts w:ascii="Arial" w:hAnsi="Arial" w:cs="Arial"/>
          <w:color w:val="000000" w:themeColor="text1"/>
        </w:rPr>
        <w:t xml:space="preserve"> </w:t>
      </w:r>
      <w:r>
        <w:rPr>
          <w:rFonts w:ascii="Arial" w:hAnsi="Arial" w:cs="Arial"/>
          <w:color w:val="000000" w:themeColor="text1"/>
        </w:rPr>
        <w:t>this Sunday, we think about the church as one important way to stay connected to God.  Having faith is to believe and trust in God’s love for us.  Faith is a great blessing and it is a gift to be shared.  The church exists to help people grow in their faith and there is no better time than now to explore and refresh our faith.</w:t>
      </w:r>
    </w:p>
    <w:p w:rsidR="00E56789" w:rsidRDefault="00E56789" w:rsidP="000E0A4F">
      <w:pPr>
        <w:spacing w:after="120"/>
        <w:rPr>
          <w:rFonts w:ascii="Arial" w:hAnsi="Arial" w:cs="Arial"/>
          <w:color w:val="000000" w:themeColor="text1"/>
        </w:rPr>
      </w:pPr>
    </w:p>
    <w:p w:rsidR="00E56789" w:rsidRPr="00132882" w:rsidRDefault="00E56789" w:rsidP="000E0A4F">
      <w:pPr>
        <w:spacing w:after="120"/>
        <w:rPr>
          <w:rFonts w:ascii="Arial" w:hAnsi="Arial" w:cs="Arial"/>
          <w:color w:val="000000" w:themeColor="text1"/>
          <w:sz w:val="10"/>
          <w:szCs w:val="10"/>
        </w:rPr>
      </w:pPr>
    </w:p>
    <w:p w:rsidR="00132882" w:rsidRPr="00E56789" w:rsidRDefault="00045B48" w:rsidP="00E56789">
      <w:pPr>
        <w:spacing w:after="120"/>
        <w:rPr>
          <w:rFonts w:ascii="Arial" w:hAnsi="Arial" w:cs="Arial"/>
          <w:color w:val="000000" w:themeColor="text1"/>
        </w:rPr>
      </w:pPr>
      <w:r>
        <w:rPr>
          <w:rFonts w:ascii="Arial" w:hAnsi="Arial" w:cs="Arial"/>
          <w:noProof/>
          <w:color w:val="000000" w:themeColor="text1"/>
          <w:sz w:val="28"/>
          <w:szCs w:val="28"/>
          <w:lang w:eastAsia="en-GB"/>
        </w:rPr>
        <w:drawing>
          <wp:anchor distT="0" distB="0" distL="114300" distR="114300" simplePos="0" relativeHeight="251668480" behindDoc="0" locked="0" layoutInCell="1" allowOverlap="1">
            <wp:simplePos x="0" y="0"/>
            <wp:positionH relativeFrom="column">
              <wp:posOffset>4507230</wp:posOffset>
            </wp:positionH>
            <wp:positionV relativeFrom="paragraph">
              <wp:posOffset>127635</wp:posOffset>
            </wp:positionV>
            <wp:extent cx="2190750" cy="266065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90750" cy="2660650"/>
                    </a:xfrm>
                    <a:prstGeom prst="rect">
                      <a:avLst/>
                    </a:prstGeom>
                    <a:noFill/>
                    <a:ln w="9525">
                      <a:noFill/>
                      <a:miter lim="800000"/>
                      <a:headEnd/>
                      <a:tailEnd/>
                    </a:ln>
                  </pic:spPr>
                </pic:pic>
              </a:graphicData>
            </a:graphic>
          </wp:anchor>
        </w:drawing>
      </w:r>
      <w:r>
        <w:rPr>
          <w:rFonts w:ascii="Arial" w:hAnsi="Arial" w:cs="Arial"/>
          <w:noProof/>
          <w:color w:val="000000" w:themeColor="text1"/>
          <w:sz w:val="28"/>
          <w:szCs w:val="28"/>
          <w:lang w:eastAsia="en-GB"/>
        </w:rPr>
        <w:t xml:space="preserve">Adapted from Matthew 16:13-19 </w:t>
      </w:r>
    </w:p>
    <w:p w:rsidR="00DF2432" w:rsidRPr="00045B48" w:rsidRDefault="00045B48" w:rsidP="00045B48">
      <w:pPr>
        <w:autoSpaceDE w:val="0"/>
        <w:autoSpaceDN w:val="0"/>
        <w:adjustRightInd w:val="0"/>
        <w:spacing w:after="0" w:line="240" w:lineRule="auto"/>
        <w:rPr>
          <w:rFonts w:ascii="Arial" w:hAnsi="Arial" w:cs="Arial"/>
          <w:i/>
          <w:sz w:val="24"/>
          <w:szCs w:val="24"/>
        </w:rPr>
      </w:pPr>
      <w:r w:rsidRPr="00045B48">
        <w:rPr>
          <w:rFonts w:ascii="Arial" w:hAnsi="Arial" w:cs="Arial"/>
          <w:i/>
          <w:sz w:val="24"/>
          <w:szCs w:val="24"/>
        </w:rPr>
        <w:t>Jesus asked his disciples, “Who do you say I am?” Simon Peter spoke up and said,</w:t>
      </w:r>
      <w:r>
        <w:rPr>
          <w:rFonts w:ascii="Arial" w:hAnsi="Arial" w:cs="Arial"/>
          <w:i/>
          <w:sz w:val="24"/>
          <w:szCs w:val="24"/>
        </w:rPr>
        <w:t xml:space="preserve"> </w:t>
      </w:r>
      <w:r w:rsidRPr="00045B48">
        <w:rPr>
          <w:rFonts w:ascii="Arial" w:hAnsi="Arial" w:cs="Arial"/>
          <w:i/>
          <w:sz w:val="24"/>
          <w:szCs w:val="24"/>
        </w:rPr>
        <w:t>“You are the Christ, the Son of the living God.” Jesus replied, “Simon, you are a</w:t>
      </w:r>
      <w:r>
        <w:rPr>
          <w:rFonts w:ascii="Arial" w:hAnsi="Arial" w:cs="Arial"/>
          <w:i/>
          <w:sz w:val="24"/>
          <w:szCs w:val="24"/>
        </w:rPr>
        <w:t xml:space="preserve"> happy man because this was </w:t>
      </w:r>
      <w:r w:rsidRPr="00045B48">
        <w:rPr>
          <w:rFonts w:ascii="Arial" w:hAnsi="Arial" w:cs="Arial"/>
          <w:i/>
          <w:sz w:val="24"/>
          <w:szCs w:val="24"/>
        </w:rPr>
        <w:t>made known to you by my Father in heaven. So from</w:t>
      </w:r>
      <w:r>
        <w:rPr>
          <w:rFonts w:ascii="Arial" w:hAnsi="Arial" w:cs="Arial"/>
          <w:i/>
          <w:sz w:val="24"/>
          <w:szCs w:val="24"/>
        </w:rPr>
        <w:t xml:space="preserve"> </w:t>
      </w:r>
      <w:r w:rsidRPr="00045B48">
        <w:rPr>
          <w:rFonts w:ascii="Arial" w:hAnsi="Arial" w:cs="Arial"/>
          <w:i/>
          <w:sz w:val="24"/>
          <w:szCs w:val="24"/>
        </w:rPr>
        <w:t>now on you will be called Peter, which means ‘rock’, and on this rock I will build</w:t>
      </w:r>
      <w:r>
        <w:rPr>
          <w:rFonts w:ascii="Arial" w:hAnsi="Arial" w:cs="Arial"/>
          <w:i/>
          <w:sz w:val="24"/>
          <w:szCs w:val="24"/>
        </w:rPr>
        <w:t xml:space="preserve"> </w:t>
      </w:r>
      <w:r w:rsidRPr="00045B48">
        <w:rPr>
          <w:rFonts w:ascii="Arial" w:hAnsi="Arial" w:cs="Arial"/>
          <w:i/>
          <w:sz w:val="24"/>
          <w:szCs w:val="24"/>
        </w:rPr>
        <w:t xml:space="preserve">my Church. I will give you the keys to the kingdom of heaven.” </w:t>
      </w:r>
    </w:p>
    <w:p w:rsidR="00E06C95" w:rsidRDefault="00E06C95"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Pr="000E0A4F" w:rsidRDefault="00E56789" w:rsidP="00E06C95">
      <w:pPr>
        <w:spacing w:after="40"/>
        <w:rPr>
          <w:rFonts w:ascii="Arial" w:hAnsi="Arial" w:cs="Arial"/>
          <w:i/>
          <w:sz w:val="8"/>
          <w:szCs w:val="8"/>
        </w:rPr>
      </w:pPr>
    </w:p>
    <w:p w:rsidR="00EB36EE" w:rsidRPr="00F03AA8" w:rsidRDefault="00EB36EE" w:rsidP="000E0A4F">
      <w:pPr>
        <w:spacing w:after="120"/>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rsidR="00FD03F7" w:rsidRDefault="00045B48" w:rsidP="000E0A4F">
      <w:pPr>
        <w:spacing w:after="120"/>
      </w:pPr>
      <w:r>
        <w:rPr>
          <w:rFonts w:ascii="Arial" w:hAnsi="Arial" w:cs="Arial"/>
          <w:noProof/>
          <w:color w:val="000000" w:themeColor="text1"/>
          <w:lang w:eastAsia="en-GB"/>
        </w:rPr>
        <w:t>Jesus likened Peter to a rock because of the strength of his faith and his relationship with God.  Next time you go out for a walk, find a stone and write the word ‘Faith’ on it.  Decorate it to make it extra special.  You can keep this stone somewhere safe and, whenever you want to feel closer to God, feel the stone in your hand and remember your faith.</w:t>
      </w:r>
    </w:p>
    <w:p w:rsidR="00FD03F7" w:rsidRPr="00FD03F7" w:rsidRDefault="00FD03F7" w:rsidP="000E0A4F">
      <w:pPr>
        <w:spacing w:after="120"/>
        <w:rPr>
          <w:rFonts w:ascii="Arial" w:hAnsi="Arial" w:cs="Arial"/>
          <w:noProof/>
          <w:color w:val="000000" w:themeColor="text1"/>
          <w:lang w:eastAsia="en-GB"/>
        </w:rPr>
      </w:pPr>
    </w:p>
    <w:p w:rsidR="00DF2432" w:rsidRDefault="00EB36EE" w:rsidP="00FD03F7">
      <w:pPr>
        <w:tabs>
          <w:tab w:val="left" w:pos="3105"/>
        </w:tabs>
        <w:rPr>
          <w:rFonts w:ascii="Arial" w:hAnsi="Arial" w:cs="Arial"/>
          <w:color w:val="000000" w:themeColor="text1"/>
          <w:sz w:val="28"/>
          <w:szCs w:val="28"/>
        </w:rPr>
      </w:pPr>
      <w:r w:rsidRPr="00072817">
        <w:rPr>
          <w:rFonts w:ascii="Arial" w:hAnsi="Arial" w:cs="Arial"/>
          <w:color w:val="000000" w:themeColor="text1"/>
          <w:sz w:val="28"/>
          <w:szCs w:val="28"/>
        </w:rPr>
        <w:tab/>
      </w:r>
    </w:p>
    <w:p w:rsidR="00EB36EE" w:rsidRPr="00FD03F7" w:rsidRDefault="00BC43FA" w:rsidP="00FD03F7">
      <w:pPr>
        <w:tabs>
          <w:tab w:val="left" w:pos="3105"/>
        </w:tabs>
        <w:rPr>
          <w:rFonts w:ascii="Arial" w:hAnsi="Arial" w:cs="Arial"/>
          <w:color w:val="000000" w:themeColor="text1"/>
          <w:sz w:val="28"/>
          <w:szCs w:val="28"/>
        </w:rPr>
      </w:pPr>
      <w:r w:rsidRPr="00072817">
        <w:rPr>
          <w:rFonts w:ascii="Arial" w:hAnsi="Arial" w:cs="Arial"/>
          <w:color w:val="000000" w:themeColor="text1"/>
          <w:sz w:val="28"/>
          <w:szCs w:val="28"/>
        </w:rPr>
        <w:t>Prayer:</w:t>
      </w:r>
      <w:r w:rsidR="00AB149B" w:rsidRPr="00AB149B">
        <w:rPr>
          <w:rFonts w:ascii="Arial" w:hAnsi="Arial" w:cs="Arial"/>
          <w:noProof/>
          <w:color w:val="000000" w:themeColor="text1"/>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1.3pt;margin-top:13.15pt;width:307.45pt;height:188.5pt;z-index:251662336;mso-position-horizontal-relative:text;mso-position-vertical-relative:text">
            <v:textbox style="mso-next-textbox:#_x0000_s1027">
              <w:txbxContent>
                <w:p w:rsidR="00993B8A" w:rsidRPr="00993B8A" w:rsidRDefault="00993B8A" w:rsidP="00EB36EE">
                  <w:pPr>
                    <w:spacing w:after="120"/>
                    <w:rPr>
                      <w:rFonts w:ascii="Gill Sans MT" w:hAnsi="Gill Sans MT" w:cs="Arial"/>
                      <w:sz w:val="4"/>
                      <w:szCs w:val="4"/>
                    </w:rPr>
                  </w:pPr>
                </w:p>
                <w:p w:rsidR="00EB36EE" w:rsidRPr="00045B48" w:rsidRDefault="00045B48" w:rsidP="00EB36EE">
                  <w:pPr>
                    <w:rPr>
                      <w:rFonts w:ascii="Gill Sans MT" w:hAnsi="Gill Sans MT"/>
                      <w:sz w:val="28"/>
                      <w:szCs w:val="28"/>
                    </w:rPr>
                  </w:pPr>
                  <w:r w:rsidRPr="00045B48">
                    <w:rPr>
                      <w:rFonts w:ascii="Gill Sans MT" w:hAnsi="Gill Sans MT"/>
                      <w:sz w:val="28"/>
                      <w:szCs w:val="28"/>
                    </w:rPr>
                    <w:t>Lord Jesus,</w:t>
                  </w:r>
                </w:p>
                <w:p w:rsidR="00045B48" w:rsidRPr="00045B48" w:rsidRDefault="00045B48" w:rsidP="00EB36EE">
                  <w:pPr>
                    <w:rPr>
                      <w:rFonts w:ascii="Gill Sans MT" w:hAnsi="Gill Sans MT"/>
                      <w:sz w:val="28"/>
                      <w:szCs w:val="28"/>
                    </w:rPr>
                  </w:pPr>
                  <w:r w:rsidRPr="00045B48">
                    <w:rPr>
                      <w:rFonts w:ascii="Gill Sans MT" w:hAnsi="Gill Sans MT"/>
                      <w:sz w:val="28"/>
                      <w:szCs w:val="28"/>
                    </w:rPr>
                    <w:t>Thank you for the special gift of faith. Please help the faith of our family to keep growing, so that we may know you more closely.</w:t>
                  </w:r>
                </w:p>
                <w:p w:rsidR="00045B48" w:rsidRPr="00045B48" w:rsidRDefault="00045B48" w:rsidP="00EB36EE">
                  <w:pPr>
                    <w:rPr>
                      <w:rFonts w:ascii="Gill Sans MT" w:hAnsi="Gill Sans MT"/>
                      <w:sz w:val="28"/>
                      <w:szCs w:val="28"/>
                    </w:rPr>
                  </w:pPr>
                  <w:r w:rsidRPr="00045B48">
                    <w:rPr>
                      <w:rFonts w:ascii="Gill Sans MT" w:hAnsi="Gill Sans MT"/>
                      <w:sz w:val="28"/>
                      <w:szCs w:val="28"/>
                    </w:rPr>
                    <w:t>Amen</w:t>
                  </w:r>
                </w:p>
              </w:txbxContent>
            </v:textbox>
          </v:shape>
        </w:pict>
      </w:r>
      <w:r w:rsidR="00AB149B" w:rsidRPr="00AB149B">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315.95pt;margin-top:4.8pt;width:222.75pt;height:204.75pt;z-index:251660288;mso-position-horizontal-relative:text;mso-position-vertical-relative:text;mso-width-relative:margin;mso-height-relative:margin" strokecolor="#00b050" strokeweight="2pt">
            <v:stroke dashstyle="1 1" endcap="round"/>
            <v:textbox style="mso-next-textbox:#_x0000_s1026">
              <w:txbxContent>
                <w:p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rsidR="000E0A4F" w:rsidRPr="0063223D" w:rsidRDefault="00045B48" w:rsidP="000E0A4F">
                  <w:pPr>
                    <w:spacing w:after="120" w:line="240" w:lineRule="auto"/>
                    <w:jc w:val="center"/>
                    <w:rPr>
                      <w:rFonts w:ascii="Segoe Print" w:hAnsi="Segoe Print"/>
                      <w:b/>
                      <w:color w:val="00B0F0"/>
                      <w:sz w:val="24"/>
                      <w:szCs w:val="24"/>
                    </w:rPr>
                  </w:pPr>
                  <w:r>
                    <w:rPr>
                      <w:rFonts w:ascii="Segoe Print" w:hAnsi="Segoe Print"/>
                      <w:b/>
                      <w:color w:val="00B0F0"/>
                    </w:rPr>
                    <w:t>Can you think about the people in your life who show a strong faith? Who helps you with your belief in God? See if you can help others to strengthen their faith by showing God’s love through your actions.</w:t>
                  </w:r>
                  <w:r w:rsidR="00993B8A">
                    <w:rPr>
                      <w:rFonts w:ascii="Segoe Print" w:hAnsi="Segoe Print"/>
                      <w:b/>
                      <w:color w:val="00B0F0"/>
                    </w:rPr>
                    <w:t xml:space="preserve"> </w:t>
                  </w:r>
                </w:p>
              </w:txbxContent>
            </v:textbox>
          </v:shape>
        </w:pict>
      </w:r>
      <w:r w:rsidR="00FD03F7">
        <w:rPr>
          <w:noProof/>
          <w:sz w:val="28"/>
          <w:szCs w:val="28"/>
          <w:lang w:eastAsia="en-GB"/>
        </w:rPr>
        <w:drawing>
          <wp:anchor distT="0" distB="0" distL="114300" distR="114300" simplePos="0" relativeHeight="251661312" behindDoc="0" locked="0" layoutInCell="1" allowOverlap="1">
            <wp:simplePos x="0" y="0"/>
            <wp:positionH relativeFrom="column">
              <wp:posOffset>4154805</wp:posOffset>
            </wp:positionH>
            <wp:positionV relativeFrom="paragraph">
              <wp:posOffset>194310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5"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p>
    <w:p w:rsidR="00EB36EE" w:rsidRDefault="00EB36EE" w:rsidP="00EB36EE"/>
    <w:p w:rsidR="00E62B5E" w:rsidRDefault="00E62B5E"/>
    <w:p w:rsidR="004260AE" w:rsidRDefault="004260AE"/>
    <w:p w:rsidR="004260AE" w:rsidRDefault="004260AE"/>
    <w:p w:rsidR="004260AE" w:rsidRDefault="004260AE"/>
    <w:p w:rsidR="004260AE" w:rsidRDefault="004260AE"/>
    <w:p w:rsidR="004260AE" w:rsidRDefault="00AB149B">
      <w:r>
        <w:rPr>
          <w:noProof/>
          <w:lang w:eastAsia="en-GB"/>
        </w:rPr>
        <w:pict>
          <v:shape id="_x0000_s1032" type="#_x0000_t202" style="position:absolute;margin-left:67.6pt;margin-top:358.6pt;width:236.3pt;height:78.75pt;z-index:251667456;mso-width-relative:margin;mso-height-relative:margin">
            <v:textbox>
              <w:txbxContent>
                <w:p w:rsidR="004260AE" w:rsidRPr="004260AE" w:rsidRDefault="004260AE" w:rsidP="004260AE">
                  <w:pPr>
                    <w:rPr>
                      <w:rFonts w:ascii="Gill Sans MT" w:hAnsi="Gill Sans MT"/>
                      <w:sz w:val="24"/>
                      <w:szCs w:val="24"/>
                    </w:rPr>
                  </w:pPr>
                  <w:r>
                    <w:rPr>
                      <w:rFonts w:ascii="Gill Sans MT" w:hAnsi="Gill Sans MT"/>
                      <w:sz w:val="24"/>
                      <w:szCs w:val="24"/>
                    </w:rPr>
                    <w:t>Ask a grown up to help you stick a pin through the centre and attach to a straw or stick.  Then blow and watch your windmill spin!</w:t>
                  </w:r>
                </w:p>
              </w:txbxContent>
            </v:textbox>
          </v:shape>
        </w:pict>
      </w:r>
    </w:p>
    <w:sectPr w:rsidR="004260AE" w:rsidSect="004256F2">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6EE"/>
    <w:rsid w:val="000208B7"/>
    <w:rsid w:val="00045B48"/>
    <w:rsid w:val="000E0A4F"/>
    <w:rsid w:val="000E1A76"/>
    <w:rsid w:val="000E6B7F"/>
    <w:rsid w:val="00132882"/>
    <w:rsid w:val="00134C78"/>
    <w:rsid w:val="00181C36"/>
    <w:rsid w:val="00234C08"/>
    <w:rsid w:val="00270200"/>
    <w:rsid w:val="00275C7F"/>
    <w:rsid w:val="003178BD"/>
    <w:rsid w:val="004256F2"/>
    <w:rsid w:val="004260AE"/>
    <w:rsid w:val="004778D3"/>
    <w:rsid w:val="00682D58"/>
    <w:rsid w:val="006C77A8"/>
    <w:rsid w:val="00993B8A"/>
    <w:rsid w:val="009963C1"/>
    <w:rsid w:val="00A46E81"/>
    <w:rsid w:val="00A63761"/>
    <w:rsid w:val="00AB149B"/>
    <w:rsid w:val="00B55207"/>
    <w:rsid w:val="00B5775E"/>
    <w:rsid w:val="00B931B9"/>
    <w:rsid w:val="00BB5E63"/>
    <w:rsid w:val="00BC43FA"/>
    <w:rsid w:val="00C9724A"/>
    <w:rsid w:val="00D349F3"/>
    <w:rsid w:val="00D73DE0"/>
    <w:rsid w:val="00DF2432"/>
    <w:rsid w:val="00E039BE"/>
    <w:rsid w:val="00E06C95"/>
    <w:rsid w:val="00E44213"/>
    <w:rsid w:val="00E515C5"/>
    <w:rsid w:val="00E56789"/>
    <w:rsid w:val="00E62B5E"/>
    <w:rsid w:val="00EB36EE"/>
    <w:rsid w:val="00EE3844"/>
    <w:rsid w:val="00FD03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 w:type="character" w:styleId="Hyperlink">
    <w:name w:val="Hyperlink"/>
    <w:basedOn w:val="DefaultParagraphFont"/>
    <w:uiPriority w:val="99"/>
    <w:semiHidden/>
    <w:unhideWhenUsed/>
    <w:rsid w:val="00D349F3"/>
    <w:rPr>
      <w:color w:val="0000FF"/>
      <w:u w:val="single"/>
    </w:rPr>
  </w:style>
  <w:style w:type="character" w:styleId="FollowedHyperlink">
    <w:name w:val="FollowedHyperlink"/>
    <w:basedOn w:val="DefaultParagraphFont"/>
    <w:uiPriority w:val="99"/>
    <w:semiHidden/>
    <w:unhideWhenUsed/>
    <w:rsid w:val="00E06C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teacher</cp:lastModifiedBy>
  <cp:revision>2</cp:revision>
  <dcterms:created xsi:type="dcterms:W3CDTF">2020-06-25T09:37:00Z</dcterms:created>
  <dcterms:modified xsi:type="dcterms:W3CDTF">2020-06-25T09:37:00Z</dcterms:modified>
</cp:coreProperties>
</file>