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BB8" w:rsidRPr="0093040F" w:rsidRDefault="004D7BB8" w:rsidP="004D7BB8">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b/>
          <w:bCs/>
          <w:color w:val="333333"/>
          <w:sz w:val="28"/>
          <w:lang w:eastAsia="en-GB"/>
        </w:rPr>
        <w:t xml:space="preserve">Handwriting at St </w:t>
      </w:r>
      <w:r w:rsidR="00F550A5" w:rsidRPr="0093040F">
        <w:rPr>
          <w:rFonts w:ascii="Century Gothic" w:eastAsia="Times New Roman" w:hAnsi="Century Gothic" w:cs="Arial"/>
          <w:b/>
          <w:bCs/>
          <w:color w:val="333333"/>
          <w:sz w:val="28"/>
          <w:lang w:eastAsia="en-GB"/>
        </w:rPr>
        <w:t>Ignatius</w:t>
      </w:r>
    </w:p>
    <w:p w:rsidR="004D7BB8" w:rsidRPr="0093040F" w:rsidRDefault="00E600A9" w:rsidP="004D7BB8">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At St Ignatius</w:t>
      </w:r>
      <w:r w:rsidR="004D7BB8" w:rsidRPr="0093040F">
        <w:rPr>
          <w:rFonts w:ascii="Century Gothic" w:eastAsia="Times New Roman" w:hAnsi="Century Gothic" w:cs="Arial"/>
          <w:color w:val="333333"/>
          <w:sz w:val="28"/>
          <w:szCs w:val="28"/>
          <w:lang w:eastAsia="en-GB"/>
        </w:rPr>
        <w:t xml:space="preserve"> we have adopted a cursive, or ‘joined-up’ style for handwriting throughout the school. We believe this raises standards in writing across the whole school, developing confidence, accuracy and fluency and improved presentation.</w:t>
      </w:r>
      <w:r w:rsidRPr="0093040F">
        <w:rPr>
          <w:rFonts w:ascii="Century Gothic" w:eastAsia="Times New Roman" w:hAnsi="Century Gothic" w:cs="Arial"/>
          <w:color w:val="333333"/>
          <w:sz w:val="28"/>
          <w:szCs w:val="28"/>
          <w:lang w:eastAsia="en-GB"/>
        </w:rPr>
        <w:t xml:space="preserve"> As a school we follow the </w:t>
      </w:r>
      <w:r w:rsidRPr="00431EFE">
        <w:rPr>
          <w:rFonts w:ascii="Century Gothic" w:eastAsia="Times New Roman" w:hAnsi="Century Gothic" w:cs="Arial"/>
          <w:color w:val="00B050"/>
          <w:sz w:val="28"/>
          <w:szCs w:val="28"/>
          <w:lang w:eastAsia="en-GB"/>
        </w:rPr>
        <w:t>Nelson Handwriting Scheme.</w:t>
      </w:r>
    </w:p>
    <w:p w:rsidR="004D7BB8" w:rsidRPr="0093040F" w:rsidRDefault="004D7BB8" w:rsidP="004D7BB8">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 </w:t>
      </w:r>
    </w:p>
    <w:p w:rsidR="004D7BB8" w:rsidRPr="0093040F" w:rsidRDefault="004D7BB8" w:rsidP="004D7BB8">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The cursive handwriting style helps:</w:t>
      </w:r>
    </w:p>
    <w:p w:rsidR="004D7BB8" w:rsidRPr="0093040F" w:rsidRDefault="004D7BB8" w:rsidP="004D7BB8">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 To minimise confusion for the child as every letter starts on the line with an entry stroke and leads out with an exit stroke</w:t>
      </w:r>
    </w:p>
    <w:p w:rsidR="004D7BB8" w:rsidRPr="0093040F" w:rsidRDefault="004D7BB8" w:rsidP="004D7BB8">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 As letters naturally flow into each other, this helps children to join their handwriting</w:t>
      </w:r>
    </w:p>
    <w:p w:rsidR="004D7BB8" w:rsidRPr="0093040F" w:rsidRDefault="004D7BB8" w:rsidP="004D7BB8">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 Form spacing between words as the child develops whole word awareness</w:t>
      </w:r>
    </w:p>
    <w:p w:rsidR="004D7BB8" w:rsidRPr="0093040F" w:rsidRDefault="004D7BB8" w:rsidP="004D7BB8">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 To develop a child's visual memory</w:t>
      </w:r>
    </w:p>
    <w:p w:rsidR="004D7BB8" w:rsidRPr="0093040F" w:rsidRDefault="004D7BB8" w:rsidP="004D7BB8">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 All children's writing skills regardless of academic ability</w:t>
      </w:r>
    </w:p>
    <w:p w:rsidR="00B32DDC" w:rsidRDefault="004D7BB8" w:rsidP="00CA7330">
      <w:pPr>
        <w:shd w:val="clear" w:color="auto" w:fill="FFFFFF"/>
        <w:spacing w:after="120" w:line="240" w:lineRule="auto"/>
        <w:rPr>
          <w:rFonts w:ascii="Century Gothic" w:eastAsia="Times New Roman" w:hAnsi="Century Gothic" w:cs="Arial"/>
          <w:color w:val="333333"/>
          <w:sz w:val="28"/>
          <w:szCs w:val="28"/>
          <w:lang w:eastAsia="en-GB"/>
        </w:rPr>
      </w:pPr>
      <w:r w:rsidRPr="0093040F">
        <w:rPr>
          <w:rFonts w:ascii="Century Gothic" w:eastAsia="Times New Roman" w:hAnsi="Century Gothic" w:cs="Arial"/>
          <w:color w:val="333333"/>
          <w:sz w:val="28"/>
          <w:szCs w:val="28"/>
          <w:lang w:eastAsia="en-GB"/>
        </w:rPr>
        <w:t>• To develop skills of punctuation and grammar.</w:t>
      </w:r>
    </w:p>
    <w:p w:rsidR="00CA7330" w:rsidRPr="0093040F" w:rsidRDefault="00CA7330" w:rsidP="00CA7330">
      <w:pPr>
        <w:shd w:val="clear" w:color="auto" w:fill="FFFFFF"/>
        <w:spacing w:after="120" w:line="240" w:lineRule="auto"/>
        <w:rPr>
          <w:rFonts w:ascii="Century Gothic" w:eastAsia="Times New Roman" w:hAnsi="Century Gothic" w:cs="Arial"/>
          <w:color w:val="333333"/>
          <w:sz w:val="28"/>
          <w:szCs w:val="28"/>
          <w:lang w:eastAsia="en-GB"/>
        </w:rPr>
      </w:pPr>
    </w:p>
    <w:p w:rsidR="007305AB" w:rsidRPr="00CA7330" w:rsidRDefault="007305AB" w:rsidP="007305AB">
      <w:pPr>
        <w:spacing w:line="264" w:lineRule="atLeast"/>
        <w:textAlignment w:val="baseline"/>
        <w:rPr>
          <w:rFonts w:ascii="Century Gothic" w:hAnsi="Century Gothic" w:cs="Arial"/>
          <w:color w:val="333333"/>
          <w:sz w:val="28"/>
          <w:szCs w:val="28"/>
        </w:rPr>
      </w:pPr>
      <w:r w:rsidRPr="00CA7330">
        <w:rPr>
          <w:rFonts w:ascii="Century Gothic" w:hAnsi="Century Gothic" w:cs="Arial"/>
          <w:color w:val="333333"/>
          <w:sz w:val="28"/>
          <w:szCs w:val="28"/>
        </w:rPr>
        <w:t>The National Curriculum specifies that primary school children should work towards mastering handwriting that is fluent, legible and, eventually, speedy.</w:t>
      </w:r>
      <w:r w:rsidRPr="00CA7330">
        <w:rPr>
          <w:rFonts w:ascii="Century Gothic" w:hAnsi="Century Gothic" w:cs="Arial"/>
          <w:color w:val="333333"/>
          <w:sz w:val="28"/>
          <w:szCs w:val="28"/>
        </w:rPr>
        <w:br/>
      </w:r>
      <w:r w:rsidRPr="00CA7330">
        <w:rPr>
          <w:rFonts w:ascii="Century Gothic" w:hAnsi="Century Gothic" w:cs="Arial"/>
          <w:color w:val="333333"/>
          <w:sz w:val="28"/>
          <w:szCs w:val="28"/>
        </w:rPr>
        <w:br/>
        <w:t>There are specific targets for each year group.</w:t>
      </w:r>
      <w:r w:rsidRPr="00CA7330">
        <w:rPr>
          <w:rFonts w:ascii="Century Gothic" w:hAnsi="Century Gothic" w:cs="Arial"/>
          <w:color w:val="333333"/>
          <w:sz w:val="28"/>
          <w:szCs w:val="28"/>
        </w:rPr>
        <w:br/>
      </w:r>
      <w:r w:rsidRPr="00CA7330">
        <w:rPr>
          <w:rFonts w:ascii="Century Gothic" w:hAnsi="Century Gothic" w:cs="Arial"/>
          <w:color w:val="333333"/>
          <w:sz w:val="28"/>
          <w:szCs w:val="28"/>
        </w:rPr>
        <w:br/>
      </w:r>
      <w:r w:rsidRPr="00CA7330">
        <w:rPr>
          <w:rStyle w:val="Strong"/>
          <w:rFonts w:ascii="Century Gothic" w:hAnsi="Century Gothic" w:cs="Arial"/>
          <w:color w:val="333333"/>
          <w:sz w:val="28"/>
          <w:szCs w:val="28"/>
          <w:bdr w:val="none" w:sz="0" w:space="0" w:color="auto" w:frame="1"/>
        </w:rPr>
        <w:t>In Year 1, pupils should be taught to:</w:t>
      </w:r>
    </w:p>
    <w:p w:rsidR="007305AB" w:rsidRPr="00CA7330" w:rsidRDefault="007305AB" w:rsidP="007305AB">
      <w:pPr>
        <w:numPr>
          <w:ilvl w:val="0"/>
          <w:numId w:val="2"/>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Sit correctly at the table, holding a pencil comfortably and correctly.</w:t>
      </w:r>
    </w:p>
    <w:p w:rsidR="007305AB" w:rsidRPr="00CA7330" w:rsidRDefault="007305AB" w:rsidP="007305AB">
      <w:pPr>
        <w:numPr>
          <w:ilvl w:val="0"/>
          <w:numId w:val="2"/>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Begin to form lower case letters in the correct direction, starting and finishing in the right place.</w:t>
      </w:r>
    </w:p>
    <w:p w:rsidR="007305AB" w:rsidRPr="00CA7330" w:rsidRDefault="007305AB" w:rsidP="007305AB">
      <w:pPr>
        <w:numPr>
          <w:ilvl w:val="0"/>
          <w:numId w:val="2"/>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Form capital letters.</w:t>
      </w:r>
    </w:p>
    <w:p w:rsidR="007305AB" w:rsidRPr="00CA7330" w:rsidRDefault="007305AB" w:rsidP="007305AB">
      <w:pPr>
        <w:numPr>
          <w:ilvl w:val="0"/>
          <w:numId w:val="2"/>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Form the digits 0 to 9.</w:t>
      </w:r>
    </w:p>
    <w:p w:rsidR="00CA7330" w:rsidRDefault="007305AB" w:rsidP="00CA7330">
      <w:pPr>
        <w:numPr>
          <w:ilvl w:val="0"/>
          <w:numId w:val="2"/>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Understand which letters belong to which handwriting ‘family’ (a group of letters that are formed in the same way).</w:t>
      </w:r>
    </w:p>
    <w:p w:rsidR="00CA7330" w:rsidRDefault="00CA7330" w:rsidP="00CA7330">
      <w:pPr>
        <w:spacing w:after="0" w:line="264" w:lineRule="atLeast"/>
        <w:textAlignment w:val="baseline"/>
        <w:rPr>
          <w:rFonts w:ascii="Century Gothic" w:hAnsi="Century Gothic" w:cs="Arial"/>
          <w:color w:val="333333"/>
          <w:sz w:val="28"/>
          <w:szCs w:val="28"/>
        </w:rPr>
      </w:pPr>
    </w:p>
    <w:p w:rsidR="00CA7330" w:rsidRPr="00CA7330" w:rsidRDefault="00CA7330" w:rsidP="00CA7330">
      <w:pPr>
        <w:spacing w:after="0" w:line="264" w:lineRule="atLeast"/>
        <w:textAlignment w:val="baseline"/>
        <w:rPr>
          <w:rFonts w:ascii="Century Gothic" w:hAnsi="Century Gothic" w:cs="Arial"/>
          <w:color w:val="333333"/>
          <w:sz w:val="28"/>
          <w:szCs w:val="28"/>
        </w:rPr>
      </w:pPr>
    </w:p>
    <w:p w:rsidR="00B32DDC" w:rsidRPr="00CA7330" w:rsidRDefault="00B32DDC" w:rsidP="00B32DDC">
      <w:pPr>
        <w:spacing w:after="0" w:line="264" w:lineRule="atLeast"/>
        <w:ind w:left="240"/>
        <w:textAlignment w:val="baseline"/>
        <w:rPr>
          <w:rFonts w:ascii="Century Gothic" w:hAnsi="Century Gothic" w:cs="Arial"/>
          <w:color w:val="333333"/>
          <w:sz w:val="28"/>
          <w:szCs w:val="28"/>
        </w:rPr>
      </w:pPr>
    </w:p>
    <w:p w:rsidR="007305AB" w:rsidRPr="00CA7330" w:rsidRDefault="007305AB" w:rsidP="007305AB">
      <w:pPr>
        <w:spacing w:line="264" w:lineRule="atLeast"/>
        <w:textAlignment w:val="baseline"/>
        <w:rPr>
          <w:rFonts w:ascii="Century Gothic" w:hAnsi="Century Gothic" w:cs="Arial"/>
          <w:color w:val="333333"/>
          <w:sz w:val="28"/>
          <w:szCs w:val="28"/>
        </w:rPr>
      </w:pPr>
      <w:r w:rsidRPr="00CA7330">
        <w:rPr>
          <w:rStyle w:val="Strong"/>
          <w:rFonts w:ascii="Century Gothic" w:hAnsi="Century Gothic" w:cs="Arial"/>
          <w:color w:val="333333"/>
          <w:sz w:val="28"/>
          <w:szCs w:val="28"/>
          <w:bdr w:val="none" w:sz="0" w:space="0" w:color="auto" w:frame="1"/>
        </w:rPr>
        <w:lastRenderedPageBreak/>
        <w:t>In Year 2, pupils are expected to:</w:t>
      </w:r>
    </w:p>
    <w:p w:rsidR="007305AB" w:rsidRPr="00CA7330" w:rsidRDefault="007305AB" w:rsidP="007305AB">
      <w:pPr>
        <w:numPr>
          <w:ilvl w:val="0"/>
          <w:numId w:val="3"/>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Form lower case letters of the correct size, relative to one another.</w:t>
      </w:r>
    </w:p>
    <w:p w:rsidR="007305AB" w:rsidRPr="00CA7330" w:rsidRDefault="007305AB" w:rsidP="007305AB">
      <w:pPr>
        <w:numPr>
          <w:ilvl w:val="0"/>
          <w:numId w:val="3"/>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 xml:space="preserve">Start using some of the diagonal and horizontal strokes needed to join letters, and understand which letters are best left </w:t>
      </w:r>
      <w:proofErr w:type="gramStart"/>
      <w:r w:rsidRPr="00CA7330">
        <w:rPr>
          <w:rFonts w:ascii="Century Gothic" w:hAnsi="Century Gothic" w:cs="Arial"/>
          <w:color w:val="333333"/>
          <w:sz w:val="28"/>
          <w:szCs w:val="28"/>
        </w:rPr>
        <w:t>un</w:t>
      </w:r>
      <w:proofErr w:type="gramEnd"/>
      <w:r w:rsidR="00CA7330">
        <w:rPr>
          <w:rFonts w:ascii="Century Gothic" w:hAnsi="Century Gothic" w:cs="Arial"/>
          <w:color w:val="333333"/>
          <w:sz w:val="28"/>
          <w:szCs w:val="28"/>
        </w:rPr>
        <w:t xml:space="preserve"> </w:t>
      </w:r>
      <w:r w:rsidRPr="00CA7330">
        <w:rPr>
          <w:rFonts w:ascii="Century Gothic" w:hAnsi="Century Gothic" w:cs="Arial"/>
          <w:color w:val="333333"/>
          <w:sz w:val="28"/>
          <w:szCs w:val="28"/>
        </w:rPr>
        <w:t>joined.</w:t>
      </w:r>
    </w:p>
    <w:p w:rsidR="007305AB" w:rsidRPr="00CA7330" w:rsidRDefault="007305AB" w:rsidP="007305AB">
      <w:pPr>
        <w:numPr>
          <w:ilvl w:val="0"/>
          <w:numId w:val="3"/>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Write capital letters and digits of the correct size, orientation and relationship to one another.</w:t>
      </w:r>
    </w:p>
    <w:p w:rsidR="007305AB" w:rsidRPr="00CA7330" w:rsidRDefault="007305AB" w:rsidP="007305AB">
      <w:pPr>
        <w:numPr>
          <w:ilvl w:val="0"/>
          <w:numId w:val="3"/>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Use spacing between words that is appropriate for the size of the letters.</w:t>
      </w:r>
    </w:p>
    <w:p w:rsidR="00B32DDC" w:rsidRPr="00CA7330" w:rsidRDefault="00B32DDC" w:rsidP="00B32DDC">
      <w:pPr>
        <w:spacing w:after="0" w:line="264" w:lineRule="atLeast"/>
        <w:textAlignment w:val="baseline"/>
        <w:rPr>
          <w:rFonts w:ascii="Century Gothic" w:hAnsi="Century Gothic" w:cs="Arial"/>
          <w:color w:val="333333"/>
          <w:sz w:val="28"/>
          <w:szCs w:val="28"/>
        </w:rPr>
      </w:pPr>
    </w:p>
    <w:p w:rsidR="00B32DDC" w:rsidRPr="00CA7330" w:rsidRDefault="00B32DDC" w:rsidP="00B32DDC">
      <w:pPr>
        <w:spacing w:after="0" w:line="264" w:lineRule="atLeast"/>
        <w:textAlignment w:val="baseline"/>
        <w:rPr>
          <w:rFonts w:ascii="Century Gothic" w:hAnsi="Century Gothic" w:cs="Arial"/>
          <w:color w:val="333333"/>
          <w:sz w:val="28"/>
          <w:szCs w:val="28"/>
        </w:rPr>
      </w:pPr>
    </w:p>
    <w:p w:rsidR="007305AB" w:rsidRPr="00CA7330" w:rsidRDefault="007305AB" w:rsidP="007305AB">
      <w:pPr>
        <w:spacing w:line="264" w:lineRule="atLeast"/>
        <w:textAlignment w:val="baseline"/>
        <w:rPr>
          <w:rFonts w:ascii="Century Gothic" w:hAnsi="Century Gothic" w:cs="Arial"/>
          <w:color w:val="333333"/>
          <w:sz w:val="28"/>
          <w:szCs w:val="28"/>
        </w:rPr>
      </w:pPr>
      <w:r w:rsidRPr="00CA7330">
        <w:rPr>
          <w:rStyle w:val="Strong"/>
          <w:rFonts w:ascii="Century Gothic" w:hAnsi="Century Gothic" w:cs="Arial"/>
          <w:color w:val="333333"/>
          <w:sz w:val="28"/>
          <w:szCs w:val="28"/>
          <w:bdr w:val="none" w:sz="0" w:space="0" w:color="auto" w:frame="1"/>
        </w:rPr>
        <w:t>In Years 3 and 4, children should:</w:t>
      </w:r>
    </w:p>
    <w:p w:rsidR="007305AB" w:rsidRPr="00CA7330" w:rsidRDefault="007305AB" w:rsidP="007305AB">
      <w:pPr>
        <w:numPr>
          <w:ilvl w:val="0"/>
          <w:numId w:val="4"/>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Continue to develop their </w:t>
      </w:r>
      <w:hyperlink r:id="rId5" w:history="1">
        <w:r w:rsidRPr="00CA7330">
          <w:rPr>
            <w:rStyle w:val="Hyperlink"/>
            <w:rFonts w:ascii="Century Gothic" w:hAnsi="Century Gothic" w:cs="Arial"/>
            <w:color w:val="FA871E"/>
            <w:sz w:val="28"/>
            <w:szCs w:val="28"/>
            <w:bdr w:val="none" w:sz="0" w:space="0" w:color="auto" w:frame="1"/>
          </w:rPr>
          <w:t>joined-up handwriting</w:t>
        </w:r>
      </w:hyperlink>
      <w:r w:rsidRPr="00CA7330">
        <w:rPr>
          <w:rFonts w:ascii="Century Gothic" w:hAnsi="Century Gothic" w:cs="Arial"/>
          <w:color w:val="333333"/>
          <w:sz w:val="28"/>
          <w:szCs w:val="28"/>
        </w:rPr>
        <w:t>.</w:t>
      </w:r>
    </w:p>
    <w:p w:rsidR="007305AB" w:rsidRPr="00CA7330" w:rsidRDefault="007305AB" w:rsidP="007305AB">
      <w:pPr>
        <w:numPr>
          <w:ilvl w:val="0"/>
          <w:numId w:val="4"/>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 xml:space="preserve">Increase the legibility, consistency and quality of their handwriting – for example, ensuring that </w:t>
      </w:r>
      <w:proofErr w:type="spellStart"/>
      <w:r w:rsidRPr="00CA7330">
        <w:rPr>
          <w:rFonts w:ascii="Century Gothic" w:hAnsi="Century Gothic" w:cs="Arial"/>
          <w:color w:val="333333"/>
          <w:sz w:val="28"/>
          <w:szCs w:val="28"/>
        </w:rPr>
        <w:t>downstrokes</w:t>
      </w:r>
      <w:proofErr w:type="spellEnd"/>
      <w:r w:rsidRPr="00CA7330">
        <w:rPr>
          <w:rFonts w:ascii="Century Gothic" w:hAnsi="Century Gothic" w:cs="Arial"/>
          <w:color w:val="333333"/>
          <w:sz w:val="28"/>
          <w:szCs w:val="28"/>
        </w:rPr>
        <w:t xml:space="preserve"> of letters are straight and parallel, not sloping.</w:t>
      </w:r>
    </w:p>
    <w:p w:rsidR="00B32DDC" w:rsidRPr="00CA7330" w:rsidRDefault="00B32DDC" w:rsidP="00B32DDC">
      <w:pPr>
        <w:spacing w:after="0" w:line="264" w:lineRule="atLeast"/>
        <w:ind w:left="240"/>
        <w:textAlignment w:val="baseline"/>
        <w:rPr>
          <w:rFonts w:ascii="Century Gothic" w:hAnsi="Century Gothic" w:cs="Arial"/>
          <w:color w:val="333333"/>
          <w:sz w:val="28"/>
          <w:szCs w:val="28"/>
        </w:rPr>
      </w:pPr>
    </w:p>
    <w:p w:rsidR="007305AB" w:rsidRPr="00CA7330" w:rsidRDefault="007305AB" w:rsidP="007305AB">
      <w:pPr>
        <w:spacing w:line="264" w:lineRule="atLeast"/>
        <w:textAlignment w:val="baseline"/>
        <w:rPr>
          <w:rFonts w:ascii="Century Gothic" w:hAnsi="Century Gothic" w:cs="Arial"/>
          <w:color w:val="333333"/>
          <w:sz w:val="28"/>
          <w:szCs w:val="28"/>
        </w:rPr>
      </w:pPr>
      <w:r w:rsidRPr="00CA7330">
        <w:rPr>
          <w:rStyle w:val="Strong"/>
          <w:rFonts w:ascii="Century Gothic" w:hAnsi="Century Gothic" w:cs="Arial"/>
          <w:color w:val="333333"/>
          <w:sz w:val="28"/>
          <w:szCs w:val="28"/>
          <w:bdr w:val="none" w:sz="0" w:space="0" w:color="auto" w:frame="1"/>
        </w:rPr>
        <w:t>In Years 5 and 6, children are taught to:</w:t>
      </w:r>
    </w:p>
    <w:p w:rsidR="007305AB" w:rsidRPr="00CA7330" w:rsidRDefault="007305AB" w:rsidP="007305AB">
      <w:pPr>
        <w:numPr>
          <w:ilvl w:val="0"/>
          <w:numId w:val="5"/>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Write with increasing legibility, fluency and speed.</w:t>
      </w:r>
    </w:p>
    <w:p w:rsidR="007305AB" w:rsidRPr="00CA7330" w:rsidRDefault="007305AB" w:rsidP="007305AB">
      <w:pPr>
        <w:numPr>
          <w:ilvl w:val="0"/>
          <w:numId w:val="5"/>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Choose which shape of a letter to use, and decide whether or not to join specific letters.</w:t>
      </w:r>
    </w:p>
    <w:p w:rsidR="007305AB" w:rsidRPr="00CA7330" w:rsidRDefault="007305AB" w:rsidP="007305AB">
      <w:pPr>
        <w:numPr>
          <w:ilvl w:val="0"/>
          <w:numId w:val="5"/>
        </w:numPr>
        <w:spacing w:after="0" w:line="264" w:lineRule="atLeast"/>
        <w:ind w:left="240"/>
        <w:textAlignment w:val="baseline"/>
        <w:rPr>
          <w:rFonts w:ascii="Century Gothic" w:hAnsi="Century Gothic" w:cs="Arial"/>
          <w:color w:val="333333"/>
          <w:sz w:val="28"/>
          <w:szCs w:val="28"/>
        </w:rPr>
      </w:pPr>
      <w:r w:rsidRPr="00CA7330">
        <w:rPr>
          <w:rFonts w:ascii="Century Gothic" w:hAnsi="Century Gothic" w:cs="Arial"/>
          <w:color w:val="333333"/>
          <w:sz w:val="28"/>
          <w:szCs w:val="28"/>
        </w:rPr>
        <w:t>Choose the writing implement that is best suited for a task.</w:t>
      </w:r>
    </w:p>
    <w:p w:rsidR="004D7BB8" w:rsidRPr="0093040F" w:rsidRDefault="007305AB" w:rsidP="00B32DDC">
      <w:pPr>
        <w:pStyle w:val="Heading2"/>
        <w:spacing w:before="0" w:beforeAutospacing="0" w:after="240" w:afterAutospacing="0" w:line="216" w:lineRule="atLeast"/>
        <w:textAlignment w:val="baseline"/>
        <w:rPr>
          <w:rFonts w:ascii="Century Gothic" w:hAnsi="Century Gothic" w:cs="Arial"/>
          <w:color w:val="FFFFFF"/>
          <w:sz w:val="24"/>
          <w:szCs w:val="24"/>
        </w:rPr>
      </w:pPr>
      <w:r w:rsidRPr="0093040F">
        <w:rPr>
          <w:rFonts w:ascii="Century Gothic" w:hAnsi="Century Gothic" w:cs="Arial"/>
          <w:color w:val="FFFFFF"/>
          <w:sz w:val="24"/>
          <w:szCs w:val="24"/>
        </w:rPr>
        <w:t>Handwriting and SATs</w:t>
      </w:r>
    </w:p>
    <w:p w:rsidR="004D7BB8" w:rsidRPr="0093040F" w:rsidRDefault="004D7BB8" w:rsidP="004D7BB8">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b/>
          <w:bCs/>
          <w:color w:val="333333"/>
          <w:sz w:val="28"/>
          <w:lang w:eastAsia="en-GB"/>
        </w:rPr>
        <w:t>Handwriting Development</w:t>
      </w:r>
    </w:p>
    <w:p w:rsidR="004D7BB8" w:rsidRPr="0093040F" w:rsidRDefault="004D7BB8" w:rsidP="004D7BB8">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Young children develop the skills needed to write through both gross and fine motor movements. It is therefore important that our very youngest children continue to get opportunities to climb and scramble as well as having access to a range of chunky and fine mark making equipment. If you are able to take your child to a play area with climbing equipment this will be just as beneficial to their writing development as sitting down with pens and paper!</w:t>
      </w:r>
    </w:p>
    <w:p w:rsidR="004D7BB8" w:rsidRPr="0093040F" w:rsidRDefault="004D7BB8" w:rsidP="004D7BB8">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 </w:t>
      </w:r>
    </w:p>
    <w:p w:rsidR="00CA7330" w:rsidRDefault="00CA7330" w:rsidP="004D7BB8">
      <w:pPr>
        <w:shd w:val="clear" w:color="auto" w:fill="FFFFFF"/>
        <w:spacing w:after="120" w:line="240" w:lineRule="auto"/>
        <w:rPr>
          <w:rFonts w:ascii="Century Gothic" w:eastAsia="Times New Roman" w:hAnsi="Century Gothic" w:cs="Arial"/>
          <w:color w:val="333333"/>
          <w:sz w:val="28"/>
          <w:szCs w:val="28"/>
          <w:lang w:eastAsia="en-GB"/>
        </w:rPr>
      </w:pPr>
    </w:p>
    <w:p w:rsidR="00CA7330" w:rsidRDefault="00CA7330" w:rsidP="004D7BB8">
      <w:pPr>
        <w:shd w:val="clear" w:color="auto" w:fill="FFFFFF"/>
        <w:spacing w:after="120" w:line="240" w:lineRule="auto"/>
        <w:rPr>
          <w:rFonts w:ascii="Century Gothic" w:eastAsia="Times New Roman" w:hAnsi="Century Gothic" w:cs="Arial"/>
          <w:color w:val="333333"/>
          <w:sz w:val="28"/>
          <w:szCs w:val="28"/>
          <w:lang w:eastAsia="en-GB"/>
        </w:rPr>
      </w:pPr>
    </w:p>
    <w:p w:rsidR="004D7BB8" w:rsidRPr="0093040F" w:rsidRDefault="004D7BB8" w:rsidP="004D7BB8">
      <w:pPr>
        <w:shd w:val="clear" w:color="auto" w:fill="FFFFFF"/>
        <w:spacing w:after="120" w:line="240" w:lineRule="auto"/>
        <w:rPr>
          <w:rFonts w:ascii="Century Gothic" w:eastAsia="Times New Roman" w:hAnsi="Century Gothic" w:cs="Arial"/>
          <w:color w:val="333333"/>
          <w:sz w:val="28"/>
          <w:szCs w:val="28"/>
          <w:lang w:eastAsia="en-GB"/>
        </w:rPr>
      </w:pPr>
      <w:r w:rsidRPr="0093040F">
        <w:rPr>
          <w:rFonts w:ascii="Century Gothic" w:eastAsia="Times New Roman" w:hAnsi="Century Gothic" w:cs="Arial"/>
          <w:color w:val="333333"/>
          <w:sz w:val="28"/>
          <w:szCs w:val="28"/>
          <w:lang w:eastAsia="en-GB"/>
        </w:rPr>
        <w:lastRenderedPageBreak/>
        <w:t>Our</w:t>
      </w:r>
      <w:r w:rsidR="00E600A9" w:rsidRPr="0093040F">
        <w:rPr>
          <w:rFonts w:ascii="Century Gothic" w:eastAsia="Times New Roman" w:hAnsi="Century Gothic" w:cs="Arial"/>
          <w:color w:val="333333"/>
          <w:sz w:val="28"/>
          <w:szCs w:val="28"/>
          <w:lang w:eastAsia="en-GB"/>
        </w:rPr>
        <w:t xml:space="preserve"> children in EYFS/KS1</w:t>
      </w:r>
      <w:r w:rsidRPr="0093040F">
        <w:rPr>
          <w:rFonts w:ascii="Century Gothic" w:eastAsia="Times New Roman" w:hAnsi="Century Gothic" w:cs="Arial"/>
          <w:color w:val="333333"/>
          <w:sz w:val="28"/>
          <w:szCs w:val="28"/>
          <w:lang w:eastAsia="en-GB"/>
        </w:rPr>
        <w:t xml:space="preserve"> are introduced to actual letter formation</w:t>
      </w:r>
      <w:r w:rsidR="00F550A5" w:rsidRPr="0093040F">
        <w:rPr>
          <w:rFonts w:ascii="Century Gothic" w:eastAsia="Times New Roman" w:hAnsi="Century Gothic" w:cs="Arial"/>
          <w:color w:val="333333"/>
          <w:sz w:val="28"/>
          <w:szCs w:val="28"/>
          <w:lang w:eastAsia="en-GB"/>
        </w:rPr>
        <w:t xml:space="preserve"> through the Read, Write Inc</w:t>
      </w:r>
      <w:r w:rsidRPr="0093040F">
        <w:rPr>
          <w:rFonts w:ascii="Century Gothic" w:eastAsia="Times New Roman" w:hAnsi="Century Gothic" w:cs="Arial"/>
          <w:color w:val="333333"/>
          <w:sz w:val="28"/>
          <w:szCs w:val="28"/>
          <w:lang w:eastAsia="en-GB"/>
        </w:rPr>
        <w:t xml:space="preserve"> programme as well as focused classroom and practical activities. In particular, children are encouraged to write their first names correctly, using capital letter for the first letter only.</w:t>
      </w:r>
    </w:p>
    <w:p w:rsidR="00B32DDC" w:rsidRPr="0093040F" w:rsidRDefault="00B32DDC" w:rsidP="004D7BB8">
      <w:pPr>
        <w:shd w:val="clear" w:color="auto" w:fill="FFFFFF"/>
        <w:spacing w:after="120" w:line="240" w:lineRule="auto"/>
        <w:rPr>
          <w:rFonts w:ascii="Century Gothic" w:eastAsia="Times New Roman" w:hAnsi="Century Gothic" w:cs="Arial"/>
          <w:color w:val="333333"/>
          <w:sz w:val="28"/>
          <w:szCs w:val="28"/>
          <w:lang w:eastAsia="en-GB"/>
        </w:rPr>
      </w:pPr>
    </w:p>
    <w:p w:rsidR="00B32DDC" w:rsidRPr="0093040F" w:rsidRDefault="00B32DDC" w:rsidP="00B32DDC">
      <w:pPr>
        <w:shd w:val="clear" w:color="auto" w:fill="FFFFFF"/>
        <w:spacing w:after="120" w:line="240" w:lineRule="auto"/>
        <w:jc w:val="center"/>
        <w:rPr>
          <w:rFonts w:ascii="Century Gothic" w:eastAsia="Times New Roman" w:hAnsi="Century Gothic" w:cs="Arial"/>
          <w:color w:val="333333"/>
          <w:sz w:val="19"/>
          <w:szCs w:val="19"/>
          <w:lang w:eastAsia="en-GB"/>
        </w:rPr>
      </w:pPr>
      <w:r w:rsidRPr="0093040F">
        <w:rPr>
          <w:rFonts w:ascii="Century Gothic" w:eastAsia="Times New Roman" w:hAnsi="Century Gothic" w:cs="Arial"/>
          <w:noProof/>
          <w:color w:val="333333"/>
          <w:sz w:val="28"/>
          <w:szCs w:val="28"/>
          <w:lang w:eastAsia="en-GB"/>
        </w:rPr>
        <w:drawing>
          <wp:inline distT="0" distB="0" distL="0" distR="0">
            <wp:extent cx="2739390" cy="2987307"/>
            <wp:effectExtent l="19050" t="0" r="3810" b="0"/>
            <wp:docPr id="14" name="Picture 1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calenda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7401" cy="3017853"/>
                    </a:xfrm>
                    <a:prstGeom prst="rect">
                      <a:avLst/>
                    </a:prstGeom>
                    <a:noFill/>
                    <a:ln>
                      <a:noFill/>
                    </a:ln>
                  </pic:spPr>
                </pic:pic>
              </a:graphicData>
            </a:graphic>
          </wp:inline>
        </w:drawing>
      </w:r>
    </w:p>
    <w:p w:rsidR="004D7BB8" w:rsidRPr="0093040F" w:rsidRDefault="004D7BB8" w:rsidP="004D7BB8">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 </w:t>
      </w:r>
    </w:p>
    <w:p w:rsidR="004D7BB8" w:rsidRPr="0093040F" w:rsidRDefault="004D7BB8" w:rsidP="004D7BB8">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Children learn to write with a pencil. The most appropriate grip is the ‘tripod grip’ which allows both control and fluid movement. If your child finds it difficult to hold a thin pencil it may be worth investing in something chunkier or pencil grips which are designed to encourage a tripod grip. We encourage our children to take care with presentation. When children enter Key Stage 2, they have the chance to earn a pen license. </w:t>
      </w:r>
    </w:p>
    <w:p w:rsidR="004D7BB8" w:rsidRPr="0093040F" w:rsidRDefault="004D7BB8" w:rsidP="004D7BB8">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19"/>
          <w:szCs w:val="19"/>
          <w:lang w:eastAsia="en-GB"/>
        </w:rPr>
        <w:t> </w:t>
      </w:r>
    </w:p>
    <w:p w:rsidR="004D7BB8" w:rsidRPr="0093040F" w:rsidRDefault="004D7BB8" w:rsidP="004D7BB8">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b/>
          <w:bCs/>
          <w:color w:val="333333"/>
          <w:sz w:val="28"/>
          <w:lang w:eastAsia="en-GB"/>
        </w:rPr>
        <w:t xml:space="preserve">Important Points </w:t>
      </w:r>
      <w:proofErr w:type="gramStart"/>
      <w:r w:rsidRPr="0093040F">
        <w:rPr>
          <w:rFonts w:ascii="Century Gothic" w:eastAsia="Times New Roman" w:hAnsi="Century Gothic" w:cs="Arial"/>
          <w:b/>
          <w:bCs/>
          <w:color w:val="333333"/>
          <w:sz w:val="28"/>
          <w:lang w:eastAsia="en-GB"/>
        </w:rPr>
        <w:t>To</w:t>
      </w:r>
      <w:proofErr w:type="gramEnd"/>
      <w:r w:rsidRPr="0093040F">
        <w:rPr>
          <w:rFonts w:ascii="Century Gothic" w:eastAsia="Times New Roman" w:hAnsi="Century Gothic" w:cs="Arial"/>
          <w:b/>
          <w:bCs/>
          <w:color w:val="333333"/>
          <w:sz w:val="28"/>
          <w:lang w:eastAsia="en-GB"/>
        </w:rPr>
        <w:t xml:space="preserve"> Remember</w:t>
      </w:r>
    </w:p>
    <w:p w:rsidR="004D7BB8" w:rsidRPr="0093040F" w:rsidRDefault="004D7BB8" w:rsidP="004D7BB8">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19"/>
          <w:szCs w:val="19"/>
          <w:lang w:eastAsia="en-GB"/>
        </w:rPr>
        <w:t> </w:t>
      </w:r>
    </w:p>
    <w:p w:rsidR="004D7BB8" w:rsidRPr="0093040F" w:rsidRDefault="004D7BB8" w:rsidP="004D7BB8">
      <w:pPr>
        <w:numPr>
          <w:ilvl w:val="0"/>
          <w:numId w:val="1"/>
        </w:numPr>
        <w:shd w:val="clear" w:color="auto" w:fill="FFFFFF"/>
        <w:spacing w:before="100" w:beforeAutospacing="1" w:after="100" w:afterAutospacing="1"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Always start forming the letters on the line</w:t>
      </w:r>
    </w:p>
    <w:p w:rsidR="004D7BB8" w:rsidRPr="0093040F" w:rsidRDefault="004D7BB8" w:rsidP="004D7BB8">
      <w:pPr>
        <w:numPr>
          <w:ilvl w:val="0"/>
          <w:numId w:val="1"/>
        </w:numPr>
        <w:shd w:val="clear" w:color="auto" w:fill="FFFFFF"/>
        <w:spacing w:before="100" w:beforeAutospacing="1" w:after="100" w:afterAutospacing="1"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“Tall letters,” will touch the line above (b d h k l t )</w:t>
      </w:r>
    </w:p>
    <w:p w:rsidR="004D7BB8" w:rsidRPr="0093040F" w:rsidRDefault="004D7BB8" w:rsidP="004D7BB8">
      <w:pPr>
        <w:numPr>
          <w:ilvl w:val="0"/>
          <w:numId w:val="1"/>
        </w:numPr>
        <w:shd w:val="clear" w:color="auto" w:fill="FFFFFF"/>
        <w:spacing w:before="100" w:beforeAutospacing="1" w:after="100" w:afterAutospacing="1"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“Middle letters,” are all the same h</w:t>
      </w:r>
      <w:r w:rsidR="00B32DDC" w:rsidRPr="0093040F">
        <w:rPr>
          <w:rFonts w:ascii="Century Gothic" w:eastAsia="Times New Roman" w:hAnsi="Century Gothic" w:cs="Arial"/>
          <w:color w:val="333333"/>
          <w:sz w:val="28"/>
          <w:szCs w:val="28"/>
          <w:lang w:eastAsia="en-GB"/>
        </w:rPr>
        <w:t>e</w:t>
      </w:r>
      <w:r w:rsidRPr="0093040F">
        <w:rPr>
          <w:rFonts w:ascii="Century Gothic" w:eastAsia="Times New Roman" w:hAnsi="Century Gothic" w:cs="Arial"/>
          <w:color w:val="333333"/>
          <w:sz w:val="28"/>
          <w:szCs w:val="28"/>
          <w:lang w:eastAsia="en-GB"/>
        </w:rPr>
        <w:t>ight and stop at the midpoint of the line ( a c e I m n o r s u v w x y z )</w:t>
      </w:r>
    </w:p>
    <w:p w:rsidR="004D7BB8" w:rsidRPr="0093040F" w:rsidRDefault="004D7BB8" w:rsidP="004D7BB8">
      <w:pPr>
        <w:numPr>
          <w:ilvl w:val="0"/>
          <w:numId w:val="1"/>
        </w:numPr>
        <w:shd w:val="clear" w:color="auto" w:fill="FFFFFF"/>
        <w:spacing w:before="100" w:beforeAutospacing="1" w:after="100" w:afterAutospacing="1"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 Some letters stretch down below the line. The top of these letters touch the midpoint (f g j p q y )</w:t>
      </w:r>
    </w:p>
    <w:p w:rsidR="004D7BB8" w:rsidRPr="00CA7330" w:rsidRDefault="004D7BB8" w:rsidP="00CA7330">
      <w:pPr>
        <w:numPr>
          <w:ilvl w:val="0"/>
          <w:numId w:val="1"/>
        </w:numPr>
        <w:shd w:val="clear" w:color="auto" w:fill="FFFFFF"/>
        <w:spacing w:before="100" w:beforeAutospacing="1" w:after="100" w:afterAutospacing="1"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Capital letters never join to the rest of a word</w:t>
      </w:r>
    </w:p>
    <w:p w:rsidR="0093040F" w:rsidRDefault="004D7BB8" w:rsidP="004D7BB8">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lastRenderedPageBreak/>
        <w:t>In Reception and at the beginning of Year 1 the children learn to form</w:t>
      </w:r>
      <w:r w:rsidR="0093040F">
        <w:rPr>
          <w:rFonts w:ascii="Century Gothic" w:eastAsia="Times New Roman" w:hAnsi="Century Gothic" w:cs="Arial"/>
          <w:color w:val="333333"/>
          <w:sz w:val="28"/>
          <w:szCs w:val="28"/>
          <w:lang w:eastAsia="en-GB"/>
        </w:rPr>
        <w:t xml:space="preserve"> each letter separately. </w:t>
      </w:r>
      <w:r w:rsidRPr="0093040F">
        <w:rPr>
          <w:rFonts w:ascii="Century Gothic" w:eastAsia="Times New Roman" w:hAnsi="Century Gothic" w:cs="Arial"/>
          <w:color w:val="333333"/>
          <w:sz w:val="28"/>
          <w:szCs w:val="28"/>
          <w:lang w:eastAsia="en-GB"/>
        </w:rPr>
        <w:t xml:space="preserve">As the children are introduced to digraphs and </w:t>
      </w:r>
      <w:proofErr w:type="spellStart"/>
      <w:r w:rsidRPr="0093040F">
        <w:rPr>
          <w:rFonts w:ascii="Century Gothic" w:eastAsia="Times New Roman" w:hAnsi="Century Gothic" w:cs="Arial"/>
          <w:color w:val="333333"/>
          <w:sz w:val="28"/>
          <w:szCs w:val="28"/>
          <w:lang w:eastAsia="en-GB"/>
        </w:rPr>
        <w:t>trigraphs</w:t>
      </w:r>
      <w:proofErr w:type="spellEnd"/>
      <w:r w:rsidRPr="0093040F">
        <w:rPr>
          <w:rFonts w:ascii="Century Gothic" w:eastAsia="Times New Roman" w:hAnsi="Century Gothic" w:cs="Arial"/>
          <w:color w:val="333333"/>
          <w:sz w:val="28"/>
          <w:szCs w:val="28"/>
          <w:lang w:eastAsia="en-GB"/>
        </w:rPr>
        <w:t xml:space="preserve"> they begin to join certain letter combinations.  </w:t>
      </w:r>
    </w:p>
    <w:p w:rsidR="004D7BB8" w:rsidRPr="0093040F" w:rsidRDefault="004D7BB8" w:rsidP="004D7BB8">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For example: </w:t>
      </w:r>
      <w:proofErr w:type="spellStart"/>
      <w:r w:rsidRPr="0093040F">
        <w:rPr>
          <w:rFonts w:ascii="Century Gothic" w:eastAsia="Times New Roman" w:hAnsi="Century Gothic" w:cs="Arial"/>
          <w:color w:val="333333"/>
          <w:sz w:val="28"/>
          <w:szCs w:val="28"/>
          <w:lang w:eastAsia="en-GB"/>
        </w:rPr>
        <w:t>ch</w:t>
      </w:r>
      <w:proofErr w:type="spellEnd"/>
      <w:r w:rsidRPr="0093040F">
        <w:rPr>
          <w:rFonts w:ascii="Century Gothic" w:eastAsia="Times New Roman" w:hAnsi="Century Gothic" w:cs="Arial"/>
          <w:color w:val="333333"/>
          <w:sz w:val="28"/>
          <w:szCs w:val="28"/>
          <w:lang w:eastAsia="en-GB"/>
        </w:rPr>
        <w:t xml:space="preserve"> </w:t>
      </w:r>
      <w:proofErr w:type="spellStart"/>
      <w:r w:rsidRPr="0093040F">
        <w:rPr>
          <w:rFonts w:ascii="Century Gothic" w:eastAsia="Times New Roman" w:hAnsi="Century Gothic" w:cs="Arial"/>
          <w:color w:val="333333"/>
          <w:sz w:val="28"/>
          <w:szCs w:val="28"/>
          <w:lang w:eastAsia="en-GB"/>
        </w:rPr>
        <w:t>sh</w:t>
      </w:r>
      <w:proofErr w:type="spellEnd"/>
      <w:r w:rsidRPr="0093040F">
        <w:rPr>
          <w:rFonts w:ascii="Century Gothic" w:eastAsia="Times New Roman" w:hAnsi="Century Gothic" w:cs="Arial"/>
          <w:color w:val="333333"/>
          <w:sz w:val="28"/>
          <w:szCs w:val="28"/>
          <w:lang w:eastAsia="en-GB"/>
        </w:rPr>
        <w:t xml:space="preserve"> </w:t>
      </w:r>
      <w:proofErr w:type="spellStart"/>
      <w:proofErr w:type="gramStart"/>
      <w:r w:rsidRPr="0093040F">
        <w:rPr>
          <w:rFonts w:ascii="Century Gothic" w:eastAsia="Times New Roman" w:hAnsi="Century Gothic" w:cs="Arial"/>
          <w:color w:val="333333"/>
          <w:sz w:val="28"/>
          <w:szCs w:val="28"/>
          <w:lang w:eastAsia="en-GB"/>
        </w:rPr>
        <w:t>th</w:t>
      </w:r>
      <w:proofErr w:type="spellEnd"/>
      <w:proofErr w:type="gramEnd"/>
      <w:r w:rsidRPr="0093040F">
        <w:rPr>
          <w:rFonts w:ascii="Century Gothic" w:eastAsia="Times New Roman" w:hAnsi="Century Gothic" w:cs="Arial"/>
          <w:color w:val="333333"/>
          <w:sz w:val="28"/>
          <w:szCs w:val="28"/>
          <w:lang w:eastAsia="en-GB"/>
        </w:rPr>
        <w:t xml:space="preserve"> </w:t>
      </w:r>
      <w:proofErr w:type="spellStart"/>
      <w:r w:rsidRPr="0093040F">
        <w:rPr>
          <w:rFonts w:ascii="Century Gothic" w:eastAsia="Times New Roman" w:hAnsi="Century Gothic" w:cs="Arial"/>
          <w:color w:val="333333"/>
          <w:sz w:val="28"/>
          <w:szCs w:val="28"/>
          <w:lang w:eastAsia="en-GB"/>
        </w:rPr>
        <w:t>ee</w:t>
      </w:r>
      <w:proofErr w:type="spellEnd"/>
      <w:r w:rsidRPr="0093040F">
        <w:rPr>
          <w:rFonts w:ascii="Century Gothic" w:eastAsia="Times New Roman" w:hAnsi="Century Gothic" w:cs="Arial"/>
          <w:color w:val="333333"/>
          <w:sz w:val="28"/>
          <w:szCs w:val="28"/>
          <w:lang w:eastAsia="en-GB"/>
        </w:rPr>
        <w:t xml:space="preserve"> ea </w:t>
      </w:r>
      <w:proofErr w:type="spellStart"/>
      <w:r w:rsidRPr="0093040F">
        <w:rPr>
          <w:rFonts w:ascii="Century Gothic" w:eastAsia="Times New Roman" w:hAnsi="Century Gothic" w:cs="Arial"/>
          <w:color w:val="333333"/>
          <w:sz w:val="28"/>
          <w:szCs w:val="28"/>
          <w:lang w:eastAsia="en-GB"/>
        </w:rPr>
        <w:t>igh</w:t>
      </w:r>
      <w:proofErr w:type="spellEnd"/>
    </w:p>
    <w:p w:rsidR="004D7BB8" w:rsidRPr="0093040F" w:rsidRDefault="004D7BB8" w:rsidP="004D7BB8">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 </w:t>
      </w:r>
    </w:p>
    <w:p w:rsidR="00B32DDC" w:rsidRPr="0093040F" w:rsidRDefault="004D7BB8" w:rsidP="004D7BB8">
      <w:pPr>
        <w:shd w:val="clear" w:color="auto" w:fill="FFFFFF"/>
        <w:spacing w:after="120" w:line="240" w:lineRule="auto"/>
        <w:rPr>
          <w:rFonts w:ascii="Century Gothic" w:eastAsia="Times New Roman" w:hAnsi="Century Gothic" w:cs="Arial"/>
          <w:color w:val="333333"/>
          <w:sz w:val="28"/>
          <w:szCs w:val="28"/>
          <w:lang w:eastAsia="en-GB"/>
        </w:rPr>
      </w:pPr>
      <w:r w:rsidRPr="0093040F">
        <w:rPr>
          <w:rFonts w:ascii="Century Gothic" w:eastAsia="Times New Roman" w:hAnsi="Century Gothic" w:cs="Arial"/>
          <w:color w:val="333333"/>
          <w:sz w:val="28"/>
          <w:szCs w:val="28"/>
          <w:lang w:eastAsia="en-GB"/>
        </w:rPr>
        <w:t xml:space="preserve">Towards the end of Year 1 and moving onto Year 2 the children begin to join </w:t>
      </w:r>
      <w:proofErr w:type="spellStart"/>
      <w:r w:rsidRPr="0093040F">
        <w:rPr>
          <w:rFonts w:ascii="Century Gothic" w:eastAsia="Times New Roman" w:hAnsi="Century Gothic" w:cs="Arial"/>
          <w:color w:val="333333"/>
          <w:sz w:val="28"/>
          <w:szCs w:val="28"/>
          <w:lang w:eastAsia="en-GB"/>
        </w:rPr>
        <w:t>whol</w:t>
      </w:r>
      <w:proofErr w:type="spellEnd"/>
      <w:r w:rsidR="0093040F">
        <w:rPr>
          <w:rFonts w:ascii="Century Gothic" w:eastAsia="Times New Roman" w:hAnsi="Century Gothic" w:cs="Arial"/>
          <w:color w:val="333333"/>
          <w:sz w:val="28"/>
          <w:szCs w:val="28"/>
          <w:lang w:eastAsia="en-GB"/>
        </w:rPr>
        <w:t>.</w:t>
      </w:r>
    </w:p>
    <w:p w:rsidR="004D7BB8" w:rsidRPr="0093040F" w:rsidRDefault="004D7BB8" w:rsidP="004D7BB8">
      <w:pPr>
        <w:shd w:val="clear" w:color="auto" w:fill="FFFFFF"/>
        <w:spacing w:after="120" w:line="240" w:lineRule="auto"/>
        <w:rPr>
          <w:rFonts w:ascii="Century Gothic" w:eastAsia="Times New Roman" w:hAnsi="Century Gothic" w:cs="Arial"/>
          <w:color w:val="333333"/>
          <w:sz w:val="19"/>
          <w:szCs w:val="19"/>
          <w:lang w:eastAsia="en-GB"/>
        </w:rPr>
      </w:pPr>
      <w:r w:rsidRPr="0093040F">
        <w:rPr>
          <w:rFonts w:ascii="Century Gothic" w:eastAsia="Times New Roman" w:hAnsi="Century Gothic" w:cs="Arial"/>
          <w:color w:val="333333"/>
          <w:sz w:val="28"/>
          <w:szCs w:val="28"/>
          <w:lang w:eastAsia="en-GB"/>
        </w:rPr>
        <w:t> </w:t>
      </w:r>
    </w:p>
    <w:p w:rsidR="0093040F" w:rsidRPr="00CA7330" w:rsidRDefault="0093040F" w:rsidP="00431EFE">
      <w:pPr>
        <w:spacing w:before="100" w:beforeAutospacing="1" w:after="100" w:afterAutospacing="1"/>
        <w:rPr>
          <w:rFonts w:ascii="Century Gothic" w:eastAsia="Times New Roman" w:hAnsi="Century Gothic" w:cs="Arial"/>
          <w:b/>
          <w:bCs/>
          <w:sz w:val="28"/>
          <w:szCs w:val="28"/>
          <w:lang w:eastAsia="en-GB"/>
        </w:rPr>
      </w:pPr>
      <w:r w:rsidRPr="00CA7330">
        <w:rPr>
          <w:rFonts w:ascii="Century Gothic" w:eastAsia="Times New Roman" w:hAnsi="Century Gothic" w:cs="Arial"/>
          <w:b/>
          <w:bCs/>
          <w:sz w:val="28"/>
          <w:szCs w:val="28"/>
          <w:lang w:eastAsia="en-GB"/>
        </w:rPr>
        <w:t xml:space="preserve">Key Stage 2 </w:t>
      </w:r>
    </w:p>
    <w:p w:rsidR="0093040F" w:rsidRPr="00CA7330" w:rsidRDefault="0093040F" w:rsidP="00431EFE">
      <w:pPr>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xml:space="preserve">During this stage the children continue to have direct teaching and regular practice of handwriting. We aim for them to develop a clear, fluent style and by the end of Year 6 be able to adapt their handwriting for the for different purposes, such as: a neat, legible hand for finished, presented work, a faster script for note making and the ability to print for labelling diagrams etc. </w:t>
      </w:r>
    </w:p>
    <w:p w:rsidR="0093040F" w:rsidRPr="00CA7330" w:rsidRDefault="0093040F" w:rsidP="00431EFE">
      <w:pPr>
        <w:spacing w:before="100" w:beforeAutospacing="1" w:after="100" w:afterAutospacing="1"/>
        <w:rPr>
          <w:rFonts w:ascii="Century Gothic" w:eastAsia="Times New Roman" w:hAnsi="Century Gothic" w:cs="Arial"/>
          <w:b/>
          <w:bCs/>
          <w:sz w:val="28"/>
          <w:szCs w:val="28"/>
          <w:lang w:eastAsia="en-GB"/>
        </w:rPr>
      </w:pPr>
      <w:r w:rsidRPr="00CA7330">
        <w:rPr>
          <w:rFonts w:ascii="Century Gothic" w:eastAsia="Times New Roman" w:hAnsi="Century Gothic" w:cs="Arial"/>
          <w:b/>
          <w:bCs/>
          <w:sz w:val="28"/>
          <w:szCs w:val="28"/>
          <w:lang w:eastAsia="en-GB"/>
        </w:rPr>
        <w:t xml:space="preserve">Capital letters </w:t>
      </w:r>
    </w:p>
    <w:p w:rsidR="0093040F" w:rsidRPr="00CA7330" w:rsidRDefault="0093040F" w:rsidP="00431EFE">
      <w:pPr>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xml:space="preserve">Capital letters stand alone and are not joined to the next letter. Children must practice starting sentences and writing names using a capital letter and not joining the subsequent letter. This should be modelled by the teacher during Literacy and Phonics sessions. </w:t>
      </w:r>
    </w:p>
    <w:p w:rsidR="0093040F" w:rsidRPr="00CA7330" w:rsidRDefault="0093040F" w:rsidP="00431EFE">
      <w:pPr>
        <w:spacing w:before="100" w:beforeAutospacing="1" w:after="100" w:afterAutospacing="1"/>
        <w:rPr>
          <w:rFonts w:ascii="Century Gothic" w:eastAsia="Times New Roman" w:hAnsi="Century Gothic" w:cs="Arial"/>
          <w:b/>
          <w:bCs/>
          <w:sz w:val="28"/>
          <w:szCs w:val="28"/>
          <w:lang w:eastAsia="en-GB"/>
        </w:rPr>
      </w:pPr>
      <w:r w:rsidRPr="00CA7330">
        <w:rPr>
          <w:rFonts w:ascii="Century Gothic" w:eastAsia="Times New Roman" w:hAnsi="Century Gothic" w:cs="Arial"/>
          <w:b/>
          <w:bCs/>
          <w:sz w:val="28"/>
          <w:szCs w:val="28"/>
          <w:lang w:eastAsia="en-GB"/>
        </w:rPr>
        <w:t xml:space="preserve">The Learning Environment </w:t>
      </w:r>
    </w:p>
    <w:p w:rsidR="0093040F" w:rsidRPr="00CA7330" w:rsidRDefault="0093040F" w:rsidP="00431EFE">
      <w:pPr>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xml:space="preserve">In all classes, pencil pots with suitable materials are available for pupils to work at their own tables. Classrooms are equipped with a range of writing implements, line guides, word lists and dictionaries. </w:t>
      </w:r>
    </w:p>
    <w:p w:rsidR="0093040F" w:rsidRPr="00CA7330" w:rsidRDefault="0093040F" w:rsidP="0093040F">
      <w:pPr>
        <w:rPr>
          <w:rFonts w:ascii="Century Gothic" w:eastAsia="Times New Roman" w:hAnsi="Century Gothic" w:cs="Times New Roman"/>
          <w:sz w:val="28"/>
          <w:szCs w:val="28"/>
          <w:lang w:eastAsia="en-GB"/>
        </w:rPr>
      </w:pPr>
      <w:r w:rsidRPr="00CA7330">
        <w:rPr>
          <w:rFonts w:ascii="Century Gothic" w:eastAsia="Times New Roman" w:hAnsi="Century Gothic" w:cs="Times New Roman"/>
          <w:noProof/>
          <w:sz w:val="28"/>
          <w:szCs w:val="28"/>
          <w:lang w:eastAsia="en-GB"/>
        </w:rPr>
        <w:drawing>
          <wp:inline distT="0" distB="0" distL="0" distR="0">
            <wp:extent cx="644525" cy="149860"/>
            <wp:effectExtent l="0" t="0" r="3175" b="2540"/>
            <wp:docPr id="1" name="Picture 19" descr="page2image396731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2image396731694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4525" cy="149860"/>
                    </a:xfrm>
                    <a:prstGeom prst="rect">
                      <a:avLst/>
                    </a:prstGeom>
                    <a:noFill/>
                    <a:ln>
                      <a:noFill/>
                    </a:ln>
                  </pic:spPr>
                </pic:pic>
              </a:graphicData>
            </a:graphic>
          </wp:inline>
        </w:drawing>
      </w:r>
    </w:p>
    <w:p w:rsidR="00B9688F" w:rsidRPr="00CA7330" w:rsidRDefault="0093040F" w:rsidP="00CA7330">
      <w:pPr>
        <w:rPr>
          <w:rFonts w:ascii="Century Gothic" w:eastAsia="Times New Roman" w:hAnsi="Century Gothic" w:cs="Times New Roman"/>
          <w:sz w:val="28"/>
          <w:szCs w:val="28"/>
          <w:lang w:eastAsia="en-GB"/>
        </w:rPr>
      </w:pPr>
      <w:r w:rsidRPr="00CA7330">
        <w:rPr>
          <w:rFonts w:ascii="Century Gothic" w:eastAsia="Times New Roman" w:hAnsi="Century Gothic" w:cs="Arial"/>
          <w:b/>
          <w:bCs/>
          <w:sz w:val="28"/>
          <w:szCs w:val="28"/>
          <w:shd w:val="clear" w:color="auto" w:fill="FFFFFF"/>
          <w:lang w:eastAsia="en-GB"/>
        </w:rPr>
        <w:lastRenderedPageBreak/>
        <w:t>Lower case letters</w:t>
      </w:r>
      <w:r w:rsidRPr="00CA7330">
        <w:rPr>
          <w:rFonts w:ascii="Century Gothic" w:eastAsia="Times New Roman" w:hAnsi="Century Gothic" w:cs="Times New Roman"/>
          <w:b/>
          <w:bCs/>
          <w:sz w:val="28"/>
          <w:szCs w:val="28"/>
          <w:shd w:val="clear" w:color="auto" w:fill="FFFFFF"/>
          <w:lang w:eastAsia="en-GB"/>
        </w:rPr>
        <w:t xml:space="preserve"> </w:t>
      </w:r>
      <w:r w:rsidRPr="00CA7330">
        <w:rPr>
          <w:rFonts w:ascii="Century Gothic" w:eastAsia="Times New Roman" w:hAnsi="Century Gothic" w:cs="Times New Roman"/>
          <w:noProof/>
          <w:sz w:val="28"/>
          <w:szCs w:val="28"/>
          <w:lang w:eastAsia="en-GB"/>
        </w:rPr>
        <w:drawing>
          <wp:inline distT="0" distB="0" distL="0" distR="0">
            <wp:extent cx="5636260" cy="532130"/>
            <wp:effectExtent l="0" t="0" r="2540" b="1270"/>
            <wp:docPr id="2" name="Picture 16" descr="page2image3967339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2image396733987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6260" cy="532130"/>
                    </a:xfrm>
                    <a:prstGeom prst="rect">
                      <a:avLst/>
                    </a:prstGeom>
                    <a:noFill/>
                    <a:ln>
                      <a:noFill/>
                    </a:ln>
                  </pic:spPr>
                </pic:pic>
              </a:graphicData>
            </a:graphic>
          </wp:inline>
        </w:drawing>
      </w:r>
    </w:p>
    <w:p w:rsidR="0093040F" w:rsidRPr="00CA7330" w:rsidRDefault="0093040F" w:rsidP="0093040F">
      <w:pPr>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b/>
          <w:bCs/>
          <w:sz w:val="28"/>
          <w:szCs w:val="28"/>
          <w:shd w:val="clear" w:color="auto" w:fill="FFFFFF"/>
          <w:lang w:eastAsia="en-GB"/>
        </w:rPr>
        <w:t xml:space="preserve">Capitals </w:t>
      </w:r>
    </w:p>
    <w:p w:rsidR="0093040F" w:rsidRPr="00CA7330" w:rsidRDefault="0093040F" w:rsidP="0093040F">
      <w:pPr>
        <w:spacing w:before="100" w:beforeAutospacing="1" w:after="100" w:afterAutospacing="1"/>
        <w:rPr>
          <w:rFonts w:ascii="Century Gothic" w:eastAsia="Times New Roman" w:hAnsi="Century Gothic" w:cs="Times New Roman"/>
          <w:color w:val="000000" w:themeColor="text1"/>
          <w:sz w:val="28"/>
          <w:szCs w:val="28"/>
          <w:lang w:eastAsia="en-GB"/>
        </w:rPr>
      </w:pPr>
      <w:r w:rsidRPr="00CA7330">
        <w:rPr>
          <w:rFonts w:ascii="Century Gothic" w:eastAsia="Times New Roman" w:hAnsi="Century Gothic" w:cs="Times New Roman"/>
          <w:b/>
          <w:bCs/>
          <w:color w:val="000000" w:themeColor="text1"/>
          <w:sz w:val="28"/>
          <w:szCs w:val="28"/>
          <w:lang w:eastAsia="en-GB"/>
        </w:rPr>
        <w:t>ABCDEFGHIJKL</w:t>
      </w:r>
      <w:r w:rsidRPr="00CA7330">
        <w:rPr>
          <w:rFonts w:ascii="Century Gothic" w:eastAsia="Times New Roman" w:hAnsi="Century Gothic" w:cs="Arial"/>
          <w:b/>
          <w:bCs/>
          <w:color w:val="000000" w:themeColor="text1"/>
          <w:sz w:val="28"/>
          <w:szCs w:val="28"/>
          <w:lang w:eastAsia="en-GB"/>
        </w:rPr>
        <w:t>M</w:t>
      </w:r>
      <w:r w:rsidRPr="00CA7330">
        <w:rPr>
          <w:rFonts w:ascii="Century Gothic" w:eastAsia="Times New Roman" w:hAnsi="Century Gothic" w:cs="Times New Roman"/>
          <w:b/>
          <w:bCs/>
          <w:color w:val="000000" w:themeColor="text1"/>
          <w:sz w:val="28"/>
          <w:szCs w:val="28"/>
          <w:lang w:eastAsia="en-GB"/>
        </w:rPr>
        <w:t xml:space="preserve">NOPQRSTUVWXYZ </w:t>
      </w:r>
    </w:p>
    <w:p w:rsidR="0093040F" w:rsidRPr="00CA7330" w:rsidRDefault="0093040F" w:rsidP="0093040F">
      <w:pPr>
        <w:rPr>
          <w:rFonts w:ascii="Century Gothic" w:eastAsia="Times New Roman" w:hAnsi="Century Gothic" w:cs="Times New Roman"/>
          <w:sz w:val="28"/>
          <w:szCs w:val="28"/>
          <w:lang w:eastAsia="en-GB"/>
        </w:rPr>
      </w:pP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b/>
          <w:bCs/>
          <w:sz w:val="28"/>
          <w:szCs w:val="28"/>
          <w:lang w:eastAsia="en-GB"/>
        </w:rPr>
        <w:t xml:space="preserve">The Four Joins </w:t>
      </w: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1. to letters without ascenders</w:t>
      </w:r>
      <w:r w:rsidRPr="00CA7330">
        <w:rPr>
          <w:rFonts w:ascii="Century Gothic" w:eastAsia="Times New Roman" w:hAnsi="Century Gothic" w:cs="Arial"/>
          <w:sz w:val="28"/>
          <w:szCs w:val="28"/>
          <w:lang w:eastAsia="en-GB"/>
        </w:rPr>
        <w:br/>
        <w:t xml:space="preserve">2. </w:t>
      </w:r>
      <w:proofErr w:type="gramStart"/>
      <w:r w:rsidRPr="00CA7330">
        <w:rPr>
          <w:rFonts w:ascii="Century Gothic" w:eastAsia="Times New Roman" w:hAnsi="Century Gothic" w:cs="Arial"/>
          <w:sz w:val="28"/>
          <w:szCs w:val="28"/>
          <w:lang w:eastAsia="en-GB"/>
        </w:rPr>
        <w:t>to</w:t>
      </w:r>
      <w:proofErr w:type="gramEnd"/>
      <w:r w:rsidRPr="00CA7330">
        <w:rPr>
          <w:rFonts w:ascii="Century Gothic" w:eastAsia="Times New Roman" w:hAnsi="Century Gothic" w:cs="Arial"/>
          <w:sz w:val="28"/>
          <w:szCs w:val="28"/>
          <w:lang w:eastAsia="en-GB"/>
        </w:rPr>
        <w:t xml:space="preserve"> letters with ascenders</w:t>
      </w:r>
      <w:r w:rsidRPr="00CA7330">
        <w:rPr>
          <w:rFonts w:ascii="Century Gothic" w:eastAsia="Times New Roman" w:hAnsi="Century Gothic" w:cs="Arial"/>
          <w:sz w:val="28"/>
          <w:szCs w:val="28"/>
          <w:lang w:eastAsia="en-GB"/>
        </w:rPr>
        <w:br/>
        <w:t xml:space="preserve">3. </w:t>
      </w:r>
      <w:proofErr w:type="gramStart"/>
      <w:r w:rsidRPr="00CA7330">
        <w:rPr>
          <w:rFonts w:ascii="Century Gothic" w:eastAsia="Times New Roman" w:hAnsi="Century Gothic" w:cs="Arial"/>
          <w:sz w:val="28"/>
          <w:szCs w:val="28"/>
          <w:lang w:eastAsia="en-GB"/>
        </w:rPr>
        <w:t>horizontal</w:t>
      </w:r>
      <w:proofErr w:type="gramEnd"/>
      <w:r w:rsidRPr="00CA7330">
        <w:rPr>
          <w:rFonts w:ascii="Century Gothic" w:eastAsia="Times New Roman" w:hAnsi="Century Gothic" w:cs="Arial"/>
          <w:sz w:val="28"/>
          <w:szCs w:val="28"/>
          <w:lang w:eastAsia="en-GB"/>
        </w:rPr>
        <w:t xml:space="preserve"> joins</w:t>
      </w:r>
      <w:r w:rsidRPr="00CA7330">
        <w:rPr>
          <w:rFonts w:ascii="Century Gothic" w:eastAsia="Times New Roman" w:hAnsi="Century Gothic" w:cs="Arial"/>
          <w:sz w:val="28"/>
          <w:szCs w:val="28"/>
          <w:lang w:eastAsia="en-GB"/>
        </w:rPr>
        <w:br/>
        <w:t xml:space="preserve">4. </w:t>
      </w:r>
      <w:proofErr w:type="gramStart"/>
      <w:r w:rsidRPr="00CA7330">
        <w:rPr>
          <w:rFonts w:ascii="Century Gothic" w:eastAsia="Times New Roman" w:hAnsi="Century Gothic" w:cs="Arial"/>
          <w:sz w:val="28"/>
          <w:szCs w:val="28"/>
          <w:lang w:eastAsia="en-GB"/>
        </w:rPr>
        <w:t>horizontal</w:t>
      </w:r>
      <w:proofErr w:type="gramEnd"/>
      <w:r w:rsidRPr="00CA7330">
        <w:rPr>
          <w:rFonts w:ascii="Century Gothic" w:eastAsia="Times New Roman" w:hAnsi="Century Gothic" w:cs="Arial"/>
          <w:sz w:val="28"/>
          <w:szCs w:val="28"/>
          <w:lang w:eastAsia="en-GB"/>
        </w:rPr>
        <w:t xml:space="preserve"> joins to letters with ascenders </w:t>
      </w:r>
    </w:p>
    <w:p w:rsidR="0093040F" w:rsidRPr="00CA7330" w:rsidRDefault="0093040F" w:rsidP="00CA7330">
      <w:pPr>
        <w:rPr>
          <w:rFonts w:ascii="Century Gothic" w:eastAsia="Times New Roman" w:hAnsi="Century Gothic" w:cs="Times New Roman"/>
          <w:sz w:val="28"/>
          <w:szCs w:val="28"/>
          <w:lang w:eastAsia="en-GB"/>
        </w:rPr>
      </w:pPr>
      <w:r w:rsidRPr="00CA7330">
        <w:rPr>
          <w:rFonts w:ascii="Century Gothic" w:eastAsia="Times New Roman" w:hAnsi="Century Gothic" w:cs="Times New Roman"/>
          <w:noProof/>
          <w:sz w:val="28"/>
          <w:szCs w:val="28"/>
          <w:lang w:eastAsia="en-GB"/>
        </w:rPr>
        <w:drawing>
          <wp:inline distT="0" distB="0" distL="0" distR="0">
            <wp:extent cx="5727700" cy="539115"/>
            <wp:effectExtent l="0" t="0" r="0" b="0"/>
            <wp:docPr id="3" name="Picture 15" descr="page2image396739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2image396739108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0" cy="539115"/>
                    </a:xfrm>
                    <a:prstGeom prst="rect">
                      <a:avLst/>
                    </a:prstGeom>
                    <a:noFill/>
                    <a:ln>
                      <a:noFill/>
                    </a:ln>
                  </pic:spPr>
                </pic:pic>
              </a:graphicData>
            </a:graphic>
          </wp:inline>
        </w:drawing>
      </w:r>
    </w:p>
    <w:p w:rsidR="0093040F" w:rsidRPr="00CA7330" w:rsidRDefault="0093040F" w:rsidP="0093040F">
      <w:pPr>
        <w:pStyle w:val="NormalWeb"/>
        <w:shd w:val="clear" w:color="auto" w:fill="FFFFFF"/>
        <w:rPr>
          <w:rFonts w:ascii="Century Gothic" w:hAnsi="Century Gothic" w:cs="Arial"/>
          <w:sz w:val="28"/>
          <w:szCs w:val="28"/>
        </w:rPr>
      </w:pPr>
      <w:r w:rsidRPr="00CA7330">
        <w:rPr>
          <w:rFonts w:ascii="Century Gothic" w:hAnsi="Century Gothic" w:cs="Arial"/>
          <w:b/>
          <w:bCs/>
          <w:sz w:val="28"/>
          <w:szCs w:val="28"/>
        </w:rPr>
        <w:t xml:space="preserve">The break letters </w:t>
      </w:r>
      <w:r w:rsidRPr="00CA7330">
        <w:rPr>
          <w:rFonts w:ascii="Century Gothic" w:hAnsi="Century Gothic" w:cs="Arial"/>
          <w:sz w:val="28"/>
          <w:szCs w:val="28"/>
        </w:rPr>
        <w:t xml:space="preserve">(letters that aren’t joined </w:t>
      </w:r>
      <w:r w:rsidRPr="00CA7330">
        <w:rPr>
          <w:rFonts w:ascii="Century Gothic" w:hAnsi="Century Gothic" w:cs="Arial"/>
          <w:b/>
          <w:bCs/>
          <w:sz w:val="28"/>
          <w:szCs w:val="28"/>
        </w:rPr>
        <w:t>from</w:t>
      </w:r>
      <w:r w:rsidRPr="00CA7330">
        <w:rPr>
          <w:rFonts w:ascii="Century Gothic" w:hAnsi="Century Gothic" w:cs="Arial"/>
          <w:sz w:val="28"/>
          <w:szCs w:val="28"/>
        </w:rPr>
        <w:t xml:space="preserve">) are: </w:t>
      </w:r>
      <w:proofErr w:type="spellStart"/>
      <w:r w:rsidRPr="00CA7330">
        <w:rPr>
          <w:rFonts w:ascii="Century Gothic" w:hAnsi="Century Gothic" w:cs="Arial"/>
          <w:sz w:val="28"/>
          <w:szCs w:val="28"/>
        </w:rPr>
        <w:t>bgjpqxyzs</w:t>
      </w:r>
      <w:proofErr w:type="spellEnd"/>
      <w:r w:rsidRPr="00CA7330">
        <w:rPr>
          <w:rFonts w:ascii="Century Gothic" w:hAnsi="Century Gothic" w:cs="Arial"/>
          <w:sz w:val="28"/>
          <w:szCs w:val="28"/>
        </w:rPr>
        <w:t xml:space="preserve"> </w:t>
      </w: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xml:space="preserve">NB children must be taught individual letters first so that they see them as individual units </w:t>
      </w:r>
      <w:r w:rsidRPr="00CA7330">
        <w:rPr>
          <w:rFonts w:ascii="Century Gothic" w:eastAsia="Times New Roman" w:hAnsi="Century Gothic" w:cs="Arial"/>
          <w:b/>
          <w:bCs/>
          <w:sz w:val="28"/>
          <w:szCs w:val="28"/>
          <w:lang w:eastAsia="en-GB"/>
        </w:rPr>
        <w:t xml:space="preserve">BEFORE </w:t>
      </w:r>
      <w:r w:rsidRPr="00CA7330">
        <w:rPr>
          <w:rFonts w:ascii="Century Gothic" w:eastAsia="Times New Roman" w:hAnsi="Century Gothic" w:cs="Arial"/>
          <w:sz w:val="28"/>
          <w:szCs w:val="28"/>
          <w:lang w:eastAsia="en-GB"/>
        </w:rPr>
        <w:t xml:space="preserve">learning to join. </w:t>
      </w:r>
    </w:p>
    <w:p w:rsidR="0093040F" w:rsidRPr="00CA7330" w:rsidRDefault="0093040F" w:rsidP="0093040F">
      <w:pPr>
        <w:shd w:val="clear" w:color="auto" w:fill="FFFFFF"/>
        <w:jc w:val="center"/>
        <w:rPr>
          <w:rFonts w:ascii="Century Gothic" w:eastAsia="Times New Roman" w:hAnsi="Century Gothic" w:cs="Times New Roman"/>
          <w:sz w:val="28"/>
          <w:szCs w:val="28"/>
          <w:lang w:eastAsia="en-GB"/>
        </w:rPr>
      </w:pPr>
      <w:r w:rsidRPr="00CA7330">
        <w:rPr>
          <w:rFonts w:ascii="Century Gothic" w:eastAsia="Times New Roman" w:hAnsi="Century Gothic" w:cs="Times New Roman"/>
          <w:noProof/>
          <w:sz w:val="28"/>
          <w:szCs w:val="28"/>
          <w:lang w:eastAsia="en-GB"/>
        </w:rPr>
        <w:drawing>
          <wp:inline distT="0" distB="0" distL="0" distR="0">
            <wp:extent cx="2362200" cy="1561620"/>
            <wp:effectExtent l="19050" t="0" r="0" b="0"/>
            <wp:docPr id="4" name="Picture 20" descr="page2image396650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2image396650392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64154" cy="1562912"/>
                    </a:xfrm>
                    <a:prstGeom prst="rect">
                      <a:avLst/>
                    </a:prstGeom>
                    <a:noFill/>
                    <a:ln>
                      <a:noFill/>
                    </a:ln>
                  </pic:spPr>
                </pic:pic>
              </a:graphicData>
            </a:graphic>
          </wp:inline>
        </w:drawing>
      </w:r>
    </w:p>
    <w:p w:rsidR="0093040F" w:rsidRPr="00CA7330" w:rsidRDefault="0093040F" w:rsidP="0093040F">
      <w:pPr>
        <w:shd w:val="clear" w:color="auto" w:fill="FFFFFF"/>
        <w:spacing w:before="100" w:beforeAutospacing="1" w:after="100" w:afterAutospacing="1"/>
        <w:rPr>
          <w:rFonts w:ascii="Century Gothic" w:eastAsia="Times New Roman" w:hAnsi="Century Gothic" w:cs="Arial"/>
          <w:b/>
          <w:bCs/>
          <w:sz w:val="28"/>
          <w:szCs w:val="28"/>
          <w:lang w:eastAsia="en-GB"/>
        </w:rPr>
      </w:pP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b/>
          <w:bCs/>
          <w:sz w:val="28"/>
          <w:szCs w:val="28"/>
          <w:lang w:eastAsia="en-GB"/>
        </w:rPr>
        <w:t xml:space="preserve">Year 2 </w:t>
      </w: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The majority of children should be ready to start the year using handwriting books.</w:t>
      </w:r>
      <w:r w:rsidRPr="00CA7330">
        <w:rPr>
          <w:rFonts w:ascii="Century Gothic" w:eastAsia="Times New Roman" w:hAnsi="Century Gothic" w:cs="Arial"/>
          <w:sz w:val="28"/>
          <w:szCs w:val="28"/>
          <w:lang w:eastAsia="en-GB"/>
        </w:rPr>
        <w:br/>
      </w:r>
      <w:r w:rsidRPr="00CA7330">
        <w:rPr>
          <w:rFonts w:ascii="Century Gothic" w:eastAsia="Times New Roman" w:hAnsi="Century Gothic" w:cs="Arial"/>
          <w:sz w:val="28"/>
          <w:szCs w:val="28"/>
          <w:lang w:eastAsia="en-GB"/>
        </w:rPr>
        <w:lastRenderedPageBreak/>
        <w:t xml:space="preserve">All children should be allowed to use unlined paper </w:t>
      </w:r>
      <w:r w:rsidRPr="00CA7330">
        <w:rPr>
          <w:rFonts w:ascii="Century Gothic" w:eastAsia="Times New Roman" w:hAnsi="Century Gothic" w:cs="Arial"/>
          <w:i/>
          <w:iCs/>
          <w:sz w:val="28"/>
          <w:szCs w:val="28"/>
          <w:lang w:eastAsia="en-GB"/>
        </w:rPr>
        <w:t xml:space="preserve">from time to time </w:t>
      </w:r>
      <w:r w:rsidRPr="00CA7330">
        <w:rPr>
          <w:rFonts w:ascii="Century Gothic" w:eastAsia="Times New Roman" w:hAnsi="Century Gothic" w:cs="Arial"/>
          <w:sz w:val="28"/>
          <w:szCs w:val="28"/>
          <w:lang w:eastAsia="en-GB"/>
        </w:rPr>
        <w:t>so tha</w:t>
      </w:r>
      <w:r w:rsidRPr="00CA7330">
        <w:rPr>
          <w:rFonts w:ascii="Century Gothic" w:eastAsia="Times New Roman" w:hAnsi="Century Gothic" w:cs="Arial"/>
          <w:i/>
          <w:iCs/>
          <w:sz w:val="28"/>
          <w:szCs w:val="28"/>
          <w:lang w:eastAsia="en-GB"/>
        </w:rPr>
        <w:t xml:space="preserve">t </w:t>
      </w:r>
      <w:r w:rsidRPr="00CA7330">
        <w:rPr>
          <w:rFonts w:ascii="Century Gothic" w:eastAsia="Times New Roman" w:hAnsi="Century Gothic" w:cs="Arial"/>
          <w:sz w:val="28"/>
          <w:szCs w:val="28"/>
          <w:lang w:eastAsia="en-GB"/>
        </w:rPr>
        <w:t xml:space="preserve">they can apply skills and consider issues of presentation and aesthetics. Handwriting should be timetabled and where appropriate link with revision of phonics. </w:t>
      </w: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xml:space="preserve">In Key Stage 2 all pupils will have access to a minimum of 2 x 15 minute discrete sessions to develop handwriting. </w:t>
      </w: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b/>
          <w:bCs/>
          <w:sz w:val="28"/>
          <w:szCs w:val="28"/>
          <w:lang w:eastAsia="en-GB"/>
        </w:rPr>
        <w:t xml:space="preserve">Teaching Sequence </w:t>
      </w: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xml:space="preserve">To develop independence the following teaching technique would be seen across Key Stage One. </w:t>
      </w: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Hand and finger strength activities</w:t>
      </w:r>
      <w:r w:rsidRPr="00CA7330">
        <w:rPr>
          <w:rFonts w:ascii="Century Gothic" w:eastAsia="Times New Roman" w:hAnsi="Century Gothic" w:cs="Arial"/>
          <w:sz w:val="28"/>
          <w:szCs w:val="28"/>
          <w:lang w:eastAsia="en-GB"/>
        </w:rPr>
        <w:br/>
        <w:t>• Tracing</w:t>
      </w:r>
      <w:r w:rsidRPr="00CA7330">
        <w:rPr>
          <w:rFonts w:ascii="Century Gothic" w:eastAsia="Times New Roman" w:hAnsi="Century Gothic" w:cs="Arial"/>
          <w:sz w:val="28"/>
          <w:szCs w:val="28"/>
          <w:lang w:eastAsia="en-GB"/>
        </w:rPr>
        <w:br/>
        <w:t xml:space="preserve">• Pattern work </w:t>
      </w: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b/>
          <w:bCs/>
          <w:sz w:val="28"/>
          <w:szCs w:val="28"/>
          <w:lang w:eastAsia="en-GB"/>
        </w:rPr>
        <w:t xml:space="preserve">Year 3 and Key Stage 2 </w:t>
      </w:r>
    </w:p>
    <w:p w:rsidR="0093040F" w:rsidRPr="00CA7330" w:rsidRDefault="0093040F" w:rsidP="0093040F">
      <w:pPr>
        <w:pStyle w:val="NormalWeb"/>
        <w:shd w:val="clear" w:color="auto" w:fill="FFFFFF"/>
        <w:rPr>
          <w:rFonts w:ascii="Century Gothic" w:hAnsi="Century Gothic" w:cs="Arial"/>
          <w:sz w:val="28"/>
          <w:szCs w:val="28"/>
        </w:rPr>
      </w:pPr>
      <w:r w:rsidRPr="00CA7330">
        <w:rPr>
          <w:rFonts w:ascii="Century Gothic" w:hAnsi="Century Gothic" w:cs="Arial"/>
          <w:sz w:val="28"/>
          <w:szCs w:val="28"/>
        </w:rPr>
        <w:t xml:space="preserve">In Key Stage 2 all pupils will have access to a minimum of 2 x 15 minute discrete sessions to develop handwriting. </w:t>
      </w:r>
    </w:p>
    <w:p w:rsidR="0093040F" w:rsidRPr="00CA7330" w:rsidRDefault="0093040F" w:rsidP="0093040F">
      <w:pPr>
        <w:pStyle w:val="NormalWeb"/>
        <w:shd w:val="clear" w:color="auto" w:fill="FFFFFF"/>
        <w:rPr>
          <w:rFonts w:ascii="Century Gothic" w:hAnsi="Century Gothic" w:cs="Arial"/>
          <w:b/>
          <w:bCs/>
          <w:sz w:val="28"/>
          <w:szCs w:val="28"/>
        </w:rPr>
      </w:pPr>
      <w:r w:rsidRPr="00CA7330">
        <w:rPr>
          <w:rFonts w:ascii="Century Gothic" w:hAnsi="Century Gothic" w:cs="Arial"/>
          <w:b/>
          <w:bCs/>
          <w:sz w:val="28"/>
          <w:szCs w:val="28"/>
        </w:rPr>
        <w:t>For the order of teaching letters and joins see Appendix 1 Techniques for teaching letter formation</w:t>
      </w:r>
    </w:p>
    <w:p w:rsidR="0093040F" w:rsidRPr="00CA7330" w:rsidRDefault="0093040F" w:rsidP="0093040F">
      <w:pPr>
        <w:pStyle w:val="NormalWeb"/>
        <w:shd w:val="clear" w:color="auto" w:fill="FFFFFF"/>
        <w:rPr>
          <w:rFonts w:ascii="Century Gothic" w:hAnsi="Century Gothic" w:cs="Arial"/>
          <w:sz w:val="28"/>
          <w:szCs w:val="28"/>
        </w:rPr>
      </w:pPr>
      <w:r w:rsidRPr="00CA7330">
        <w:rPr>
          <w:rFonts w:ascii="Century Gothic" w:hAnsi="Century Gothic" w:cs="Arial"/>
          <w:b/>
          <w:bCs/>
          <w:sz w:val="28"/>
          <w:szCs w:val="28"/>
        </w:rPr>
        <w:br/>
      </w:r>
      <w:r w:rsidRPr="00CA7330">
        <w:rPr>
          <w:rFonts w:ascii="Century Gothic" w:hAnsi="Century Gothic" w:cs="Arial"/>
          <w:sz w:val="28"/>
          <w:szCs w:val="28"/>
        </w:rPr>
        <w:t>• Model good handwriting all the time</w:t>
      </w:r>
      <w:r w:rsidRPr="00CA7330">
        <w:rPr>
          <w:rFonts w:ascii="Century Gothic" w:hAnsi="Century Gothic" w:cs="Arial"/>
          <w:sz w:val="28"/>
          <w:szCs w:val="28"/>
        </w:rPr>
        <w:br/>
        <w:t>• Demonstrate</w:t>
      </w:r>
      <w:r w:rsidRPr="00CA7330">
        <w:rPr>
          <w:rFonts w:ascii="Century Gothic" w:hAnsi="Century Gothic" w:cs="Arial"/>
          <w:sz w:val="28"/>
          <w:szCs w:val="28"/>
        </w:rPr>
        <w:br/>
        <w:t>• Encourage children to verbalise the process</w:t>
      </w:r>
      <w:r w:rsidRPr="00CA7330">
        <w:rPr>
          <w:rFonts w:ascii="Century Gothic" w:hAnsi="Century Gothic" w:cs="Arial"/>
          <w:sz w:val="28"/>
          <w:szCs w:val="28"/>
        </w:rPr>
        <w:br/>
        <w:t>• Children form letters in the air</w:t>
      </w:r>
      <w:r w:rsidRPr="00CA7330">
        <w:rPr>
          <w:rFonts w:ascii="Century Gothic" w:hAnsi="Century Gothic" w:cs="Arial"/>
          <w:sz w:val="28"/>
          <w:szCs w:val="28"/>
        </w:rPr>
        <w:br/>
        <w:t>• Write over highlighter pen (or dotted letters</w:t>
      </w:r>
      <w:proofErr w:type="gramStart"/>
      <w:r w:rsidRPr="00CA7330">
        <w:rPr>
          <w:rFonts w:ascii="Century Gothic" w:hAnsi="Century Gothic" w:cs="Arial"/>
          <w:sz w:val="28"/>
          <w:szCs w:val="28"/>
        </w:rPr>
        <w:t>)</w:t>
      </w:r>
      <w:proofErr w:type="gramEnd"/>
      <w:r w:rsidRPr="00CA7330">
        <w:rPr>
          <w:rFonts w:ascii="Century Gothic" w:hAnsi="Century Gothic" w:cs="Arial"/>
          <w:sz w:val="28"/>
          <w:szCs w:val="28"/>
        </w:rPr>
        <w:br/>
        <w:t>• Draw round templates</w:t>
      </w:r>
      <w:r w:rsidRPr="00CA7330">
        <w:rPr>
          <w:rFonts w:ascii="Century Gothic" w:hAnsi="Century Gothic" w:cs="Arial"/>
          <w:sz w:val="28"/>
          <w:szCs w:val="28"/>
        </w:rPr>
        <w:br/>
        <w:t>• Write in sand with finger or stick</w:t>
      </w:r>
      <w:r w:rsidRPr="00CA7330">
        <w:rPr>
          <w:rFonts w:ascii="Century Gothic" w:hAnsi="Century Gothic" w:cs="Arial"/>
          <w:sz w:val="28"/>
          <w:szCs w:val="28"/>
        </w:rPr>
        <w:br/>
        <w:t>• Write with chalk on chalkboard</w:t>
      </w:r>
      <w:r w:rsidRPr="00CA7330">
        <w:rPr>
          <w:rFonts w:ascii="Century Gothic" w:hAnsi="Century Gothic" w:cs="Arial"/>
          <w:sz w:val="28"/>
          <w:szCs w:val="28"/>
        </w:rPr>
        <w:br/>
        <w:t>• Wax resist letters</w:t>
      </w:r>
      <w:r w:rsidRPr="00CA7330">
        <w:rPr>
          <w:rFonts w:ascii="Century Gothic" w:hAnsi="Century Gothic" w:cs="Arial"/>
          <w:sz w:val="28"/>
          <w:szCs w:val="28"/>
        </w:rPr>
        <w:br/>
        <w:t>• Form letters with pegs on pegboard</w:t>
      </w:r>
      <w:r w:rsidRPr="00CA7330">
        <w:rPr>
          <w:rFonts w:ascii="Century Gothic" w:hAnsi="Century Gothic" w:cs="Arial"/>
          <w:sz w:val="28"/>
          <w:szCs w:val="28"/>
        </w:rPr>
        <w:br/>
        <w:t xml:space="preserve">• Form letters with beads in </w:t>
      </w:r>
      <w:proofErr w:type="spellStart"/>
      <w:r w:rsidRPr="00CA7330">
        <w:rPr>
          <w:rFonts w:ascii="Century Gothic" w:hAnsi="Century Gothic" w:cs="Arial"/>
          <w:sz w:val="28"/>
          <w:szCs w:val="28"/>
        </w:rPr>
        <w:t>plasticine</w:t>
      </w:r>
      <w:proofErr w:type="spellEnd"/>
      <w:r w:rsidRPr="00CA7330">
        <w:rPr>
          <w:rFonts w:ascii="Century Gothic" w:hAnsi="Century Gothic" w:cs="Arial"/>
          <w:sz w:val="28"/>
          <w:szCs w:val="28"/>
        </w:rPr>
        <w:br/>
        <w:t xml:space="preserve">• Finger trace the outline of letters on the back of the person in front of you </w:t>
      </w:r>
      <w:r w:rsidRPr="00CA7330">
        <w:rPr>
          <w:rFonts w:ascii="Century Gothic" w:hAnsi="Century Gothic" w:cs="Arial"/>
          <w:b/>
          <w:bCs/>
          <w:sz w:val="28"/>
          <w:szCs w:val="28"/>
        </w:rPr>
        <w:t xml:space="preserve">Seating and posture </w:t>
      </w:r>
    </w:p>
    <w:p w:rsidR="0093040F" w:rsidRPr="00CA7330" w:rsidRDefault="0093040F" w:rsidP="0093040F">
      <w:pPr>
        <w:shd w:val="clear" w:color="auto" w:fill="FFFFFF"/>
        <w:jc w:val="center"/>
        <w:rPr>
          <w:rFonts w:ascii="Century Gothic" w:eastAsia="Times New Roman" w:hAnsi="Century Gothic" w:cs="Arial"/>
          <w:sz w:val="28"/>
          <w:szCs w:val="28"/>
          <w:lang w:eastAsia="en-GB"/>
        </w:rPr>
      </w:pPr>
      <w:r w:rsidRPr="00CA7330">
        <w:rPr>
          <w:rFonts w:ascii="Century Gothic" w:eastAsia="Times New Roman" w:hAnsi="Century Gothic" w:cs="Arial"/>
          <w:noProof/>
          <w:sz w:val="28"/>
          <w:szCs w:val="28"/>
          <w:lang w:eastAsia="en-GB"/>
        </w:rPr>
        <w:lastRenderedPageBreak/>
        <w:drawing>
          <wp:inline distT="0" distB="0" distL="0" distR="0">
            <wp:extent cx="2383155" cy="2045970"/>
            <wp:effectExtent l="0" t="0" r="4445" b="0"/>
            <wp:docPr id="5" name="Picture 23" descr="page3image400567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3image400567406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3155" cy="2045970"/>
                    </a:xfrm>
                    <a:prstGeom prst="rect">
                      <a:avLst/>
                    </a:prstGeom>
                    <a:noFill/>
                    <a:ln>
                      <a:noFill/>
                    </a:ln>
                  </pic:spPr>
                </pic:pic>
              </a:graphicData>
            </a:graphic>
          </wp:inline>
        </w:drawing>
      </w: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Chair and table should be at a comfortable height</w:t>
      </w:r>
      <w:r w:rsidRPr="00CA7330">
        <w:rPr>
          <w:rFonts w:ascii="Century Gothic" w:eastAsia="Times New Roman" w:hAnsi="Century Gothic" w:cs="Arial"/>
          <w:sz w:val="28"/>
          <w:szCs w:val="28"/>
          <w:lang w:eastAsia="en-GB"/>
        </w:rPr>
        <w:br/>
        <w:t>• The table should support the forearm so that it rests lightly on the surface and is parallel to the floor</w:t>
      </w:r>
      <w:r w:rsidRPr="00CA7330">
        <w:rPr>
          <w:rFonts w:ascii="Century Gothic" w:eastAsia="Times New Roman" w:hAnsi="Century Gothic" w:cs="Arial"/>
          <w:sz w:val="28"/>
          <w:szCs w:val="28"/>
          <w:lang w:eastAsia="en-GB"/>
        </w:rPr>
        <w:br/>
        <w:t>• Encourage children to sit up straight and not slouch</w:t>
      </w:r>
      <w:r w:rsidRPr="00CA7330">
        <w:rPr>
          <w:rFonts w:ascii="Century Gothic" w:eastAsia="Times New Roman" w:hAnsi="Century Gothic" w:cs="Arial"/>
          <w:sz w:val="28"/>
          <w:szCs w:val="28"/>
          <w:lang w:eastAsia="en-GB"/>
        </w:rPr>
        <w:br/>
        <w:t>• The height of the chair should be such that the thighs are horizontal and feet flat on the floor</w:t>
      </w:r>
      <w:r w:rsidRPr="00CA7330">
        <w:rPr>
          <w:rFonts w:ascii="Century Gothic" w:eastAsia="Times New Roman" w:hAnsi="Century Gothic" w:cs="Arial"/>
          <w:sz w:val="28"/>
          <w:szCs w:val="28"/>
          <w:lang w:eastAsia="en-GB"/>
        </w:rPr>
        <w:br/>
        <w:t>• Tables should be free of clutter</w:t>
      </w:r>
      <w:r w:rsidRPr="00CA7330">
        <w:rPr>
          <w:rFonts w:ascii="Century Gothic" w:eastAsia="Times New Roman" w:hAnsi="Century Gothic" w:cs="Arial"/>
          <w:sz w:val="28"/>
          <w:szCs w:val="28"/>
          <w:lang w:eastAsia="en-GB"/>
        </w:rPr>
        <w:br/>
        <w:t>• Rooms should be well lit</w:t>
      </w:r>
      <w:r w:rsidRPr="00CA7330">
        <w:rPr>
          <w:rFonts w:ascii="Century Gothic" w:eastAsia="Times New Roman" w:hAnsi="Century Gothic" w:cs="Arial"/>
          <w:sz w:val="28"/>
          <w:szCs w:val="28"/>
          <w:lang w:eastAsia="en-GB"/>
        </w:rPr>
        <w:br/>
        <w:t xml:space="preserve">• Left handed pupils should sit on the left of their partners </w:t>
      </w:r>
    </w:p>
    <w:p w:rsidR="00CA7330" w:rsidRDefault="00CA7330" w:rsidP="0093040F">
      <w:pPr>
        <w:shd w:val="clear" w:color="auto" w:fill="FFFFFF"/>
        <w:spacing w:before="100" w:beforeAutospacing="1" w:after="100" w:afterAutospacing="1"/>
        <w:rPr>
          <w:rFonts w:ascii="Century Gothic" w:eastAsia="Times New Roman" w:hAnsi="Century Gothic" w:cs="Arial"/>
          <w:b/>
          <w:bCs/>
          <w:sz w:val="28"/>
          <w:szCs w:val="28"/>
          <w:lang w:eastAsia="en-GB"/>
        </w:rPr>
      </w:pP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b/>
          <w:bCs/>
          <w:sz w:val="28"/>
          <w:szCs w:val="28"/>
          <w:lang w:eastAsia="en-GB"/>
        </w:rPr>
        <w:t xml:space="preserve">Pencil grip </w:t>
      </w: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Children should write with a pencil (or pen when introduced in Y6) with a rounded nib. Pencils should be reasonably sharp.</w:t>
      </w:r>
      <w:r w:rsidRPr="00CA7330">
        <w:rPr>
          <w:rFonts w:ascii="Century Gothic" w:eastAsia="Times New Roman" w:hAnsi="Century Gothic" w:cs="Arial"/>
          <w:sz w:val="28"/>
          <w:szCs w:val="28"/>
          <w:lang w:eastAsia="en-GB"/>
        </w:rPr>
        <w:br/>
        <w:t xml:space="preserve">• A tripod grip is the most efficient way of holding a pencil </w:t>
      </w: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b/>
          <w:bCs/>
          <w:i/>
          <w:iCs/>
          <w:sz w:val="28"/>
          <w:szCs w:val="28"/>
          <w:lang w:eastAsia="en-GB"/>
        </w:rPr>
        <w:t xml:space="preserve">For right </w:t>
      </w:r>
      <w:proofErr w:type="spellStart"/>
      <w:r w:rsidRPr="00CA7330">
        <w:rPr>
          <w:rFonts w:ascii="Century Gothic" w:eastAsia="Times New Roman" w:hAnsi="Century Gothic" w:cs="Arial"/>
          <w:b/>
          <w:bCs/>
          <w:i/>
          <w:iCs/>
          <w:sz w:val="28"/>
          <w:szCs w:val="28"/>
          <w:lang w:eastAsia="en-GB"/>
        </w:rPr>
        <w:t>handers</w:t>
      </w:r>
      <w:proofErr w:type="spellEnd"/>
      <w:r w:rsidRPr="00CA7330">
        <w:rPr>
          <w:rFonts w:ascii="Century Gothic" w:eastAsia="Times New Roman" w:hAnsi="Century Gothic" w:cs="Arial"/>
          <w:b/>
          <w:bCs/>
          <w:i/>
          <w:iCs/>
          <w:sz w:val="28"/>
          <w:szCs w:val="28"/>
          <w:lang w:eastAsia="en-GB"/>
        </w:rPr>
        <w:t xml:space="preserve"> </w:t>
      </w: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xml:space="preserve">• Hold lightly between the thumb and forefinger about 3cm away from the point • </w:t>
      </w:r>
      <w:proofErr w:type="gramStart"/>
      <w:r w:rsidRPr="00CA7330">
        <w:rPr>
          <w:rFonts w:ascii="Century Gothic" w:eastAsia="Times New Roman" w:hAnsi="Century Gothic" w:cs="Arial"/>
          <w:sz w:val="28"/>
          <w:szCs w:val="28"/>
          <w:lang w:eastAsia="en-GB"/>
        </w:rPr>
        <w:t>The</w:t>
      </w:r>
      <w:proofErr w:type="gramEnd"/>
      <w:r w:rsidRPr="00CA7330">
        <w:rPr>
          <w:rFonts w:ascii="Century Gothic" w:eastAsia="Times New Roman" w:hAnsi="Century Gothic" w:cs="Arial"/>
          <w:sz w:val="28"/>
          <w:szCs w:val="28"/>
          <w:lang w:eastAsia="en-GB"/>
        </w:rPr>
        <w:t xml:space="preserve"> paper should be placed to the right tilted slightly to the left</w:t>
      </w:r>
      <w:r w:rsidRPr="00CA7330">
        <w:rPr>
          <w:rFonts w:ascii="Century Gothic" w:eastAsia="Times New Roman" w:hAnsi="Century Gothic" w:cs="Arial"/>
          <w:sz w:val="28"/>
          <w:szCs w:val="28"/>
          <w:lang w:eastAsia="en-GB"/>
        </w:rPr>
        <w:br/>
        <w:t xml:space="preserve">• Use the left hand to steady the paper </w:t>
      </w:r>
    </w:p>
    <w:p w:rsidR="00CA7330" w:rsidRDefault="00CA7330" w:rsidP="0093040F">
      <w:pPr>
        <w:shd w:val="clear" w:color="auto" w:fill="FFFFFF"/>
        <w:spacing w:before="100" w:beforeAutospacing="1" w:after="100" w:afterAutospacing="1"/>
        <w:rPr>
          <w:rFonts w:ascii="Century Gothic" w:eastAsia="Times New Roman" w:hAnsi="Century Gothic" w:cs="Arial"/>
          <w:b/>
          <w:bCs/>
          <w:i/>
          <w:iCs/>
          <w:sz w:val="28"/>
          <w:szCs w:val="28"/>
          <w:lang w:eastAsia="en-GB"/>
        </w:rPr>
      </w:pPr>
    </w:p>
    <w:p w:rsidR="00CA7330" w:rsidRDefault="00CA7330" w:rsidP="0093040F">
      <w:pPr>
        <w:shd w:val="clear" w:color="auto" w:fill="FFFFFF"/>
        <w:spacing w:before="100" w:beforeAutospacing="1" w:after="100" w:afterAutospacing="1"/>
        <w:rPr>
          <w:rFonts w:ascii="Century Gothic" w:eastAsia="Times New Roman" w:hAnsi="Century Gothic" w:cs="Arial"/>
          <w:b/>
          <w:bCs/>
          <w:i/>
          <w:iCs/>
          <w:sz w:val="28"/>
          <w:szCs w:val="28"/>
          <w:lang w:eastAsia="en-GB"/>
        </w:rPr>
      </w:pP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b/>
          <w:bCs/>
          <w:i/>
          <w:iCs/>
          <w:sz w:val="28"/>
          <w:szCs w:val="28"/>
          <w:lang w:eastAsia="en-GB"/>
        </w:rPr>
        <w:lastRenderedPageBreak/>
        <w:t xml:space="preserve">For left </w:t>
      </w:r>
      <w:proofErr w:type="spellStart"/>
      <w:r w:rsidRPr="00CA7330">
        <w:rPr>
          <w:rFonts w:ascii="Century Gothic" w:eastAsia="Times New Roman" w:hAnsi="Century Gothic" w:cs="Arial"/>
          <w:b/>
          <w:bCs/>
          <w:i/>
          <w:iCs/>
          <w:sz w:val="28"/>
          <w:szCs w:val="28"/>
          <w:lang w:eastAsia="en-GB"/>
        </w:rPr>
        <w:t>handers</w:t>
      </w:r>
      <w:proofErr w:type="spellEnd"/>
      <w:r w:rsidRPr="00CA7330">
        <w:rPr>
          <w:rFonts w:ascii="Century Gothic" w:eastAsia="Times New Roman" w:hAnsi="Century Gothic" w:cs="Arial"/>
          <w:b/>
          <w:bCs/>
          <w:i/>
          <w:iCs/>
          <w:sz w:val="28"/>
          <w:szCs w:val="28"/>
          <w:lang w:eastAsia="en-GB"/>
        </w:rPr>
        <w:t xml:space="preserve"> </w:t>
      </w: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Hold lightly between thumb and forefinger resting on the first knuckle of the middle finger</w:t>
      </w:r>
      <w:r w:rsidRPr="00CA7330">
        <w:rPr>
          <w:rFonts w:ascii="Century Gothic" w:eastAsia="Times New Roman" w:hAnsi="Century Gothic" w:cs="Arial"/>
          <w:sz w:val="28"/>
          <w:szCs w:val="28"/>
          <w:lang w:eastAsia="en-GB"/>
        </w:rPr>
        <w:br/>
        <w:t>• Hold about 3cm from the tip</w:t>
      </w:r>
      <w:r w:rsidRPr="00CA7330">
        <w:rPr>
          <w:rFonts w:ascii="Century Gothic" w:eastAsia="Times New Roman" w:hAnsi="Century Gothic" w:cs="Arial"/>
          <w:sz w:val="28"/>
          <w:szCs w:val="28"/>
          <w:lang w:eastAsia="en-GB"/>
        </w:rPr>
        <w:br/>
        <w:t xml:space="preserve">• </w:t>
      </w:r>
      <w:proofErr w:type="gramStart"/>
      <w:r w:rsidRPr="00CA7330">
        <w:rPr>
          <w:rFonts w:ascii="Century Gothic" w:eastAsia="Times New Roman" w:hAnsi="Century Gothic" w:cs="Arial"/>
          <w:sz w:val="28"/>
          <w:szCs w:val="28"/>
          <w:lang w:eastAsia="en-GB"/>
        </w:rPr>
        <w:t>The</w:t>
      </w:r>
      <w:proofErr w:type="gramEnd"/>
      <w:r w:rsidRPr="00CA7330">
        <w:rPr>
          <w:rFonts w:ascii="Century Gothic" w:eastAsia="Times New Roman" w:hAnsi="Century Gothic" w:cs="Arial"/>
          <w:sz w:val="28"/>
          <w:szCs w:val="28"/>
          <w:lang w:eastAsia="en-GB"/>
        </w:rPr>
        <w:t xml:space="preserve"> hand should be kept below the writing line </w:t>
      </w: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xml:space="preserve">• The paper should be tilted slightly to the right at about 20 - 30° • Use the right hand to steady the paper </w:t>
      </w: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xml:space="preserve">NB It is very important that a right-handed child is NOT seated on the left hand side of a left </w:t>
      </w:r>
      <w:proofErr w:type="spellStart"/>
      <w:r w:rsidRPr="00CA7330">
        <w:rPr>
          <w:rFonts w:ascii="Century Gothic" w:eastAsia="Times New Roman" w:hAnsi="Century Gothic" w:cs="Arial"/>
          <w:sz w:val="28"/>
          <w:szCs w:val="28"/>
          <w:lang w:eastAsia="en-GB"/>
        </w:rPr>
        <w:t>handed</w:t>
      </w:r>
      <w:proofErr w:type="spellEnd"/>
      <w:r w:rsidRPr="00CA7330">
        <w:rPr>
          <w:rFonts w:ascii="Century Gothic" w:eastAsia="Times New Roman" w:hAnsi="Century Gothic" w:cs="Arial"/>
          <w:sz w:val="28"/>
          <w:szCs w:val="28"/>
          <w:lang w:eastAsia="en-GB"/>
        </w:rPr>
        <w:t xml:space="preserve"> child as their elbows will collide! </w:t>
      </w: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xml:space="preserve">Teachers should demonstrate writing with their left hand wherever possible or use the expertise of left-handed writers. </w:t>
      </w: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b/>
          <w:bCs/>
          <w:sz w:val="28"/>
          <w:szCs w:val="28"/>
          <w:lang w:eastAsia="en-GB"/>
        </w:rPr>
        <w:t xml:space="preserve">Assessment </w:t>
      </w: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xml:space="preserve">Phase leaders in team meetings and senior leaders should monitor children’s writing and presentation in books regularly (at least </w:t>
      </w:r>
      <w:proofErr w:type="spellStart"/>
      <w:r w:rsidRPr="00CA7330">
        <w:rPr>
          <w:rFonts w:ascii="Century Gothic" w:eastAsia="Times New Roman" w:hAnsi="Century Gothic" w:cs="Arial"/>
          <w:sz w:val="28"/>
          <w:szCs w:val="28"/>
          <w:lang w:eastAsia="en-GB"/>
        </w:rPr>
        <w:t>termly</w:t>
      </w:r>
      <w:proofErr w:type="spellEnd"/>
      <w:r w:rsidRPr="00CA7330">
        <w:rPr>
          <w:rFonts w:ascii="Century Gothic" w:eastAsia="Times New Roman" w:hAnsi="Century Gothic" w:cs="Arial"/>
          <w:sz w:val="28"/>
          <w:szCs w:val="28"/>
          <w:lang w:eastAsia="en-GB"/>
        </w:rPr>
        <w:t>). The following should be considered</w:t>
      </w:r>
      <w:proofErr w:type="gramStart"/>
      <w:r w:rsidRPr="00CA7330">
        <w:rPr>
          <w:rFonts w:ascii="Century Gothic" w:eastAsia="Times New Roman" w:hAnsi="Century Gothic" w:cs="Arial"/>
          <w:sz w:val="28"/>
          <w:szCs w:val="28"/>
          <w:lang w:eastAsia="en-GB"/>
        </w:rPr>
        <w:t>:</w:t>
      </w:r>
      <w:proofErr w:type="gramEnd"/>
      <w:r w:rsidRPr="00CA7330">
        <w:rPr>
          <w:rFonts w:ascii="Century Gothic" w:eastAsia="Times New Roman" w:hAnsi="Century Gothic" w:cs="Arial"/>
          <w:sz w:val="28"/>
          <w:szCs w:val="28"/>
          <w:lang w:eastAsia="en-GB"/>
        </w:rPr>
        <w:br/>
        <w:t>• Is the writing generally legible?</w:t>
      </w:r>
      <w:r w:rsidRPr="00CA7330">
        <w:rPr>
          <w:rFonts w:ascii="Century Gothic" w:eastAsia="Times New Roman" w:hAnsi="Century Gothic" w:cs="Arial"/>
          <w:sz w:val="28"/>
          <w:szCs w:val="28"/>
          <w:lang w:eastAsia="en-GB"/>
        </w:rPr>
        <w:br/>
        <w:t xml:space="preserve">• Are the letters correctly shaped and proportioned? </w:t>
      </w: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Are the joins made correctly?</w:t>
      </w:r>
      <w:r w:rsidRPr="00CA7330">
        <w:rPr>
          <w:rFonts w:ascii="Century Gothic" w:eastAsia="Times New Roman" w:hAnsi="Century Gothic" w:cs="Arial"/>
          <w:sz w:val="28"/>
          <w:szCs w:val="28"/>
          <w:lang w:eastAsia="en-GB"/>
        </w:rPr>
        <w:br/>
        <w:t>• Are the spaces between the letters, words and lines appropriate?</w:t>
      </w:r>
      <w:r w:rsidRPr="00CA7330">
        <w:rPr>
          <w:rFonts w:ascii="Century Gothic" w:eastAsia="Times New Roman" w:hAnsi="Century Gothic" w:cs="Arial"/>
          <w:sz w:val="28"/>
          <w:szCs w:val="28"/>
          <w:lang w:eastAsia="en-GB"/>
        </w:rPr>
        <w:br/>
        <w:t>• Is the size of the writing appropriate?</w:t>
      </w:r>
      <w:r w:rsidRPr="00CA7330">
        <w:rPr>
          <w:rFonts w:ascii="Century Gothic" w:eastAsia="Times New Roman" w:hAnsi="Century Gothic" w:cs="Arial"/>
          <w:sz w:val="28"/>
          <w:szCs w:val="28"/>
          <w:lang w:eastAsia="en-GB"/>
        </w:rPr>
        <w:br/>
        <w:t>• Is the writing properly aligned?</w:t>
      </w:r>
      <w:r w:rsidRPr="00CA7330">
        <w:rPr>
          <w:rFonts w:ascii="Century Gothic" w:eastAsia="Times New Roman" w:hAnsi="Century Gothic" w:cs="Arial"/>
          <w:sz w:val="28"/>
          <w:szCs w:val="28"/>
          <w:lang w:eastAsia="en-GB"/>
        </w:rPr>
        <w:br/>
        <w:t xml:space="preserve">• Are the writing standards achieved by the majority of pupils in line with age related expectations? </w:t>
      </w: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b/>
          <w:bCs/>
          <w:sz w:val="28"/>
          <w:szCs w:val="28"/>
          <w:lang w:eastAsia="en-GB"/>
        </w:rPr>
        <w:t xml:space="preserve">Individual assessment </w:t>
      </w:r>
    </w:p>
    <w:p w:rsid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Children should be observed as they write during handwriting lessons – the teacher must circulate, monitor and intervene. Teachers also need to monitor and mark whole pieces of writing. The following should be considered:</w:t>
      </w:r>
    </w:p>
    <w:p w:rsid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lastRenderedPageBreak/>
        <w:br/>
        <w:t xml:space="preserve">• Is the posture correct? </w:t>
      </w:r>
    </w:p>
    <w:p w:rsidR="0093040F" w:rsidRPr="00CA7330" w:rsidRDefault="0093040F" w:rsidP="0093040F">
      <w:pPr>
        <w:shd w:val="clear" w:color="auto" w:fill="FFFFFF"/>
        <w:spacing w:before="100" w:beforeAutospacing="1" w:after="100" w:afterAutospacing="1"/>
        <w:rPr>
          <w:rFonts w:ascii="Century Gothic" w:eastAsia="Times New Roman" w:hAnsi="Century Gothic" w:cs="Arial"/>
          <w:sz w:val="28"/>
          <w:szCs w:val="28"/>
          <w:lang w:eastAsia="en-GB"/>
        </w:rPr>
      </w:pPr>
      <w:r w:rsidRPr="00CA7330">
        <w:rPr>
          <w:rFonts w:ascii="Century Gothic" w:eastAsia="Times New Roman" w:hAnsi="Century Gothic" w:cs="Arial"/>
          <w:sz w:val="28"/>
          <w:szCs w:val="28"/>
          <w:lang w:eastAsia="en-GB"/>
        </w:rPr>
        <w:t>• Does the child hold the pencil correctly?</w:t>
      </w:r>
      <w:r w:rsidRPr="00CA7330">
        <w:rPr>
          <w:rFonts w:ascii="Century Gothic" w:eastAsia="Times New Roman" w:hAnsi="Century Gothic" w:cs="Arial"/>
          <w:sz w:val="28"/>
          <w:szCs w:val="28"/>
          <w:lang w:eastAsia="en-GB"/>
        </w:rPr>
        <w:br/>
        <w:t>• Does the child use the correct movement when forming and or joining letters?</w:t>
      </w:r>
      <w:r w:rsidRPr="00CA7330">
        <w:rPr>
          <w:rFonts w:ascii="Century Gothic" w:eastAsia="Times New Roman" w:hAnsi="Century Gothic" w:cs="Arial"/>
          <w:sz w:val="28"/>
          <w:szCs w:val="28"/>
          <w:lang w:eastAsia="en-GB"/>
        </w:rPr>
        <w:br/>
        <w:t>• Are any letters reversed or inverted?</w:t>
      </w:r>
      <w:r w:rsidRPr="00CA7330">
        <w:rPr>
          <w:rFonts w:ascii="Century Gothic" w:eastAsia="Times New Roman" w:hAnsi="Century Gothic" w:cs="Arial"/>
          <w:sz w:val="28"/>
          <w:szCs w:val="28"/>
          <w:lang w:eastAsia="en-GB"/>
        </w:rPr>
        <w:br/>
        <w:t>• Does the child write fluently and rhythmically?</w:t>
      </w:r>
      <w:r w:rsidRPr="00CA7330">
        <w:rPr>
          <w:rFonts w:ascii="Century Gothic" w:eastAsia="Times New Roman" w:hAnsi="Century Gothic" w:cs="Arial"/>
          <w:sz w:val="28"/>
          <w:szCs w:val="28"/>
          <w:lang w:eastAsia="en-GB"/>
        </w:rPr>
        <w:br/>
        <w:t>• Is the writing easily legible?</w:t>
      </w:r>
      <w:r w:rsidRPr="00CA7330">
        <w:rPr>
          <w:rFonts w:ascii="Century Gothic" w:eastAsia="Times New Roman" w:hAnsi="Century Gothic" w:cs="Arial"/>
          <w:sz w:val="28"/>
          <w:szCs w:val="28"/>
          <w:lang w:eastAsia="en-GB"/>
        </w:rPr>
        <w:br/>
        <w:t xml:space="preserve">• Is the pupil’s handwriting development should be in line with age related expectations </w:t>
      </w:r>
    </w:p>
    <w:p w:rsidR="0093040F" w:rsidRPr="00CA7330" w:rsidRDefault="0093040F" w:rsidP="0093040F">
      <w:pPr>
        <w:rPr>
          <w:rFonts w:ascii="Century Gothic" w:eastAsia="Times New Roman" w:hAnsi="Century Gothic" w:cs="Arial"/>
          <w:sz w:val="28"/>
          <w:szCs w:val="28"/>
          <w:lang w:eastAsia="en-GB"/>
        </w:rPr>
      </w:pPr>
      <w:r w:rsidRPr="00CA7330">
        <w:rPr>
          <w:rFonts w:ascii="Century Gothic" w:eastAsia="Times New Roman" w:hAnsi="Century Gothic" w:cs="Arial"/>
          <w:noProof/>
          <w:sz w:val="28"/>
          <w:szCs w:val="28"/>
          <w:lang w:eastAsia="en-GB"/>
        </w:rPr>
        <w:drawing>
          <wp:inline distT="0" distB="0" distL="0" distR="0">
            <wp:extent cx="5299075" cy="149860"/>
            <wp:effectExtent l="0" t="0" r="0" b="2540"/>
            <wp:docPr id="21" name="Picture 21" descr="page5image396706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5image396706104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99075" cy="149860"/>
                    </a:xfrm>
                    <a:prstGeom prst="rect">
                      <a:avLst/>
                    </a:prstGeom>
                    <a:noFill/>
                    <a:ln>
                      <a:noFill/>
                    </a:ln>
                  </pic:spPr>
                </pic:pic>
              </a:graphicData>
            </a:graphic>
          </wp:inline>
        </w:drawing>
      </w:r>
    </w:p>
    <w:p w:rsidR="0093040F" w:rsidRPr="00CA7330" w:rsidRDefault="0093040F" w:rsidP="004D7BB8">
      <w:pPr>
        <w:shd w:val="clear" w:color="auto" w:fill="FFFFFF"/>
        <w:spacing w:line="240" w:lineRule="auto"/>
        <w:rPr>
          <w:rFonts w:ascii="Century Gothic" w:eastAsia="Times New Roman" w:hAnsi="Century Gothic" w:cs="Arial"/>
          <w:color w:val="333333"/>
          <w:sz w:val="28"/>
          <w:szCs w:val="28"/>
          <w:lang w:eastAsia="en-GB"/>
        </w:rPr>
      </w:pPr>
    </w:p>
    <w:p w:rsidR="00B32DDC" w:rsidRPr="00431EFE" w:rsidRDefault="00B32DDC" w:rsidP="00B32DDC">
      <w:pPr>
        <w:jc w:val="center"/>
        <w:rPr>
          <w:rFonts w:ascii="Century Gothic" w:hAnsi="Century Gothic"/>
          <w:b/>
          <w:sz w:val="28"/>
          <w:szCs w:val="28"/>
        </w:rPr>
      </w:pPr>
      <w:r w:rsidRPr="00431EFE">
        <w:rPr>
          <w:rFonts w:ascii="Century Gothic" w:hAnsi="Century Gothic"/>
          <w:b/>
          <w:sz w:val="28"/>
          <w:szCs w:val="28"/>
        </w:rPr>
        <w:t>IMPACT</w:t>
      </w:r>
    </w:p>
    <w:p w:rsidR="00B32DDC" w:rsidRPr="00CA7330" w:rsidRDefault="00B32DDC" w:rsidP="00B32DDC">
      <w:pPr>
        <w:rPr>
          <w:rFonts w:ascii="Century Gothic" w:hAnsi="Century Gothic"/>
          <w:sz w:val="28"/>
          <w:szCs w:val="28"/>
        </w:rPr>
      </w:pPr>
    </w:p>
    <w:p w:rsidR="00B32DDC" w:rsidRPr="00CA7330" w:rsidRDefault="00B32DDC" w:rsidP="00B32DDC">
      <w:pPr>
        <w:spacing w:after="360" w:line="240" w:lineRule="auto"/>
        <w:rPr>
          <w:rFonts w:ascii="Century Gothic" w:eastAsia="Times New Roman" w:hAnsi="Century Gothic" w:cs="Arial"/>
          <w:color w:val="000000" w:themeColor="text1"/>
          <w:sz w:val="28"/>
          <w:szCs w:val="28"/>
          <w:lang w:eastAsia="en-GB"/>
        </w:rPr>
      </w:pPr>
      <w:r w:rsidRPr="00CA7330">
        <w:rPr>
          <w:rFonts w:ascii="Century Gothic" w:eastAsia="Times New Roman" w:hAnsi="Century Gothic" w:cs="Arial"/>
          <w:color w:val="000000" w:themeColor="text1"/>
          <w:sz w:val="28"/>
          <w:szCs w:val="28"/>
          <w:lang w:eastAsia="en-GB"/>
        </w:rPr>
        <w:t>The impact of using the full range of Read write Inc and Nelson Handwriting resources, including display, will be seen across the school with an increase in the profile of handwriting. Following the scheme, will give our school a consistent approach where handwriting expectations are clear and the same technical vocabulary is used with, and spoken by, all teaching staff and learners. Whole school and parental engagement can also be improved through the use of Nelson Handwriting resources as home learning tasks. </w:t>
      </w:r>
    </w:p>
    <w:p w:rsidR="00B32DDC" w:rsidRPr="00CA7330" w:rsidRDefault="00B32DDC" w:rsidP="00B32DDC">
      <w:pPr>
        <w:spacing w:after="360" w:line="240" w:lineRule="auto"/>
        <w:rPr>
          <w:rFonts w:ascii="Century Gothic" w:eastAsia="Times New Roman" w:hAnsi="Century Gothic" w:cs="Arial"/>
          <w:color w:val="000000" w:themeColor="text1"/>
          <w:sz w:val="28"/>
          <w:szCs w:val="28"/>
          <w:lang w:eastAsia="en-GB"/>
        </w:rPr>
      </w:pPr>
      <w:r w:rsidRPr="00CA7330">
        <w:rPr>
          <w:rFonts w:ascii="Century Gothic" w:eastAsia="Times New Roman" w:hAnsi="Century Gothic" w:cs="Arial"/>
          <w:color w:val="000000" w:themeColor="text1"/>
          <w:sz w:val="28"/>
          <w:szCs w:val="28"/>
          <w:lang w:eastAsia="en-GB"/>
        </w:rPr>
        <w:t>Handwriting lessons should not feel like a chore for teachers and pupils and should encourage a sense of pride in pupils’ written work.</w:t>
      </w:r>
    </w:p>
    <w:p w:rsidR="00B32DDC" w:rsidRPr="00CA7330" w:rsidRDefault="00B32DDC" w:rsidP="00B32DDC">
      <w:pPr>
        <w:spacing w:after="360" w:line="240" w:lineRule="auto"/>
        <w:rPr>
          <w:rFonts w:ascii="Century Gothic" w:eastAsia="Times New Roman" w:hAnsi="Century Gothic" w:cs="Arial"/>
          <w:color w:val="000000" w:themeColor="text1"/>
          <w:sz w:val="28"/>
          <w:szCs w:val="28"/>
          <w:lang w:eastAsia="en-GB"/>
        </w:rPr>
      </w:pPr>
      <w:r w:rsidRPr="00CA7330">
        <w:rPr>
          <w:rFonts w:ascii="Century Gothic" w:eastAsia="Times New Roman" w:hAnsi="Century Gothic" w:cs="Arial"/>
          <w:color w:val="000000" w:themeColor="text1"/>
          <w:sz w:val="28"/>
          <w:szCs w:val="28"/>
          <w:lang w:eastAsia="en-GB"/>
        </w:rPr>
        <w:t>Our children’s handwriting will become automatic and to a high standard so that they are able to focus on the content of their writing rather than the presentation. The impact of the scheme should be noticeable within written work in all areas of the curriculum.</w:t>
      </w:r>
    </w:p>
    <w:p w:rsidR="00B32DDC" w:rsidRPr="00CA7330" w:rsidRDefault="00B32DDC" w:rsidP="00B32DDC">
      <w:pPr>
        <w:rPr>
          <w:rFonts w:ascii="Century Gothic" w:hAnsi="Century Gothic"/>
          <w:sz w:val="28"/>
          <w:szCs w:val="28"/>
        </w:rPr>
      </w:pPr>
    </w:p>
    <w:p w:rsidR="0016532C" w:rsidRPr="00CA7330" w:rsidRDefault="0016532C">
      <w:pPr>
        <w:rPr>
          <w:rFonts w:ascii="Century Gothic" w:hAnsi="Century Gothic"/>
          <w:sz w:val="28"/>
          <w:szCs w:val="28"/>
        </w:rPr>
      </w:pPr>
    </w:p>
    <w:sectPr w:rsidR="0016532C" w:rsidRPr="00CA7330" w:rsidSect="001653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1460"/>
    <w:multiLevelType w:val="multilevel"/>
    <w:tmpl w:val="CF2C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A2423"/>
    <w:multiLevelType w:val="multilevel"/>
    <w:tmpl w:val="35AE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960FA"/>
    <w:multiLevelType w:val="multilevel"/>
    <w:tmpl w:val="4D18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861C07"/>
    <w:multiLevelType w:val="multilevel"/>
    <w:tmpl w:val="CF50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8A63A6"/>
    <w:multiLevelType w:val="multilevel"/>
    <w:tmpl w:val="4D94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7BB8"/>
    <w:rsid w:val="00122687"/>
    <w:rsid w:val="0016532C"/>
    <w:rsid w:val="00247DC2"/>
    <w:rsid w:val="00431EFE"/>
    <w:rsid w:val="004D7BB8"/>
    <w:rsid w:val="0061359D"/>
    <w:rsid w:val="007305AB"/>
    <w:rsid w:val="0093040F"/>
    <w:rsid w:val="00993C45"/>
    <w:rsid w:val="00B32DDC"/>
    <w:rsid w:val="00B9688F"/>
    <w:rsid w:val="00CA7330"/>
    <w:rsid w:val="00DE0F3C"/>
    <w:rsid w:val="00E600A9"/>
    <w:rsid w:val="00F550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2C"/>
  </w:style>
  <w:style w:type="paragraph" w:styleId="Heading2">
    <w:name w:val="heading 2"/>
    <w:basedOn w:val="Normal"/>
    <w:link w:val="Heading2Char"/>
    <w:uiPriority w:val="9"/>
    <w:qFormat/>
    <w:rsid w:val="004D7B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7BB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D7B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7BB8"/>
    <w:rPr>
      <w:b/>
      <w:bCs/>
    </w:rPr>
  </w:style>
  <w:style w:type="character" w:styleId="Hyperlink">
    <w:name w:val="Hyperlink"/>
    <w:basedOn w:val="DefaultParagraphFont"/>
    <w:uiPriority w:val="99"/>
    <w:semiHidden/>
    <w:unhideWhenUsed/>
    <w:rsid w:val="004D7BB8"/>
    <w:rPr>
      <w:color w:val="0000FF"/>
      <w:u w:val="single"/>
    </w:rPr>
  </w:style>
  <w:style w:type="paragraph" w:styleId="BalloonText">
    <w:name w:val="Balloon Text"/>
    <w:basedOn w:val="Normal"/>
    <w:link w:val="BalloonTextChar"/>
    <w:uiPriority w:val="99"/>
    <w:semiHidden/>
    <w:unhideWhenUsed/>
    <w:rsid w:val="00B32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D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057859">
      <w:bodyDiv w:val="1"/>
      <w:marLeft w:val="0"/>
      <w:marRight w:val="0"/>
      <w:marTop w:val="0"/>
      <w:marBottom w:val="0"/>
      <w:divBdr>
        <w:top w:val="none" w:sz="0" w:space="0" w:color="auto"/>
        <w:left w:val="none" w:sz="0" w:space="0" w:color="auto"/>
        <w:bottom w:val="none" w:sz="0" w:space="0" w:color="auto"/>
        <w:right w:val="none" w:sz="0" w:space="0" w:color="auto"/>
      </w:divBdr>
      <w:divsChild>
        <w:div w:id="1437098552">
          <w:marLeft w:val="0"/>
          <w:marRight w:val="0"/>
          <w:marTop w:val="0"/>
          <w:marBottom w:val="240"/>
          <w:divBdr>
            <w:top w:val="none" w:sz="0" w:space="0" w:color="auto"/>
            <w:left w:val="none" w:sz="0" w:space="0" w:color="auto"/>
            <w:bottom w:val="none" w:sz="0" w:space="0" w:color="auto"/>
            <w:right w:val="none" w:sz="0" w:space="0" w:color="auto"/>
          </w:divBdr>
          <w:divsChild>
            <w:div w:id="424111484">
              <w:marLeft w:val="0"/>
              <w:marRight w:val="0"/>
              <w:marTop w:val="0"/>
              <w:marBottom w:val="0"/>
              <w:divBdr>
                <w:top w:val="none" w:sz="0" w:space="12" w:color="auto"/>
                <w:left w:val="single" w:sz="4" w:space="12" w:color="CCCCCC"/>
                <w:bottom w:val="single" w:sz="4" w:space="12" w:color="CCCCCC"/>
                <w:right w:val="single" w:sz="4" w:space="12" w:color="CCCCCC"/>
              </w:divBdr>
            </w:div>
          </w:divsChild>
        </w:div>
        <w:div w:id="405154963">
          <w:marLeft w:val="0"/>
          <w:marRight w:val="0"/>
          <w:marTop w:val="0"/>
          <w:marBottom w:val="240"/>
          <w:divBdr>
            <w:top w:val="none" w:sz="0" w:space="0" w:color="auto"/>
            <w:left w:val="none" w:sz="0" w:space="0" w:color="auto"/>
            <w:bottom w:val="none" w:sz="0" w:space="0" w:color="auto"/>
            <w:right w:val="none" w:sz="0" w:space="0" w:color="auto"/>
          </w:divBdr>
        </w:div>
      </w:divsChild>
    </w:div>
    <w:div w:id="783040542">
      <w:bodyDiv w:val="1"/>
      <w:marLeft w:val="0"/>
      <w:marRight w:val="0"/>
      <w:marTop w:val="0"/>
      <w:marBottom w:val="0"/>
      <w:divBdr>
        <w:top w:val="none" w:sz="0" w:space="0" w:color="auto"/>
        <w:left w:val="none" w:sz="0" w:space="0" w:color="auto"/>
        <w:bottom w:val="none" w:sz="0" w:space="0" w:color="auto"/>
        <w:right w:val="none" w:sz="0" w:space="0" w:color="auto"/>
      </w:divBdr>
      <w:divsChild>
        <w:div w:id="330379751">
          <w:marLeft w:val="0"/>
          <w:marRight w:val="0"/>
          <w:marTop w:val="0"/>
          <w:marBottom w:val="240"/>
          <w:divBdr>
            <w:top w:val="none" w:sz="0" w:space="0" w:color="auto"/>
            <w:left w:val="none" w:sz="0" w:space="0" w:color="auto"/>
            <w:bottom w:val="none" w:sz="0" w:space="0" w:color="auto"/>
            <w:right w:val="none" w:sz="0" w:space="0" w:color="auto"/>
          </w:divBdr>
          <w:divsChild>
            <w:div w:id="586305830">
              <w:marLeft w:val="0"/>
              <w:marRight w:val="0"/>
              <w:marTop w:val="0"/>
              <w:marBottom w:val="0"/>
              <w:divBdr>
                <w:top w:val="none" w:sz="0" w:space="0" w:color="auto"/>
                <w:left w:val="none" w:sz="0" w:space="0" w:color="auto"/>
                <w:bottom w:val="none" w:sz="0" w:space="0" w:color="auto"/>
                <w:right w:val="none" w:sz="0" w:space="0" w:color="auto"/>
              </w:divBdr>
            </w:div>
            <w:div w:id="1316834071">
              <w:marLeft w:val="0"/>
              <w:marRight w:val="0"/>
              <w:marTop w:val="0"/>
              <w:marBottom w:val="0"/>
              <w:divBdr>
                <w:top w:val="none" w:sz="0" w:space="0" w:color="auto"/>
                <w:left w:val="none" w:sz="0" w:space="0" w:color="auto"/>
                <w:bottom w:val="none" w:sz="0" w:space="0" w:color="auto"/>
                <w:right w:val="none" w:sz="0" w:space="0" w:color="auto"/>
              </w:divBdr>
            </w:div>
            <w:div w:id="1520899237">
              <w:marLeft w:val="0"/>
              <w:marRight w:val="0"/>
              <w:marTop w:val="0"/>
              <w:marBottom w:val="0"/>
              <w:divBdr>
                <w:top w:val="none" w:sz="0" w:space="0" w:color="auto"/>
                <w:left w:val="none" w:sz="0" w:space="0" w:color="auto"/>
                <w:bottom w:val="none" w:sz="0" w:space="0" w:color="auto"/>
                <w:right w:val="none" w:sz="0" w:space="0" w:color="auto"/>
              </w:divBdr>
            </w:div>
          </w:divsChild>
        </w:div>
        <w:div w:id="1954171398">
          <w:marLeft w:val="0"/>
          <w:marRight w:val="0"/>
          <w:marTop w:val="0"/>
          <w:marBottom w:val="240"/>
          <w:divBdr>
            <w:top w:val="none" w:sz="0" w:space="0" w:color="auto"/>
            <w:left w:val="none" w:sz="0" w:space="0" w:color="auto"/>
            <w:bottom w:val="none" w:sz="0" w:space="0" w:color="auto"/>
            <w:right w:val="none" w:sz="0" w:space="0" w:color="auto"/>
          </w:divBdr>
        </w:div>
        <w:div w:id="735977572">
          <w:marLeft w:val="0"/>
          <w:marRight w:val="0"/>
          <w:marTop w:val="0"/>
          <w:marBottom w:val="240"/>
          <w:divBdr>
            <w:top w:val="none" w:sz="0" w:space="0" w:color="auto"/>
            <w:left w:val="none" w:sz="0" w:space="0" w:color="auto"/>
            <w:bottom w:val="none" w:sz="0" w:space="0" w:color="auto"/>
            <w:right w:val="none" w:sz="0" w:space="0" w:color="auto"/>
          </w:divBdr>
          <w:divsChild>
            <w:div w:id="1662273892">
              <w:marLeft w:val="0"/>
              <w:marRight w:val="0"/>
              <w:marTop w:val="0"/>
              <w:marBottom w:val="0"/>
              <w:divBdr>
                <w:top w:val="none" w:sz="0" w:space="0" w:color="auto"/>
                <w:left w:val="none" w:sz="0" w:space="0" w:color="auto"/>
                <w:bottom w:val="none" w:sz="0" w:space="0" w:color="auto"/>
                <w:right w:val="none" w:sz="0" w:space="0" w:color="auto"/>
              </w:divBdr>
            </w:div>
          </w:divsChild>
        </w:div>
        <w:div w:id="462964105">
          <w:marLeft w:val="0"/>
          <w:marRight w:val="0"/>
          <w:marTop w:val="0"/>
          <w:marBottom w:val="240"/>
          <w:divBdr>
            <w:top w:val="none" w:sz="0" w:space="0" w:color="auto"/>
            <w:left w:val="none" w:sz="0" w:space="0" w:color="auto"/>
            <w:bottom w:val="none" w:sz="0" w:space="0" w:color="auto"/>
            <w:right w:val="none" w:sz="0" w:space="0" w:color="auto"/>
          </w:divBdr>
        </w:div>
        <w:div w:id="100181284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theschoolrun.com/handwriting-practice-joined-alphabet"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dc:creator>
  <cp:lastModifiedBy>Karen T</cp:lastModifiedBy>
  <cp:revision>2</cp:revision>
  <cp:lastPrinted>2021-05-25T10:24:00Z</cp:lastPrinted>
  <dcterms:created xsi:type="dcterms:W3CDTF">2021-06-25T13:35:00Z</dcterms:created>
  <dcterms:modified xsi:type="dcterms:W3CDTF">2021-06-25T13:35:00Z</dcterms:modified>
</cp:coreProperties>
</file>