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84" w:rsidRDefault="00E50284" w:rsidP="00A561F4">
      <w:pPr>
        <w:jc w:val="center"/>
        <w:rPr>
          <w:rFonts w:ascii="Century Gothic" w:hAnsi="Century Gothic"/>
          <w:b/>
          <w:sz w:val="36"/>
          <w:szCs w:val="36"/>
        </w:rPr>
      </w:pPr>
    </w:p>
    <w:p w:rsidR="00E50284" w:rsidRDefault="00E50284" w:rsidP="00A561F4">
      <w:pPr>
        <w:jc w:val="center"/>
        <w:rPr>
          <w:rFonts w:ascii="Century Gothic" w:hAnsi="Century Gothic"/>
          <w:b/>
          <w:sz w:val="36"/>
          <w:szCs w:val="36"/>
        </w:rPr>
      </w:pPr>
    </w:p>
    <w:p w:rsidR="00E50284" w:rsidRDefault="00E50284" w:rsidP="00A561F4">
      <w:pPr>
        <w:jc w:val="center"/>
        <w:rPr>
          <w:rFonts w:ascii="Century Gothic" w:hAnsi="Century Gothic"/>
          <w:b/>
          <w:sz w:val="36"/>
          <w:szCs w:val="36"/>
        </w:rPr>
      </w:pPr>
      <w:r w:rsidRPr="00E50284">
        <w:rPr>
          <w:rFonts w:ascii="Century Gothic" w:hAnsi="Century Gothic"/>
          <w:b/>
          <w:noProof/>
          <w:sz w:val="36"/>
          <w:szCs w:val="36"/>
          <w:lang w:val="en-GB" w:eastAsia="en-GB"/>
        </w:rPr>
        <w:drawing>
          <wp:inline distT="0" distB="0" distL="0" distR="0">
            <wp:extent cx="1684326" cy="19509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84326" cy="1950910"/>
                    </a:xfrm>
                    <a:prstGeom prst="rect">
                      <a:avLst/>
                    </a:prstGeom>
                  </pic:spPr>
                </pic:pic>
              </a:graphicData>
            </a:graphic>
          </wp:inline>
        </w:drawing>
      </w:r>
    </w:p>
    <w:p w:rsidR="00E50284" w:rsidRDefault="00E50284" w:rsidP="00A561F4">
      <w:pPr>
        <w:jc w:val="center"/>
        <w:rPr>
          <w:rFonts w:ascii="Century Gothic" w:hAnsi="Century Gothic"/>
          <w:b/>
          <w:sz w:val="36"/>
          <w:szCs w:val="36"/>
        </w:rPr>
      </w:pPr>
    </w:p>
    <w:p w:rsidR="00E50284" w:rsidRDefault="00E50284" w:rsidP="00A561F4">
      <w:pPr>
        <w:jc w:val="center"/>
        <w:rPr>
          <w:rFonts w:ascii="Century Gothic" w:hAnsi="Century Gothic"/>
          <w:b/>
          <w:sz w:val="36"/>
          <w:szCs w:val="36"/>
        </w:rPr>
      </w:pPr>
    </w:p>
    <w:p w:rsidR="00E50284" w:rsidRDefault="00E50284" w:rsidP="00A561F4">
      <w:pPr>
        <w:jc w:val="center"/>
        <w:rPr>
          <w:rFonts w:ascii="Century Gothic" w:hAnsi="Century Gothic"/>
          <w:b/>
          <w:sz w:val="36"/>
          <w:szCs w:val="36"/>
        </w:rPr>
      </w:pPr>
    </w:p>
    <w:p w:rsidR="00A561F4" w:rsidRDefault="00E50284" w:rsidP="00E50284">
      <w:pPr>
        <w:rPr>
          <w:rFonts w:ascii="Century Gothic" w:hAnsi="Century Gothic"/>
          <w:b/>
          <w:sz w:val="36"/>
          <w:szCs w:val="36"/>
        </w:rPr>
      </w:pPr>
      <w:r>
        <w:rPr>
          <w:rFonts w:ascii="Century Gothic" w:hAnsi="Century Gothic"/>
          <w:b/>
          <w:sz w:val="36"/>
          <w:szCs w:val="36"/>
        </w:rPr>
        <w:t xml:space="preserve">                       </w:t>
      </w:r>
      <w:r w:rsidR="00A561F4" w:rsidRPr="000D60DA">
        <w:rPr>
          <w:rFonts w:ascii="Century Gothic" w:hAnsi="Century Gothic"/>
          <w:b/>
          <w:sz w:val="36"/>
          <w:szCs w:val="36"/>
        </w:rPr>
        <w:t>St Ignatius Primary School</w:t>
      </w:r>
    </w:p>
    <w:p w:rsidR="005119BA" w:rsidRPr="000D60DA" w:rsidRDefault="005119BA" w:rsidP="00E50284">
      <w:pPr>
        <w:rPr>
          <w:rFonts w:ascii="Century Gothic" w:hAnsi="Century Gothic"/>
          <w:b/>
          <w:sz w:val="36"/>
          <w:szCs w:val="36"/>
        </w:rPr>
      </w:pPr>
    </w:p>
    <w:p w:rsidR="00591C12" w:rsidRDefault="007E76BA" w:rsidP="00591C12">
      <w:pPr>
        <w:jc w:val="center"/>
        <w:rPr>
          <w:rFonts w:ascii="Century Gothic" w:hAnsi="Century Gothic"/>
          <w:b/>
          <w:sz w:val="36"/>
          <w:szCs w:val="36"/>
        </w:rPr>
      </w:pPr>
      <w:bookmarkStart w:id="0" w:name="_GoBack"/>
      <w:bookmarkEnd w:id="0"/>
      <w:r>
        <w:rPr>
          <w:rFonts w:ascii="Century Gothic" w:hAnsi="Century Gothic"/>
          <w:b/>
          <w:sz w:val="36"/>
          <w:szCs w:val="36"/>
        </w:rPr>
        <w:t>Online Safety</w:t>
      </w:r>
      <w:r w:rsidR="00A561F4">
        <w:rPr>
          <w:rFonts w:ascii="Century Gothic" w:hAnsi="Century Gothic"/>
          <w:b/>
          <w:sz w:val="36"/>
          <w:szCs w:val="36"/>
        </w:rPr>
        <w:t xml:space="preserve"> </w:t>
      </w:r>
      <w:r w:rsidR="00A561F4" w:rsidRPr="000D60DA">
        <w:rPr>
          <w:rFonts w:ascii="Century Gothic" w:hAnsi="Century Gothic"/>
          <w:b/>
          <w:sz w:val="36"/>
          <w:szCs w:val="36"/>
        </w:rPr>
        <w:t>Policy</w:t>
      </w:r>
    </w:p>
    <w:p w:rsidR="00591C12" w:rsidRDefault="00591C12" w:rsidP="00591C12">
      <w:pPr>
        <w:jc w:val="center"/>
        <w:rPr>
          <w:rFonts w:ascii="Century Gothic" w:hAnsi="Century Gothic"/>
          <w:b/>
          <w:sz w:val="36"/>
          <w:szCs w:val="36"/>
        </w:rPr>
      </w:pPr>
    </w:p>
    <w:p w:rsidR="00591C12" w:rsidRDefault="00591C12" w:rsidP="00591C12">
      <w:pPr>
        <w:jc w:val="center"/>
        <w:rPr>
          <w:rFonts w:ascii="Century Gothic" w:hAnsi="Century Gothic"/>
          <w:b/>
          <w:sz w:val="36"/>
          <w:szCs w:val="36"/>
        </w:rPr>
      </w:pPr>
    </w:p>
    <w:p w:rsidR="00591C12" w:rsidRDefault="00591C12" w:rsidP="00591C12">
      <w:pPr>
        <w:rPr>
          <w:rFonts w:ascii="Century Gothic" w:hAnsi="Century Gothic"/>
          <w:sz w:val="22"/>
          <w:szCs w:val="22"/>
        </w:rPr>
      </w:pPr>
    </w:p>
    <w:p w:rsidR="00591C12" w:rsidRDefault="00591C12" w:rsidP="00591C12">
      <w:pPr>
        <w:rPr>
          <w:rFonts w:ascii="Century Gothic" w:hAnsi="Century Gothic"/>
        </w:rPr>
      </w:pPr>
    </w:p>
    <w:tbl>
      <w:tblPr>
        <w:tblStyle w:val="TableGrid"/>
        <w:tblW w:w="9242" w:type="dxa"/>
        <w:tblLook w:val="04A0"/>
      </w:tblPr>
      <w:tblGrid>
        <w:gridCol w:w="4621"/>
        <w:gridCol w:w="4621"/>
      </w:tblGrid>
      <w:tr w:rsidR="00591C12" w:rsidTr="00591C12">
        <w:tc>
          <w:tcPr>
            <w:tcW w:w="4621" w:type="dxa"/>
            <w:tcBorders>
              <w:top w:val="single" w:sz="4" w:space="0" w:color="auto"/>
              <w:left w:val="single" w:sz="4" w:space="0" w:color="auto"/>
              <w:bottom w:val="single" w:sz="4" w:space="0" w:color="auto"/>
              <w:right w:val="single" w:sz="4" w:space="0" w:color="auto"/>
            </w:tcBorders>
          </w:tcPr>
          <w:p w:rsidR="00591C12" w:rsidRDefault="00591C12">
            <w:pPr>
              <w:rPr>
                <w:rFonts w:ascii="Century Gothic" w:hAnsi="Century Gothic"/>
                <w:sz w:val="28"/>
                <w:szCs w:val="28"/>
              </w:rPr>
            </w:pPr>
          </w:p>
          <w:p w:rsidR="00591C12" w:rsidRDefault="00591C12">
            <w:pPr>
              <w:rPr>
                <w:rFonts w:ascii="Century Gothic" w:hAnsi="Century Gothic"/>
                <w:sz w:val="28"/>
                <w:szCs w:val="28"/>
              </w:rPr>
            </w:pPr>
            <w:r>
              <w:rPr>
                <w:rFonts w:ascii="Century Gothic" w:hAnsi="Century Gothic"/>
                <w:sz w:val="28"/>
                <w:szCs w:val="28"/>
              </w:rPr>
              <w:t>Status</w:t>
            </w:r>
          </w:p>
          <w:p w:rsidR="00591C12" w:rsidRDefault="00591C12">
            <w:pPr>
              <w:rPr>
                <w:rFonts w:ascii="Century Gothic" w:hAnsi="Century Gothic"/>
                <w:sz w:val="28"/>
                <w:szCs w:val="28"/>
              </w:rPr>
            </w:pPr>
          </w:p>
        </w:tc>
        <w:tc>
          <w:tcPr>
            <w:tcW w:w="4621" w:type="dxa"/>
            <w:tcBorders>
              <w:top w:val="single" w:sz="4" w:space="0" w:color="auto"/>
              <w:left w:val="single" w:sz="4" w:space="0" w:color="auto"/>
              <w:bottom w:val="single" w:sz="4" w:space="0" w:color="auto"/>
              <w:right w:val="single" w:sz="4" w:space="0" w:color="auto"/>
            </w:tcBorders>
          </w:tcPr>
          <w:p w:rsidR="00591C12" w:rsidRDefault="00591C12">
            <w:pPr>
              <w:jc w:val="center"/>
              <w:rPr>
                <w:rFonts w:ascii="Century Gothic" w:hAnsi="Century Gothic"/>
                <w:sz w:val="28"/>
                <w:szCs w:val="28"/>
              </w:rPr>
            </w:pPr>
          </w:p>
          <w:p w:rsidR="00591C12" w:rsidRDefault="00591C12">
            <w:pPr>
              <w:jc w:val="center"/>
              <w:rPr>
                <w:rFonts w:ascii="Century Gothic" w:hAnsi="Century Gothic"/>
                <w:sz w:val="28"/>
                <w:szCs w:val="28"/>
              </w:rPr>
            </w:pPr>
            <w:r>
              <w:rPr>
                <w:rFonts w:ascii="Century Gothic" w:hAnsi="Century Gothic"/>
                <w:sz w:val="28"/>
                <w:szCs w:val="28"/>
              </w:rPr>
              <w:t>Non Statutory</w:t>
            </w:r>
          </w:p>
        </w:tc>
      </w:tr>
      <w:tr w:rsidR="00591C12" w:rsidTr="00591C12">
        <w:tc>
          <w:tcPr>
            <w:tcW w:w="4621" w:type="dxa"/>
            <w:tcBorders>
              <w:top w:val="single" w:sz="4" w:space="0" w:color="auto"/>
              <w:left w:val="single" w:sz="4" w:space="0" w:color="auto"/>
              <w:bottom w:val="single" w:sz="4" w:space="0" w:color="auto"/>
              <w:right w:val="single" w:sz="4" w:space="0" w:color="auto"/>
            </w:tcBorders>
          </w:tcPr>
          <w:p w:rsidR="00591C12" w:rsidRDefault="00591C12">
            <w:pPr>
              <w:rPr>
                <w:rFonts w:ascii="Century Gothic" w:hAnsi="Century Gothic"/>
                <w:sz w:val="28"/>
                <w:szCs w:val="28"/>
              </w:rPr>
            </w:pPr>
          </w:p>
          <w:p w:rsidR="00591C12" w:rsidRDefault="006C1F02">
            <w:pPr>
              <w:rPr>
                <w:rFonts w:ascii="Century Gothic" w:hAnsi="Century Gothic"/>
                <w:sz w:val="28"/>
                <w:szCs w:val="28"/>
              </w:rPr>
            </w:pPr>
            <w:r>
              <w:rPr>
                <w:rFonts w:ascii="Century Gothic" w:hAnsi="Century Gothic"/>
                <w:sz w:val="28"/>
                <w:szCs w:val="28"/>
              </w:rPr>
              <w:t>Date Created</w:t>
            </w:r>
          </w:p>
          <w:p w:rsidR="00591C12" w:rsidRDefault="00591C12">
            <w:pPr>
              <w:rPr>
                <w:rFonts w:ascii="Century Gothic" w:hAnsi="Century Gothic"/>
                <w:sz w:val="28"/>
                <w:szCs w:val="28"/>
              </w:rPr>
            </w:pPr>
          </w:p>
        </w:tc>
        <w:tc>
          <w:tcPr>
            <w:tcW w:w="4621" w:type="dxa"/>
            <w:tcBorders>
              <w:top w:val="single" w:sz="4" w:space="0" w:color="auto"/>
              <w:left w:val="single" w:sz="4" w:space="0" w:color="auto"/>
              <w:bottom w:val="single" w:sz="4" w:space="0" w:color="auto"/>
              <w:right w:val="single" w:sz="4" w:space="0" w:color="auto"/>
            </w:tcBorders>
          </w:tcPr>
          <w:p w:rsidR="00591C12" w:rsidRDefault="00591C12">
            <w:pPr>
              <w:jc w:val="center"/>
              <w:rPr>
                <w:rFonts w:ascii="Century Gothic" w:hAnsi="Century Gothic"/>
                <w:sz w:val="28"/>
                <w:szCs w:val="28"/>
              </w:rPr>
            </w:pPr>
          </w:p>
          <w:p w:rsidR="00591C12" w:rsidRDefault="00591C12">
            <w:pPr>
              <w:jc w:val="center"/>
              <w:rPr>
                <w:rFonts w:ascii="Century Gothic" w:hAnsi="Century Gothic"/>
                <w:sz w:val="28"/>
                <w:szCs w:val="28"/>
              </w:rPr>
            </w:pPr>
            <w:r>
              <w:rPr>
                <w:rFonts w:ascii="Century Gothic" w:hAnsi="Century Gothic"/>
                <w:sz w:val="28"/>
                <w:szCs w:val="28"/>
              </w:rPr>
              <w:t>Autumn 2017</w:t>
            </w:r>
          </w:p>
        </w:tc>
      </w:tr>
      <w:tr w:rsidR="00591C12" w:rsidTr="00591C12">
        <w:tc>
          <w:tcPr>
            <w:tcW w:w="4621" w:type="dxa"/>
            <w:tcBorders>
              <w:top w:val="single" w:sz="4" w:space="0" w:color="auto"/>
              <w:left w:val="single" w:sz="4" w:space="0" w:color="auto"/>
              <w:bottom w:val="single" w:sz="4" w:space="0" w:color="auto"/>
              <w:right w:val="single" w:sz="4" w:space="0" w:color="auto"/>
            </w:tcBorders>
          </w:tcPr>
          <w:p w:rsidR="00591C12" w:rsidRDefault="00591C12">
            <w:pPr>
              <w:rPr>
                <w:rFonts w:ascii="Century Gothic" w:hAnsi="Century Gothic"/>
                <w:sz w:val="28"/>
                <w:szCs w:val="28"/>
              </w:rPr>
            </w:pPr>
          </w:p>
          <w:p w:rsidR="00591C12" w:rsidRDefault="00591C12">
            <w:pPr>
              <w:rPr>
                <w:rFonts w:ascii="Century Gothic" w:hAnsi="Century Gothic"/>
                <w:sz w:val="28"/>
                <w:szCs w:val="28"/>
              </w:rPr>
            </w:pPr>
            <w:r>
              <w:rPr>
                <w:rFonts w:ascii="Century Gothic" w:hAnsi="Century Gothic"/>
                <w:sz w:val="28"/>
                <w:szCs w:val="28"/>
              </w:rPr>
              <w:t xml:space="preserve">Date to be reviewed </w:t>
            </w:r>
          </w:p>
          <w:p w:rsidR="00591C12" w:rsidRDefault="00591C12">
            <w:pPr>
              <w:rPr>
                <w:rFonts w:ascii="Century Gothic" w:hAnsi="Century Gothic"/>
                <w:sz w:val="28"/>
                <w:szCs w:val="28"/>
              </w:rPr>
            </w:pPr>
          </w:p>
        </w:tc>
        <w:tc>
          <w:tcPr>
            <w:tcW w:w="4621" w:type="dxa"/>
            <w:tcBorders>
              <w:top w:val="single" w:sz="4" w:space="0" w:color="auto"/>
              <w:left w:val="single" w:sz="4" w:space="0" w:color="auto"/>
              <w:bottom w:val="single" w:sz="4" w:space="0" w:color="auto"/>
              <w:right w:val="single" w:sz="4" w:space="0" w:color="auto"/>
            </w:tcBorders>
          </w:tcPr>
          <w:p w:rsidR="00591C12" w:rsidRDefault="00591C12">
            <w:pPr>
              <w:jc w:val="center"/>
              <w:rPr>
                <w:rFonts w:ascii="Century Gothic" w:hAnsi="Century Gothic"/>
                <w:sz w:val="28"/>
                <w:szCs w:val="28"/>
              </w:rPr>
            </w:pPr>
          </w:p>
          <w:p w:rsidR="00591C12" w:rsidRDefault="00591C12">
            <w:pPr>
              <w:jc w:val="center"/>
              <w:rPr>
                <w:rFonts w:ascii="Century Gothic" w:hAnsi="Century Gothic"/>
                <w:sz w:val="28"/>
                <w:szCs w:val="28"/>
              </w:rPr>
            </w:pPr>
            <w:r>
              <w:rPr>
                <w:rFonts w:ascii="Century Gothic" w:hAnsi="Century Gothic"/>
                <w:sz w:val="28"/>
                <w:szCs w:val="28"/>
              </w:rPr>
              <w:t>Spring 2021</w:t>
            </w:r>
          </w:p>
        </w:tc>
      </w:tr>
    </w:tbl>
    <w:p w:rsidR="00591C12" w:rsidRDefault="00591C12" w:rsidP="00591C12">
      <w:pPr>
        <w:jc w:val="center"/>
        <w:rPr>
          <w:rFonts w:ascii="Century Gothic" w:hAnsi="Century Gothic"/>
          <w:b/>
          <w:sz w:val="36"/>
          <w:szCs w:val="36"/>
        </w:rPr>
      </w:pPr>
    </w:p>
    <w:p w:rsidR="00591C12" w:rsidRDefault="00591C12" w:rsidP="00591C12">
      <w:pPr>
        <w:jc w:val="center"/>
        <w:rPr>
          <w:rFonts w:ascii="Century Gothic" w:hAnsi="Century Gothic"/>
          <w:b/>
          <w:sz w:val="36"/>
          <w:szCs w:val="36"/>
        </w:rPr>
      </w:pPr>
    </w:p>
    <w:p w:rsidR="00591C12" w:rsidRDefault="00591C12" w:rsidP="00591C12">
      <w:pPr>
        <w:rPr>
          <w:rFonts w:ascii="Century Gothic" w:hAnsi="Century Gothic"/>
          <w:b/>
          <w:sz w:val="36"/>
          <w:szCs w:val="36"/>
        </w:rPr>
      </w:pPr>
    </w:p>
    <w:p w:rsidR="00591C12" w:rsidRDefault="00591C12" w:rsidP="00591C12">
      <w:pPr>
        <w:rPr>
          <w:rFonts w:ascii="Century Gothic" w:hAnsi="Century Gothic"/>
          <w:b/>
          <w:sz w:val="36"/>
          <w:szCs w:val="36"/>
        </w:rPr>
      </w:pPr>
    </w:p>
    <w:p w:rsidR="005119BA" w:rsidRDefault="005119BA" w:rsidP="00591C12">
      <w:pPr>
        <w:rPr>
          <w:rFonts w:ascii="Century Gothic" w:hAnsi="Century Gothic"/>
          <w:b/>
          <w:sz w:val="36"/>
          <w:szCs w:val="36"/>
        </w:rPr>
      </w:pPr>
    </w:p>
    <w:p w:rsidR="005119BA" w:rsidRDefault="005119BA" w:rsidP="00591C12">
      <w:pPr>
        <w:rPr>
          <w:rFonts w:ascii="Century Gothic" w:hAnsi="Century Gothic"/>
          <w:b/>
          <w:sz w:val="36"/>
          <w:szCs w:val="36"/>
        </w:rPr>
      </w:pPr>
    </w:p>
    <w:p w:rsidR="005119BA" w:rsidRDefault="005119BA" w:rsidP="00591C12">
      <w:pPr>
        <w:rPr>
          <w:rFonts w:ascii="Century Gothic" w:hAnsi="Century Gothic"/>
          <w:b/>
          <w:sz w:val="36"/>
          <w:szCs w:val="36"/>
        </w:rPr>
      </w:pPr>
    </w:p>
    <w:p w:rsidR="00591C12" w:rsidRPr="005119BA" w:rsidRDefault="00591C12" w:rsidP="00591C12">
      <w:pPr>
        <w:jc w:val="center"/>
        <w:rPr>
          <w:rFonts w:asciiTheme="minorHAnsi" w:hAnsiTheme="minorHAnsi" w:cstheme="minorHAnsi"/>
          <w:b/>
          <w:sz w:val="24"/>
          <w:szCs w:val="24"/>
        </w:rPr>
      </w:pPr>
    </w:p>
    <w:p w:rsidR="00A561F4" w:rsidRPr="005119BA" w:rsidRDefault="00A561F4" w:rsidP="00591C12">
      <w:pPr>
        <w:jc w:val="center"/>
        <w:rPr>
          <w:rFonts w:asciiTheme="minorHAnsi" w:eastAsia="Arial" w:hAnsiTheme="minorHAnsi" w:cstheme="minorHAnsi"/>
          <w:b/>
          <w:spacing w:val="5"/>
          <w:sz w:val="24"/>
          <w:szCs w:val="24"/>
        </w:rPr>
      </w:pPr>
      <w:r w:rsidRPr="005119BA">
        <w:rPr>
          <w:rFonts w:asciiTheme="minorHAnsi" w:eastAsia="Arial" w:hAnsiTheme="minorHAnsi" w:cstheme="minorHAnsi"/>
          <w:b/>
          <w:spacing w:val="5"/>
          <w:sz w:val="24"/>
          <w:szCs w:val="24"/>
        </w:rPr>
        <w:t>Introduction</w:t>
      </w:r>
    </w:p>
    <w:p w:rsidR="00A561F4" w:rsidRPr="005119BA" w:rsidRDefault="00A561F4" w:rsidP="00A561F4">
      <w:pPr>
        <w:ind w:left="120" w:right="61"/>
        <w:rPr>
          <w:rFonts w:asciiTheme="minorHAnsi" w:eastAsia="Arial" w:hAnsiTheme="minorHAnsi" w:cstheme="minorHAnsi"/>
          <w:spacing w:val="5"/>
          <w:sz w:val="24"/>
          <w:szCs w:val="24"/>
        </w:rPr>
      </w:pPr>
    </w:p>
    <w:p w:rsidR="00A561F4" w:rsidRPr="005119BA" w:rsidRDefault="00A561F4" w:rsidP="00A561F4">
      <w:pPr>
        <w:ind w:left="120" w:right="61"/>
        <w:rPr>
          <w:rFonts w:asciiTheme="minorHAnsi" w:eastAsia="Arial" w:hAnsiTheme="minorHAnsi" w:cstheme="minorHAnsi"/>
          <w:spacing w:val="5"/>
          <w:sz w:val="24"/>
          <w:szCs w:val="24"/>
        </w:rPr>
      </w:pPr>
      <w:r w:rsidRPr="005119BA">
        <w:rPr>
          <w:rFonts w:asciiTheme="minorHAnsi" w:eastAsia="Arial" w:hAnsiTheme="minorHAnsi" w:cstheme="minorHAnsi"/>
          <w:spacing w:val="5"/>
          <w:sz w:val="24"/>
          <w:szCs w:val="24"/>
        </w:rPr>
        <w:t xml:space="preserve">At St Ignatius Catholic Primary School we understand the responsibility we have to educate our pupils on e-safety issues; teaching </w:t>
      </w:r>
      <w:proofErr w:type="gramStart"/>
      <w:r w:rsidRPr="005119BA">
        <w:rPr>
          <w:rFonts w:asciiTheme="minorHAnsi" w:eastAsia="Arial" w:hAnsiTheme="minorHAnsi" w:cstheme="minorHAnsi"/>
          <w:spacing w:val="5"/>
          <w:sz w:val="24"/>
          <w:szCs w:val="24"/>
        </w:rPr>
        <w:t>them</w:t>
      </w:r>
      <w:proofErr w:type="gramEnd"/>
      <w:r w:rsidRPr="005119BA">
        <w:rPr>
          <w:rFonts w:asciiTheme="minorHAnsi" w:eastAsia="Arial" w:hAnsiTheme="minorHAnsi" w:cstheme="minorHAnsi"/>
          <w:spacing w:val="5"/>
          <w:sz w:val="24"/>
          <w:szCs w:val="24"/>
        </w:rPr>
        <w:t xml:space="preserve"> appropriate </w:t>
      </w:r>
      <w:proofErr w:type="spellStart"/>
      <w:r w:rsidRPr="005119BA">
        <w:rPr>
          <w:rFonts w:asciiTheme="minorHAnsi" w:eastAsia="Arial" w:hAnsiTheme="minorHAnsi" w:cstheme="minorHAnsi"/>
          <w:spacing w:val="5"/>
          <w:sz w:val="24"/>
          <w:szCs w:val="24"/>
        </w:rPr>
        <w:t>behaviours</w:t>
      </w:r>
      <w:proofErr w:type="spellEnd"/>
      <w:r w:rsidRPr="005119BA">
        <w:rPr>
          <w:rFonts w:asciiTheme="minorHAnsi" w:eastAsia="Arial" w:hAnsiTheme="minorHAnsi" w:cstheme="minorHAnsi"/>
          <w:spacing w:val="5"/>
          <w:sz w:val="24"/>
          <w:szCs w:val="24"/>
        </w:rPr>
        <w:t xml:space="preserve"> and critical thinking skills to enable them to remain both safe and legal when using the internet and related technologies, in and beyond the context of the classroom.</w:t>
      </w:r>
    </w:p>
    <w:p w:rsidR="00A561F4" w:rsidRPr="005119BA" w:rsidRDefault="00A561F4" w:rsidP="00A561F4">
      <w:pPr>
        <w:ind w:left="120" w:right="61"/>
        <w:rPr>
          <w:rFonts w:asciiTheme="minorHAnsi" w:eastAsia="Arial" w:hAnsiTheme="minorHAnsi" w:cstheme="minorHAnsi"/>
          <w:spacing w:val="5"/>
          <w:sz w:val="24"/>
          <w:szCs w:val="24"/>
        </w:rPr>
      </w:pPr>
    </w:p>
    <w:p w:rsidR="00A561F4" w:rsidRPr="005119BA" w:rsidRDefault="00A561F4" w:rsidP="00A561F4">
      <w:pPr>
        <w:ind w:left="120" w:right="61"/>
        <w:rPr>
          <w:rFonts w:asciiTheme="minorHAnsi" w:eastAsia="Arial" w:hAnsiTheme="minorHAnsi" w:cstheme="minorHAnsi"/>
          <w:sz w:val="24"/>
          <w:szCs w:val="24"/>
        </w:rPr>
      </w:pPr>
      <w:r w:rsidRPr="005119BA">
        <w:rPr>
          <w:rFonts w:asciiTheme="minorHAnsi" w:eastAsia="Arial" w:hAnsiTheme="minorHAnsi" w:cstheme="minorHAnsi"/>
          <w:spacing w:val="5"/>
          <w:sz w:val="24"/>
          <w:szCs w:val="24"/>
        </w:rPr>
        <w:t>T</w:t>
      </w:r>
      <w:r w:rsidRPr="005119BA">
        <w:rPr>
          <w:rFonts w:asciiTheme="minorHAnsi" w:eastAsia="Arial" w:hAnsiTheme="minorHAnsi" w:cstheme="minorHAnsi"/>
          <w:spacing w:val="-1"/>
          <w:sz w:val="24"/>
          <w:szCs w:val="24"/>
        </w:rPr>
        <w:t>hi</w:t>
      </w:r>
      <w:r w:rsidRPr="005119BA">
        <w:rPr>
          <w:rFonts w:asciiTheme="minorHAnsi" w:eastAsia="Arial" w:hAnsiTheme="minorHAnsi" w:cstheme="minorHAnsi"/>
          <w:sz w:val="24"/>
          <w:szCs w:val="24"/>
        </w:rPr>
        <w:t>s</w:t>
      </w:r>
      <w:r w:rsidRPr="005119BA">
        <w:rPr>
          <w:rFonts w:asciiTheme="minorHAnsi" w:eastAsia="Arial" w:hAnsiTheme="minorHAnsi" w:cstheme="minorHAnsi"/>
          <w:spacing w:val="2"/>
          <w:sz w:val="24"/>
          <w:szCs w:val="24"/>
        </w:rPr>
        <w:t xml:space="preserve"> </w:t>
      </w:r>
      <w:r w:rsidRPr="005119BA">
        <w:rPr>
          <w:rFonts w:asciiTheme="minorHAnsi" w:eastAsia="Arial" w:hAnsiTheme="minorHAnsi" w:cstheme="minorHAnsi"/>
          <w:spacing w:val="-1"/>
          <w:sz w:val="24"/>
          <w:szCs w:val="24"/>
        </w:rPr>
        <w:t>poli</w:t>
      </w:r>
      <w:r w:rsidRPr="005119BA">
        <w:rPr>
          <w:rFonts w:asciiTheme="minorHAnsi" w:eastAsia="Arial" w:hAnsiTheme="minorHAnsi" w:cstheme="minorHAnsi"/>
          <w:sz w:val="24"/>
          <w:szCs w:val="24"/>
        </w:rPr>
        <w:t>cy</w:t>
      </w:r>
      <w:r w:rsidRPr="005119BA">
        <w:rPr>
          <w:rFonts w:asciiTheme="minorHAnsi" w:eastAsia="Arial" w:hAnsiTheme="minorHAnsi" w:cstheme="minorHAnsi"/>
          <w:spacing w:val="-2"/>
          <w:sz w:val="24"/>
          <w:szCs w:val="24"/>
        </w:rPr>
        <w:t xml:space="preserve"> </w:t>
      </w:r>
      <w:r w:rsidRPr="005119BA">
        <w:rPr>
          <w:rFonts w:asciiTheme="minorHAnsi" w:eastAsia="Arial" w:hAnsiTheme="minorHAnsi" w:cstheme="minorHAnsi"/>
          <w:spacing w:val="1"/>
          <w:sz w:val="24"/>
          <w:szCs w:val="24"/>
        </w:rPr>
        <w:t>f</w:t>
      </w:r>
      <w:r w:rsidRPr="005119BA">
        <w:rPr>
          <w:rFonts w:asciiTheme="minorHAnsi" w:eastAsia="Arial" w:hAnsiTheme="minorHAnsi" w:cstheme="minorHAnsi"/>
          <w:spacing w:val="-1"/>
          <w:sz w:val="24"/>
          <w:szCs w:val="24"/>
        </w:rPr>
        <w:t>o</w:t>
      </w:r>
      <w:r w:rsidRPr="005119BA">
        <w:rPr>
          <w:rFonts w:asciiTheme="minorHAnsi" w:eastAsia="Arial" w:hAnsiTheme="minorHAnsi" w:cstheme="minorHAnsi"/>
          <w:spacing w:val="4"/>
          <w:sz w:val="24"/>
          <w:szCs w:val="24"/>
        </w:rPr>
        <w:t>r</w:t>
      </w:r>
      <w:r w:rsidRPr="005119BA">
        <w:rPr>
          <w:rFonts w:asciiTheme="minorHAnsi" w:eastAsia="Arial" w:hAnsiTheme="minorHAnsi" w:cstheme="minorHAnsi"/>
          <w:spacing w:val="-4"/>
          <w:sz w:val="24"/>
          <w:szCs w:val="24"/>
        </w:rPr>
        <w:t>m</w:t>
      </w:r>
      <w:r w:rsidRPr="005119BA">
        <w:rPr>
          <w:rFonts w:asciiTheme="minorHAnsi" w:eastAsia="Arial" w:hAnsiTheme="minorHAnsi" w:cstheme="minorHAnsi"/>
          <w:sz w:val="24"/>
          <w:szCs w:val="24"/>
        </w:rPr>
        <w:t>s</w:t>
      </w:r>
      <w:r w:rsidRPr="005119BA">
        <w:rPr>
          <w:rFonts w:asciiTheme="minorHAnsi" w:eastAsia="Arial" w:hAnsiTheme="minorHAnsi" w:cstheme="minorHAnsi"/>
          <w:spacing w:val="2"/>
          <w:sz w:val="24"/>
          <w:szCs w:val="24"/>
        </w:rPr>
        <w:t xml:space="preserve"> </w:t>
      </w:r>
      <w:r w:rsidRPr="005119BA">
        <w:rPr>
          <w:rFonts w:asciiTheme="minorHAnsi" w:eastAsia="Arial" w:hAnsiTheme="minorHAnsi" w:cstheme="minorHAnsi"/>
          <w:spacing w:val="-1"/>
          <w:sz w:val="24"/>
          <w:szCs w:val="24"/>
        </w:rPr>
        <w:t>a</w:t>
      </w:r>
      <w:r w:rsidRPr="005119BA">
        <w:rPr>
          <w:rFonts w:asciiTheme="minorHAnsi" w:eastAsia="Arial" w:hAnsiTheme="minorHAnsi" w:cstheme="minorHAnsi"/>
          <w:sz w:val="24"/>
          <w:szCs w:val="24"/>
        </w:rPr>
        <w:t xml:space="preserve">n </w:t>
      </w:r>
      <w:r w:rsidRPr="005119BA">
        <w:rPr>
          <w:rFonts w:asciiTheme="minorHAnsi" w:eastAsia="Arial" w:hAnsiTheme="minorHAnsi" w:cstheme="minorHAnsi"/>
          <w:spacing w:val="3"/>
          <w:sz w:val="24"/>
          <w:szCs w:val="24"/>
        </w:rPr>
        <w:t>i</w:t>
      </w:r>
      <w:r w:rsidRPr="005119BA">
        <w:rPr>
          <w:rFonts w:asciiTheme="minorHAnsi" w:eastAsia="Arial" w:hAnsiTheme="minorHAnsi" w:cstheme="minorHAnsi"/>
          <w:sz w:val="24"/>
          <w:szCs w:val="24"/>
        </w:rPr>
        <w:t>m</w:t>
      </w:r>
      <w:r w:rsidRPr="005119BA">
        <w:rPr>
          <w:rFonts w:asciiTheme="minorHAnsi" w:eastAsia="Arial" w:hAnsiTheme="minorHAnsi" w:cstheme="minorHAnsi"/>
          <w:spacing w:val="-1"/>
          <w:sz w:val="24"/>
          <w:szCs w:val="24"/>
        </w:rPr>
        <w:t>po</w:t>
      </w:r>
      <w:r w:rsidRPr="005119BA">
        <w:rPr>
          <w:rFonts w:asciiTheme="minorHAnsi" w:eastAsia="Arial" w:hAnsiTheme="minorHAnsi" w:cstheme="minorHAnsi"/>
          <w:sz w:val="24"/>
          <w:szCs w:val="24"/>
        </w:rPr>
        <w:t>r</w:t>
      </w:r>
      <w:r w:rsidRPr="005119BA">
        <w:rPr>
          <w:rFonts w:asciiTheme="minorHAnsi" w:eastAsia="Arial" w:hAnsiTheme="minorHAnsi" w:cstheme="minorHAnsi"/>
          <w:spacing w:val="1"/>
          <w:sz w:val="24"/>
          <w:szCs w:val="24"/>
        </w:rPr>
        <w:t>t</w:t>
      </w:r>
      <w:r w:rsidRPr="005119BA">
        <w:rPr>
          <w:rFonts w:asciiTheme="minorHAnsi" w:eastAsia="Arial" w:hAnsiTheme="minorHAnsi" w:cstheme="minorHAnsi"/>
          <w:spacing w:val="3"/>
          <w:sz w:val="24"/>
          <w:szCs w:val="24"/>
        </w:rPr>
        <w:t>a</w:t>
      </w:r>
      <w:r w:rsidRPr="005119BA">
        <w:rPr>
          <w:rFonts w:asciiTheme="minorHAnsi" w:eastAsia="Arial" w:hAnsiTheme="minorHAnsi" w:cstheme="minorHAnsi"/>
          <w:spacing w:val="-1"/>
          <w:sz w:val="24"/>
          <w:szCs w:val="24"/>
        </w:rPr>
        <w:t>n</w:t>
      </w:r>
      <w:r w:rsidRPr="005119BA">
        <w:rPr>
          <w:rFonts w:asciiTheme="minorHAnsi" w:eastAsia="Arial" w:hAnsiTheme="minorHAnsi" w:cstheme="minorHAnsi"/>
          <w:sz w:val="24"/>
          <w:szCs w:val="24"/>
        </w:rPr>
        <w:t>t</w:t>
      </w:r>
      <w:r w:rsidRPr="005119BA">
        <w:rPr>
          <w:rFonts w:asciiTheme="minorHAnsi" w:eastAsia="Arial" w:hAnsiTheme="minorHAnsi" w:cstheme="minorHAnsi"/>
          <w:spacing w:val="3"/>
          <w:sz w:val="24"/>
          <w:szCs w:val="24"/>
        </w:rPr>
        <w:t xml:space="preserve"> </w:t>
      </w:r>
      <w:r w:rsidRPr="005119BA">
        <w:rPr>
          <w:rFonts w:asciiTheme="minorHAnsi" w:eastAsia="Arial" w:hAnsiTheme="minorHAnsi" w:cstheme="minorHAnsi"/>
          <w:spacing w:val="-1"/>
          <w:sz w:val="24"/>
          <w:szCs w:val="24"/>
        </w:rPr>
        <w:t>pa</w:t>
      </w:r>
      <w:r w:rsidRPr="005119BA">
        <w:rPr>
          <w:rFonts w:asciiTheme="minorHAnsi" w:eastAsia="Arial" w:hAnsiTheme="minorHAnsi" w:cstheme="minorHAnsi"/>
          <w:sz w:val="24"/>
          <w:szCs w:val="24"/>
        </w:rPr>
        <w:t>rt</w:t>
      </w:r>
      <w:r w:rsidRPr="005119BA">
        <w:rPr>
          <w:rFonts w:asciiTheme="minorHAnsi" w:eastAsia="Arial" w:hAnsiTheme="minorHAnsi" w:cstheme="minorHAnsi"/>
          <w:spacing w:val="3"/>
          <w:sz w:val="24"/>
          <w:szCs w:val="24"/>
        </w:rPr>
        <w:t xml:space="preserve"> </w:t>
      </w:r>
      <w:r w:rsidRPr="005119BA">
        <w:rPr>
          <w:rFonts w:asciiTheme="minorHAnsi" w:eastAsia="Arial" w:hAnsiTheme="minorHAnsi" w:cstheme="minorHAnsi"/>
          <w:spacing w:val="-1"/>
          <w:sz w:val="24"/>
          <w:szCs w:val="24"/>
        </w:rPr>
        <w:t>o</w:t>
      </w:r>
      <w:r w:rsidRPr="005119BA">
        <w:rPr>
          <w:rFonts w:asciiTheme="minorHAnsi" w:eastAsia="Arial" w:hAnsiTheme="minorHAnsi" w:cstheme="minorHAnsi"/>
          <w:sz w:val="24"/>
          <w:szCs w:val="24"/>
        </w:rPr>
        <w:t>f</w:t>
      </w:r>
      <w:r w:rsidRPr="005119BA">
        <w:rPr>
          <w:rFonts w:asciiTheme="minorHAnsi" w:eastAsia="Arial" w:hAnsiTheme="minorHAnsi" w:cstheme="minorHAnsi"/>
          <w:spacing w:val="3"/>
          <w:sz w:val="24"/>
          <w:szCs w:val="24"/>
        </w:rPr>
        <w:t xml:space="preserve"> </w:t>
      </w:r>
      <w:r w:rsidRPr="005119BA">
        <w:rPr>
          <w:rFonts w:asciiTheme="minorHAnsi" w:eastAsia="Arial" w:hAnsiTheme="minorHAnsi" w:cstheme="minorHAnsi"/>
          <w:sz w:val="24"/>
          <w:szCs w:val="24"/>
        </w:rPr>
        <w:t>St</w:t>
      </w:r>
      <w:r w:rsidRPr="005119BA">
        <w:rPr>
          <w:rFonts w:asciiTheme="minorHAnsi" w:eastAsia="Arial" w:hAnsiTheme="minorHAnsi" w:cstheme="minorHAnsi"/>
          <w:spacing w:val="3"/>
          <w:sz w:val="24"/>
          <w:szCs w:val="24"/>
        </w:rPr>
        <w:t xml:space="preserve"> </w:t>
      </w:r>
      <w:r w:rsidRPr="005119BA">
        <w:rPr>
          <w:rFonts w:asciiTheme="minorHAnsi" w:eastAsia="Arial" w:hAnsiTheme="minorHAnsi" w:cstheme="minorHAnsi"/>
          <w:spacing w:val="-3"/>
          <w:sz w:val="24"/>
          <w:szCs w:val="24"/>
        </w:rPr>
        <w:t>I</w:t>
      </w:r>
      <w:r w:rsidRPr="005119BA">
        <w:rPr>
          <w:rFonts w:asciiTheme="minorHAnsi" w:eastAsia="Arial" w:hAnsiTheme="minorHAnsi" w:cstheme="minorHAnsi"/>
          <w:spacing w:val="-1"/>
          <w:sz w:val="24"/>
          <w:szCs w:val="24"/>
        </w:rPr>
        <w:t>gna</w:t>
      </w:r>
      <w:r w:rsidRPr="005119BA">
        <w:rPr>
          <w:rFonts w:asciiTheme="minorHAnsi" w:eastAsia="Arial" w:hAnsiTheme="minorHAnsi" w:cstheme="minorHAnsi"/>
          <w:spacing w:val="1"/>
          <w:sz w:val="24"/>
          <w:szCs w:val="24"/>
        </w:rPr>
        <w:t>t</w:t>
      </w:r>
      <w:r w:rsidRPr="005119BA">
        <w:rPr>
          <w:rFonts w:asciiTheme="minorHAnsi" w:eastAsia="Arial" w:hAnsiTheme="minorHAnsi" w:cstheme="minorHAnsi"/>
          <w:spacing w:val="3"/>
          <w:sz w:val="24"/>
          <w:szCs w:val="24"/>
        </w:rPr>
        <w:t>i</w:t>
      </w:r>
      <w:r w:rsidRPr="005119BA">
        <w:rPr>
          <w:rFonts w:asciiTheme="minorHAnsi" w:eastAsia="Arial" w:hAnsiTheme="minorHAnsi" w:cstheme="minorHAnsi"/>
          <w:spacing w:val="-1"/>
          <w:sz w:val="24"/>
          <w:szCs w:val="24"/>
        </w:rPr>
        <w:t>u</w:t>
      </w:r>
      <w:r w:rsidRPr="005119BA">
        <w:rPr>
          <w:rFonts w:asciiTheme="minorHAnsi" w:eastAsia="Arial" w:hAnsiTheme="minorHAnsi" w:cstheme="minorHAnsi"/>
          <w:sz w:val="24"/>
          <w:szCs w:val="24"/>
        </w:rPr>
        <w:t>s</w:t>
      </w:r>
      <w:r w:rsidRPr="005119BA">
        <w:rPr>
          <w:rFonts w:asciiTheme="minorHAnsi" w:eastAsia="Arial" w:hAnsiTheme="minorHAnsi" w:cstheme="minorHAnsi"/>
          <w:spacing w:val="2"/>
          <w:sz w:val="24"/>
          <w:szCs w:val="24"/>
        </w:rPr>
        <w:t xml:space="preserve"> </w:t>
      </w:r>
      <w:r w:rsidRPr="005119BA">
        <w:rPr>
          <w:rFonts w:asciiTheme="minorHAnsi" w:eastAsia="Arial" w:hAnsiTheme="minorHAnsi" w:cstheme="minorHAnsi"/>
          <w:sz w:val="24"/>
          <w:szCs w:val="24"/>
        </w:rPr>
        <w:t>Sc</w:t>
      </w:r>
      <w:r w:rsidRPr="005119BA">
        <w:rPr>
          <w:rFonts w:asciiTheme="minorHAnsi" w:eastAsia="Arial" w:hAnsiTheme="minorHAnsi" w:cstheme="minorHAnsi"/>
          <w:spacing w:val="-1"/>
          <w:sz w:val="24"/>
          <w:szCs w:val="24"/>
        </w:rPr>
        <w:t>ho</w:t>
      </w:r>
      <w:r w:rsidRPr="005119BA">
        <w:rPr>
          <w:rFonts w:asciiTheme="minorHAnsi" w:eastAsia="Arial" w:hAnsiTheme="minorHAnsi" w:cstheme="minorHAnsi"/>
          <w:spacing w:val="3"/>
          <w:sz w:val="24"/>
          <w:szCs w:val="24"/>
        </w:rPr>
        <w:t>o</w:t>
      </w:r>
      <w:r w:rsidRPr="005119BA">
        <w:rPr>
          <w:rFonts w:asciiTheme="minorHAnsi" w:eastAsia="Arial" w:hAnsiTheme="minorHAnsi" w:cstheme="minorHAnsi"/>
          <w:spacing w:val="-1"/>
          <w:sz w:val="24"/>
          <w:szCs w:val="24"/>
        </w:rPr>
        <w:t>l’</w:t>
      </w:r>
      <w:r w:rsidRPr="005119BA">
        <w:rPr>
          <w:rFonts w:asciiTheme="minorHAnsi" w:eastAsia="Arial" w:hAnsiTheme="minorHAnsi" w:cstheme="minorHAnsi"/>
          <w:sz w:val="24"/>
          <w:szCs w:val="24"/>
        </w:rPr>
        <w:t>s</w:t>
      </w:r>
      <w:r w:rsidRPr="005119BA">
        <w:rPr>
          <w:rFonts w:asciiTheme="minorHAnsi" w:eastAsia="Arial" w:hAnsiTheme="minorHAnsi" w:cstheme="minorHAnsi"/>
          <w:spacing w:val="2"/>
          <w:sz w:val="24"/>
          <w:szCs w:val="24"/>
        </w:rPr>
        <w:t xml:space="preserve"> </w:t>
      </w:r>
      <w:r w:rsidRPr="005119BA">
        <w:rPr>
          <w:rFonts w:asciiTheme="minorHAnsi" w:eastAsia="Arial" w:hAnsiTheme="minorHAnsi" w:cstheme="minorHAnsi"/>
          <w:sz w:val="24"/>
          <w:szCs w:val="24"/>
        </w:rPr>
        <w:t>S</w:t>
      </w:r>
      <w:r w:rsidRPr="005119BA">
        <w:rPr>
          <w:rFonts w:asciiTheme="minorHAnsi" w:eastAsia="Arial" w:hAnsiTheme="minorHAnsi" w:cstheme="minorHAnsi"/>
          <w:spacing w:val="-1"/>
          <w:sz w:val="24"/>
          <w:szCs w:val="24"/>
        </w:rPr>
        <w:t>a</w:t>
      </w:r>
      <w:r w:rsidRPr="005119BA">
        <w:rPr>
          <w:rFonts w:asciiTheme="minorHAnsi" w:eastAsia="Arial" w:hAnsiTheme="minorHAnsi" w:cstheme="minorHAnsi"/>
          <w:spacing w:val="1"/>
          <w:sz w:val="24"/>
          <w:szCs w:val="24"/>
        </w:rPr>
        <w:t>f</w:t>
      </w:r>
      <w:r w:rsidRPr="005119BA">
        <w:rPr>
          <w:rFonts w:asciiTheme="minorHAnsi" w:eastAsia="Arial" w:hAnsiTheme="minorHAnsi" w:cstheme="minorHAnsi"/>
          <w:spacing w:val="-1"/>
          <w:sz w:val="24"/>
          <w:szCs w:val="24"/>
        </w:rPr>
        <w:t>e</w:t>
      </w:r>
      <w:r w:rsidRPr="005119BA">
        <w:rPr>
          <w:rFonts w:asciiTheme="minorHAnsi" w:eastAsia="Arial" w:hAnsiTheme="minorHAnsi" w:cstheme="minorHAnsi"/>
          <w:spacing w:val="3"/>
          <w:sz w:val="24"/>
          <w:szCs w:val="24"/>
        </w:rPr>
        <w:t>g</w:t>
      </w:r>
      <w:r w:rsidRPr="005119BA">
        <w:rPr>
          <w:rFonts w:asciiTheme="minorHAnsi" w:eastAsia="Arial" w:hAnsiTheme="minorHAnsi" w:cstheme="minorHAnsi"/>
          <w:spacing w:val="-1"/>
          <w:sz w:val="24"/>
          <w:szCs w:val="24"/>
        </w:rPr>
        <w:t>ua</w:t>
      </w:r>
      <w:r w:rsidRPr="005119BA">
        <w:rPr>
          <w:rFonts w:asciiTheme="minorHAnsi" w:eastAsia="Arial" w:hAnsiTheme="minorHAnsi" w:cstheme="minorHAnsi"/>
          <w:spacing w:val="4"/>
          <w:sz w:val="24"/>
          <w:szCs w:val="24"/>
        </w:rPr>
        <w:t>r</w:t>
      </w:r>
      <w:r w:rsidRPr="005119BA">
        <w:rPr>
          <w:rFonts w:asciiTheme="minorHAnsi" w:eastAsia="Arial" w:hAnsiTheme="minorHAnsi" w:cstheme="minorHAnsi"/>
          <w:spacing w:val="-1"/>
          <w:sz w:val="24"/>
          <w:szCs w:val="24"/>
        </w:rPr>
        <w:t>di</w:t>
      </w:r>
      <w:r w:rsidRPr="005119BA">
        <w:rPr>
          <w:rFonts w:asciiTheme="minorHAnsi" w:eastAsia="Arial" w:hAnsiTheme="minorHAnsi" w:cstheme="minorHAnsi"/>
          <w:spacing w:val="3"/>
          <w:sz w:val="24"/>
          <w:szCs w:val="24"/>
        </w:rPr>
        <w:t>n</w:t>
      </w:r>
      <w:r w:rsidRPr="005119BA">
        <w:rPr>
          <w:rFonts w:asciiTheme="minorHAnsi" w:eastAsia="Arial" w:hAnsiTheme="minorHAnsi" w:cstheme="minorHAnsi"/>
          <w:sz w:val="24"/>
          <w:szCs w:val="24"/>
        </w:rPr>
        <w:t xml:space="preserve">g </w:t>
      </w:r>
      <w:r w:rsidRPr="005119BA">
        <w:rPr>
          <w:rFonts w:asciiTheme="minorHAnsi" w:eastAsia="Arial" w:hAnsiTheme="minorHAnsi" w:cstheme="minorHAnsi"/>
          <w:spacing w:val="-1"/>
          <w:sz w:val="24"/>
          <w:szCs w:val="24"/>
        </w:rPr>
        <w:t>po</w:t>
      </w:r>
      <w:r w:rsidRPr="005119BA">
        <w:rPr>
          <w:rFonts w:asciiTheme="minorHAnsi" w:eastAsia="Arial" w:hAnsiTheme="minorHAnsi" w:cstheme="minorHAnsi"/>
          <w:spacing w:val="3"/>
          <w:sz w:val="24"/>
          <w:szCs w:val="24"/>
        </w:rPr>
        <w:t>li</w:t>
      </w:r>
      <w:r w:rsidRPr="005119BA">
        <w:rPr>
          <w:rFonts w:asciiTheme="minorHAnsi" w:eastAsia="Arial" w:hAnsiTheme="minorHAnsi" w:cstheme="minorHAnsi"/>
          <w:sz w:val="24"/>
          <w:szCs w:val="24"/>
        </w:rPr>
        <w:t>cy</w:t>
      </w:r>
      <w:r w:rsidRPr="005119BA">
        <w:rPr>
          <w:rFonts w:asciiTheme="minorHAnsi" w:eastAsia="Arial" w:hAnsiTheme="minorHAnsi" w:cstheme="minorHAnsi"/>
          <w:spacing w:val="-2"/>
          <w:sz w:val="24"/>
          <w:szCs w:val="24"/>
        </w:rPr>
        <w:t xml:space="preserve"> </w:t>
      </w:r>
      <w:r w:rsidRPr="005119BA">
        <w:rPr>
          <w:rFonts w:asciiTheme="minorHAnsi" w:eastAsia="Arial" w:hAnsiTheme="minorHAnsi" w:cstheme="minorHAnsi"/>
          <w:spacing w:val="-1"/>
          <w:sz w:val="24"/>
          <w:szCs w:val="24"/>
        </w:rPr>
        <w:t>a</w:t>
      </w:r>
      <w:r w:rsidRPr="005119BA">
        <w:rPr>
          <w:rFonts w:asciiTheme="minorHAnsi" w:eastAsia="Arial" w:hAnsiTheme="minorHAnsi" w:cstheme="minorHAnsi"/>
          <w:spacing w:val="3"/>
          <w:sz w:val="24"/>
          <w:szCs w:val="24"/>
        </w:rPr>
        <w:t>n</w:t>
      </w:r>
      <w:r w:rsidRPr="005119BA">
        <w:rPr>
          <w:rFonts w:asciiTheme="minorHAnsi" w:eastAsia="Arial" w:hAnsiTheme="minorHAnsi" w:cstheme="minorHAnsi"/>
          <w:sz w:val="24"/>
          <w:szCs w:val="24"/>
        </w:rPr>
        <w:t>d s</w:t>
      </w:r>
      <w:r w:rsidRPr="005119BA">
        <w:rPr>
          <w:rFonts w:asciiTheme="minorHAnsi" w:eastAsia="Arial" w:hAnsiTheme="minorHAnsi" w:cstheme="minorHAnsi"/>
          <w:spacing w:val="-1"/>
          <w:sz w:val="24"/>
          <w:szCs w:val="24"/>
        </w:rPr>
        <w:t>hou</w:t>
      </w:r>
      <w:r w:rsidRPr="005119BA">
        <w:rPr>
          <w:rFonts w:asciiTheme="minorHAnsi" w:eastAsia="Arial" w:hAnsiTheme="minorHAnsi" w:cstheme="minorHAnsi"/>
          <w:spacing w:val="3"/>
          <w:sz w:val="24"/>
          <w:szCs w:val="24"/>
        </w:rPr>
        <w:t>l</w:t>
      </w:r>
      <w:r w:rsidRPr="005119BA">
        <w:rPr>
          <w:rFonts w:asciiTheme="minorHAnsi" w:eastAsia="Arial" w:hAnsiTheme="minorHAnsi" w:cstheme="minorHAnsi"/>
          <w:sz w:val="24"/>
          <w:szCs w:val="24"/>
        </w:rPr>
        <w:t xml:space="preserve">d </w:t>
      </w:r>
      <w:r w:rsidRPr="005119BA">
        <w:rPr>
          <w:rFonts w:asciiTheme="minorHAnsi" w:eastAsia="Arial" w:hAnsiTheme="minorHAnsi" w:cstheme="minorHAnsi"/>
          <w:spacing w:val="-1"/>
          <w:sz w:val="24"/>
          <w:szCs w:val="24"/>
        </w:rPr>
        <w:t>b</w:t>
      </w:r>
      <w:r w:rsidRPr="005119BA">
        <w:rPr>
          <w:rFonts w:asciiTheme="minorHAnsi" w:eastAsia="Arial" w:hAnsiTheme="minorHAnsi" w:cstheme="minorHAnsi"/>
          <w:sz w:val="24"/>
          <w:szCs w:val="24"/>
        </w:rPr>
        <w:t>e r</w:t>
      </w:r>
      <w:r w:rsidRPr="005119BA">
        <w:rPr>
          <w:rFonts w:asciiTheme="minorHAnsi" w:eastAsia="Arial" w:hAnsiTheme="minorHAnsi" w:cstheme="minorHAnsi"/>
          <w:spacing w:val="3"/>
          <w:sz w:val="24"/>
          <w:szCs w:val="24"/>
        </w:rPr>
        <w:t>e</w:t>
      </w:r>
      <w:r w:rsidRPr="005119BA">
        <w:rPr>
          <w:rFonts w:asciiTheme="minorHAnsi" w:eastAsia="Arial" w:hAnsiTheme="minorHAnsi" w:cstheme="minorHAnsi"/>
          <w:spacing w:val="-1"/>
          <w:sz w:val="24"/>
          <w:szCs w:val="24"/>
        </w:rPr>
        <w:t>a</w:t>
      </w:r>
      <w:r w:rsidRPr="005119BA">
        <w:rPr>
          <w:rFonts w:asciiTheme="minorHAnsi" w:eastAsia="Arial" w:hAnsiTheme="minorHAnsi" w:cstheme="minorHAnsi"/>
          <w:sz w:val="24"/>
          <w:szCs w:val="24"/>
        </w:rPr>
        <w:t xml:space="preserve">d </w:t>
      </w:r>
      <w:r w:rsidRPr="005119BA">
        <w:rPr>
          <w:rFonts w:asciiTheme="minorHAnsi" w:eastAsia="Arial" w:hAnsiTheme="minorHAnsi" w:cstheme="minorHAnsi"/>
          <w:spacing w:val="-1"/>
          <w:sz w:val="24"/>
          <w:szCs w:val="24"/>
        </w:rPr>
        <w:t>i</w:t>
      </w:r>
      <w:r w:rsidRPr="005119BA">
        <w:rPr>
          <w:rFonts w:asciiTheme="minorHAnsi" w:eastAsia="Arial" w:hAnsiTheme="minorHAnsi" w:cstheme="minorHAnsi"/>
          <w:sz w:val="24"/>
          <w:szCs w:val="24"/>
        </w:rPr>
        <w:t>n c</w:t>
      </w:r>
      <w:r w:rsidRPr="005119BA">
        <w:rPr>
          <w:rFonts w:asciiTheme="minorHAnsi" w:eastAsia="Arial" w:hAnsiTheme="minorHAnsi" w:cstheme="minorHAnsi"/>
          <w:spacing w:val="3"/>
          <w:sz w:val="24"/>
          <w:szCs w:val="24"/>
        </w:rPr>
        <w:t>o</w:t>
      </w:r>
      <w:r w:rsidRPr="005119BA">
        <w:rPr>
          <w:rFonts w:asciiTheme="minorHAnsi" w:eastAsia="Arial" w:hAnsiTheme="minorHAnsi" w:cstheme="minorHAnsi"/>
          <w:spacing w:val="-1"/>
          <w:sz w:val="24"/>
          <w:szCs w:val="24"/>
        </w:rPr>
        <w:t>nj</w:t>
      </w:r>
      <w:r w:rsidRPr="005119BA">
        <w:rPr>
          <w:rFonts w:asciiTheme="minorHAnsi" w:eastAsia="Arial" w:hAnsiTheme="minorHAnsi" w:cstheme="minorHAnsi"/>
          <w:spacing w:val="3"/>
          <w:sz w:val="24"/>
          <w:szCs w:val="24"/>
        </w:rPr>
        <w:t>u</w:t>
      </w:r>
      <w:r w:rsidRPr="005119BA">
        <w:rPr>
          <w:rFonts w:asciiTheme="minorHAnsi" w:eastAsia="Arial" w:hAnsiTheme="minorHAnsi" w:cstheme="minorHAnsi"/>
          <w:spacing w:val="-1"/>
          <w:sz w:val="24"/>
          <w:szCs w:val="24"/>
        </w:rPr>
        <w:t>n</w:t>
      </w:r>
      <w:r w:rsidRPr="005119BA">
        <w:rPr>
          <w:rFonts w:asciiTheme="minorHAnsi" w:eastAsia="Arial" w:hAnsiTheme="minorHAnsi" w:cstheme="minorHAnsi"/>
          <w:sz w:val="24"/>
          <w:szCs w:val="24"/>
        </w:rPr>
        <w:t>c</w:t>
      </w:r>
      <w:r w:rsidRPr="005119BA">
        <w:rPr>
          <w:rFonts w:asciiTheme="minorHAnsi" w:eastAsia="Arial" w:hAnsiTheme="minorHAnsi" w:cstheme="minorHAnsi"/>
          <w:spacing w:val="1"/>
          <w:sz w:val="24"/>
          <w:szCs w:val="24"/>
        </w:rPr>
        <w:t>t</w:t>
      </w:r>
      <w:r w:rsidRPr="005119BA">
        <w:rPr>
          <w:rFonts w:asciiTheme="minorHAnsi" w:eastAsia="Arial" w:hAnsiTheme="minorHAnsi" w:cstheme="minorHAnsi"/>
          <w:spacing w:val="-1"/>
          <w:sz w:val="24"/>
          <w:szCs w:val="24"/>
        </w:rPr>
        <w:t>i</w:t>
      </w:r>
      <w:r w:rsidRPr="005119BA">
        <w:rPr>
          <w:rFonts w:asciiTheme="minorHAnsi" w:eastAsia="Arial" w:hAnsiTheme="minorHAnsi" w:cstheme="minorHAnsi"/>
          <w:spacing w:val="3"/>
          <w:sz w:val="24"/>
          <w:szCs w:val="24"/>
        </w:rPr>
        <w:t>o</w:t>
      </w:r>
      <w:r w:rsidRPr="005119BA">
        <w:rPr>
          <w:rFonts w:asciiTheme="minorHAnsi" w:eastAsia="Arial" w:hAnsiTheme="minorHAnsi" w:cstheme="minorHAnsi"/>
          <w:sz w:val="24"/>
          <w:szCs w:val="24"/>
        </w:rPr>
        <w:t xml:space="preserve">n </w:t>
      </w:r>
      <w:r w:rsidRPr="005119BA">
        <w:rPr>
          <w:rFonts w:asciiTheme="minorHAnsi" w:eastAsia="Arial" w:hAnsiTheme="minorHAnsi" w:cstheme="minorHAnsi"/>
          <w:spacing w:val="-1"/>
          <w:sz w:val="24"/>
          <w:szCs w:val="24"/>
        </w:rPr>
        <w:t>wi</w:t>
      </w:r>
      <w:r w:rsidRPr="005119BA">
        <w:rPr>
          <w:rFonts w:asciiTheme="minorHAnsi" w:eastAsia="Arial" w:hAnsiTheme="minorHAnsi" w:cstheme="minorHAnsi"/>
          <w:spacing w:val="1"/>
          <w:sz w:val="24"/>
          <w:szCs w:val="24"/>
        </w:rPr>
        <w:t>t</w:t>
      </w:r>
      <w:r w:rsidRPr="005119BA">
        <w:rPr>
          <w:rFonts w:asciiTheme="minorHAnsi" w:eastAsia="Arial" w:hAnsiTheme="minorHAnsi" w:cstheme="minorHAnsi"/>
          <w:sz w:val="24"/>
          <w:szCs w:val="24"/>
        </w:rPr>
        <w:t xml:space="preserve">h </w:t>
      </w:r>
      <w:r w:rsidRPr="005119BA">
        <w:rPr>
          <w:rFonts w:asciiTheme="minorHAnsi" w:eastAsia="Arial" w:hAnsiTheme="minorHAnsi" w:cstheme="minorHAnsi"/>
          <w:spacing w:val="-1"/>
          <w:sz w:val="24"/>
          <w:szCs w:val="24"/>
        </w:rPr>
        <w:t>ou</w:t>
      </w:r>
      <w:r w:rsidRPr="005119BA">
        <w:rPr>
          <w:rFonts w:asciiTheme="minorHAnsi" w:eastAsia="Arial" w:hAnsiTheme="minorHAnsi" w:cstheme="minorHAnsi"/>
          <w:sz w:val="24"/>
          <w:szCs w:val="24"/>
        </w:rPr>
        <w:t>r</w:t>
      </w:r>
      <w:r w:rsidRPr="005119BA">
        <w:rPr>
          <w:rFonts w:asciiTheme="minorHAnsi" w:eastAsia="Arial" w:hAnsiTheme="minorHAnsi" w:cstheme="minorHAnsi"/>
          <w:spacing w:val="6"/>
          <w:sz w:val="24"/>
          <w:szCs w:val="24"/>
        </w:rPr>
        <w:t xml:space="preserve"> </w:t>
      </w:r>
      <w:r w:rsidRPr="005119BA">
        <w:rPr>
          <w:rFonts w:asciiTheme="minorHAnsi" w:eastAsia="Arial" w:hAnsiTheme="minorHAnsi" w:cstheme="minorHAnsi"/>
          <w:sz w:val="24"/>
          <w:szCs w:val="24"/>
        </w:rPr>
        <w:t>A</w:t>
      </w:r>
      <w:r w:rsidRPr="005119BA">
        <w:rPr>
          <w:rFonts w:asciiTheme="minorHAnsi" w:eastAsia="Arial" w:hAnsiTheme="minorHAnsi" w:cstheme="minorHAnsi"/>
          <w:spacing w:val="-1"/>
          <w:sz w:val="24"/>
          <w:szCs w:val="24"/>
        </w:rPr>
        <w:t>n</w:t>
      </w:r>
      <w:r w:rsidRPr="005119BA">
        <w:rPr>
          <w:rFonts w:asciiTheme="minorHAnsi" w:eastAsia="Arial" w:hAnsiTheme="minorHAnsi" w:cstheme="minorHAnsi"/>
          <w:spacing w:val="1"/>
          <w:sz w:val="24"/>
          <w:szCs w:val="24"/>
        </w:rPr>
        <w:t>t</w:t>
      </w:r>
      <w:r w:rsidRPr="005119BA">
        <w:rPr>
          <w:rFonts w:asciiTheme="minorHAnsi" w:eastAsia="Arial" w:hAnsiTheme="minorHAnsi" w:cstheme="minorHAnsi"/>
          <w:spacing w:val="-1"/>
          <w:sz w:val="24"/>
          <w:szCs w:val="24"/>
        </w:rPr>
        <w:t>i</w:t>
      </w:r>
      <w:r w:rsidRPr="005119BA">
        <w:rPr>
          <w:rFonts w:asciiTheme="minorHAnsi" w:eastAsia="Arial" w:hAnsiTheme="minorHAnsi" w:cstheme="minorHAnsi"/>
          <w:sz w:val="24"/>
          <w:szCs w:val="24"/>
        </w:rPr>
        <w:t>-</w:t>
      </w:r>
      <w:r w:rsidRPr="005119BA">
        <w:rPr>
          <w:rFonts w:asciiTheme="minorHAnsi" w:eastAsia="Arial" w:hAnsiTheme="minorHAnsi" w:cstheme="minorHAnsi"/>
          <w:spacing w:val="-1"/>
          <w:sz w:val="24"/>
          <w:szCs w:val="24"/>
        </w:rPr>
        <w:t>bul</w:t>
      </w:r>
      <w:r w:rsidRPr="005119BA">
        <w:rPr>
          <w:rFonts w:asciiTheme="minorHAnsi" w:eastAsia="Arial" w:hAnsiTheme="minorHAnsi" w:cstheme="minorHAnsi"/>
          <w:spacing w:val="3"/>
          <w:sz w:val="24"/>
          <w:szCs w:val="24"/>
        </w:rPr>
        <w:t>l</w:t>
      </w:r>
      <w:r w:rsidRPr="005119BA">
        <w:rPr>
          <w:rFonts w:asciiTheme="minorHAnsi" w:eastAsia="Arial" w:hAnsiTheme="minorHAnsi" w:cstheme="minorHAnsi"/>
          <w:sz w:val="24"/>
          <w:szCs w:val="24"/>
        </w:rPr>
        <w:t>y</w:t>
      </w:r>
      <w:r w:rsidRPr="005119BA">
        <w:rPr>
          <w:rFonts w:asciiTheme="minorHAnsi" w:eastAsia="Arial" w:hAnsiTheme="minorHAnsi" w:cstheme="minorHAnsi"/>
          <w:spacing w:val="-1"/>
          <w:sz w:val="24"/>
          <w:szCs w:val="24"/>
        </w:rPr>
        <w:t>i</w:t>
      </w:r>
      <w:r w:rsidRPr="005119BA">
        <w:rPr>
          <w:rFonts w:asciiTheme="minorHAnsi" w:eastAsia="Arial" w:hAnsiTheme="minorHAnsi" w:cstheme="minorHAnsi"/>
          <w:spacing w:val="3"/>
          <w:sz w:val="24"/>
          <w:szCs w:val="24"/>
        </w:rPr>
        <w:t>n</w:t>
      </w:r>
      <w:r w:rsidRPr="005119BA">
        <w:rPr>
          <w:rFonts w:asciiTheme="minorHAnsi" w:eastAsia="Arial" w:hAnsiTheme="minorHAnsi" w:cstheme="minorHAnsi"/>
          <w:sz w:val="24"/>
          <w:szCs w:val="24"/>
        </w:rPr>
        <w:t xml:space="preserve">g, </w:t>
      </w:r>
      <w:proofErr w:type="spellStart"/>
      <w:r w:rsidRPr="005119BA">
        <w:rPr>
          <w:rFonts w:asciiTheme="minorHAnsi" w:eastAsia="Arial" w:hAnsiTheme="minorHAnsi" w:cstheme="minorHAnsi"/>
          <w:sz w:val="24"/>
          <w:szCs w:val="24"/>
        </w:rPr>
        <w:t>B</w:t>
      </w:r>
      <w:r w:rsidRPr="005119BA">
        <w:rPr>
          <w:rFonts w:asciiTheme="minorHAnsi" w:eastAsia="Arial" w:hAnsiTheme="minorHAnsi" w:cstheme="minorHAnsi"/>
          <w:spacing w:val="3"/>
          <w:sz w:val="24"/>
          <w:szCs w:val="24"/>
        </w:rPr>
        <w:t>e</w:t>
      </w:r>
      <w:r w:rsidRPr="005119BA">
        <w:rPr>
          <w:rFonts w:asciiTheme="minorHAnsi" w:eastAsia="Arial" w:hAnsiTheme="minorHAnsi" w:cstheme="minorHAnsi"/>
          <w:spacing w:val="-1"/>
          <w:sz w:val="24"/>
          <w:szCs w:val="24"/>
        </w:rPr>
        <w:t>ha</w:t>
      </w:r>
      <w:r w:rsidRPr="005119BA">
        <w:rPr>
          <w:rFonts w:asciiTheme="minorHAnsi" w:eastAsia="Arial" w:hAnsiTheme="minorHAnsi" w:cstheme="minorHAnsi"/>
          <w:spacing w:val="4"/>
          <w:sz w:val="24"/>
          <w:szCs w:val="24"/>
        </w:rPr>
        <w:t>v</w:t>
      </w:r>
      <w:r w:rsidRPr="005119BA">
        <w:rPr>
          <w:rFonts w:asciiTheme="minorHAnsi" w:eastAsia="Arial" w:hAnsiTheme="minorHAnsi" w:cstheme="minorHAnsi"/>
          <w:spacing w:val="-1"/>
          <w:sz w:val="24"/>
          <w:szCs w:val="24"/>
        </w:rPr>
        <w:t>iou</w:t>
      </w:r>
      <w:r w:rsidRPr="005119BA">
        <w:rPr>
          <w:rFonts w:asciiTheme="minorHAnsi" w:eastAsia="Arial" w:hAnsiTheme="minorHAnsi" w:cstheme="minorHAnsi"/>
          <w:sz w:val="24"/>
          <w:szCs w:val="24"/>
        </w:rPr>
        <w:t>r</w:t>
      </w:r>
      <w:proofErr w:type="spellEnd"/>
      <w:r w:rsidRPr="005119BA">
        <w:rPr>
          <w:rFonts w:asciiTheme="minorHAnsi" w:eastAsia="Arial" w:hAnsiTheme="minorHAnsi" w:cstheme="minorHAnsi"/>
          <w:spacing w:val="1"/>
          <w:sz w:val="24"/>
          <w:szCs w:val="24"/>
        </w:rPr>
        <w:t xml:space="preserve"> </w:t>
      </w:r>
      <w:r w:rsidRPr="005119BA">
        <w:rPr>
          <w:rFonts w:asciiTheme="minorHAnsi" w:eastAsia="Arial" w:hAnsiTheme="minorHAnsi" w:cstheme="minorHAnsi"/>
          <w:spacing w:val="3"/>
          <w:sz w:val="24"/>
          <w:szCs w:val="24"/>
        </w:rPr>
        <w:t>p</w:t>
      </w:r>
      <w:r w:rsidRPr="005119BA">
        <w:rPr>
          <w:rFonts w:asciiTheme="minorHAnsi" w:eastAsia="Arial" w:hAnsiTheme="minorHAnsi" w:cstheme="minorHAnsi"/>
          <w:spacing w:val="-1"/>
          <w:sz w:val="24"/>
          <w:szCs w:val="24"/>
        </w:rPr>
        <w:t>oli</w:t>
      </w:r>
      <w:r w:rsidRPr="005119BA">
        <w:rPr>
          <w:rFonts w:asciiTheme="minorHAnsi" w:eastAsia="Arial" w:hAnsiTheme="minorHAnsi" w:cstheme="minorHAnsi"/>
          <w:spacing w:val="4"/>
          <w:sz w:val="24"/>
          <w:szCs w:val="24"/>
        </w:rPr>
        <w:t>c</w:t>
      </w:r>
      <w:r w:rsidRPr="005119BA">
        <w:rPr>
          <w:rFonts w:asciiTheme="minorHAnsi" w:eastAsia="Arial" w:hAnsiTheme="minorHAnsi" w:cstheme="minorHAnsi"/>
          <w:spacing w:val="-4"/>
          <w:sz w:val="24"/>
          <w:szCs w:val="24"/>
        </w:rPr>
        <w:t>y</w:t>
      </w:r>
      <w:r w:rsidRPr="005119BA">
        <w:rPr>
          <w:rFonts w:asciiTheme="minorHAnsi" w:eastAsia="Arial" w:hAnsiTheme="minorHAnsi" w:cstheme="minorHAnsi"/>
          <w:sz w:val="24"/>
          <w:szCs w:val="24"/>
        </w:rPr>
        <w:t xml:space="preserve"> and Photography and Video policy.</w:t>
      </w:r>
    </w:p>
    <w:p w:rsidR="007D38C1" w:rsidRPr="005119BA" w:rsidRDefault="007D38C1" w:rsidP="00A561F4">
      <w:pPr>
        <w:ind w:left="120" w:right="61"/>
        <w:rPr>
          <w:rFonts w:asciiTheme="minorHAnsi" w:eastAsia="Arial" w:hAnsiTheme="minorHAnsi" w:cstheme="minorHAnsi"/>
          <w:sz w:val="24"/>
          <w:szCs w:val="24"/>
        </w:rPr>
      </w:pPr>
    </w:p>
    <w:p w:rsidR="00BA7592" w:rsidRPr="005119BA" w:rsidRDefault="00BA7592" w:rsidP="00A561F4">
      <w:pPr>
        <w:ind w:left="120" w:right="61"/>
        <w:rPr>
          <w:rFonts w:asciiTheme="minorHAnsi" w:eastAsia="Arial" w:hAnsiTheme="minorHAnsi" w:cstheme="minorHAnsi"/>
          <w:sz w:val="24"/>
          <w:szCs w:val="24"/>
        </w:rPr>
      </w:pPr>
    </w:p>
    <w:p w:rsidR="00BA7592" w:rsidRPr="005119BA" w:rsidRDefault="00BA7592" w:rsidP="00BA7592">
      <w:pPr>
        <w:rPr>
          <w:rFonts w:asciiTheme="minorHAnsi" w:hAnsiTheme="minorHAnsi" w:cstheme="minorHAnsi"/>
          <w:b/>
          <w:sz w:val="24"/>
          <w:szCs w:val="24"/>
        </w:rPr>
      </w:pPr>
      <w:r w:rsidRPr="005119BA">
        <w:rPr>
          <w:rFonts w:asciiTheme="minorHAnsi" w:hAnsiTheme="minorHAnsi" w:cstheme="minorHAnsi"/>
          <w:b/>
          <w:sz w:val="24"/>
          <w:szCs w:val="24"/>
        </w:rPr>
        <w:t>Background/Rationale</w:t>
      </w:r>
    </w:p>
    <w:p w:rsidR="00BA7592" w:rsidRPr="005119BA" w:rsidRDefault="00BA7592" w:rsidP="00BA7592">
      <w:pPr>
        <w:rPr>
          <w:rFonts w:asciiTheme="minorHAnsi" w:hAnsiTheme="minorHAnsi" w:cstheme="minorHAnsi"/>
          <w:sz w:val="24"/>
          <w:szCs w:val="24"/>
        </w:rPr>
      </w:pPr>
    </w:p>
    <w:p w:rsidR="00BA7592" w:rsidRPr="005119BA" w:rsidRDefault="00BA7592" w:rsidP="00BA7592">
      <w:pPr>
        <w:rPr>
          <w:rFonts w:asciiTheme="minorHAnsi" w:hAnsiTheme="minorHAnsi" w:cstheme="minorHAnsi"/>
          <w:sz w:val="24"/>
          <w:szCs w:val="24"/>
        </w:rPr>
      </w:pPr>
      <w:r w:rsidRPr="005119BA">
        <w:rPr>
          <w:rFonts w:asciiTheme="minorHAnsi" w:hAnsiTheme="minorHAnsi" w:cstheme="minorHAnsi"/>
          <w:sz w:val="24"/>
          <w:szCs w:val="24"/>
        </w:rPr>
        <w:t>New technologies have become integral to the lives of children and young people in today’s society, both within schools and their lives outside school.</w:t>
      </w:r>
    </w:p>
    <w:p w:rsidR="00BA7592" w:rsidRPr="005119BA" w:rsidRDefault="00BA7592" w:rsidP="00BA7592">
      <w:pPr>
        <w:rPr>
          <w:rFonts w:asciiTheme="minorHAnsi" w:hAnsiTheme="minorHAnsi" w:cstheme="minorHAnsi"/>
          <w:sz w:val="24"/>
          <w:szCs w:val="24"/>
        </w:rPr>
      </w:pPr>
    </w:p>
    <w:p w:rsidR="00BA7592" w:rsidRPr="005119BA" w:rsidRDefault="00BA7592" w:rsidP="00BA7592">
      <w:pPr>
        <w:rPr>
          <w:rFonts w:asciiTheme="minorHAnsi" w:hAnsiTheme="minorHAnsi" w:cstheme="minorHAnsi"/>
          <w:sz w:val="24"/>
          <w:szCs w:val="24"/>
        </w:rPr>
      </w:pPr>
      <w:r w:rsidRPr="005119BA">
        <w:rPr>
          <w:rFonts w:asciiTheme="minorHAnsi" w:hAnsiTheme="minorHAnsi" w:cstheme="minorHAnsi"/>
          <w:sz w:val="24"/>
          <w:szCs w:val="24"/>
        </w:rPr>
        <w:t>The internet and other digital and information technologies are powerful tools, which open up new opportunities for everyone. Electronic communication helps teachers and pupils learn from each other. These technologies can stimulate discussion, promote creativity and increase awareness of context to promote effective learning. Children and young people should have an entitlement to safe internet access at all times.</w:t>
      </w:r>
    </w:p>
    <w:p w:rsidR="00BA7592" w:rsidRPr="005119BA" w:rsidRDefault="00BA7592" w:rsidP="00BA7592">
      <w:pPr>
        <w:rPr>
          <w:rFonts w:asciiTheme="minorHAnsi" w:hAnsiTheme="minorHAnsi" w:cstheme="minorHAnsi"/>
          <w:sz w:val="24"/>
          <w:szCs w:val="24"/>
        </w:rPr>
      </w:pPr>
    </w:p>
    <w:p w:rsidR="00BA7592" w:rsidRPr="005119BA" w:rsidRDefault="00BA7592" w:rsidP="00BA7592">
      <w:pPr>
        <w:rPr>
          <w:rFonts w:asciiTheme="minorHAnsi" w:hAnsiTheme="minorHAnsi" w:cstheme="minorHAnsi"/>
          <w:sz w:val="24"/>
          <w:szCs w:val="24"/>
        </w:rPr>
      </w:pPr>
      <w:r w:rsidRPr="005119BA">
        <w:rPr>
          <w:rFonts w:asciiTheme="minorHAnsi" w:hAnsiTheme="minorHAnsi" w:cstheme="minorHAnsi"/>
          <w:sz w:val="24"/>
          <w:szCs w:val="24"/>
        </w:rPr>
        <w:t>The requirement to ensure that children and young people are able to use the internet and related communications technologies appropriately and safely is addressed as part of the wider duty of care to which all who work in schools are bound. The school e-Safety policy should help to ensure safe and appropriate use. The development and implementation of such a strategy should involve all the stakeholders in a child’s education from the head teacher and governors to the senior leaders and classroom teachers, support staff, parents, members of the community and the students/pupils themselves.</w:t>
      </w:r>
    </w:p>
    <w:p w:rsidR="00BA7592" w:rsidRPr="005119BA" w:rsidRDefault="00BA7592" w:rsidP="00BA7592">
      <w:pPr>
        <w:rPr>
          <w:rFonts w:asciiTheme="minorHAnsi" w:hAnsiTheme="minorHAnsi" w:cstheme="minorHAnsi"/>
          <w:sz w:val="24"/>
          <w:szCs w:val="24"/>
        </w:rPr>
      </w:pPr>
    </w:p>
    <w:p w:rsidR="00BA7592" w:rsidRPr="005119BA" w:rsidRDefault="00BA7592" w:rsidP="00BA7592">
      <w:pPr>
        <w:rPr>
          <w:rFonts w:asciiTheme="minorHAnsi" w:hAnsiTheme="minorHAnsi" w:cstheme="minorHAnsi"/>
          <w:sz w:val="24"/>
          <w:szCs w:val="24"/>
        </w:rPr>
      </w:pPr>
      <w:r w:rsidRPr="005119BA">
        <w:rPr>
          <w:rFonts w:asciiTheme="minorHAnsi" w:hAnsiTheme="minorHAnsi" w:cstheme="minorHAnsi"/>
          <w:sz w:val="24"/>
          <w:szCs w:val="24"/>
        </w:rPr>
        <w:t>The use of these exciting and innovative tools in school and at home has been shown to raise educational standards and promote student/pupil achievement. However, the use of these new technologies can put young people at risk within and outside the school. Some of the dangers they face include:</w:t>
      </w:r>
    </w:p>
    <w:p w:rsidR="00BA7592" w:rsidRPr="005119BA" w:rsidRDefault="00BA7592" w:rsidP="00BA7592">
      <w:pPr>
        <w:rPr>
          <w:rFonts w:asciiTheme="minorHAnsi" w:hAnsiTheme="minorHAnsi" w:cstheme="minorHAnsi"/>
          <w:sz w:val="24"/>
          <w:szCs w:val="24"/>
        </w:rPr>
      </w:pPr>
    </w:p>
    <w:p w:rsidR="00BA7592" w:rsidRPr="005119BA" w:rsidRDefault="00BA7592" w:rsidP="00BA7592">
      <w:pPr>
        <w:pStyle w:val="ListParagraph"/>
        <w:numPr>
          <w:ilvl w:val="0"/>
          <w:numId w:val="3"/>
        </w:numPr>
        <w:rPr>
          <w:rFonts w:asciiTheme="minorHAnsi" w:hAnsiTheme="minorHAnsi" w:cstheme="minorHAnsi"/>
          <w:sz w:val="24"/>
          <w:szCs w:val="24"/>
        </w:rPr>
      </w:pPr>
      <w:r w:rsidRPr="005119BA">
        <w:rPr>
          <w:rFonts w:asciiTheme="minorHAnsi" w:hAnsiTheme="minorHAnsi" w:cstheme="minorHAnsi"/>
          <w:sz w:val="24"/>
          <w:szCs w:val="24"/>
        </w:rPr>
        <w:t>Access to illegal, harmful or inappropriate images or other content;</w:t>
      </w:r>
    </w:p>
    <w:p w:rsidR="00BA7592" w:rsidRPr="005119BA" w:rsidRDefault="00BA7592" w:rsidP="00BA7592">
      <w:pPr>
        <w:pStyle w:val="ListParagraph"/>
        <w:numPr>
          <w:ilvl w:val="0"/>
          <w:numId w:val="3"/>
        </w:numPr>
        <w:rPr>
          <w:rFonts w:asciiTheme="minorHAnsi" w:hAnsiTheme="minorHAnsi" w:cstheme="minorHAnsi"/>
          <w:sz w:val="24"/>
          <w:szCs w:val="24"/>
        </w:rPr>
      </w:pPr>
      <w:r w:rsidRPr="005119BA">
        <w:rPr>
          <w:rFonts w:asciiTheme="minorHAnsi" w:hAnsiTheme="minorHAnsi" w:cstheme="minorHAnsi"/>
          <w:sz w:val="24"/>
          <w:szCs w:val="24"/>
        </w:rPr>
        <w:t>Un-authorized access to/loss of/ sharing of personal information;</w:t>
      </w:r>
    </w:p>
    <w:p w:rsidR="00BA7592" w:rsidRPr="005119BA" w:rsidRDefault="00BA7592" w:rsidP="00BA7592">
      <w:pPr>
        <w:pStyle w:val="ListParagraph"/>
        <w:numPr>
          <w:ilvl w:val="0"/>
          <w:numId w:val="3"/>
        </w:numPr>
        <w:rPr>
          <w:rFonts w:asciiTheme="minorHAnsi" w:hAnsiTheme="minorHAnsi" w:cstheme="minorHAnsi"/>
          <w:sz w:val="24"/>
          <w:szCs w:val="24"/>
        </w:rPr>
      </w:pPr>
      <w:r w:rsidRPr="005119BA">
        <w:rPr>
          <w:rFonts w:asciiTheme="minorHAnsi" w:hAnsiTheme="minorHAnsi" w:cstheme="minorHAnsi"/>
          <w:sz w:val="24"/>
          <w:szCs w:val="24"/>
        </w:rPr>
        <w:t>The risk of being subject to grooming by those with whom they make contact on the internet;</w:t>
      </w:r>
    </w:p>
    <w:p w:rsidR="00BA7592" w:rsidRPr="005119BA" w:rsidRDefault="00BA7592" w:rsidP="00BA7592">
      <w:pPr>
        <w:pStyle w:val="ListParagraph"/>
        <w:numPr>
          <w:ilvl w:val="0"/>
          <w:numId w:val="3"/>
        </w:numPr>
        <w:rPr>
          <w:rFonts w:asciiTheme="minorHAnsi" w:hAnsiTheme="minorHAnsi" w:cstheme="minorHAnsi"/>
          <w:sz w:val="24"/>
          <w:szCs w:val="24"/>
        </w:rPr>
      </w:pPr>
      <w:r w:rsidRPr="005119BA">
        <w:rPr>
          <w:rFonts w:asciiTheme="minorHAnsi" w:hAnsiTheme="minorHAnsi" w:cstheme="minorHAnsi"/>
          <w:sz w:val="24"/>
          <w:szCs w:val="24"/>
        </w:rPr>
        <w:t>The sharing/distribution of personal images with/without an individual’s consent or knowledge;</w:t>
      </w:r>
    </w:p>
    <w:p w:rsidR="00BA7592" w:rsidRPr="005119BA" w:rsidRDefault="00BA7592" w:rsidP="00BA7592">
      <w:pPr>
        <w:pStyle w:val="ListParagraph"/>
        <w:numPr>
          <w:ilvl w:val="0"/>
          <w:numId w:val="3"/>
        </w:numPr>
        <w:rPr>
          <w:rFonts w:asciiTheme="minorHAnsi" w:hAnsiTheme="minorHAnsi" w:cstheme="minorHAnsi"/>
          <w:sz w:val="24"/>
          <w:szCs w:val="24"/>
        </w:rPr>
      </w:pPr>
      <w:r w:rsidRPr="005119BA">
        <w:rPr>
          <w:rFonts w:asciiTheme="minorHAnsi" w:hAnsiTheme="minorHAnsi" w:cstheme="minorHAnsi"/>
          <w:sz w:val="24"/>
          <w:szCs w:val="24"/>
        </w:rPr>
        <w:t>Inappropriate communication/contact with others, including strangers;</w:t>
      </w:r>
    </w:p>
    <w:p w:rsidR="00BA7592" w:rsidRPr="005119BA" w:rsidRDefault="00BA7592" w:rsidP="00BA7592">
      <w:pPr>
        <w:pStyle w:val="ListParagraph"/>
        <w:numPr>
          <w:ilvl w:val="0"/>
          <w:numId w:val="3"/>
        </w:numPr>
        <w:rPr>
          <w:rFonts w:asciiTheme="minorHAnsi" w:hAnsiTheme="minorHAnsi" w:cstheme="minorHAnsi"/>
          <w:sz w:val="24"/>
          <w:szCs w:val="24"/>
        </w:rPr>
      </w:pPr>
      <w:r w:rsidRPr="005119BA">
        <w:rPr>
          <w:rFonts w:asciiTheme="minorHAnsi" w:hAnsiTheme="minorHAnsi" w:cstheme="minorHAnsi"/>
          <w:sz w:val="24"/>
          <w:szCs w:val="24"/>
        </w:rPr>
        <w:t>Cyber-bullying;</w:t>
      </w:r>
    </w:p>
    <w:p w:rsidR="00BA7592" w:rsidRPr="005119BA" w:rsidRDefault="00BA7592" w:rsidP="00BA7592">
      <w:pPr>
        <w:pStyle w:val="ListParagraph"/>
        <w:numPr>
          <w:ilvl w:val="0"/>
          <w:numId w:val="3"/>
        </w:numPr>
        <w:rPr>
          <w:rFonts w:asciiTheme="minorHAnsi" w:hAnsiTheme="minorHAnsi" w:cstheme="minorHAnsi"/>
          <w:sz w:val="24"/>
          <w:szCs w:val="24"/>
        </w:rPr>
      </w:pPr>
      <w:r w:rsidRPr="005119BA">
        <w:rPr>
          <w:rFonts w:asciiTheme="minorHAnsi" w:hAnsiTheme="minorHAnsi" w:cstheme="minorHAnsi"/>
          <w:sz w:val="24"/>
          <w:szCs w:val="24"/>
        </w:rPr>
        <w:t>Sexting;</w:t>
      </w:r>
    </w:p>
    <w:p w:rsidR="00BA7592" w:rsidRPr="005119BA" w:rsidRDefault="00BA7592" w:rsidP="00BA7592">
      <w:pPr>
        <w:pStyle w:val="ListParagraph"/>
        <w:numPr>
          <w:ilvl w:val="0"/>
          <w:numId w:val="3"/>
        </w:numPr>
        <w:rPr>
          <w:rFonts w:asciiTheme="minorHAnsi" w:hAnsiTheme="minorHAnsi" w:cstheme="minorHAnsi"/>
          <w:sz w:val="24"/>
          <w:szCs w:val="24"/>
        </w:rPr>
      </w:pPr>
      <w:r w:rsidRPr="005119BA">
        <w:rPr>
          <w:rFonts w:asciiTheme="minorHAnsi" w:hAnsiTheme="minorHAnsi" w:cstheme="minorHAnsi"/>
          <w:sz w:val="24"/>
          <w:szCs w:val="24"/>
        </w:rPr>
        <w:t>Access to unsuitable video/internet games;</w:t>
      </w:r>
    </w:p>
    <w:p w:rsidR="00BA7592" w:rsidRPr="005119BA" w:rsidRDefault="00BA7592" w:rsidP="00BA7592">
      <w:pPr>
        <w:pStyle w:val="ListParagraph"/>
        <w:numPr>
          <w:ilvl w:val="0"/>
          <w:numId w:val="3"/>
        </w:numPr>
        <w:rPr>
          <w:rFonts w:asciiTheme="minorHAnsi" w:hAnsiTheme="minorHAnsi" w:cstheme="minorHAnsi"/>
          <w:sz w:val="24"/>
          <w:szCs w:val="24"/>
        </w:rPr>
      </w:pPr>
      <w:r w:rsidRPr="005119BA">
        <w:rPr>
          <w:rFonts w:asciiTheme="minorHAnsi" w:hAnsiTheme="minorHAnsi" w:cstheme="minorHAnsi"/>
          <w:sz w:val="24"/>
          <w:szCs w:val="24"/>
        </w:rPr>
        <w:lastRenderedPageBreak/>
        <w:t>An inability to evaluate the quality, accuracy and relevance of information on the internet;</w:t>
      </w:r>
    </w:p>
    <w:p w:rsidR="00BA7592" w:rsidRPr="005119BA" w:rsidRDefault="00BA7592" w:rsidP="00BA7592">
      <w:pPr>
        <w:pStyle w:val="ListParagraph"/>
        <w:numPr>
          <w:ilvl w:val="0"/>
          <w:numId w:val="3"/>
        </w:numPr>
        <w:rPr>
          <w:rFonts w:asciiTheme="minorHAnsi" w:hAnsiTheme="minorHAnsi" w:cstheme="minorHAnsi"/>
          <w:sz w:val="24"/>
          <w:szCs w:val="24"/>
        </w:rPr>
      </w:pPr>
      <w:r w:rsidRPr="005119BA">
        <w:rPr>
          <w:rFonts w:asciiTheme="minorHAnsi" w:hAnsiTheme="minorHAnsi" w:cstheme="minorHAnsi"/>
          <w:sz w:val="24"/>
          <w:szCs w:val="24"/>
        </w:rPr>
        <w:t>Plagiarism and copyright infringement;</w:t>
      </w:r>
    </w:p>
    <w:p w:rsidR="00BA7592" w:rsidRPr="005119BA" w:rsidRDefault="00BA7592" w:rsidP="00BA7592">
      <w:pPr>
        <w:pStyle w:val="ListParagraph"/>
        <w:numPr>
          <w:ilvl w:val="0"/>
          <w:numId w:val="3"/>
        </w:numPr>
        <w:rPr>
          <w:rFonts w:asciiTheme="minorHAnsi" w:hAnsiTheme="minorHAnsi" w:cstheme="minorHAnsi"/>
          <w:sz w:val="24"/>
          <w:szCs w:val="24"/>
        </w:rPr>
      </w:pPr>
      <w:r w:rsidRPr="005119BA">
        <w:rPr>
          <w:rFonts w:asciiTheme="minorHAnsi" w:hAnsiTheme="minorHAnsi" w:cstheme="minorHAnsi"/>
          <w:sz w:val="24"/>
          <w:szCs w:val="24"/>
        </w:rPr>
        <w:t>Illegal downloading of music or video files;</w:t>
      </w:r>
    </w:p>
    <w:p w:rsidR="00BA7592" w:rsidRPr="005119BA" w:rsidRDefault="00BA7592" w:rsidP="00BA7592">
      <w:pPr>
        <w:pStyle w:val="ListParagraph"/>
        <w:numPr>
          <w:ilvl w:val="0"/>
          <w:numId w:val="3"/>
        </w:numPr>
        <w:rPr>
          <w:rFonts w:asciiTheme="minorHAnsi" w:hAnsiTheme="minorHAnsi" w:cstheme="minorHAnsi"/>
          <w:sz w:val="24"/>
          <w:szCs w:val="24"/>
        </w:rPr>
      </w:pPr>
      <w:r w:rsidRPr="005119BA">
        <w:rPr>
          <w:rFonts w:asciiTheme="minorHAnsi" w:hAnsiTheme="minorHAnsi" w:cstheme="minorHAnsi"/>
          <w:sz w:val="24"/>
          <w:szCs w:val="24"/>
        </w:rPr>
        <w:t>The potential for excessive use which may impact on the social and emotional development and learning of the young person.</w:t>
      </w:r>
    </w:p>
    <w:p w:rsidR="00BA7592" w:rsidRPr="005119BA" w:rsidRDefault="00BA7592" w:rsidP="00A561F4">
      <w:pPr>
        <w:ind w:left="120" w:right="61"/>
        <w:rPr>
          <w:rFonts w:asciiTheme="minorHAnsi" w:eastAsia="Arial" w:hAnsiTheme="minorHAnsi" w:cstheme="minorHAnsi"/>
          <w:sz w:val="24"/>
          <w:szCs w:val="24"/>
        </w:rPr>
      </w:pPr>
    </w:p>
    <w:p w:rsidR="00BA7592" w:rsidRPr="005119BA" w:rsidRDefault="00BA7592" w:rsidP="00A561F4">
      <w:pPr>
        <w:ind w:left="120" w:right="61"/>
        <w:rPr>
          <w:rFonts w:asciiTheme="minorHAnsi" w:eastAsia="Arial" w:hAnsiTheme="minorHAnsi" w:cstheme="minorHAnsi"/>
          <w:sz w:val="24"/>
          <w:szCs w:val="24"/>
        </w:rPr>
      </w:pPr>
    </w:p>
    <w:p w:rsidR="00BA7592" w:rsidRPr="005119BA" w:rsidRDefault="00BA7592" w:rsidP="00A561F4">
      <w:pPr>
        <w:ind w:left="120" w:right="61"/>
        <w:rPr>
          <w:rFonts w:asciiTheme="minorHAnsi" w:eastAsia="Arial" w:hAnsiTheme="minorHAnsi" w:cstheme="minorHAnsi"/>
          <w:sz w:val="24"/>
          <w:szCs w:val="24"/>
        </w:rPr>
      </w:pPr>
    </w:p>
    <w:p w:rsidR="00BA7592" w:rsidRPr="005119BA" w:rsidRDefault="00BA7592" w:rsidP="00A561F4">
      <w:pPr>
        <w:ind w:left="120" w:right="61"/>
        <w:rPr>
          <w:rFonts w:asciiTheme="minorHAnsi" w:eastAsia="Arial" w:hAnsiTheme="minorHAnsi" w:cstheme="minorHAnsi"/>
          <w:sz w:val="24"/>
          <w:szCs w:val="24"/>
        </w:rPr>
      </w:pPr>
    </w:p>
    <w:p w:rsidR="007D38C1" w:rsidRPr="005119BA" w:rsidRDefault="00BA7592" w:rsidP="008D2C0D">
      <w:pPr>
        <w:ind w:right="61"/>
        <w:rPr>
          <w:rFonts w:asciiTheme="minorHAnsi" w:eastAsia="Arial" w:hAnsiTheme="minorHAnsi" w:cstheme="minorHAnsi"/>
          <w:b/>
          <w:sz w:val="24"/>
          <w:szCs w:val="24"/>
        </w:rPr>
      </w:pPr>
      <w:r w:rsidRPr="005119BA">
        <w:rPr>
          <w:rFonts w:asciiTheme="minorHAnsi" w:eastAsia="Arial" w:hAnsiTheme="minorHAnsi" w:cstheme="minorHAnsi"/>
          <w:b/>
          <w:sz w:val="24"/>
          <w:szCs w:val="24"/>
        </w:rPr>
        <w:t xml:space="preserve"> Aims</w:t>
      </w:r>
    </w:p>
    <w:p w:rsidR="007D38C1" w:rsidRPr="005119BA" w:rsidRDefault="007D38C1" w:rsidP="00A561F4">
      <w:pPr>
        <w:ind w:left="120" w:right="61"/>
        <w:rPr>
          <w:rFonts w:asciiTheme="minorHAnsi" w:eastAsia="Arial" w:hAnsiTheme="minorHAnsi" w:cstheme="minorHAnsi"/>
          <w:sz w:val="24"/>
          <w:szCs w:val="24"/>
        </w:rPr>
      </w:pPr>
    </w:p>
    <w:p w:rsidR="007D38C1" w:rsidRPr="005119BA" w:rsidRDefault="007D38C1" w:rsidP="00A561F4">
      <w:pPr>
        <w:ind w:left="120" w:right="61"/>
        <w:rPr>
          <w:rFonts w:asciiTheme="minorHAnsi" w:eastAsia="Arial" w:hAnsiTheme="minorHAnsi" w:cstheme="minorHAnsi"/>
          <w:sz w:val="24"/>
          <w:szCs w:val="24"/>
        </w:rPr>
      </w:pPr>
      <w:r w:rsidRPr="005119BA">
        <w:rPr>
          <w:rFonts w:asciiTheme="minorHAnsi" w:eastAsia="Arial" w:hAnsiTheme="minorHAnsi" w:cstheme="minorHAnsi"/>
          <w:sz w:val="24"/>
          <w:szCs w:val="24"/>
        </w:rPr>
        <w:t>Our school aims to:</w:t>
      </w:r>
    </w:p>
    <w:p w:rsidR="007D38C1" w:rsidRPr="005119BA" w:rsidRDefault="007D38C1" w:rsidP="007D38C1">
      <w:pPr>
        <w:pStyle w:val="ListParagraph"/>
        <w:numPr>
          <w:ilvl w:val="0"/>
          <w:numId w:val="4"/>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Have robust processes in place to ensure the online safety of pupils, staff, volunteers and governors</w:t>
      </w:r>
    </w:p>
    <w:p w:rsidR="007D38C1" w:rsidRPr="005119BA" w:rsidRDefault="007D38C1" w:rsidP="007D38C1">
      <w:pPr>
        <w:pStyle w:val="ListParagraph"/>
        <w:numPr>
          <w:ilvl w:val="0"/>
          <w:numId w:val="4"/>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Deliver an effective approach to online safety, which empowers us to protect and educate the whole school community in its use of technology</w:t>
      </w:r>
    </w:p>
    <w:p w:rsidR="007D38C1" w:rsidRPr="005119BA" w:rsidRDefault="007D38C1" w:rsidP="007D38C1">
      <w:pPr>
        <w:pStyle w:val="ListParagraph"/>
        <w:numPr>
          <w:ilvl w:val="0"/>
          <w:numId w:val="4"/>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Establish clear mechanisms to identify, intervene and escalate an incident, where appropriate</w:t>
      </w:r>
    </w:p>
    <w:p w:rsidR="00BA7592" w:rsidRPr="005119BA" w:rsidRDefault="00BA7592" w:rsidP="00BA7592">
      <w:pPr>
        <w:ind w:right="61"/>
        <w:rPr>
          <w:rFonts w:asciiTheme="minorHAnsi" w:eastAsia="Arial" w:hAnsiTheme="minorHAnsi" w:cstheme="minorHAnsi"/>
          <w:sz w:val="24"/>
          <w:szCs w:val="24"/>
        </w:rPr>
      </w:pPr>
    </w:p>
    <w:p w:rsidR="00BA7592" w:rsidRPr="005119BA" w:rsidRDefault="00AB29D5" w:rsidP="00AB29D5">
      <w:pPr>
        <w:pStyle w:val="Heading1"/>
        <w:ind w:left="0"/>
        <w:rPr>
          <w:rFonts w:asciiTheme="minorHAnsi" w:hAnsiTheme="minorHAnsi" w:cstheme="minorHAnsi"/>
        </w:rPr>
      </w:pPr>
      <w:bookmarkStart w:id="1" w:name="_Toc500236919"/>
      <w:r w:rsidRPr="005119BA">
        <w:rPr>
          <w:rFonts w:asciiTheme="minorHAnsi" w:eastAsia="Arial" w:hAnsiTheme="minorHAnsi" w:cstheme="minorHAnsi"/>
          <w:b w:val="0"/>
          <w:bCs w:val="0"/>
        </w:rPr>
        <w:t xml:space="preserve">  </w:t>
      </w:r>
      <w:r w:rsidR="00BA7592" w:rsidRPr="005119BA">
        <w:rPr>
          <w:rFonts w:asciiTheme="minorHAnsi" w:hAnsiTheme="minorHAnsi" w:cstheme="minorHAnsi"/>
        </w:rPr>
        <w:t>Legislation and guidance</w:t>
      </w:r>
      <w:bookmarkEnd w:id="1"/>
    </w:p>
    <w:p w:rsidR="00BA7592" w:rsidRPr="005119BA" w:rsidRDefault="00BA7592" w:rsidP="00BA7592">
      <w:pPr>
        <w:ind w:left="142" w:hanging="142"/>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 xml:space="preserve">  This policy is based on the Department for Education’s statutory safeguarding guidance, </w:t>
      </w:r>
      <w:hyperlink r:id="rId8" w:history="1">
        <w:r w:rsidRPr="005119BA">
          <w:rPr>
            <w:rStyle w:val="Hyperlink"/>
            <w:rFonts w:asciiTheme="minorHAnsi" w:hAnsiTheme="minorHAnsi" w:cstheme="minorHAnsi"/>
            <w:sz w:val="24"/>
            <w:szCs w:val="24"/>
          </w:rPr>
          <w:t>Keeping Children Safe in Education</w:t>
        </w:r>
      </w:hyperlink>
      <w:r w:rsidRPr="005119BA">
        <w:rPr>
          <w:rFonts w:asciiTheme="minorHAnsi" w:hAnsiTheme="minorHAnsi" w:cstheme="minorHAnsi"/>
          <w:sz w:val="24"/>
          <w:szCs w:val="24"/>
          <w:lang w:val="en-GB" w:eastAsia="en-GB"/>
        </w:rPr>
        <w:t xml:space="preserve">, and its advice for schools on </w:t>
      </w:r>
      <w:hyperlink r:id="rId9" w:history="1">
        <w:r w:rsidRPr="005119BA">
          <w:rPr>
            <w:rStyle w:val="Hyperlink"/>
            <w:rFonts w:asciiTheme="minorHAnsi" w:hAnsiTheme="minorHAnsi" w:cstheme="minorHAnsi"/>
            <w:sz w:val="24"/>
            <w:szCs w:val="24"/>
          </w:rPr>
          <w:t>preventing and tackling bullying</w:t>
        </w:r>
      </w:hyperlink>
      <w:r w:rsidRPr="005119BA">
        <w:rPr>
          <w:rFonts w:asciiTheme="minorHAnsi" w:hAnsiTheme="minorHAnsi" w:cstheme="minorHAnsi"/>
          <w:sz w:val="24"/>
          <w:szCs w:val="24"/>
          <w:lang w:val="en-GB" w:eastAsia="en-GB"/>
        </w:rPr>
        <w:t xml:space="preserve"> and </w:t>
      </w:r>
      <w:hyperlink r:id="rId10" w:history="1">
        <w:r w:rsidRPr="005119BA">
          <w:rPr>
            <w:rStyle w:val="Hyperlink"/>
            <w:rFonts w:asciiTheme="minorHAnsi" w:hAnsiTheme="minorHAnsi" w:cstheme="minorHAnsi"/>
            <w:sz w:val="24"/>
            <w:szCs w:val="24"/>
            <w:lang w:val="en-GB" w:eastAsia="en-GB"/>
          </w:rPr>
          <w:t>searching, screening and confiscation</w:t>
        </w:r>
      </w:hyperlink>
      <w:r w:rsidRPr="005119BA">
        <w:rPr>
          <w:rFonts w:asciiTheme="minorHAnsi" w:hAnsiTheme="minorHAnsi" w:cstheme="minorHAnsi"/>
          <w:sz w:val="24"/>
          <w:szCs w:val="24"/>
          <w:lang w:val="en-GB" w:eastAsia="en-GB"/>
        </w:rPr>
        <w:t xml:space="preserve">. It also refers to the Department’s guidance on </w:t>
      </w:r>
      <w:hyperlink r:id="rId11" w:history="1">
        <w:r w:rsidRPr="005119BA">
          <w:rPr>
            <w:rStyle w:val="Hyperlink"/>
            <w:rFonts w:asciiTheme="minorHAnsi" w:hAnsiTheme="minorHAnsi" w:cstheme="minorHAnsi"/>
            <w:sz w:val="24"/>
            <w:szCs w:val="24"/>
            <w:lang w:val="en-GB" w:eastAsia="en-GB"/>
          </w:rPr>
          <w:t>protecting children from radicalisation</w:t>
        </w:r>
      </w:hyperlink>
      <w:r w:rsidRPr="005119BA">
        <w:rPr>
          <w:rFonts w:asciiTheme="minorHAnsi" w:hAnsiTheme="minorHAnsi" w:cstheme="minorHAnsi"/>
          <w:sz w:val="24"/>
          <w:szCs w:val="24"/>
          <w:lang w:val="en-GB" w:eastAsia="en-GB"/>
        </w:rPr>
        <w:t>.</w:t>
      </w:r>
    </w:p>
    <w:p w:rsidR="00BA7592" w:rsidRPr="005119BA" w:rsidRDefault="00BA7592" w:rsidP="00BA7592">
      <w:pPr>
        <w:ind w:left="142"/>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It</w:t>
      </w:r>
      <w:r w:rsidRPr="005119BA">
        <w:rPr>
          <w:rFonts w:asciiTheme="minorHAnsi" w:hAnsiTheme="minorHAnsi" w:cstheme="minorHAnsi"/>
          <w:sz w:val="24"/>
          <w:szCs w:val="24"/>
          <w:lang w:eastAsia="en-GB"/>
        </w:rPr>
        <w:t xml:space="preserve"> </w:t>
      </w:r>
      <w:r w:rsidRPr="005119BA">
        <w:rPr>
          <w:rFonts w:asciiTheme="minorHAnsi" w:hAnsiTheme="minorHAnsi" w:cstheme="minorHAnsi"/>
          <w:sz w:val="24"/>
          <w:szCs w:val="24"/>
          <w:lang w:val="en-GB" w:eastAsia="en-GB"/>
        </w:rPr>
        <w:t>reflects</w:t>
      </w:r>
      <w:r w:rsidRPr="005119BA">
        <w:rPr>
          <w:rFonts w:asciiTheme="minorHAnsi" w:hAnsiTheme="minorHAnsi" w:cstheme="minorHAnsi"/>
          <w:sz w:val="24"/>
          <w:szCs w:val="24"/>
          <w:lang w:eastAsia="en-GB"/>
        </w:rPr>
        <w:t xml:space="preserve"> existing legislation, including but not limited to the </w:t>
      </w:r>
      <w:hyperlink r:id="rId12" w:history="1">
        <w:r w:rsidRPr="005119BA">
          <w:rPr>
            <w:rStyle w:val="Hyperlink"/>
            <w:rFonts w:asciiTheme="minorHAnsi" w:hAnsiTheme="minorHAnsi" w:cstheme="minorHAnsi"/>
            <w:sz w:val="24"/>
            <w:szCs w:val="24"/>
          </w:rPr>
          <w:t>Education Act 1996</w:t>
        </w:r>
      </w:hyperlink>
      <w:r w:rsidRPr="005119BA">
        <w:rPr>
          <w:rFonts w:asciiTheme="minorHAnsi" w:hAnsiTheme="minorHAnsi" w:cstheme="minorHAnsi"/>
          <w:sz w:val="24"/>
          <w:szCs w:val="24"/>
          <w:lang w:eastAsia="en-GB"/>
        </w:rPr>
        <w:t xml:space="preserve"> (as amended), the </w:t>
      </w:r>
      <w:hyperlink r:id="rId13" w:history="1">
        <w:r w:rsidRPr="005119BA">
          <w:rPr>
            <w:rStyle w:val="Hyperlink"/>
            <w:rFonts w:asciiTheme="minorHAnsi" w:hAnsiTheme="minorHAnsi" w:cstheme="minorHAnsi"/>
            <w:sz w:val="24"/>
            <w:szCs w:val="24"/>
          </w:rPr>
          <w:t>Education and Inspections Act 2006</w:t>
        </w:r>
      </w:hyperlink>
      <w:r w:rsidRPr="005119BA">
        <w:rPr>
          <w:rFonts w:asciiTheme="minorHAnsi" w:hAnsiTheme="minorHAnsi" w:cstheme="minorHAnsi"/>
          <w:sz w:val="24"/>
          <w:szCs w:val="24"/>
          <w:lang w:eastAsia="en-GB"/>
        </w:rPr>
        <w:t xml:space="preserve"> and the </w:t>
      </w:r>
      <w:hyperlink r:id="rId14" w:history="1">
        <w:r w:rsidRPr="005119BA">
          <w:rPr>
            <w:rStyle w:val="Hyperlink"/>
            <w:rFonts w:asciiTheme="minorHAnsi" w:hAnsiTheme="minorHAnsi" w:cstheme="minorHAnsi"/>
            <w:sz w:val="24"/>
            <w:szCs w:val="24"/>
          </w:rPr>
          <w:t>Equality Act 2010</w:t>
        </w:r>
      </w:hyperlink>
      <w:r w:rsidRPr="005119BA">
        <w:rPr>
          <w:rFonts w:asciiTheme="minorHAnsi" w:hAnsiTheme="minorHAnsi" w:cstheme="minorHAnsi"/>
          <w:sz w:val="24"/>
          <w:szCs w:val="24"/>
          <w:lang w:eastAsia="en-GB"/>
        </w:rPr>
        <w:t xml:space="preserve">. In addition, it reflects the </w:t>
      </w:r>
      <w:hyperlink r:id="rId15" w:history="1">
        <w:r w:rsidRPr="005119BA">
          <w:rPr>
            <w:rStyle w:val="Hyperlink"/>
            <w:rFonts w:asciiTheme="minorHAnsi" w:hAnsiTheme="minorHAnsi" w:cstheme="minorHAnsi"/>
            <w:sz w:val="24"/>
            <w:szCs w:val="24"/>
          </w:rPr>
          <w:t>Education Act 2011</w:t>
        </w:r>
      </w:hyperlink>
      <w:r w:rsidRPr="005119BA">
        <w:rPr>
          <w:rFonts w:asciiTheme="minorHAnsi" w:hAnsiTheme="minorHAnsi" w:cstheme="minorHAnsi"/>
          <w:sz w:val="24"/>
          <w:szCs w:val="24"/>
          <w:lang w:val="en-GB" w:eastAsia="en-GB"/>
        </w:rPr>
        <w:t xml:space="preserve">, which </w:t>
      </w:r>
      <w:r w:rsidRPr="005119BA">
        <w:rPr>
          <w:rFonts w:asciiTheme="minorHAnsi" w:hAnsiTheme="minorHAnsi" w:cstheme="minorHAnsi"/>
          <w:sz w:val="24"/>
          <w:szCs w:val="24"/>
          <w:lang w:eastAsia="en-GB"/>
        </w:rPr>
        <w:t xml:space="preserve">has given </w:t>
      </w:r>
      <w:r w:rsidRPr="005119BA">
        <w:rPr>
          <w:rFonts w:asciiTheme="minorHAnsi" w:hAnsiTheme="minorHAnsi" w:cstheme="minorHAnsi"/>
          <w:sz w:val="24"/>
          <w:szCs w:val="24"/>
          <w:lang w:val="en-GB" w:eastAsia="en-GB"/>
        </w:rPr>
        <w:t>teachers stronger powers to tackle cyber-bullying by, if necessary, searching for and deleting inappropriate images or files on pupils’ electronic devices where they believe there is a ‘good reason’ to do so.</w:t>
      </w:r>
    </w:p>
    <w:p w:rsidR="00BA7592" w:rsidRPr="005119BA" w:rsidRDefault="00BA7592" w:rsidP="00BA7592">
      <w:pPr>
        <w:ind w:left="142"/>
        <w:rPr>
          <w:rFonts w:asciiTheme="minorHAnsi" w:hAnsiTheme="minorHAnsi" w:cstheme="minorHAnsi"/>
          <w:sz w:val="24"/>
          <w:szCs w:val="24"/>
          <w:lang w:val="en-GB" w:eastAsia="en-GB"/>
        </w:rPr>
      </w:pPr>
    </w:p>
    <w:p w:rsidR="00BA7592" w:rsidRPr="005119BA" w:rsidRDefault="00BA7592" w:rsidP="00BA7592">
      <w:pPr>
        <w:ind w:left="142"/>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 xml:space="preserve">The policy also takes into account the </w:t>
      </w:r>
      <w:hyperlink r:id="rId16" w:history="1">
        <w:r w:rsidRPr="005119BA">
          <w:rPr>
            <w:rStyle w:val="Hyperlink"/>
            <w:rFonts w:asciiTheme="minorHAnsi" w:hAnsiTheme="minorHAnsi" w:cstheme="minorHAnsi"/>
            <w:sz w:val="24"/>
            <w:szCs w:val="24"/>
          </w:rPr>
          <w:t xml:space="preserve">National Curriculum computing </w:t>
        </w:r>
        <w:proofErr w:type="spellStart"/>
        <w:r w:rsidRPr="005119BA">
          <w:rPr>
            <w:rStyle w:val="Hyperlink"/>
            <w:rFonts w:asciiTheme="minorHAnsi" w:hAnsiTheme="minorHAnsi" w:cstheme="minorHAnsi"/>
            <w:sz w:val="24"/>
            <w:szCs w:val="24"/>
          </w:rPr>
          <w:t>programmes</w:t>
        </w:r>
        <w:proofErr w:type="spellEnd"/>
        <w:r w:rsidRPr="005119BA">
          <w:rPr>
            <w:rStyle w:val="Hyperlink"/>
            <w:rFonts w:asciiTheme="minorHAnsi" w:hAnsiTheme="minorHAnsi" w:cstheme="minorHAnsi"/>
            <w:sz w:val="24"/>
            <w:szCs w:val="24"/>
          </w:rPr>
          <w:t xml:space="preserve"> of study</w:t>
        </w:r>
      </w:hyperlink>
      <w:r w:rsidRPr="005119BA">
        <w:rPr>
          <w:rFonts w:asciiTheme="minorHAnsi" w:hAnsiTheme="minorHAnsi" w:cstheme="minorHAnsi"/>
          <w:sz w:val="24"/>
          <w:szCs w:val="24"/>
          <w:lang w:val="en-GB" w:eastAsia="en-GB"/>
        </w:rPr>
        <w:t>.</w:t>
      </w:r>
    </w:p>
    <w:p w:rsidR="00BA7592" w:rsidRPr="005119BA" w:rsidRDefault="00BA7592" w:rsidP="00BA7592">
      <w:pPr>
        <w:ind w:right="61"/>
        <w:rPr>
          <w:rFonts w:asciiTheme="minorHAnsi" w:eastAsia="Arial" w:hAnsiTheme="minorHAnsi" w:cstheme="minorHAnsi"/>
          <w:sz w:val="24"/>
          <w:szCs w:val="24"/>
        </w:rPr>
      </w:pPr>
    </w:p>
    <w:p w:rsidR="00A561F4" w:rsidRPr="005119BA" w:rsidRDefault="00A561F4" w:rsidP="00A561F4">
      <w:pPr>
        <w:ind w:left="120" w:right="61"/>
        <w:rPr>
          <w:rFonts w:asciiTheme="minorHAnsi" w:eastAsia="Arial" w:hAnsiTheme="minorHAnsi" w:cstheme="minorHAnsi"/>
          <w:sz w:val="24"/>
          <w:szCs w:val="24"/>
        </w:rPr>
      </w:pPr>
    </w:p>
    <w:p w:rsidR="00A561F4" w:rsidRPr="005119BA" w:rsidRDefault="00A561F4" w:rsidP="00A561F4">
      <w:pPr>
        <w:ind w:left="120" w:right="61"/>
        <w:rPr>
          <w:rFonts w:asciiTheme="minorHAnsi" w:eastAsia="Arial" w:hAnsiTheme="minorHAnsi" w:cstheme="minorHAnsi"/>
          <w:sz w:val="24"/>
          <w:szCs w:val="24"/>
        </w:rPr>
      </w:pPr>
    </w:p>
    <w:p w:rsidR="00A561F4" w:rsidRPr="005119BA" w:rsidRDefault="00A561F4" w:rsidP="00A561F4">
      <w:pPr>
        <w:ind w:left="120" w:right="61"/>
        <w:rPr>
          <w:rFonts w:asciiTheme="minorHAnsi" w:eastAsia="Arial" w:hAnsiTheme="minorHAnsi" w:cstheme="minorHAnsi"/>
          <w:b/>
          <w:sz w:val="24"/>
          <w:szCs w:val="24"/>
        </w:rPr>
      </w:pPr>
      <w:r w:rsidRPr="005119BA">
        <w:rPr>
          <w:rFonts w:asciiTheme="minorHAnsi" w:eastAsia="Arial" w:hAnsiTheme="minorHAnsi" w:cstheme="minorHAnsi"/>
          <w:b/>
          <w:sz w:val="24"/>
          <w:szCs w:val="24"/>
        </w:rPr>
        <w:t>Roles and Responsibilities</w:t>
      </w:r>
    </w:p>
    <w:p w:rsidR="001C2FC3" w:rsidRPr="005119BA" w:rsidRDefault="001C2FC3" w:rsidP="00A561F4">
      <w:pPr>
        <w:ind w:left="120" w:right="61"/>
        <w:rPr>
          <w:rFonts w:asciiTheme="minorHAnsi" w:eastAsia="Arial" w:hAnsiTheme="minorHAnsi" w:cstheme="minorHAnsi"/>
          <w:b/>
          <w:sz w:val="24"/>
          <w:szCs w:val="24"/>
        </w:rPr>
      </w:pPr>
    </w:p>
    <w:p w:rsidR="001C2FC3" w:rsidRPr="005119BA" w:rsidRDefault="001C2FC3" w:rsidP="001C2FC3">
      <w:pPr>
        <w:ind w:left="120" w:right="61"/>
        <w:rPr>
          <w:rFonts w:asciiTheme="minorHAnsi" w:eastAsia="Arial" w:hAnsiTheme="minorHAnsi" w:cstheme="minorHAnsi"/>
          <w:b/>
          <w:sz w:val="24"/>
          <w:szCs w:val="24"/>
        </w:rPr>
      </w:pPr>
      <w:r w:rsidRPr="005119BA">
        <w:rPr>
          <w:rFonts w:asciiTheme="minorHAnsi" w:eastAsia="Arial" w:hAnsiTheme="minorHAnsi" w:cstheme="minorHAnsi"/>
          <w:b/>
          <w:sz w:val="24"/>
          <w:szCs w:val="24"/>
        </w:rPr>
        <w:t>Governors</w:t>
      </w:r>
    </w:p>
    <w:p w:rsidR="001C2FC3" w:rsidRPr="005119BA" w:rsidRDefault="001C2FC3" w:rsidP="001C2FC3">
      <w:pPr>
        <w:ind w:left="120" w:right="61"/>
        <w:rPr>
          <w:rFonts w:asciiTheme="minorHAnsi" w:eastAsia="Arial" w:hAnsiTheme="minorHAnsi" w:cstheme="minorHAnsi"/>
          <w:b/>
          <w:sz w:val="24"/>
          <w:szCs w:val="24"/>
        </w:rPr>
      </w:pPr>
    </w:p>
    <w:p w:rsidR="00BA7592" w:rsidRPr="005119BA" w:rsidRDefault="001C2FC3" w:rsidP="00BA7592">
      <w:pPr>
        <w:ind w:left="120" w:right="61"/>
        <w:rPr>
          <w:rFonts w:asciiTheme="minorHAnsi" w:eastAsia="Arial" w:hAnsiTheme="minorHAnsi" w:cstheme="minorHAnsi"/>
          <w:sz w:val="24"/>
          <w:szCs w:val="24"/>
        </w:rPr>
      </w:pPr>
      <w:r w:rsidRPr="005119BA">
        <w:rPr>
          <w:rFonts w:asciiTheme="minorHAnsi" w:eastAsia="Arial" w:hAnsiTheme="minorHAnsi" w:cstheme="minorHAnsi"/>
          <w:sz w:val="24"/>
          <w:szCs w:val="24"/>
        </w:rPr>
        <w:t xml:space="preserve">Governors are responsible for the approval of </w:t>
      </w:r>
      <w:r w:rsidR="00DF7757">
        <w:rPr>
          <w:rFonts w:asciiTheme="minorHAnsi" w:eastAsia="Arial" w:hAnsiTheme="minorHAnsi" w:cstheme="minorHAnsi"/>
          <w:sz w:val="24"/>
          <w:szCs w:val="24"/>
        </w:rPr>
        <w:t>the E-S</w:t>
      </w:r>
      <w:r w:rsidRPr="005119BA">
        <w:rPr>
          <w:rFonts w:asciiTheme="minorHAnsi" w:eastAsia="Arial" w:hAnsiTheme="minorHAnsi" w:cstheme="minorHAnsi"/>
          <w:sz w:val="24"/>
          <w:szCs w:val="24"/>
        </w:rPr>
        <w:t>afe</w:t>
      </w:r>
      <w:r w:rsidR="00B862E0" w:rsidRPr="005119BA">
        <w:rPr>
          <w:rFonts w:asciiTheme="minorHAnsi" w:eastAsia="Arial" w:hAnsiTheme="minorHAnsi" w:cstheme="minorHAnsi"/>
          <w:sz w:val="24"/>
          <w:szCs w:val="24"/>
        </w:rPr>
        <w:t>ty Policy and for reviewing the effectiveness of the policy. Any e-safety incidents of issues will be discussed</w:t>
      </w:r>
      <w:r w:rsidR="003F46F3" w:rsidRPr="005119BA">
        <w:rPr>
          <w:rFonts w:asciiTheme="minorHAnsi" w:eastAsia="Arial" w:hAnsiTheme="minorHAnsi" w:cstheme="minorHAnsi"/>
          <w:sz w:val="24"/>
          <w:szCs w:val="24"/>
        </w:rPr>
        <w:t xml:space="preserve"> during the curriculum meetings or with the school safeguarding governor (Lourdes </w:t>
      </w:r>
      <w:proofErr w:type="spellStart"/>
      <w:r w:rsidR="003F46F3" w:rsidRPr="005119BA">
        <w:rPr>
          <w:rFonts w:asciiTheme="minorHAnsi" w:eastAsia="Arial" w:hAnsiTheme="minorHAnsi" w:cstheme="minorHAnsi"/>
          <w:sz w:val="24"/>
          <w:szCs w:val="24"/>
        </w:rPr>
        <w:t>Keever</w:t>
      </w:r>
      <w:proofErr w:type="spellEnd"/>
      <w:r w:rsidR="003F46F3" w:rsidRPr="005119BA">
        <w:rPr>
          <w:rFonts w:asciiTheme="minorHAnsi" w:eastAsia="Arial" w:hAnsiTheme="minorHAnsi" w:cstheme="minorHAnsi"/>
          <w:sz w:val="24"/>
          <w:szCs w:val="24"/>
        </w:rPr>
        <w:t>).</w:t>
      </w:r>
    </w:p>
    <w:p w:rsidR="00AB29D5" w:rsidRPr="005119BA" w:rsidRDefault="00AB29D5" w:rsidP="00BA7592">
      <w:pPr>
        <w:ind w:left="120" w:right="61"/>
        <w:rPr>
          <w:rFonts w:asciiTheme="minorHAnsi" w:eastAsia="Arial" w:hAnsiTheme="minorHAnsi" w:cstheme="minorHAnsi"/>
          <w:b/>
          <w:sz w:val="24"/>
          <w:szCs w:val="24"/>
        </w:rPr>
      </w:pPr>
    </w:p>
    <w:p w:rsidR="00AB29D5" w:rsidRPr="005119BA" w:rsidRDefault="00AB29D5" w:rsidP="00BA7592">
      <w:pPr>
        <w:ind w:left="120" w:right="61"/>
        <w:rPr>
          <w:rFonts w:asciiTheme="minorHAnsi" w:eastAsia="Arial" w:hAnsiTheme="minorHAnsi" w:cstheme="minorHAnsi"/>
          <w:b/>
          <w:sz w:val="24"/>
          <w:szCs w:val="24"/>
        </w:rPr>
      </w:pPr>
    </w:p>
    <w:p w:rsidR="00EC4495" w:rsidRDefault="00EC4495" w:rsidP="00BA7592">
      <w:pPr>
        <w:ind w:left="120" w:right="61"/>
        <w:rPr>
          <w:rFonts w:asciiTheme="minorHAnsi" w:eastAsia="Arial" w:hAnsiTheme="minorHAnsi" w:cstheme="minorHAnsi"/>
          <w:b/>
          <w:sz w:val="24"/>
          <w:szCs w:val="24"/>
        </w:rPr>
      </w:pPr>
    </w:p>
    <w:p w:rsidR="003F46F3" w:rsidRPr="005119BA" w:rsidRDefault="003F46F3" w:rsidP="00BA7592">
      <w:pPr>
        <w:ind w:left="120" w:right="61"/>
        <w:rPr>
          <w:rFonts w:asciiTheme="minorHAnsi" w:eastAsia="Arial" w:hAnsiTheme="minorHAnsi" w:cstheme="minorHAnsi"/>
          <w:sz w:val="24"/>
          <w:szCs w:val="24"/>
        </w:rPr>
      </w:pPr>
      <w:r w:rsidRPr="005119BA">
        <w:rPr>
          <w:rFonts w:asciiTheme="minorHAnsi" w:eastAsia="Arial" w:hAnsiTheme="minorHAnsi" w:cstheme="minorHAnsi"/>
          <w:b/>
          <w:sz w:val="24"/>
          <w:szCs w:val="24"/>
        </w:rPr>
        <w:lastRenderedPageBreak/>
        <w:t>Headteacher and Senior Leadership Team</w:t>
      </w:r>
    </w:p>
    <w:p w:rsidR="0016191A" w:rsidRPr="005119BA" w:rsidRDefault="0016191A" w:rsidP="001C2FC3">
      <w:pPr>
        <w:ind w:left="120" w:right="61"/>
        <w:rPr>
          <w:rFonts w:asciiTheme="minorHAnsi" w:eastAsia="Arial" w:hAnsiTheme="minorHAnsi" w:cstheme="minorHAnsi"/>
          <w:b/>
          <w:sz w:val="24"/>
          <w:szCs w:val="24"/>
        </w:rPr>
      </w:pPr>
    </w:p>
    <w:p w:rsidR="0016191A" w:rsidRPr="005119BA" w:rsidRDefault="0016191A" w:rsidP="001C2FC3">
      <w:pPr>
        <w:ind w:left="120" w:right="61"/>
        <w:rPr>
          <w:rFonts w:asciiTheme="minorHAnsi" w:eastAsia="Arial" w:hAnsiTheme="minorHAnsi" w:cstheme="minorHAnsi"/>
          <w:sz w:val="24"/>
          <w:szCs w:val="24"/>
        </w:rPr>
      </w:pPr>
      <w:r w:rsidRPr="005119BA">
        <w:rPr>
          <w:rFonts w:asciiTheme="minorHAnsi" w:eastAsia="Arial" w:hAnsiTheme="minorHAnsi" w:cstheme="minorHAnsi"/>
          <w:sz w:val="24"/>
          <w:szCs w:val="24"/>
        </w:rPr>
        <w:t xml:space="preserve">The headteacher is responsible for ensuring that </w:t>
      </w:r>
      <w:proofErr w:type="gramStart"/>
      <w:r w:rsidRPr="005119BA">
        <w:rPr>
          <w:rFonts w:asciiTheme="minorHAnsi" w:eastAsia="Arial" w:hAnsiTheme="minorHAnsi" w:cstheme="minorHAnsi"/>
          <w:sz w:val="24"/>
          <w:szCs w:val="24"/>
        </w:rPr>
        <w:t>staff understand</w:t>
      </w:r>
      <w:proofErr w:type="gramEnd"/>
      <w:r w:rsidRPr="005119BA">
        <w:rPr>
          <w:rFonts w:asciiTheme="minorHAnsi" w:eastAsia="Arial" w:hAnsiTheme="minorHAnsi" w:cstheme="minorHAnsi"/>
          <w:sz w:val="24"/>
          <w:szCs w:val="24"/>
        </w:rPr>
        <w:t xml:space="preserve"> this policy, and that it is being implemented consistently throughout the school.</w:t>
      </w:r>
    </w:p>
    <w:p w:rsidR="0016191A" w:rsidRPr="005119BA" w:rsidRDefault="0016191A" w:rsidP="001C2FC3">
      <w:pPr>
        <w:ind w:left="120" w:right="61"/>
        <w:rPr>
          <w:rFonts w:asciiTheme="minorHAnsi" w:eastAsia="Arial" w:hAnsiTheme="minorHAnsi" w:cstheme="minorHAnsi"/>
          <w:sz w:val="24"/>
          <w:szCs w:val="24"/>
        </w:rPr>
      </w:pPr>
    </w:p>
    <w:p w:rsidR="0016191A" w:rsidRPr="005119BA" w:rsidRDefault="0016191A" w:rsidP="001C2FC3">
      <w:pPr>
        <w:ind w:left="120" w:right="61"/>
        <w:rPr>
          <w:rFonts w:asciiTheme="minorHAnsi" w:eastAsia="Arial" w:hAnsiTheme="minorHAnsi" w:cstheme="minorHAnsi"/>
          <w:b/>
          <w:sz w:val="24"/>
          <w:szCs w:val="24"/>
        </w:rPr>
      </w:pPr>
      <w:r w:rsidRPr="005119BA">
        <w:rPr>
          <w:rFonts w:asciiTheme="minorHAnsi" w:eastAsia="Arial" w:hAnsiTheme="minorHAnsi" w:cstheme="minorHAnsi"/>
          <w:b/>
          <w:sz w:val="24"/>
          <w:szCs w:val="24"/>
        </w:rPr>
        <w:t>The designated safeguarding leads</w:t>
      </w:r>
    </w:p>
    <w:p w:rsidR="0016191A" w:rsidRPr="005119BA" w:rsidRDefault="0016191A" w:rsidP="001C2FC3">
      <w:pPr>
        <w:ind w:left="120" w:right="61"/>
        <w:rPr>
          <w:rFonts w:asciiTheme="minorHAnsi" w:eastAsia="Arial" w:hAnsiTheme="minorHAnsi" w:cstheme="minorHAnsi"/>
          <w:b/>
          <w:sz w:val="24"/>
          <w:szCs w:val="24"/>
        </w:rPr>
      </w:pPr>
    </w:p>
    <w:p w:rsidR="0016191A" w:rsidRPr="005119BA" w:rsidRDefault="0016191A" w:rsidP="001C2FC3">
      <w:pPr>
        <w:ind w:left="120" w:right="61"/>
        <w:rPr>
          <w:rFonts w:asciiTheme="minorHAnsi" w:eastAsia="Arial" w:hAnsiTheme="minorHAnsi" w:cstheme="minorHAnsi"/>
          <w:sz w:val="24"/>
          <w:szCs w:val="24"/>
        </w:rPr>
      </w:pPr>
      <w:r w:rsidRPr="005119BA">
        <w:rPr>
          <w:rFonts w:asciiTheme="minorHAnsi" w:eastAsia="Arial" w:hAnsiTheme="minorHAnsi" w:cstheme="minorHAnsi"/>
          <w:sz w:val="24"/>
          <w:szCs w:val="24"/>
        </w:rPr>
        <w:t>Details of the school’s designa</w:t>
      </w:r>
      <w:r w:rsidR="00EE1845" w:rsidRPr="005119BA">
        <w:rPr>
          <w:rFonts w:asciiTheme="minorHAnsi" w:eastAsia="Arial" w:hAnsiTheme="minorHAnsi" w:cstheme="minorHAnsi"/>
          <w:sz w:val="24"/>
          <w:szCs w:val="24"/>
        </w:rPr>
        <w:t>ted safeguarding lead (DSL) and deputy/deputies are set out in our child protection and safeguarding policy.</w:t>
      </w:r>
    </w:p>
    <w:p w:rsidR="00EE1845" w:rsidRPr="005119BA" w:rsidRDefault="00EE1845" w:rsidP="001C2FC3">
      <w:pPr>
        <w:ind w:left="120" w:right="61"/>
        <w:rPr>
          <w:rFonts w:asciiTheme="minorHAnsi" w:eastAsia="Arial" w:hAnsiTheme="minorHAnsi" w:cstheme="minorHAnsi"/>
          <w:sz w:val="24"/>
          <w:szCs w:val="24"/>
        </w:rPr>
      </w:pPr>
    </w:p>
    <w:p w:rsidR="00EE1845" w:rsidRPr="005119BA" w:rsidRDefault="00EE1845" w:rsidP="001C2FC3">
      <w:pPr>
        <w:ind w:left="120" w:right="61"/>
        <w:rPr>
          <w:rFonts w:asciiTheme="minorHAnsi" w:eastAsia="Arial" w:hAnsiTheme="minorHAnsi" w:cstheme="minorHAnsi"/>
          <w:sz w:val="24"/>
          <w:szCs w:val="24"/>
        </w:rPr>
      </w:pPr>
      <w:r w:rsidRPr="005119BA">
        <w:rPr>
          <w:rFonts w:asciiTheme="minorHAnsi" w:eastAsia="Arial" w:hAnsiTheme="minorHAnsi" w:cstheme="minorHAnsi"/>
          <w:sz w:val="24"/>
          <w:szCs w:val="24"/>
        </w:rPr>
        <w:t>The DSL takes lead responsibility for online safety in school, in particular:</w:t>
      </w:r>
    </w:p>
    <w:p w:rsidR="00EE1845" w:rsidRPr="005119BA" w:rsidRDefault="00EE1845" w:rsidP="00EE1845">
      <w:pPr>
        <w:pStyle w:val="ListParagraph"/>
        <w:numPr>
          <w:ilvl w:val="0"/>
          <w:numId w:val="5"/>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Supporting the headteacher in ensuring that staff understand this policy and that it is being implemented consistently throughout the school</w:t>
      </w:r>
    </w:p>
    <w:p w:rsidR="00EE1845" w:rsidRPr="005119BA" w:rsidRDefault="00EE1845" w:rsidP="00EE1845">
      <w:pPr>
        <w:pStyle w:val="ListParagraph"/>
        <w:numPr>
          <w:ilvl w:val="0"/>
          <w:numId w:val="5"/>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Working with the headteacher and other staff, as necessary, to address any online safety issues or incidents</w:t>
      </w:r>
    </w:p>
    <w:p w:rsidR="00EE1845" w:rsidRPr="005119BA" w:rsidRDefault="00EE1845" w:rsidP="00EE1845">
      <w:pPr>
        <w:pStyle w:val="ListParagraph"/>
        <w:numPr>
          <w:ilvl w:val="0"/>
          <w:numId w:val="5"/>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Ensuring that any online safety incidents are logged and dealt with appropriately in line with this policy</w:t>
      </w:r>
    </w:p>
    <w:p w:rsidR="00EE1845" w:rsidRPr="005119BA" w:rsidRDefault="00EE1845" w:rsidP="00EE1845">
      <w:pPr>
        <w:pStyle w:val="ListParagraph"/>
        <w:numPr>
          <w:ilvl w:val="0"/>
          <w:numId w:val="5"/>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Ensuring that any incidents of cyber-bullying are logged and dealt with appropriately in line with the school behavior policy</w:t>
      </w:r>
    </w:p>
    <w:p w:rsidR="00EE1845" w:rsidRPr="005119BA" w:rsidRDefault="00EE1845" w:rsidP="00EE1845">
      <w:pPr>
        <w:pStyle w:val="ListParagraph"/>
        <w:numPr>
          <w:ilvl w:val="0"/>
          <w:numId w:val="5"/>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Updating and delivering staff training on online safety</w:t>
      </w:r>
    </w:p>
    <w:p w:rsidR="00EE1845" w:rsidRPr="005119BA" w:rsidRDefault="00DF7757" w:rsidP="00EE1845">
      <w:pPr>
        <w:pStyle w:val="ListParagraph"/>
        <w:numPr>
          <w:ilvl w:val="0"/>
          <w:numId w:val="5"/>
        </w:numPr>
        <w:ind w:right="61"/>
        <w:rPr>
          <w:rFonts w:asciiTheme="minorHAnsi" w:eastAsia="Arial" w:hAnsiTheme="minorHAnsi" w:cstheme="minorHAnsi"/>
          <w:sz w:val="24"/>
          <w:szCs w:val="24"/>
        </w:rPr>
      </w:pPr>
      <w:r>
        <w:rPr>
          <w:rFonts w:asciiTheme="minorHAnsi" w:eastAsia="Arial" w:hAnsiTheme="minorHAnsi" w:cstheme="minorHAnsi"/>
          <w:sz w:val="24"/>
          <w:szCs w:val="24"/>
        </w:rPr>
        <w:t xml:space="preserve">Collaborating </w:t>
      </w:r>
      <w:r w:rsidR="00EE1845" w:rsidRPr="005119BA">
        <w:rPr>
          <w:rFonts w:asciiTheme="minorHAnsi" w:eastAsia="Arial" w:hAnsiTheme="minorHAnsi" w:cstheme="minorHAnsi"/>
          <w:sz w:val="24"/>
          <w:szCs w:val="24"/>
        </w:rPr>
        <w:t>with other agencies and/or external services if necessary</w:t>
      </w:r>
    </w:p>
    <w:p w:rsidR="00EE1845" w:rsidRPr="005119BA" w:rsidRDefault="00EE1845" w:rsidP="00EE1845">
      <w:pPr>
        <w:pStyle w:val="ListParagraph"/>
        <w:numPr>
          <w:ilvl w:val="0"/>
          <w:numId w:val="5"/>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Providing regular reports on online safety in school to the headteacher and/or governing board</w:t>
      </w:r>
    </w:p>
    <w:p w:rsidR="00EE1845" w:rsidRPr="005119BA" w:rsidRDefault="00EE1845" w:rsidP="00EE1845">
      <w:pPr>
        <w:ind w:right="61"/>
        <w:rPr>
          <w:rFonts w:asciiTheme="minorHAnsi" w:eastAsia="Arial" w:hAnsiTheme="minorHAnsi" w:cstheme="minorHAnsi"/>
          <w:sz w:val="24"/>
          <w:szCs w:val="24"/>
        </w:rPr>
      </w:pPr>
    </w:p>
    <w:p w:rsidR="00EE1845" w:rsidRPr="005119BA" w:rsidRDefault="00EE1845" w:rsidP="00EE1845">
      <w:pPr>
        <w:ind w:right="61"/>
        <w:rPr>
          <w:rFonts w:asciiTheme="minorHAnsi" w:eastAsia="Arial" w:hAnsiTheme="minorHAnsi" w:cstheme="minorHAnsi"/>
          <w:b/>
          <w:sz w:val="24"/>
          <w:szCs w:val="24"/>
        </w:rPr>
      </w:pPr>
    </w:p>
    <w:p w:rsidR="00EE1845" w:rsidRPr="005119BA" w:rsidRDefault="00EE1845" w:rsidP="00EE1845">
      <w:pPr>
        <w:ind w:right="61"/>
        <w:rPr>
          <w:rFonts w:asciiTheme="minorHAnsi" w:eastAsia="Arial" w:hAnsiTheme="minorHAnsi" w:cstheme="minorHAnsi"/>
          <w:b/>
          <w:sz w:val="24"/>
          <w:szCs w:val="24"/>
        </w:rPr>
      </w:pPr>
      <w:r w:rsidRPr="005119BA">
        <w:rPr>
          <w:rFonts w:asciiTheme="minorHAnsi" w:eastAsia="Arial" w:hAnsiTheme="minorHAnsi" w:cstheme="minorHAnsi"/>
          <w:b/>
          <w:sz w:val="24"/>
          <w:szCs w:val="24"/>
        </w:rPr>
        <w:t>The ICT Manager</w:t>
      </w:r>
    </w:p>
    <w:p w:rsidR="0016191A" w:rsidRPr="005119BA" w:rsidRDefault="00EE1845" w:rsidP="001C2FC3">
      <w:pPr>
        <w:ind w:left="120" w:right="61"/>
        <w:rPr>
          <w:rFonts w:asciiTheme="minorHAnsi" w:eastAsia="Arial" w:hAnsiTheme="minorHAnsi" w:cstheme="minorHAnsi"/>
          <w:sz w:val="24"/>
          <w:szCs w:val="24"/>
        </w:rPr>
      </w:pPr>
      <w:r w:rsidRPr="005119BA">
        <w:rPr>
          <w:rFonts w:asciiTheme="minorHAnsi" w:eastAsia="Arial" w:hAnsiTheme="minorHAnsi" w:cstheme="minorHAnsi"/>
          <w:sz w:val="24"/>
          <w:szCs w:val="24"/>
        </w:rPr>
        <w:t>The ICT manager is responsible for:</w:t>
      </w:r>
    </w:p>
    <w:p w:rsidR="00EE1845" w:rsidRPr="005119BA" w:rsidRDefault="00EE1845" w:rsidP="00EE1845">
      <w:pPr>
        <w:pStyle w:val="ListParagraph"/>
        <w:numPr>
          <w:ilvl w:val="0"/>
          <w:numId w:val="6"/>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Putting in place appropriate filtering and monitoring systems, which are updated on a regular basis and keep pupils safe from potentially harmful and inappropriate content and contact online while at school, including terrorist and extremist material</w:t>
      </w:r>
    </w:p>
    <w:p w:rsidR="00EE1845" w:rsidRPr="005119BA" w:rsidRDefault="00EE1845" w:rsidP="00EE1845">
      <w:pPr>
        <w:pStyle w:val="ListParagraph"/>
        <w:numPr>
          <w:ilvl w:val="0"/>
          <w:numId w:val="6"/>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Ensuring that the school’s ICT systems are secure and protected against viruses and malware, and that such safety mechanisms are updated regularly</w:t>
      </w:r>
    </w:p>
    <w:p w:rsidR="00EE1845" w:rsidRPr="005119BA" w:rsidRDefault="00EE1845" w:rsidP="00EE1845">
      <w:pPr>
        <w:pStyle w:val="ListParagraph"/>
        <w:numPr>
          <w:ilvl w:val="0"/>
          <w:numId w:val="6"/>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Conducting a full security check and monitoring the school’s ICT systems on a weekly basis</w:t>
      </w:r>
    </w:p>
    <w:p w:rsidR="00EE1845" w:rsidRPr="005119BA" w:rsidRDefault="00EE1845" w:rsidP="00EE1845">
      <w:pPr>
        <w:pStyle w:val="ListParagraph"/>
        <w:numPr>
          <w:ilvl w:val="0"/>
          <w:numId w:val="6"/>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Blocking access to potentially dangerous sites and, where possible, preventing the downloading of potentially dangerous files</w:t>
      </w:r>
    </w:p>
    <w:p w:rsidR="00EE1845" w:rsidRPr="005119BA" w:rsidRDefault="00EE1845" w:rsidP="00EE1845">
      <w:pPr>
        <w:pStyle w:val="ListParagraph"/>
        <w:numPr>
          <w:ilvl w:val="0"/>
          <w:numId w:val="6"/>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Ensuring that any online safety incidents are logged and dealt with appropriately in line with this policy</w:t>
      </w:r>
    </w:p>
    <w:p w:rsidR="00EE1845" w:rsidRPr="005119BA" w:rsidRDefault="00EE1845" w:rsidP="00EE1845">
      <w:pPr>
        <w:pStyle w:val="ListParagraph"/>
        <w:numPr>
          <w:ilvl w:val="0"/>
          <w:numId w:val="6"/>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Ensuring that any incidents of cyber-bullying are dealt with appropriately in line with the school behavior policy</w:t>
      </w:r>
    </w:p>
    <w:p w:rsidR="000B671E" w:rsidRPr="005119BA" w:rsidRDefault="000B671E" w:rsidP="000B671E">
      <w:pPr>
        <w:ind w:right="61"/>
        <w:rPr>
          <w:rFonts w:asciiTheme="minorHAnsi" w:eastAsia="Arial" w:hAnsiTheme="minorHAnsi" w:cstheme="minorHAnsi"/>
          <w:sz w:val="24"/>
          <w:szCs w:val="24"/>
        </w:rPr>
      </w:pPr>
    </w:p>
    <w:p w:rsidR="000B671E" w:rsidRPr="005119BA" w:rsidRDefault="000B671E" w:rsidP="000B671E">
      <w:pPr>
        <w:ind w:right="61"/>
        <w:rPr>
          <w:rFonts w:asciiTheme="minorHAnsi" w:eastAsia="Arial" w:hAnsiTheme="minorHAnsi" w:cstheme="minorHAnsi"/>
          <w:sz w:val="24"/>
          <w:szCs w:val="24"/>
        </w:rPr>
      </w:pPr>
    </w:p>
    <w:p w:rsidR="000B671E" w:rsidRPr="005119BA" w:rsidRDefault="000B671E" w:rsidP="000B671E">
      <w:pPr>
        <w:ind w:right="61"/>
        <w:rPr>
          <w:rFonts w:asciiTheme="minorHAnsi" w:eastAsia="Arial" w:hAnsiTheme="minorHAnsi" w:cstheme="minorHAnsi"/>
          <w:b/>
          <w:sz w:val="24"/>
          <w:szCs w:val="24"/>
        </w:rPr>
      </w:pPr>
      <w:r w:rsidRPr="005119BA">
        <w:rPr>
          <w:rFonts w:asciiTheme="minorHAnsi" w:eastAsia="Arial" w:hAnsiTheme="minorHAnsi" w:cstheme="minorHAnsi"/>
          <w:b/>
          <w:sz w:val="24"/>
          <w:szCs w:val="24"/>
        </w:rPr>
        <w:t>All staff and volunteers</w:t>
      </w:r>
    </w:p>
    <w:p w:rsidR="000B671E" w:rsidRPr="005119BA" w:rsidRDefault="000B671E" w:rsidP="000B671E">
      <w:p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All staff, including contractors and agency staff, and volunteers are responsible for:</w:t>
      </w:r>
    </w:p>
    <w:p w:rsidR="000B671E" w:rsidRPr="005119BA" w:rsidRDefault="000B671E" w:rsidP="000B671E">
      <w:pPr>
        <w:pStyle w:val="ListParagraph"/>
        <w:numPr>
          <w:ilvl w:val="0"/>
          <w:numId w:val="7"/>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Maintaining an understanding of this policy</w:t>
      </w:r>
    </w:p>
    <w:p w:rsidR="000B671E" w:rsidRPr="005119BA" w:rsidRDefault="000B671E" w:rsidP="000B671E">
      <w:pPr>
        <w:pStyle w:val="ListParagraph"/>
        <w:numPr>
          <w:ilvl w:val="0"/>
          <w:numId w:val="7"/>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Implementing this policy consistently</w:t>
      </w:r>
    </w:p>
    <w:p w:rsidR="000B671E" w:rsidRPr="005119BA" w:rsidRDefault="000B671E" w:rsidP="000B671E">
      <w:pPr>
        <w:pStyle w:val="ListParagraph"/>
        <w:numPr>
          <w:ilvl w:val="0"/>
          <w:numId w:val="7"/>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lastRenderedPageBreak/>
        <w:t>Agreeing and adhering to the terms on acceptable use of the school’s ICT systems and the internet, and ensuring that pupils follow the school’s terms on acceptable use</w:t>
      </w:r>
    </w:p>
    <w:p w:rsidR="000B671E" w:rsidRPr="005119BA" w:rsidRDefault="000B671E" w:rsidP="000B671E">
      <w:pPr>
        <w:pStyle w:val="ListParagraph"/>
        <w:numPr>
          <w:ilvl w:val="0"/>
          <w:numId w:val="7"/>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Working with the DSL to ensure that any online safety incidents are logged and dealt with appropriately in line with the policy</w:t>
      </w:r>
    </w:p>
    <w:p w:rsidR="000B671E" w:rsidRPr="005119BA" w:rsidRDefault="000B671E" w:rsidP="000B671E">
      <w:pPr>
        <w:pStyle w:val="ListParagraph"/>
        <w:numPr>
          <w:ilvl w:val="0"/>
          <w:numId w:val="7"/>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Ensuring that any incidents of cyber-bullying are dealt with appropriately in line with the school behavior policy</w:t>
      </w:r>
    </w:p>
    <w:p w:rsidR="000B671E" w:rsidRPr="005119BA" w:rsidRDefault="000B671E" w:rsidP="000B671E">
      <w:pPr>
        <w:ind w:right="61"/>
        <w:rPr>
          <w:rFonts w:asciiTheme="minorHAnsi" w:eastAsia="Arial" w:hAnsiTheme="minorHAnsi" w:cstheme="minorHAnsi"/>
          <w:sz w:val="24"/>
          <w:szCs w:val="24"/>
        </w:rPr>
      </w:pPr>
    </w:p>
    <w:p w:rsidR="000B671E" w:rsidRPr="005119BA" w:rsidRDefault="000B671E" w:rsidP="000B671E">
      <w:pPr>
        <w:ind w:right="61"/>
        <w:rPr>
          <w:rFonts w:asciiTheme="minorHAnsi" w:eastAsia="Arial" w:hAnsiTheme="minorHAnsi" w:cstheme="minorHAnsi"/>
          <w:b/>
          <w:sz w:val="24"/>
          <w:szCs w:val="24"/>
        </w:rPr>
      </w:pPr>
      <w:r w:rsidRPr="005119BA">
        <w:rPr>
          <w:rFonts w:asciiTheme="minorHAnsi" w:eastAsia="Arial" w:hAnsiTheme="minorHAnsi" w:cstheme="minorHAnsi"/>
          <w:b/>
          <w:sz w:val="24"/>
          <w:szCs w:val="24"/>
        </w:rPr>
        <w:t>Parents</w:t>
      </w:r>
    </w:p>
    <w:p w:rsidR="000B671E" w:rsidRPr="005119BA" w:rsidRDefault="000B671E" w:rsidP="000B671E">
      <w:p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Parents are expected to:</w:t>
      </w:r>
    </w:p>
    <w:p w:rsidR="000B671E" w:rsidRPr="005119BA" w:rsidRDefault="000B671E" w:rsidP="000B671E">
      <w:pPr>
        <w:pStyle w:val="ListParagraph"/>
        <w:numPr>
          <w:ilvl w:val="0"/>
          <w:numId w:val="9"/>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Notify a member of staff or the headteacher of any concerns or queries regarding this policy</w:t>
      </w:r>
    </w:p>
    <w:p w:rsidR="000B671E" w:rsidRPr="005119BA" w:rsidRDefault="000B671E" w:rsidP="000B671E">
      <w:pPr>
        <w:pStyle w:val="ListParagraph"/>
        <w:numPr>
          <w:ilvl w:val="0"/>
          <w:numId w:val="9"/>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Ensure their child has read, understood and agreed to the terms on acceptable use of the school’s ICT systems and internet</w:t>
      </w:r>
    </w:p>
    <w:p w:rsidR="000B671E" w:rsidRPr="005119BA" w:rsidRDefault="000B671E" w:rsidP="000B671E">
      <w:pPr>
        <w:ind w:right="61"/>
        <w:rPr>
          <w:rFonts w:asciiTheme="minorHAnsi" w:eastAsia="Arial" w:hAnsiTheme="minorHAnsi" w:cstheme="minorHAnsi"/>
          <w:sz w:val="24"/>
          <w:szCs w:val="24"/>
        </w:rPr>
      </w:pPr>
    </w:p>
    <w:p w:rsidR="000B671E" w:rsidRPr="005119BA" w:rsidRDefault="000B671E" w:rsidP="000B671E">
      <w:p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Parents can seek further guidance on keeping children safe online from the following organizations and websites:</w:t>
      </w:r>
    </w:p>
    <w:p w:rsidR="000B671E" w:rsidRPr="005119BA" w:rsidRDefault="000B671E" w:rsidP="000B671E">
      <w:pPr>
        <w:ind w:right="61"/>
        <w:rPr>
          <w:rFonts w:asciiTheme="minorHAnsi" w:eastAsia="Arial" w:hAnsiTheme="minorHAnsi" w:cstheme="minorHAnsi"/>
          <w:sz w:val="24"/>
          <w:szCs w:val="24"/>
        </w:rPr>
      </w:pPr>
    </w:p>
    <w:p w:rsidR="000B671E" w:rsidRPr="005119BA" w:rsidRDefault="000B671E" w:rsidP="000B671E">
      <w:p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 xml:space="preserve">UK Safer Internet Centre: </w:t>
      </w:r>
      <w:hyperlink r:id="rId17" w:history="1">
        <w:r w:rsidRPr="005119BA">
          <w:rPr>
            <w:rStyle w:val="Hyperlink"/>
            <w:rFonts w:asciiTheme="minorHAnsi" w:eastAsia="Arial" w:hAnsiTheme="minorHAnsi" w:cstheme="minorHAnsi"/>
            <w:sz w:val="24"/>
            <w:szCs w:val="24"/>
          </w:rPr>
          <w:t>https://www.saferinternet.org.uk/advice-centre/parents-and-carers/what-are-issues</w:t>
        </w:r>
      </w:hyperlink>
    </w:p>
    <w:p w:rsidR="000B671E" w:rsidRPr="005119BA" w:rsidRDefault="000B671E" w:rsidP="000B671E">
      <w:pPr>
        <w:ind w:right="61"/>
        <w:rPr>
          <w:rFonts w:asciiTheme="minorHAnsi" w:eastAsia="Arial" w:hAnsiTheme="minorHAnsi" w:cstheme="minorHAnsi"/>
          <w:sz w:val="24"/>
          <w:szCs w:val="24"/>
        </w:rPr>
      </w:pPr>
    </w:p>
    <w:p w:rsidR="000B671E" w:rsidRPr="005119BA" w:rsidRDefault="000B671E" w:rsidP="000B671E">
      <w:p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 xml:space="preserve"> </w:t>
      </w:r>
      <w:proofErr w:type="spellStart"/>
      <w:r w:rsidRPr="005119BA">
        <w:rPr>
          <w:rFonts w:asciiTheme="minorHAnsi" w:eastAsia="Arial" w:hAnsiTheme="minorHAnsi" w:cstheme="minorHAnsi"/>
          <w:sz w:val="24"/>
          <w:szCs w:val="24"/>
        </w:rPr>
        <w:t>Childnet</w:t>
      </w:r>
      <w:proofErr w:type="spellEnd"/>
      <w:r w:rsidRPr="005119BA">
        <w:rPr>
          <w:rFonts w:asciiTheme="minorHAnsi" w:eastAsia="Arial" w:hAnsiTheme="minorHAnsi" w:cstheme="minorHAnsi"/>
          <w:sz w:val="24"/>
          <w:szCs w:val="24"/>
        </w:rPr>
        <w:t xml:space="preserve"> International: </w:t>
      </w:r>
      <w:hyperlink r:id="rId18" w:history="1">
        <w:r w:rsidRPr="005119BA">
          <w:rPr>
            <w:rStyle w:val="Hyperlink"/>
            <w:rFonts w:asciiTheme="minorHAnsi" w:eastAsia="Arial" w:hAnsiTheme="minorHAnsi" w:cstheme="minorHAnsi"/>
            <w:sz w:val="24"/>
            <w:szCs w:val="24"/>
          </w:rPr>
          <w:t>http://www.childnet.com/parents-and-carers/hot-topics</w:t>
        </w:r>
      </w:hyperlink>
    </w:p>
    <w:p w:rsidR="000B671E" w:rsidRPr="005119BA" w:rsidRDefault="000B671E" w:rsidP="000B671E">
      <w:pPr>
        <w:ind w:right="61"/>
        <w:rPr>
          <w:rFonts w:asciiTheme="minorHAnsi" w:eastAsia="Arial" w:hAnsiTheme="minorHAnsi" w:cstheme="minorHAnsi"/>
          <w:sz w:val="24"/>
          <w:szCs w:val="24"/>
        </w:rPr>
      </w:pPr>
    </w:p>
    <w:p w:rsidR="000B671E" w:rsidRPr="005119BA" w:rsidRDefault="00C54A71" w:rsidP="000B671E">
      <w:pPr>
        <w:ind w:right="61"/>
        <w:rPr>
          <w:rFonts w:asciiTheme="minorHAnsi" w:eastAsia="Arial" w:hAnsiTheme="minorHAnsi" w:cstheme="minorHAnsi"/>
          <w:sz w:val="24"/>
          <w:szCs w:val="24"/>
        </w:rPr>
      </w:pPr>
      <w:r>
        <w:rPr>
          <w:rFonts w:asciiTheme="minorHAnsi" w:eastAsia="Arial" w:hAnsiTheme="minorHAnsi" w:cstheme="minorHAnsi"/>
          <w:sz w:val="24"/>
          <w:szCs w:val="24"/>
        </w:rPr>
        <w:t>Parent factsheet-</w:t>
      </w:r>
      <w:r w:rsidR="000B671E" w:rsidRPr="005119BA">
        <w:rPr>
          <w:rFonts w:asciiTheme="minorHAnsi" w:eastAsia="Arial" w:hAnsiTheme="minorHAnsi" w:cstheme="minorHAnsi"/>
          <w:sz w:val="24"/>
          <w:szCs w:val="24"/>
        </w:rPr>
        <w:t xml:space="preserve"> </w:t>
      </w:r>
      <w:proofErr w:type="spellStart"/>
      <w:r w:rsidR="000B671E" w:rsidRPr="005119BA">
        <w:rPr>
          <w:rFonts w:asciiTheme="minorHAnsi" w:eastAsia="Arial" w:hAnsiTheme="minorHAnsi" w:cstheme="minorHAnsi"/>
          <w:sz w:val="24"/>
          <w:szCs w:val="24"/>
        </w:rPr>
        <w:t>Childnet</w:t>
      </w:r>
      <w:proofErr w:type="spellEnd"/>
      <w:r w:rsidR="000B671E" w:rsidRPr="005119BA">
        <w:rPr>
          <w:rFonts w:asciiTheme="minorHAnsi" w:eastAsia="Arial" w:hAnsiTheme="minorHAnsi" w:cstheme="minorHAnsi"/>
          <w:sz w:val="24"/>
          <w:szCs w:val="24"/>
        </w:rPr>
        <w:t xml:space="preserve"> International: </w:t>
      </w:r>
      <w:hyperlink r:id="rId19" w:history="1">
        <w:r w:rsidR="000B671E" w:rsidRPr="005119BA">
          <w:rPr>
            <w:rStyle w:val="Hyperlink"/>
            <w:rFonts w:asciiTheme="minorHAnsi" w:eastAsia="Arial" w:hAnsiTheme="minorHAnsi" w:cstheme="minorHAnsi"/>
            <w:sz w:val="24"/>
            <w:szCs w:val="24"/>
          </w:rPr>
          <w:t>http://www.childnet.com/ufiles/parents-factsheet-09-17.pdf</w:t>
        </w:r>
      </w:hyperlink>
    </w:p>
    <w:p w:rsidR="00BA7592" w:rsidRPr="005119BA" w:rsidRDefault="00BA7592" w:rsidP="00BA7592">
      <w:pPr>
        <w:rPr>
          <w:rFonts w:asciiTheme="minorHAnsi" w:eastAsia="Arial" w:hAnsiTheme="minorHAnsi" w:cstheme="minorHAnsi"/>
          <w:sz w:val="24"/>
          <w:szCs w:val="24"/>
        </w:rPr>
      </w:pPr>
    </w:p>
    <w:p w:rsidR="00BA7592" w:rsidRPr="005119BA" w:rsidRDefault="00BA7592" w:rsidP="00BA7592">
      <w:pPr>
        <w:rPr>
          <w:rFonts w:asciiTheme="minorHAnsi" w:hAnsiTheme="minorHAnsi" w:cstheme="minorHAnsi"/>
          <w:b/>
          <w:sz w:val="24"/>
          <w:szCs w:val="24"/>
          <w:lang w:val="en-GB" w:eastAsia="en-GB"/>
        </w:rPr>
      </w:pPr>
    </w:p>
    <w:p w:rsidR="00BA7592" w:rsidRPr="005119BA" w:rsidRDefault="00BA7592" w:rsidP="00BA7592">
      <w:pPr>
        <w:rPr>
          <w:rFonts w:asciiTheme="minorHAnsi" w:hAnsiTheme="minorHAnsi" w:cstheme="minorHAnsi"/>
          <w:b/>
          <w:sz w:val="24"/>
          <w:szCs w:val="24"/>
          <w:lang w:val="en-GB" w:eastAsia="en-GB"/>
        </w:rPr>
      </w:pPr>
      <w:r w:rsidRPr="005119BA">
        <w:rPr>
          <w:rFonts w:asciiTheme="minorHAnsi" w:hAnsiTheme="minorHAnsi" w:cstheme="minorHAnsi"/>
          <w:b/>
          <w:sz w:val="24"/>
          <w:szCs w:val="24"/>
          <w:lang w:val="en-GB" w:eastAsia="en-GB"/>
        </w:rPr>
        <w:t>Visitors and members of the community</w:t>
      </w:r>
    </w:p>
    <w:p w:rsidR="00BA7592" w:rsidRPr="005119BA" w:rsidRDefault="00BA7592" w:rsidP="00BA7592">
      <w:pPr>
        <w:rPr>
          <w:rFonts w:asciiTheme="minorHAnsi" w:hAnsiTheme="minorHAnsi" w:cstheme="minorHAnsi"/>
          <w:sz w:val="24"/>
          <w:szCs w:val="24"/>
          <w:lang w:eastAsia="en-GB"/>
        </w:rPr>
      </w:pPr>
      <w:r w:rsidRPr="005119BA">
        <w:rPr>
          <w:rFonts w:asciiTheme="minorHAnsi" w:hAnsiTheme="minorHAnsi" w:cstheme="minorHAnsi"/>
          <w:sz w:val="24"/>
          <w:szCs w:val="24"/>
          <w:lang w:val="en-GB" w:eastAsia="en-GB"/>
        </w:rPr>
        <w:t>Visitors and members of the community who use the school’s ICT systems or internet will be made aware of this policy, when relevant, and expected to read and follow it. If appropriate, they will be expected to agree to the ter</w:t>
      </w:r>
      <w:r w:rsidR="00E50284" w:rsidRPr="005119BA">
        <w:rPr>
          <w:rFonts w:asciiTheme="minorHAnsi" w:hAnsiTheme="minorHAnsi" w:cstheme="minorHAnsi"/>
          <w:sz w:val="24"/>
          <w:szCs w:val="24"/>
          <w:lang w:val="en-GB" w:eastAsia="en-GB"/>
        </w:rPr>
        <w:t>ms on acceptable use (appendix)</w:t>
      </w:r>
      <w:r w:rsidRPr="005119BA">
        <w:rPr>
          <w:rFonts w:asciiTheme="minorHAnsi" w:hAnsiTheme="minorHAnsi" w:cstheme="minorHAnsi"/>
          <w:sz w:val="24"/>
          <w:szCs w:val="24"/>
          <w:lang w:val="en-GB" w:eastAsia="en-GB"/>
        </w:rPr>
        <w:t xml:space="preserve"> </w:t>
      </w:r>
    </w:p>
    <w:p w:rsidR="000B671E" w:rsidRPr="005119BA" w:rsidRDefault="000B671E" w:rsidP="000B671E">
      <w:pPr>
        <w:ind w:right="61"/>
        <w:rPr>
          <w:rFonts w:asciiTheme="minorHAnsi" w:eastAsia="Arial" w:hAnsiTheme="minorHAnsi" w:cstheme="minorHAnsi"/>
          <w:sz w:val="24"/>
          <w:szCs w:val="24"/>
        </w:rPr>
      </w:pPr>
    </w:p>
    <w:p w:rsidR="0016191A" w:rsidRPr="005119BA" w:rsidRDefault="00BA7592" w:rsidP="00BA7592">
      <w:pPr>
        <w:ind w:right="61"/>
        <w:rPr>
          <w:rFonts w:asciiTheme="minorHAnsi" w:eastAsia="Arial" w:hAnsiTheme="minorHAnsi" w:cstheme="minorHAnsi"/>
          <w:b/>
          <w:sz w:val="24"/>
          <w:szCs w:val="24"/>
        </w:rPr>
      </w:pPr>
      <w:r w:rsidRPr="005119BA">
        <w:rPr>
          <w:rFonts w:asciiTheme="minorHAnsi" w:eastAsia="Arial" w:hAnsiTheme="minorHAnsi" w:cstheme="minorHAnsi"/>
          <w:b/>
          <w:sz w:val="24"/>
          <w:szCs w:val="24"/>
        </w:rPr>
        <w:t>Teachers</w:t>
      </w:r>
    </w:p>
    <w:p w:rsidR="003F46F3" w:rsidRPr="005119BA" w:rsidRDefault="003F46F3" w:rsidP="001C2FC3">
      <w:pPr>
        <w:ind w:left="120" w:right="61"/>
        <w:rPr>
          <w:rFonts w:asciiTheme="minorHAnsi" w:eastAsia="Arial" w:hAnsiTheme="minorHAnsi" w:cstheme="minorHAnsi"/>
          <w:b/>
          <w:sz w:val="24"/>
          <w:szCs w:val="24"/>
        </w:rPr>
      </w:pPr>
    </w:p>
    <w:p w:rsidR="00A561F4" w:rsidRPr="005119BA" w:rsidRDefault="00A561F4" w:rsidP="00A561F4">
      <w:pPr>
        <w:ind w:left="120" w:right="61"/>
        <w:rPr>
          <w:rFonts w:asciiTheme="minorHAnsi" w:eastAsia="Arial" w:hAnsiTheme="minorHAnsi" w:cstheme="minorHAnsi"/>
          <w:sz w:val="24"/>
          <w:szCs w:val="24"/>
        </w:rPr>
      </w:pPr>
      <w:r w:rsidRPr="005119BA">
        <w:rPr>
          <w:rFonts w:asciiTheme="minorHAnsi" w:eastAsia="Arial" w:hAnsiTheme="minorHAnsi" w:cstheme="minorHAnsi"/>
          <w:sz w:val="24"/>
          <w:szCs w:val="24"/>
        </w:rPr>
        <w:t xml:space="preserve">All teachers are responsible for promoting and supporting safe </w:t>
      </w:r>
      <w:proofErr w:type="spellStart"/>
      <w:r w:rsidRPr="005119BA">
        <w:rPr>
          <w:rFonts w:asciiTheme="minorHAnsi" w:eastAsia="Arial" w:hAnsiTheme="minorHAnsi" w:cstheme="minorHAnsi"/>
          <w:sz w:val="24"/>
          <w:szCs w:val="24"/>
        </w:rPr>
        <w:t>behaviours</w:t>
      </w:r>
      <w:proofErr w:type="spellEnd"/>
      <w:r w:rsidRPr="005119BA">
        <w:rPr>
          <w:rFonts w:asciiTheme="minorHAnsi" w:eastAsia="Arial" w:hAnsiTheme="minorHAnsi" w:cstheme="minorHAnsi"/>
          <w:sz w:val="24"/>
          <w:szCs w:val="24"/>
        </w:rPr>
        <w:t xml:space="preserve"> in their classrooms and follow e-safety procedures.</w:t>
      </w:r>
    </w:p>
    <w:p w:rsidR="00A561F4" w:rsidRPr="005119BA" w:rsidRDefault="00A561F4" w:rsidP="00A561F4">
      <w:pPr>
        <w:ind w:left="120" w:right="61"/>
        <w:rPr>
          <w:rFonts w:asciiTheme="minorHAnsi" w:eastAsia="Arial" w:hAnsiTheme="minorHAnsi" w:cstheme="minorHAnsi"/>
          <w:sz w:val="24"/>
          <w:szCs w:val="24"/>
        </w:rPr>
      </w:pPr>
    </w:p>
    <w:p w:rsidR="00A561F4" w:rsidRPr="005119BA" w:rsidRDefault="00A561F4" w:rsidP="00A561F4">
      <w:pPr>
        <w:ind w:left="120" w:right="61"/>
        <w:rPr>
          <w:rFonts w:asciiTheme="minorHAnsi" w:eastAsia="Arial" w:hAnsiTheme="minorHAnsi" w:cstheme="minorHAnsi"/>
          <w:sz w:val="24"/>
          <w:szCs w:val="24"/>
        </w:rPr>
      </w:pPr>
      <w:r w:rsidRPr="005119BA">
        <w:rPr>
          <w:rFonts w:asciiTheme="minorHAnsi" w:eastAsia="Arial" w:hAnsiTheme="minorHAnsi" w:cstheme="minorHAnsi"/>
          <w:sz w:val="24"/>
          <w:szCs w:val="24"/>
        </w:rPr>
        <w:t>All staff should be familiar with the school’s policy including:</w:t>
      </w:r>
    </w:p>
    <w:p w:rsidR="00A561F4" w:rsidRPr="005119BA" w:rsidRDefault="00A561F4" w:rsidP="00A561F4">
      <w:pPr>
        <w:pStyle w:val="ListParagraph"/>
        <w:numPr>
          <w:ilvl w:val="0"/>
          <w:numId w:val="1"/>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safe use of email</w:t>
      </w:r>
    </w:p>
    <w:p w:rsidR="00A561F4" w:rsidRPr="005119BA" w:rsidRDefault="00A561F4" w:rsidP="00A561F4">
      <w:pPr>
        <w:pStyle w:val="ListParagraph"/>
        <w:numPr>
          <w:ilvl w:val="0"/>
          <w:numId w:val="1"/>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safe use of the internet</w:t>
      </w:r>
    </w:p>
    <w:p w:rsidR="00A561F4" w:rsidRPr="005119BA" w:rsidRDefault="00A561F4" w:rsidP="00A561F4">
      <w:pPr>
        <w:pStyle w:val="ListParagraph"/>
        <w:numPr>
          <w:ilvl w:val="0"/>
          <w:numId w:val="1"/>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safe use of the school network, equipment and data</w:t>
      </w:r>
    </w:p>
    <w:p w:rsidR="00A561F4" w:rsidRPr="005119BA" w:rsidRDefault="00A561F4" w:rsidP="00A561F4">
      <w:pPr>
        <w:pStyle w:val="ListParagraph"/>
        <w:numPr>
          <w:ilvl w:val="0"/>
          <w:numId w:val="1"/>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safe use of digital images and digital technologies, such as mobile phones and digital cameras</w:t>
      </w:r>
    </w:p>
    <w:p w:rsidR="00A561F4" w:rsidRPr="005119BA" w:rsidRDefault="00A561F4" w:rsidP="00A561F4">
      <w:pPr>
        <w:pStyle w:val="ListParagraph"/>
        <w:numPr>
          <w:ilvl w:val="0"/>
          <w:numId w:val="1"/>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publication of pupil information/photographs on the school website</w:t>
      </w:r>
    </w:p>
    <w:p w:rsidR="00A561F4" w:rsidRPr="005119BA" w:rsidRDefault="00A561F4" w:rsidP="00A561F4">
      <w:pPr>
        <w:pStyle w:val="ListParagraph"/>
        <w:numPr>
          <w:ilvl w:val="0"/>
          <w:numId w:val="1"/>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 xml:space="preserve">procedures in the event of misuse of technology by any member of the school community </w:t>
      </w:r>
    </w:p>
    <w:p w:rsidR="00BA7592" w:rsidRPr="005119BA" w:rsidRDefault="00A561F4" w:rsidP="00A561F4">
      <w:pPr>
        <w:pStyle w:val="ListParagraph"/>
        <w:numPr>
          <w:ilvl w:val="0"/>
          <w:numId w:val="1"/>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their role in providing e-safety education for pupils</w:t>
      </w:r>
    </w:p>
    <w:p w:rsidR="00A561F4" w:rsidRPr="005119BA" w:rsidRDefault="00A561F4" w:rsidP="00A561F4">
      <w:pPr>
        <w:pStyle w:val="ListParagraph"/>
        <w:numPr>
          <w:ilvl w:val="0"/>
          <w:numId w:val="1"/>
        </w:numPr>
        <w:ind w:right="61"/>
        <w:rPr>
          <w:rFonts w:asciiTheme="minorHAnsi" w:eastAsia="Arial" w:hAnsiTheme="minorHAnsi" w:cstheme="minorHAnsi"/>
          <w:sz w:val="24"/>
          <w:szCs w:val="24"/>
        </w:rPr>
      </w:pPr>
      <w:proofErr w:type="gramStart"/>
      <w:r w:rsidRPr="005119BA">
        <w:rPr>
          <w:rFonts w:asciiTheme="minorHAnsi" w:eastAsia="Arial" w:hAnsiTheme="minorHAnsi" w:cstheme="minorHAnsi"/>
          <w:sz w:val="24"/>
          <w:szCs w:val="24"/>
        </w:rPr>
        <w:lastRenderedPageBreak/>
        <w:t>Staff are</w:t>
      </w:r>
      <w:proofErr w:type="gramEnd"/>
      <w:r w:rsidRPr="005119BA">
        <w:rPr>
          <w:rFonts w:asciiTheme="minorHAnsi" w:eastAsia="Arial" w:hAnsiTheme="minorHAnsi" w:cstheme="minorHAnsi"/>
          <w:sz w:val="24"/>
          <w:szCs w:val="24"/>
        </w:rPr>
        <w:t xml:space="preserve"> reminded/updated about e-safety regularly and new staff receive information on the school’s acceptable use policy as part of their induction. </w:t>
      </w:r>
    </w:p>
    <w:p w:rsidR="00A561F4" w:rsidRPr="005119BA" w:rsidRDefault="00A561F4" w:rsidP="00A561F4">
      <w:pPr>
        <w:ind w:right="61"/>
        <w:rPr>
          <w:rFonts w:asciiTheme="minorHAnsi" w:eastAsia="Arial" w:hAnsiTheme="minorHAnsi" w:cstheme="minorHAnsi"/>
          <w:sz w:val="24"/>
          <w:szCs w:val="24"/>
        </w:rPr>
      </w:pPr>
    </w:p>
    <w:p w:rsidR="00A561F4" w:rsidRPr="005119BA" w:rsidRDefault="00BA7592" w:rsidP="00BA7592">
      <w:pPr>
        <w:ind w:left="567" w:right="61"/>
        <w:rPr>
          <w:rFonts w:asciiTheme="minorHAnsi" w:eastAsia="Arial" w:hAnsiTheme="minorHAnsi" w:cstheme="minorHAnsi"/>
          <w:sz w:val="24"/>
          <w:szCs w:val="24"/>
        </w:rPr>
      </w:pPr>
      <w:r w:rsidRPr="005119BA">
        <w:rPr>
          <w:rFonts w:asciiTheme="minorHAnsi" w:eastAsia="Arial" w:hAnsiTheme="minorHAnsi" w:cstheme="minorHAnsi"/>
          <w:sz w:val="24"/>
          <w:szCs w:val="24"/>
        </w:rPr>
        <w:t xml:space="preserve">  </w:t>
      </w:r>
      <w:r w:rsidR="00A561F4" w:rsidRPr="005119BA">
        <w:rPr>
          <w:rFonts w:asciiTheme="minorHAnsi" w:eastAsia="Arial" w:hAnsiTheme="minorHAnsi" w:cstheme="minorHAnsi"/>
          <w:sz w:val="24"/>
          <w:szCs w:val="24"/>
        </w:rPr>
        <w:t>Managing the school e-safety messages</w:t>
      </w:r>
    </w:p>
    <w:p w:rsidR="00A561F4" w:rsidRPr="005119BA" w:rsidRDefault="00A561F4" w:rsidP="00A561F4">
      <w:pPr>
        <w:pStyle w:val="ListParagraph"/>
        <w:numPr>
          <w:ilvl w:val="0"/>
          <w:numId w:val="2"/>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 xml:space="preserve">We </w:t>
      </w:r>
      <w:proofErr w:type="spellStart"/>
      <w:r w:rsidRPr="005119BA">
        <w:rPr>
          <w:rFonts w:asciiTheme="minorHAnsi" w:eastAsia="Arial" w:hAnsiTheme="minorHAnsi" w:cstheme="minorHAnsi"/>
          <w:sz w:val="24"/>
          <w:szCs w:val="24"/>
        </w:rPr>
        <w:t>endeavour</w:t>
      </w:r>
      <w:proofErr w:type="spellEnd"/>
      <w:r w:rsidRPr="005119BA">
        <w:rPr>
          <w:rFonts w:asciiTheme="minorHAnsi" w:eastAsia="Arial" w:hAnsiTheme="minorHAnsi" w:cstheme="minorHAnsi"/>
          <w:sz w:val="24"/>
          <w:szCs w:val="24"/>
        </w:rPr>
        <w:t xml:space="preserve"> to embed e-safety messages across the curriculum whenever the internet and/or related technologies are used.</w:t>
      </w:r>
    </w:p>
    <w:p w:rsidR="00A561F4" w:rsidRPr="005119BA" w:rsidRDefault="00A561F4" w:rsidP="00A561F4">
      <w:pPr>
        <w:pStyle w:val="ListParagraph"/>
        <w:numPr>
          <w:ilvl w:val="0"/>
          <w:numId w:val="2"/>
        </w:numPr>
        <w:ind w:right="61"/>
        <w:rPr>
          <w:rFonts w:asciiTheme="minorHAnsi" w:eastAsia="Arial" w:hAnsiTheme="minorHAnsi" w:cstheme="minorHAnsi"/>
          <w:sz w:val="24"/>
          <w:szCs w:val="24"/>
        </w:rPr>
      </w:pPr>
      <w:r w:rsidRPr="005119BA">
        <w:rPr>
          <w:rFonts w:asciiTheme="minorHAnsi" w:eastAsia="Arial" w:hAnsiTheme="minorHAnsi" w:cstheme="minorHAnsi"/>
          <w:sz w:val="24"/>
          <w:szCs w:val="24"/>
        </w:rPr>
        <w:t>The e-safety policy will be shared with new staff, including the acceptable use policy as part of their induction.</w:t>
      </w:r>
    </w:p>
    <w:p w:rsidR="00A561F4" w:rsidRPr="005119BA" w:rsidRDefault="00A561F4" w:rsidP="00A561F4">
      <w:pPr>
        <w:ind w:left="120" w:right="61"/>
        <w:rPr>
          <w:rFonts w:asciiTheme="minorHAnsi" w:eastAsia="Arial" w:hAnsiTheme="minorHAnsi" w:cstheme="minorHAnsi"/>
          <w:sz w:val="24"/>
          <w:szCs w:val="24"/>
        </w:rPr>
      </w:pPr>
    </w:p>
    <w:p w:rsidR="00BA7592" w:rsidRPr="005119BA" w:rsidRDefault="00F22162" w:rsidP="00F22162">
      <w:pPr>
        <w:pStyle w:val="Heading1"/>
        <w:ind w:left="0"/>
        <w:rPr>
          <w:rFonts w:asciiTheme="minorHAnsi" w:hAnsiTheme="minorHAnsi" w:cstheme="minorHAnsi"/>
        </w:rPr>
      </w:pPr>
      <w:bookmarkStart w:id="2" w:name="_Toc500236921"/>
      <w:r w:rsidRPr="005119BA">
        <w:rPr>
          <w:rFonts w:asciiTheme="minorHAnsi" w:eastAsia="Arial" w:hAnsiTheme="minorHAnsi" w:cstheme="minorHAnsi"/>
          <w:b w:val="0"/>
          <w:bCs w:val="0"/>
        </w:rPr>
        <w:t xml:space="preserve">    </w:t>
      </w:r>
      <w:r w:rsidR="00BA7592" w:rsidRPr="005119BA">
        <w:rPr>
          <w:rFonts w:asciiTheme="minorHAnsi" w:hAnsiTheme="minorHAnsi" w:cstheme="minorHAnsi"/>
        </w:rPr>
        <w:t>Educating pupils about online safety</w:t>
      </w:r>
      <w:bookmarkEnd w:id="2"/>
    </w:p>
    <w:p w:rsidR="00BA7592" w:rsidRPr="005119BA" w:rsidRDefault="00BA7592" w:rsidP="00F22162">
      <w:pPr>
        <w:ind w:left="284"/>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Pupils will be taught about online safety as part of the curriculum.</w:t>
      </w:r>
      <w:r w:rsidRPr="005119BA">
        <w:rPr>
          <w:rFonts w:asciiTheme="minorHAnsi" w:eastAsia="Arial" w:hAnsiTheme="minorHAnsi" w:cstheme="minorHAnsi"/>
          <w:sz w:val="24"/>
          <w:szCs w:val="24"/>
          <w:lang w:val="en-GB" w:eastAsia="en-GB"/>
        </w:rPr>
        <w:t> </w:t>
      </w:r>
    </w:p>
    <w:p w:rsidR="00F22162" w:rsidRPr="005119BA" w:rsidRDefault="00F22162" w:rsidP="00BA7592">
      <w:pPr>
        <w:rPr>
          <w:rFonts w:asciiTheme="minorHAnsi" w:hAnsiTheme="minorHAnsi" w:cstheme="minorHAnsi"/>
          <w:position w:val="-2"/>
          <w:sz w:val="24"/>
          <w:szCs w:val="24"/>
          <w:lang w:val="en-GB" w:eastAsia="en-GB"/>
        </w:rPr>
      </w:pPr>
    </w:p>
    <w:p w:rsidR="00BA7592" w:rsidRPr="005119BA" w:rsidRDefault="00BA7592" w:rsidP="00F22162">
      <w:pPr>
        <w:ind w:left="284"/>
        <w:rPr>
          <w:rFonts w:asciiTheme="minorHAnsi" w:hAnsiTheme="minorHAnsi" w:cstheme="minorHAnsi"/>
          <w:sz w:val="24"/>
          <w:szCs w:val="24"/>
        </w:rPr>
      </w:pPr>
      <w:r w:rsidRPr="005119BA">
        <w:rPr>
          <w:rFonts w:asciiTheme="minorHAnsi" w:hAnsiTheme="minorHAnsi" w:cstheme="minorHAnsi"/>
          <w:position w:val="-2"/>
          <w:sz w:val="24"/>
          <w:szCs w:val="24"/>
          <w:lang w:val="en-GB" w:eastAsia="en-GB"/>
        </w:rPr>
        <w:t xml:space="preserve">In </w:t>
      </w:r>
      <w:r w:rsidRPr="005119BA">
        <w:rPr>
          <w:rFonts w:asciiTheme="minorHAnsi" w:hAnsiTheme="minorHAnsi" w:cstheme="minorHAnsi"/>
          <w:b/>
          <w:bCs/>
          <w:position w:val="-2"/>
          <w:sz w:val="24"/>
          <w:szCs w:val="24"/>
          <w:lang w:val="en-GB" w:eastAsia="en-GB"/>
        </w:rPr>
        <w:t>Key Stage 1</w:t>
      </w:r>
      <w:r w:rsidRPr="005119BA">
        <w:rPr>
          <w:rFonts w:asciiTheme="minorHAnsi" w:hAnsiTheme="minorHAnsi" w:cstheme="minorHAnsi"/>
          <w:bCs/>
          <w:position w:val="-2"/>
          <w:sz w:val="24"/>
          <w:szCs w:val="24"/>
          <w:lang w:val="en-GB" w:eastAsia="en-GB"/>
        </w:rPr>
        <w:t>,</w:t>
      </w:r>
      <w:r w:rsidRPr="005119BA">
        <w:rPr>
          <w:rFonts w:asciiTheme="minorHAnsi" w:hAnsiTheme="minorHAnsi" w:cstheme="minorHAnsi"/>
          <w:position w:val="-2"/>
          <w:sz w:val="24"/>
          <w:szCs w:val="24"/>
          <w:lang w:val="en-GB" w:eastAsia="en-GB"/>
        </w:rPr>
        <w:t xml:space="preserve"> </w:t>
      </w:r>
      <w:r w:rsidRPr="005119BA">
        <w:rPr>
          <w:rFonts w:asciiTheme="minorHAnsi" w:hAnsiTheme="minorHAnsi" w:cstheme="minorHAnsi"/>
          <w:sz w:val="24"/>
          <w:szCs w:val="24"/>
        </w:rPr>
        <w:t>pupils will be taught to:</w:t>
      </w:r>
    </w:p>
    <w:p w:rsidR="00BA7592" w:rsidRPr="005119BA" w:rsidRDefault="00BA7592" w:rsidP="00BA7592">
      <w:pPr>
        <w:spacing w:before="120" w:after="120"/>
        <w:ind w:left="567" w:hanging="283"/>
        <w:rPr>
          <w:rFonts w:asciiTheme="minorHAnsi" w:hAnsiTheme="minorHAnsi" w:cstheme="minorHAnsi"/>
          <w:sz w:val="24"/>
          <w:szCs w:val="24"/>
        </w:rPr>
      </w:pPr>
      <w:r w:rsidRPr="005119BA">
        <w:rPr>
          <w:rFonts w:asciiTheme="minorHAnsi" w:hAnsiTheme="minorHAnsi" w:cstheme="minorHAnsi"/>
          <w:sz w:val="24"/>
          <w:szCs w:val="24"/>
        </w:rPr>
        <w:t>Use technology safely and respectfully, keeping personal information private</w:t>
      </w:r>
    </w:p>
    <w:p w:rsidR="00BA7592" w:rsidRDefault="00BA7592" w:rsidP="005119BA">
      <w:pPr>
        <w:spacing w:before="120" w:after="120"/>
        <w:ind w:left="284"/>
        <w:rPr>
          <w:rFonts w:asciiTheme="minorHAnsi" w:hAnsiTheme="minorHAnsi" w:cstheme="minorHAnsi"/>
          <w:sz w:val="24"/>
          <w:szCs w:val="24"/>
        </w:rPr>
      </w:pPr>
      <w:r w:rsidRPr="005119BA">
        <w:rPr>
          <w:rFonts w:asciiTheme="minorHAnsi" w:hAnsiTheme="minorHAnsi" w:cstheme="minorHAnsi"/>
          <w:sz w:val="24"/>
          <w:szCs w:val="24"/>
        </w:rPr>
        <w:t>Identify where to go for help and support when they</w:t>
      </w:r>
      <w:r w:rsidR="005119BA">
        <w:rPr>
          <w:rFonts w:asciiTheme="minorHAnsi" w:hAnsiTheme="minorHAnsi" w:cstheme="minorHAnsi"/>
          <w:sz w:val="24"/>
          <w:szCs w:val="24"/>
        </w:rPr>
        <w:t xml:space="preserve"> have concerns about content or </w:t>
      </w:r>
      <w:r w:rsidRPr="005119BA">
        <w:rPr>
          <w:rFonts w:asciiTheme="minorHAnsi" w:hAnsiTheme="minorHAnsi" w:cstheme="minorHAnsi"/>
          <w:sz w:val="24"/>
          <w:szCs w:val="24"/>
        </w:rPr>
        <w:t>contact on the internet or other online technologies</w:t>
      </w:r>
    </w:p>
    <w:p w:rsidR="00350BBB" w:rsidRPr="00350BBB" w:rsidRDefault="00350BBB" w:rsidP="005119BA">
      <w:pPr>
        <w:spacing w:before="120" w:after="120"/>
        <w:ind w:left="284"/>
        <w:rPr>
          <w:rFonts w:asciiTheme="minorHAnsi" w:hAnsiTheme="minorHAnsi" w:cstheme="minorHAnsi"/>
          <w:b/>
          <w:color w:val="4F81BD" w:themeColor="accent1"/>
          <w:sz w:val="24"/>
          <w:szCs w:val="24"/>
        </w:rPr>
      </w:pPr>
      <w:r w:rsidRPr="00350BBB">
        <w:rPr>
          <w:rFonts w:asciiTheme="minorHAnsi" w:hAnsiTheme="minorHAnsi" w:cstheme="minorHAnsi"/>
          <w:b/>
          <w:color w:val="4F81BD" w:themeColor="accent1"/>
          <w:sz w:val="24"/>
          <w:szCs w:val="24"/>
        </w:rPr>
        <w:t xml:space="preserve">In KS1 online safety will be reinforced by </w:t>
      </w:r>
      <w:proofErr w:type="spellStart"/>
      <w:r w:rsidRPr="00350BBB">
        <w:rPr>
          <w:rFonts w:asciiTheme="minorHAnsi" w:hAnsiTheme="minorHAnsi" w:cstheme="minorHAnsi"/>
          <w:b/>
          <w:color w:val="4F81BD" w:themeColor="accent1"/>
          <w:sz w:val="24"/>
          <w:szCs w:val="24"/>
        </w:rPr>
        <w:t>Smartie</w:t>
      </w:r>
      <w:proofErr w:type="spellEnd"/>
      <w:r w:rsidRPr="00350BBB">
        <w:rPr>
          <w:rFonts w:asciiTheme="minorHAnsi" w:hAnsiTheme="minorHAnsi" w:cstheme="minorHAnsi"/>
          <w:b/>
          <w:color w:val="4F81BD" w:themeColor="accent1"/>
          <w:sz w:val="24"/>
          <w:szCs w:val="24"/>
        </w:rPr>
        <w:t xml:space="preserve"> the penguin- see school website</w:t>
      </w:r>
    </w:p>
    <w:p w:rsidR="00BA7592" w:rsidRPr="005119BA" w:rsidRDefault="00F22162" w:rsidP="00F22162">
      <w:pPr>
        <w:ind w:left="142"/>
        <w:rPr>
          <w:rFonts w:asciiTheme="minorHAnsi" w:hAnsiTheme="minorHAnsi" w:cstheme="minorHAnsi"/>
          <w:sz w:val="24"/>
          <w:szCs w:val="24"/>
          <w:lang w:val="en-GB" w:eastAsia="en-GB"/>
        </w:rPr>
      </w:pPr>
      <w:r w:rsidRPr="005119BA">
        <w:rPr>
          <w:rFonts w:asciiTheme="minorHAnsi" w:hAnsiTheme="minorHAnsi" w:cstheme="minorHAnsi"/>
          <w:bCs/>
          <w:sz w:val="24"/>
          <w:szCs w:val="24"/>
          <w:lang w:val="en-GB" w:eastAsia="en-GB"/>
        </w:rPr>
        <w:t xml:space="preserve">  </w:t>
      </w:r>
      <w:r w:rsidR="00BA7592" w:rsidRPr="005119BA">
        <w:rPr>
          <w:rFonts w:asciiTheme="minorHAnsi" w:hAnsiTheme="minorHAnsi" w:cstheme="minorHAnsi"/>
          <w:bCs/>
          <w:sz w:val="24"/>
          <w:szCs w:val="24"/>
          <w:lang w:val="en-GB" w:eastAsia="en-GB"/>
        </w:rPr>
        <w:t>Pupils in</w:t>
      </w:r>
      <w:r w:rsidR="00BA7592" w:rsidRPr="005119BA">
        <w:rPr>
          <w:rFonts w:asciiTheme="minorHAnsi" w:hAnsiTheme="minorHAnsi" w:cstheme="minorHAnsi"/>
          <w:b/>
          <w:bCs/>
          <w:sz w:val="24"/>
          <w:szCs w:val="24"/>
          <w:lang w:val="en-GB" w:eastAsia="en-GB"/>
        </w:rPr>
        <w:t xml:space="preserve"> Key Stage 2</w:t>
      </w:r>
      <w:r w:rsidR="00BA7592" w:rsidRPr="005119BA">
        <w:rPr>
          <w:rFonts w:asciiTheme="minorHAnsi" w:hAnsiTheme="minorHAnsi" w:cstheme="minorHAnsi"/>
          <w:sz w:val="24"/>
          <w:szCs w:val="24"/>
          <w:lang w:val="en-GB" w:eastAsia="en-GB"/>
        </w:rPr>
        <w:t xml:space="preserve"> will be taught to:</w:t>
      </w:r>
    </w:p>
    <w:p w:rsidR="00BA7592" w:rsidRPr="005119BA" w:rsidRDefault="00BA7592" w:rsidP="00BA7592">
      <w:pPr>
        <w:spacing w:before="120" w:after="120"/>
        <w:ind w:left="567" w:hanging="283"/>
        <w:rPr>
          <w:rFonts w:asciiTheme="minorHAnsi" w:hAnsiTheme="minorHAnsi" w:cstheme="minorHAnsi"/>
          <w:sz w:val="24"/>
          <w:szCs w:val="24"/>
        </w:rPr>
      </w:pPr>
      <w:r w:rsidRPr="005119BA">
        <w:rPr>
          <w:rFonts w:asciiTheme="minorHAnsi" w:hAnsiTheme="minorHAnsi" w:cstheme="minorHAnsi"/>
          <w:sz w:val="24"/>
          <w:szCs w:val="24"/>
        </w:rPr>
        <w:t>Use technology safely, respectfully and responsibly</w:t>
      </w:r>
    </w:p>
    <w:p w:rsidR="00BA7592" w:rsidRPr="005119BA" w:rsidRDefault="00BA7592" w:rsidP="00BA7592">
      <w:pPr>
        <w:spacing w:before="120" w:after="120"/>
        <w:ind w:left="567" w:hanging="283"/>
        <w:rPr>
          <w:rFonts w:asciiTheme="minorHAnsi" w:hAnsiTheme="minorHAnsi" w:cstheme="minorHAnsi"/>
          <w:sz w:val="24"/>
          <w:szCs w:val="24"/>
        </w:rPr>
      </w:pPr>
      <w:proofErr w:type="spellStart"/>
      <w:r w:rsidRPr="005119BA">
        <w:rPr>
          <w:rFonts w:asciiTheme="minorHAnsi" w:hAnsiTheme="minorHAnsi" w:cstheme="minorHAnsi"/>
          <w:sz w:val="24"/>
          <w:szCs w:val="24"/>
        </w:rPr>
        <w:t>Recognise</w:t>
      </w:r>
      <w:proofErr w:type="spellEnd"/>
      <w:r w:rsidRPr="005119BA">
        <w:rPr>
          <w:rFonts w:asciiTheme="minorHAnsi" w:hAnsiTheme="minorHAnsi" w:cstheme="minorHAnsi"/>
          <w:sz w:val="24"/>
          <w:szCs w:val="24"/>
        </w:rPr>
        <w:t xml:space="preserve"> acceptable and unacceptable </w:t>
      </w:r>
      <w:proofErr w:type="spellStart"/>
      <w:r w:rsidRPr="005119BA">
        <w:rPr>
          <w:rFonts w:asciiTheme="minorHAnsi" w:hAnsiTheme="minorHAnsi" w:cstheme="minorHAnsi"/>
          <w:sz w:val="24"/>
          <w:szCs w:val="24"/>
        </w:rPr>
        <w:t>behaviour</w:t>
      </w:r>
      <w:proofErr w:type="spellEnd"/>
    </w:p>
    <w:p w:rsidR="00BA7592" w:rsidRDefault="00BA7592" w:rsidP="00BA7592">
      <w:pPr>
        <w:spacing w:before="120" w:after="120"/>
        <w:ind w:left="567" w:hanging="283"/>
        <w:rPr>
          <w:rFonts w:asciiTheme="minorHAnsi" w:hAnsiTheme="minorHAnsi" w:cstheme="minorHAnsi"/>
          <w:sz w:val="24"/>
          <w:szCs w:val="24"/>
        </w:rPr>
      </w:pPr>
      <w:r w:rsidRPr="005119BA">
        <w:rPr>
          <w:rFonts w:asciiTheme="minorHAnsi" w:hAnsiTheme="minorHAnsi" w:cstheme="minorHAnsi"/>
          <w:sz w:val="24"/>
          <w:szCs w:val="24"/>
        </w:rPr>
        <w:t>Identify a range of ways to report concerns about content and contact</w:t>
      </w:r>
    </w:p>
    <w:p w:rsidR="00350BBB" w:rsidRPr="00350BBB" w:rsidRDefault="00350BBB" w:rsidP="00BA7592">
      <w:pPr>
        <w:spacing w:before="120" w:after="120"/>
        <w:ind w:left="567" w:hanging="283"/>
        <w:rPr>
          <w:rFonts w:asciiTheme="minorHAnsi" w:hAnsiTheme="minorHAnsi" w:cstheme="minorHAnsi"/>
          <w:b/>
          <w:color w:val="4F81BD" w:themeColor="accent1"/>
          <w:sz w:val="24"/>
          <w:szCs w:val="24"/>
        </w:rPr>
      </w:pPr>
      <w:r w:rsidRPr="00350BBB">
        <w:rPr>
          <w:rFonts w:asciiTheme="minorHAnsi" w:hAnsiTheme="minorHAnsi" w:cstheme="minorHAnsi"/>
          <w:b/>
          <w:color w:val="4F81BD" w:themeColor="accent1"/>
          <w:sz w:val="24"/>
          <w:szCs w:val="24"/>
        </w:rPr>
        <w:t>In KS2 the children will follow the SMART rules- see school website</w:t>
      </w:r>
    </w:p>
    <w:p w:rsidR="00F22162" w:rsidRPr="005119BA" w:rsidRDefault="00F22162" w:rsidP="00F22162">
      <w:pPr>
        <w:ind w:left="284"/>
        <w:rPr>
          <w:rFonts w:asciiTheme="minorHAnsi" w:hAnsiTheme="minorHAnsi" w:cstheme="minorHAnsi"/>
          <w:sz w:val="24"/>
          <w:szCs w:val="24"/>
          <w:lang w:val="en-GB" w:eastAsia="en-GB"/>
        </w:rPr>
      </w:pPr>
    </w:p>
    <w:p w:rsidR="00F22162" w:rsidRPr="005119BA" w:rsidRDefault="00F22162" w:rsidP="00F22162">
      <w:pPr>
        <w:ind w:left="284"/>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 xml:space="preserve">The safe use of social media and the internet will also be covered in other subjects where relevant. </w:t>
      </w:r>
    </w:p>
    <w:p w:rsidR="00F22162" w:rsidRPr="005119BA" w:rsidRDefault="00F22162" w:rsidP="00F22162">
      <w:pPr>
        <w:ind w:left="284"/>
        <w:rPr>
          <w:rFonts w:asciiTheme="minorHAnsi" w:hAnsiTheme="minorHAnsi" w:cstheme="minorHAnsi"/>
          <w:sz w:val="24"/>
          <w:szCs w:val="24"/>
          <w:lang w:val="en-GB" w:eastAsia="en-GB"/>
        </w:rPr>
      </w:pPr>
    </w:p>
    <w:p w:rsidR="00F22162" w:rsidRPr="005119BA" w:rsidRDefault="00F22162" w:rsidP="00F22162">
      <w:pPr>
        <w:ind w:left="284" w:hanging="284"/>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 xml:space="preserve">    The school will use assemblies to raise pupils’ awareness of the dangers that can be encountered online and may also invite speakers to talk to pupils about this.</w:t>
      </w:r>
      <w:r w:rsidR="005119BA">
        <w:rPr>
          <w:rFonts w:asciiTheme="minorHAnsi" w:hAnsiTheme="minorHAnsi" w:cstheme="minorHAnsi"/>
          <w:sz w:val="24"/>
          <w:szCs w:val="24"/>
          <w:lang w:val="en-GB" w:eastAsia="en-GB"/>
        </w:rPr>
        <w:t xml:space="preserve"> </w:t>
      </w:r>
      <w:r w:rsidRPr="005119BA">
        <w:rPr>
          <w:rFonts w:asciiTheme="minorHAnsi" w:hAnsiTheme="minorHAnsi" w:cstheme="minorHAnsi"/>
          <w:sz w:val="24"/>
          <w:szCs w:val="24"/>
          <w:lang w:val="en-GB" w:eastAsia="en-GB"/>
        </w:rPr>
        <w:t>The children will also take part in Internet Safety Week and Anti-Bullying week where Internet Safety and Cyber Bullying are a focus.</w:t>
      </w:r>
    </w:p>
    <w:p w:rsidR="00F22162" w:rsidRPr="005119BA" w:rsidRDefault="00F22162" w:rsidP="00F22162">
      <w:pPr>
        <w:ind w:left="284" w:hanging="284"/>
        <w:rPr>
          <w:rFonts w:asciiTheme="minorHAnsi" w:hAnsiTheme="minorHAnsi" w:cstheme="minorHAnsi"/>
          <w:sz w:val="24"/>
          <w:szCs w:val="24"/>
          <w:lang w:val="en-GB" w:eastAsia="en-GB"/>
        </w:rPr>
      </w:pPr>
    </w:p>
    <w:p w:rsidR="00F22162" w:rsidRPr="005119BA" w:rsidRDefault="00F22162" w:rsidP="00F22162">
      <w:pPr>
        <w:ind w:left="284" w:hanging="284"/>
        <w:rPr>
          <w:rFonts w:asciiTheme="minorHAnsi" w:hAnsiTheme="minorHAnsi" w:cstheme="minorHAnsi"/>
          <w:b/>
          <w:sz w:val="24"/>
          <w:szCs w:val="24"/>
          <w:lang w:val="en-GB" w:eastAsia="en-GB"/>
        </w:rPr>
      </w:pPr>
      <w:r w:rsidRPr="005119BA">
        <w:rPr>
          <w:rFonts w:asciiTheme="minorHAnsi" w:hAnsiTheme="minorHAnsi" w:cstheme="minorHAnsi"/>
          <w:sz w:val="24"/>
          <w:szCs w:val="24"/>
          <w:lang w:val="en-GB" w:eastAsia="en-GB"/>
        </w:rPr>
        <w:t xml:space="preserve">     </w:t>
      </w:r>
      <w:r w:rsidRPr="005119BA">
        <w:rPr>
          <w:rFonts w:asciiTheme="minorHAnsi" w:hAnsiTheme="minorHAnsi" w:cstheme="minorHAnsi"/>
          <w:b/>
          <w:sz w:val="24"/>
          <w:szCs w:val="24"/>
        </w:rPr>
        <w:t>Educating parents about online safety</w:t>
      </w:r>
    </w:p>
    <w:p w:rsidR="00F22162" w:rsidRPr="005119BA" w:rsidRDefault="00F22162" w:rsidP="00F22162">
      <w:pPr>
        <w:ind w:left="284"/>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The school will raise parents’ awareness of internet safety in letters</w:t>
      </w:r>
      <w:r w:rsidRPr="005119BA">
        <w:rPr>
          <w:rFonts w:asciiTheme="minorHAnsi" w:hAnsiTheme="minorHAnsi" w:cstheme="minorHAnsi"/>
          <w:sz w:val="24"/>
          <w:szCs w:val="24"/>
          <w:lang w:eastAsia="en-GB"/>
        </w:rPr>
        <w:t xml:space="preserve"> or other communications</w:t>
      </w:r>
      <w:r w:rsidRPr="005119BA">
        <w:rPr>
          <w:rFonts w:asciiTheme="minorHAnsi" w:hAnsiTheme="minorHAnsi" w:cstheme="minorHAnsi"/>
          <w:sz w:val="24"/>
          <w:szCs w:val="24"/>
          <w:lang w:val="en-GB" w:eastAsia="en-GB"/>
        </w:rPr>
        <w:t xml:space="preserve"> home, and in information via our website</w:t>
      </w:r>
      <w:r w:rsidRPr="005119BA">
        <w:rPr>
          <w:rFonts w:asciiTheme="minorHAnsi" w:hAnsiTheme="minorHAnsi" w:cstheme="minorHAnsi"/>
          <w:sz w:val="24"/>
          <w:szCs w:val="24"/>
          <w:lang w:eastAsia="en-GB"/>
        </w:rPr>
        <w:t>. As a school we will also offer workshops where parents can come and discuss concerns re internet safety, Information on parental controls will be shared with parents and any issues that arise in the media where parents needs to be informed or updated will also be part of our communication with our parents.</w:t>
      </w:r>
      <w:r w:rsidRPr="005119BA">
        <w:rPr>
          <w:rFonts w:asciiTheme="minorHAnsi" w:hAnsiTheme="minorHAnsi" w:cstheme="minorHAnsi"/>
          <w:sz w:val="24"/>
          <w:szCs w:val="24"/>
          <w:lang w:val="en-GB" w:eastAsia="en-GB"/>
        </w:rPr>
        <w:t xml:space="preserve"> </w:t>
      </w:r>
      <w:r w:rsidR="00CF2DE6" w:rsidRPr="005119BA">
        <w:rPr>
          <w:rFonts w:asciiTheme="minorHAnsi" w:hAnsiTheme="minorHAnsi" w:cstheme="minorHAnsi"/>
          <w:sz w:val="24"/>
          <w:szCs w:val="24"/>
          <w:lang w:val="en-GB" w:eastAsia="en-GB"/>
        </w:rPr>
        <w:t xml:space="preserve">As a school we regularly share information with parents about the terms of agreement (age of consent) of social media apps on mobile phones. As a school we take cyber bullying on social media very seriously (see social media policy). </w:t>
      </w:r>
      <w:r w:rsidRPr="005119BA">
        <w:rPr>
          <w:rFonts w:asciiTheme="minorHAnsi" w:hAnsiTheme="minorHAnsi" w:cstheme="minorHAnsi"/>
          <w:sz w:val="24"/>
          <w:szCs w:val="24"/>
          <w:lang w:val="en-GB" w:eastAsia="en-GB"/>
        </w:rPr>
        <w:t>This policy will also be shared with parents.</w:t>
      </w:r>
    </w:p>
    <w:p w:rsidR="00F22162" w:rsidRPr="005119BA" w:rsidRDefault="00F22162" w:rsidP="00F22162">
      <w:pPr>
        <w:ind w:left="284"/>
        <w:rPr>
          <w:rFonts w:asciiTheme="minorHAnsi" w:hAnsiTheme="minorHAnsi" w:cstheme="minorHAnsi"/>
          <w:sz w:val="24"/>
          <w:szCs w:val="24"/>
          <w:lang w:eastAsia="en-GB"/>
        </w:rPr>
      </w:pPr>
      <w:r w:rsidRPr="005119BA">
        <w:rPr>
          <w:rFonts w:asciiTheme="minorHAnsi" w:hAnsiTheme="minorHAnsi" w:cstheme="minorHAnsi"/>
          <w:sz w:val="24"/>
          <w:szCs w:val="24"/>
          <w:lang w:eastAsia="en-GB"/>
        </w:rPr>
        <w:t>Online safety will also be covered during parents’ evenings.</w:t>
      </w:r>
    </w:p>
    <w:p w:rsidR="00F22162" w:rsidRPr="005119BA" w:rsidRDefault="00F22162" w:rsidP="00350BBB">
      <w:pPr>
        <w:rPr>
          <w:rFonts w:asciiTheme="minorHAnsi" w:hAnsiTheme="minorHAnsi" w:cstheme="minorHAnsi"/>
          <w:sz w:val="24"/>
          <w:szCs w:val="24"/>
          <w:lang w:eastAsia="en-GB"/>
        </w:rPr>
      </w:pPr>
      <w:r w:rsidRPr="005119BA">
        <w:rPr>
          <w:rFonts w:asciiTheme="minorHAnsi" w:hAnsiTheme="minorHAnsi" w:cstheme="minorHAnsi"/>
          <w:sz w:val="24"/>
          <w:szCs w:val="24"/>
          <w:lang w:eastAsia="en-GB"/>
        </w:rPr>
        <w:lastRenderedPageBreak/>
        <w:t>If parents have any queries or concerns in relation to online safety, these should be raised in the first instance with the headteacher and/or the DSL.</w:t>
      </w:r>
    </w:p>
    <w:p w:rsidR="00F22162" w:rsidRDefault="00F22162" w:rsidP="00350BBB">
      <w:pPr>
        <w:rPr>
          <w:rFonts w:asciiTheme="minorHAnsi" w:hAnsiTheme="minorHAnsi" w:cstheme="minorHAnsi"/>
          <w:sz w:val="24"/>
          <w:szCs w:val="24"/>
          <w:lang w:eastAsia="en-GB"/>
        </w:rPr>
      </w:pPr>
      <w:r w:rsidRPr="005119BA">
        <w:rPr>
          <w:rFonts w:asciiTheme="minorHAnsi" w:hAnsiTheme="minorHAnsi" w:cstheme="minorHAnsi"/>
          <w:sz w:val="24"/>
          <w:szCs w:val="24"/>
          <w:lang w:eastAsia="en-GB"/>
        </w:rPr>
        <w:t xml:space="preserve">Concerns or queries about this policy can be raised with any member of staff or the </w:t>
      </w:r>
      <w:proofErr w:type="spellStart"/>
      <w:r w:rsidRPr="005119BA">
        <w:rPr>
          <w:rFonts w:asciiTheme="minorHAnsi" w:hAnsiTheme="minorHAnsi" w:cstheme="minorHAnsi"/>
          <w:sz w:val="24"/>
          <w:szCs w:val="24"/>
          <w:lang w:eastAsia="en-GB"/>
        </w:rPr>
        <w:t>headteacher</w:t>
      </w:r>
      <w:proofErr w:type="spellEnd"/>
      <w:r w:rsidRPr="005119BA">
        <w:rPr>
          <w:rFonts w:asciiTheme="minorHAnsi" w:hAnsiTheme="minorHAnsi" w:cstheme="minorHAnsi"/>
          <w:sz w:val="24"/>
          <w:szCs w:val="24"/>
          <w:lang w:eastAsia="en-GB"/>
        </w:rPr>
        <w:t>.</w:t>
      </w:r>
    </w:p>
    <w:p w:rsidR="00EC4495" w:rsidRDefault="00EC4495" w:rsidP="00350BBB">
      <w:r>
        <w:rPr>
          <w:rFonts w:asciiTheme="minorHAnsi" w:hAnsiTheme="minorHAnsi" w:cstheme="minorHAnsi"/>
          <w:sz w:val="24"/>
          <w:szCs w:val="24"/>
          <w:lang w:eastAsia="en-GB"/>
        </w:rPr>
        <w:t xml:space="preserve">The school has a comprehensive page of support on the school website@ </w:t>
      </w:r>
      <w:hyperlink r:id="rId20" w:history="1">
        <w:r w:rsidRPr="00163336">
          <w:rPr>
            <w:rStyle w:val="Hyperlink"/>
            <w:rFonts w:asciiTheme="minorHAnsi" w:hAnsiTheme="minorHAnsi" w:cstheme="minorHAnsi"/>
            <w:sz w:val="24"/>
            <w:szCs w:val="24"/>
            <w:lang w:eastAsia="en-GB"/>
          </w:rPr>
          <w:t>https://stignatiuscatholicprimary.co.uk/key-information/online-safety</w:t>
        </w:r>
      </w:hyperlink>
    </w:p>
    <w:p w:rsidR="00C54A71" w:rsidRPr="00DF0243" w:rsidRDefault="00C54A71" w:rsidP="00C54A71">
      <w:pPr>
        <w:pStyle w:val="Heading1"/>
        <w:ind w:left="0"/>
        <w:rPr>
          <w:rFonts w:ascii="Calibri" w:hAnsi="Calibri" w:cs="Calibri"/>
          <w:color w:val="000000"/>
        </w:rPr>
      </w:pPr>
      <w:bookmarkStart w:id="3" w:name="_Toc42788453"/>
      <w:r w:rsidRPr="00DF0243">
        <w:rPr>
          <w:rFonts w:ascii="Calibri" w:hAnsi="Calibri" w:cs="Calibri"/>
          <w:color w:val="000000"/>
        </w:rPr>
        <w:t xml:space="preserve"> Safeguarding</w:t>
      </w:r>
      <w:bookmarkEnd w:id="3"/>
      <w:r>
        <w:rPr>
          <w:rFonts w:ascii="Calibri" w:hAnsi="Calibri" w:cs="Calibri"/>
          <w:color w:val="000000"/>
        </w:rPr>
        <w:t>- Remote Learning</w:t>
      </w:r>
    </w:p>
    <w:p w:rsidR="00C54A71" w:rsidRPr="00DF0243" w:rsidRDefault="00C54A71" w:rsidP="00C54A71">
      <w:pPr>
        <w:pStyle w:val="6Abstract"/>
        <w:rPr>
          <w:rFonts w:ascii="Calibri" w:hAnsi="Calibri" w:cs="Calibri"/>
          <w:sz w:val="24"/>
          <w:szCs w:val="24"/>
          <w:lang w:val="en-GB"/>
        </w:rPr>
      </w:pPr>
      <w:r w:rsidRPr="00DF0243">
        <w:rPr>
          <w:rFonts w:ascii="Calibri" w:hAnsi="Calibri" w:cs="Calibri"/>
          <w:sz w:val="24"/>
          <w:szCs w:val="24"/>
          <w:lang w:val="en-GB"/>
        </w:rPr>
        <w:t xml:space="preserve">With the increased use of digital technologies that comes with remote learning, safeguarding implications need careful consideration. The school ‘Online Safety’ page on the school </w:t>
      </w:r>
      <w:proofErr w:type="gramStart"/>
      <w:r w:rsidRPr="00DF0243">
        <w:rPr>
          <w:rFonts w:ascii="Calibri" w:hAnsi="Calibri" w:cs="Calibri"/>
          <w:sz w:val="24"/>
          <w:szCs w:val="24"/>
          <w:lang w:val="en-GB"/>
        </w:rPr>
        <w:t xml:space="preserve">website  </w:t>
      </w:r>
      <w:proofErr w:type="gramEnd"/>
      <w:r w:rsidR="00FF27F5" w:rsidRPr="00DF0243">
        <w:rPr>
          <w:rFonts w:ascii="Calibri" w:hAnsi="Calibri" w:cs="Calibri"/>
          <w:sz w:val="24"/>
          <w:szCs w:val="24"/>
        </w:rPr>
        <w:fldChar w:fldCharType="begin"/>
      </w:r>
      <w:r w:rsidRPr="00DF0243">
        <w:rPr>
          <w:rFonts w:ascii="Calibri" w:hAnsi="Calibri" w:cs="Calibri"/>
          <w:sz w:val="24"/>
          <w:szCs w:val="24"/>
        </w:rPr>
        <w:instrText xml:space="preserve"> HYPERLINK "https://stignatiuscatholicprimary.co.uk/key-information/online-safety" </w:instrText>
      </w:r>
      <w:r w:rsidR="00FF27F5" w:rsidRPr="00DF0243">
        <w:rPr>
          <w:rFonts w:ascii="Calibri" w:hAnsi="Calibri" w:cs="Calibri"/>
          <w:sz w:val="24"/>
          <w:szCs w:val="24"/>
        </w:rPr>
        <w:fldChar w:fldCharType="separate"/>
      </w:r>
      <w:r w:rsidRPr="00DF0243">
        <w:rPr>
          <w:rStyle w:val="Hyperlink"/>
          <w:rFonts w:ascii="Calibri" w:hAnsi="Calibri" w:cs="Calibri"/>
          <w:sz w:val="24"/>
          <w:szCs w:val="24"/>
        </w:rPr>
        <w:t>https://stignatiuscatholicprimary.co.uk/key-information/online-safety</w:t>
      </w:r>
      <w:r w:rsidR="00FF27F5" w:rsidRPr="00DF0243">
        <w:rPr>
          <w:rFonts w:ascii="Calibri" w:hAnsi="Calibri" w:cs="Calibri"/>
          <w:sz w:val="24"/>
          <w:szCs w:val="24"/>
        </w:rPr>
        <w:fldChar w:fldCharType="end"/>
      </w:r>
      <w:r w:rsidRPr="00DF0243">
        <w:rPr>
          <w:rFonts w:ascii="Calibri" w:hAnsi="Calibri" w:cs="Calibri"/>
          <w:sz w:val="24"/>
          <w:szCs w:val="24"/>
          <w:lang w:val="en-GB"/>
        </w:rPr>
        <w:t xml:space="preserve"> has lots of resources and support for parents to access. There is up to date information for parents on how to keep their children safe online during </w:t>
      </w:r>
      <w:proofErr w:type="spellStart"/>
      <w:r w:rsidRPr="00DF0243">
        <w:rPr>
          <w:rFonts w:ascii="Calibri" w:hAnsi="Calibri" w:cs="Calibri"/>
          <w:sz w:val="24"/>
          <w:szCs w:val="24"/>
          <w:lang w:val="en-GB"/>
        </w:rPr>
        <w:t>Coronavirus</w:t>
      </w:r>
      <w:proofErr w:type="spellEnd"/>
      <w:r w:rsidRPr="00DF0243">
        <w:rPr>
          <w:rFonts w:ascii="Calibri" w:hAnsi="Calibri" w:cs="Calibri"/>
          <w:sz w:val="24"/>
          <w:szCs w:val="24"/>
          <w:lang w:val="en-GB"/>
        </w:rPr>
        <w:t xml:space="preserve"> and school closure.</w:t>
      </w:r>
    </w:p>
    <w:p w:rsidR="00C54A71" w:rsidRPr="00DF0243" w:rsidRDefault="00C54A71" w:rsidP="00C54A71">
      <w:pPr>
        <w:pStyle w:val="6Abstract"/>
        <w:rPr>
          <w:rFonts w:ascii="Calibri" w:hAnsi="Calibri" w:cs="Calibri"/>
          <w:sz w:val="24"/>
          <w:szCs w:val="24"/>
          <w:lang w:val="en-GB"/>
        </w:rPr>
      </w:pPr>
      <w:r w:rsidRPr="00DF0243">
        <w:rPr>
          <w:rFonts w:ascii="Calibri" w:hAnsi="Calibri" w:cs="Calibri"/>
          <w:sz w:val="24"/>
          <w:szCs w:val="24"/>
          <w:lang w:val="en-GB"/>
        </w:rPr>
        <w:t>The school will always follow the statutory guidance ‘Keeping Children Safe in Education’ and if anyone has a concern about a child they should act on it immediately by contacting the designated safeguarding lead.</w:t>
      </w:r>
    </w:p>
    <w:p w:rsidR="00C54A71" w:rsidRPr="00DF0243" w:rsidRDefault="00C54A71" w:rsidP="00C54A71">
      <w:pPr>
        <w:pStyle w:val="6Abstract"/>
        <w:rPr>
          <w:rFonts w:ascii="Calibri" w:hAnsi="Calibri" w:cs="Calibri"/>
          <w:sz w:val="24"/>
          <w:szCs w:val="24"/>
          <w:lang w:val="en-GB"/>
        </w:rPr>
      </w:pPr>
      <w:r w:rsidRPr="00DF0243">
        <w:rPr>
          <w:rFonts w:ascii="Calibri" w:hAnsi="Calibri" w:cs="Calibri"/>
          <w:sz w:val="24"/>
          <w:szCs w:val="24"/>
          <w:lang w:val="en-GB"/>
        </w:rPr>
        <w:t xml:space="preserve">Our new digital platform, J2 Launch, is hosted by the London Grid for Learning (LGFL) who </w:t>
      </w:r>
      <w:proofErr w:type="gramStart"/>
      <w:r w:rsidRPr="00DF0243">
        <w:rPr>
          <w:rFonts w:ascii="Calibri" w:hAnsi="Calibri" w:cs="Calibri"/>
          <w:sz w:val="24"/>
          <w:szCs w:val="24"/>
          <w:lang w:val="en-GB"/>
        </w:rPr>
        <w:t>provide</w:t>
      </w:r>
      <w:proofErr w:type="gramEnd"/>
      <w:r w:rsidRPr="00DF0243">
        <w:rPr>
          <w:rFonts w:ascii="Calibri" w:hAnsi="Calibri" w:cs="Calibri"/>
          <w:sz w:val="24"/>
          <w:szCs w:val="24"/>
          <w:lang w:val="en-GB"/>
        </w:rPr>
        <w:t xml:space="preserve"> a safe digital environment also provide a wide range of digital safety resources that can be found here: </w:t>
      </w:r>
      <w:hyperlink r:id="rId21" w:history="1">
        <w:r w:rsidRPr="00DF0243">
          <w:rPr>
            <w:rStyle w:val="Hyperlink"/>
            <w:rFonts w:ascii="Calibri" w:hAnsi="Calibri" w:cs="Calibri"/>
            <w:sz w:val="24"/>
            <w:szCs w:val="24"/>
            <w:lang w:val="en-GB"/>
          </w:rPr>
          <w:t>https://www.lgfl.net/online-safety/</w:t>
        </w:r>
      </w:hyperlink>
      <w:r w:rsidRPr="00DF0243">
        <w:rPr>
          <w:rFonts w:ascii="Calibri" w:hAnsi="Calibri" w:cs="Calibri"/>
          <w:sz w:val="24"/>
          <w:szCs w:val="24"/>
          <w:lang w:val="en-GB"/>
        </w:rPr>
        <w:t xml:space="preserve">. </w:t>
      </w:r>
    </w:p>
    <w:p w:rsidR="00C54A71" w:rsidRPr="00DF0243" w:rsidRDefault="00C54A71" w:rsidP="00C54A71">
      <w:pPr>
        <w:pStyle w:val="6Abstract"/>
        <w:rPr>
          <w:rFonts w:ascii="Calibri" w:hAnsi="Calibri" w:cs="Calibri"/>
          <w:sz w:val="24"/>
          <w:szCs w:val="24"/>
          <w:lang w:val="en-GB"/>
        </w:rPr>
      </w:pPr>
      <w:r w:rsidRPr="00DF0243">
        <w:rPr>
          <w:rFonts w:ascii="Calibri" w:hAnsi="Calibri" w:cs="Calibri"/>
          <w:sz w:val="24"/>
          <w:szCs w:val="24"/>
          <w:lang w:val="en-GB"/>
        </w:rPr>
        <w:t xml:space="preserve">Parents are advised to spend some time speaking with their </w:t>
      </w:r>
      <w:proofErr w:type="gramStart"/>
      <w:r w:rsidRPr="00DF0243">
        <w:rPr>
          <w:rFonts w:ascii="Calibri" w:hAnsi="Calibri" w:cs="Calibri"/>
          <w:sz w:val="24"/>
          <w:szCs w:val="24"/>
          <w:lang w:val="en-GB"/>
        </w:rPr>
        <w:t>child(</w:t>
      </w:r>
      <w:proofErr w:type="spellStart"/>
      <w:proofErr w:type="gramEnd"/>
      <w:r w:rsidRPr="00DF0243">
        <w:rPr>
          <w:rFonts w:ascii="Calibri" w:hAnsi="Calibri" w:cs="Calibri"/>
          <w:sz w:val="24"/>
          <w:szCs w:val="24"/>
          <w:lang w:val="en-GB"/>
        </w:rPr>
        <w:t>ren</w:t>
      </w:r>
      <w:proofErr w:type="spellEnd"/>
      <w:r w:rsidRPr="00DF0243">
        <w:rPr>
          <w:rFonts w:ascii="Calibri" w:hAnsi="Calibri" w:cs="Calibri"/>
          <w:sz w:val="24"/>
          <w:szCs w:val="24"/>
          <w:lang w:val="en-GB"/>
        </w:rPr>
        <w:t>) about online safety and reminding them of the importance of reporting to an adult anything that makes them feel uncomfortable online. Whilst we will be doing our best to ensure links shared are appropriate, there may be tailored advertising which displays differently in your household or other changes beyond our control.</w:t>
      </w:r>
    </w:p>
    <w:p w:rsidR="00C54A71" w:rsidRPr="00DF0243" w:rsidRDefault="00C54A71" w:rsidP="00C54A71">
      <w:pPr>
        <w:pStyle w:val="6Abstract"/>
        <w:rPr>
          <w:rFonts w:ascii="Calibri" w:hAnsi="Calibri" w:cs="Calibri"/>
          <w:sz w:val="24"/>
          <w:szCs w:val="24"/>
          <w:lang w:val="en-GB"/>
        </w:rPr>
      </w:pPr>
      <w:r w:rsidRPr="00DF0243">
        <w:rPr>
          <w:rFonts w:ascii="Calibri" w:hAnsi="Calibri" w:cs="Calibri"/>
          <w:sz w:val="24"/>
          <w:szCs w:val="24"/>
          <w:lang w:val="en-GB"/>
        </w:rPr>
        <w:t xml:space="preserve">Online safety concerns should still be reported to SLT as normal/ Parents can do this through Class Dojo messaging or by emailing </w:t>
      </w:r>
      <w:hyperlink r:id="rId22" w:history="1">
        <w:r w:rsidR="00DF7757" w:rsidRPr="008D166F">
          <w:rPr>
            <w:rStyle w:val="Hyperlink"/>
            <w:rFonts w:ascii="Calibri" w:hAnsi="Calibri" w:cs="Calibri"/>
            <w:sz w:val="24"/>
            <w:szCs w:val="24"/>
            <w:lang w:val="en-GB"/>
          </w:rPr>
          <w:t>admin@st-igs.haringey.sch.uk</w:t>
        </w:r>
      </w:hyperlink>
      <w:r w:rsidRPr="00DF0243">
        <w:rPr>
          <w:rFonts w:ascii="Calibri" w:hAnsi="Calibri" w:cs="Calibri"/>
          <w:sz w:val="24"/>
          <w:szCs w:val="24"/>
          <w:lang w:val="en-GB"/>
        </w:rPr>
        <w:t>.</w:t>
      </w:r>
    </w:p>
    <w:p w:rsidR="00C54A71" w:rsidRPr="00DF0243" w:rsidRDefault="00C54A71" w:rsidP="00C54A71">
      <w:pPr>
        <w:pStyle w:val="6Abstract"/>
        <w:rPr>
          <w:rFonts w:ascii="Calibri" w:hAnsi="Calibri" w:cs="Calibri"/>
          <w:sz w:val="24"/>
          <w:szCs w:val="24"/>
          <w:lang w:val="en-GB"/>
        </w:rPr>
      </w:pPr>
      <w:r w:rsidRPr="00DF0243">
        <w:rPr>
          <w:rFonts w:ascii="Calibri" w:hAnsi="Calibri" w:cs="Calibri"/>
          <w:sz w:val="24"/>
          <w:szCs w:val="24"/>
          <w:lang w:val="en-GB"/>
        </w:rPr>
        <w:t>The following websites offer useful support:</w:t>
      </w:r>
    </w:p>
    <w:p w:rsidR="00C54A71" w:rsidRPr="00DF0243" w:rsidRDefault="00C54A71" w:rsidP="00C54A71">
      <w:pPr>
        <w:pStyle w:val="6Abstract"/>
        <w:rPr>
          <w:rFonts w:ascii="Calibri" w:hAnsi="Calibri" w:cs="Calibri"/>
          <w:sz w:val="24"/>
          <w:szCs w:val="24"/>
          <w:lang w:val="en-GB"/>
        </w:rPr>
      </w:pPr>
      <w:proofErr w:type="spellStart"/>
      <w:r w:rsidRPr="00DF0243">
        <w:rPr>
          <w:rFonts w:ascii="Calibri" w:hAnsi="Calibri" w:cs="Calibri"/>
          <w:b/>
          <w:color w:val="943634"/>
          <w:sz w:val="24"/>
          <w:szCs w:val="24"/>
          <w:lang w:val="en-GB"/>
        </w:rPr>
        <w:t>Childline</w:t>
      </w:r>
      <w:proofErr w:type="spellEnd"/>
      <w:r w:rsidRPr="00DF0243">
        <w:rPr>
          <w:rFonts w:ascii="Calibri" w:hAnsi="Calibri" w:cs="Calibri"/>
          <w:sz w:val="24"/>
          <w:szCs w:val="24"/>
          <w:lang w:val="en-GB"/>
        </w:rPr>
        <w:t>- for support</w:t>
      </w:r>
    </w:p>
    <w:p w:rsidR="00C54A71" w:rsidRPr="00DF0243" w:rsidRDefault="00C54A71" w:rsidP="00C54A71">
      <w:pPr>
        <w:pStyle w:val="6Abstract"/>
        <w:rPr>
          <w:rFonts w:ascii="Calibri" w:hAnsi="Calibri" w:cs="Calibri"/>
          <w:sz w:val="24"/>
          <w:szCs w:val="24"/>
          <w:lang w:val="en-GB"/>
        </w:rPr>
      </w:pPr>
      <w:r w:rsidRPr="00DF0243">
        <w:rPr>
          <w:rFonts w:ascii="Calibri" w:hAnsi="Calibri" w:cs="Calibri"/>
          <w:b/>
          <w:color w:val="943634"/>
          <w:sz w:val="24"/>
          <w:szCs w:val="24"/>
          <w:lang w:val="en-GB"/>
        </w:rPr>
        <w:t>UK Safer Internet Centre</w:t>
      </w:r>
      <w:r w:rsidRPr="00DF0243">
        <w:rPr>
          <w:rFonts w:ascii="Calibri" w:hAnsi="Calibri" w:cs="Calibri"/>
          <w:sz w:val="24"/>
          <w:szCs w:val="24"/>
          <w:lang w:val="en-GB"/>
        </w:rPr>
        <w:t>- to report and remove harmful online content</w:t>
      </w:r>
    </w:p>
    <w:p w:rsidR="00C54A71" w:rsidRPr="00DF0243" w:rsidRDefault="00C54A71" w:rsidP="00C54A71">
      <w:pPr>
        <w:pStyle w:val="6Abstract"/>
        <w:rPr>
          <w:rFonts w:ascii="Calibri" w:hAnsi="Calibri" w:cs="Calibri"/>
          <w:sz w:val="24"/>
          <w:szCs w:val="24"/>
          <w:lang w:val="en-GB"/>
        </w:rPr>
      </w:pPr>
      <w:r w:rsidRPr="00DF0243">
        <w:rPr>
          <w:rFonts w:ascii="Calibri" w:hAnsi="Calibri" w:cs="Calibri"/>
          <w:b/>
          <w:color w:val="943634"/>
          <w:sz w:val="24"/>
          <w:szCs w:val="24"/>
          <w:lang w:val="en-GB"/>
        </w:rPr>
        <w:t>CEOP</w:t>
      </w:r>
      <w:r w:rsidRPr="00DF0243">
        <w:rPr>
          <w:rFonts w:ascii="Calibri" w:hAnsi="Calibri" w:cs="Calibri"/>
          <w:sz w:val="24"/>
          <w:szCs w:val="24"/>
          <w:lang w:val="en-GB"/>
        </w:rPr>
        <w:t>- for advice on making a report about online abuse</w:t>
      </w:r>
    </w:p>
    <w:p w:rsidR="00C54A71" w:rsidRPr="00DF0243" w:rsidRDefault="00C54A71" w:rsidP="00C54A71">
      <w:pPr>
        <w:pStyle w:val="6Abstract"/>
        <w:rPr>
          <w:rFonts w:ascii="Calibri" w:hAnsi="Calibri" w:cs="Calibri"/>
          <w:sz w:val="24"/>
          <w:szCs w:val="24"/>
          <w:lang w:val="en-GB"/>
        </w:rPr>
      </w:pPr>
    </w:p>
    <w:p w:rsidR="00C54A71" w:rsidRPr="00DF0243" w:rsidRDefault="00C54A71" w:rsidP="00C54A71">
      <w:pPr>
        <w:pStyle w:val="6Abstract"/>
        <w:rPr>
          <w:rFonts w:ascii="Calibri" w:hAnsi="Calibri" w:cs="Calibri"/>
          <w:i/>
          <w:sz w:val="24"/>
          <w:szCs w:val="24"/>
          <w:lang w:val="en-GB"/>
        </w:rPr>
      </w:pPr>
      <w:r w:rsidRPr="00DF0243">
        <w:rPr>
          <w:rFonts w:ascii="Calibri" w:hAnsi="Calibri" w:cs="Calibri"/>
          <w:i/>
          <w:sz w:val="24"/>
          <w:szCs w:val="24"/>
          <w:lang w:val="en-GB"/>
        </w:rPr>
        <w:t>In addition, the following sites are an excellent source of advice and information:</w:t>
      </w:r>
    </w:p>
    <w:p w:rsidR="00C54A71" w:rsidRPr="00DF0243" w:rsidRDefault="00C54A71" w:rsidP="00C54A71">
      <w:pPr>
        <w:pStyle w:val="6Abstract"/>
        <w:rPr>
          <w:rFonts w:ascii="Calibri" w:hAnsi="Calibri" w:cs="Calibri"/>
          <w:sz w:val="24"/>
          <w:szCs w:val="24"/>
          <w:lang w:val="en-GB"/>
        </w:rPr>
      </w:pPr>
      <w:r w:rsidRPr="00DF0243">
        <w:rPr>
          <w:rFonts w:ascii="Calibri" w:hAnsi="Calibri" w:cs="Calibri"/>
          <w:b/>
          <w:color w:val="943634"/>
          <w:sz w:val="24"/>
          <w:szCs w:val="24"/>
          <w:lang w:val="en-GB"/>
        </w:rPr>
        <w:t>Internet matters</w:t>
      </w:r>
      <w:r w:rsidRPr="00DF0243">
        <w:rPr>
          <w:rFonts w:ascii="Calibri" w:hAnsi="Calibri" w:cs="Calibri"/>
          <w:sz w:val="24"/>
          <w:szCs w:val="24"/>
          <w:lang w:val="en-GB"/>
        </w:rPr>
        <w:t>- for support for parents and carers to keep their children safe online</w:t>
      </w:r>
    </w:p>
    <w:p w:rsidR="00C54A71" w:rsidRPr="00DF0243" w:rsidRDefault="00C54A71" w:rsidP="00C54A71">
      <w:pPr>
        <w:pStyle w:val="6Abstract"/>
        <w:rPr>
          <w:rFonts w:ascii="Calibri" w:hAnsi="Calibri" w:cs="Calibri"/>
          <w:sz w:val="24"/>
          <w:szCs w:val="24"/>
          <w:lang w:val="en-GB"/>
        </w:rPr>
      </w:pPr>
      <w:r w:rsidRPr="00DF0243">
        <w:rPr>
          <w:rFonts w:ascii="Calibri" w:hAnsi="Calibri" w:cs="Calibri"/>
          <w:b/>
          <w:color w:val="943634"/>
          <w:sz w:val="24"/>
          <w:szCs w:val="24"/>
          <w:lang w:val="en-GB"/>
        </w:rPr>
        <w:t>London Grid for Learning</w:t>
      </w:r>
      <w:r w:rsidRPr="00DF0243">
        <w:rPr>
          <w:rFonts w:ascii="Calibri" w:hAnsi="Calibri" w:cs="Calibri"/>
          <w:sz w:val="24"/>
          <w:szCs w:val="24"/>
          <w:lang w:val="en-GB"/>
        </w:rPr>
        <w:t>- for support for parents and carers to keep their children safe online</w:t>
      </w:r>
    </w:p>
    <w:p w:rsidR="00C54A71" w:rsidRPr="00DF0243" w:rsidRDefault="00C54A71" w:rsidP="00C54A71">
      <w:pPr>
        <w:pStyle w:val="6Abstract"/>
        <w:rPr>
          <w:rFonts w:ascii="Calibri" w:hAnsi="Calibri" w:cs="Calibri"/>
          <w:sz w:val="24"/>
          <w:szCs w:val="24"/>
          <w:lang w:val="en-GB"/>
        </w:rPr>
      </w:pPr>
      <w:r w:rsidRPr="00DF0243">
        <w:rPr>
          <w:rFonts w:ascii="Calibri" w:hAnsi="Calibri" w:cs="Calibri"/>
          <w:b/>
          <w:color w:val="943634"/>
          <w:sz w:val="24"/>
          <w:szCs w:val="24"/>
          <w:lang w:val="en-GB"/>
        </w:rPr>
        <w:lastRenderedPageBreak/>
        <w:t>Net-aware</w:t>
      </w:r>
      <w:r w:rsidRPr="00DF0243">
        <w:rPr>
          <w:rFonts w:ascii="Calibri" w:hAnsi="Calibri" w:cs="Calibri"/>
          <w:sz w:val="24"/>
          <w:szCs w:val="24"/>
          <w:lang w:val="en-GB"/>
        </w:rPr>
        <w:t>- for support for parents and carers from the NSPCC</w:t>
      </w:r>
    </w:p>
    <w:p w:rsidR="00C54A71" w:rsidRPr="00DF0243" w:rsidRDefault="00C54A71" w:rsidP="00C54A71">
      <w:pPr>
        <w:pStyle w:val="6Abstract"/>
        <w:rPr>
          <w:rFonts w:ascii="Calibri" w:hAnsi="Calibri" w:cs="Calibri"/>
          <w:sz w:val="24"/>
          <w:szCs w:val="24"/>
          <w:lang w:val="en-GB"/>
        </w:rPr>
      </w:pPr>
      <w:proofErr w:type="spellStart"/>
      <w:r w:rsidRPr="00DF0243">
        <w:rPr>
          <w:rFonts w:ascii="Calibri" w:hAnsi="Calibri" w:cs="Calibri"/>
          <w:b/>
          <w:color w:val="943634"/>
          <w:sz w:val="24"/>
          <w:szCs w:val="24"/>
          <w:lang w:val="en-GB"/>
        </w:rPr>
        <w:t>Thinkuknow</w:t>
      </w:r>
      <w:proofErr w:type="spellEnd"/>
      <w:r w:rsidRPr="00DF0243">
        <w:rPr>
          <w:rFonts w:ascii="Calibri" w:hAnsi="Calibri" w:cs="Calibri"/>
          <w:sz w:val="24"/>
          <w:szCs w:val="24"/>
          <w:lang w:val="en-GB"/>
        </w:rPr>
        <w:t>- for advice from the National Crime Agency to stay safe online</w:t>
      </w:r>
    </w:p>
    <w:p w:rsidR="00AB29D5" w:rsidRPr="005119BA" w:rsidRDefault="00F22162" w:rsidP="00AB29D5">
      <w:pPr>
        <w:pStyle w:val="Heading1"/>
        <w:ind w:left="0"/>
        <w:rPr>
          <w:rFonts w:asciiTheme="minorHAnsi" w:hAnsiTheme="minorHAnsi" w:cstheme="minorHAnsi"/>
        </w:rPr>
      </w:pPr>
      <w:bookmarkStart w:id="4" w:name="_Toc500236923"/>
      <w:r w:rsidRPr="005119BA">
        <w:rPr>
          <w:rFonts w:asciiTheme="minorHAnsi" w:hAnsiTheme="minorHAnsi" w:cstheme="minorHAnsi"/>
        </w:rPr>
        <w:t>Cyber-bullying</w:t>
      </w:r>
      <w:bookmarkEnd w:id="4"/>
    </w:p>
    <w:p w:rsidR="00F22162" w:rsidRPr="005119BA" w:rsidRDefault="00F22162" w:rsidP="00AB29D5">
      <w:pPr>
        <w:pStyle w:val="Heading1"/>
        <w:ind w:left="0"/>
        <w:rPr>
          <w:rFonts w:asciiTheme="minorHAnsi" w:hAnsiTheme="minorHAnsi" w:cstheme="minorHAnsi"/>
        </w:rPr>
      </w:pPr>
      <w:r w:rsidRPr="005119BA">
        <w:rPr>
          <w:rFonts w:asciiTheme="minorHAnsi" w:hAnsiTheme="minorHAnsi" w:cstheme="minorHAnsi"/>
          <w:b w:val="0"/>
          <w:lang w:val="en-GB" w:eastAsia="en-GB"/>
        </w:rPr>
        <w:t>Definition</w:t>
      </w:r>
      <w:r w:rsidR="00AB29D5" w:rsidRPr="005119BA">
        <w:rPr>
          <w:rFonts w:asciiTheme="minorHAnsi" w:hAnsiTheme="minorHAnsi" w:cstheme="minorHAnsi"/>
          <w:b w:val="0"/>
          <w:lang w:val="en-GB" w:eastAsia="en-GB"/>
        </w:rPr>
        <w:t>:</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w:t>
      </w:r>
    </w:p>
    <w:p w:rsidR="00AB29D5" w:rsidRPr="005119BA" w:rsidRDefault="00AB29D5" w:rsidP="00F22162">
      <w:pPr>
        <w:rPr>
          <w:rFonts w:asciiTheme="minorHAnsi" w:hAnsiTheme="minorHAnsi" w:cstheme="minorHAnsi"/>
          <w:b/>
          <w:sz w:val="24"/>
          <w:szCs w:val="24"/>
          <w:lang w:val="en-GB" w:eastAsia="en-GB"/>
        </w:rPr>
      </w:pPr>
    </w:p>
    <w:p w:rsidR="00E50284" w:rsidRPr="005119BA" w:rsidRDefault="00F22162" w:rsidP="00F22162">
      <w:pPr>
        <w:rPr>
          <w:rFonts w:asciiTheme="minorHAnsi" w:hAnsiTheme="minorHAnsi" w:cstheme="minorHAnsi"/>
          <w:b/>
          <w:sz w:val="24"/>
          <w:szCs w:val="24"/>
          <w:lang w:val="en-GB" w:eastAsia="en-GB"/>
        </w:rPr>
      </w:pPr>
      <w:r w:rsidRPr="005119BA">
        <w:rPr>
          <w:rFonts w:asciiTheme="minorHAnsi" w:hAnsiTheme="minorHAnsi" w:cstheme="minorHAnsi"/>
          <w:b/>
          <w:sz w:val="24"/>
          <w:szCs w:val="24"/>
          <w:lang w:val="en-GB" w:eastAsia="en-GB"/>
        </w:rPr>
        <w:t xml:space="preserve"> </w:t>
      </w:r>
    </w:p>
    <w:p w:rsidR="00F22162" w:rsidRPr="005119BA" w:rsidRDefault="00F22162" w:rsidP="00F22162">
      <w:pPr>
        <w:rPr>
          <w:rFonts w:asciiTheme="minorHAnsi" w:hAnsiTheme="minorHAnsi" w:cstheme="minorHAnsi"/>
          <w:b/>
          <w:sz w:val="24"/>
          <w:szCs w:val="24"/>
          <w:lang w:val="en-GB" w:eastAsia="en-GB"/>
        </w:rPr>
      </w:pPr>
      <w:r w:rsidRPr="005119BA">
        <w:rPr>
          <w:rFonts w:asciiTheme="minorHAnsi" w:hAnsiTheme="minorHAnsi" w:cstheme="minorHAnsi"/>
          <w:b/>
          <w:sz w:val="24"/>
          <w:szCs w:val="24"/>
          <w:lang w:val="en-GB" w:eastAsia="en-GB"/>
        </w:rPr>
        <w:t>Preventing and addressing cyber-bullying</w:t>
      </w:r>
    </w:p>
    <w:p w:rsidR="00AB29D5" w:rsidRPr="005119BA" w:rsidRDefault="00AB29D5" w:rsidP="00F22162">
      <w:pPr>
        <w:rPr>
          <w:rFonts w:asciiTheme="minorHAnsi" w:hAnsiTheme="minorHAnsi" w:cstheme="minorHAnsi"/>
          <w:sz w:val="24"/>
          <w:szCs w:val="24"/>
          <w:lang w:val="en-GB" w:eastAsia="en-GB"/>
        </w:rPr>
      </w:pP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 xml:space="preserve">To help prevent cyber-bullying, we </w:t>
      </w:r>
      <w:r w:rsidRPr="005119BA">
        <w:rPr>
          <w:rFonts w:asciiTheme="minorHAnsi" w:hAnsiTheme="minorHAnsi" w:cstheme="minorHAnsi"/>
          <w:sz w:val="24"/>
          <w:szCs w:val="24"/>
          <w:lang w:eastAsia="en-GB"/>
        </w:rPr>
        <w:t xml:space="preserve">will </w:t>
      </w:r>
      <w:r w:rsidRPr="005119BA">
        <w:rPr>
          <w:rFonts w:asciiTheme="minorHAnsi" w:hAnsiTheme="minorHAnsi" w:cstheme="minorHAnsi"/>
          <w:sz w:val="24"/>
          <w:szCs w:val="24"/>
          <w:lang w:val="en-GB" w:eastAsia="en-GB"/>
        </w:rPr>
        <w:t>ensure that pupils understand what it is and what to do if they become aware of it happening to them or others. We will ensure that pupils know how they can report any incidents and are encouraged to do so, including where they are a witness rather than the victim.</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The school will actively discuss cyber-bullying with pupils, explaining the reasons why it occurs, the forms it may take and what the consequences can be.</w:t>
      </w:r>
      <w:r w:rsidR="00AB29D5" w:rsidRPr="005119BA">
        <w:rPr>
          <w:rFonts w:asciiTheme="minorHAnsi" w:hAnsiTheme="minorHAnsi" w:cstheme="minorHAnsi"/>
          <w:sz w:val="24"/>
          <w:szCs w:val="24"/>
          <w:lang w:val="en-GB" w:eastAsia="en-GB"/>
        </w:rPr>
        <w:t xml:space="preserve"> Class teachers</w:t>
      </w:r>
      <w:r w:rsidRPr="005119BA">
        <w:rPr>
          <w:rFonts w:asciiTheme="minorHAnsi" w:hAnsiTheme="minorHAnsi" w:cstheme="minorHAnsi"/>
          <w:sz w:val="24"/>
          <w:szCs w:val="24"/>
          <w:lang w:val="en-GB" w:eastAsia="en-GB"/>
        </w:rPr>
        <w:t xml:space="preserve"> will discuss </w:t>
      </w:r>
      <w:r w:rsidR="00AB29D5" w:rsidRPr="005119BA">
        <w:rPr>
          <w:rFonts w:asciiTheme="minorHAnsi" w:hAnsiTheme="minorHAnsi" w:cstheme="minorHAnsi"/>
          <w:sz w:val="24"/>
          <w:szCs w:val="24"/>
          <w:lang w:val="en-GB" w:eastAsia="en-GB"/>
        </w:rPr>
        <w:t>cyber-bullying with their classes</w:t>
      </w:r>
      <w:r w:rsidRPr="005119BA">
        <w:rPr>
          <w:rFonts w:asciiTheme="minorHAnsi" w:hAnsiTheme="minorHAnsi" w:cstheme="minorHAnsi"/>
          <w:sz w:val="24"/>
          <w:szCs w:val="24"/>
          <w:lang w:val="en-GB" w:eastAsia="en-GB"/>
        </w:rPr>
        <w:t>, and the issue will be addressed in assemblies.</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Teaching staff are also encouraged to find opportunities to use aspects of the curriculum to cover cyber-bullying. This includes personal, social, health and economic (PSHE) education, and other subjects where appropriate.</w:t>
      </w:r>
    </w:p>
    <w:p w:rsidR="00AB29D5"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 xml:space="preserve">All staff, governors and volunteers (where appropriate) receive training on cyber-bullying, its impact and ways to support pupils, as part of safeguarding </w:t>
      </w:r>
      <w:proofErr w:type="gramStart"/>
      <w:r w:rsidRPr="005119BA">
        <w:rPr>
          <w:rFonts w:asciiTheme="minorHAnsi" w:hAnsiTheme="minorHAnsi" w:cstheme="minorHAnsi"/>
          <w:sz w:val="24"/>
          <w:szCs w:val="24"/>
          <w:lang w:val="en-GB" w:eastAsia="en-GB"/>
        </w:rPr>
        <w:t xml:space="preserve">training </w:t>
      </w:r>
      <w:r w:rsidR="00AB29D5" w:rsidRPr="005119BA">
        <w:rPr>
          <w:rFonts w:asciiTheme="minorHAnsi" w:hAnsiTheme="minorHAnsi" w:cstheme="minorHAnsi"/>
          <w:sz w:val="24"/>
          <w:szCs w:val="24"/>
          <w:lang w:val="en-GB" w:eastAsia="en-GB"/>
        </w:rPr>
        <w:t>.</w:t>
      </w:r>
      <w:proofErr w:type="gramEnd"/>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The school also sends information/leaflets on cyber-bullying to parents so that they are aware of the signs, how to report it and how they can support children who may be affected.</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 xml:space="preserve">In relation to a specific incident of cyber-bullying, the school </w:t>
      </w:r>
      <w:r w:rsidRPr="005119BA">
        <w:rPr>
          <w:rFonts w:asciiTheme="minorHAnsi" w:hAnsiTheme="minorHAnsi" w:cstheme="minorHAnsi"/>
          <w:sz w:val="24"/>
          <w:szCs w:val="24"/>
          <w:lang w:eastAsia="en-GB"/>
        </w:rPr>
        <w:t xml:space="preserve">will follow </w:t>
      </w:r>
      <w:r w:rsidRPr="005119BA">
        <w:rPr>
          <w:rFonts w:asciiTheme="minorHAnsi" w:hAnsiTheme="minorHAnsi" w:cstheme="minorHAnsi"/>
          <w:sz w:val="24"/>
          <w:szCs w:val="24"/>
          <w:lang w:val="en-GB" w:eastAsia="en-GB"/>
        </w:rPr>
        <w:t xml:space="preserve">the processes set out in the school behaviour policy. Where illegal, inappropriate or harmful material has been spread among pupils, the school will </w:t>
      </w:r>
      <w:r w:rsidRPr="005119BA">
        <w:rPr>
          <w:rFonts w:asciiTheme="minorHAnsi" w:hAnsiTheme="minorHAnsi" w:cstheme="minorHAnsi"/>
          <w:sz w:val="24"/>
          <w:szCs w:val="24"/>
          <w:lang w:eastAsia="en-GB"/>
        </w:rPr>
        <w:t xml:space="preserve">use all reasonable </w:t>
      </w:r>
      <w:proofErr w:type="spellStart"/>
      <w:r w:rsidRPr="005119BA">
        <w:rPr>
          <w:rFonts w:asciiTheme="minorHAnsi" w:hAnsiTheme="minorHAnsi" w:cstheme="minorHAnsi"/>
          <w:sz w:val="24"/>
          <w:szCs w:val="24"/>
          <w:lang w:eastAsia="en-GB"/>
        </w:rPr>
        <w:t>endeavours</w:t>
      </w:r>
      <w:proofErr w:type="spellEnd"/>
      <w:r w:rsidRPr="005119BA">
        <w:rPr>
          <w:rFonts w:asciiTheme="minorHAnsi" w:hAnsiTheme="minorHAnsi" w:cstheme="minorHAnsi"/>
          <w:sz w:val="24"/>
          <w:szCs w:val="24"/>
          <w:lang w:val="en-GB" w:eastAsia="en-GB"/>
        </w:rPr>
        <w:t xml:space="preserve"> to ensure the incident is contained.</w:t>
      </w:r>
    </w:p>
    <w:p w:rsidR="00F22162" w:rsidRPr="005119BA" w:rsidRDefault="00F22162" w:rsidP="00F22162">
      <w:pPr>
        <w:rPr>
          <w:rFonts w:asciiTheme="minorHAnsi" w:hAnsiTheme="minorHAnsi" w:cstheme="minorHAnsi"/>
          <w:sz w:val="24"/>
          <w:szCs w:val="24"/>
          <w:lang w:eastAsia="en-GB"/>
        </w:rPr>
      </w:pPr>
      <w:r w:rsidRPr="005119BA">
        <w:rPr>
          <w:rFonts w:asciiTheme="minorHAnsi" w:hAnsiTheme="minorHAnsi" w:cstheme="minorHAnsi"/>
          <w:sz w:val="24"/>
          <w:szCs w:val="24"/>
          <w:lang w:val="en-GB" w:eastAsia="en-GB"/>
        </w:rPr>
        <w:t>The DSL will consider whether the incident should be reported to the police if it involves illegal material</w:t>
      </w:r>
      <w:r w:rsidRPr="005119BA">
        <w:rPr>
          <w:rFonts w:asciiTheme="minorHAnsi" w:hAnsiTheme="minorHAnsi" w:cstheme="minorHAnsi"/>
          <w:sz w:val="24"/>
          <w:szCs w:val="24"/>
          <w:lang w:eastAsia="en-GB"/>
        </w:rPr>
        <w:t>, and will work with external services if it is deemed necessary to do so.</w:t>
      </w:r>
    </w:p>
    <w:p w:rsidR="00AB29D5" w:rsidRPr="005119BA" w:rsidRDefault="00AB29D5" w:rsidP="00F22162">
      <w:pPr>
        <w:rPr>
          <w:rFonts w:asciiTheme="minorHAnsi" w:hAnsiTheme="minorHAnsi" w:cstheme="minorHAnsi"/>
          <w:sz w:val="24"/>
          <w:szCs w:val="24"/>
          <w:lang w:eastAsia="en-GB"/>
        </w:rPr>
      </w:pPr>
    </w:p>
    <w:p w:rsidR="00F22162" w:rsidRPr="005119BA" w:rsidRDefault="00F22162" w:rsidP="00F22162">
      <w:pPr>
        <w:rPr>
          <w:rFonts w:asciiTheme="minorHAnsi" w:hAnsiTheme="minorHAnsi" w:cstheme="minorHAnsi"/>
          <w:b/>
          <w:sz w:val="24"/>
          <w:szCs w:val="24"/>
          <w:lang w:val="en-GB" w:eastAsia="en-GB"/>
        </w:rPr>
      </w:pPr>
      <w:r w:rsidRPr="005119BA">
        <w:rPr>
          <w:rFonts w:asciiTheme="minorHAnsi" w:hAnsiTheme="minorHAnsi" w:cstheme="minorHAnsi"/>
          <w:b/>
          <w:sz w:val="24"/>
          <w:szCs w:val="24"/>
          <w:lang w:val="en-GB" w:eastAsia="en-GB"/>
        </w:rPr>
        <w:t>6.3 Examining electronic devices</w:t>
      </w:r>
    </w:p>
    <w:p w:rsidR="00AB29D5" w:rsidRPr="005119BA" w:rsidRDefault="00AB29D5" w:rsidP="00F22162">
      <w:pPr>
        <w:rPr>
          <w:rFonts w:asciiTheme="minorHAnsi" w:hAnsiTheme="minorHAnsi" w:cstheme="minorHAnsi"/>
          <w:b/>
          <w:sz w:val="24"/>
          <w:szCs w:val="24"/>
          <w:lang w:val="en-GB" w:eastAsia="en-GB"/>
        </w:rPr>
      </w:pPr>
    </w:p>
    <w:p w:rsidR="00AB29D5" w:rsidRPr="005119BA" w:rsidRDefault="00AB29D5" w:rsidP="00F22162">
      <w:pPr>
        <w:rPr>
          <w:rFonts w:asciiTheme="minorHAnsi" w:hAnsiTheme="minorHAnsi" w:cstheme="minorHAnsi"/>
          <w:b/>
          <w:sz w:val="24"/>
          <w:szCs w:val="24"/>
          <w:lang w:val="en-GB" w:eastAsia="en-GB"/>
        </w:rPr>
      </w:pPr>
      <w:r w:rsidRPr="005119BA">
        <w:rPr>
          <w:rFonts w:asciiTheme="minorHAnsi" w:hAnsiTheme="minorHAnsi" w:cstheme="minorHAnsi"/>
          <w:b/>
          <w:sz w:val="24"/>
          <w:szCs w:val="24"/>
          <w:lang w:val="en-GB" w:eastAsia="en-GB"/>
        </w:rPr>
        <w:t>At St Ignatius Mobile phones are only allowed in school if parents have written to the headteacher. The reason phones are allowed (smartphones not included) are if parents wish their child to have a phone on their journey to and from school and for safety reasons.</w:t>
      </w:r>
    </w:p>
    <w:p w:rsidR="00AB29D5" w:rsidRPr="005119BA" w:rsidRDefault="00AB29D5" w:rsidP="00F22162">
      <w:pPr>
        <w:rPr>
          <w:rFonts w:asciiTheme="minorHAnsi" w:hAnsiTheme="minorHAnsi" w:cstheme="minorHAnsi"/>
          <w:b/>
          <w:sz w:val="24"/>
          <w:szCs w:val="24"/>
          <w:lang w:val="en-GB" w:eastAsia="en-GB"/>
        </w:rPr>
      </w:pP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 xml:space="preserve">School staff have the specific power under the Education and Inspections Act 2006 (which has been increased by the Education Act 2011) to search for and, if necessary, delete </w:t>
      </w:r>
      <w:r w:rsidRPr="005119BA">
        <w:rPr>
          <w:rFonts w:asciiTheme="minorHAnsi" w:hAnsiTheme="minorHAnsi" w:cstheme="minorHAnsi"/>
          <w:sz w:val="24"/>
          <w:szCs w:val="24"/>
          <w:lang w:val="en-GB" w:eastAsia="en-GB"/>
        </w:rPr>
        <w:lastRenderedPageBreak/>
        <w:t>inappropriate images or files on pupils’ electronic devices, including mobile phones, iPads and other tablet devices, where they believe there is a ‘good reason’ to do so.</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When deciding whether there is a good reason to examine or erase data or files on an electronic device, staff must reasonably suspect that the data or file in question has been, or could be, used to: </w:t>
      </w:r>
    </w:p>
    <w:p w:rsidR="00F22162" w:rsidRPr="005119BA" w:rsidRDefault="00F22162" w:rsidP="00F22162">
      <w:pPr>
        <w:spacing w:before="120" w:after="120"/>
        <w:ind w:left="567" w:hanging="283"/>
        <w:rPr>
          <w:rFonts w:asciiTheme="minorHAnsi" w:hAnsiTheme="minorHAnsi" w:cstheme="minorHAnsi"/>
          <w:sz w:val="24"/>
          <w:szCs w:val="24"/>
        </w:rPr>
      </w:pPr>
      <w:r w:rsidRPr="005119BA">
        <w:rPr>
          <w:rFonts w:asciiTheme="minorHAnsi" w:hAnsiTheme="minorHAnsi" w:cstheme="minorHAnsi"/>
          <w:sz w:val="24"/>
          <w:szCs w:val="24"/>
        </w:rPr>
        <w:t>Cause harm</w:t>
      </w:r>
      <w:r w:rsidRPr="005119BA">
        <w:rPr>
          <w:rFonts w:asciiTheme="minorHAnsi" w:hAnsiTheme="minorHAnsi" w:cstheme="minorHAnsi"/>
          <w:sz w:val="24"/>
          <w:szCs w:val="24"/>
          <w:lang w:val="en-GB"/>
        </w:rPr>
        <w:t>, and/or</w:t>
      </w:r>
    </w:p>
    <w:p w:rsidR="00F22162" w:rsidRPr="005119BA" w:rsidRDefault="00F22162" w:rsidP="00F22162">
      <w:pPr>
        <w:spacing w:before="120" w:after="120"/>
        <w:ind w:left="567" w:hanging="283"/>
        <w:rPr>
          <w:rFonts w:asciiTheme="minorHAnsi" w:hAnsiTheme="minorHAnsi" w:cstheme="minorHAnsi"/>
          <w:sz w:val="24"/>
          <w:szCs w:val="24"/>
        </w:rPr>
      </w:pPr>
      <w:r w:rsidRPr="005119BA">
        <w:rPr>
          <w:rFonts w:asciiTheme="minorHAnsi" w:hAnsiTheme="minorHAnsi" w:cstheme="minorHAnsi"/>
          <w:sz w:val="24"/>
          <w:szCs w:val="24"/>
        </w:rPr>
        <w:t>Disrupt teaching</w:t>
      </w:r>
      <w:r w:rsidRPr="005119BA">
        <w:rPr>
          <w:rFonts w:asciiTheme="minorHAnsi" w:hAnsiTheme="minorHAnsi" w:cstheme="minorHAnsi"/>
          <w:sz w:val="24"/>
          <w:szCs w:val="24"/>
          <w:lang w:val="en-GB"/>
        </w:rPr>
        <w:t>, and/or</w:t>
      </w:r>
    </w:p>
    <w:p w:rsidR="00F22162" w:rsidRPr="005119BA" w:rsidRDefault="00F22162" w:rsidP="00F22162">
      <w:pPr>
        <w:spacing w:before="120" w:after="120"/>
        <w:ind w:left="567" w:hanging="283"/>
        <w:rPr>
          <w:rFonts w:asciiTheme="minorHAnsi" w:hAnsiTheme="minorHAnsi" w:cstheme="minorHAnsi"/>
          <w:sz w:val="24"/>
          <w:szCs w:val="24"/>
        </w:rPr>
      </w:pPr>
      <w:r w:rsidRPr="005119BA">
        <w:rPr>
          <w:rFonts w:asciiTheme="minorHAnsi" w:hAnsiTheme="minorHAnsi" w:cstheme="minorHAnsi"/>
          <w:sz w:val="24"/>
          <w:szCs w:val="24"/>
        </w:rPr>
        <w:t>Break any of the school rules</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 xml:space="preserve">If inappropriate material is found on the device, it is up to the staff member in conjunction with the DSL or other member of the senior leadership team to decide whether they should: </w:t>
      </w:r>
    </w:p>
    <w:p w:rsidR="00F22162" w:rsidRPr="005119BA" w:rsidRDefault="00F22162" w:rsidP="00F22162">
      <w:pPr>
        <w:spacing w:before="120" w:after="120"/>
        <w:ind w:left="567" w:hanging="283"/>
        <w:rPr>
          <w:rFonts w:asciiTheme="minorHAnsi" w:hAnsiTheme="minorHAnsi" w:cstheme="minorHAnsi"/>
          <w:sz w:val="24"/>
          <w:szCs w:val="24"/>
        </w:rPr>
      </w:pPr>
      <w:r w:rsidRPr="005119BA">
        <w:rPr>
          <w:rFonts w:asciiTheme="minorHAnsi" w:hAnsiTheme="minorHAnsi" w:cstheme="minorHAnsi"/>
          <w:sz w:val="24"/>
          <w:szCs w:val="24"/>
        </w:rPr>
        <w:t>Delete that material</w:t>
      </w:r>
      <w:r w:rsidRPr="005119BA">
        <w:rPr>
          <w:rFonts w:asciiTheme="minorHAnsi" w:hAnsiTheme="minorHAnsi" w:cstheme="minorHAnsi"/>
          <w:sz w:val="24"/>
          <w:szCs w:val="24"/>
          <w:lang w:val="en-GB"/>
        </w:rPr>
        <w:t>, or</w:t>
      </w:r>
    </w:p>
    <w:p w:rsidR="00F22162" w:rsidRPr="005119BA" w:rsidRDefault="00F22162" w:rsidP="00F22162">
      <w:pPr>
        <w:spacing w:before="120" w:after="120"/>
        <w:ind w:left="567" w:hanging="283"/>
        <w:rPr>
          <w:rFonts w:asciiTheme="minorHAnsi" w:hAnsiTheme="minorHAnsi" w:cstheme="minorHAnsi"/>
          <w:sz w:val="24"/>
          <w:szCs w:val="24"/>
        </w:rPr>
      </w:pPr>
      <w:r w:rsidRPr="005119BA">
        <w:rPr>
          <w:rFonts w:asciiTheme="minorHAnsi" w:hAnsiTheme="minorHAnsi" w:cstheme="minorHAnsi"/>
          <w:sz w:val="24"/>
          <w:szCs w:val="24"/>
        </w:rPr>
        <w:t>Retain it as evidence (of a criminal offence or a breach of school discipline), and/or</w:t>
      </w:r>
    </w:p>
    <w:p w:rsidR="00F22162" w:rsidRPr="005119BA" w:rsidRDefault="00F22162" w:rsidP="00F22162">
      <w:pPr>
        <w:spacing w:before="120" w:after="120"/>
        <w:ind w:left="567" w:hanging="283"/>
        <w:rPr>
          <w:rFonts w:asciiTheme="minorHAnsi" w:hAnsiTheme="minorHAnsi" w:cstheme="minorHAnsi"/>
          <w:sz w:val="24"/>
          <w:szCs w:val="24"/>
        </w:rPr>
      </w:pPr>
      <w:r w:rsidRPr="005119BA">
        <w:rPr>
          <w:rFonts w:asciiTheme="minorHAnsi" w:hAnsiTheme="minorHAnsi" w:cstheme="minorHAnsi"/>
          <w:sz w:val="24"/>
          <w:szCs w:val="24"/>
        </w:rPr>
        <w:t>Report it to the police</w:t>
      </w:r>
    </w:p>
    <w:p w:rsidR="00F22162" w:rsidRPr="005119BA" w:rsidRDefault="00F22162" w:rsidP="00F22162">
      <w:pPr>
        <w:rPr>
          <w:rFonts w:asciiTheme="minorHAnsi" w:eastAsia="Arial" w:hAnsiTheme="minorHAnsi" w:cstheme="minorHAnsi"/>
          <w:sz w:val="24"/>
          <w:szCs w:val="24"/>
          <w:lang w:eastAsia="en-GB"/>
        </w:rPr>
      </w:pPr>
      <w:r w:rsidRPr="005119BA">
        <w:rPr>
          <w:rFonts w:asciiTheme="minorHAnsi" w:eastAsia="Arial" w:hAnsiTheme="minorHAnsi" w:cstheme="minorHAnsi"/>
          <w:sz w:val="24"/>
          <w:szCs w:val="24"/>
          <w:lang w:eastAsia="en-GB"/>
        </w:rPr>
        <w:t xml:space="preserve">Any searching of pupils will be carried out in line with the DfE’s latest guidance on </w:t>
      </w:r>
      <w:hyperlink r:id="rId23" w:history="1">
        <w:r w:rsidRPr="005119BA">
          <w:rPr>
            <w:rStyle w:val="Hyperlink"/>
            <w:rFonts w:asciiTheme="minorHAnsi" w:eastAsia="Arial" w:hAnsiTheme="minorHAnsi" w:cstheme="minorHAnsi"/>
            <w:sz w:val="24"/>
            <w:szCs w:val="24"/>
            <w:lang w:eastAsia="en-GB"/>
          </w:rPr>
          <w:t>screening, searching and confiscation</w:t>
        </w:r>
      </w:hyperlink>
      <w:r w:rsidRPr="005119BA">
        <w:rPr>
          <w:rFonts w:asciiTheme="minorHAnsi" w:eastAsia="Arial" w:hAnsiTheme="minorHAnsi" w:cstheme="minorHAnsi"/>
          <w:sz w:val="24"/>
          <w:szCs w:val="24"/>
          <w:lang w:eastAsia="en-GB"/>
        </w:rPr>
        <w:t>.</w:t>
      </w:r>
    </w:p>
    <w:p w:rsidR="00AB29D5" w:rsidRPr="005119BA" w:rsidRDefault="00F22162" w:rsidP="00AB29D5">
      <w:pPr>
        <w:rPr>
          <w:rFonts w:asciiTheme="minorHAnsi" w:eastAsia="Arial" w:hAnsiTheme="minorHAnsi" w:cstheme="minorHAnsi"/>
          <w:sz w:val="24"/>
          <w:szCs w:val="24"/>
          <w:lang w:eastAsia="en-GB"/>
        </w:rPr>
      </w:pPr>
      <w:r w:rsidRPr="005119BA">
        <w:rPr>
          <w:rFonts w:asciiTheme="minorHAnsi" w:eastAsia="Arial" w:hAnsiTheme="minorHAnsi" w:cstheme="minorHAnsi"/>
          <w:sz w:val="24"/>
          <w:szCs w:val="24"/>
          <w:lang w:eastAsia="en-GB"/>
        </w:rPr>
        <w:t>Any complaints about searching for or deleting inappropriate images or files on pupils’ electronic devices will be dealt with through the school complaints procedure.</w:t>
      </w:r>
      <w:bookmarkStart w:id="5" w:name="_Toc500236924"/>
    </w:p>
    <w:p w:rsidR="00AB29D5" w:rsidRPr="005119BA" w:rsidRDefault="00AB29D5" w:rsidP="00AB29D5">
      <w:pPr>
        <w:rPr>
          <w:rFonts w:asciiTheme="minorHAnsi" w:eastAsia="Arial" w:hAnsiTheme="minorHAnsi" w:cstheme="minorHAnsi"/>
          <w:sz w:val="24"/>
          <w:szCs w:val="24"/>
          <w:lang w:eastAsia="en-GB"/>
        </w:rPr>
      </w:pPr>
    </w:p>
    <w:p w:rsidR="00AB29D5" w:rsidRPr="005119BA" w:rsidRDefault="00AB29D5" w:rsidP="00AB29D5">
      <w:pPr>
        <w:rPr>
          <w:rFonts w:asciiTheme="minorHAnsi" w:eastAsia="Arial" w:hAnsiTheme="minorHAnsi" w:cstheme="minorHAnsi"/>
          <w:sz w:val="24"/>
          <w:szCs w:val="24"/>
          <w:lang w:eastAsia="en-GB"/>
        </w:rPr>
      </w:pPr>
    </w:p>
    <w:p w:rsidR="00F22162" w:rsidRPr="005119BA" w:rsidRDefault="00F22162" w:rsidP="00AB29D5">
      <w:pPr>
        <w:rPr>
          <w:rFonts w:asciiTheme="minorHAnsi" w:hAnsiTheme="minorHAnsi" w:cstheme="minorHAnsi"/>
          <w:b/>
          <w:sz w:val="24"/>
          <w:szCs w:val="24"/>
          <w:lang w:eastAsia="en-GB"/>
        </w:rPr>
      </w:pPr>
      <w:r w:rsidRPr="005119BA">
        <w:rPr>
          <w:rFonts w:asciiTheme="minorHAnsi" w:hAnsiTheme="minorHAnsi" w:cstheme="minorHAnsi"/>
          <w:b/>
          <w:sz w:val="24"/>
          <w:szCs w:val="24"/>
        </w:rPr>
        <w:t>Acceptable use of the internet in school</w:t>
      </w:r>
      <w:bookmarkEnd w:id="5"/>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All pupils, parents, staff, volunteers and governors are expected to sign an agreement regarding the acceptable use of the school’s ICT systems and the internet</w:t>
      </w:r>
      <w:r w:rsidR="00AB29D5" w:rsidRPr="005119BA">
        <w:rPr>
          <w:rFonts w:asciiTheme="minorHAnsi" w:hAnsiTheme="minorHAnsi" w:cstheme="minorHAnsi"/>
          <w:sz w:val="24"/>
          <w:szCs w:val="24"/>
          <w:lang w:val="en-GB" w:eastAsia="en-GB"/>
        </w:rPr>
        <w:t xml:space="preserve"> (see appendix).</w:t>
      </w:r>
      <w:r w:rsidRPr="005119BA">
        <w:rPr>
          <w:rFonts w:asciiTheme="minorHAnsi" w:hAnsiTheme="minorHAnsi" w:cstheme="minorHAnsi"/>
          <w:sz w:val="24"/>
          <w:szCs w:val="24"/>
          <w:lang w:val="en-GB" w:eastAsia="en-GB"/>
        </w:rPr>
        <w:t xml:space="preserve"> Visitors will be expected to read and agree to the school’s terms on acceptable use if relevant.</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 xml:space="preserve">Use of the school’s internet must be for educational purposes only, or for the purpose of fulfilling the duties of an individual’s role.  </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We will monitor the websites visited by pupils, staff, volunteers, governors and visitors (where relevant) to ensure they comply with the above.</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More information is set out in the acceptable use a</w:t>
      </w:r>
      <w:r w:rsidR="00350BBB">
        <w:rPr>
          <w:rFonts w:asciiTheme="minorHAnsi" w:hAnsiTheme="minorHAnsi" w:cstheme="minorHAnsi"/>
          <w:sz w:val="24"/>
          <w:szCs w:val="24"/>
          <w:lang w:val="en-GB" w:eastAsia="en-GB"/>
        </w:rPr>
        <w:t>greement on the Online Safety page on the school website.</w:t>
      </w:r>
    </w:p>
    <w:p w:rsidR="00F22162" w:rsidRPr="005119BA" w:rsidRDefault="00F22162" w:rsidP="00AB29D5">
      <w:pPr>
        <w:pStyle w:val="Heading1"/>
        <w:ind w:left="0"/>
        <w:rPr>
          <w:rFonts w:asciiTheme="minorHAnsi" w:hAnsiTheme="minorHAnsi" w:cstheme="minorHAnsi"/>
        </w:rPr>
      </w:pPr>
      <w:bookmarkStart w:id="6" w:name="_Toc500236925"/>
      <w:r w:rsidRPr="005119BA">
        <w:rPr>
          <w:rFonts w:asciiTheme="minorHAnsi" w:hAnsiTheme="minorHAnsi" w:cstheme="minorHAnsi"/>
        </w:rPr>
        <w:t>Pupils using mobile devices in school</w:t>
      </w:r>
      <w:bookmarkEnd w:id="6"/>
    </w:p>
    <w:p w:rsidR="00AB29D5" w:rsidRPr="005119BA" w:rsidRDefault="00AB29D5" w:rsidP="00AB29D5">
      <w:pPr>
        <w:rPr>
          <w:rFonts w:asciiTheme="minorHAnsi" w:hAnsiTheme="minorHAnsi" w:cstheme="minorHAnsi"/>
          <w:b/>
          <w:sz w:val="24"/>
          <w:szCs w:val="24"/>
        </w:rPr>
      </w:pPr>
      <w:r w:rsidRPr="005119BA">
        <w:rPr>
          <w:rFonts w:asciiTheme="minorHAnsi" w:hAnsiTheme="minorHAnsi" w:cstheme="minorHAnsi"/>
          <w:b/>
          <w:sz w:val="24"/>
          <w:szCs w:val="24"/>
        </w:rPr>
        <w:t>See above</w:t>
      </w:r>
      <w:r w:rsidR="00CF2DE6" w:rsidRPr="005119BA">
        <w:rPr>
          <w:rFonts w:asciiTheme="minorHAnsi" w:hAnsiTheme="minorHAnsi" w:cstheme="minorHAnsi"/>
          <w:b/>
          <w:sz w:val="24"/>
          <w:szCs w:val="24"/>
        </w:rPr>
        <w:t xml:space="preserve"> school’s stance on mobile phones</w:t>
      </w:r>
      <w:r w:rsidRPr="005119BA">
        <w:rPr>
          <w:rFonts w:asciiTheme="minorHAnsi" w:hAnsiTheme="minorHAnsi" w:cstheme="minorHAnsi"/>
          <w:b/>
          <w:sz w:val="24"/>
          <w:szCs w:val="24"/>
        </w:rPr>
        <w:t xml:space="preserve"> </w:t>
      </w:r>
    </w:p>
    <w:p w:rsidR="00AB29D5" w:rsidRPr="005119BA" w:rsidRDefault="00AB29D5" w:rsidP="00AB29D5">
      <w:pPr>
        <w:rPr>
          <w:rFonts w:asciiTheme="minorHAnsi" w:hAnsiTheme="minorHAnsi" w:cstheme="minorHAnsi"/>
          <w:sz w:val="24"/>
          <w:szCs w:val="24"/>
        </w:rPr>
      </w:pP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Pupils may bring mobile devices into school</w:t>
      </w:r>
      <w:r w:rsidR="00AB29D5" w:rsidRPr="005119BA">
        <w:rPr>
          <w:rFonts w:asciiTheme="minorHAnsi" w:hAnsiTheme="minorHAnsi" w:cstheme="minorHAnsi"/>
          <w:sz w:val="24"/>
          <w:szCs w:val="24"/>
          <w:lang w:val="en-GB" w:eastAsia="en-GB"/>
        </w:rPr>
        <w:t xml:space="preserve"> </w:t>
      </w:r>
      <w:proofErr w:type="gramStart"/>
      <w:r w:rsidR="00AB29D5" w:rsidRPr="005119BA">
        <w:rPr>
          <w:rFonts w:asciiTheme="minorHAnsi" w:hAnsiTheme="minorHAnsi" w:cstheme="minorHAnsi"/>
          <w:sz w:val="24"/>
          <w:szCs w:val="24"/>
          <w:lang w:val="en-GB" w:eastAsia="en-GB"/>
        </w:rPr>
        <w:t>( if</w:t>
      </w:r>
      <w:proofErr w:type="gramEnd"/>
      <w:r w:rsidR="00AB29D5" w:rsidRPr="005119BA">
        <w:rPr>
          <w:rFonts w:asciiTheme="minorHAnsi" w:hAnsiTheme="minorHAnsi" w:cstheme="minorHAnsi"/>
          <w:sz w:val="24"/>
          <w:szCs w:val="24"/>
          <w:lang w:val="en-GB" w:eastAsia="en-GB"/>
        </w:rPr>
        <w:t xml:space="preserve"> written requests by parents are accepted)</w:t>
      </w:r>
      <w:r w:rsidRPr="005119BA">
        <w:rPr>
          <w:rFonts w:asciiTheme="minorHAnsi" w:hAnsiTheme="minorHAnsi" w:cstheme="minorHAnsi"/>
          <w:sz w:val="24"/>
          <w:szCs w:val="24"/>
          <w:lang w:val="en-GB" w:eastAsia="en-GB"/>
        </w:rPr>
        <w:t>, but are not permitted to use them during:</w:t>
      </w:r>
    </w:p>
    <w:p w:rsidR="00F22162" w:rsidRPr="005119BA" w:rsidRDefault="00F22162" w:rsidP="00AB29D5">
      <w:pPr>
        <w:spacing w:before="120" w:after="120"/>
        <w:ind w:left="567" w:hanging="283"/>
        <w:rPr>
          <w:rFonts w:asciiTheme="minorHAnsi" w:hAnsiTheme="minorHAnsi" w:cstheme="minorHAnsi"/>
          <w:sz w:val="24"/>
          <w:szCs w:val="24"/>
        </w:rPr>
      </w:pPr>
      <w:r w:rsidRPr="005119BA">
        <w:rPr>
          <w:rFonts w:asciiTheme="minorHAnsi" w:hAnsiTheme="minorHAnsi" w:cstheme="minorHAnsi"/>
          <w:sz w:val="24"/>
          <w:szCs w:val="24"/>
        </w:rPr>
        <w:t>Lessons</w:t>
      </w:r>
    </w:p>
    <w:p w:rsidR="00F22162" w:rsidRPr="005119BA" w:rsidRDefault="00F22162" w:rsidP="00F22162">
      <w:pPr>
        <w:spacing w:before="120" w:after="120"/>
        <w:ind w:left="567" w:hanging="283"/>
        <w:rPr>
          <w:rFonts w:asciiTheme="minorHAnsi" w:hAnsiTheme="minorHAnsi" w:cstheme="minorHAnsi"/>
          <w:sz w:val="24"/>
          <w:szCs w:val="24"/>
        </w:rPr>
      </w:pPr>
      <w:r w:rsidRPr="005119BA">
        <w:rPr>
          <w:rFonts w:asciiTheme="minorHAnsi" w:hAnsiTheme="minorHAnsi" w:cstheme="minorHAnsi"/>
          <w:sz w:val="24"/>
          <w:szCs w:val="24"/>
        </w:rPr>
        <w:t xml:space="preserve">Clubs before or after school, or any other activities </w:t>
      </w:r>
      <w:proofErr w:type="spellStart"/>
      <w:r w:rsidRPr="005119BA">
        <w:rPr>
          <w:rFonts w:asciiTheme="minorHAnsi" w:hAnsiTheme="minorHAnsi" w:cstheme="minorHAnsi"/>
          <w:sz w:val="24"/>
          <w:szCs w:val="24"/>
        </w:rPr>
        <w:t>organised</w:t>
      </w:r>
      <w:proofErr w:type="spellEnd"/>
      <w:r w:rsidRPr="005119BA">
        <w:rPr>
          <w:rFonts w:asciiTheme="minorHAnsi" w:hAnsiTheme="minorHAnsi" w:cstheme="minorHAnsi"/>
          <w:sz w:val="24"/>
          <w:szCs w:val="24"/>
        </w:rPr>
        <w:t xml:space="preserve"> by the school</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eastAsia="en-GB"/>
        </w:rPr>
        <w:t xml:space="preserve">Any use of mobile devices in school by pupils must be in line with the acceptable use </w:t>
      </w:r>
      <w:r w:rsidR="00AB29D5" w:rsidRPr="005119BA">
        <w:rPr>
          <w:rFonts w:asciiTheme="minorHAnsi" w:hAnsiTheme="minorHAnsi" w:cstheme="minorHAnsi"/>
          <w:sz w:val="24"/>
          <w:szCs w:val="24"/>
          <w:lang w:eastAsia="en-GB"/>
        </w:rPr>
        <w:t>agreement.</w:t>
      </w:r>
    </w:p>
    <w:p w:rsidR="00CF2DE6" w:rsidRPr="005119BA" w:rsidRDefault="00F22162" w:rsidP="00CF2DE6">
      <w:pPr>
        <w:rPr>
          <w:rFonts w:asciiTheme="minorHAnsi" w:hAnsiTheme="minorHAnsi" w:cstheme="minorHAnsi"/>
          <w:sz w:val="24"/>
          <w:szCs w:val="24"/>
          <w:lang w:eastAsia="en-GB"/>
        </w:rPr>
      </w:pPr>
      <w:r w:rsidRPr="005119BA">
        <w:rPr>
          <w:rFonts w:asciiTheme="minorHAnsi" w:hAnsiTheme="minorHAnsi" w:cstheme="minorHAnsi"/>
          <w:sz w:val="24"/>
          <w:szCs w:val="24"/>
          <w:lang w:eastAsia="en-GB"/>
        </w:rPr>
        <w:t xml:space="preserve">Any breach of the acceptable use agreement by a pupil may trigger disciplinary action in line with the school </w:t>
      </w:r>
      <w:proofErr w:type="spellStart"/>
      <w:r w:rsidRPr="005119BA">
        <w:rPr>
          <w:rFonts w:asciiTheme="minorHAnsi" w:hAnsiTheme="minorHAnsi" w:cstheme="minorHAnsi"/>
          <w:sz w:val="24"/>
          <w:szCs w:val="24"/>
          <w:lang w:eastAsia="en-GB"/>
        </w:rPr>
        <w:t>behaviour</w:t>
      </w:r>
      <w:proofErr w:type="spellEnd"/>
      <w:r w:rsidRPr="005119BA">
        <w:rPr>
          <w:rFonts w:asciiTheme="minorHAnsi" w:hAnsiTheme="minorHAnsi" w:cstheme="minorHAnsi"/>
          <w:sz w:val="24"/>
          <w:szCs w:val="24"/>
          <w:lang w:eastAsia="en-GB"/>
        </w:rPr>
        <w:t xml:space="preserve"> policy, which may result in the confiscation of their device.</w:t>
      </w:r>
      <w:bookmarkStart w:id="7" w:name="_Toc500236926"/>
    </w:p>
    <w:p w:rsidR="00CF2DE6" w:rsidRPr="005119BA" w:rsidRDefault="00CF2DE6" w:rsidP="00CF2DE6">
      <w:pPr>
        <w:rPr>
          <w:rFonts w:asciiTheme="minorHAnsi" w:hAnsiTheme="minorHAnsi" w:cstheme="minorHAnsi"/>
          <w:sz w:val="24"/>
          <w:szCs w:val="24"/>
          <w:lang w:eastAsia="en-GB"/>
        </w:rPr>
      </w:pPr>
    </w:p>
    <w:p w:rsidR="00EC4495" w:rsidRDefault="00EC4495" w:rsidP="00CF2DE6">
      <w:pPr>
        <w:rPr>
          <w:rFonts w:asciiTheme="minorHAnsi" w:hAnsiTheme="minorHAnsi" w:cstheme="minorHAnsi"/>
          <w:b/>
          <w:sz w:val="24"/>
          <w:szCs w:val="24"/>
        </w:rPr>
      </w:pPr>
    </w:p>
    <w:p w:rsidR="00F22162" w:rsidRPr="005119BA" w:rsidRDefault="00F22162" w:rsidP="00CF2DE6">
      <w:pPr>
        <w:rPr>
          <w:rFonts w:asciiTheme="minorHAnsi" w:hAnsiTheme="minorHAnsi" w:cstheme="minorHAnsi"/>
          <w:b/>
          <w:sz w:val="24"/>
          <w:szCs w:val="24"/>
          <w:lang w:eastAsia="en-GB"/>
        </w:rPr>
      </w:pPr>
      <w:r w:rsidRPr="005119BA">
        <w:rPr>
          <w:rFonts w:asciiTheme="minorHAnsi" w:hAnsiTheme="minorHAnsi" w:cstheme="minorHAnsi"/>
          <w:b/>
          <w:sz w:val="24"/>
          <w:szCs w:val="24"/>
        </w:rPr>
        <w:t>Staff using work devices outside school</w:t>
      </w:r>
      <w:bookmarkEnd w:id="7"/>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 xml:space="preserve">Staff members using a work device outside school must not install any unauthorised software on the device and must not use the device in any way which would violate the school’s terms of acceptable use, as set out in </w:t>
      </w:r>
      <w:r w:rsidR="00AB29D5" w:rsidRPr="005119BA">
        <w:rPr>
          <w:rFonts w:asciiTheme="minorHAnsi" w:hAnsiTheme="minorHAnsi" w:cstheme="minorHAnsi"/>
          <w:sz w:val="24"/>
          <w:szCs w:val="24"/>
          <w:lang w:val="en-GB" w:eastAsia="en-GB"/>
        </w:rPr>
        <w:t>appendix.</w:t>
      </w:r>
      <w:r w:rsidRPr="005119BA">
        <w:rPr>
          <w:rFonts w:asciiTheme="minorHAnsi" w:hAnsiTheme="minorHAnsi" w:cstheme="minorHAnsi"/>
          <w:sz w:val="24"/>
          <w:szCs w:val="24"/>
          <w:lang w:val="en-GB" w:eastAsia="en-GB"/>
        </w:rPr>
        <w:t xml:space="preserve"> </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Staff must ensure that their work device</w:t>
      </w:r>
      <w:r w:rsidRPr="005119BA">
        <w:rPr>
          <w:rFonts w:asciiTheme="minorHAnsi" w:hAnsiTheme="minorHAnsi" w:cstheme="minorHAnsi"/>
          <w:sz w:val="24"/>
          <w:szCs w:val="24"/>
          <w:lang w:eastAsia="en-GB"/>
        </w:rPr>
        <w:t xml:space="preserve"> is secure</w:t>
      </w:r>
      <w:r w:rsidRPr="005119BA">
        <w:rPr>
          <w:rFonts w:asciiTheme="minorHAnsi" w:hAnsiTheme="minorHAnsi" w:cstheme="minorHAnsi"/>
          <w:sz w:val="24"/>
          <w:szCs w:val="24"/>
          <w:lang w:val="en-GB" w:eastAsia="en-GB"/>
        </w:rPr>
        <w:t xml:space="preserve"> </w:t>
      </w:r>
      <w:r w:rsidRPr="005119BA">
        <w:rPr>
          <w:rFonts w:asciiTheme="minorHAnsi" w:hAnsiTheme="minorHAnsi" w:cstheme="minorHAnsi"/>
          <w:sz w:val="24"/>
          <w:szCs w:val="24"/>
          <w:lang w:eastAsia="en-GB"/>
        </w:rPr>
        <w:t>and</w:t>
      </w:r>
      <w:r w:rsidRPr="005119BA">
        <w:rPr>
          <w:rFonts w:asciiTheme="minorHAnsi" w:hAnsiTheme="minorHAnsi" w:cstheme="minorHAnsi"/>
          <w:sz w:val="24"/>
          <w:szCs w:val="24"/>
          <w:lang w:val="en-GB" w:eastAsia="en-GB"/>
        </w:rPr>
        <w:t xml:space="preserve"> password-protected</w:t>
      </w:r>
      <w:r w:rsidRPr="005119BA">
        <w:rPr>
          <w:rFonts w:asciiTheme="minorHAnsi" w:hAnsiTheme="minorHAnsi" w:cstheme="minorHAnsi"/>
          <w:sz w:val="24"/>
          <w:szCs w:val="24"/>
          <w:lang w:eastAsia="en-GB"/>
        </w:rPr>
        <w:t>,</w:t>
      </w:r>
      <w:r w:rsidRPr="005119BA">
        <w:rPr>
          <w:rFonts w:asciiTheme="minorHAnsi" w:hAnsiTheme="minorHAnsi" w:cstheme="minorHAnsi"/>
          <w:sz w:val="24"/>
          <w:szCs w:val="24"/>
          <w:lang w:val="en-GB" w:eastAsia="en-GB"/>
        </w:rPr>
        <w:t xml:space="preserve"> and that they do not share their password with others. They must take all reasonable steps to ensure the security of their work device when using it outside school. </w:t>
      </w:r>
      <w:r w:rsidRPr="005119BA">
        <w:rPr>
          <w:rFonts w:asciiTheme="minorHAnsi" w:hAnsiTheme="minorHAnsi" w:cstheme="minorHAnsi"/>
          <w:sz w:val="24"/>
          <w:szCs w:val="24"/>
          <w:lang w:eastAsia="en-GB"/>
        </w:rPr>
        <w:t xml:space="preserve">If </w:t>
      </w:r>
      <w:proofErr w:type="gramStart"/>
      <w:r w:rsidRPr="005119BA">
        <w:rPr>
          <w:rFonts w:asciiTheme="minorHAnsi" w:hAnsiTheme="minorHAnsi" w:cstheme="minorHAnsi"/>
          <w:sz w:val="24"/>
          <w:szCs w:val="24"/>
          <w:lang w:eastAsia="en-GB"/>
        </w:rPr>
        <w:t>staff have</w:t>
      </w:r>
      <w:proofErr w:type="gramEnd"/>
      <w:r w:rsidRPr="005119BA">
        <w:rPr>
          <w:rFonts w:asciiTheme="minorHAnsi" w:hAnsiTheme="minorHAnsi" w:cstheme="minorHAnsi"/>
          <w:sz w:val="24"/>
          <w:szCs w:val="24"/>
          <w:lang w:eastAsia="en-GB"/>
        </w:rPr>
        <w:t xml:space="preserve"> any concerns over the security of their device, they must seek advice from the ICT manager.</w:t>
      </w:r>
    </w:p>
    <w:p w:rsidR="00AB29D5" w:rsidRPr="005119BA" w:rsidRDefault="00F22162" w:rsidP="00AB29D5">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 xml:space="preserve">Work devices must be used solely for work activities. </w:t>
      </w:r>
      <w:bookmarkStart w:id="8" w:name="_Toc500236927"/>
    </w:p>
    <w:p w:rsidR="00AB29D5" w:rsidRPr="005119BA" w:rsidRDefault="00AB29D5" w:rsidP="00AB29D5">
      <w:pPr>
        <w:rPr>
          <w:rFonts w:asciiTheme="minorHAnsi" w:hAnsiTheme="minorHAnsi" w:cstheme="minorHAnsi"/>
          <w:sz w:val="24"/>
          <w:szCs w:val="24"/>
          <w:lang w:val="en-GB" w:eastAsia="en-GB"/>
        </w:rPr>
      </w:pPr>
    </w:p>
    <w:p w:rsidR="00F22162" w:rsidRPr="005119BA" w:rsidRDefault="00F22162" w:rsidP="00AB29D5">
      <w:pPr>
        <w:rPr>
          <w:rFonts w:asciiTheme="minorHAnsi" w:hAnsiTheme="minorHAnsi" w:cstheme="minorHAnsi"/>
          <w:b/>
          <w:sz w:val="24"/>
          <w:szCs w:val="24"/>
          <w:lang w:val="en-GB" w:eastAsia="en-GB"/>
        </w:rPr>
      </w:pPr>
      <w:r w:rsidRPr="005119BA">
        <w:rPr>
          <w:rFonts w:asciiTheme="minorHAnsi" w:hAnsiTheme="minorHAnsi" w:cstheme="minorHAnsi"/>
          <w:sz w:val="24"/>
          <w:szCs w:val="24"/>
        </w:rPr>
        <w:t xml:space="preserve"> </w:t>
      </w:r>
      <w:r w:rsidRPr="005119BA">
        <w:rPr>
          <w:rFonts w:asciiTheme="minorHAnsi" w:hAnsiTheme="minorHAnsi" w:cstheme="minorHAnsi"/>
          <w:b/>
          <w:sz w:val="24"/>
          <w:szCs w:val="24"/>
        </w:rPr>
        <w:t>How the school will respond to issues of misuse</w:t>
      </w:r>
      <w:bookmarkEnd w:id="8"/>
    </w:p>
    <w:p w:rsidR="00F22162" w:rsidRPr="005119BA" w:rsidRDefault="00F22162" w:rsidP="00F22162">
      <w:pPr>
        <w:rPr>
          <w:rFonts w:asciiTheme="minorHAnsi" w:hAnsiTheme="minorHAnsi" w:cstheme="minorHAnsi"/>
          <w:sz w:val="24"/>
          <w:szCs w:val="24"/>
          <w:lang w:eastAsia="en-GB"/>
        </w:rPr>
      </w:pPr>
      <w:r w:rsidRPr="005119BA">
        <w:rPr>
          <w:rFonts w:asciiTheme="minorHAnsi" w:hAnsiTheme="minorHAnsi" w:cstheme="minorHAnsi"/>
          <w:sz w:val="24"/>
          <w:szCs w:val="24"/>
          <w:lang w:val="en-GB" w:eastAsia="en-GB"/>
        </w:rPr>
        <w:t xml:space="preserve">Where a pupil misuses the school’s ICT systems or internet, we will follow the procedures set out </w:t>
      </w:r>
      <w:r w:rsidRPr="005119BA">
        <w:rPr>
          <w:rFonts w:asciiTheme="minorHAnsi" w:hAnsiTheme="minorHAnsi" w:cstheme="minorHAnsi"/>
          <w:sz w:val="24"/>
          <w:szCs w:val="24"/>
          <w:lang w:eastAsia="en-GB"/>
        </w:rPr>
        <w:t>in the</w:t>
      </w:r>
      <w:r w:rsidRPr="005119BA">
        <w:rPr>
          <w:rFonts w:asciiTheme="minorHAnsi" w:hAnsiTheme="minorHAnsi" w:cstheme="minorHAnsi"/>
          <w:sz w:val="24"/>
          <w:szCs w:val="24"/>
          <w:lang w:val="en-GB" w:eastAsia="en-GB"/>
        </w:rPr>
        <w:t xml:space="preserve"> behaviour policy. The action taken will depend on the individual circumstances, nature and seriousness of the specific incident</w:t>
      </w:r>
      <w:r w:rsidRPr="005119BA">
        <w:rPr>
          <w:rFonts w:asciiTheme="minorHAnsi" w:hAnsiTheme="minorHAnsi" w:cstheme="minorHAnsi"/>
          <w:sz w:val="24"/>
          <w:szCs w:val="24"/>
          <w:lang w:eastAsia="en-GB"/>
        </w:rPr>
        <w:t>, and will be proportionate.</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Where a staff member misuses the school’s ICT systems or the internet, or misuses a personal device where the action constitutes misconduct, the matter will be dealt with in accordance with the staff disciplinary procedures. The action taken will depend on the individual circumstances, nature and seriousness of the specific incident.</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The school will consider whether incidents which involve illegal activity or content, or otherwise serious incidents, should be reported to the police.</w:t>
      </w:r>
    </w:p>
    <w:p w:rsidR="00F22162" w:rsidRPr="005119BA" w:rsidRDefault="00F22162" w:rsidP="00AB29D5">
      <w:pPr>
        <w:pStyle w:val="Heading1"/>
        <w:ind w:left="0"/>
        <w:rPr>
          <w:rFonts w:asciiTheme="minorHAnsi" w:hAnsiTheme="minorHAnsi" w:cstheme="minorHAnsi"/>
        </w:rPr>
      </w:pPr>
      <w:bookmarkStart w:id="9" w:name="_Toc500236928"/>
      <w:r w:rsidRPr="005119BA">
        <w:rPr>
          <w:rFonts w:asciiTheme="minorHAnsi" w:hAnsiTheme="minorHAnsi" w:cstheme="minorHAnsi"/>
        </w:rPr>
        <w:t>Training</w:t>
      </w:r>
      <w:bookmarkEnd w:id="9"/>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 xml:space="preserve">All new staff members </w:t>
      </w:r>
      <w:r w:rsidRPr="005119BA">
        <w:rPr>
          <w:rFonts w:asciiTheme="minorHAnsi" w:hAnsiTheme="minorHAnsi" w:cstheme="minorHAnsi"/>
          <w:sz w:val="24"/>
          <w:szCs w:val="24"/>
          <w:lang w:eastAsia="en-GB"/>
        </w:rPr>
        <w:t xml:space="preserve">will </w:t>
      </w:r>
      <w:r w:rsidRPr="005119BA">
        <w:rPr>
          <w:rFonts w:asciiTheme="minorHAnsi" w:hAnsiTheme="minorHAnsi" w:cstheme="minorHAnsi"/>
          <w:sz w:val="24"/>
          <w:szCs w:val="24"/>
          <w:lang w:val="en-GB" w:eastAsia="en-GB"/>
        </w:rPr>
        <w:t>receive training, as part of their induction, on safe internet use and online safeguarding issues including cyber-bullying and the risks of online radicalisation.</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All staff members will receive refresher training at least once each academic year as part of safeguarding training, as well as relevant updates as required (for example through emails, e-bulletins and staff meetings).</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 xml:space="preserve">The DSL </w:t>
      </w:r>
      <w:proofErr w:type="gramStart"/>
      <w:r w:rsidRPr="005119BA">
        <w:rPr>
          <w:rFonts w:asciiTheme="minorHAnsi" w:hAnsiTheme="minorHAnsi" w:cstheme="minorHAnsi"/>
          <w:color w:val="000000" w:themeColor="text1"/>
          <w:sz w:val="24"/>
          <w:szCs w:val="24"/>
          <w:lang w:val="en-GB" w:eastAsia="en-GB"/>
        </w:rPr>
        <w:t>[</w:t>
      </w:r>
      <w:r w:rsidR="00AB29D5" w:rsidRPr="005119BA">
        <w:rPr>
          <w:rFonts w:asciiTheme="minorHAnsi" w:hAnsiTheme="minorHAnsi" w:cstheme="minorHAnsi"/>
          <w:color w:val="000000" w:themeColor="text1"/>
          <w:sz w:val="24"/>
          <w:szCs w:val="24"/>
          <w:lang w:val="en-GB" w:eastAsia="en-GB"/>
        </w:rPr>
        <w:t xml:space="preserve"> and</w:t>
      </w:r>
      <w:proofErr w:type="gramEnd"/>
      <w:r w:rsidR="00AB29D5" w:rsidRPr="005119BA">
        <w:rPr>
          <w:rFonts w:asciiTheme="minorHAnsi" w:hAnsiTheme="minorHAnsi" w:cstheme="minorHAnsi"/>
          <w:color w:val="000000" w:themeColor="text1"/>
          <w:sz w:val="24"/>
          <w:szCs w:val="24"/>
          <w:lang w:val="en-GB" w:eastAsia="en-GB"/>
        </w:rPr>
        <w:t xml:space="preserve"> </w:t>
      </w:r>
      <w:r w:rsidRPr="005119BA">
        <w:rPr>
          <w:rFonts w:asciiTheme="minorHAnsi" w:hAnsiTheme="minorHAnsi" w:cstheme="minorHAnsi"/>
          <w:color w:val="000000" w:themeColor="text1"/>
          <w:sz w:val="24"/>
          <w:szCs w:val="24"/>
          <w:lang w:val="en-GB" w:eastAsia="en-GB"/>
        </w:rPr>
        <w:t>deputies]</w:t>
      </w:r>
      <w:r w:rsidRPr="005119BA">
        <w:rPr>
          <w:rFonts w:asciiTheme="minorHAnsi" w:hAnsiTheme="minorHAnsi" w:cstheme="minorHAnsi"/>
          <w:sz w:val="24"/>
          <w:szCs w:val="24"/>
          <w:lang w:val="en-GB" w:eastAsia="en-GB"/>
        </w:rPr>
        <w:t xml:space="preserve"> will undertake child protection and safeguarding training, which will include online safety, at least every 2 years. They will also update their knowledge and skills on the subject of online safety at regular intervals, and at least annually.</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Governors will receive training on safe internet use and online safeguarding issues as part of their safeguarding training.</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Volunteers will receive appropriate training and updates, if applicable.</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More information about safeguarding training is set out in our child protection and safeguarding policy.</w:t>
      </w:r>
    </w:p>
    <w:p w:rsidR="00F22162" w:rsidRPr="005119BA" w:rsidRDefault="00F22162" w:rsidP="00AB29D5">
      <w:pPr>
        <w:pStyle w:val="Heading1"/>
        <w:ind w:left="0"/>
        <w:rPr>
          <w:rFonts w:asciiTheme="minorHAnsi" w:hAnsiTheme="minorHAnsi" w:cstheme="minorHAnsi"/>
        </w:rPr>
      </w:pPr>
      <w:bookmarkStart w:id="10" w:name="_Toc500236929"/>
      <w:r w:rsidRPr="005119BA">
        <w:rPr>
          <w:rFonts w:asciiTheme="minorHAnsi" w:hAnsiTheme="minorHAnsi" w:cstheme="minorHAnsi"/>
        </w:rPr>
        <w:t>Monitoring arrangements</w:t>
      </w:r>
      <w:bookmarkEnd w:id="10"/>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The DSL logs behaviour and safeguarding issues related to online safety. An incident report</w:t>
      </w:r>
      <w:r w:rsidR="00C54A71">
        <w:rPr>
          <w:rFonts w:asciiTheme="minorHAnsi" w:hAnsiTheme="minorHAnsi" w:cstheme="minorHAnsi"/>
          <w:sz w:val="24"/>
          <w:szCs w:val="24"/>
          <w:lang w:val="en-GB" w:eastAsia="en-GB"/>
        </w:rPr>
        <w:t xml:space="preserve"> log can be found in </w:t>
      </w:r>
      <w:r w:rsidR="00AB29D5" w:rsidRPr="005119BA">
        <w:rPr>
          <w:rFonts w:asciiTheme="minorHAnsi" w:hAnsiTheme="minorHAnsi" w:cstheme="minorHAnsi"/>
          <w:sz w:val="24"/>
          <w:szCs w:val="24"/>
          <w:lang w:val="en-GB" w:eastAsia="en-GB"/>
        </w:rPr>
        <w:t>the</w:t>
      </w:r>
      <w:r w:rsidR="00C54A71">
        <w:rPr>
          <w:rFonts w:asciiTheme="minorHAnsi" w:hAnsiTheme="minorHAnsi" w:cstheme="minorHAnsi"/>
          <w:sz w:val="24"/>
          <w:szCs w:val="24"/>
          <w:lang w:val="en-GB" w:eastAsia="en-GB"/>
        </w:rPr>
        <w:t xml:space="preserve"> </w:t>
      </w:r>
      <w:r w:rsidR="00AB29D5" w:rsidRPr="005119BA">
        <w:rPr>
          <w:rFonts w:asciiTheme="minorHAnsi" w:hAnsiTheme="minorHAnsi" w:cstheme="minorHAnsi"/>
          <w:sz w:val="24"/>
          <w:szCs w:val="24"/>
          <w:lang w:val="en-GB" w:eastAsia="en-GB"/>
        </w:rPr>
        <w:t xml:space="preserve">appendix. </w:t>
      </w:r>
      <w:r w:rsidRPr="005119BA">
        <w:rPr>
          <w:rFonts w:asciiTheme="minorHAnsi" w:hAnsiTheme="minorHAnsi" w:cstheme="minorHAnsi"/>
          <w:sz w:val="24"/>
          <w:szCs w:val="24"/>
          <w:lang w:val="en-GB" w:eastAsia="en-GB"/>
        </w:rPr>
        <w:t xml:space="preserve"> </w:t>
      </w:r>
    </w:p>
    <w:p w:rsidR="00F22162" w:rsidRPr="005119BA" w:rsidRDefault="00F22162" w:rsidP="00F22162">
      <w:pPr>
        <w:rPr>
          <w:rFonts w:asciiTheme="minorHAnsi" w:hAnsiTheme="minorHAnsi" w:cstheme="minorHAnsi"/>
          <w:sz w:val="24"/>
          <w:szCs w:val="24"/>
          <w:lang w:val="en-GB" w:eastAsia="en-GB"/>
        </w:rPr>
      </w:pPr>
      <w:r w:rsidRPr="005119BA">
        <w:rPr>
          <w:rFonts w:asciiTheme="minorHAnsi" w:hAnsiTheme="minorHAnsi" w:cstheme="minorHAnsi"/>
          <w:sz w:val="24"/>
          <w:szCs w:val="24"/>
          <w:lang w:val="en-GB" w:eastAsia="en-GB"/>
        </w:rPr>
        <w:t xml:space="preserve">This policy will be reviewed </w:t>
      </w:r>
      <w:r w:rsidR="00AB29D5" w:rsidRPr="005119BA">
        <w:rPr>
          <w:rFonts w:asciiTheme="minorHAnsi" w:hAnsiTheme="minorHAnsi" w:cstheme="minorHAnsi"/>
          <w:color w:val="000000" w:themeColor="text1"/>
          <w:sz w:val="24"/>
          <w:szCs w:val="24"/>
          <w:lang w:val="en-GB" w:eastAsia="en-GB"/>
        </w:rPr>
        <w:t>yearly</w:t>
      </w:r>
      <w:r w:rsidRPr="005119BA">
        <w:rPr>
          <w:rFonts w:asciiTheme="minorHAnsi" w:hAnsiTheme="minorHAnsi" w:cstheme="minorHAnsi"/>
          <w:color w:val="000000" w:themeColor="text1"/>
          <w:sz w:val="24"/>
          <w:szCs w:val="24"/>
          <w:lang w:val="en-GB" w:eastAsia="en-GB"/>
        </w:rPr>
        <w:t xml:space="preserve"> by the </w:t>
      </w:r>
      <w:r w:rsidR="00AB29D5" w:rsidRPr="005119BA">
        <w:rPr>
          <w:rFonts w:asciiTheme="minorHAnsi" w:hAnsiTheme="minorHAnsi" w:cstheme="minorHAnsi"/>
          <w:color w:val="000000" w:themeColor="text1"/>
          <w:sz w:val="24"/>
          <w:szCs w:val="24"/>
          <w:lang w:val="en-GB" w:eastAsia="en-GB"/>
        </w:rPr>
        <w:t>DSL.</w:t>
      </w:r>
      <w:r w:rsidR="00AB29D5" w:rsidRPr="005119BA">
        <w:rPr>
          <w:rFonts w:asciiTheme="minorHAnsi" w:hAnsiTheme="minorHAnsi" w:cstheme="minorHAnsi"/>
          <w:color w:val="F15F22"/>
          <w:sz w:val="24"/>
          <w:szCs w:val="24"/>
          <w:lang w:val="en-GB" w:eastAsia="en-GB"/>
        </w:rPr>
        <w:t xml:space="preserve"> </w:t>
      </w:r>
      <w:r w:rsidRPr="005119BA">
        <w:rPr>
          <w:rFonts w:asciiTheme="minorHAnsi" w:hAnsiTheme="minorHAnsi" w:cstheme="minorHAnsi"/>
          <w:sz w:val="24"/>
          <w:szCs w:val="24"/>
          <w:lang w:val="en-GB" w:eastAsia="en-GB"/>
        </w:rPr>
        <w:t>At every review, the policy will be shared with the governing board.</w:t>
      </w:r>
    </w:p>
    <w:p w:rsidR="00F22162" w:rsidRPr="005119BA" w:rsidRDefault="00F22162" w:rsidP="00F22162">
      <w:pPr>
        <w:pStyle w:val="Heading1"/>
        <w:rPr>
          <w:rFonts w:asciiTheme="minorHAnsi" w:hAnsiTheme="minorHAnsi" w:cstheme="minorHAnsi"/>
        </w:rPr>
      </w:pPr>
      <w:bookmarkStart w:id="11" w:name="_Toc500236930"/>
      <w:r w:rsidRPr="005119BA">
        <w:rPr>
          <w:rFonts w:asciiTheme="minorHAnsi" w:hAnsiTheme="minorHAnsi" w:cstheme="minorHAnsi"/>
        </w:rPr>
        <w:t>Links with other policies</w:t>
      </w:r>
      <w:bookmarkEnd w:id="11"/>
    </w:p>
    <w:p w:rsidR="00F22162" w:rsidRPr="005119BA" w:rsidRDefault="00AB29D5" w:rsidP="00F22162">
      <w:pPr>
        <w:rPr>
          <w:rFonts w:asciiTheme="minorHAnsi" w:hAnsiTheme="minorHAnsi" w:cstheme="minorHAnsi"/>
          <w:sz w:val="24"/>
          <w:szCs w:val="24"/>
          <w:lang w:eastAsia="en-GB"/>
        </w:rPr>
      </w:pPr>
      <w:r w:rsidRPr="005119BA">
        <w:rPr>
          <w:rFonts w:asciiTheme="minorHAnsi" w:hAnsiTheme="minorHAnsi" w:cstheme="minorHAnsi"/>
          <w:sz w:val="24"/>
          <w:szCs w:val="24"/>
          <w:lang w:val="en-GB" w:eastAsia="en-GB"/>
        </w:rPr>
        <w:t xml:space="preserve">    </w:t>
      </w:r>
      <w:r w:rsidR="00F22162" w:rsidRPr="005119BA">
        <w:rPr>
          <w:rFonts w:asciiTheme="minorHAnsi" w:hAnsiTheme="minorHAnsi" w:cstheme="minorHAnsi"/>
          <w:sz w:val="24"/>
          <w:szCs w:val="24"/>
          <w:lang w:val="en-GB" w:eastAsia="en-GB"/>
        </w:rPr>
        <w:t>This online safety policy is linked to our</w:t>
      </w:r>
      <w:r w:rsidR="00F22162" w:rsidRPr="005119BA">
        <w:rPr>
          <w:rFonts w:asciiTheme="minorHAnsi" w:hAnsiTheme="minorHAnsi" w:cstheme="minorHAnsi"/>
          <w:sz w:val="24"/>
          <w:szCs w:val="24"/>
          <w:lang w:eastAsia="en-GB"/>
        </w:rPr>
        <w:t>:</w:t>
      </w:r>
    </w:p>
    <w:p w:rsidR="00F22162" w:rsidRPr="005119BA" w:rsidRDefault="00F22162" w:rsidP="00F22162">
      <w:pPr>
        <w:spacing w:before="120" w:after="120"/>
        <w:ind w:left="567" w:hanging="283"/>
        <w:rPr>
          <w:rFonts w:asciiTheme="minorHAnsi" w:hAnsiTheme="minorHAnsi" w:cstheme="minorHAnsi"/>
          <w:sz w:val="24"/>
          <w:szCs w:val="24"/>
        </w:rPr>
      </w:pPr>
      <w:r w:rsidRPr="005119BA">
        <w:rPr>
          <w:rFonts w:asciiTheme="minorHAnsi" w:hAnsiTheme="minorHAnsi" w:cstheme="minorHAnsi"/>
          <w:sz w:val="24"/>
          <w:szCs w:val="24"/>
        </w:rPr>
        <w:lastRenderedPageBreak/>
        <w:t>Child protection and safeguarding policy</w:t>
      </w:r>
    </w:p>
    <w:p w:rsidR="00F22162" w:rsidRPr="005119BA" w:rsidRDefault="00F22162" w:rsidP="00F22162">
      <w:pPr>
        <w:spacing w:before="120" w:after="120"/>
        <w:ind w:left="567" w:hanging="283"/>
        <w:rPr>
          <w:rFonts w:asciiTheme="minorHAnsi" w:hAnsiTheme="minorHAnsi" w:cstheme="minorHAnsi"/>
          <w:sz w:val="24"/>
          <w:szCs w:val="24"/>
        </w:rPr>
      </w:pPr>
      <w:proofErr w:type="spellStart"/>
      <w:r w:rsidRPr="005119BA">
        <w:rPr>
          <w:rFonts w:asciiTheme="minorHAnsi" w:hAnsiTheme="minorHAnsi" w:cstheme="minorHAnsi"/>
          <w:sz w:val="24"/>
          <w:szCs w:val="24"/>
        </w:rPr>
        <w:t>Behaviour</w:t>
      </w:r>
      <w:proofErr w:type="spellEnd"/>
      <w:r w:rsidRPr="005119BA">
        <w:rPr>
          <w:rFonts w:asciiTheme="minorHAnsi" w:hAnsiTheme="minorHAnsi" w:cstheme="minorHAnsi"/>
          <w:sz w:val="24"/>
          <w:szCs w:val="24"/>
        </w:rPr>
        <w:t xml:space="preserve"> policy</w:t>
      </w:r>
    </w:p>
    <w:p w:rsidR="00F22162" w:rsidRPr="005119BA" w:rsidRDefault="00F22162" w:rsidP="00F22162">
      <w:pPr>
        <w:spacing w:before="120" w:after="120"/>
        <w:ind w:left="567" w:hanging="283"/>
        <w:rPr>
          <w:rFonts w:asciiTheme="minorHAnsi" w:hAnsiTheme="minorHAnsi" w:cstheme="minorHAnsi"/>
          <w:sz w:val="24"/>
          <w:szCs w:val="24"/>
        </w:rPr>
      </w:pPr>
      <w:r w:rsidRPr="005119BA">
        <w:rPr>
          <w:rFonts w:asciiTheme="minorHAnsi" w:hAnsiTheme="minorHAnsi" w:cstheme="minorHAnsi"/>
          <w:sz w:val="24"/>
          <w:szCs w:val="24"/>
        </w:rPr>
        <w:t>Staff disciplinary procedures</w:t>
      </w:r>
    </w:p>
    <w:p w:rsidR="00F22162" w:rsidRPr="005119BA" w:rsidRDefault="00F22162" w:rsidP="00F22162">
      <w:pPr>
        <w:spacing w:before="120" w:after="120"/>
        <w:ind w:left="567" w:hanging="283"/>
        <w:rPr>
          <w:rFonts w:asciiTheme="minorHAnsi" w:hAnsiTheme="minorHAnsi" w:cstheme="minorHAnsi"/>
          <w:sz w:val="24"/>
          <w:szCs w:val="24"/>
        </w:rPr>
      </w:pPr>
      <w:r w:rsidRPr="005119BA">
        <w:rPr>
          <w:rFonts w:asciiTheme="minorHAnsi" w:hAnsiTheme="minorHAnsi" w:cstheme="minorHAnsi"/>
          <w:sz w:val="24"/>
          <w:szCs w:val="24"/>
        </w:rPr>
        <w:t>Data protection policy and privacy notices</w:t>
      </w:r>
    </w:p>
    <w:p w:rsidR="00F22162" w:rsidRPr="005119BA" w:rsidRDefault="00F22162" w:rsidP="00F22162">
      <w:pPr>
        <w:spacing w:before="120" w:after="120"/>
        <w:ind w:left="567" w:hanging="283"/>
        <w:rPr>
          <w:rFonts w:asciiTheme="minorHAnsi" w:hAnsiTheme="minorHAnsi" w:cstheme="minorHAnsi"/>
          <w:sz w:val="24"/>
          <w:szCs w:val="24"/>
        </w:rPr>
      </w:pPr>
      <w:r w:rsidRPr="005119BA">
        <w:rPr>
          <w:rFonts w:asciiTheme="minorHAnsi" w:hAnsiTheme="minorHAnsi" w:cstheme="minorHAnsi"/>
          <w:sz w:val="24"/>
          <w:szCs w:val="24"/>
        </w:rPr>
        <w:t>Complaints procedure</w:t>
      </w:r>
    </w:p>
    <w:p w:rsidR="00F22162" w:rsidRPr="005119BA" w:rsidRDefault="00F22162" w:rsidP="001C2FC3">
      <w:pPr>
        <w:pStyle w:val="ListParagraph"/>
        <w:rPr>
          <w:rFonts w:asciiTheme="minorHAnsi" w:hAnsiTheme="minorHAnsi" w:cstheme="minorHAnsi"/>
          <w:sz w:val="24"/>
          <w:szCs w:val="24"/>
        </w:rPr>
      </w:pPr>
    </w:p>
    <w:p w:rsidR="00F22162" w:rsidRPr="005119BA" w:rsidRDefault="00F22162" w:rsidP="001C2FC3">
      <w:pPr>
        <w:pStyle w:val="ListParagraph"/>
        <w:rPr>
          <w:rFonts w:asciiTheme="minorHAnsi" w:hAnsiTheme="minorHAnsi" w:cstheme="minorHAnsi"/>
          <w:sz w:val="24"/>
          <w:szCs w:val="24"/>
        </w:rPr>
      </w:pPr>
    </w:p>
    <w:sectPr w:rsidR="00F22162" w:rsidRPr="005119BA" w:rsidSect="00E50284">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BFA" w:rsidRDefault="00530BFA" w:rsidP="00EE1845">
      <w:r>
        <w:separator/>
      </w:r>
    </w:p>
  </w:endnote>
  <w:endnote w:type="continuationSeparator" w:id="0">
    <w:p w:rsidR="00530BFA" w:rsidRDefault="00530BFA" w:rsidP="00EE1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BFA" w:rsidRDefault="00530BFA" w:rsidP="00EE1845">
      <w:r>
        <w:separator/>
      </w:r>
    </w:p>
  </w:footnote>
  <w:footnote w:type="continuationSeparator" w:id="0">
    <w:p w:rsidR="00530BFA" w:rsidRDefault="00530BFA" w:rsidP="00EE1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A0D"/>
    <w:multiLevelType w:val="hybridMultilevel"/>
    <w:tmpl w:val="BA2C9BA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nsid w:val="08317FA6"/>
    <w:multiLevelType w:val="hybridMultilevel"/>
    <w:tmpl w:val="D2F812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nsid w:val="26B40A69"/>
    <w:multiLevelType w:val="hybridMultilevel"/>
    <w:tmpl w:val="42F0417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3D41311A"/>
    <w:multiLevelType w:val="hybridMultilevel"/>
    <w:tmpl w:val="C66A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B718AC"/>
    <w:multiLevelType w:val="hybridMultilevel"/>
    <w:tmpl w:val="85EE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7D2044"/>
    <w:multiLevelType w:val="hybridMultilevel"/>
    <w:tmpl w:val="F6D2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0317A2"/>
    <w:multiLevelType w:val="hybridMultilevel"/>
    <w:tmpl w:val="8E2E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F46715"/>
    <w:multiLevelType w:val="hybridMultilevel"/>
    <w:tmpl w:val="C06A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A162E7"/>
    <w:multiLevelType w:val="hybridMultilevel"/>
    <w:tmpl w:val="1D140F8E"/>
    <w:lvl w:ilvl="0" w:tplc="0C405D6C">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8"/>
  </w:num>
  <w:num w:numId="6">
    <w:abstractNumId w:val="0"/>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61F4"/>
    <w:rsid w:val="00060F89"/>
    <w:rsid w:val="000B671E"/>
    <w:rsid w:val="0016191A"/>
    <w:rsid w:val="001C2FC3"/>
    <w:rsid w:val="002A5127"/>
    <w:rsid w:val="00350BBB"/>
    <w:rsid w:val="003B5F45"/>
    <w:rsid w:val="003D2775"/>
    <w:rsid w:val="003F46F3"/>
    <w:rsid w:val="004019EB"/>
    <w:rsid w:val="005119BA"/>
    <w:rsid w:val="00530BFA"/>
    <w:rsid w:val="00591C12"/>
    <w:rsid w:val="006C1F02"/>
    <w:rsid w:val="006D6668"/>
    <w:rsid w:val="00705B20"/>
    <w:rsid w:val="00785A79"/>
    <w:rsid w:val="007D38C1"/>
    <w:rsid w:val="007E76BA"/>
    <w:rsid w:val="008711B8"/>
    <w:rsid w:val="00886202"/>
    <w:rsid w:val="008D2C0D"/>
    <w:rsid w:val="009223C7"/>
    <w:rsid w:val="00947434"/>
    <w:rsid w:val="009511F9"/>
    <w:rsid w:val="009E304C"/>
    <w:rsid w:val="009F443D"/>
    <w:rsid w:val="00A561F4"/>
    <w:rsid w:val="00A65389"/>
    <w:rsid w:val="00A876DD"/>
    <w:rsid w:val="00AB29D5"/>
    <w:rsid w:val="00B175BA"/>
    <w:rsid w:val="00B835A3"/>
    <w:rsid w:val="00B862E0"/>
    <w:rsid w:val="00BA7592"/>
    <w:rsid w:val="00C54A71"/>
    <w:rsid w:val="00C5533D"/>
    <w:rsid w:val="00C801E1"/>
    <w:rsid w:val="00CB284E"/>
    <w:rsid w:val="00CD725E"/>
    <w:rsid w:val="00CD7948"/>
    <w:rsid w:val="00CF2DE6"/>
    <w:rsid w:val="00D32FDC"/>
    <w:rsid w:val="00D830A7"/>
    <w:rsid w:val="00DF7757"/>
    <w:rsid w:val="00E50284"/>
    <w:rsid w:val="00E80C0B"/>
    <w:rsid w:val="00E87614"/>
    <w:rsid w:val="00EA417B"/>
    <w:rsid w:val="00EC4495"/>
    <w:rsid w:val="00EE1845"/>
    <w:rsid w:val="00F05269"/>
    <w:rsid w:val="00F07671"/>
    <w:rsid w:val="00F22162"/>
    <w:rsid w:val="00F35713"/>
    <w:rsid w:val="00F62ABB"/>
    <w:rsid w:val="00FF27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F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autoRedefine/>
    <w:uiPriority w:val="9"/>
    <w:qFormat/>
    <w:rsid w:val="00F22162"/>
    <w:pPr>
      <w:keepNext/>
      <w:keepLines/>
      <w:spacing w:before="480" w:after="120"/>
      <w:ind w:left="284"/>
      <w:outlineLvl w:val="0"/>
    </w:pPr>
    <w:rPr>
      <w:rFonts w:ascii="Arial" w:eastAsia="MS Gothic"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1F4"/>
    <w:pPr>
      <w:ind w:left="720"/>
      <w:contextualSpacing/>
    </w:pPr>
  </w:style>
  <w:style w:type="paragraph" w:styleId="Header">
    <w:name w:val="header"/>
    <w:basedOn w:val="Normal"/>
    <w:link w:val="HeaderChar"/>
    <w:uiPriority w:val="99"/>
    <w:semiHidden/>
    <w:unhideWhenUsed/>
    <w:rsid w:val="00EE1845"/>
    <w:pPr>
      <w:tabs>
        <w:tab w:val="center" w:pos="4513"/>
        <w:tab w:val="right" w:pos="9026"/>
      </w:tabs>
    </w:pPr>
  </w:style>
  <w:style w:type="character" w:customStyle="1" w:styleId="HeaderChar">
    <w:name w:val="Header Char"/>
    <w:basedOn w:val="DefaultParagraphFont"/>
    <w:link w:val="Header"/>
    <w:uiPriority w:val="99"/>
    <w:semiHidden/>
    <w:rsid w:val="00EE1845"/>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EE1845"/>
    <w:pPr>
      <w:tabs>
        <w:tab w:val="center" w:pos="4513"/>
        <w:tab w:val="right" w:pos="9026"/>
      </w:tabs>
    </w:pPr>
  </w:style>
  <w:style w:type="character" w:customStyle="1" w:styleId="FooterChar">
    <w:name w:val="Footer Char"/>
    <w:basedOn w:val="DefaultParagraphFont"/>
    <w:link w:val="Footer"/>
    <w:uiPriority w:val="99"/>
    <w:semiHidden/>
    <w:rsid w:val="00EE1845"/>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0B671E"/>
    <w:rPr>
      <w:color w:val="0000FF" w:themeColor="hyperlink"/>
      <w:u w:val="single"/>
    </w:rPr>
  </w:style>
  <w:style w:type="character" w:customStyle="1" w:styleId="Heading1Char">
    <w:name w:val="Heading 1 Char"/>
    <w:basedOn w:val="DefaultParagraphFont"/>
    <w:link w:val="Heading1"/>
    <w:uiPriority w:val="9"/>
    <w:rsid w:val="00F22162"/>
    <w:rPr>
      <w:rFonts w:ascii="Arial" w:eastAsia="MS Gothic" w:hAnsi="Arial" w:cs="Times New Roman"/>
      <w:b/>
      <w:bCs/>
      <w:sz w:val="24"/>
      <w:szCs w:val="24"/>
      <w:lang w:val="en-US"/>
    </w:rPr>
  </w:style>
  <w:style w:type="paragraph" w:customStyle="1" w:styleId="Caption1">
    <w:name w:val="Caption 1"/>
    <w:basedOn w:val="Normal"/>
    <w:qFormat/>
    <w:rsid w:val="00BA7592"/>
    <w:pPr>
      <w:spacing w:before="120" w:after="120"/>
    </w:pPr>
    <w:rPr>
      <w:rFonts w:ascii="Arial" w:eastAsia="MS Mincho" w:hAnsi="Arial"/>
      <w:i/>
      <w:color w:val="F15F22"/>
      <w:szCs w:val="24"/>
    </w:rPr>
  </w:style>
  <w:style w:type="paragraph" w:styleId="BalloonText">
    <w:name w:val="Balloon Text"/>
    <w:basedOn w:val="Normal"/>
    <w:link w:val="BalloonTextChar"/>
    <w:uiPriority w:val="99"/>
    <w:semiHidden/>
    <w:unhideWhenUsed/>
    <w:rsid w:val="00E50284"/>
    <w:rPr>
      <w:rFonts w:ascii="Tahoma" w:hAnsi="Tahoma" w:cs="Tahoma"/>
      <w:sz w:val="16"/>
      <w:szCs w:val="16"/>
    </w:rPr>
  </w:style>
  <w:style w:type="character" w:customStyle="1" w:styleId="BalloonTextChar">
    <w:name w:val="Balloon Text Char"/>
    <w:basedOn w:val="DefaultParagraphFont"/>
    <w:link w:val="BalloonText"/>
    <w:uiPriority w:val="99"/>
    <w:semiHidden/>
    <w:rsid w:val="00E50284"/>
    <w:rPr>
      <w:rFonts w:ascii="Tahoma" w:eastAsia="Times New Roman" w:hAnsi="Tahoma" w:cs="Tahoma"/>
      <w:sz w:val="16"/>
      <w:szCs w:val="16"/>
      <w:lang w:val="en-US"/>
    </w:rPr>
  </w:style>
  <w:style w:type="paragraph" w:customStyle="1" w:styleId="6Abstract">
    <w:name w:val="6 Abstract"/>
    <w:qFormat/>
    <w:rsid w:val="00C54A71"/>
    <w:pPr>
      <w:spacing w:after="240" w:line="259" w:lineRule="auto"/>
    </w:pPr>
    <w:rPr>
      <w:rFonts w:ascii="Arial" w:eastAsia="MS Mincho" w:hAnsi="Arial" w:cs="Times New Roman"/>
      <w:sz w:val="28"/>
      <w:szCs w:val="28"/>
      <w:lang w:val="en-US"/>
    </w:rPr>
  </w:style>
</w:styles>
</file>

<file path=word/webSettings.xml><?xml version="1.0" encoding="utf-8"?>
<w:webSettings xmlns:r="http://schemas.openxmlformats.org/officeDocument/2006/relationships" xmlns:w="http://schemas.openxmlformats.org/wordprocessingml/2006/main">
  <w:divs>
    <w:div w:id="68833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legislation.gov.uk/ukpga/2006/40/contents" TargetMode="External"/><Relationship Id="rId18" Type="http://schemas.openxmlformats.org/officeDocument/2006/relationships/hyperlink" Target="http://www.childnet.com/parents-and-carers/hot-topics" TargetMode="External"/><Relationship Id="rId3" Type="http://schemas.openxmlformats.org/officeDocument/2006/relationships/settings" Target="settings.xml"/><Relationship Id="rId21" Type="http://schemas.openxmlformats.org/officeDocument/2006/relationships/hyperlink" Target="https://www.lgfl.net/online-safety/" TargetMode="External"/><Relationship Id="rId7" Type="http://schemas.openxmlformats.org/officeDocument/2006/relationships/image" Target="media/image1.jpeg"/><Relationship Id="rId12" Type="http://schemas.openxmlformats.org/officeDocument/2006/relationships/hyperlink" Target="https://www.legislation.gov.uk/ukpga/1996/56/contents" TargetMode="External"/><Relationship Id="rId17" Type="http://schemas.openxmlformats.org/officeDocument/2006/relationships/hyperlink" Target="https://www.saferinternet.org.uk/advice-centre/parents-and-carers/what-are-issu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national-curriculum-in-england-computing-programmes-of-study" TargetMode="External"/><Relationship Id="rId20" Type="http://schemas.openxmlformats.org/officeDocument/2006/relationships/hyperlink" Target="https://stignatiuscatholicprimary.co.uk/key-information/online-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otecting-children-from-radicalisation-the-prevent-dut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egislation.gov.uk/ukpga/2011/21/contents/enacted" TargetMode="External"/><Relationship Id="rId23" Type="http://schemas.openxmlformats.org/officeDocument/2006/relationships/hyperlink" Target="https://www.gov.uk/government/publications/searching-screening-and-confiscation" TargetMode="External"/><Relationship Id="rId10" Type="http://schemas.openxmlformats.org/officeDocument/2006/relationships/hyperlink" Target="https://www.gov.uk/government/publications/searching-screening-and-confiscation" TargetMode="External"/><Relationship Id="rId19" Type="http://schemas.openxmlformats.org/officeDocument/2006/relationships/hyperlink" Target="http://www.childnet.com/ufiles/parents-factsheet-09-17.pdf" TargetMode="External"/><Relationship Id="rId4" Type="http://schemas.openxmlformats.org/officeDocument/2006/relationships/webSettings" Target="webSettings.xml"/><Relationship Id="rId9" Type="http://schemas.openxmlformats.org/officeDocument/2006/relationships/hyperlink" Target="https://www.gov.uk/government/publications/preventing-and-tackling-bullying" TargetMode="External"/><Relationship Id="rId14" Type="http://schemas.openxmlformats.org/officeDocument/2006/relationships/hyperlink" Target="https://www.legislation.gov.uk/ukpga/2010/15/contents" TargetMode="External"/><Relationship Id="rId22" Type="http://schemas.openxmlformats.org/officeDocument/2006/relationships/hyperlink" Target="mailto:admin@st-igs.haring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Karen T</cp:lastModifiedBy>
  <cp:revision>2</cp:revision>
  <dcterms:created xsi:type="dcterms:W3CDTF">2021-03-01T13:26:00Z</dcterms:created>
  <dcterms:modified xsi:type="dcterms:W3CDTF">2021-03-01T13:26:00Z</dcterms:modified>
</cp:coreProperties>
</file>