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3F1" w:rsidRDefault="00192C74">
      <w:r>
        <w:rPr>
          <w:noProof/>
        </w:rPr>
        <w:pict>
          <v:shapetype id="_x0000_t202" coordsize="21600,21600" o:spt="202" path="m,l,21600r21600,l21600,xe">
            <v:stroke joinstyle="miter"/>
            <v:path gradientshapeok="t" o:connecttype="rect"/>
          </v:shapetype>
          <v:shape id="_x0000_s1026" type="#_x0000_t202" style="position:absolute;margin-left:-121pt;margin-top:9pt;width:551.9pt;height:108pt;z-index:251655168" strokecolor="blue" strokeweight="4.5pt">
            <v:stroke linestyle="thickThin"/>
            <v:textbox style="mso-next-textbox:#_x0000_s1026">
              <w:txbxContent>
                <w:p w:rsidR="00BA3212" w:rsidRPr="001F6A77" w:rsidRDefault="00BA3212" w:rsidP="001435DA">
                  <w:pPr>
                    <w:pStyle w:val="BodyText2"/>
                    <w:rPr>
                      <w:rFonts w:ascii="Comic Sans MS" w:hAnsi="Comic Sans MS"/>
                      <w:sz w:val="20"/>
                      <w:szCs w:val="20"/>
                    </w:rPr>
                  </w:pPr>
                  <w:r w:rsidRPr="001F6A77">
                    <w:rPr>
                      <w:rFonts w:ascii="Comic Sans MS" w:hAnsi="Comic Sans MS"/>
                      <w:sz w:val="20"/>
                      <w:szCs w:val="20"/>
                    </w:rPr>
                    <w:t xml:space="preserve">Dear Parents/Carers,  </w:t>
                  </w:r>
                </w:p>
                <w:p w:rsidR="00BA3212" w:rsidRDefault="00BA3212" w:rsidP="00D659BC">
                  <w:pPr>
                    <w:pStyle w:val="BodyText2"/>
                  </w:pPr>
                  <w:r>
                    <w:rPr>
                      <w:rFonts w:ascii="Comic Sans MS" w:hAnsi="Comic Sans MS"/>
                      <w:sz w:val="20"/>
                      <w:szCs w:val="20"/>
                    </w:rPr>
                    <w:t xml:space="preserve">Welcome back to school! We hope you all had a lovely Easter Holiday </w:t>
                  </w:r>
                  <w:r w:rsidRPr="00D659BC">
                    <w:rPr>
                      <w:rFonts w:ascii="Comic Sans MS" w:hAnsi="Comic Sans MS"/>
                      <w:sz w:val="20"/>
                      <w:szCs w:val="20"/>
                    </w:rPr>
                    <w:sym w:font="Wingdings" w:char="F04A"/>
                  </w:r>
                  <w:r>
                    <w:rPr>
                      <w:rFonts w:ascii="Comic Sans MS" w:hAnsi="Comic Sans MS"/>
                      <w:sz w:val="20"/>
                      <w:szCs w:val="20"/>
                    </w:rPr>
                    <w:t xml:space="preserve"> The weather is beginning to get a little warmer however we ask that you continue to send the children into school with a jacket as the weather is very unpredictable.  When you drop your children off in the morning please do not accompany them into the building.  There should be no parents in the classrooms or cloakroom areas unless an appointment has been booked with a teacher.  Thank you for your support.</w:t>
                  </w:r>
                </w:p>
              </w:txbxContent>
            </v:textbox>
          </v:shape>
        </w:pict>
      </w:r>
      <w:r w:rsidR="00072D3C">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-685800</wp:posOffset>
            </wp:positionV>
            <wp:extent cx="960755" cy="880110"/>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960755" cy="880110"/>
                    </a:xfrm>
                    <a:prstGeom prst="rect">
                      <a:avLst/>
                    </a:prstGeom>
                    <a:noFill/>
                  </pic:spPr>
                </pic:pic>
              </a:graphicData>
            </a:graphic>
          </wp:anchor>
        </w:drawing>
      </w:r>
      <w:r>
        <w:rPr>
          <w:noProof/>
        </w:rPr>
        <w:pict>
          <v:shape id="_x0000_s1028" type="#_x0000_t202" style="position:absolute;margin-left:23.35pt;margin-top:-63pt;width:258pt;height:90pt;z-index:251656192;mso-position-horizontal-relative:text;mso-position-vertical-relative:text" strokecolor="blue" strokeweight="6pt">
            <v:stroke dashstyle="dash" linestyle="thickBetweenThin"/>
            <v:textbox style="mso-next-textbox:#_x0000_s1028">
              <w:txbxContent>
                <w:p w:rsidR="00BA3212" w:rsidRPr="001F6A77" w:rsidRDefault="00BA3212" w:rsidP="00C453F1">
                  <w:pPr>
                    <w:pStyle w:val="BodyText"/>
                    <w:rPr>
                      <w:rFonts w:ascii="Comic Sans MS" w:hAnsi="Comic Sans MS"/>
                      <w:b/>
                      <w:sz w:val="28"/>
                      <w:szCs w:val="28"/>
                    </w:rPr>
                  </w:pPr>
                  <w:r w:rsidRPr="001F6A77">
                    <w:rPr>
                      <w:rFonts w:ascii="Comic Sans MS" w:hAnsi="Comic Sans MS"/>
                      <w:b/>
                      <w:sz w:val="28"/>
                      <w:szCs w:val="28"/>
                    </w:rPr>
                    <w:t xml:space="preserve">St </w:t>
                  </w:r>
                  <w:smartTag w:uri="urn:schemas-microsoft-com:office:smarttags" w:element="place">
                    <w:smartTag w:uri="urn:schemas-microsoft-com:office:smarttags" w:element="PlaceName">
                      <w:r w:rsidRPr="001F6A77">
                        <w:rPr>
                          <w:rFonts w:ascii="Comic Sans MS" w:hAnsi="Comic Sans MS"/>
                          <w:b/>
                          <w:sz w:val="28"/>
                          <w:szCs w:val="28"/>
                        </w:rPr>
                        <w:t>Ignatius</w:t>
                      </w:r>
                    </w:smartTag>
                    <w:r w:rsidRPr="001F6A77">
                      <w:rPr>
                        <w:rFonts w:ascii="Comic Sans MS" w:hAnsi="Comic Sans MS"/>
                        <w:b/>
                        <w:sz w:val="28"/>
                        <w:szCs w:val="28"/>
                      </w:rPr>
                      <w:t xml:space="preserve"> </w:t>
                    </w:r>
                    <w:smartTag w:uri="urn:schemas-microsoft-com:office:smarttags" w:element="PlaceName">
                      <w:r w:rsidRPr="001F6A77">
                        <w:rPr>
                          <w:rFonts w:ascii="Comic Sans MS" w:hAnsi="Comic Sans MS"/>
                          <w:b/>
                          <w:sz w:val="28"/>
                          <w:szCs w:val="28"/>
                        </w:rPr>
                        <w:t>RC</w:t>
                      </w:r>
                    </w:smartTag>
                    <w:r w:rsidRPr="001F6A77">
                      <w:rPr>
                        <w:rFonts w:ascii="Comic Sans MS" w:hAnsi="Comic Sans MS"/>
                        <w:b/>
                        <w:sz w:val="28"/>
                        <w:szCs w:val="28"/>
                      </w:rPr>
                      <w:t xml:space="preserve"> </w:t>
                    </w:r>
                    <w:smartTag w:uri="urn:schemas-microsoft-com:office:smarttags" w:element="PlaceType">
                      <w:r w:rsidRPr="001F6A77">
                        <w:rPr>
                          <w:rFonts w:ascii="Comic Sans MS" w:hAnsi="Comic Sans MS"/>
                          <w:b/>
                          <w:sz w:val="28"/>
                          <w:szCs w:val="28"/>
                        </w:rPr>
                        <w:t>Primary School</w:t>
                      </w:r>
                    </w:smartTag>
                  </w:smartTag>
                </w:p>
                <w:p w:rsidR="00BA3212" w:rsidRPr="001F6A77" w:rsidRDefault="00BA3212" w:rsidP="00C453F1">
                  <w:pPr>
                    <w:pStyle w:val="BodyText"/>
                    <w:rPr>
                      <w:rFonts w:ascii="Comic Sans MS" w:hAnsi="Comic Sans MS"/>
                      <w:b/>
                      <w:sz w:val="36"/>
                      <w:szCs w:val="36"/>
                    </w:rPr>
                  </w:pPr>
                  <w:r w:rsidRPr="001F6A77">
                    <w:rPr>
                      <w:rFonts w:ascii="Comic Sans MS" w:hAnsi="Comic Sans MS"/>
                      <w:b/>
                      <w:sz w:val="36"/>
                      <w:szCs w:val="36"/>
                    </w:rPr>
                    <w:t>Year 1</w:t>
                  </w:r>
                </w:p>
                <w:p w:rsidR="00BA3212" w:rsidRPr="001F6A77" w:rsidRDefault="00BA3212" w:rsidP="00C453F1">
                  <w:pPr>
                    <w:pStyle w:val="BodyText"/>
                    <w:rPr>
                      <w:rFonts w:ascii="Comic Sans MS" w:hAnsi="Comic Sans MS"/>
                      <w:b/>
                      <w:sz w:val="36"/>
                      <w:szCs w:val="36"/>
                    </w:rPr>
                  </w:pPr>
                  <w:r>
                    <w:rPr>
                      <w:rFonts w:ascii="Comic Sans MS" w:hAnsi="Comic Sans MS"/>
                      <w:b/>
                      <w:sz w:val="36"/>
                      <w:szCs w:val="36"/>
                    </w:rPr>
                    <w:t>Summer 1</w:t>
                  </w:r>
                </w:p>
                <w:p w:rsidR="00BA3212" w:rsidRPr="00181300" w:rsidRDefault="00BA3212" w:rsidP="00C453F1">
                  <w:pPr>
                    <w:pStyle w:val="BodyText"/>
                    <w:rPr>
                      <w:rFonts w:ascii="Sassoon Primary Infant" w:hAnsi="Sassoon Primary Infant"/>
                      <w:b/>
                      <w:sz w:val="40"/>
                      <w:szCs w:val="40"/>
                    </w:rPr>
                  </w:pPr>
                </w:p>
              </w:txbxContent>
            </v:textbox>
          </v:shape>
        </w:pict>
      </w:r>
      <w:r w:rsidR="00072D3C">
        <w:rPr>
          <w:noProof/>
        </w:rPr>
        <w:drawing>
          <wp:anchor distT="0" distB="0" distL="114300" distR="114300" simplePos="0" relativeHeight="251657216" behindDoc="0" locked="0" layoutInCell="1" allowOverlap="1">
            <wp:simplePos x="0" y="0"/>
            <wp:positionH relativeFrom="column">
              <wp:posOffset>4648200</wp:posOffset>
            </wp:positionH>
            <wp:positionV relativeFrom="paragraph">
              <wp:posOffset>-685800</wp:posOffset>
            </wp:positionV>
            <wp:extent cx="1028700" cy="942340"/>
            <wp:effectExtent l="0" t="0" r="0" b="0"/>
            <wp:wrapSquare wrapText="bothSides"/>
            <wp:docPr id="5" name="Picture 5" descr="na008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00862_"/>
                    <pic:cNvPicPr>
                      <a:picLocks noChangeAspect="1" noChangeArrowheads="1"/>
                    </pic:cNvPicPr>
                  </pic:nvPicPr>
                  <pic:blipFill>
                    <a:blip r:embed="rId7" cstate="print"/>
                    <a:srcRect/>
                    <a:stretch>
                      <a:fillRect/>
                    </a:stretch>
                  </pic:blipFill>
                  <pic:spPr bwMode="auto">
                    <a:xfrm>
                      <a:off x="0" y="0"/>
                      <a:ext cx="1028700" cy="942340"/>
                    </a:xfrm>
                    <a:prstGeom prst="rect">
                      <a:avLst/>
                    </a:prstGeom>
                    <a:noFill/>
                  </pic:spPr>
                </pic:pic>
              </a:graphicData>
            </a:graphic>
          </wp:anchor>
        </w:drawing>
      </w:r>
    </w:p>
    <w:p w:rsidR="00C453F1" w:rsidRDefault="00C453F1"/>
    <w:p w:rsidR="00C453F1" w:rsidRDefault="00C453F1"/>
    <w:p w:rsidR="00C453F1" w:rsidRDefault="00C453F1"/>
    <w:p w:rsidR="00C453F1" w:rsidRDefault="00C453F1"/>
    <w:p w:rsidR="00C453F1" w:rsidRDefault="00C453F1"/>
    <w:p w:rsidR="00C453F1" w:rsidRDefault="00C453F1"/>
    <w:p w:rsidR="00C453F1" w:rsidRDefault="00192C74">
      <w:r>
        <w:rPr>
          <w:noProof/>
        </w:rPr>
        <w:pict>
          <v:shape id="_x0000_s1038" type="#_x0000_t202" style="position:absolute;margin-left:-60.45pt;margin-top:11.4pt;width:540pt;height:424.2pt;z-index:251660288" strokecolor="blue" strokeweight="4.5pt">
            <v:stroke linestyle="thickThin"/>
            <v:textbox style="mso-next-textbox:#_x0000_s1038">
              <w:txbxContent>
                <w:p w:rsidR="00BA3212" w:rsidRDefault="00BA3212" w:rsidP="00A359F8">
                  <w:pPr>
                    <w:pStyle w:val="BodyText2"/>
                    <w:ind w:firstLine="360"/>
                    <w:rPr>
                      <w:rFonts w:ascii="Comic Sans MS" w:hAnsi="Comic Sans MS"/>
                      <w:b/>
                      <w:sz w:val="20"/>
                      <w:szCs w:val="20"/>
                    </w:rPr>
                  </w:pPr>
                </w:p>
                <w:p w:rsidR="00BA3212" w:rsidRPr="001F6A77" w:rsidRDefault="00BA3212" w:rsidP="00A359F8">
                  <w:pPr>
                    <w:pStyle w:val="BodyText2"/>
                    <w:ind w:firstLine="360"/>
                    <w:rPr>
                      <w:rFonts w:ascii="Comic Sans MS" w:hAnsi="Comic Sans MS"/>
                      <w:sz w:val="20"/>
                      <w:szCs w:val="20"/>
                    </w:rPr>
                  </w:pPr>
                  <w:r w:rsidRPr="001F6A77">
                    <w:rPr>
                      <w:rFonts w:ascii="Comic Sans MS" w:hAnsi="Comic Sans MS"/>
                      <w:b/>
                      <w:sz w:val="20"/>
                      <w:szCs w:val="20"/>
                    </w:rPr>
                    <w:t xml:space="preserve">English: </w:t>
                  </w:r>
                  <w:r w:rsidRPr="001F6A77">
                    <w:rPr>
                      <w:rFonts w:ascii="Comic Sans MS" w:hAnsi="Comic Sans MS"/>
                      <w:b/>
                      <w:sz w:val="20"/>
                      <w:szCs w:val="20"/>
                    </w:rPr>
                    <w:tab/>
                  </w:r>
                </w:p>
                <w:p w:rsidR="00BA3212" w:rsidRDefault="00BA3212" w:rsidP="00CA770A">
                  <w:pPr>
                    <w:pStyle w:val="BodyText2"/>
                    <w:numPr>
                      <w:ilvl w:val="0"/>
                      <w:numId w:val="12"/>
                    </w:numPr>
                    <w:rPr>
                      <w:rFonts w:ascii="Comic Sans MS" w:hAnsi="Comic Sans MS"/>
                      <w:sz w:val="20"/>
                      <w:szCs w:val="20"/>
                    </w:rPr>
                  </w:pPr>
                  <w:r>
                    <w:rPr>
                      <w:rFonts w:ascii="Comic Sans MS" w:hAnsi="Comic Sans MS"/>
                      <w:sz w:val="20"/>
                      <w:szCs w:val="20"/>
                    </w:rPr>
                    <w:t>Reading the story ‘</w:t>
                  </w:r>
                  <w:r w:rsidR="002F1041">
                    <w:rPr>
                      <w:rFonts w:ascii="Comic Sans MS" w:hAnsi="Comic Sans MS"/>
                      <w:sz w:val="20"/>
                      <w:szCs w:val="20"/>
                    </w:rPr>
                    <w:t>Dougal’s Deep Sea Dive’</w:t>
                  </w:r>
                  <w:r>
                    <w:rPr>
                      <w:rFonts w:ascii="Comic Sans MS" w:hAnsi="Comic Sans MS"/>
                      <w:sz w:val="20"/>
                      <w:szCs w:val="20"/>
                    </w:rPr>
                    <w:t>.</w:t>
                  </w:r>
                </w:p>
                <w:p w:rsidR="00BA3212" w:rsidRDefault="00BA3212" w:rsidP="00CA770A">
                  <w:pPr>
                    <w:pStyle w:val="BodyText2"/>
                    <w:numPr>
                      <w:ilvl w:val="0"/>
                      <w:numId w:val="12"/>
                    </w:numPr>
                    <w:rPr>
                      <w:rFonts w:ascii="Comic Sans MS" w:hAnsi="Comic Sans MS"/>
                      <w:sz w:val="20"/>
                      <w:szCs w:val="20"/>
                    </w:rPr>
                  </w:pPr>
                  <w:r>
                    <w:rPr>
                      <w:rFonts w:ascii="Comic Sans MS" w:hAnsi="Comic Sans MS"/>
                      <w:sz w:val="20"/>
                      <w:szCs w:val="20"/>
                    </w:rPr>
                    <w:t>To sequence the events of the story.</w:t>
                  </w:r>
                </w:p>
                <w:p w:rsidR="00BA3212" w:rsidRDefault="00BA3212" w:rsidP="00CA770A">
                  <w:pPr>
                    <w:pStyle w:val="BodyText2"/>
                    <w:numPr>
                      <w:ilvl w:val="0"/>
                      <w:numId w:val="12"/>
                    </w:numPr>
                    <w:rPr>
                      <w:rFonts w:ascii="Comic Sans MS" w:hAnsi="Comic Sans MS"/>
                      <w:sz w:val="20"/>
                      <w:szCs w:val="20"/>
                    </w:rPr>
                  </w:pPr>
                  <w:r w:rsidRPr="00D03FAD">
                    <w:rPr>
                      <w:rFonts w:ascii="Comic Sans MS" w:hAnsi="Comic Sans MS"/>
                      <w:sz w:val="20"/>
                      <w:szCs w:val="20"/>
                    </w:rPr>
                    <w:t>Exploring new vocabu</w:t>
                  </w:r>
                  <w:r>
                    <w:rPr>
                      <w:rFonts w:ascii="Comic Sans MS" w:hAnsi="Comic Sans MS"/>
                      <w:sz w:val="20"/>
                      <w:szCs w:val="20"/>
                    </w:rPr>
                    <w:t xml:space="preserve">lary in the story. </w:t>
                  </w:r>
                </w:p>
                <w:p w:rsidR="00BA3212" w:rsidRPr="00D03FAD" w:rsidRDefault="00BA3212" w:rsidP="00CA770A">
                  <w:pPr>
                    <w:pStyle w:val="BodyText2"/>
                    <w:numPr>
                      <w:ilvl w:val="0"/>
                      <w:numId w:val="12"/>
                    </w:numPr>
                    <w:rPr>
                      <w:rFonts w:ascii="Comic Sans MS" w:hAnsi="Comic Sans MS"/>
                      <w:sz w:val="20"/>
                      <w:szCs w:val="20"/>
                    </w:rPr>
                  </w:pPr>
                  <w:r w:rsidRPr="00D03FAD">
                    <w:rPr>
                      <w:rFonts w:ascii="Comic Sans MS" w:hAnsi="Comic Sans MS"/>
                      <w:sz w:val="20"/>
                      <w:szCs w:val="20"/>
                    </w:rPr>
                    <w:t>To sequence sentences to form a narrative (writing an email from one of the story characters).</w:t>
                  </w:r>
                </w:p>
                <w:p w:rsidR="00BA3212" w:rsidRDefault="00BA3212" w:rsidP="00CA770A">
                  <w:pPr>
                    <w:pStyle w:val="BodyText2"/>
                    <w:numPr>
                      <w:ilvl w:val="0"/>
                      <w:numId w:val="12"/>
                    </w:numPr>
                    <w:rPr>
                      <w:rFonts w:ascii="Comic Sans MS" w:hAnsi="Comic Sans MS"/>
                      <w:sz w:val="20"/>
                      <w:szCs w:val="20"/>
                    </w:rPr>
                  </w:pPr>
                  <w:r>
                    <w:rPr>
                      <w:rFonts w:ascii="Comic Sans MS" w:hAnsi="Comic Sans MS"/>
                      <w:sz w:val="20"/>
                      <w:szCs w:val="20"/>
                    </w:rPr>
                    <w:t>To explore sounds and to create a ‘sound poem’ about water.</w:t>
                  </w:r>
                </w:p>
                <w:p w:rsidR="00BA3212" w:rsidRDefault="00BA3212" w:rsidP="00AB0D11">
                  <w:pPr>
                    <w:pStyle w:val="BodyText2"/>
                    <w:ind w:left="720"/>
                    <w:rPr>
                      <w:rFonts w:ascii="Comic Sans MS" w:hAnsi="Comic Sans MS"/>
                      <w:b/>
                      <w:sz w:val="20"/>
                      <w:szCs w:val="20"/>
                    </w:rPr>
                  </w:pPr>
                </w:p>
                <w:p w:rsidR="00BA3212" w:rsidRPr="00914CBF" w:rsidRDefault="00BA3212" w:rsidP="00AB0D11">
                  <w:pPr>
                    <w:pStyle w:val="BodyText2"/>
                    <w:ind w:firstLine="360"/>
                    <w:rPr>
                      <w:rFonts w:ascii="Comic Sans MS" w:hAnsi="Comic Sans MS"/>
                      <w:b/>
                      <w:sz w:val="20"/>
                      <w:szCs w:val="20"/>
                    </w:rPr>
                  </w:pPr>
                  <w:r w:rsidRPr="00914CBF">
                    <w:rPr>
                      <w:rFonts w:ascii="Comic Sans MS" w:hAnsi="Comic Sans MS"/>
                      <w:b/>
                      <w:sz w:val="20"/>
                      <w:szCs w:val="20"/>
                    </w:rPr>
                    <w:t>Maths:</w:t>
                  </w:r>
                </w:p>
                <w:p w:rsidR="00BA3212" w:rsidRPr="00D659BC" w:rsidRDefault="00BA3212" w:rsidP="00D659BC">
                  <w:pPr>
                    <w:pStyle w:val="BodyText2"/>
                    <w:numPr>
                      <w:ilvl w:val="0"/>
                      <w:numId w:val="23"/>
                    </w:numPr>
                    <w:rPr>
                      <w:rFonts w:ascii="Comic Sans MS" w:hAnsi="Comic Sans MS"/>
                      <w:sz w:val="20"/>
                      <w:szCs w:val="20"/>
                    </w:rPr>
                  </w:pPr>
                  <w:r w:rsidRPr="00D659BC">
                    <w:rPr>
                      <w:rFonts w:ascii="Comic Sans MS" w:hAnsi="Comic Sans MS"/>
                      <w:sz w:val="20"/>
                      <w:szCs w:val="20"/>
                    </w:rPr>
                    <w:t>To find half and quarter of a number and divide numbers equally.</w:t>
                  </w:r>
                </w:p>
                <w:p w:rsidR="00BA3212" w:rsidRPr="00D659BC" w:rsidRDefault="00BA3212" w:rsidP="00D659BC">
                  <w:pPr>
                    <w:pStyle w:val="BodyText2"/>
                    <w:numPr>
                      <w:ilvl w:val="0"/>
                      <w:numId w:val="23"/>
                    </w:numPr>
                    <w:rPr>
                      <w:rFonts w:ascii="Comic Sans MS" w:hAnsi="Comic Sans MS"/>
                      <w:sz w:val="20"/>
                      <w:szCs w:val="20"/>
                    </w:rPr>
                  </w:pPr>
                  <w:r w:rsidRPr="00D659BC">
                    <w:rPr>
                      <w:rFonts w:ascii="Comic Sans MS" w:hAnsi="Comic Sans MS"/>
                      <w:sz w:val="20"/>
                      <w:szCs w:val="20"/>
                    </w:rPr>
                    <w:t>To read and write numbers from 1 to 20 in numerals and words.</w:t>
                  </w:r>
                </w:p>
                <w:p w:rsidR="00BA3212" w:rsidRDefault="00BA3212" w:rsidP="00D659BC">
                  <w:pPr>
                    <w:pStyle w:val="BodyText2"/>
                    <w:numPr>
                      <w:ilvl w:val="0"/>
                      <w:numId w:val="23"/>
                    </w:numPr>
                    <w:rPr>
                      <w:rFonts w:ascii="Comic Sans MS" w:hAnsi="Comic Sans MS"/>
                      <w:sz w:val="20"/>
                      <w:szCs w:val="20"/>
                    </w:rPr>
                  </w:pPr>
                  <w:r w:rsidRPr="00D659BC">
                    <w:rPr>
                      <w:rFonts w:ascii="Comic Sans MS" w:hAnsi="Comic Sans MS"/>
                      <w:sz w:val="20"/>
                      <w:szCs w:val="20"/>
                    </w:rPr>
                    <w:t>To make connections between arrays, number patterns, and counting in twos, fives and tens.</w:t>
                  </w:r>
                </w:p>
                <w:p w:rsidR="00BA3212" w:rsidRDefault="00BA3212" w:rsidP="00D659BC">
                  <w:pPr>
                    <w:pStyle w:val="BodyText2"/>
                    <w:numPr>
                      <w:ilvl w:val="0"/>
                      <w:numId w:val="23"/>
                    </w:numPr>
                    <w:rPr>
                      <w:rFonts w:ascii="Comic Sans MS" w:hAnsi="Comic Sans MS"/>
                      <w:sz w:val="20"/>
                      <w:szCs w:val="20"/>
                    </w:rPr>
                  </w:pPr>
                  <w:r>
                    <w:rPr>
                      <w:rFonts w:ascii="Comic Sans MS" w:hAnsi="Comic Sans MS"/>
                      <w:sz w:val="20"/>
                      <w:szCs w:val="20"/>
                    </w:rPr>
                    <w:t>Solving one step problems that involve addition and subtraction.</w:t>
                  </w:r>
                </w:p>
                <w:p w:rsidR="00BA3212" w:rsidRPr="00D659BC" w:rsidRDefault="00BA3212" w:rsidP="00D659BC">
                  <w:pPr>
                    <w:pStyle w:val="BodyText2"/>
                    <w:numPr>
                      <w:ilvl w:val="0"/>
                      <w:numId w:val="23"/>
                    </w:numPr>
                    <w:rPr>
                      <w:rFonts w:ascii="Comic Sans MS" w:hAnsi="Comic Sans MS"/>
                      <w:sz w:val="20"/>
                      <w:szCs w:val="20"/>
                    </w:rPr>
                  </w:pPr>
                  <w:r>
                    <w:rPr>
                      <w:rFonts w:ascii="Comic Sans MS" w:hAnsi="Comic Sans MS"/>
                      <w:sz w:val="20"/>
                      <w:szCs w:val="20"/>
                    </w:rPr>
                    <w:t>To add three numbers together spotting pairs to ten and doubles.</w:t>
                  </w:r>
                </w:p>
                <w:p w:rsidR="00BA3212" w:rsidRDefault="00BA3212" w:rsidP="00AB0D11">
                  <w:pPr>
                    <w:pStyle w:val="BodyText2"/>
                    <w:ind w:firstLine="360"/>
                    <w:rPr>
                      <w:rFonts w:ascii="Comic Sans MS" w:hAnsi="Comic Sans MS"/>
                      <w:b/>
                      <w:sz w:val="20"/>
                      <w:szCs w:val="20"/>
                    </w:rPr>
                  </w:pPr>
                </w:p>
                <w:p w:rsidR="00BA3212" w:rsidRDefault="00BA3212" w:rsidP="00AB0D11">
                  <w:pPr>
                    <w:pStyle w:val="BodyText2"/>
                    <w:ind w:firstLine="360"/>
                    <w:rPr>
                      <w:rFonts w:ascii="Comic Sans MS" w:hAnsi="Comic Sans MS"/>
                      <w:b/>
                      <w:sz w:val="20"/>
                      <w:szCs w:val="20"/>
                    </w:rPr>
                  </w:pPr>
                  <w:r w:rsidRPr="001F6A77">
                    <w:rPr>
                      <w:rFonts w:ascii="Comic Sans MS" w:hAnsi="Comic Sans MS"/>
                      <w:b/>
                      <w:sz w:val="20"/>
                      <w:szCs w:val="20"/>
                    </w:rPr>
                    <w:t xml:space="preserve">RE: </w:t>
                  </w:r>
                  <w:r>
                    <w:rPr>
                      <w:rFonts w:ascii="Comic Sans MS" w:hAnsi="Comic Sans MS"/>
                      <w:b/>
                      <w:sz w:val="20"/>
                      <w:szCs w:val="20"/>
                    </w:rPr>
                    <w:t>The Resurrection</w:t>
                  </w:r>
                </w:p>
                <w:p w:rsidR="00BA3212" w:rsidRPr="00D659BC" w:rsidRDefault="00BA3212" w:rsidP="00D03FAD">
                  <w:pPr>
                    <w:pStyle w:val="BodyText2"/>
                    <w:ind w:left="360"/>
                    <w:rPr>
                      <w:rFonts w:ascii="Comic Sans MS" w:hAnsi="Comic Sans MS"/>
                      <w:sz w:val="20"/>
                      <w:szCs w:val="20"/>
                    </w:rPr>
                  </w:pPr>
                  <w:r>
                    <w:rPr>
                      <w:rFonts w:ascii="Comic Sans MS" w:hAnsi="Comic Sans MS"/>
                      <w:sz w:val="20"/>
                      <w:szCs w:val="20"/>
                    </w:rPr>
                    <w:t>During this topic we will look back on the events of Holy Week.  We will begin to understand the importance of the resurrection of Jesus and what it means for us.  We will learn how Jesus helped the disciples to understand that he was truly alive and that Jesus returned to heaven after forty days and to reflect on the promises he made.</w:t>
                  </w:r>
                </w:p>
                <w:p w:rsidR="00BA3212" w:rsidRDefault="00BA3212" w:rsidP="00AB0D11">
                  <w:pPr>
                    <w:pStyle w:val="BodyText2"/>
                    <w:ind w:left="360" w:firstLine="360"/>
                    <w:rPr>
                      <w:rFonts w:ascii="Comic Sans MS" w:hAnsi="Comic Sans MS"/>
                      <w:b/>
                      <w:sz w:val="20"/>
                      <w:szCs w:val="20"/>
                    </w:rPr>
                  </w:pPr>
                </w:p>
                <w:p w:rsidR="00BA3212" w:rsidRPr="00C8270D" w:rsidRDefault="00BA3212" w:rsidP="00AB0D11">
                  <w:pPr>
                    <w:pStyle w:val="BodyText2"/>
                    <w:rPr>
                      <w:rFonts w:ascii="Comic Sans MS" w:hAnsi="Comic Sans MS"/>
                      <w:b/>
                      <w:sz w:val="20"/>
                      <w:szCs w:val="20"/>
                    </w:rPr>
                  </w:pPr>
                  <w:r>
                    <w:rPr>
                      <w:rFonts w:ascii="Comic Sans MS" w:hAnsi="Comic Sans MS"/>
                      <w:b/>
                      <w:sz w:val="20"/>
                      <w:szCs w:val="20"/>
                    </w:rPr>
                    <w:t xml:space="preserve">    Science: Why is water so precious?</w:t>
                  </w:r>
                </w:p>
                <w:p w:rsidR="00BA3212" w:rsidRPr="00D659BC" w:rsidRDefault="00BA3212" w:rsidP="009F0B95">
                  <w:pPr>
                    <w:pStyle w:val="BodyText2"/>
                    <w:numPr>
                      <w:ilvl w:val="0"/>
                      <w:numId w:val="16"/>
                    </w:numPr>
                    <w:rPr>
                      <w:rFonts w:ascii="Comic Sans MS" w:hAnsi="Comic Sans MS"/>
                      <w:sz w:val="20"/>
                      <w:szCs w:val="20"/>
                    </w:rPr>
                  </w:pPr>
                  <w:r>
                    <w:rPr>
                      <w:rFonts w:ascii="Comic Sans MS" w:hAnsi="Comic Sans MS"/>
                      <w:sz w:val="20"/>
                      <w:szCs w:val="20"/>
                    </w:rPr>
                    <w:t>To learn about the water cycle</w:t>
                  </w:r>
                  <w:r>
                    <w:rPr>
                      <w:rFonts w:ascii="Comic Sans MS" w:hAnsi="Comic Sans MS" w:cs="Arial"/>
                      <w:sz w:val="20"/>
                      <w:szCs w:val="20"/>
                    </w:rPr>
                    <w:t>.</w:t>
                  </w:r>
                </w:p>
                <w:p w:rsidR="00BA3212" w:rsidRPr="00D659BC" w:rsidRDefault="00BA3212" w:rsidP="009F0B95">
                  <w:pPr>
                    <w:pStyle w:val="BodyText2"/>
                    <w:numPr>
                      <w:ilvl w:val="0"/>
                      <w:numId w:val="16"/>
                    </w:numPr>
                    <w:rPr>
                      <w:rFonts w:ascii="Comic Sans MS" w:hAnsi="Comic Sans MS"/>
                      <w:sz w:val="20"/>
                      <w:szCs w:val="20"/>
                    </w:rPr>
                  </w:pPr>
                  <w:r>
                    <w:rPr>
                      <w:rFonts w:ascii="Comic Sans MS" w:hAnsi="Comic Sans MS" w:cs="Arial"/>
                      <w:sz w:val="20"/>
                      <w:szCs w:val="20"/>
                    </w:rPr>
                    <w:t>To understand what water is used for.</w:t>
                  </w:r>
                </w:p>
                <w:p w:rsidR="00BA3212" w:rsidRPr="00D659BC" w:rsidRDefault="00BA3212" w:rsidP="009F0B95">
                  <w:pPr>
                    <w:pStyle w:val="BodyText2"/>
                    <w:numPr>
                      <w:ilvl w:val="0"/>
                      <w:numId w:val="16"/>
                    </w:numPr>
                    <w:rPr>
                      <w:rFonts w:ascii="Comic Sans MS" w:hAnsi="Comic Sans MS"/>
                      <w:sz w:val="20"/>
                      <w:szCs w:val="20"/>
                    </w:rPr>
                  </w:pPr>
                  <w:r>
                    <w:rPr>
                      <w:rFonts w:ascii="Comic Sans MS" w:hAnsi="Comic Sans MS" w:cs="Arial"/>
                      <w:sz w:val="20"/>
                      <w:szCs w:val="20"/>
                    </w:rPr>
                    <w:t>To carry out a science experiment: Do plants need water to survive or will any other liquid do?</w:t>
                  </w:r>
                </w:p>
                <w:p w:rsidR="00BA3212" w:rsidRPr="009F0B95" w:rsidRDefault="00BA3212" w:rsidP="009F0B95">
                  <w:pPr>
                    <w:pStyle w:val="BodyText2"/>
                    <w:numPr>
                      <w:ilvl w:val="0"/>
                      <w:numId w:val="16"/>
                    </w:numPr>
                    <w:rPr>
                      <w:rFonts w:ascii="Comic Sans MS" w:hAnsi="Comic Sans MS"/>
                      <w:sz w:val="20"/>
                      <w:szCs w:val="20"/>
                    </w:rPr>
                  </w:pPr>
                  <w:r>
                    <w:rPr>
                      <w:rFonts w:ascii="Comic Sans MS" w:hAnsi="Comic Sans MS" w:cs="Arial"/>
                      <w:sz w:val="20"/>
                      <w:szCs w:val="20"/>
                    </w:rPr>
                    <w:t>To take part in creative activities involving water.</w:t>
                  </w:r>
                </w:p>
                <w:p w:rsidR="00BA3212" w:rsidRPr="00D836A5" w:rsidRDefault="00BA3212" w:rsidP="009C68F5">
                  <w:pPr>
                    <w:pStyle w:val="BodyText2"/>
                    <w:rPr>
                      <w:rFonts w:ascii="Comic Sans MS" w:hAnsi="Comic Sans MS"/>
                      <w:b/>
                      <w:sz w:val="22"/>
                      <w:szCs w:val="22"/>
                      <w:lang w:eastAsia="en-GB"/>
                    </w:rPr>
                  </w:pPr>
                  <w:r w:rsidRPr="00D836A5">
                    <w:rPr>
                      <w:rFonts w:ascii="Comic Sans MS" w:hAnsi="Comic Sans MS"/>
                      <w:b/>
                      <w:sz w:val="22"/>
                      <w:szCs w:val="22"/>
                    </w:rPr>
                    <w:t xml:space="preserve">   </w:t>
                  </w:r>
                </w:p>
                <w:p w:rsidR="00BA3212" w:rsidRPr="00AB0D11" w:rsidRDefault="00BA3212" w:rsidP="00C15E23">
                  <w:pPr>
                    <w:pStyle w:val="BodyText2"/>
                    <w:rPr>
                      <w:rFonts w:ascii="Comic Sans MS" w:hAnsi="Comic Sans MS"/>
                      <w:color w:val="0000FF"/>
                      <w:sz w:val="20"/>
                      <w:szCs w:val="20"/>
                    </w:rPr>
                  </w:pPr>
                  <w:r w:rsidRPr="00AB0D11">
                    <w:rPr>
                      <w:rFonts w:ascii="Comic Sans MS" w:hAnsi="Comic Sans MS"/>
                      <w:b/>
                      <w:sz w:val="20"/>
                      <w:szCs w:val="20"/>
                    </w:rPr>
                    <w:t>Our Core Learning Skills unit is ‘</w:t>
                  </w:r>
                  <w:r>
                    <w:rPr>
                      <w:rFonts w:ascii="Comic Sans MS" w:hAnsi="Comic Sans MS"/>
                      <w:b/>
                      <w:sz w:val="20"/>
                      <w:szCs w:val="20"/>
                    </w:rPr>
                    <w:t>Becoming Better Learners’</w:t>
                  </w:r>
                  <w:r w:rsidRPr="00AB0D11">
                    <w:rPr>
                      <w:rFonts w:ascii="Comic Sans MS" w:hAnsi="Comic Sans MS"/>
                      <w:b/>
                      <w:sz w:val="20"/>
                      <w:szCs w:val="20"/>
                    </w:rPr>
                    <w:t xml:space="preserve"> </w:t>
                  </w:r>
                  <w:r w:rsidRPr="00AB0D11">
                    <w:rPr>
                      <w:rFonts w:ascii="Comic Sans MS" w:hAnsi="Comic Sans MS"/>
                      <w:sz w:val="20"/>
                      <w:szCs w:val="20"/>
                    </w:rPr>
                    <w:t>focussing on</w:t>
                  </w:r>
                  <w:r>
                    <w:rPr>
                      <w:rFonts w:ascii="Comic Sans MS" w:hAnsi="Comic Sans MS"/>
                      <w:sz w:val="20"/>
                      <w:szCs w:val="20"/>
                    </w:rPr>
                    <w:t xml:space="preserve"> the children</w:t>
                  </w:r>
                  <w:r w:rsidRPr="00AB0D11">
                    <w:rPr>
                      <w:rFonts w:ascii="Comic Sans MS" w:hAnsi="Comic Sans MS"/>
                      <w:sz w:val="20"/>
                      <w:szCs w:val="20"/>
                    </w:rPr>
                    <w:t xml:space="preserve"> </w:t>
                  </w:r>
                  <w:r>
                    <w:rPr>
                      <w:rFonts w:ascii="Comic Sans MS" w:hAnsi="Comic Sans MS"/>
                      <w:sz w:val="20"/>
                      <w:szCs w:val="20"/>
                    </w:rPr>
                    <w:t>showing greater independence in their learning at school.</w:t>
                  </w:r>
                </w:p>
              </w:txbxContent>
            </v:textbox>
          </v:shape>
        </w:pict>
      </w:r>
    </w:p>
    <w:p w:rsidR="00C453F1" w:rsidRDefault="00C453F1"/>
    <w:p w:rsidR="00C453F1" w:rsidRDefault="00C453F1"/>
    <w:p w:rsidR="00C453F1" w:rsidRDefault="00C453F1"/>
    <w:p w:rsidR="00EE3640" w:rsidRDefault="00EE3640"/>
    <w:p w:rsidR="00015278" w:rsidRDefault="00015278"/>
    <w:p w:rsidR="00015278" w:rsidRDefault="00015278"/>
    <w:p w:rsidR="00015278" w:rsidRDefault="00015278"/>
    <w:p w:rsidR="00015278" w:rsidRDefault="00015278"/>
    <w:p w:rsidR="00015278" w:rsidRDefault="00015278"/>
    <w:p w:rsidR="00015278" w:rsidRDefault="00015278"/>
    <w:p w:rsidR="00015278" w:rsidRDefault="00015278"/>
    <w:p w:rsidR="00EE3640" w:rsidRDefault="00EE3640"/>
    <w:p w:rsidR="00EE3640" w:rsidRDefault="00EE3640"/>
    <w:p w:rsidR="00EE3640" w:rsidRDefault="00EE3640"/>
    <w:p w:rsidR="00EE3640" w:rsidRDefault="00EE3640"/>
    <w:p w:rsidR="00EE3640" w:rsidRDefault="00EE3640"/>
    <w:p w:rsidR="00015278" w:rsidRDefault="00015278"/>
    <w:p w:rsidR="00015278" w:rsidRDefault="00015278"/>
    <w:p w:rsidR="00015278" w:rsidRDefault="00015278"/>
    <w:p w:rsidR="00015278" w:rsidRDefault="00015278"/>
    <w:p w:rsidR="00015278" w:rsidRDefault="00015278"/>
    <w:p w:rsidR="00015278" w:rsidRDefault="00015278"/>
    <w:p w:rsidR="00015278" w:rsidRDefault="00015278"/>
    <w:p w:rsidR="00015278" w:rsidRDefault="00015278"/>
    <w:p w:rsidR="00015278" w:rsidRDefault="00015278"/>
    <w:p w:rsidR="00015278" w:rsidRDefault="00015278"/>
    <w:p w:rsidR="00EE3640" w:rsidRDefault="00EE3640"/>
    <w:p w:rsidR="00EE3640" w:rsidRDefault="00EE3640"/>
    <w:p w:rsidR="00EE3640" w:rsidRDefault="00EE3640"/>
    <w:p w:rsidR="00EE3640" w:rsidRDefault="00EE3640"/>
    <w:p w:rsidR="00EE3640" w:rsidRDefault="00EE3640"/>
    <w:p w:rsidR="007C6420" w:rsidRDefault="00192C74">
      <w:r>
        <w:rPr>
          <w:noProof/>
        </w:rPr>
        <w:pict>
          <v:shape id="_x0000_s1032" type="#_x0000_t202" style="position:absolute;margin-left:-60.45pt;margin-top:17.4pt;width:540pt;height:193.65pt;z-index:251659264" strokecolor="blue" strokeweight="4.5pt">
            <v:stroke linestyle="thickThin"/>
            <v:textbox style="mso-next-textbox:#_x0000_s1032">
              <w:txbxContent>
                <w:p w:rsidR="00BA3212" w:rsidRPr="001F6A77" w:rsidRDefault="00BA3212" w:rsidP="001F6A77">
                  <w:pPr>
                    <w:rPr>
                      <w:rFonts w:ascii="Comic Sans MS" w:hAnsi="Comic Sans MS"/>
                      <w:b/>
                      <w:sz w:val="20"/>
                      <w:szCs w:val="20"/>
                      <w:u w:val="single"/>
                    </w:rPr>
                  </w:pPr>
                  <w:r>
                    <w:rPr>
                      <w:rFonts w:ascii="Comic Sans MS" w:hAnsi="Comic Sans MS"/>
                      <w:b/>
                      <w:sz w:val="20"/>
                      <w:szCs w:val="20"/>
                      <w:u w:val="single"/>
                    </w:rPr>
                    <w:t>General Reminders…</w:t>
                  </w:r>
                </w:p>
                <w:p w:rsidR="00BA3212" w:rsidRPr="001F6A77" w:rsidRDefault="00BA3212" w:rsidP="00BE0614">
                  <w:pPr>
                    <w:numPr>
                      <w:ilvl w:val="0"/>
                      <w:numId w:val="11"/>
                    </w:numPr>
                    <w:jc w:val="both"/>
                    <w:rPr>
                      <w:rFonts w:ascii="Comic Sans MS" w:hAnsi="Comic Sans MS"/>
                      <w:sz w:val="20"/>
                      <w:szCs w:val="20"/>
                    </w:rPr>
                  </w:pPr>
                  <w:r w:rsidRPr="001F6A77">
                    <w:rPr>
                      <w:rFonts w:ascii="Comic Sans MS" w:hAnsi="Comic Sans MS"/>
                      <w:sz w:val="20"/>
                      <w:szCs w:val="20"/>
                    </w:rPr>
                    <w:t>PE is on a</w:t>
                  </w:r>
                  <w:r w:rsidR="002F1041">
                    <w:rPr>
                      <w:rFonts w:ascii="Comic Sans MS" w:hAnsi="Comic Sans MS"/>
                      <w:sz w:val="20"/>
                      <w:szCs w:val="20"/>
                    </w:rPr>
                    <w:t xml:space="preserve"> Friday</w:t>
                  </w:r>
                  <w:r>
                    <w:rPr>
                      <w:rFonts w:ascii="Comic Sans MS" w:hAnsi="Comic Sans MS"/>
                      <w:sz w:val="20"/>
                      <w:szCs w:val="20"/>
                    </w:rPr>
                    <w:t xml:space="preserve"> for Y</w:t>
                  </w:r>
                  <w:r w:rsidRPr="001F6A77">
                    <w:rPr>
                      <w:rFonts w:ascii="Comic Sans MS" w:hAnsi="Comic Sans MS"/>
                      <w:sz w:val="20"/>
                      <w:szCs w:val="20"/>
                    </w:rPr>
                    <w:t xml:space="preserve">ear 1. Please ensure your child has the correct PE kit. </w:t>
                  </w:r>
                  <w:r>
                    <w:rPr>
                      <w:rFonts w:ascii="Comic Sans MS" w:hAnsi="Comic Sans MS"/>
                      <w:sz w:val="20"/>
                      <w:szCs w:val="20"/>
                    </w:rPr>
                    <w:t>P</w:t>
                  </w:r>
                  <w:r w:rsidRPr="001F6A77">
                    <w:rPr>
                      <w:rFonts w:ascii="Comic Sans MS" w:hAnsi="Comic Sans MS"/>
                      <w:sz w:val="20"/>
                      <w:szCs w:val="20"/>
                    </w:rPr>
                    <w:t xml:space="preserve">lease label </w:t>
                  </w:r>
                  <w:r>
                    <w:rPr>
                      <w:rFonts w:ascii="Comic Sans MS" w:hAnsi="Comic Sans MS"/>
                      <w:b/>
                      <w:sz w:val="20"/>
                      <w:szCs w:val="20"/>
                    </w:rPr>
                    <w:t>all of</w:t>
                  </w:r>
                  <w:r w:rsidRPr="009F0B95">
                    <w:rPr>
                      <w:rFonts w:ascii="Comic Sans MS" w:hAnsi="Comic Sans MS"/>
                      <w:b/>
                      <w:sz w:val="20"/>
                      <w:szCs w:val="20"/>
                    </w:rPr>
                    <w:t xml:space="preserve"> your child’s clothing</w:t>
                  </w:r>
                  <w:r w:rsidRPr="001F6A77">
                    <w:rPr>
                      <w:rFonts w:ascii="Comic Sans MS" w:hAnsi="Comic Sans MS"/>
                      <w:sz w:val="20"/>
                      <w:szCs w:val="20"/>
                    </w:rPr>
                    <w:t xml:space="preserve">, as it makes it easier to sort out lost or mixed up clothing. </w:t>
                  </w:r>
                </w:p>
                <w:p w:rsidR="00BA3212" w:rsidRPr="001F6A77" w:rsidRDefault="00BA3212" w:rsidP="00AA15C8">
                  <w:pPr>
                    <w:numPr>
                      <w:ilvl w:val="0"/>
                      <w:numId w:val="11"/>
                    </w:numPr>
                    <w:jc w:val="both"/>
                    <w:rPr>
                      <w:rFonts w:ascii="Comic Sans MS" w:hAnsi="Comic Sans MS"/>
                      <w:sz w:val="20"/>
                      <w:szCs w:val="20"/>
                    </w:rPr>
                  </w:pPr>
                  <w:r w:rsidRPr="001F6A77">
                    <w:rPr>
                      <w:rFonts w:ascii="Comic Sans MS" w:hAnsi="Comic Sans MS"/>
                      <w:sz w:val="20"/>
                      <w:szCs w:val="20"/>
                    </w:rPr>
                    <w:t xml:space="preserve">Well done to all those who consistently arrive at school on time everyday.  We appreciate the effort you make and we can see the positive impact it has on the children’s learning. </w:t>
                  </w:r>
                </w:p>
                <w:p w:rsidR="00BA3212" w:rsidRDefault="00BA3212" w:rsidP="002D1367">
                  <w:pPr>
                    <w:ind w:left="720"/>
                    <w:jc w:val="both"/>
                    <w:rPr>
                      <w:rFonts w:ascii="Comic Sans MS" w:hAnsi="Comic Sans MS"/>
                      <w:sz w:val="20"/>
                      <w:szCs w:val="20"/>
                    </w:rPr>
                  </w:pPr>
                  <w:r>
                    <w:rPr>
                      <w:rFonts w:ascii="Comic Sans MS" w:hAnsi="Comic Sans MS"/>
                      <w:sz w:val="20"/>
                      <w:szCs w:val="20"/>
                    </w:rPr>
                    <w:t xml:space="preserve">Please ensure that if your child is part of an after school club taking place at school that they are picked up </w:t>
                  </w:r>
                  <w:r>
                    <w:rPr>
                      <w:rFonts w:ascii="Comic Sans MS" w:hAnsi="Comic Sans MS"/>
                      <w:b/>
                      <w:sz w:val="20"/>
                      <w:szCs w:val="20"/>
                    </w:rPr>
                    <w:t>on time</w:t>
                  </w:r>
                  <w:r>
                    <w:rPr>
                      <w:rFonts w:ascii="Comic Sans MS" w:hAnsi="Comic Sans MS"/>
                      <w:sz w:val="20"/>
                      <w:szCs w:val="20"/>
                    </w:rPr>
                    <w:t xml:space="preserve">.  Consistent late pickups may result in your child’s place being given to someone else.  </w:t>
                  </w:r>
                </w:p>
                <w:p w:rsidR="00BA3212" w:rsidRPr="00D659BC" w:rsidRDefault="00BA3212" w:rsidP="002D1367">
                  <w:pPr>
                    <w:ind w:left="720"/>
                    <w:jc w:val="both"/>
                    <w:rPr>
                      <w:rFonts w:ascii="Comic Sans MS" w:hAnsi="Comic Sans MS"/>
                      <w:sz w:val="20"/>
                      <w:szCs w:val="20"/>
                    </w:rPr>
                  </w:pPr>
                  <w:r>
                    <w:rPr>
                      <w:rFonts w:ascii="Comic Sans MS" w:hAnsi="Comic Sans MS"/>
                      <w:sz w:val="20"/>
                      <w:szCs w:val="20"/>
                    </w:rPr>
                    <w:t>Please make sure you sign your child’s reading record to inform us that you are hearing your child read at home.</w:t>
                  </w:r>
                </w:p>
                <w:p w:rsidR="00BA3212" w:rsidRPr="001F6A77" w:rsidRDefault="00BA3212" w:rsidP="002D1367">
                  <w:pPr>
                    <w:ind w:left="720"/>
                    <w:jc w:val="both"/>
                    <w:rPr>
                      <w:rFonts w:ascii="Comic Sans MS" w:hAnsi="Comic Sans MS"/>
                      <w:sz w:val="20"/>
                      <w:szCs w:val="20"/>
                    </w:rPr>
                  </w:pPr>
                </w:p>
                <w:p w:rsidR="00BA3212" w:rsidRPr="001F6A77" w:rsidRDefault="00BA3212" w:rsidP="00CD6431">
                  <w:pPr>
                    <w:rPr>
                      <w:rFonts w:ascii="Comic Sans MS" w:hAnsi="Comic Sans MS"/>
                      <w:sz w:val="20"/>
                      <w:szCs w:val="20"/>
                    </w:rPr>
                  </w:pPr>
                  <w:r w:rsidRPr="001F6A77">
                    <w:rPr>
                      <w:rFonts w:ascii="Comic Sans MS" w:hAnsi="Comic Sans MS"/>
                      <w:sz w:val="20"/>
                      <w:szCs w:val="20"/>
                    </w:rPr>
                    <w:t xml:space="preserve">Thanks for your support, </w:t>
                  </w:r>
                  <w:r>
                    <w:rPr>
                      <w:rFonts w:ascii="Comic Sans MS" w:hAnsi="Comic Sans MS"/>
                      <w:sz w:val="20"/>
                      <w:szCs w:val="20"/>
                    </w:rPr>
                    <w:t xml:space="preserve">Ms </w:t>
                  </w:r>
                  <w:r w:rsidR="002F1041">
                    <w:rPr>
                      <w:rFonts w:ascii="Comic Sans MS" w:hAnsi="Comic Sans MS"/>
                      <w:sz w:val="20"/>
                      <w:szCs w:val="20"/>
                    </w:rPr>
                    <w:t>Harte and Mrs Walker</w:t>
                  </w:r>
                </w:p>
                <w:p w:rsidR="00BA3212" w:rsidRDefault="00BA3212" w:rsidP="00CD6431">
                  <w:pPr>
                    <w:rPr>
                      <w:rFonts w:ascii="Comic Sans MS" w:hAnsi="Comic Sans MS"/>
                    </w:rPr>
                  </w:pPr>
                </w:p>
                <w:p w:rsidR="00BA3212" w:rsidRDefault="00BA3212" w:rsidP="00CD6431">
                  <w:pPr>
                    <w:rPr>
                      <w:rFonts w:ascii="Sassoon Primary Infant" w:hAnsi="Sassoon Primary Infant"/>
                      <w:sz w:val="28"/>
                      <w:szCs w:val="28"/>
                    </w:rPr>
                  </w:pPr>
                </w:p>
                <w:p w:rsidR="00BA3212" w:rsidRDefault="00BA3212" w:rsidP="00CD6431">
                  <w:pPr>
                    <w:rPr>
                      <w:rFonts w:ascii="Sassoon Primary Infant" w:hAnsi="Sassoon Primary Infant"/>
                      <w:sz w:val="28"/>
                      <w:szCs w:val="28"/>
                    </w:rPr>
                  </w:pPr>
                </w:p>
                <w:p w:rsidR="00BA3212" w:rsidRDefault="00BA3212" w:rsidP="00CD6431">
                  <w:pPr>
                    <w:rPr>
                      <w:rFonts w:ascii="Sassoon Primary Infant" w:hAnsi="Sassoon Primary Infant"/>
                      <w:sz w:val="28"/>
                      <w:szCs w:val="28"/>
                    </w:rPr>
                  </w:pPr>
                </w:p>
                <w:p w:rsidR="00BA3212" w:rsidRPr="00DE4A0E" w:rsidRDefault="00BA3212" w:rsidP="00CD6431">
                  <w:pPr>
                    <w:rPr>
                      <w:rFonts w:ascii="Sassoon Primary Infant" w:hAnsi="Sassoon Primary Infant"/>
                      <w:sz w:val="28"/>
                      <w:szCs w:val="28"/>
                    </w:rPr>
                  </w:pPr>
                </w:p>
              </w:txbxContent>
            </v:textbox>
          </v:shape>
        </w:pict>
      </w:r>
    </w:p>
    <w:sectPr w:rsidR="007C6420" w:rsidSect="00E5388F">
      <w:pgSz w:w="11906" w:h="16838" w:code="9"/>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Times New Roman"/>
    <w:panose1 w:val="00000000000000000000"/>
    <w:charset w:val="00"/>
    <w:family w:val="roman"/>
    <w:notTrueType/>
    <w:pitch w:val="default"/>
    <w:sig w:usb0="00000000" w:usb1="00000000" w:usb2="00000000" w:usb3="00000000" w:csb0="00000000" w:csb1="00000000"/>
  </w:font>
  <w:font w:name="Splat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assoon Primary Infant">
    <w:altName w:val="Times New Roman"/>
    <w:panose1 w:val="00000000000000000000"/>
    <w:charset w:val="00"/>
    <w:family w:val="auto"/>
    <w:notTrueType/>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295E"/>
    <w:multiLevelType w:val="hybridMultilevel"/>
    <w:tmpl w:val="7966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667BE"/>
    <w:multiLevelType w:val="multilevel"/>
    <w:tmpl w:val="2116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07CF8"/>
    <w:multiLevelType w:val="hybridMultilevel"/>
    <w:tmpl w:val="18A009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7850375"/>
    <w:multiLevelType w:val="hybridMultilevel"/>
    <w:tmpl w:val="AFD63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E4065E"/>
    <w:multiLevelType w:val="hybridMultilevel"/>
    <w:tmpl w:val="054A5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FB1321"/>
    <w:multiLevelType w:val="hybridMultilevel"/>
    <w:tmpl w:val="2012C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48002F"/>
    <w:multiLevelType w:val="hybridMultilevel"/>
    <w:tmpl w:val="1B76F2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E445842"/>
    <w:multiLevelType w:val="hybridMultilevel"/>
    <w:tmpl w:val="5C28D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3541900"/>
    <w:multiLevelType w:val="hybridMultilevel"/>
    <w:tmpl w:val="7A64C9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4445400"/>
    <w:multiLevelType w:val="hybridMultilevel"/>
    <w:tmpl w:val="8E94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261689"/>
    <w:multiLevelType w:val="hybridMultilevel"/>
    <w:tmpl w:val="4F96AD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3B4E549E"/>
    <w:multiLevelType w:val="hybridMultilevel"/>
    <w:tmpl w:val="F48054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D010A7F"/>
    <w:multiLevelType w:val="hybridMultilevel"/>
    <w:tmpl w:val="C5002C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54F2A0E"/>
    <w:multiLevelType w:val="hybridMultilevel"/>
    <w:tmpl w:val="46688F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F5A74D4"/>
    <w:multiLevelType w:val="hybridMultilevel"/>
    <w:tmpl w:val="8DFED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0A21EB8"/>
    <w:multiLevelType w:val="hybridMultilevel"/>
    <w:tmpl w:val="72964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1EB616B"/>
    <w:multiLevelType w:val="hybridMultilevel"/>
    <w:tmpl w:val="29843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0423F5"/>
    <w:multiLevelType w:val="hybridMultilevel"/>
    <w:tmpl w:val="652817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B7B41CC"/>
    <w:multiLevelType w:val="hybridMultilevel"/>
    <w:tmpl w:val="E8C44A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1083001"/>
    <w:multiLevelType w:val="hybridMultilevel"/>
    <w:tmpl w:val="BBAE9A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C2B0841"/>
    <w:multiLevelType w:val="hybridMultilevel"/>
    <w:tmpl w:val="BA528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59675D"/>
    <w:multiLevelType w:val="hybridMultilevel"/>
    <w:tmpl w:val="513A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190021"/>
    <w:multiLevelType w:val="hybridMultilevel"/>
    <w:tmpl w:val="253AA1DE"/>
    <w:lvl w:ilvl="0" w:tplc="08090001">
      <w:start w:val="1"/>
      <w:numFmt w:val="bullet"/>
      <w:lvlText w:val=""/>
      <w:lvlJc w:val="left"/>
      <w:pPr>
        <w:ind w:left="992" w:hanging="360"/>
      </w:pPr>
      <w:rPr>
        <w:rFonts w:ascii="Symbol" w:hAnsi="Symbol" w:hint="default"/>
      </w:rPr>
    </w:lvl>
    <w:lvl w:ilvl="1" w:tplc="08090003" w:tentative="1">
      <w:start w:val="1"/>
      <w:numFmt w:val="bullet"/>
      <w:lvlText w:val="o"/>
      <w:lvlJc w:val="left"/>
      <w:pPr>
        <w:ind w:left="1712" w:hanging="360"/>
      </w:pPr>
      <w:rPr>
        <w:rFonts w:ascii="Courier New" w:hAnsi="Courier New" w:cs="Courier New" w:hint="default"/>
      </w:rPr>
    </w:lvl>
    <w:lvl w:ilvl="2" w:tplc="08090005" w:tentative="1">
      <w:start w:val="1"/>
      <w:numFmt w:val="bullet"/>
      <w:lvlText w:val=""/>
      <w:lvlJc w:val="left"/>
      <w:pPr>
        <w:ind w:left="2432" w:hanging="360"/>
      </w:pPr>
      <w:rPr>
        <w:rFonts w:ascii="Wingdings" w:hAnsi="Wingdings" w:hint="default"/>
      </w:rPr>
    </w:lvl>
    <w:lvl w:ilvl="3" w:tplc="08090001" w:tentative="1">
      <w:start w:val="1"/>
      <w:numFmt w:val="bullet"/>
      <w:lvlText w:val=""/>
      <w:lvlJc w:val="left"/>
      <w:pPr>
        <w:ind w:left="3152" w:hanging="360"/>
      </w:pPr>
      <w:rPr>
        <w:rFonts w:ascii="Symbol" w:hAnsi="Symbol" w:hint="default"/>
      </w:rPr>
    </w:lvl>
    <w:lvl w:ilvl="4" w:tplc="08090003" w:tentative="1">
      <w:start w:val="1"/>
      <w:numFmt w:val="bullet"/>
      <w:lvlText w:val="o"/>
      <w:lvlJc w:val="left"/>
      <w:pPr>
        <w:ind w:left="3872" w:hanging="360"/>
      </w:pPr>
      <w:rPr>
        <w:rFonts w:ascii="Courier New" w:hAnsi="Courier New" w:cs="Courier New" w:hint="default"/>
      </w:rPr>
    </w:lvl>
    <w:lvl w:ilvl="5" w:tplc="08090005" w:tentative="1">
      <w:start w:val="1"/>
      <w:numFmt w:val="bullet"/>
      <w:lvlText w:val=""/>
      <w:lvlJc w:val="left"/>
      <w:pPr>
        <w:ind w:left="4592" w:hanging="360"/>
      </w:pPr>
      <w:rPr>
        <w:rFonts w:ascii="Wingdings" w:hAnsi="Wingdings" w:hint="default"/>
      </w:rPr>
    </w:lvl>
    <w:lvl w:ilvl="6" w:tplc="08090001" w:tentative="1">
      <w:start w:val="1"/>
      <w:numFmt w:val="bullet"/>
      <w:lvlText w:val=""/>
      <w:lvlJc w:val="left"/>
      <w:pPr>
        <w:ind w:left="5312" w:hanging="360"/>
      </w:pPr>
      <w:rPr>
        <w:rFonts w:ascii="Symbol" w:hAnsi="Symbol" w:hint="default"/>
      </w:rPr>
    </w:lvl>
    <w:lvl w:ilvl="7" w:tplc="08090003" w:tentative="1">
      <w:start w:val="1"/>
      <w:numFmt w:val="bullet"/>
      <w:lvlText w:val="o"/>
      <w:lvlJc w:val="left"/>
      <w:pPr>
        <w:ind w:left="6032" w:hanging="360"/>
      </w:pPr>
      <w:rPr>
        <w:rFonts w:ascii="Courier New" w:hAnsi="Courier New" w:cs="Courier New" w:hint="default"/>
      </w:rPr>
    </w:lvl>
    <w:lvl w:ilvl="8" w:tplc="08090005" w:tentative="1">
      <w:start w:val="1"/>
      <w:numFmt w:val="bullet"/>
      <w:lvlText w:val=""/>
      <w:lvlJc w:val="left"/>
      <w:pPr>
        <w:ind w:left="6752" w:hanging="360"/>
      </w:pPr>
      <w:rPr>
        <w:rFonts w:ascii="Wingdings" w:hAnsi="Wingdings" w:hint="default"/>
      </w:rPr>
    </w:lvl>
  </w:abstractNum>
  <w:abstractNum w:abstractNumId="23">
    <w:nsid w:val="7D701406"/>
    <w:multiLevelType w:val="hybridMultilevel"/>
    <w:tmpl w:val="A61880C6"/>
    <w:lvl w:ilvl="0" w:tplc="08090001">
      <w:start w:val="1"/>
      <w:numFmt w:val="bullet"/>
      <w:lvlText w:val=""/>
      <w:lvlJc w:val="left"/>
      <w:pPr>
        <w:tabs>
          <w:tab w:val="num" w:pos="820"/>
        </w:tabs>
        <w:ind w:left="820" w:hanging="360"/>
      </w:pPr>
      <w:rPr>
        <w:rFonts w:ascii="Symbol" w:hAnsi="Symbol" w:hint="default"/>
      </w:rPr>
    </w:lvl>
    <w:lvl w:ilvl="1" w:tplc="08090003" w:tentative="1">
      <w:start w:val="1"/>
      <w:numFmt w:val="bullet"/>
      <w:lvlText w:val="o"/>
      <w:lvlJc w:val="left"/>
      <w:pPr>
        <w:tabs>
          <w:tab w:val="num" w:pos="1540"/>
        </w:tabs>
        <w:ind w:left="1540" w:hanging="360"/>
      </w:pPr>
      <w:rPr>
        <w:rFonts w:ascii="Courier New" w:hAnsi="Courier New" w:cs="Courier New" w:hint="default"/>
      </w:rPr>
    </w:lvl>
    <w:lvl w:ilvl="2" w:tplc="08090005" w:tentative="1">
      <w:start w:val="1"/>
      <w:numFmt w:val="bullet"/>
      <w:lvlText w:val=""/>
      <w:lvlJc w:val="left"/>
      <w:pPr>
        <w:tabs>
          <w:tab w:val="num" w:pos="2260"/>
        </w:tabs>
        <w:ind w:left="2260" w:hanging="360"/>
      </w:pPr>
      <w:rPr>
        <w:rFonts w:ascii="Wingdings" w:hAnsi="Wingdings" w:hint="default"/>
      </w:rPr>
    </w:lvl>
    <w:lvl w:ilvl="3" w:tplc="08090001" w:tentative="1">
      <w:start w:val="1"/>
      <w:numFmt w:val="bullet"/>
      <w:lvlText w:val=""/>
      <w:lvlJc w:val="left"/>
      <w:pPr>
        <w:tabs>
          <w:tab w:val="num" w:pos="2980"/>
        </w:tabs>
        <w:ind w:left="2980" w:hanging="360"/>
      </w:pPr>
      <w:rPr>
        <w:rFonts w:ascii="Symbol" w:hAnsi="Symbol" w:hint="default"/>
      </w:rPr>
    </w:lvl>
    <w:lvl w:ilvl="4" w:tplc="08090003" w:tentative="1">
      <w:start w:val="1"/>
      <w:numFmt w:val="bullet"/>
      <w:lvlText w:val="o"/>
      <w:lvlJc w:val="left"/>
      <w:pPr>
        <w:tabs>
          <w:tab w:val="num" w:pos="3700"/>
        </w:tabs>
        <w:ind w:left="3700" w:hanging="360"/>
      </w:pPr>
      <w:rPr>
        <w:rFonts w:ascii="Courier New" w:hAnsi="Courier New" w:cs="Courier New" w:hint="default"/>
      </w:rPr>
    </w:lvl>
    <w:lvl w:ilvl="5" w:tplc="08090005" w:tentative="1">
      <w:start w:val="1"/>
      <w:numFmt w:val="bullet"/>
      <w:lvlText w:val=""/>
      <w:lvlJc w:val="left"/>
      <w:pPr>
        <w:tabs>
          <w:tab w:val="num" w:pos="4420"/>
        </w:tabs>
        <w:ind w:left="4420" w:hanging="360"/>
      </w:pPr>
      <w:rPr>
        <w:rFonts w:ascii="Wingdings" w:hAnsi="Wingdings" w:hint="default"/>
      </w:rPr>
    </w:lvl>
    <w:lvl w:ilvl="6" w:tplc="08090001" w:tentative="1">
      <w:start w:val="1"/>
      <w:numFmt w:val="bullet"/>
      <w:lvlText w:val=""/>
      <w:lvlJc w:val="left"/>
      <w:pPr>
        <w:tabs>
          <w:tab w:val="num" w:pos="5140"/>
        </w:tabs>
        <w:ind w:left="5140" w:hanging="360"/>
      </w:pPr>
      <w:rPr>
        <w:rFonts w:ascii="Symbol" w:hAnsi="Symbol" w:hint="default"/>
      </w:rPr>
    </w:lvl>
    <w:lvl w:ilvl="7" w:tplc="08090003" w:tentative="1">
      <w:start w:val="1"/>
      <w:numFmt w:val="bullet"/>
      <w:lvlText w:val="o"/>
      <w:lvlJc w:val="left"/>
      <w:pPr>
        <w:tabs>
          <w:tab w:val="num" w:pos="5860"/>
        </w:tabs>
        <w:ind w:left="5860" w:hanging="360"/>
      </w:pPr>
      <w:rPr>
        <w:rFonts w:ascii="Courier New" w:hAnsi="Courier New" w:cs="Courier New" w:hint="default"/>
      </w:rPr>
    </w:lvl>
    <w:lvl w:ilvl="8" w:tplc="08090005" w:tentative="1">
      <w:start w:val="1"/>
      <w:numFmt w:val="bullet"/>
      <w:lvlText w:val=""/>
      <w:lvlJc w:val="left"/>
      <w:pPr>
        <w:tabs>
          <w:tab w:val="num" w:pos="6580"/>
        </w:tabs>
        <w:ind w:left="6580" w:hanging="360"/>
      </w:pPr>
      <w:rPr>
        <w:rFonts w:ascii="Wingdings" w:hAnsi="Wingdings" w:hint="default"/>
      </w:rPr>
    </w:lvl>
  </w:abstractNum>
  <w:num w:numId="1">
    <w:abstractNumId w:val="5"/>
  </w:num>
  <w:num w:numId="2">
    <w:abstractNumId w:val="14"/>
  </w:num>
  <w:num w:numId="3">
    <w:abstractNumId w:val="10"/>
  </w:num>
  <w:num w:numId="4">
    <w:abstractNumId w:val="7"/>
  </w:num>
  <w:num w:numId="5">
    <w:abstractNumId w:val="17"/>
  </w:num>
  <w:num w:numId="6">
    <w:abstractNumId w:val="8"/>
  </w:num>
  <w:num w:numId="7">
    <w:abstractNumId w:val="19"/>
  </w:num>
  <w:num w:numId="8">
    <w:abstractNumId w:val="13"/>
  </w:num>
  <w:num w:numId="9">
    <w:abstractNumId w:val="6"/>
  </w:num>
  <w:num w:numId="10">
    <w:abstractNumId w:val="4"/>
  </w:num>
  <w:num w:numId="11">
    <w:abstractNumId w:val="15"/>
  </w:num>
  <w:num w:numId="12">
    <w:abstractNumId w:val="11"/>
  </w:num>
  <w:num w:numId="13">
    <w:abstractNumId w:val="18"/>
  </w:num>
  <w:num w:numId="14">
    <w:abstractNumId w:val="23"/>
  </w:num>
  <w:num w:numId="15">
    <w:abstractNumId w:val="16"/>
  </w:num>
  <w:num w:numId="16">
    <w:abstractNumId w:val="20"/>
  </w:num>
  <w:num w:numId="17">
    <w:abstractNumId w:val="3"/>
  </w:num>
  <w:num w:numId="18">
    <w:abstractNumId w:val="1"/>
  </w:num>
  <w:num w:numId="19">
    <w:abstractNumId w:val="12"/>
  </w:num>
  <w:num w:numId="20">
    <w:abstractNumId w:val="22"/>
  </w:num>
  <w:num w:numId="21">
    <w:abstractNumId w:val="9"/>
  </w:num>
  <w:num w:numId="22">
    <w:abstractNumId w:val="2"/>
  </w:num>
  <w:num w:numId="23">
    <w:abstractNumId w:val="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hideSpellingErrors/>
  <w:hideGrammaticalErrors/>
  <w:stylePaneFormatFilter w:val="3F01"/>
  <w:defaultTabStop w:val="720"/>
  <w:drawingGridHorizontalSpacing w:val="120"/>
  <w:displayHorizontalDrawingGridEvery w:val="2"/>
  <w:displayVerticalDrawingGridEvery w:val="2"/>
  <w:characterSpacingControl w:val="doNotCompress"/>
  <w:compat/>
  <w:rsids>
    <w:rsidRoot w:val="00EE3640"/>
    <w:rsid w:val="00015278"/>
    <w:rsid w:val="00032E81"/>
    <w:rsid w:val="00072D3C"/>
    <w:rsid w:val="000772D3"/>
    <w:rsid w:val="000C232C"/>
    <w:rsid w:val="00111886"/>
    <w:rsid w:val="001435DA"/>
    <w:rsid w:val="00181300"/>
    <w:rsid w:val="00192C74"/>
    <w:rsid w:val="001E66FA"/>
    <w:rsid w:val="001F6A77"/>
    <w:rsid w:val="00224021"/>
    <w:rsid w:val="00232522"/>
    <w:rsid w:val="00232616"/>
    <w:rsid w:val="00243CE1"/>
    <w:rsid w:val="0027250D"/>
    <w:rsid w:val="002D1367"/>
    <w:rsid w:val="002F1041"/>
    <w:rsid w:val="002F1D77"/>
    <w:rsid w:val="00300759"/>
    <w:rsid w:val="00321ABC"/>
    <w:rsid w:val="00371AB0"/>
    <w:rsid w:val="003A7C1C"/>
    <w:rsid w:val="003D16C7"/>
    <w:rsid w:val="004A342B"/>
    <w:rsid w:val="004D1565"/>
    <w:rsid w:val="004D79B9"/>
    <w:rsid w:val="005224AA"/>
    <w:rsid w:val="00586100"/>
    <w:rsid w:val="005E194C"/>
    <w:rsid w:val="005E4ADE"/>
    <w:rsid w:val="0066064A"/>
    <w:rsid w:val="006A3945"/>
    <w:rsid w:val="006B3B67"/>
    <w:rsid w:val="006D6EA6"/>
    <w:rsid w:val="00737B90"/>
    <w:rsid w:val="00777BD5"/>
    <w:rsid w:val="00780FF4"/>
    <w:rsid w:val="007B111C"/>
    <w:rsid w:val="007C3AC4"/>
    <w:rsid w:val="007C6420"/>
    <w:rsid w:val="008A75CB"/>
    <w:rsid w:val="008B7736"/>
    <w:rsid w:val="00914CBF"/>
    <w:rsid w:val="00936F00"/>
    <w:rsid w:val="0099689A"/>
    <w:rsid w:val="009A6BB2"/>
    <w:rsid w:val="009C68F5"/>
    <w:rsid w:val="009E6272"/>
    <w:rsid w:val="009F0B95"/>
    <w:rsid w:val="00A359F8"/>
    <w:rsid w:val="00A52E62"/>
    <w:rsid w:val="00A610F8"/>
    <w:rsid w:val="00A8416F"/>
    <w:rsid w:val="00A90B79"/>
    <w:rsid w:val="00AA15C8"/>
    <w:rsid w:val="00AB0D11"/>
    <w:rsid w:val="00AC4A3D"/>
    <w:rsid w:val="00AF76B1"/>
    <w:rsid w:val="00BA3212"/>
    <w:rsid w:val="00BC0BDB"/>
    <w:rsid w:val="00BC6824"/>
    <w:rsid w:val="00BD1147"/>
    <w:rsid w:val="00BE0614"/>
    <w:rsid w:val="00BE7726"/>
    <w:rsid w:val="00C15E23"/>
    <w:rsid w:val="00C453F1"/>
    <w:rsid w:val="00C53C8C"/>
    <w:rsid w:val="00C771A4"/>
    <w:rsid w:val="00C80462"/>
    <w:rsid w:val="00C8270D"/>
    <w:rsid w:val="00CA770A"/>
    <w:rsid w:val="00CD15FA"/>
    <w:rsid w:val="00CD25DD"/>
    <w:rsid w:val="00CD6431"/>
    <w:rsid w:val="00CE10D2"/>
    <w:rsid w:val="00CE54BD"/>
    <w:rsid w:val="00CF7DC9"/>
    <w:rsid w:val="00D03FAD"/>
    <w:rsid w:val="00D332D3"/>
    <w:rsid w:val="00D40634"/>
    <w:rsid w:val="00D659BC"/>
    <w:rsid w:val="00D65E53"/>
    <w:rsid w:val="00D725CE"/>
    <w:rsid w:val="00D836A5"/>
    <w:rsid w:val="00D93A0A"/>
    <w:rsid w:val="00DE491B"/>
    <w:rsid w:val="00DE4A0E"/>
    <w:rsid w:val="00DF67C4"/>
    <w:rsid w:val="00E21BDA"/>
    <w:rsid w:val="00E5388F"/>
    <w:rsid w:val="00E56EB8"/>
    <w:rsid w:val="00E90C89"/>
    <w:rsid w:val="00EC48BF"/>
    <w:rsid w:val="00EE3640"/>
    <w:rsid w:val="00F15EE2"/>
    <w:rsid w:val="00F607D7"/>
    <w:rsid w:val="00F63E08"/>
    <w:rsid w:val="00FA43CE"/>
    <w:rsid w:val="00FC1B97"/>
    <w:rsid w:val="00FD3A11"/>
    <w:rsid w:val="00FE32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6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53F1"/>
    <w:rPr>
      <w:color w:val="0000FF"/>
      <w:u w:val="single"/>
    </w:rPr>
  </w:style>
  <w:style w:type="paragraph" w:styleId="BodyText2">
    <w:name w:val="Body Text 2"/>
    <w:basedOn w:val="Normal"/>
    <w:rsid w:val="00C453F1"/>
    <w:rPr>
      <w:rFonts w:ascii="SassoonPrimaryInfant" w:hAnsi="SassoonPrimaryInfant"/>
      <w:sz w:val="32"/>
      <w:lang w:eastAsia="en-US"/>
    </w:rPr>
  </w:style>
  <w:style w:type="paragraph" w:styleId="BodyText">
    <w:name w:val="Body Text"/>
    <w:basedOn w:val="Normal"/>
    <w:rsid w:val="00C453F1"/>
    <w:pPr>
      <w:jc w:val="center"/>
    </w:pPr>
    <w:rPr>
      <w:rFonts w:ascii="Splats" w:hAnsi="Splats"/>
      <w:sz w:val="160"/>
      <w:lang w:eastAsia="en-US"/>
    </w:rPr>
  </w:style>
  <w:style w:type="paragraph" w:styleId="BalloonText">
    <w:name w:val="Balloon Text"/>
    <w:basedOn w:val="Normal"/>
    <w:semiHidden/>
    <w:rsid w:val="001E66FA"/>
    <w:rPr>
      <w:rFonts w:ascii="Tahoma" w:hAnsi="Tahoma" w:cs="Tahoma"/>
      <w:sz w:val="16"/>
      <w:szCs w:val="16"/>
    </w:rPr>
  </w:style>
  <w:style w:type="paragraph" w:styleId="NormalWeb">
    <w:name w:val="Normal (Web)"/>
    <w:basedOn w:val="Normal"/>
    <w:uiPriority w:val="99"/>
    <w:unhideWhenUsed/>
    <w:rsid w:val="001F6A77"/>
  </w:style>
</w:styles>
</file>

<file path=word/webSettings.xml><?xml version="1.0" encoding="utf-8"?>
<w:webSettings xmlns:r="http://schemas.openxmlformats.org/officeDocument/2006/relationships" xmlns:w="http://schemas.openxmlformats.org/wordprocessingml/2006/main">
  <w:divs>
    <w:div w:id="1031496075">
      <w:bodyDiv w:val="1"/>
      <w:marLeft w:val="0"/>
      <w:marRight w:val="0"/>
      <w:marTop w:val="0"/>
      <w:marBottom w:val="0"/>
      <w:divBdr>
        <w:top w:val="none" w:sz="0" w:space="0" w:color="auto"/>
        <w:left w:val="none" w:sz="0" w:space="0" w:color="auto"/>
        <w:bottom w:val="none" w:sz="0" w:space="0" w:color="auto"/>
        <w:right w:val="none" w:sz="0" w:space="0" w:color="auto"/>
      </w:divBdr>
      <w:divsChild>
        <w:div w:id="63144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27799-C287-4B18-9830-967EB0AFF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Trafford MBC</Company>
  <LinksUpToDate>false</LinksUpToDate>
  <CharactersWithSpaces>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lturner</dc:creator>
  <cp:lastModifiedBy>teacher</cp:lastModifiedBy>
  <cp:revision>2</cp:revision>
  <cp:lastPrinted>2019-04-29T07:15:00Z</cp:lastPrinted>
  <dcterms:created xsi:type="dcterms:W3CDTF">2019-05-03T15:52:00Z</dcterms:created>
  <dcterms:modified xsi:type="dcterms:W3CDTF">2019-05-03T15:52:00Z</dcterms:modified>
</cp:coreProperties>
</file>