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A3D8" w14:textId="573B438C" w:rsidR="00B22A1C" w:rsidRPr="00B22A1C" w:rsidRDefault="007A36EC" w:rsidP="00B22A1C">
      <w:pPr>
        <w:jc w:val="center"/>
        <w:rPr>
          <w:rFonts w:ascii="Sassoon Infant Rg" w:hAnsi="Sassoon Infant Rg"/>
          <w:b/>
          <w:bCs/>
          <w:color w:val="00B050"/>
          <w:sz w:val="56"/>
          <w:szCs w:val="56"/>
        </w:rPr>
      </w:pPr>
      <w:r w:rsidRPr="00B22A1C">
        <w:rPr>
          <w:rFonts w:ascii="Sassoon Infant Rg" w:hAnsi="Sassoon Infant Rg"/>
          <w:b/>
          <w:bCs/>
          <w:color w:val="00B050"/>
          <w:sz w:val="56"/>
          <w:szCs w:val="56"/>
        </w:rPr>
        <w:t>SMSC in Geography</w:t>
      </w:r>
      <w:r w:rsidR="00B22A1C" w:rsidRPr="00B22A1C">
        <w:rPr>
          <w:rFonts w:ascii="Sassoon Infant Rg" w:hAnsi="Sassoon Infant Rg"/>
          <w:b/>
          <w:bCs/>
          <w:color w:val="00B050"/>
          <w:sz w:val="56"/>
          <w:szCs w:val="56"/>
        </w:rPr>
        <w:t xml:space="preserve"> at St Ignatius</w:t>
      </w:r>
    </w:p>
    <w:p w14:paraId="104E1370" w14:textId="1E4C6C15" w:rsidR="00B22A1C" w:rsidRPr="00B22A1C" w:rsidRDefault="007A36EC" w:rsidP="007A36EC">
      <w:pPr>
        <w:rPr>
          <w:rFonts w:ascii="Sassoon Infant Rg" w:hAnsi="Sassoon Infant Rg"/>
          <w:b/>
          <w:bCs/>
          <w:color w:val="00B050"/>
          <w:sz w:val="32"/>
          <w:szCs w:val="32"/>
        </w:rPr>
      </w:pPr>
      <w:r w:rsidRPr="00B22A1C">
        <w:rPr>
          <w:rFonts w:ascii="Sassoon Infant Rg" w:hAnsi="Sassoon Infant Rg"/>
          <w:b/>
          <w:bCs/>
          <w:color w:val="00B050"/>
          <w:sz w:val="32"/>
          <w:szCs w:val="32"/>
        </w:rPr>
        <w:t>Spiritual development</w:t>
      </w:r>
    </w:p>
    <w:p w14:paraId="36BE1F77" w14:textId="4EECFA67" w:rsidR="007A36EC" w:rsidRDefault="007A36EC" w:rsidP="007A36EC">
      <w:r>
        <w:t>Through teaching geography, we can also develop children’s spiritual development. Essentially, Geography is about studying people; where they live and our relationship with the environment. This involves providing children with the opportunities to reflect on their own values and beliefs and those of others. Children may explore what it would be like to live in a country that is at war, or as a victim of an earthquake or other natural disaster, to living on tropical islands. Children have the opportunity to explore their own feelings about the people, culture, place and environments that they are learning about.</w:t>
      </w:r>
      <w:r w:rsidR="00C95366">
        <w:t xml:space="preserve"> This helps them to develop their knowledge and understanding of their British Values and the Protected Characteristics. </w:t>
      </w:r>
    </w:p>
    <w:p w14:paraId="36C9EB54" w14:textId="77777777" w:rsidR="007A36EC" w:rsidRDefault="007A36EC" w:rsidP="007A36EC">
      <w:r>
        <w:t xml:space="preserve"> </w:t>
      </w:r>
    </w:p>
    <w:p w14:paraId="7B55B9D9" w14:textId="77777777" w:rsidR="007A36EC" w:rsidRPr="00B22A1C" w:rsidRDefault="007A36EC" w:rsidP="007A36EC">
      <w:pPr>
        <w:rPr>
          <w:rFonts w:ascii="Sassoon Infant Rg" w:hAnsi="Sassoon Infant Rg"/>
          <w:b/>
          <w:bCs/>
          <w:color w:val="00B050"/>
          <w:sz w:val="32"/>
          <w:szCs w:val="32"/>
        </w:rPr>
      </w:pPr>
      <w:r w:rsidRPr="00B22A1C">
        <w:rPr>
          <w:rFonts w:ascii="Sassoon Infant Rg" w:hAnsi="Sassoon Infant Rg"/>
          <w:b/>
          <w:bCs/>
          <w:color w:val="00B050"/>
          <w:sz w:val="32"/>
          <w:szCs w:val="32"/>
        </w:rPr>
        <w:t>Moral development</w:t>
      </w:r>
    </w:p>
    <w:p w14:paraId="22C7ACD9" w14:textId="005299A3" w:rsidR="007A36EC" w:rsidRDefault="007A36EC" w:rsidP="007A36EC">
      <w:r>
        <w:t xml:space="preserve">Most geographical issues provide opportunities for distinguishing a moral dimension; for example, should deforestation be allowed in a rainforest? Should open cast mining be allowed in an area of outstanding natural beauty? Such issues are explored through fun decision-making activities, where children understand the views held by society, and by various groups within society, and will develop their own attitudes and values in relation to these. Through our use of the Big Picture News and Tuesday News Day the children are exposed to different news stories that link to geography around the world. This allows children to discuss links to their British Values and our schools PEARL values. </w:t>
      </w:r>
    </w:p>
    <w:p w14:paraId="613ED3C7" w14:textId="77777777" w:rsidR="007A36EC" w:rsidRDefault="007A36EC" w:rsidP="007A36EC">
      <w:r>
        <w:t xml:space="preserve"> </w:t>
      </w:r>
    </w:p>
    <w:p w14:paraId="424F560E" w14:textId="77777777" w:rsidR="007A36EC" w:rsidRPr="00B22A1C" w:rsidRDefault="007A36EC" w:rsidP="007A36EC">
      <w:pPr>
        <w:rPr>
          <w:rFonts w:ascii="Sassoon Infant Rg" w:hAnsi="Sassoon Infant Rg"/>
          <w:b/>
          <w:bCs/>
          <w:color w:val="00B050"/>
          <w:sz w:val="32"/>
          <w:szCs w:val="32"/>
        </w:rPr>
      </w:pPr>
      <w:r w:rsidRPr="00B22A1C">
        <w:rPr>
          <w:rFonts w:ascii="Sassoon Infant Rg" w:hAnsi="Sassoon Infant Rg"/>
          <w:b/>
          <w:bCs/>
          <w:color w:val="00B050"/>
          <w:sz w:val="32"/>
          <w:szCs w:val="32"/>
        </w:rPr>
        <w:t>Social development</w:t>
      </w:r>
    </w:p>
    <w:p w14:paraId="73950E4D" w14:textId="24D38B17" w:rsidR="007A36EC" w:rsidRDefault="007A36EC" w:rsidP="007A36EC">
      <w:r>
        <w:t>Fieldwork and classroom opportunities that the geography curriculum provides, enhances social development as pupils develop a greater degree of self-discipline and rely on collaborative skills to ensure the learning is successful. Geography also teaches an understanding of citizenship, where debates and discussions teach pupils about the planning process in a town or city; they learn about national and international trade links how this has an impact on people and places; and understand of the concept of sustainable development.</w:t>
      </w:r>
    </w:p>
    <w:p w14:paraId="3852A32C" w14:textId="77777777" w:rsidR="007A36EC" w:rsidRDefault="007A36EC" w:rsidP="007A36EC">
      <w:r>
        <w:t xml:space="preserve"> </w:t>
      </w:r>
    </w:p>
    <w:p w14:paraId="554AAAEC" w14:textId="77777777" w:rsidR="007A36EC" w:rsidRPr="00B22A1C" w:rsidRDefault="007A36EC" w:rsidP="007A36EC">
      <w:pPr>
        <w:rPr>
          <w:rFonts w:ascii="Sassoon Infant Rg" w:hAnsi="Sassoon Infant Rg"/>
          <w:b/>
          <w:bCs/>
          <w:color w:val="00B050"/>
          <w:sz w:val="32"/>
          <w:szCs w:val="32"/>
        </w:rPr>
      </w:pPr>
      <w:r w:rsidRPr="00B22A1C">
        <w:rPr>
          <w:rFonts w:ascii="Sassoon Infant Rg" w:hAnsi="Sassoon Infant Rg"/>
          <w:b/>
          <w:bCs/>
          <w:color w:val="00B050"/>
          <w:sz w:val="32"/>
          <w:szCs w:val="32"/>
        </w:rPr>
        <w:t>Cultural development</w:t>
      </w:r>
    </w:p>
    <w:p w14:paraId="08D08110" w14:textId="1F7E1D89" w:rsidR="003C2801" w:rsidRDefault="007A36EC" w:rsidP="007A36EC">
      <w:r>
        <w:t xml:space="preserve">An essential component of Geography is place knowledge. By understanding the features and characteristics their local area, children understand why it is like that, and can contrast where they live with more distant localities, in this country and abroad. This understanding ensures children are aware of the cultural traditions associated with the place they are studying, as well as our own multicultural society. </w:t>
      </w:r>
      <w:r w:rsidR="00B22A1C">
        <w:t xml:space="preserve">We have pupils from a range of cultures at St. Ignatius and we strive to ensure that these children have an opportunity to share their culture with others. </w:t>
      </w:r>
      <w:r>
        <w:t xml:space="preserve"> </w:t>
      </w:r>
    </w:p>
    <w:sectPr w:rsidR="003C2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Rg">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EC"/>
    <w:rsid w:val="003C2801"/>
    <w:rsid w:val="00403739"/>
    <w:rsid w:val="007A36EC"/>
    <w:rsid w:val="009960EA"/>
    <w:rsid w:val="00B22A1C"/>
    <w:rsid w:val="00C44A8A"/>
    <w:rsid w:val="00C9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85D6"/>
  <w15:chartTrackingRefBased/>
  <w15:docId w15:val="{FE3BB228-668E-4654-A124-29B78878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Tiarna McGinty</dc:creator>
  <cp:keywords/>
  <dc:description/>
  <cp:lastModifiedBy>James</cp:lastModifiedBy>
  <cp:revision>2</cp:revision>
  <dcterms:created xsi:type="dcterms:W3CDTF">2023-11-16T14:38:00Z</dcterms:created>
  <dcterms:modified xsi:type="dcterms:W3CDTF">2023-11-16T14:38:00Z</dcterms:modified>
</cp:coreProperties>
</file>