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C73EC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2B29E5">
              <w:rPr>
                <w:color w:val="231F20"/>
                <w:sz w:val="24"/>
              </w:rPr>
              <w:t>evements to date until July 2020</w:t>
            </w:r>
            <w:r>
              <w:rPr>
                <w:color w:val="231F20"/>
                <w:sz w:val="24"/>
              </w:rPr>
              <w:t>:</w:t>
            </w:r>
            <w:r w:rsidR="002B29E5">
              <w:rPr>
                <w:color w:val="231F20"/>
                <w:sz w:val="24"/>
              </w:rPr>
              <w:t xml:space="preserve"> (March 2020 due to Covid19)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A073B1" w:rsidRDefault="00A073B1">
            <w:pPr>
              <w:pStyle w:val="TableParagraph"/>
              <w:ind w:left="0"/>
              <w:rPr>
                <w:rFonts w:asciiTheme="minorHAnsi" w:hAnsiTheme="minorHAnsi"/>
                <w:sz w:val="24"/>
              </w:rPr>
            </w:pPr>
            <w:r>
              <w:rPr>
                <w:rFonts w:asciiTheme="minorHAnsi" w:hAnsiTheme="minorHAnsi"/>
                <w:sz w:val="24"/>
              </w:rPr>
              <w:t xml:space="preserve">Engagement in PE and Sport across the school. </w:t>
            </w:r>
          </w:p>
          <w:p w:rsidR="00A073B1" w:rsidRDefault="00A073B1">
            <w:pPr>
              <w:pStyle w:val="TableParagraph"/>
              <w:ind w:left="0"/>
              <w:rPr>
                <w:rFonts w:asciiTheme="minorHAnsi" w:hAnsiTheme="minorHAnsi"/>
                <w:sz w:val="24"/>
              </w:rPr>
            </w:pPr>
          </w:p>
          <w:p w:rsidR="008E77E5" w:rsidRDefault="00106B71">
            <w:pPr>
              <w:pStyle w:val="TableParagraph"/>
              <w:ind w:left="0"/>
              <w:rPr>
                <w:rFonts w:asciiTheme="minorHAnsi" w:hAnsiTheme="minorHAnsi"/>
                <w:sz w:val="24"/>
              </w:rPr>
            </w:pPr>
            <w:r>
              <w:rPr>
                <w:rFonts w:asciiTheme="minorHAnsi" w:hAnsiTheme="minorHAnsi"/>
                <w:sz w:val="24"/>
              </w:rPr>
              <w:t xml:space="preserve">Extra-curricular activities i.e. breakfast clubs, after school clubs and lunchtime activities. </w:t>
            </w:r>
          </w:p>
          <w:p w:rsidR="00106B71" w:rsidRDefault="00106B71">
            <w:pPr>
              <w:pStyle w:val="TableParagraph"/>
              <w:ind w:left="0"/>
              <w:rPr>
                <w:rFonts w:asciiTheme="minorHAnsi" w:hAnsiTheme="minorHAnsi"/>
                <w:sz w:val="24"/>
              </w:rPr>
            </w:pPr>
          </w:p>
          <w:p w:rsidR="00106B71" w:rsidRDefault="00106B71">
            <w:pPr>
              <w:pStyle w:val="TableParagraph"/>
              <w:ind w:left="0"/>
              <w:rPr>
                <w:rFonts w:asciiTheme="minorHAnsi" w:hAnsiTheme="minorHAnsi"/>
                <w:sz w:val="24"/>
              </w:rPr>
            </w:pPr>
            <w:r>
              <w:rPr>
                <w:rFonts w:asciiTheme="minorHAnsi" w:hAnsiTheme="minorHAnsi"/>
                <w:sz w:val="24"/>
              </w:rPr>
              <w:t>Cross</w:t>
            </w:r>
            <w:r w:rsidR="00A073B1">
              <w:rPr>
                <w:rFonts w:asciiTheme="minorHAnsi" w:hAnsiTheme="minorHAnsi"/>
                <w:sz w:val="24"/>
              </w:rPr>
              <w:t xml:space="preserve"> Curricular Links – Science, Maths, Geography, Music, History, PSHE.</w:t>
            </w:r>
          </w:p>
          <w:p w:rsidR="00106B71" w:rsidRPr="006F6CA9" w:rsidRDefault="00106B71">
            <w:pPr>
              <w:pStyle w:val="TableParagraph"/>
              <w:ind w:left="0"/>
              <w:rPr>
                <w:rFonts w:asciiTheme="minorHAnsi" w:hAnsiTheme="minorHAnsi"/>
                <w:sz w:val="24"/>
              </w:rPr>
            </w:pPr>
          </w:p>
        </w:tc>
        <w:tc>
          <w:tcPr>
            <w:tcW w:w="7677" w:type="dxa"/>
          </w:tcPr>
          <w:p w:rsidR="008E77E5" w:rsidRDefault="00A3504A">
            <w:pPr>
              <w:pStyle w:val="TableParagraph"/>
              <w:ind w:left="0"/>
              <w:rPr>
                <w:rFonts w:asciiTheme="minorHAnsi" w:hAnsiTheme="minorHAnsi"/>
                <w:sz w:val="24"/>
              </w:rPr>
            </w:pPr>
            <w:r>
              <w:rPr>
                <w:rFonts w:asciiTheme="minorHAnsi" w:hAnsiTheme="minorHAnsi"/>
                <w:sz w:val="24"/>
              </w:rPr>
              <w:t>Professional d</w:t>
            </w:r>
            <w:r w:rsidR="00106B71">
              <w:rPr>
                <w:rFonts w:asciiTheme="minorHAnsi" w:hAnsiTheme="minorHAnsi"/>
                <w:sz w:val="24"/>
              </w:rPr>
              <w:t>evelopment for staff.</w:t>
            </w:r>
          </w:p>
          <w:p w:rsidR="00A073B1" w:rsidRDefault="00A073B1">
            <w:pPr>
              <w:pStyle w:val="TableParagraph"/>
              <w:ind w:left="0"/>
              <w:rPr>
                <w:rFonts w:asciiTheme="minorHAnsi" w:hAnsiTheme="minorHAnsi"/>
                <w:sz w:val="24"/>
              </w:rPr>
            </w:pPr>
          </w:p>
          <w:p w:rsidR="00A073B1" w:rsidRDefault="00A073B1">
            <w:pPr>
              <w:pStyle w:val="TableParagraph"/>
              <w:ind w:left="0"/>
              <w:rPr>
                <w:rFonts w:asciiTheme="minorHAnsi" w:hAnsiTheme="minorHAnsi"/>
                <w:sz w:val="24"/>
              </w:rPr>
            </w:pPr>
            <w:r>
              <w:rPr>
                <w:rFonts w:asciiTheme="minorHAnsi" w:hAnsiTheme="minorHAnsi"/>
                <w:sz w:val="24"/>
              </w:rPr>
              <w:t xml:space="preserve">Build upon provision for active lunchtimes. </w:t>
            </w:r>
          </w:p>
          <w:p w:rsidR="00106B71" w:rsidRDefault="00106B71">
            <w:pPr>
              <w:pStyle w:val="TableParagraph"/>
              <w:ind w:left="0"/>
              <w:rPr>
                <w:rFonts w:asciiTheme="minorHAnsi" w:hAnsiTheme="minorHAnsi"/>
                <w:sz w:val="24"/>
              </w:rPr>
            </w:pPr>
          </w:p>
          <w:p w:rsidR="00106B71" w:rsidRPr="006F6CA9" w:rsidRDefault="00106B71">
            <w:pPr>
              <w:pStyle w:val="TableParagraph"/>
              <w:ind w:left="0"/>
              <w:rPr>
                <w:rFonts w:asciiTheme="minorHAnsi" w:hAnsiTheme="minorHAnsi"/>
                <w:sz w:val="24"/>
              </w:rPr>
            </w:pPr>
            <w:r>
              <w:rPr>
                <w:rFonts w:asciiTheme="minorHAnsi" w:hAnsiTheme="minorHAnsi"/>
                <w:sz w:val="24"/>
              </w:rPr>
              <w:t>F</w:t>
            </w:r>
            <w:r w:rsidR="00A3504A">
              <w:rPr>
                <w:rFonts w:asciiTheme="minorHAnsi" w:hAnsiTheme="minorHAnsi"/>
                <w:sz w:val="24"/>
              </w:rPr>
              <w:t>urther develop l</w:t>
            </w:r>
            <w:r>
              <w:rPr>
                <w:rFonts w:asciiTheme="minorHAnsi" w:hAnsiTheme="minorHAnsi"/>
                <w:sz w:val="24"/>
              </w:rPr>
              <w:t xml:space="preserve">eadership opportunities. </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BD4F47">
            <w:pPr>
              <w:pStyle w:val="TableParagraph"/>
              <w:spacing w:before="17"/>
              <w:ind w:left="79"/>
              <w:rPr>
                <w:rFonts w:asciiTheme="minorHAnsi" w:hAnsiTheme="minorHAnsi"/>
                <w:sz w:val="26"/>
              </w:rPr>
            </w:pPr>
            <w:r>
              <w:rPr>
                <w:rFonts w:asciiTheme="minorHAnsi" w:hAnsiTheme="minorHAnsi"/>
                <w:color w:val="231F20"/>
                <w:sz w:val="26"/>
              </w:rPr>
              <w:t>80</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BD4F47">
            <w:pPr>
              <w:pStyle w:val="TableParagraph"/>
              <w:spacing w:before="17"/>
              <w:ind w:left="79"/>
              <w:rPr>
                <w:rFonts w:asciiTheme="minorHAnsi" w:hAnsiTheme="minorHAnsi"/>
                <w:sz w:val="26"/>
              </w:rPr>
            </w:pPr>
            <w:r>
              <w:rPr>
                <w:rFonts w:asciiTheme="minorHAnsi" w:hAnsiTheme="minorHAnsi"/>
                <w:color w:val="231F20"/>
                <w:sz w:val="26"/>
              </w:rPr>
              <w:t>70</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BD4F47">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Default="00BD4F47">
            <w:pPr>
              <w:pStyle w:val="TableParagraph"/>
              <w:spacing w:before="17"/>
              <w:ind w:left="79"/>
              <w:rPr>
                <w:rFonts w:asciiTheme="minorHAnsi" w:hAnsiTheme="minorHAnsi"/>
                <w:color w:val="231F20"/>
                <w:sz w:val="26"/>
              </w:rPr>
            </w:pPr>
            <w:r>
              <w:rPr>
                <w:rFonts w:asciiTheme="minorHAnsi" w:hAnsiTheme="minorHAnsi"/>
                <w:color w:val="231F20"/>
                <w:sz w:val="26"/>
              </w:rPr>
              <w:t>Yes</w:t>
            </w:r>
          </w:p>
          <w:p w:rsidR="00A14553" w:rsidRPr="006F6CA9" w:rsidRDefault="00A14553">
            <w:pPr>
              <w:pStyle w:val="TableParagraph"/>
              <w:spacing w:before="17"/>
              <w:ind w:left="79"/>
              <w:rPr>
                <w:rFonts w:asciiTheme="minorHAnsi" w:hAnsiTheme="minorHAnsi"/>
                <w:sz w:val="26"/>
              </w:rPr>
            </w:pP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C73EC3">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B733F6">
              <w:rPr>
                <w:rFonts w:asciiTheme="minorHAnsi" w:hAnsiTheme="minorHAnsi"/>
                <w:color w:val="231F20"/>
                <w:sz w:val="24"/>
              </w:rPr>
              <w:t>2019/20</w:t>
            </w:r>
          </w:p>
        </w:tc>
        <w:tc>
          <w:tcPr>
            <w:tcW w:w="3600" w:type="dxa"/>
          </w:tcPr>
          <w:p w:rsidR="008E77E5" w:rsidRDefault="006F6CA9">
            <w:pPr>
              <w:pStyle w:val="TableParagraph"/>
              <w:spacing w:before="21"/>
              <w:rPr>
                <w:rFonts w:asciiTheme="minorHAnsi" w:hAnsiTheme="minorHAnsi"/>
                <w:color w:val="231F20"/>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083267">
              <w:rPr>
                <w:rFonts w:asciiTheme="minorHAnsi" w:hAnsiTheme="minorHAnsi"/>
                <w:color w:val="231F20"/>
                <w:sz w:val="24"/>
              </w:rPr>
              <w:t>17, 780</w:t>
            </w:r>
            <w:r w:rsidR="00F94D90">
              <w:rPr>
                <w:rFonts w:asciiTheme="minorHAnsi" w:hAnsiTheme="minorHAnsi"/>
                <w:color w:val="231F20"/>
                <w:sz w:val="24"/>
              </w:rPr>
              <w:t xml:space="preserve"> </w:t>
            </w:r>
          </w:p>
          <w:p w:rsidR="00F94D90" w:rsidRPr="00F94D90" w:rsidRDefault="00F94D90">
            <w:pPr>
              <w:pStyle w:val="TableParagraph"/>
              <w:spacing w:before="21"/>
              <w:rPr>
                <w:rFonts w:asciiTheme="minorHAnsi" w:hAnsiTheme="minorHAnsi"/>
                <w:sz w:val="24"/>
              </w:rPr>
            </w:pPr>
            <w:r>
              <w:rPr>
                <w:rFonts w:asciiTheme="minorHAnsi" w:hAnsiTheme="minorHAnsi"/>
                <w:color w:val="231F20"/>
                <w:sz w:val="24"/>
              </w:rPr>
              <w:t>5.5% carried over due to Covid19</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083267">
              <w:rPr>
                <w:rFonts w:asciiTheme="minorHAnsi" w:hAnsiTheme="minorHAnsi"/>
                <w:b/>
                <w:color w:val="231F20"/>
                <w:sz w:val="24"/>
              </w:rPr>
              <w:t xml:space="preserve"> July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F55DC4" w:rsidP="00083267">
            <w:pPr>
              <w:pStyle w:val="TableParagraph"/>
              <w:ind w:left="0"/>
              <w:jc w:val="center"/>
              <w:rPr>
                <w:rFonts w:asciiTheme="minorHAnsi" w:hAnsiTheme="minorHAnsi"/>
                <w:sz w:val="24"/>
              </w:rPr>
            </w:pPr>
            <w:r>
              <w:rPr>
                <w:rFonts w:asciiTheme="minorHAnsi" w:hAnsiTheme="minorHAnsi"/>
                <w:sz w:val="24"/>
              </w:rPr>
              <w:t>3</w:t>
            </w:r>
            <w:r w:rsidR="007334F8">
              <w:rPr>
                <w:rFonts w:asciiTheme="minorHAnsi" w:hAnsiTheme="minorHAnsi"/>
                <w:sz w:val="24"/>
              </w:rPr>
              <w:t>0</w:t>
            </w:r>
            <w:r w:rsidR="00083267">
              <w:rPr>
                <w:rFonts w:asciiTheme="minorHAnsi" w:hAnsiTheme="minorHAnsi"/>
                <w:sz w:val="24"/>
              </w:rPr>
              <w:t>%</w:t>
            </w: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Default="006A7C14">
            <w:pPr>
              <w:pStyle w:val="TableParagraph"/>
              <w:ind w:left="0"/>
              <w:rPr>
                <w:rFonts w:asciiTheme="minorHAnsi" w:hAnsiTheme="minorHAnsi"/>
                <w:sz w:val="24"/>
              </w:rPr>
            </w:pPr>
            <w:r>
              <w:rPr>
                <w:rFonts w:asciiTheme="minorHAnsi" w:hAnsiTheme="minorHAnsi"/>
                <w:sz w:val="24"/>
              </w:rPr>
              <w:t>Developed active lunchtimes:</w:t>
            </w:r>
          </w:p>
          <w:p w:rsidR="006A7C14" w:rsidRDefault="006A7C14">
            <w:pPr>
              <w:pStyle w:val="TableParagraph"/>
              <w:ind w:left="0"/>
              <w:rPr>
                <w:rFonts w:asciiTheme="minorHAnsi" w:hAnsiTheme="minorHAnsi"/>
                <w:sz w:val="24"/>
              </w:rPr>
            </w:pPr>
            <w:r>
              <w:rPr>
                <w:rFonts w:asciiTheme="minorHAnsi" w:hAnsiTheme="minorHAnsi"/>
                <w:sz w:val="24"/>
              </w:rPr>
              <w:t>Coaches from Blackpool Sports Team, Alan Williams</w:t>
            </w:r>
            <w:r w:rsidR="0031473B">
              <w:rPr>
                <w:rFonts w:asciiTheme="minorHAnsi" w:hAnsiTheme="minorHAnsi"/>
                <w:sz w:val="24"/>
              </w:rPr>
              <w:t xml:space="preserve"> (specialist coach)</w:t>
            </w:r>
            <w:r>
              <w:rPr>
                <w:rFonts w:asciiTheme="minorHAnsi" w:hAnsiTheme="minorHAnsi"/>
                <w:sz w:val="24"/>
              </w:rPr>
              <w:t xml:space="preserve"> and three members of staff as dedicated play leaders.</w:t>
            </w:r>
          </w:p>
          <w:p w:rsidR="006A7C14" w:rsidRDefault="006A7C14">
            <w:pPr>
              <w:pStyle w:val="TableParagraph"/>
              <w:ind w:left="0"/>
              <w:rPr>
                <w:rFonts w:asciiTheme="minorHAnsi" w:hAnsiTheme="minorHAnsi"/>
                <w:sz w:val="24"/>
              </w:rPr>
            </w:pPr>
            <w:r>
              <w:rPr>
                <w:rFonts w:asciiTheme="minorHAnsi" w:hAnsiTheme="minorHAnsi"/>
                <w:sz w:val="24"/>
              </w:rPr>
              <w:t>Leaderships opportunities for children – PALs and Prefects.</w:t>
            </w:r>
          </w:p>
          <w:p w:rsidR="00F075C4" w:rsidRDefault="00F075C4">
            <w:pPr>
              <w:pStyle w:val="TableParagraph"/>
              <w:ind w:left="0"/>
              <w:rPr>
                <w:rFonts w:asciiTheme="minorHAnsi" w:hAnsiTheme="minorHAnsi"/>
                <w:sz w:val="24"/>
              </w:rPr>
            </w:pPr>
          </w:p>
          <w:p w:rsidR="006A7C14" w:rsidRDefault="006A7C14">
            <w:pPr>
              <w:pStyle w:val="TableParagraph"/>
              <w:ind w:left="0"/>
              <w:rPr>
                <w:rFonts w:asciiTheme="minorHAnsi" w:hAnsiTheme="minorHAnsi"/>
                <w:sz w:val="24"/>
              </w:rPr>
            </w:pPr>
            <w:r>
              <w:rPr>
                <w:rFonts w:asciiTheme="minorHAnsi" w:hAnsiTheme="minorHAnsi"/>
                <w:sz w:val="24"/>
              </w:rPr>
              <w:t>Extra-Curricular activities – offer a range of opportunities.</w:t>
            </w:r>
          </w:p>
          <w:p w:rsidR="00F075C4" w:rsidRDefault="00F075C4">
            <w:pPr>
              <w:pStyle w:val="TableParagraph"/>
              <w:ind w:left="0"/>
              <w:rPr>
                <w:rFonts w:asciiTheme="minorHAnsi" w:hAnsiTheme="minorHAnsi"/>
                <w:sz w:val="24"/>
              </w:rPr>
            </w:pPr>
          </w:p>
          <w:p w:rsidR="006A7C14" w:rsidRPr="006F6CA9" w:rsidRDefault="006A7C14">
            <w:pPr>
              <w:pStyle w:val="TableParagraph"/>
              <w:ind w:left="0"/>
              <w:rPr>
                <w:rFonts w:asciiTheme="minorHAnsi" w:hAnsiTheme="minorHAnsi"/>
                <w:sz w:val="24"/>
              </w:rPr>
            </w:pPr>
            <w:r>
              <w:rPr>
                <w:rFonts w:asciiTheme="minorHAnsi" w:hAnsiTheme="minorHAnsi"/>
                <w:sz w:val="24"/>
              </w:rPr>
              <w:t xml:space="preserve">Specialist Coaches to support staff development and to offer a variety of activities. </w:t>
            </w:r>
          </w:p>
        </w:tc>
        <w:tc>
          <w:tcPr>
            <w:tcW w:w="3600" w:type="dxa"/>
            <w:tcBorders>
              <w:bottom w:val="single" w:sz="12" w:space="0" w:color="231F20"/>
            </w:tcBorders>
          </w:tcPr>
          <w:p w:rsidR="00DD78C4" w:rsidRDefault="006A7C14">
            <w:pPr>
              <w:pStyle w:val="TableParagraph"/>
              <w:ind w:left="0"/>
              <w:rPr>
                <w:rFonts w:asciiTheme="minorHAnsi" w:hAnsiTheme="minorHAnsi"/>
                <w:sz w:val="24"/>
              </w:rPr>
            </w:pPr>
            <w:r>
              <w:rPr>
                <w:rFonts w:asciiTheme="minorHAnsi" w:hAnsiTheme="minorHAnsi"/>
                <w:sz w:val="24"/>
              </w:rPr>
              <w:t>Blackpool Sports Team supplied coaches each lunchtime – rota</w:t>
            </w:r>
            <w:r w:rsidR="00DD78C4">
              <w:rPr>
                <w:rFonts w:asciiTheme="minorHAnsi" w:hAnsiTheme="minorHAnsi"/>
                <w:sz w:val="24"/>
              </w:rPr>
              <w:t>ted</w:t>
            </w:r>
            <w:r>
              <w:rPr>
                <w:rFonts w:asciiTheme="minorHAnsi" w:hAnsiTheme="minorHAnsi"/>
                <w:sz w:val="24"/>
              </w:rPr>
              <w:t xml:space="preserve"> across all age groups during the week.</w:t>
            </w:r>
            <w:r w:rsidR="00DD78C4">
              <w:rPr>
                <w:rFonts w:asciiTheme="minorHAnsi" w:hAnsiTheme="minorHAnsi"/>
                <w:sz w:val="24"/>
              </w:rPr>
              <w:t xml:space="preserve"> Additional lunchtime activities two days a week from Alan Williams.</w:t>
            </w:r>
          </w:p>
          <w:p w:rsidR="00F075C4" w:rsidRDefault="00F075C4">
            <w:pPr>
              <w:pStyle w:val="TableParagraph"/>
              <w:ind w:left="0"/>
              <w:rPr>
                <w:rFonts w:asciiTheme="minorHAnsi" w:hAnsiTheme="minorHAnsi"/>
                <w:sz w:val="24"/>
              </w:rPr>
            </w:pPr>
          </w:p>
          <w:p w:rsidR="008E77E5" w:rsidRDefault="00DD78C4">
            <w:pPr>
              <w:pStyle w:val="TableParagraph"/>
              <w:ind w:left="0"/>
              <w:rPr>
                <w:rFonts w:asciiTheme="minorHAnsi" w:hAnsiTheme="minorHAnsi"/>
                <w:sz w:val="24"/>
              </w:rPr>
            </w:pPr>
            <w:r>
              <w:rPr>
                <w:rFonts w:asciiTheme="minorHAnsi" w:hAnsiTheme="minorHAnsi"/>
                <w:sz w:val="24"/>
              </w:rPr>
              <w:t>Extra-curricular – breakfast clubs, after school clubs offered a range of sports to different age groups.</w:t>
            </w:r>
          </w:p>
          <w:p w:rsidR="0031473B" w:rsidRDefault="0031473B">
            <w:pPr>
              <w:pStyle w:val="TableParagraph"/>
              <w:ind w:left="0"/>
              <w:rPr>
                <w:rFonts w:asciiTheme="minorHAnsi" w:hAnsiTheme="minorHAnsi"/>
                <w:sz w:val="24"/>
              </w:rPr>
            </w:pPr>
          </w:p>
          <w:p w:rsidR="00DD78C4" w:rsidRDefault="00DD78C4">
            <w:pPr>
              <w:pStyle w:val="TableParagraph"/>
              <w:ind w:left="0"/>
              <w:rPr>
                <w:rFonts w:asciiTheme="minorHAnsi" w:hAnsiTheme="minorHAnsi"/>
                <w:sz w:val="24"/>
              </w:rPr>
            </w:pPr>
            <w:r>
              <w:rPr>
                <w:rFonts w:asciiTheme="minorHAnsi" w:hAnsiTheme="minorHAnsi"/>
                <w:sz w:val="24"/>
              </w:rPr>
              <w:t>Specialist coaches enhanced provision e.g. balance bikes</w:t>
            </w:r>
            <w:r w:rsidR="00382FE0">
              <w:rPr>
                <w:rFonts w:asciiTheme="minorHAnsi" w:hAnsiTheme="minorHAnsi"/>
                <w:sz w:val="24"/>
              </w:rPr>
              <w:t xml:space="preserve">, badminton, dance. </w:t>
            </w:r>
          </w:p>
          <w:p w:rsidR="00F075C4" w:rsidRDefault="00F075C4">
            <w:pPr>
              <w:pStyle w:val="TableParagraph"/>
              <w:ind w:left="0"/>
              <w:rPr>
                <w:rFonts w:asciiTheme="minorHAnsi" w:hAnsiTheme="minorHAnsi"/>
                <w:sz w:val="24"/>
              </w:rPr>
            </w:pPr>
          </w:p>
          <w:p w:rsidR="00F075C4" w:rsidRDefault="00F075C4">
            <w:pPr>
              <w:pStyle w:val="TableParagraph"/>
              <w:ind w:left="0"/>
              <w:rPr>
                <w:rFonts w:asciiTheme="minorHAnsi" w:hAnsiTheme="minorHAnsi"/>
                <w:sz w:val="24"/>
              </w:rPr>
            </w:pPr>
          </w:p>
          <w:p w:rsidR="00F075C4" w:rsidRDefault="00F075C4">
            <w:pPr>
              <w:pStyle w:val="TableParagraph"/>
              <w:ind w:left="0"/>
              <w:rPr>
                <w:rFonts w:asciiTheme="minorHAnsi" w:hAnsiTheme="minorHAnsi"/>
                <w:sz w:val="24"/>
              </w:rPr>
            </w:pPr>
          </w:p>
          <w:p w:rsidR="00F55DC4" w:rsidRDefault="00F55DC4">
            <w:pPr>
              <w:pStyle w:val="TableParagraph"/>
              <w:ind w:left="0"/>
              <w:rPr>
                <w:rFonts w:asciiTheme="minorHAnsi" w:hAnsiTheme="minorHAnsi"/>
                <w:sz w:val="24"/>
              </w:rPr>
            </w:pPr>
          </w:p>
          <w:p w:rsidR="00F075C4" w:rsidRPr="006F6CA9" w:rsidRDefault="00F075C4">
            <w:pPr>
              <w:pStyle w:val="TableParagraph"/>
              <w:ind w:left="0"/>
              <w:rPr>
                <w:rFonts w:asciiTheme="minorHAnsi" w:hAnsiTheme="minorHAnsi"/>
                <w:sz w:val="24"/>
              </w:rPr>
            </w:pPr>
          </w:p>
        </w:tc>
        <w:tc>
          <w:tcPr>
            <w:tcW w:w="1616" w:type="dxa"/>
            <w:tcBorders>
              <w:bottom w:val="single" w:sz="12" w:space="0" w:color="231F20"/>
            </w:tcBorders>
          </w:tcPr>
          <w:p w:rsidR="008E77E5" w:rsidRDefault="00382FE0">
            <w:pPr>
              <w:pStyle w:val="TableParagraph"/>
              <w:ind w:left="0"/>
              <w:rPr>
                <w:rFonts w:asciiTheme="minorHAnsi" w:hAnsiTheme="minorHAnsi"/>
                <w:sz w:val="24"/>
              </w:rPr>
            </w:pPr>
            <w:r>
              <w:rPr>
                <w:rFonts w:asciiTheme="minorHAnsi" w:hAnsiTheme="minorHAnsi"/>
                <w:sz w:val="24"/>
              </w:rPr>
              <w:t>£4350</w:t>
            </w:r>
          </w:p>
          <w:p w:rsidR="00083267" w:rsidRDefault="00083267">
            <w:pPr>
              <w:pStyle w:val="TableParagraph"/>
              <w:ind w:left="0"/>
              <w:rPr>
                <w:rFonts w:asciiTheme="minorHAnsi" w:hAnsiTheme="minorHAnsi"/>
                <w:sz w:val="24"/>
              </w:rPr>
            </w:pPr>
            <w:r>
              <w:rPr>
                <w:rFonts w:asciiTheme="minorHAnsi" w:hAnsiTheme="minorHAnsi"/>
                <w:sz w:val="24"/>
              </w:rPr>
              <w:t>Coaches</w:t>
            </w:r>
          </w:p>
          <w:p w:rsidR="00083267" w:rsidRDefault="00083267">
            <w:pPr>
              <w:pStyle w:val="TableParagraph"/>
              <w:ind w:left="0"/>
              <w:rPr>
                <w:rFonts w:asciiTheme="minorHAnsi" w:hAnsiTheme="minorHAnsi"/>
                <w:sz w:val="24"/>
              </w:rPr>
            </w:pPr>
          </w:p>
          <w:p w:rsidR="00083267" w:rsidRDefault="00083267">
            <w:pPr>
              <w:pStyle w:val="TableParagraph"/>
              <w:ind w:left="0"/>
              <w:rPr>
                <w:rFonts w:asciiTheme="minorHAnsi" w:hAnsiTheme="minorHAnsi"/>
                <w:sz w:val="24"/>
              </w:rPr>
            </w:pPr>
            <w:r>
              <w:rPr>
                <w:rFonts w:asciiTheme="minorHAnsi" w:hAnsiTheme="minorHAnsi"/>
                <w:sz w:val="24"/>
              </w:rPr>
              <w:t>Resources</w:t>
            </w:r>
          </w:p>
          <w:p w:rsidR="00083267" w:rsidRDefault="00083267">
            <w:pPr>
              <w:pStyle w:val="TableParagraph"/>
              <w:ind w:left="0"/>
              <w:rPr>
                <w:rFonts w:asciiTheme="minorHAnsi" w:hAnsiTheme="minorHAnsi"/>
                <w:sz w:val="24"/>
              </w:rPr>
            </w:pPr>
            <w:r>
              <w:rPr>
                <w:rFonts w:asciiTheme="minorHAnsi" w:hAnsiTheme="minorHAnsi"/>
                <w:sz w:val="24"/>
              </w:rPr>
              <w:t>£1000</w:t>
            </w:r>
          </w:p>
          <w:p w:rsidR="00F075C4" w:rsidRDefault="00F075C4">
            <w:pPr>
              <w:pStyle w:val="TableParagraph"/>
              <w:ind w:left="0"/>
              <w:rPr>
                <w:rFonts w:asciiTheme="minorHAnsi" w:hAnsiTheme="minorHAnsi"/>
                <w:sz w:val="24"/>
              </w:rPr>
            </w:pPr>
          </w:p>
          <w:p w:rsidR="00083267" w:rsidRPr="006F6CA9" w:rsidRDefault="00083267" w:rsidP="0031473B">
            <w:pPr>
              <w:pStyle w:val="TableParagraph"/>
              <w:ind w:left="0"/>
              <w:rPr>
                <w:rFonts w:asciiTheme="minorHAnsi" w:hAnsiTheme="minorHAnsi"/>
                <w:sz w:val="24"/>
              </w:rPr>
            </w:pPr>
          </w:p>
        </w:tc>
        <w:tc>
          <w:tcPr>
            <w:tcW w:w="3307" w:type="dxa"/>
            <w:tcBorders>
              <w:bottom w:val="single" w:sz="12" w:space="0" w:color="231F20"/>
            </w:tcBorders>
          </w:tcPr>
          <w:p w:rsidR="008E77E5" w:rsidRDefault="00382FE0">
            <w:pPr>
              <w:pStyle w:val="TableParagraph"/>
              <w:ind w:left="0"/>
              <w:rPr>
                <w:rFonts w:asciiTheme="minorHAnsi" w:hAnsiTheme="minorHAnsi"/>
                <w:sz w:val="24"/>
              </w:rPr>
            </w:pPr>
            <w:r>
              <w:rPr>
                <w:rFonts w:asciiTheme="minorHAnsi" w:hAnsiTheme="minorHAnsi"/>
                <w:sz w:val="24"/>
              </w:rPr>
              <w:t>Lunchtimes – significantly more children are engaged in activities.</w:t>
            </w:r>
          </w:p>
          <w:p w:rsidR="00F075C4" w:rsidRDefault="00F075C4">
            <w:pPr>
              <w:pStyle w:val="TableParagraph"/>
              <w:ind w:left="0"/>
              <w:rPr>
                <w:rFonts w:asciiTheme="minorHAnsi" w:hAnsiTheme="minorHAnsi"/>
                <w:sz w:val="24"/>
              </w:rPr>
            </w:pPr>
          </w:p>
          <w:p w:rsidR="00382FE0" w:rsidRDefault="00382FE0">
            <w:pPr>
              <w:pStyle w:val="TableParagraph"/>
              <w:ind w:left="0"/>
              <w:rPr>
                <w:rFonts w:asciiTheme="minorHAnsi" w:hAnsiTheme="minorHAnsi"/>
                <w:sz w:val="24"/>
              </w:rPr>
            </w:pPr>
            <w:r>
              <w:rPr>
                <w:rFonts w:asciiTheme="minorHAnsi" w:hAnsiTheme="minorHAnsi"/>
                <w:sz w:val="24"/>
              </w:rPr>
              <w:t>Extra-curricular clubs all had the maximum children attending.</w:t>
            </w:r>
          </w:p>
          <w:p w:rsidR="00F075C4" w:rsidRDefault="00F075C4">
            <w:pPr>
              <w:pStyle w:val="TableParagraph"/>
              <w:ind w:left="0"/>
              <w:rPr>
                <w:rFonts w:asciiTheme="minorHAnsi" w:hAnsiTheme="minorHAnsi"/>
                <w:sz w:val="24"/>
              </w:rPr>
            </w:pPr>
          </w:p>
          <w:p w:rsidR="00382FE0" w:rsidRPr="006F6CA9" w:rsidRDefault="00382FE0">
            <w:pPr>
              <w:pStyle w:val="TableParagraph"/>
              <w:ind w:left="0"/>
              <w:rPr>
                <w:rFonts w:asciiTheme="minorHAnsi" w:hAnsiTheme="minorHAnsi"/>
                <w:sz w:val="24"/>
              </w:rPr>
            </w:pPr>
            <w:r>
              <w:rPr>
                <w:rFonts w:asciiTheme="minorHAnsi" w:hAnsiTheme="minorHAnsi"/>
                <w:sz w:val="24"/>
              </w:rPr>
              <w:t>Staff Play Leaders began to develop activities for wet lunchtimes e.g. dance club.</w:t>
            </w:r>
          </w:p>
        </w:tc>
        <w:tc>
          <w:tcPr>
            <w:tcW w:w="3134" w:type="dxa"/>
            <w:tcBorders>
              <w:bottom w:val="single" w:sz="12" w:space="0" w:color="231F20"/>
            </w:tcBorders>
          </w:tcPr>
          <w:p w:rsidR="008E77E5" w:rsidRDefault="00382FE0">
            <w:pPr>
              <w:pStyle w:val="TableParagraph"/>
              <w:ind w:left="0"/>
              <w:rPr>
                <w:rFonts w:asciiTheme="minorHAnsi" w:hAnsiTheme="minorHAnsi"/>
                <w:sz w:val="24"/>
              </w:rPr>
            </w:pPr>
            <w:r>
              <w:rPr>
                <w:rFonts w:asciiTheme="minorHAnsi" w:hAnsiTheme="minorHAnsi"/>
                <w:sz w:val="24"/>
              </w:rPr>
              <w:t xml:space="preserve">Further develop leadership opportunities for children </w:t>
            </w:r>
            <w:r w:rsidR="004B2491">
              <w:rPr>
                <w:rFonts w:asciiTheme="minorHAnsi" w:hAnsiTheme="minorHAnsi"/>
                <w:sz w:val="24"/>
              </w:rPr>
              <w:t xml:space="preserve">– training programmes delivered by external organisations leading to children receiving a leadership award. </w:t>
            </w:r>
          </w:p>
          <w:p w:rsidR="00FB6AE7" w:rsidRDefault="00FB6AE7">
            <w:pPr>
              <w:pStyle w:val="TableParagraph"/>
              <w:ind w:left="0"/>
              <w:rPr>
                <w:rFonts w:asciiTheme="minorHAnsi" w:hAnsiTheme="minorHAnsi"/>
                <w:sz w:val="24"/>
              </w:rPr>
            </w:pPr>
          </w:p>
          <w:p w:rsidR="004B2491" w:rsidRPr="006F6CA9" w:rsidRDefault="004B2491">
            <w:pPr>
              <w:pStyle w:val="TableParagraph"/>
              <w:ind w:left="0"/>
              <w:rPr>
                <w:rFonts w:asciiTheme="minorHAnsi" w:hAnsiTheme="minorHAnsi"/>
                <w:sz w:val="24"/>
              </w:rPr>
            </w:pPr>
            <w:r>
              <w:rPr>
                <w:rFonts w:asciiTheme="minorHAnsi" w:hAnsiTheme="minorHAnsi"/>
                <w:sz w:val="24"/>
              </w:rPr>
              <w:t xml:space="preserve">Further develop provision at lunchtime to maximise opportunities.  </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202E03">
            <w:pPr>
              <w:pStyle w:val="TableParagraph"/>
              <w:spacing w:before="21" w:line="279" w:lineRule="exact"/>
              <w:ind w:left="21"/>
              <w:jc w:val="center"/>
              <w:rPr>
                <w:rFonts w:asciiTheme="minorHAnsi" w:hAnsiTheme="minorHAnsi"/>
                <w:sz w:val="24"/>
              </w:rPr>
            </w:pPr>
            <w:r>
              <w:rPr>
                <w:rFonts w:asciiTheme="minorHAnsi" w:hAnsiTheme="minorHAnsi"/>
                <w:color w:val="231F20"/>
                <w:sz w:val="24"/>
              </w:rPr>
              <w:t>19.5</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581ACD" w:rsidRDefault="00A14553">
            <w:pPr>
              <w:pStyle w:val="TableParagraph"/>
              <w:ind w:left="0"/>
              <w:rPr>
                <w:rFonts w:asciiTheme="minorHAnsi" w:hAnsiTheme="minorHAnsi"/>
                <w:sz w:val="24"/>
              </w:rPr>
            </w:pPr>
            <w:r>
              <w:rPr>
                <w:rFonts w:asciiTheme="minorHAnsi" w:hAnsiTheme="minorHAnsi"/>
                <w:sz w:val="24"/>
              </w:rPr>
              <w:t xml:space="preserve">Sports Leaders (Year 6) promote physical activity within school and on the website. Play Leaders (Year 5) work alongside KS1 at lunchtimes developing active play. </w:t>
            </w:r>
          </w:p>
          <w:p w:rsidR="00581ACD" w:rsidRDefault="00581ACD">
            <w:pPr>
              <w:pStyle w:val="TableParagraph"/>
              <w:ind w:left="0"/>
              <w:rPr>
                <w:rFonts w:asciiTheme="minorHAnsi" w:hAnsiTheme="minorHAnsi"/>
                <w:sz w:val="24"/>
              </w:rPr>
            </w:pPr>
            <w:r>
              <w:rPr>
                <w:rFonts w:asciiTheme="minorHAnsi" w:hAnsiTheme="minorHAnsi"/>
                <w:sz w:val="24"/>
              </w:rPr>
              <w:t>Both these initiatives aim to ensure the older children act as role models for the younger children</w:t>
            </w:r>
            <w:r w:rsidR="006A1C32">
              <w:rPr>
                <w:rFonts w:asciiTheme="minorHAnsi" w:hAnsiTheme="minorHAnsi"/>
                <w:sz w:val="24"/>
              </w:rPr>
              <w:t xml:space="preserve"> to promote all aspects of physical activity. </w:t>
            </w:r>
          </w:p>
          <w:p w:rsidR="008E77E5" w:rsidRDefault="00A14553">
            <w:pPr>
              <w:pStyle w:val="TableParagraph"/>
              <w:ind w:left="0"/>
              <w:rPr>
                <w:rFonts w:asciiTheme="minorHAnsi" w:hAnsiTheme="minorHAnsi"/>
                <w:sz w:val="24"/>
              </w:rPr>
            </w:pPr>
            <w:r>
              <w:rPr>
                <w:rFonts w:asciiTheme="minorHAnsi" w:hAnsiTheme="minorHAnsi"/>
                <w:sz w:val="24"/>
              </w:rPr>
              <w:t xml:space="preserve">Display board in the Hall to showcase PE and Sport activities, achievements and Sports Person of the Term from each class. </w:t>
            </w:r>
            <w:r w:rsidR="00581ACD">
              <w:rPr>
                <w:rFonts w:asciiTheme="minorHAnsi" w:hAnsiTheme="minorHAnsi"/>
                <w:sz w:val="24"/>
              </w:rPr>
              <w:t xml:space="preserve">Activities also shared on the school website. </w:t>
            </w:r>
          </w:p>
          <w:p w:rsidR="00FB6AE7" w:rsidRDefault="00FB6AE7">
            <w:pPr>
              <w:pStyle w:val="TableParagraph"/>
              <w:ind w:left="0"/>
              <w:rPr>
                <w:rFonts w:asciiTheme="minorHAnsi" w:hAnsiTheme="minorHAnsi"/>
                <w:sz w:val="24"/>
              </w:rPr>
            </w:pPr>
          </w:p>
          <w:p w:rsidR="004B2491" w:rsidRPr="006F6CA9" w:rsidRDefault="004B2491">
            <w:pPr>
              <w:pStyle w:val="TableParagraph"/>
              <w:ind w:left="0"/>
              <w:rPr>
                <w:rFonts w:asciiTheme="minorHAnsi" w:hAnsiTheme="minorHAnsi"/>
                <w:sz w:val="24"/>
              </w:rPr>
            </w:pPr>
            <w:r>
              <w:rPr>
                <w:rFonts w:asciiTheme="minorHAnsi" w:hAnsiTheme="minorHAnsi"/>
                <w:sz w:val="24"/>
              </w:rPr>
              <w:t>Swi</w:t>
            </w:r>
            <w:r w:rsidR="006F1DCD">
              <w:rPr>
                <w:rFonts w:asciiTheme="minorHAnsi" w:hAnsiTheme="minorHAnsi"/>
                <w:sz w:val="24"/>
              </w:rPr>
              <w:t>mming identified as a key skill</w:t>
            </w:r>
            <w:r>
              <w:rPr>
                <w:rFonts w:asciiTheme="minorHAnsi" w:hAnsiTheme="minorHAnsi"/>
                <w:sz w:val="24"/>
              </w:rPr>
              <w:t xml:space="preserve"> to promote and support the children’s lessons. </w:t>
            </w:r>
          </w:p>
        </w:tc>
        <w:tc>
          <w:tcPr>
            <w:tcW w:w="3600" w:type="dxa"/>
          </w:tcPr>
          <w:p w:rsidR="008E77E5" w:rsidRDefault="00D8303D">
            <w:pPr>
              <w:pStyle w:val="TableParagraph"/>
              <w:ind w:left="0"/>
              <w:rPr>
                <w:rFonts w:asciiTheme="minorHAnsi" w:hAnsiTheme="minorHAnsi"/>
                <w:sz w:val="24"/>
              </w:rPr>
            </w:pPr>
            <w:r>
              <w:rPr>
                <w:rFonts w:asciiTheme="minorHAnsi" w:hAnsiTheme="minorHAnsi"/>
                <w:sz w:val="24"/>
              </w:rPr>
              <w:t xml:space="preserve">Class 6 and Class 5 are encouraged to make an application to take on the roles to elevate the role and demonstrate its importance. </w:t>
            </w:r>
          </w:p>
          <w:p w:rsidR="006A1C32" w:rsidRDefault="00D8303D">
            <w:pPr>
              <w:pStyle w:val="TableParagraph"/>
              <w:ind w:left="0"/>
              <w:rPr>
                <w:rFonts w:asciiTheme="minorHAnsi" w:hAnsiTheme="minorHAnsi"/>
                <w:sz w:val="24"/>
              </w:rPr>
            </w:pPr>
            <w:r>
              <w:rPr>
                <w:rFonts w:asciiTheme="minorHAnsi" w:hAnsiTheme="minorHAnsi"/>
                <w:sz w:val="24"/>
              </w:rPr>
              <w:t xml:space="preserve">Sports Person of the Term for each class are awarded in assemblies and their pictures are displayed.  </w:t>
            </w:r>
          </w:p>
          <w:p w:rsidR="006A1C32" w:rsidRDefault="006A1C32">
            <w:pPr>
              <w:pStyle w:val="TableParagraph"/>
              <w:ind w:left="0"/>
              <w:rPr>
                <w:rFonts w:asciiTheme="minorHAnsi" w:hAnsiTheme="minorHAnsi"/>
                <w:sz w:val="24"/>
              </w:rPr>
            </w:pPr>
          </w:p>
          <w:p w:rsidR="00AA749E" w:rsidRDefault="00D8303D">
            <w:pPr>
              <w:pStyle w:val="TableParagraph"/>
              <w:ind w:left="0"/>
              <w:rPr>
                <w:rFonts w:asciiTheme="minorHAnsi" w:hAnsiTheme="minorHAnsi"/>
                <w:sz w:val="24"/>
              </w:rPr>
            </w:pPr>
            <w:r>
              <w:rPr>
                <w:rFonts w:asciiTheme="minorHAnsi" w:hAnsiTheme="minorHAnsi"/>
                <w:sz w:val="24"/>
              </w:rPr>
              <w:t xml:space="preserve">Achievements </w:t>
            </w:r>
            <w:r w:rsidR="00AA749E">
              <w:rPr>
                <w:rFonts w:asciiTheme="minorHAnsi" w:hAnsiTheme="minorHAnsi"/>
                <w:sz w:val="24"/>
              </w:rPr>
              <w:t xml:space="preserve">and success celebrated on the school website. </w:t>
            </w:r>
          </w:p>
          <w:p w:rsidR="00FB6AE7" w:rsidRDefault="00FB6AE7">
            <w:pPr>
              <w:pStyle w:val="TableParagraph"/>
              <w:ind w:left="0"/>
              <w:rPr>
                <w:rFonts w:asciiTheme="minorHAnsi" w:hAnsiTheme="minorHAnsi"/>
                <w:sz w:val="24"/>
              </w:rPr>
            </w:pPr>
          </w:p>
          <w:p w:rsidR="00581ACD" w:rsidRDefault="00581ACD">
            <w:pPr>
              <w:pStyle w:val="TableParagraph"/>
              <w:ind w:left="0"/>
              <w:rPr>
                <w:rFonts w:asciiTheme="minorHAnsi" w:hAnsiTheme="minorHAnsi"/>
                <w:sz w:val="24"/>
              </w:rPr>
            </w:pPr>
          </w:p>
          <w:p w:rsidR="00581ACD" w:rsidRDefault="00581ACD">
            <w:pPr>
              <w:pStyle w:val="TableParagraph"/>
              <w:ind w:left="0"/>
              <w:rPr>
                <w:rFonts w:asciiTheme="minorHAnsi" w:hAnsiTheme="minorHAnsi"/>
                <w:sz w:val="24"/>
              </w:rPr>
            </w:pPr>
          </w:p>
          <w:p w:rsidR="006A1C32" w:rsidRDefault="006A1C32">
            <w:pPr>
              <w:pStyle w:val="TableParagraph"/>
              <w:ind w:left="0"/>
              <w:rPr>
                <w:rFonts w:asciiTheme="minorHAnsi" w:hAnsiTheme="minorHAnsi"/>
                <w:sz w:val="24"/>
              </w:rPr>
            </w:pPr>
          </w:p>
          <w:p w:rsidR="00581ACD" w:rsidRDefault="00581ACD">
            <w:pPr>
              <w:pStyle w:val="TableParagraph"/>
              <w:ind w:left="0"/>
              <w:rPr>
                <w:rFonts w:asciiTheme="minorHAnsi" w:hAnsiTheme="minorHAnsi"/>
                <w:sz w:val="24"/>
              </w:rPr>
            </w:pPr>
          </w:p>
          <w:p w:rsidR="006F1DCD" w:rsidRPr="006F6CA9" w:rsidRDefault="006F1DCD">
            <w:pPr>
              <w:pStyle w:val="TableParagraph"/>
              <w:ind w:left="0"/>
              <w:rPr>
                <w:rFonts w:asciiTheme="minorHAnsi" w:hAnsiTheme="minorHAnsi"/>
                <w:sz w:val="24"/>
              </w:rPr>
            </w:pPr>
            <w:r>
              <w:rPr>
                <w:rFonts w:asciiTheme="minorHAnsi" w:hAnsiTheme="minorHAnsi"/>
                <w:sz w:val="24"/>
              </w:rPr>
              <w:t xml:space="preserve">Additional swimming instructors employed to support children’s development. </w:t>
            </w:r>
          </w:p>
        </w:tc>
        <w:tc>
          <w:tcPr>
            <w:tcW w:w="1616" w:type="dxa"/>
          </w:tcPr>
          <w:p w:rsidR="008E77E5" w:rsidRDefault="00FB6AE7">
            <w:pPr>
              <w:pStyle w:val="TableParagraph"/>
              <w:ind w:left="0"/>
              <w:rPr>
                <w:rFonts w:asciiTheme="minorHAnsi" w:hAnsiTheme="minorHAnsi"/>
                <w:sz w:val="24"/>
              </w:rPr>
            </w:pPr>
            <w:r>
              <w:rPr>
                <w:rFonts w:asciiTheme="minorHAnsi" w:hAnsiTheme="minorHAnsi"/>
                <w:sz w:val="24"/>
              </w:rPr>
              <w:t>Swimming instructors</w:t>
            </w:r>
          </w:p>
          <w:p w:rsidR="00FB6AE7" w:rsidRDefault="00FB6AE7">
            <w:pPr>
              <w:pStyle w:val="TableParagraph"/>
              <w:ind w:left="0"/>
              <w:rPr>
                <w:rFonts w:asciiTheme="minorHAnsi" w:hAnsiTheme="minorHAnsi"/>
                <w:sz w:val="24"/>
              </w:rPr>
            </w:pPr>
          </w:p>
          <w:p w:rsidR="00FB6AE7" w:rsidRDefault="00FB6AE7">
            <w:pPr>
              <w:pStyle w:val="TableParagraph"/>
              <w:ind w:left="0"/>
              <w:rPr>
                <w:rFonts w:asciiTheme="minorHAnsi" w:hAnsiTheme="minorHAnsi"/>
                <w:sz w:val="24"/>
              </w:rPr>
            </w:pPr>
            <w:r>
              <w:rPr>
                <w:rFonts w:asciiTheme="minorHAnsi" w:hAnsiTheme="minorHAnsi"/>
                <w:sz w:val="24"/>
              </w:rPr>
              <w:t>£1749</w:t>
            </w:r>
          </w:p>
          <w:p w:rsidR="00FB6AE7" w:rsidRDefault="00FB6AE7">
            <w:pPr>
              <w:pStyle w:val="TableParagraph"/>
              <w:ind w:left="0"/>
              <w:rPr>
                <w:rFonts w:asciiTheme="minorHAnsi" w:hAnsiTheme="minorHAnsi"/>
                <w:sz w:val="24"/>
              </w:rPr>
            </w:pPr>
          </w:p>
          <w:p w:rsidR="00FB6AE7" w:rsidRDefault="00FB6AE7">
            <w:pPr>
              <w:pStyle w:val="TableParagraph"/>
              <w:ind w:left="0"/>
              <w:rPr>
                <w:rFonts w:asciiTheme="minorHAnsi" w:hAnsiTheme="minorHAnsi"/>
                <w:sz w:val="24"/>
              </w:rPr>
            </w:pPr>
            <w:r>
              <w:rPr>
                <w:rFonts w:asciiTheme="minorHAnsi" w:hAnsiTheme="minorHAnsi"/>
                <w:sz w:val="24"/>
              </w:rPr>
              <w:t>Alan Williams</w:t>
            </w:r>
          </w:p>
          <w:p w:rsidR="00FB6AE7" w:rsidRDefault="00202E03">
            <w:pPr>
              <w:pStyle w:val="TableParagraph"/>
              <w:ind w:left="0"/>
              <w:rPr>
                <w:rFonts w:asciiTheme="minorHAnsi" w:hAnsiTheme="minorHAnsi"/>
                <w:sz w:val="24"/>
              </w:rPr>
            </w:pPr>
            <w:r>
              <w:rPr>
                <w:rFonts w:asciiTheme="minorHAnsi" w:hAnsiTheme="minorHAnsi"/>
                <w:sz w:val="24"/>
              </w:rPr>
              <w:t>£1740</w:t>
            </w:r>
          </w:p>
          <w:p w:rsidR="00FB6AE7" w:rsidRDefault="00FB6AE7">
            <w:pPr>
              <w:pStyle w:val="TableParagraph"/>
              <w:ind w:left="0"/>
              <w:rPr>
                <w:rFonts w:asciiTheme="minorHAnsi" w:hAnsiTheme="minorHAnsi"/>
                <w:sz w:val="24"/>
              </w:rPr>
            </w:pPr>
            <w:r>
              <w:rPr>
                <w:rFonts w:asciiTheme="minorHAnsi" w:hAnsiTheme="minorHAnsi"/>
                <w:sz w:val="24"/>
              </w:rPr>
              <w:t>Leadership development</w:t>
            </w:r>
          </w:p>
          <w:p w:rsidR="00FB6AE7" w:rsidRDefault="00FB6AE7">
            <w:pPr>
              <w:pStyle w:val="TableParagraph"/>
              <w:ind w:left="0"/>
              <w:rPr>
                <w:rFonts w:asciiTheme="minorHAnsi" w:hAnsiTheme="minorHAnsi"/>
                <w:sz w:val="24"/>
              </w:rPr>
            </w:pPr>
          </w:p>
          <w:p w:rsidR="00FB6AE7" w:rsidRPr="006F6CA9" w:rsidRDefault="00FB6AE7">
            <w:pPr>
              <w:pStyle w:val="TableParagraph"/>
              <w:ind w:left="0"/>
              <w:rPr>
                <w:rFonts w:asciiTheme="minorHAnsi" w:hAnsiTheme="minorHAnsi"/>
                <w:sz w:val="24"/>
              </w:rPr>
            </w:pPr>
          </w:p>
        </w:tc>
        <w:tc>
          <w:tcPr>
            <w:tcW w:w="3307" w:type="dxa"/>
          </w:tcPr>
          <w:p w:rsidR="008E77E5" w:rsidRDefault="00AA749E">
            <w:pPr>
              <w:pStyle w:val="TableParagraph"/>
              <w:ind w:left="0"/>
              <w:rPr>
                <w:rFonts w:asciiTheme="minorHAnsi" w:hAnsiTheme="minorHAnsi"/>
                <w:sz w:val="24"/>
              </w:rPr>
            </w:pPr>
            <w:r>
              <w:rPr>
                <w:rFonts w:asciiTheme="minorHAnsi" w:hAnsiTheme="minorHAnsi"/>
                <w:sz w:val="24"/>
              </w:rPr>
              <w:t>Changes in terms of aspiration and recognition that success can be achieved in various forms</w:t>
            </w:r>
            <w:r w:rsidR="006A1C32">
              <w:rPr>
                <w:rFonts w:asciiTheme="minorHAnsi" w:hAnsiTheme="minorHAnsi"/>
                <w:sz w:val="24"/>
              </w:rPr>
              <w:t xml:space="preserve"> e.g. determination, participation, teamwork. </w:t>
            </w:r>
          </w:p>
          <w:p w:rsidR="00AA749E" w:rsidRDefault="00AA749E">
            <w:pPr>
              <w:pStyle w:val="TableParagraph"/>
              <w:ind w:left="0"/>
              <w:rPr>
                <w:rFonts w:asciiTheme="minorHAnsi" w:hAnsiTheme="minorHAnsi"/>
                <w:sz w:val="24"/>
              </w:rPr>
            </w:pPr>
            <w:r>
              <w:rPr>
                <w:rFonts w:asciiTheme="minorHAnsi" w:hAnsiTheme="minorHAnsi"/>
                <w:sz w:val="24"/>
              </w:rPr>
              <w:t xml:space="preserve">Children who take up leadership positions learn important skills and act as roles models for other children. </w:t>
            </w:r>
          </w:p>
          <w:p w:rsidR="00FB6AE7" w:rsidRDefault="00FB6AE7">
            <w:pPr>
              <w:pStyle w:val="TableParagraph"/>
              <w:ind w:left="0"/>
              <w:rPr>
                <w:rFonts w:asciiTheme="minorHAnsi" w:hAnsiTheme="minorHAnsi"/>
                <w:sz w:val="24"/>
              </w:rPr>
            </w:pPr>
          </w:p>
          <w:p w:rsidR="00FB6AE7" w:rsidRDefault="00FB6AE7">
            <w:pPr>
              <w:pStyle w:val="TableParagraph"/>
              <w:ind w:left="0"/>
              <w:rPr>
                <w:rFonts w:asciiTheme="minorHAnsi" w:hAnsiTheme="minorHAnsi"/>
                <w:sz w:val="24"/>
              </w:rPr>
            </w:pPr>
          </w:p>
          <w:p w:rsidR="00FB6AE7" w:rsidRDefault="00FB6AE7">
            <w:pPr>
              <w:pStyle w:val="TableParagraph"/>
              <w:ind w:left="0"/>
              <w:rPr>
                <w:rFonts w:asciiTheme="minorHAnsi" w:hAnsiTheme="minorHAnsi"/>
                <w:sz w:val="24"/>
              </w:rPr>
            </w:pPr>
          </w:p>
          <w:p w:rsidR="006F1DCD" w:rsidRPr="006F6CA9" w:rsidRDefault="0063622C">
            <w:pPr>
              <w:pStyle w:val="TableParagraph"/>
              <w:ind w:left="0"/>
              <w:rPr>
                <w:rFonts w:asciiTheme="minorHAnsi" w:hAnsiTheme="minorHAnsi"/>
                <w:sz w:val="24"/>
              </w:rPr>
            </w:pPr>
            <w:r>
              <w:rPr>
                <w:rFonts w:asciiTheme="minorHAnsi" w:hAnsiTheme="minorHAnsi"/>
                <w:sz w:val="24"/>
              </w:rPr>
              <w:t xml:space="preserve">Current Year 6 73% were non-swimmers at the start of their lessons and 80% reached the national requirement and 100% achieved their water safety certificates. </w:t>
            </w:r>
          </w:p>
        </w:tc>
        <w:tc>
          <w:tcPr>
            <w:tcW w:w="3134" w:type="dxa"/>
          </w:tcPr>
          <w:p w:rsidR="00EB7A67" w:rsidRDefault="00AA749E">
            <w:pPr>
              <w:pStyle w:val="TableParagraph"/>
              <w:ind w:left="0"/>
              <w:rPr>
                <w:rFonts w:asciiTheme="minorHAnsi" w:hAnsiTheme="minorHAnsi"/>
                <w:sz w:val="24"/>
              </w:rPr>
            </w:pPr>
            <w:r>
              <w:rPr>
                <w:rFonts w:asciiTheme="minorHAnsi" w:hAnsiTheme="minorHAnsi"/>
                <w:sz w:val="24"/>
              </w:rPr>
              <w:t>Continue to promotes PE and Spo</w:t>
            </w:r>
            <w:r w:rsidR="00EB7A67">
              <w:rPr>
                <w:rFonts w:asciiTheme="minorHAnsi" w:hAnsiTheme="minorHAnsi"/>
                <w:sz w:val="24"/>
              </w:rPr>
              <w:t>rt across a range of platforms.</w:t>
            </w:r>
          </w:p>
          <w:p w:rsidR="00EB7A67" w:rsidRDefault="00EB7A67">
            <w:pPr>
              <w:pStyle w:val="TableParagraph"/>
              <w:ind w:left="0"/>
              <w:rPr>
                <w:rFonts w:asciiTheme="minorHAnsi" w:hAnsiTheme="minorHAnsi"/>
                <w:sz w:val="24"/>
              </w:rPr>
            </w:pPr>
          </w:p>
          <w:p w:rsidR="008E77E5" w:rsidRPr="006F6CA9" w:rsidRDefault="00AA749E">
            <w:pPr>
              <w:pStyle w:val="TableParagraph"/>
              <w:ind w:left="0"/>
              <w:rPr>
                <w:rFonts w:asciiTheme="minorHAnsi" w:hAnsiTheme="minorHAnsi"/>
                <w:sz w:val="24"/>
              </w:rPr>
            </w:pPr>
            <w:r>
              <w:rPr>
                <w:rFonts w:asciiTheme="minorHAnsi" w:hAnsiTheme="minorHAnsi"/>
                <w:sz w:val="24"/>
              </w:rPr>
              <w:t xml:space="preserve">Further develop leadership roles in terms of formal training and additional roles.  </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A65B0A" w:rsidP="00195132">
            <w:pPr>
              <w:pStyle w:val="TableParagraph"/>
              <w:ind w:left="0"/>
              <w:jc w:val="center"/>
              <w:rPr>
                <w:rFonts w:asciiTheme="minorHAnsi" w:hAnsiTheme="minorHAnsi"/>
                <w:sz w:val="24"/>
              </w:rPr>
            </w:pPr>
            <w:r>
              <w:rPr>
                <w:rFonts w:asciiTheme="minorHAnsi" w:hAnsiTheme="minorHAnsi"/>
                <w:sz w:val="24"/>
              </w:rPr>
              <w:t>30</w:t>
            </w:r>
            <w:r w:rsidR="00195132">
              <w:rPr>
                <w:rFonts w:asciiTheme="minorHAnsi" w:hAnsiTheme="minorHAnsi"/>
                <w:sz w:val="24"/>
              </w:rPr>
              <w:t>%</w:t>
            </w:r>
          </w:p>
        </w:tc>
      </w:tr>
      <w:tr w:rsidR="00FB6AE7" w:rsidRPr="006F6CA9">
        <w:trPr>
          <w:trHeight w:val="334"/>
        </w:trPr>
        <w:tc>
          <w:tcPr>
            <w:tcW w:w="3758" w:type="dxa"/>
            <w:tcBorders>
              <w:bottom w:val="nil"/>
            </w:tcBorders>
          </w:tcPr>
          <w:p w:rsidR="00FB6AE7" w:rsidRPr="006F6CA9" w:rsidRDefault="00FB6AE7" w:rsidP="00FB6AE7">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FB6AE7" w:rsidRPr="006F6CA9" w:rsidRDefault="00FB6AE7" w:rsidP="00FB6AE7">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FB6AE7" w:rsidRPr="006F6CA9" w:rsidRDefault="00FB6AE7" w:rsidP="00FB6AE7">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FB6AE7" w:rsidRPr="006F6CA9" w:rsidRDefault="00FB6AE7" w:rsidP="00FB6AE7">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FB6AE7" w:rsidRPr="006F6CA9" w:rsidRDefault="00FB6AE7" w:rsidP="00FB6AE7">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FB6AE7" w:rsidRPr="006F6CA9">
        <w:trPr>
          <w:trHeight w:val="287"/>
        </w:trPr>
        <w:tc>
          <w:tcPr>
            <w:tcW w:w="3758"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FB6AE7" w:rsidRPr="006F6CA9">
        <w:trPr>
          <w:trHeight w:val="287"/>
        </w:trPr>
        <w:tc>
          <w:tcPr>
            <w:tcW w:w="3758"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FB6AE7" w:rsidRPr="006F6CA9" w:rsidRDefault="00FB6AE7" w:rsidP="00FB6AE7">
            <w:pPr>
              <w:pStyle w:val="TableParagraph"/>
              <w:ind w:left="0"/>
              <w:rPr>
                <w:rFonts w:asciiTheme="minorHAnsi" w:hAnsiTheme="minorHAnsi"/>
                <w:sz w:val="20"/>
              </w:rPr>
            </w:pPr>
          </w:p>
        </w:tc>
        <w:tc>
          <w:tcPr>
            <w:tcW w:w="3423"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FB6AE7" w:rsidRPr="006F6CA9" w:rsidRDefault="00FB6AE7" w:rsidP="00FB6AE7">
            <w:pPr>
              <w:pStyle w:val="TableParagraph"/>
              <w:ind w:left="0"/>
              <w:rPr>
                <w:rFonts w:asciiTheme="minorHAnsi" w:hAnsiTheme="minorHAnsi"/>
                <w:sz w:val="20"/>
              </w:rPr>
            </w:pPr>
          </w:p>
        </w:tc>
      </w:tr>
      <w:tr w:rsidR="00FB6AE7" w:rsidRPr="006F6CA9">
        <w:trPr>
          <w:trHeight w:val="287"/>
        </w:trPr>
        <w:tc>
          <w:tcPr>
            <w:tcW w:w="3758"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FB6AE7" w:rsidRPr="006F6CA9" w:rsidRDefault="00FB6AE7" w:rsidP="00FB6AE7">
            <w:pPr>
              <w:pStyle w:val="TableParagraph"/>
              <w:ind w:left="0"/>
              <w:rPr>
                <w:rFonts w:asciiTheme="minorHAnsi" w:hAnsiTheme="minorHAnsi"/>
                <w:sz w:val="20"/>
              </w:rPr>
            </w:pPr>
          </w:p>
        </w:tc>
        <w:tc>
          <w:tcPr>
            <w:tcW w:w="1663" w:type="dxa"/>
            <w:tcBorders>
              <w:top w:val="nil"/>
              <w:bottom w:val="nil"/>
            </w:tcBorders>
          </w:tcPr>
          <w:p w:rsidR="00FB6AE7" w:rsidRPr="006F6CA9" w:rsidRDefault="00FB6AE7" w:rsidP="00FB6AE7">
            <w:pPr>
              <w:pStyle w:val="TableParagraph"/>
              <w:ind w:left="0"/>
              <w:rPr>
                <w:rFonts w:asciiTheme="minorHAnsi" w:hAnsiTheme="minorHAnsi"/>
                <w:sz w:val="20"/>
              </w:rPr>
            </w:pPr>
          </w:p>
        </w:tc>
        <w:tc>
          <w:tcPr>
            <w:tcW w:w="3423"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FB6AE7" w:rsidRPr="006F6CA9" w:rsidRDefault="00FB6AE7" w:rsidP="00FB6AE7">
            <w:pPr>
              <w:pStyle w:val="TableParagraph"/>
              <w:ind w:left="0"/>
              <w:rPr>
                <w:rFonts w:asciiTheme="minorHAnsi" w:hAnsiTheme="minorHAnsi"/>
                <w:sz w:val="20"/>
              </w:rPr>
            </w:pPr>
          </w:p>
        </w:tc>
      </w:tr>
      <w:tr w:rsidR="00FB6AE7" w:rsidRPr="006F6CA9">
        <w:trPr>
          <w:trHeight w:val="274"/>
        </w:trPr>
        <w:tc>
          <w:tcPr>
            <w:tcW w:w="3758" w:type="dxa"/>
            <w:tcBorders>
              <w:top w:val="nil"/>
            </w:tcBorders>
          </w:tcPr>
          <w:p w:rsidR="00FB6AE7" w:rsidRPr="006F6CA9" w:rsidRDefault="00FB6AE7" w:rsidP="00FB6AE7">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FB6AE7" w:rsidRPr="006F6CA9" w:rsidRDefault="00FB6AE7" w:rsidP="00FB6AE7">
            <w:pPr>
              <w:pStyle w:val="TableParagraph"/>
              <w:ind w:left="0"/>
              <w:rPr>
                <w:rFonts w:asciiTheme="minorHAnsi" w:hAnsiTheme="minorHAnsi"/>
                <w:sz w:val="20"/>
              </w:rPr>
            </w:pPr>
          </w:p>
        </w:tc>
        <w:tc>
          <w:tcPr>
            <w:tcW w:w="1663" w:type="dxa"/>
            <w:tcBorders>
              <w:top w:val="nil"/>
            </w:tcBorders>
          </w:tcPr>
          <w:p w:rsidR="00FB6AE7" w:rsidRPr="006F6CA9" w:rsidRDefault="00FB6AE7" w:rsidP="00FB6AE7">
            <w:pPr>
              <w:pStyle w:val="TableParagraph"/>
              <w:ind w:left="0"/>
              <w:rPr>
                <w:rFonts w:asciiTheme="minorHAnsi" w:hAnsiTheme="minorHAnsi"/>
                <w:sz w:val="20"/>
              </w:rPr>
            </w:pPr>
          </w:p>
        </w:tc>
        <w:tc>
          <w:tcPr>
            <w:tcW w:w="3423" w:type="dxa"/>
            <w:tcBorders>
              <w:top w:val="nil"/>
            </w:tcBorders>
          </w:tcPr>
          <w:p w:rsidR="00FB6AE7" w:rsidRPr="006F6CA9" w:rsidRDefault="00FB6AE7" w:rsidP="00FB6AE7">
            <w:pPr>
              <w:pStyle w:val="TableParagraph"/>
              <w:ind w:left="0"/>
              <w:rPr>
                <w:rFonts w:asciiTheme="minorHAnsi" w:hAnsiTheme="minorHAnsi"/>
                <w:sz w:val="20"/>
              </w:rPr>
            </w:pPr>
          </w:p>
        </w:tc>
        <w:tc>
          <w:tcPr>
            <w:tcW w:w="3076" w:type="dxa"/>
            <w:tcBorders>
              <w:top w:val="nil"/>
            </w:tcBorders>
          </w:tcPr>
          <w:p w:rsidR="00FB6AE7" w:rsidRPr="006F6CA9" w:rsidRDefault="00FB6AE7" w:rsidP="00FB6AE7">
            <w:pPr>
              <w:pStyle w:val="TableParagraph"/>
              <w:ind w:left="0"/>
              <w:rPr>
                <w:rFonts w:asciiTheme="minorHAnsi" w:hAnsiTheme="minorHAnsi"/>
                <w:sz w:val="20"/>
              </w:rPr>
            </w:pPr>
          </w:p>
        </w:tc>
      </w:tr>
      <w:tr w:rsidR="00FB6AE7" w:rsidRPr="006F6CA9">
        <w:trPr>
          <w:trHeight w:val="2049"/>
        </w:trPr>
        <w:tc>
          <w:tcPr>
            <w:tcW w:w="3758" w:type="dxa"/>
          </w:tcPr>
          <w:p w:rsidR="00FB6AE7" w:rsidRDefault="00FB6AE7" w:rsidP="00FB6AE7">
            <w:pPr>
              <w:pStyle w:val="TableParagraph"/>
              <w:ind w:left="0"/>
              <w:rPr>
                <w:rFonts w:asciiTheme="minorHAnsi" w:hAnsiTheme="minorHAnsi"/>
                <w:sz w:val="24"/>
              </w:rPr>
            </w:pPr>
            <w:r>
              <w:rPr>
                <w:rFonts w:asciiTheme="minorHAnsi" w:hAnsiTheme="minorHAnsi"/>
                <w:sz w:val="24"/>
              </w:rPr>
              <w:t xml:space="preserve">Support provide from the PE lead, access to training from Blackpool Borough Sports Council, staff working with specialist coaches in school (observations, team teaching). </w:t>
            </w:r>
          </w:p>
          <w:p w:rsidR="00E8223E" w:rsidRDefault="00E8223E" w:rsidP="00FB6AE7">
            <w:pPr>
              <w:pStyle w:val="TableParagraph"/>
              <w:ind w:left="0"/>
              <w:rPr>
                <w:rFonts w:asciiTheme="minorHAnsi" w:hAnsiTheme="minorHAnsi"/>
                <w:sz w:val="24"/>
              </w:rPr>
            </w:pPr>
          </w:p>
          <w:p w:rsidR="00E8223E" w:rsidRDefault="00E8223E" w:rsidP="00FB6AE7">
            <w:pPr>
              <w:pStyle w:val="TableParagraph"/>
              <w:ind w:left="0"/>
              <w:rPr>
                <w:rFonts w:asciiTheme="minorHAnsi" w:hAnsiTheme="minorHAnsi"/>
                <w:sz w:val="24"/>
              </w:rPr>
            </w:pPr>
          </w:p>
          <w:p w:rsidR="00E8223E" w:rsidRDefault="00E8223E" w:rsidP="00FB6AE7">
            <w:pPr>
              <w:pStyle w:val="TableParagraph"/>
              <w:ind w:left="0"/>
              <w:rPr>
                <w:rFonts w:asciiTheme="minorHAnsi" w:hAnsiTheme="minorHAnsi"/>
                <w:sz w:val="24"/>
              </w:rPr>
            </w:pPr>
            <w:r>
              <w:rPr>
                <w:rFonts w:asciiTheme="minorHAnsi" w:hAnsiTheme="minorHAnsi"/>
                <w:sz w:val="24"/>
              </w:rPr>
              <w:t xml:space="preserve">Use of staff meeting time to share vision for school PE and Sport and to maximise physical activity opportunities. </w:t>
            </w:r>
          </w:p>
          <w:p w:rsidR="00E8223E" w:rsidRDefault="00E8223E" w:rsidP="00FB6AE7">
            <w:pPr>
              <w:pStyle w:val="TableParagraph"/>
              <w:ind w:left="0"/>
              <w:rPr>
                <w:rFonts w:asciiTheme="minorHAnsi" w:hAnsiTheme="minorHAnsi"/>
                <w:sz w:val="24"/>
              </w:rPr>
            </w:pPr>
          </w:p>
          <w:p w:rsidR="00E8223E" w:rsidRPr="006F6CA9" w:rsidRDefault="00E8223E" w:rsidP="00FB6AE7">
            <w:pPr>
              <w:pStyle w:val="TableParagraph"/>
              <w:ind w:left="0"/>
              <w:rPr>
                <w:rFonts w:asciiTheme="minorHAnsi" w:hAnsiTheme="minorHAnsi"/>
                <w:sz w:val="24"/>
              </w:rPr>
            </w:pPr>
            <w:r>
              <w:rPr>
                <w:rFonts w:asciiTheme="minorHAnsi" w:hAnsiTheme="minorHAnsi"/>
                <w:sz w:val="24"/>
              </w:rPr>
              <w:t xml:space="preserve">Play Leaders and Welfare staff training to enhance lunchtime provision. </w:t>
            </w:r>
          </w:p>
        </w:tc>
        <w:tc>
          <w:tcPr>
            <w:tcW w:w="3458" w:type="dxa"/>
          </w:tcPr>
          <w:p w:rsidR="00FB6AE7" w:rsidRDefault="00FB6AE7" w:rsidP="00FB6AE7">
            <w:pPr>
              <w:pStyle w:val="TableParagraph"/>
              <w:ind w:left="0"/>
              <w:rPr>
                <w:rFonts w:asciiTheme="minorHAnsi" w:hAnsiTheme="minorHAnsi"/>
                <w:sz w:val="24"/>
              </w:rPr>
            </w:pPr>
            <w:r>
              <w:rPr>
                <w:rFonts w:asciiTheme="minorHAnsi" w:hAnsiTheme="minorHAnsi"/>
                <w:sz w:val="24"/>
              </w:rPr>
              <w:t>Specialist coach worked two days per week in school, rotated around different classes during the year.</w:t>
            </w:r>
          </w:p>
          <w:p w:rsidR="00FB6AE7" w:rsidRDefault="00FB6AE7" w:rsidP="00FB6AE7">
            <w:pPr>
              <w:pStyle w:val="TableParagraph"/>
              <w:ind w:left="0"/>
              <w:rPr>
                <w:rFonts w:asciiTheme="minorHAnsi" w:hAnsiTheme="minorHAnsi"/>
                <w:sz w:val="24"/>
              </w:rPr>
            </w:pPr>
            <w:r>
              <w:rPr>
                <w:rFonts w:asciiTheme="minorHAnsi" w:hAnsiTheme="minorHAnsi"/>
                <w:sz w:val="24"/>
              </w:rPr>
              <w:t>PE lead led staff training.</w:t>
            </w:r>
          </w:p>
          <w:p w:rsidR="00FB6AE7" w:rsidRDefault="00FB6AE7" w:rsidP="00FB6AE7">
            <w:pPr>
              <w:pStyle w:val="TableParagraph"/>
              <w:ind w:left="0"/>
              <w:rPr>
                <w:rFonts w:asciiTheme="minorHAnsi" w:hAnsiTheme="minorHAnsi"/>
                <w:sz w:val="24"/>
              </w:rPr>
            </w:pPr>
            <w:r>
              <w:rPr>
                <w:rFonts w:asciiTheme="minorHAnsi" w:hAnsiTheme="minorHAnsi"/>
                <w:sz w:val="24"/>
              </w:rPr>
              <w:t>Regular informal discussions with staff to provide support.</w:t>
            </w:r>
          </w:p>
          <w:p w:rsidR="00E8223E" w:rsidRDefault="00E8223E" w:rsidP="00FB6AE7">
            <w:pPr>
              <w:pStyle w:val="TableParagraph"/>
              <w:ind w:left="0"/>
              <w:rPr>
                <w:rFonts w:asciiTheme="minorHAnsi" w:hAnsiTheme="minorHAnsi"/>
                <w:sz w:val="24"/>
              </w:rPr>
            </w:pPr>
          </w:p>
          <w:p w:rsidR="00E8223E" w:rsidRDefault="00E8223E" w:rsidP="00FB6AE7">
            <w:pPr>
              <w:pStyle w:val="TableParagraph"/>
              <w:ind w:left="0"/>
              <w:rPr>
                <w:rFonts w:asciiTheme="minorHAnsi" w:hAnsiTheme="minorHAnsi"/>
                <w:sz w:val="24"/>
              </w:rPr>
            </w:pPr>
            <w:r>
              <w:rPr>
                <w:rFonts w:asciiTheme="minorHAnsi" w:hAnsiTheme="minorHAnsi"/>
                <w:sz w:val="24"/>
              </w:rPr>
              <w:t xml:space="preserve">Staff meeting time to share good practice in PE lessons, promoting an ethos of activity and learning not just playing. </w:t>
            </w:r>
          </w:p>
          <w:p w:rsidR="00713251" w:rsidRDefault="00713251" w:rsidP="00FB6AE7">
            <w:pPr>
              <w:pStyle w:val="TableParagraph"/>
              <w:ind w:left="0"/>
              <w:rPr>
                <w:rFonts w:asciiTheme="minorHAnsi" w:hAnsiTheme="minorHAnsi"/>
                <w:sz w:val="24"/>
              </w:rPr>
            </w:pPr>
          </w:p>
          <w:p w:rsidR="00713251" w:rsidRDefault="00713251" w:rsidP="00FB6AE7">
            <w:pPr>
              <w:pStyle w:val="TableParagraph"/>
              <w:ind w:left="0"/>
              <w:rPr>
                <w:rFonts w:asciiTheme="minorHAnsi" w:hAnsiTheme="minorHAnsi"/>
                <w:sz w:val="24"/>
              </w:rPr>
            </w:pPr>
            <w:r>
              <w:rPr>
                <w:rFonts w:asciiTheme="minorHAnsi" w:hAnsiTheme="minorHAnsi"/>
                <w:sz w:val="24"/>
              </w:rPr>
              <w:t xml:space="preserve">Local training accessed for active lunchtimes to support all lunchtime staff. PE Lead half termly meeting with all lunchtime staff. </w:t>
            </w:r>
          </w:p>
          <w:p w:rsidR="0031473B" w:rsidRDefault="0031473B" w:rsidP="00FB6AE7">
            <w:pPr>
              <w:pStyle w:val="TableParagraph"/>
              <w:ind w:left="0"/>
              <w:rPr>
                <w:rFonts w:asciiTheme="minorHAnsi" w:hAnsiTheme="minorHAnsi"/>
                <w:sz w:val="24"/>
              </w:rPr>
            </w:pPr>
          </w:p>
          <w:p w:rsidR="0031473B" w:rsidRDefault="0031473B" w:rsidP="00FB6AE7">
            <w:pPr>
              <w:pStyle w:val="TableParagraph"/>
              <w:ind w:left="0"/>
              <w:rPr>
                <w:rFonts w:asciiTheme="minorHAnsi" w:hAnsiTheme="minorHAnsi"/>
                <w:sz w:val="24"/>
              </w:rPr>
            </w:pPr>
          </w:p>
          <w:p w:rsidR="0031473B" w:rsidRDefault="0031473B" w:rsidP="00FB6AE7">
            <w:pPr>
              <w:pStyle w:val="TableParagraph"/>
              <w:ind w:left="0"/>
              <w:rPr>
                <w:rFonts w:asciiTheme="minorHAnsi" w:hAnsiTheme="minorHAnsi"/>
                <w:sz w:val="24"/>
              </w:rPr>
            </w:pPr>
          </w:p>
          <w:p w:rsidR="0031473B" w:rsidRDefault="0031473B" w:rsidP="00FB6AE7">
            <w:pPr>
              <w:pStyle w:val="TableParagraph"/>
              <w:ind w:left="0"/>
              <w:rPr>
                <w:rFonts w:asciiTheme="minorHAnsi" w:hAnsiTheme="minorHAnsi"/>
                <w:sz w:val="24"/>
              </w:rPr>
            </w:pPr>
          </w:p>
          <w:p w:rsidR="0031473B" w:rsidRDefault="0031473B" w:rsidP="00FB6AE7">
            <w:pPr>
              <w:pStyle w:val="TableParagraph"/>
              <w:ind w:left="0"/>
              <w:rPr>
                <w:rFonts w:asciiTheme="minorHAnsi" w:hAnsiTheme="minorHAnsi"/>
                <w:sz w:val="24"/>
              </w:rPr>
            </w:pPr>
          </w:p>
          <w:p w:rsidR="0031473B" w:rsidRDefault="0031473B" w:rsidP="00FB6AE7">
            <w:pPr>
              <w:pStyle w:val="TableParagraph"/>
              <w:ind w:left="0"/>
              <w:rPr>
                <w:rFonts w:asciiTheme="minorHAnsi" w:hAnsiTheme="minorHAnsi"/>
                <w:sz w:val="24"/>
              </w:rPr>
            </w:pPr>
          </w:p>
          <w:p w:rsidR="0031473B" w:rsidRDefault="0031473B" w:rsidP="00FB6AE7">
            <w:pPr>
              <w:pStyle w:val="TableParagraph"/>
              <w:ind w:left="0"/>
              <w:rPr>
                <w:rFonts w:asciiTheme="minorHAnsi" w:hAnsiTheme="minorHAnsi"/>
                <w:sz w:val="24"/>
              </w:rPr>
            </w:pPr>
          </w:p>
          <w:p w:rsidR="0031473B" w:rsidRDefault="0031473B" w:rsidP="00FB6AE7">
            <w:pPr>
              <w:pStyle w:val="TableParagraph"/>
              <w:ind w:left="0"/>
              <w:rPr>
                <w:rFonts w:asciiTheme="minorHAnsi" w:hAnsiTheme="minorHAnsi"/>
                <w:sz w:val="24"/>
              </w:rPr>
            </w:pPr>
          </w:p>
          <w:p w:rsidR="0031473B" w:rsidRPr="006F6CA9" w:rsidRDefault="0031473B" w:rsidP="00FB6AE7">
            <w:pPr>
              <w:pStyle w:val="TableParagraph"/>
              <w:ind w:left="0"/>
              <w:rPr>
                <w:rFonts w:asciiTheme="minorHAnsi" w:hAnsiTheme="minorHAnsi"/>
                <w:sz w:val="24"/>
              </w:rPr>
            </w:pPr>
          </w:p>
        </w:tc>
        <w:tc>
          <w:tcPr>
            <w:tcW w:w="1663" w:type="dxa"/>
          </w:tcPr>
          <w:p w:rsidR="00FB6AE7" w:rsidRDefault="00195132" w:rsidP="00FB6AE7">
            <w:pPr>
              <w:pStyle w:val="TableParagraph"/>
              <w:ind w:left="0"/>
              <w:rPr>
                <w:rFonts w:asciiTheme="minorHAnsi" w:hAnsiTheme="minorHAnsi"/>
                <w:sz w:val="24"/>
              </w:rPr>
            </w:pPr>
            <w:r>
              <w:rPr>
                <w:rFonts w:asciiTheme="minorHAnsi" w:hAnsiTheme="minorHAnsi"/>
                <w:sz w:val="24"/>
              </w:rPr>
              <w:t xml:space="preserve">Alan </w:t>
            </w:r>
            <w:r w:rsidR="00713251">
              <w:rPr>
                <w:rFonts w:asciiTheme="minorHAnsi" w:hAnsiTheme="minorHAnsi"/>
                <w:sz w:val="24"/>
              </w:rPr>
              <w:t>Williams</w:t>
            </w:r>
            <w:r>
              <w:rPr>
                <w:rFonts w:asciiTheme="minorHAnsi" w:hAnsiTheme="minorHAnsi"/>
                <w:sz w:val="24"/>
              </w:rPr>
              <w:t xml:space="preserve"> and Blackpool Sports Team support staff development.</w:t>
            </w:r>
          </w:p>
          <w:p w:rsidR="00195132" w:rsidRDefault="00195132" w:rsidP="00FB6AE7">
            <w:pPr>
              <w:pStyle w:val="TableParagraph"/>
              <w:ind w:left="0"/>
              <w:rPr>
                <w:rFonts w:asciiTheme="minorHAnsi" w:hAnsiTheme="minorHAnsi"/>
                <w:sz w:val="24"/>
              </w:rPr>
            </w:pPr>
          </w:p>
          <w:p w:rsidR="00195132" w:rsidRDefault="002B3FCA" w:rsidP="00FB6AE7">
            <w:pPr>
              <w:pStyle w:val="TableParagraph"/>
              <w:ind w:left="0"/>
              <w:rPr>
                <w:rFonts w:asciiTheme="minorHAnsi" w:hAnsiTheme="minorHAnsi"/>
                <w:sz w:val="24"/>
              </w:rPr>
            </w:pPr>
            <w:r>
              <w:rPr>
                <w:rFonts w:asciiTheme="minorHAnsi" w:hAnsiTheme="minorHAnsi"/>
                <w:sz w:val="24"/>
              </w:rPr>
              <w:t>£5</w:t>
            </w:r>
            <w:r w:rsidR="00195132">
              <w:rPr>
                <w:rFonts w:asciiTheme="minorHAnsi" w:hAnsiTheme="minorHAnsi"/>
                <w:sz w:val="24"/>
              </w:rPr>
              <w:t>250</w:t>
            </w:r>
          </w:p>
          <w:p w:rsidR="00713251" w:rsidRDefault="00713251" w:rsidP="00FB6AE7">
            <w:pPr>
              <w:pStyle w:val="TableParagraph"/>
              <w:ind w:left="0"/>
              <w:rPr>
                <w:rFonts w:asciiTheme="minorHAnsi" w:hAnsiTheme="minorHAnsi"/>
                <w:sz w:val="24"/>
              </w:rPr>
            </w:pPr>
          </w:p>
          <w:p w:rsidR="00713251" w:rsidRDefault="00713251" w:rsidP="00FB6AE7">
            <w:pPr>
              <w:pStyle w:val="TableParagraph"/>
              <w:ind w:left="0"/>
              <w:rPr>
                <w:rFonts w:asciiTheme="minorHAnsi" w:hAnsiTheme="minorHAnsi"/>
                <w:sz w:val="24"/>
              </w:rPr>
            </w:pPr>
          </w:p>
          <w:p w:rsidR="00713251" w:rsidRDefault="00713251" w:rsidP="00FB6AE7">
            <w:pPr>
              <w:pStyle w:val="TableParagraph"/>
              <w:ind w:left="0"/>
              <w:rPr>
                <w:rFonts w:asciiTheme="minorHAnsi" w:hAnsiTheme="minorHAnsi"/>
                <w:sz w:val="24"/>
              </w:rPr>
            </w:pPr>
          </w:p>
          <w:p w:rsidR="00713251" w:rsidRDefault="00713251" w:rsidP="00FB6AE7">
            <w:pPr>
              <w:pStyle w:val="TableParagraph"/>
              <w:ind w:left="0"/>
              <w:rPr>
                <w:rFonts w:asciiTheme="minorHAnsi" w:hAnsiTheme="minorHAnsi"/>
                <w:sz w:val="24"/>
              </w:rPr>
            </w:pPr>
          </w:p>
          <w:p w:rsidR="00713251" w:rsidRDefault="00713251" w:rsidP="00FB6AE7">
            <w:pPr>
              <w:pStyle w:val="TableParagraph"/>
              <w:ind w:left="0"/>
              <w:rPr>
                <w:rFonts w:asciiTheme="minorHAnsi" w:hAnsiTheme="minorHAnsi"/>
                <w:sz w:val="24"/>
              </w:rPr>
            </w:pPr>
          </w:p>
          <w:p w:rsidR="00713251" w:rsidRPr="006F6CA9" w:rsidRDefault="00713251" w:rsidP="00FB6AE7">
            <w:pPr>
              <w:pStyle w:val="TableParagraph"/>
              <w:ind w:left="0"/>
              <w:rPr>
                <w:rFonts w:asciiTheme="minorHAnsi" w:hAnsiTheme="minorHAnsi"/>
                <w:sz w:val="24"/>
              </w:rPr>
            </w:pPr>
            <w:r>
              <w:rPr>
                <w:rFonts w:asciiTheme="minorHAnsi" w:hAnsiTheme="minorHAnsi"/>
                <w:sz w:val="24"/>
              </w:rPr>
              <w:t>£120</w:t>
            </w:r>
          </w:p>
        </w:tc>
        <w:tc>
          <w:tcPr>
            <w:tcW w:w="3423" w:type="dxa"/>
          </w:tcPr>
          <w:p w:rsidR="00FB6AE7" w:rsidRDefault="00FB6AE7" w:rsidP="00FB6AE7">
            <w:pPr>
              <w:pStyle w:val="TableParagraph"/>
              <w:ind w:left="0"/>
              <w:rPr>
                <w:rFonts w:asciiTheme="minorHAnsi" w:hAnsiTheme="minorHAnsi"/>
                <w:sz w:val="24"/>
              </w:rPr>
            </w:pPr>
            <w:r>
              <w:rPr>
                <w:rFonts w:asciiTheme="minorHAnsi" w:hAnsiTheme="minorHAnsi"/>
                <w:sz w:val="24"/>
              </w:rPr>
              <w:t xml:space="preserve">Working alongside specialist coaches; staff have the opportunity to share planning and team teach to develop skills and build confidence.  </w:t>
            </w:r>
          </w:p>
          <w:p w:rsidR="00713251" w:rsidRDefault="00713251" w:rsidP="00FB6AE7">
            <w:pPr>
              <w:pStyle w:val="TableParagraph"/>
              <w:ind w:left="0"/>
              <w:rPr>
                <w:rFonts w:asciiTheme="minorHAnsi" w:hAnsiTheme="minorHAnsi"/>
                <w:sz w:val="24"/>
              </w:rPr>
            </w:pPr>
          </w:p>
          <w:p w:rsidR="00713251" w:rsidRDefault="00713251" w:rsidP="00FB6AE7">
            <w:pPr>
              <w:pStyle w:val="TableParagraph"/>
              <w:ind w:left="0"/>
              <w:rPr>
                <w:rFonts w:asciiTheme="minorHAnsi" w:hAnsiTheme="minorHAnsi"/>
                <w:sz w:val="24"/>
              </w:rPr>
            </w:pPr>
          </w:p>
          <w:p w:rsidR="00713251" w:rsidRDefault="00713251" w:rsidP="00FB6AE7">
            <w:pPr>
              <w:pStyle w:val="TableParagraph"/>
              <w:ind w:left="0"/>
              <w:rPr>
                <w:rFonts w:asciiTheme="minorHAnsi" w:hAnsiTheme="minorHAnsi"/>
                <w:sz w:val="24"/>
              </w:rPr>
            </w:pPr>
            <w:r>
              <w:rPr>
                <w:rFonts w:asciiTheme="minorHAnsi" w:hAnsiTheme="minorHAnsi"/>
                <w:sz w:val="24"/>
              </w:rPr>
              <w:t>PE lessons focused on “learning not playing”</w:t>
            </w:r>
          </w:p>
          <w:p w:rsidR="00713251" w:rsidRDefault="00713251" w:rsidP="00FB6AE7">
            <w:pPr>
              <w:pStyle w:val="TableParagraph"/>
              <w:ind w:left="0"/>
              <w:rPr>
                <w:rFonts w:asciiTheme="minorHAnsi" w:hAnsiTheme="minorHAnsi"/>
                <w:sz w:val="24"/>
              </w:rPr>
            </w:pPr>
            <w:r>
              <w:rPr>
                <w:rFonts w:asciiTheme="minorHAnsi" w:hAnsiTheme="minorHAnsi"/>
                <w:sz w:val="24"/>
              </w:rPr>
              <w:t xml:space="preserve">Structure of lessons to maximise activity time. </w:t>
            </w:r>
          </w:p>
          <w:p w:rsidR="00713251" w:rsidRDefault="00713251" w:rsidP="00FB6AE7">
            <w:pPr>
              <w:pStyle w:val="TableParagraph"/>
              <w:ind w:left="0"/>
              <w:rPr>
                <w:rFonts w:asciiTheme="minorHAnsi" w:hAnsiTheme="minorHAnsi"/>
                <w:sz w:val="24"/>
              </w:rPr>
            </w:pPr>
          </w:p>
          <w:p w:rsidR="00713251" w:rsidRDefault="00713251" w:rsidP="00FB6AE7">
            <w:pPr>
              <w:pStyle w:val="TableParagraph"/>
              <w:ind w:left="0"/>
              <w:rPr>
                <w:rFonts w:asciiTheme="minorHAnsi" w:hAnsiTheme="minorHAnsi"/>
                <w:sz w:val="24"/>
              </w:rPr>
            </w:pPr>
            <w:r>
              <w:rPr>
                <w:rFonts w:asciiTheme="minorHAnsi" w:hAnsiTheme="minorHAnsi"/>
                <w:sz w:val="24"/>
              </w:rPr>
              <w:t xml:space="preserve">Developed confidence of lunchtime staff and the range of activities they can offer.  </w:t>
            </w:r>
          </w:p>
          <w:p w:rsidR="00713251" w:rsidRDefault="00713251" w:rsidP="00FB6AE7">
            <w:pPr>
              <w:pStyle w:val="TableParagraph"/>
              <w:ind w:left="0"/>
              <w:rPr>
                <w:rFonts w:asciiTheme="minorHAnsi" w:hAnsiTheme="minorHAnsi"/>
                <w:sz w:val="24"/>
              </w:rPr>
            </w:pPr>
          </w:p>
          <w:p w:rsidR="00713251" w:rsidRDefault="00713251" w:rsidP="00FB6AE7">
            <w:pPr>
              <w:pStyle w:val="TableParagraph"/>
              <w:ind w:left="0"/>
              <w:rPr>
                <w:rFonts w:asciiTheme="minorHAnsi" w:hAnsiTheme="minorHAnsi"/>
                <w:sz w:val="24"/>
              </w:rPr>
            </w:pPr>
          </w:p>
          <w:p w:rsidR="00713251" w:rsidRPr="006F6CA9" w:rsidRDefault="00713251" w:rsidP="00FB6AE7">
            <w:pPr>
              <w:pStyle w:val="TableParagraph"/>
              <w:ind w:left="0"/>
              <w:rPr>
                <w:rFonts w:asciiTheme="minorHAnsi" w:hAnsiTheme="minorHAnsi"/>
                <w:sz w:val="24"/>
              </w:rPr>
            </w:pPr>
          </w:p>
        </w:tc>
        <w:tc>
          <w:tcPr>
            <w:tcW w:w="3076" w:type="dxa"/>
          </w:tcPr>
          <w:p w:rsidR="00FB6AE7" w:rsidRDefault="00713251" w:rsidP="00FB6AE7">
            <w:pPr>
              <w:pStyle w:val="TableParagraph"/>
              <w:ind w:left="0"/>
              <w:rPr>
                <w:rFonts w:asciiTheme="minorHAnsi" w:hAnsiTheme="minorHAnsi"/>
                <w:sz w:val="24"/>
              </w:rPr>
            </w:pPr>
            <w:r>
              <w:rPr>
                <w:rFonts w:asciiTheme="minorHAnsi" w:hAnsiTheme="minorHAnsi"/>
                <w:sz w:val="24"/>
              </w:rPr>
              <w:t>Access ongoing training for lunchtime staff.</w:t>
            </w:r>
          </w:p>
          <w:p w:rsidR="00713251" w:rsidRDefault="00713251" w:rsidP="00FB6AE7">
            <w:pPr>
              <w:pStyle w:val="TableParagraph"/>
              <w:ind w:left="0"/>
              <w:rPr>
                <w:rFonts w:asciiTheme="minorHAnsi" w:hAnsiTheme="minorHAnsi"/>
                <w:sz w:val="24"/>
              </w:rPr>
            </w:pPr>
          </w:p>
          <w:p w:rsidR="00713251" w:rsidRPr="006F6CA9" w:rsidRDefault="00713251" w:rsidP="00FB6AE7">
            <w:pPr>
              <w:pStyle w:val="TableParagraph"/>
              <w:ind w:left="0"/>
              <w:rPr>
                <w:rFonts w:asciiTheme="minorHAnsi" w:hAnsiTheme="minorHAnsi"/>
                <w:sz w:val="24"/>
              </w:rPr>
            </w:pPr>
            <w:r>
              <w:rPr>
                <w:rFonts w:asciiTheme="minorHAnsi" w:hAnsiTheme="minorHAnsi"/>
                <w:sz w:val="24"/>
              </w:rPr>
              <w:t xml:space="preserve">Identify training needs for all staff. Liaise with Blackpool Sports Team for training provision. </w:t>
            </w:r>
          </w:p>
        </w:tc>
      </w:tr>
      <w:tr w:rsidR="00FB6AE7" w:rsidRPr="006F6CA9">
        <w:trPr>
          <w:trHeight w:val="305"/>
        </w:trPr>
        <w:tc>
          <w:tcPr>
            <w:tcW w:w="12302" w:type="dxa"/>
            <w:gridSpan w:val="4"/>
            <w:vMerge w:val="restart"/>
          </w:tcPr>
          <w:p w:rsidR="00FB6AE7" w:rsidRPr="006F6CA9" w:rsidRDefault="00FB6AE7" w:rsidP="00FB6AE7">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FB6AE7" w:rsidRPr="006F6CA9" w:rsidRDefault="00FB6AE7" w:rsidP="00FB6AE7">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FB6AE7" w:rsidRPr="006F6CA9">
        <w:trPr>
          <w:trHeight w:val="305"/>
        </w:trPr>
        <w:tc>
          <w:tcPr>
            <w:tcW w:w="12302" w:type="dxa"/>
            <w:gridSpan w:val="4"/>
            <w:vMerge/>
            <w:tcBorders>
              <w:top w:val="nil"/>
            </w:tcBorders>
          </w:tcPr>
          <w:p w:rsidR="00FB6AE7" w:rsidRPr="006F6CA9" w:rsidRDefault="00FB6AE7" w:rsidP="00FB6AE7">
            <w:pPr>
              <w:rPr>
                <w:rFonts w:asciiTheme="minorHAnsi" w:hAnsiTheme="minorHAnsi"/>
                <w:sz w:val="2"/>
                <w:szCs w:val="2"/>
              </w:rPr>
            </w:pPr>
          </w:p>
        </w:tc>
        <w:tc>
          <w:tcPr>
            <w:tcW w:w="3076" w:type="dxa"/>
          </w:tcPr>
          <w:p w:rsidR="00FB6AE7" w:rsidRPr="006F6CA9" w:rsidRDefault="00FB6AE7" w:rsidP="00FB6AE7">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FB6AE7" w:rsidRPr="006F6CA9">
        <w:trPr>
          <w:trHeight w:val="397"/>
        </w:trPr>
        <w:tc>
          <w:tcPr>
            <w:tcW w:w="3758" w:type="dxa"/>
          </w:tcPr>
          <w:p w:rsidR="00FB6AE7" w:rsidRPr="006F6CA9" w:rsidRDefault="00FB6AE7" w:rsidP="00FB6AE7">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FB6AE7" w:rsidRPr="006F6CA9" w:rsidRDefault="00FB6AE7" w:rsidP="00FB6AE7">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FB6AE7" w:rsidRPr="006F6CA9" w:rsidRDefault="00FB6AE7" w:rsidP="00FB6AE7">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FB6AE7" w:rsidRPr="006F6CA9" w:rsidRDefault="007334F8" w:rsidP="00195132">
            <w:pPr>
              <w:pStyle w:val="TableParagraph"/>
              <w:ind w:left="0"/>
              <w:jc w:val="center"/>
              <w:rPr>
                <w:rFonts w:asciiTheme="minorHAnsi" w:hAnsiTheme="minorHAnsi"/>
                <w:sz w:val="24"/>
              </w:rPr>
            </w:pPr>
            <w:r>
              <w:rPr>
                <w:rFonts w:asciiTheme="minorHAnsi" w:hAnsiTheme="minorHAnsi"/>
                <w:sz w:val="24"/>
              </w:rPr>
              <w:t>15</w:t>
            </w:r>
            <w:r w:rsidR="00195132">
              <w:rPr>
                <w:rFonts w:asciiTheme="minorHAnsi" w:hAnsiTheme="minorHAnsi"/>
                <w:sz w:val="24"/>
              </w:rPr>
              <w:t>%</w:t>
            </w:r>
          </w:p>
        </w:tc>
      </w:tr>
      <w:tr w:rsidR="00FB6AE7" w:rsidRPr="006F6CA9">
        <w:trPr>
          <w:trHeight w:val="333"/>
        </w:trPr>
        <w:tc>
          <w:tcPr>
            <w:tcW w:w="3758" w:type="dxa"/>
            <w:tcBorders>
              <w:bottom w:val="nil"/>
            </w:tcBorders>
          </w:tcPr>
          <w:p w:rsidR="00FB6AE7" w:rsidRPr="006F6CA9" w:rsidRDefault="00FB6AE7" w:rsidP="00FB6AE7">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FB6AE7" w:rsidRPr="006F6CA9" w:rsidRDefault="00FB6AE7" w:rsidP="00FB6AE7">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FB6AE7" w:rsidRPr="006F6CA9" w:rsidRDefault="00FB6AE7" w:rsidP="00FB6AE7">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FB6AE7" w:rsidRPr="006F6CA9" w:rsidRDefault="00FB6AE7" w:rsidP="00FB6AE7">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FB6AE7" w:rsidRPr="006F6CA9" w:rsidRDefault="00FB6AE7" w:rsidP="00FB6AE7">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FB6AE7" w:rsidRPr="006F6CA9">
        <w:trPr>
          <w:trHeight w:val="288"/>
        </w:trPr>
        <w:tc>
          <w:tcPr>
            <w:tcW w:w="3758"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FB6AE7" w:rsidRPr="006F6CA9">
        <w:trPr>
          <w:trHeight w:val="288"/>
        </w:trPr>
        <w:tc>
          <w:tcPr>
            <w:tcW w:w="3758"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FB6AE7" w:rsidRPr="006F6CA9" w:rsidRDefault="00FB6AE7" w:rsidP="00FB6AE7">
            <w:pPr>
              <w:pStyle w:val="TableParagraph"/>
              <w:ind w:left="0"/>
              <w:rPr>
                <w:rFonts w:asciiTheme="minorHAnsi" w:hAnsiTheme="minorHAnsi"/>
                <w:sz w:val="20"/>
              </w:rPr>
            </w:pPr>
          </w:p>
        </w:tc>
        <w:tc>
          <w:tcPr>
            <w:tcW w:w="3423"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FB6AE7" w:rsidRPr="006F6CA9" w:rsidRDefault="00FB6AE7" w:rsidP="00FB6AE7">
            <w:pPr>
              <w:pStyle w:val="TableParagraph"/>
              <w:ind w:left="0"/>
              <w:rPr>
                <w:rFonts w:asciiTheme="minorHAnsi" w:hAnsiTheme="minorHAnsi"/>
                <w:sz w:val="20"/>
              </w:rPr>
            </w:pPr>
          </w:p>
        </w:tc>
      </w:tr>
      <w:tr w:rsidR="00FB6AE7" w:rsidRPr="006F6CA9">
        <w:trPr>
          <w:trHeight w:val="287"/>
        </w:trPr>
        <w:tc>
          <w:tcPr>
            <w:tcW w:w="3758"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FB6AE7" w:rsidRPr="006F6CA9" w:rsidRDefault="00FB6AE7" w:rsidP="00FB6AE7">
            <w:pPr>
              <w:pStyle w:val="TableParagraph"/>
              <w:ind w:left="0"/>
              <w:rPr>
                <w:rFonts w:asciiTheme="minorHAnsi" w:hAnsiTheme="minorHAnsi"/>
                <w:sz w:val="20"/>
              </w:rPr>
            </w:pPr>
          </w:p>
        </w:tc>
        <w:tc>
          <w:tcPr>
            <w:tcW w:w="1663" w:type="dxa"/>
            <w:tcBorders>
              <w:top w:val="nil"/>
              <w:bottom w:val="nil"/>
            </w:tcBorders>
          </w:tcPr>
          <w:p w:rsidR="00FB6AE7" w:rsidRPr="006F6CA9" w:rsidRDefault="00FB6AE7" w:rsidP="00FB6AE7">
            <w:pPr>
              <w:pStyle w:val="TableParagraph"/>
              <w:ind w:left="0"/>
              <w:rPr>
                <w:rFonts w:asciiTheme="minorHAnsi" w:hAnsiTheme="minorHAnsi"/>
                <w:sz w:val="20"/>
              </w:rPr>
            </w:pPr>
          </w:p>
        </w:tc>
        <w:tc>
          <w:tcPr>
            <w:tcW w:w="3423" w:type="dxa"/>
            <w:tcBorders>
              <w:top w:val="nil"/>
              <w:bottom w:val="nil"/>
            </w:tcBorders>
          </w:tcPr>
          <w:p w:rsidR="00FB6AE7" w:rsidRPr="006F6CA9" w:rsidRDefault="00FB6AE7" w:rsidP="00FB6AE7">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FB6AE7" w:rsidRPr="006F6CA9" w:rsidRDefault="00FB6AE7" w:rsidP="00FB6AE7">
            <w:pPr>
              <w:pStyle w:val="TableParagraph"/>
              <w:ind w:left="0"/>
              <w:rPr>
                <w:rFonts w:asciiTheme="minorHAnsi" w:hAnsiTheme="minorHAnsi"/>
                <w:sz w:val="20"/>
              </w:rPr>
            </w:pPr>
          </w:p>
        </w:tc>
      </w:tr>
      <w:tr w:rsidR="00FB6AE7" w:rsidRPr="006F6CA9">
        <w:trPr>
          <w:trHeight w:val="274"/>
        </w:trPr>
        <w:tc>
          <w:tcPr>
            <w:tcW w:w="3758" w:type="dxa"/>
            <w:tcBorders>
              <w:top w:val="nil"/>
            </w:tcBorders>
          </w:tcPr>
          <w:p w:rsidR="005765CE" w:rsidRPr="005765CE" w:rsidRDefault="00FB6AE7" w:rsidP="005765CE">
            <w:pPr>
              <w:pStyle w:val="TableParagraph"/>
              <w:spacing w:line="254" w:lineRule="exact"/>
              <w:rPr>
                <w:rFonts w:asciiTheme="minorHAnsi" w:hAnsiTheme="minorHAnsi"/>
                <w:color w:val="231F20"/>
                <w:sz w:val="24"/>
              </w:rPr>
            </w:pPr>
            <w:r w:rsidRPr="006F6CA9">
              <w:rPr>
                <w:rFonts w:asciiTheme="minorHAnsi" w:hAnsiTheme="minorHAnsi"/>
                <w:color w:val="231F20"/>
                <w:sz w:val="24"/>
              </w:rPr>
              <w:t>consolidate through practice:</w:t>
            </w:r>
          </w:p>
        </w:tc>
        <w:tc>
          <w:tcPr>
            <w:tcW w:w="3458" w:type="dxa"/>
            <w:tcBorders>
              <w:top w:val="nil"/>
            </w:tcBorders>
          </w:tcPr>
          <w:p w:rsidR="00FB6AE7" w:rsidRPr="006F6CA9" w:rsidRDefault="00FB6AE7" w:rsidP="00FB6AE7">
            <w:pPr>
              <w:pStyle w:val="TableParagraph"/>
              <w:ind w:left="0"/>
              <w:rPr>
                <w:rFonts w:asciiTheme="minorHAnsi" w:hAnsiTheme="minorHAnsi"/>
                <w:sz w:val="20"/>
              </w:rPr>
            </w:pPr>
          </w:p>
        </w:tc>
        <w:tc>
          <w:tcPr>
            <w:tcW w:w="1663" w:type="dxa"/>
            <w:tcBorders>
              <w:top w:val="nil"/>
            </w:tcBorders>
          </w:tcPr>
          <w:p w:rsidR="00FB6AE7" w:rsidRPr="006F6CA9" w:rsidRDefault="00FB6AE7" w:rsidP="00FB6AE7">
            <w:pPr>
              <w:pStyle w:val="TableParagraph"/>
              <w:ind w:left="0"/>
              <w:rPr>
                <w:rFonts w:asciiTheme="minorHAnsi" w:hAnsiTheme="minorHAnsi"/>
                <w:sz w:val="20"/>
              </w:rPr>
            </w:pPr>
          </w:p>
        </w:tc>
        <w:tc>
          <w:tcPr>
            <w:tcW w:w="3423" w:type="dxa"/>
            <w:tcBorders>
              <w:top w:val="nil"/>
            </w:tcBorders>
          </w:tcPr>
          <w:p w:rsidR="00FB6AE7" w:rsidRPr="006F6CA9" w:rsidRDefault="00FB6AE7" w:rsidP="00FB6AE7">
            <w:pPr>
              <w:pStyle w:val="TableParagraph"/>
              <w:ind w:left="0"/>
              <w:rPr>
                <w:rFonts w:asciiTheme="minorHAnsi" w:hAnsiTheme="minorHAnsi"/>
                <w:sz w:val="20"/>
              </w:rPr>
            </w:pPr>
          </w:p>
        </w:tc>
        <w:tc>
          <w:tcPr>
            <w:tcW w:w="3076" w:type="dxa"/>
            <w:tcBorders>
              <w:top w:val="nil"/>
            </w:tcBorders>
          </w:tcPr>
          <w:p w:rsidR="00FB6AE7" w:rsidRPr="006F6CA9" w:rsidRDefault="00FB6AE7" w:rsidP="00FB6AE7">
            <w:pPr>
              <w:pStyle w:val="TableParagraph"/>
              <w:ind w:left="0"/>
              <w:rPr>
                <w:rFonts w:asciiTheme="minorHAnsi" w:hAnsiTheme="minorHAnsi"/>
                <w:sz w:val="20"/>
              </w:rPr>
            </w:pPr>
          </w:p>
        </w:tc>
      </w:tr>
      <w:tr w:rsidR="00FB6AE7" w:rsidRPr="006F6CA9">
        <w:trPr>
          <w:trHeight w:val="2172"/>
        </w:trPr>
        <w:tc>
          <w:tcPr>
            <w:tcW w:w="3758" w:type="dxa"/>
          </w:tcPr>
          <w:p w:rsidR="00FB6AE7" w:rsidRDefault="005765CE" w:rsidP="005765CE">
            <w:pPr>
              <w:pStyle w:val="TableParagraph"/>
              <w:spacing w:line="257" w:lineRule="exact"/>
              <w:ind w:left="0"/>
              <w:rPr>
                <w:rFonts w:asciiTheme="minorHAnsi" w:hAnsiTheme="minorHAnsi"/>
                <w:color w:val="231F20"/>
                <w:sz w:val="24"/>
              </w:rPr>
            </w:pPr>
            <w:r>
              <w:rPr>
                <w:rFonts w:asciiTheme="minorHAnsi" w:hAnsiTheme="minorHAnsi"/>
                <w:color w:val="231F20"/>
                <w:sz w:val="24"/>
              </w:rPr>
              <w:t>Participated in a range of</w:t>
            </w:r>
            <w:r w:rsidR="00FB6AE7">
              <w:rPr>
                <w:rFonts w:asciiTheme="minorHAnsi" w:hAnsiTheme="minorHAnsi"/>
                <w:color w:val="231F20"/>
                <w:sz w:val="24"/>
              </w:rPr>
              <w:t xml:space="preserve"> festivals and </w:t>
            </w:r>
            <w:r>
              <w:rPr>
                <w:rFonts w:asciiTheme="minorHAnsi" w:hAnsiTheme="minorHAnsi"/>
                <w:color w:val="231F20"/>
                <w:sz w:val="24"/>
              </w:rPr>
              <w:t xml:space="preserve">provided </w:t>
            </w:r>
            <w:r w:rsidR="00FB6AE7">
              <w:rPr>
                <w:rFonts w:asciiTheme="minorHAnsi" w:hAnsiTheme="minorHAnsi"/>
                <w:color w:val="231F20"/>
                <w:sz w:val="24"/>
              </w:rPr>
              <w:t xml:space="preserve">coaching for children to experience new activities. </w:t>
            </w:r>
          </w:p>
          <w:p w:rsidR="00B56DB0" w:rsidRDefault="00B56DB0" w:rsidP="00FB6AE7">
            <w:pPr>
              <w:pStyle w:val="TableParagraph"/>
              <w:spacing w:line="257" w:lineRule="exact"/>
              <w:ind w:left="28"/>
              <w:rPr>
                <w:rFonts w:asciiTheme="minorHAnsi" w:hAnsiTheme="minorHAnsi"/>
                <w:color w:val="231F20"/>
                <w:sz w:val="24"/>
              </w:rPr>
            </w:pPr>
          </w:p>
          <w:p w:rsidR="00B56DB0" w:rsidRDefault="00B56DB0" w:rsidP="00B56DB0">
            <w:pPr>
              <w:pStyle w:val="TableParagraph"/>
              <w:ind w:left="0"/>
              <w:rPr>
                <w:rFonts w:asciiTheme="minorHAnsi" w:hAnsiTheme="minorHAnsi"/>
                <w:sz w:val="24"/>
              </w:rPr>
            </w:pPr>
            <w:r>
              <w:rPr>
                <w:rFonts w:asciiTheme="minorHAnsi" w:hAnsiTheme="minorHAnsi"/>
                <w:sz w:val="24"/>
              </w:rPr>
              <w:t xml:space="preserve">Provide cross curricular opportunities e.g. Science – effect of exercise on the body, Geography – orienteering. Additional extra-curricular activities. </w:t>
            </w:r>
          </w:p>
          <w:p w:rsidR="00B56DB0" w:rsidRDefault="00B56DB0" w:rsidP="00B56DB0">
            <w:pPr>
              <w:pStyle w:val="TableParagraph"/>
              <w:ind w:left="0"/>
              <w:rPr>
                <w:rFonts w:asciiTheme="minorHAnsi" w:hAnsiTheme="minorHAnsi"/>
                <w:sz w:val="24"/>
              </w:rPr>
            </w:pPr>
          </w:p>
          <w:p w:rsidR="00B56DB0" w:rsidRDefault="00B56DB0" w:rsidP="00B56DB0">
            <w:pPr>
              <w:pStyle w:val="TableParagraph"/>
              <w:ind w:left="0"/>
              <w:rPr>
                <w:rFonts w:asciiTheme="minorHAnsi" w:hAnsiTheme="minorHAnsi"/>
                <w:sz w:val="24"/>
              </w:rPr>
            </w:pPr>
          </w:p>
          <w:p w:rsidR="00B56DB0" w:rsidRPr="006F6CA9" w:rsidRDefault="00B56DB0" w:rsidP="00B56DB0">
            <w:pPr>
              <w:pStyle w:val="TableParagraph"/>
              <w:spacing w:line="257" w:lineRule="exact"/>
              <w:ind w:left="28"/>
              <w:rPr>
                <w:rFonts w:asciiTheme="minorHAnsi" w:hAnsiTheme="minorHAnsi"/>
                <w:sz w:val="24"/>
              </w:rPr>
            </w:pPr>
            <w:r>
              <w:rPr>
                <w:rFonts w:asciiTheme="minorHAnsi" w:hAnsiTheme="minorHAnsi"/>
                <w:sz w:val="24"/>
              </w:rPr>
              <w:t xml:space="preserve">Active lunchtimes – play leaders, specialist coaches.  </w:t>
            </w:r>
          </w:p>
        </w:tc>
        <w:tc>
          <w:tcPr>
            <w:tcW w:w="3458" w:type="dxa"/>
          </w:tcPr>
          <w:p w:rsidR="005765CE" w:rsidRDefault="00FB6AE7" w:rsidP="00FB6AE7">
            <w:pPr>
              <w:pStyle w:val="TableParagraph"/>
              <w:ind w:left="0"/>
              <w:rPr>
                <w:rFonts w:asciiTheme="minorHAnsi" w:hAnsiTheme="minorHAnsi"/>
                <w:sz w:val="24"/>
              </w:rPr>
            </w:pPr>
            <w:r>
              <w:rPr>
                <w:rFonts w:asciiTheme="minorHAnsi" w:hAnsiTheme="minorHAnsi"/>
                <w:sz w:val="24"/>
              </w:rPr>
              <w:t>Extra-curricular opportunities – breakfas</w:t>
            </w:r>
            <w:r w:rsidR="005765CE">
              <w:rPr>
                <w:rFonts w:asciiTheme="minorHAnsi" w:hAnsiTheme="minorHAnsi"/>
                <w:sz w:val="24"/>
              </w:rPr>
              <w:t>t clubs and after school clubs, new sports offered e.g. table tennis, badminton.</w:t>
            </w:r>
          </w:p>
          <w:p w:rsidR="005765CE" w:rsidRDefault="005765CE" w:rsidP="00FB6AE7">
            <w:pPr>
              <w:pStyle w:val="TableParagraph"/>
              <w:ind w:left="0"/>
              <w:rPr>
                <w:rFonts w:asciiTheme="minorHAnsi" w:hAnsiTheme="minorHAnsi"/>
                <w:sz w:val="24"/>
              </w:rPr>
            </w:pPr>
          </w:p>
          <w:p w:rsidR="005765CE" w:rsidRDefault="00FB6AE7" w:rsidP="00FB6AE7">
            <w:pPr>
              <w:pStyle w:val="TableParagraph"/>
              <w:ind w:left="0"/>
              <w:rPr>
                <w:rFonts w:asciiTheme="minorHAnsi" w:hAnsiTheme="minorHAnsi"/>
                <w:sz w:val="24"/>
              </w:rPr>
            </w:pPr>
            <w:r>
              <w:rPr>
                <w:rFonts w:asciiTheme="minorHAnsi" w:hAnsiTheme="minorHAnsi"/>
                <w:sz w:val="24"/>
              </w:rPr>
              <w:t>Emphasis on active lunchtimes; use of pl</w:t>
            </w:r>
            <w:r w:rsidR="005765CE">
              <w:rPr>
                <w:rFonts w:asciiTheme="minorHAnsi" w:hAnsiTheme="minorHAnsi"/>
                <w:sz w:val="24"/>
              </w:rPr>
              <w:t>ay leaders, specialist coaches.</w:t>
            </w:r>
          </w:p>
          <w:p w:rsidR="005765CE" w:rsidRDefault="005765CE" w:rsidP="00FB6AE7">
            <w:pPr>
              <w:pStyle w:val="TableParagraph"/>
              <w:ind w:left="0"/>
              <w:rPr>
                <w:rFonts w:asciiTheme="minorHAnsi" w:hAnsiTheme="minorHAnsi"/>
                <w:sz w:val="24"/>
              </w:rPr>
            </w:pPr>
          </w:p>
          <w:p w:rsidR="00FB6AE7" w:rsidRDefault="00FB6AE7" w:rsidP="00FB6AE7">
            <w:pPr>
              <w:pStyle w:val="TableParagraph"/>
              <w:ind w:left="0"/>
              <w:rPr>
                <w:rFonts w:asciiTheme="minorHAnsi" w:hAnsiTheme="minorHAnsi"/>
                <w:sz w:val="24"/>
              </w:rPr>
            </w:pPr>
            <w:r>
              <w:rPr>
                <w:rFonts w:asciiTheme="minorHAnsi" w:hAnsiTheme="minorHAnsi"/>
                <w:sz w:val="24"/>
              </w:rPr>
              <w:t>Attended festivals e.g. Bollywood Dance, Strictly Come Dancing, Glo</w:t>
            </w:r>
            <w:r w:rsidR="005765CE">
              <w:rPr>
                <w:rFonts w:asciiTheme="minorHAnsi" w:hAnsiTheme="minorHAnsi"/>
                <w:sz w:val="24"/>
              </w:rPr>
              <w:t xml:space="preserve">w in the Dark Football, Orienteering. </w:t>
            </w:r>
          </w:p>
          <w:p w:rsidR="00B56DB0" w:rsidRDefault="00B56DB0" w:rsidP="00FB6AE7">
            <w:pPr>
              <w:pStyle w:val="TableParagraph"/>
              <w:ind w:left="0"/>
              <w:rPr>
                <w:rFonts w:asciiTheme="minorHAnsi" w:hAnsiTheme="minorHAnsi"/>
                <w:sz w:val="24"/>
              </w:rPr>
            </w:pPr>
          </w:p>
          <w:p w:rsidR="00B56DB0" w:rsidRDefault="00B56DB0" w:rsidP="00B56DB0">
            <w:pPr>
              <w:pStyle w:val="TableParagraph"/>
              <w:ind w:left="0"/>
              <w:rPr>
                <w:rFonts w:asciiTheme="minorHAnsi" w:hAnsiTheme="minorHAnsi"/>
                <w:sz w:val="24"/>
              </w:rPr>
            </w:pPr>
            <w:r>
              <w:rPr>
                <w:rFonts w:asciiTheme="minorHAnsi" w:hAnsiTheme="minorHAnsi"/>
                <w:sz w:val="24"/>
              </w:rPr>
              <w:t xml:space="preserve">Active lunchtimes - three members of staff are lunchtime play leaders, at lunchtimes specialist coaches lead activities, playground leaders from Class 5 work with KS1 and Class 6 prefects with Reception. </w:t>
            </w:r>
          </w:p>
          <w:p w:rsidR="00B56DB0" w:rsidRPr="006F6CA9" w:rsidRDefault="00B56DB0" w:rsidP="00FB6AE7">
            <w:pPr>
              <w:pStyle w:val="TableParagraph"/>
              <w:ind w:left="0"/>
              <w:rPr>
                <w:rFonts w:asciiTheme="minorHAnsi" w:hAnsiTheme="minorHAnsi"/>
                <w:sz w:val="24"/>
              </w:rPr>
            </w:pPr>
          </w:p>
        </w:tc>
        <w:tc>
          <w:tcPr>
            <w:tcW w:w="1663" w:type="dxa"/>
          </w:tcPr>
          <w:p w:rsidR="00FB6AE7" w:rsidRDefault="00195132" w:rsidP="00FB6AE7">
            <w:pPr>
              <w:pStyle w:val="TableParagraph"/>
              <w:ind w:left="0"/>
              <w:rPr>
                <w:rFonts w:asciiTheme="minorHAnsi" w:hAnsiTheme="minorHAnsi"/>
                <w:sz w:val="24"/>
              </w:rPr>
            </w:pPr>
            <w:r>
              <w:rPr>
                <w:rFonts w:asciiTheme="minorHAnsi" w:hAnsiTheme="minorHAnsi"/>
                <w:sz w:val="24"/>
              </w:rPr>
              <w:t>Specialist coaches used to enhance opportunities</w:t>
            </w:r>
          </w:p>
          <w:p w:rsidR="00195132" w:rsidRDefault="00195132" w:rsidP="00FB6AE7">
            <w:pPr>
              <w:pStyle w:val="TableParagraph"/>
              <w:ind w:left="0"/>
              <w:rPr>
                <w:rFonts w:asciiTheme="minorHAnsi" w:hAnsiTheme="minorHAnsi"/>
                <w:sz w:val="24"/>
              </w:rPr>
            </w:pPr>
          </w:p>
          <w:p w:rsidR="00195132" w:rsidRPr="006F6CA9" w:rsidRDefault="007334F8" w:rsidP="00FB6AE7">
            <w:pPr>
              <w:pStyle w:val="TableParagraph"/>
              <w:ind w:left="0"/>
              <w:rPr>
                <w:rFonts w:asciiTheme="minorHAnsi" w:hAnsiTheme="minorHAnsi"/>
                <w:sz w:val="24"/>
              </w:rPr>
            </w:pPr>
            <w:r>
              <w:rPr>
                <w:rFonts w:asciiTheme="minorHAnsi" w:hAnsiTheme="minorHAnsi"/>
                <w:sz w:val="24"/>
              </w:rPr>
              <w:t>£2700</w:t>
            </w:r>
          </w:p>
        </w:tc>
        <w:tc>
          <w:tcPr>
            <w:tcW w:w="3423" w:type="dxa"/>
          </w:tcPr>
          <w:p w:rsidR="00FB6AE7" w:rsidRDefault="00FB6AE7" w:rsidP="00FB6AE7">
            <w:pPr>
              <w:pStyle w:val="TableParagraph"/>
              <w:ind w:left="0"/>
              <w:rPr>
                <w:rFonts w:asciiTheme="minorHAnsi" w:hAnsiTheme="minorHAnsi"/>
                <w:sz w:val="24"/>
              </w:rPr>
            </w:pPr>
            <w:r>
              <w:rPr>
                <w:rFonts w:asciiTheme="minorHAnsi" w:hAnsiTheme="minorHAnsi"/>
                <w:sz w:val="24"/>
              </w:rPr>
              <w:t xml:space="preserve">Pupils introduced to new activities to enable them to develop new skills and apply existing skills e.g. table tennis, badminton clubs. </w:t>
            </w:r>
          </w:p>
          <w:p w:rsidR="005765CE" w:rsidRDefault="005765CE" w:rsidP="00FB6AE7">
            <w:pPr>
              <w:pStyle w:val="TableParagraph"/>
              <w:ind w:left="0"/>
              <w:rPr>
                <w:rFonts w:asciiTheme="minorHAnsi" w:hAnsiTheme="minorHAnsi"/>
                <w:sz w:val="24"/>
              </w:rPr>
            </w:pPr>
          </w:p>
          <w:p w:rsidR="005765CE" w:rsidRDefault="005765CE" w:rsidP="00FB6AE7">
            <w:pPr>
              <w:pStyle w:val="TableParagraph"/>
              <w:ind w:left="0"/>
              <w:rPr>
                <w:rFonts w:asciiTheme="minorHAnsi" w:hAnsiTheme="minorHAnsi"/>
                <w:sz w:val="24"/>
              </w:rPr>
            </w:pPr>
            <w:r>
              <w:rPr>
                <w:rFonts w:asciiTheme="minorHAnsi" w:hAnsiTheme="minorHAnsi"/>
                <w:sz w:val="24"/>
              </w:rPr>
              <w:t xml:space="preserve">Traditional activities continue to be offered as extra-curricular clubs e.g. boys and girls football, athletics. </w:t>
            </w:r>
          </w:p>
          <w:p w:rsidR="005765CE" w:rsidRDefault="005765CE" w:rsidP="00FB6AE7">
            <w:pPr>
              <w:pStyle w:val="TableParagraph"/>
              <w:ind w:left="0"/>
              <w:rPr>
                <w:rFonts w:asciiTheme="minorHAnsi" w:hAnsiTheme="minorHAnsi"/>
                <w:sz w:val="24"/>
              </w:rPr>
            </w:pPr>
          </w:p>
          <w:p w:rsidR="005765CE" w:rsidRPr="006F6CA9" w:rsidRDefault="005765CE" w:rsidP="00FB6AE7">
            <w:pPr>
              <w:pStyle w:val="TableParagraph"/>
              <w:ind w:left="0"/>
              <w:rPr>
                <w:rFonts w:asciiTheme="minorHAnsi" w:hAnsiTheme="minorHAnsi"/>
                <w:sz w:val="24"/>
              </w:rPr>
            </w:pPr>
            <w:r>
              <w:rPr>
                <w:rFonts w:asciiTheme="minorHAnsi" w:hAnsiTheme="minorHAnsi"/>
                <w:sz w:val="24"/>
              </w:rPr>
              <w:t>Wide range of activities have ensured increased participation</w:t>
            </w:r>
            <w:r w:rsidR="000C5259">
              <w:rPr>
                <w:rFonts w:asciiTheme="minorHAnsi" w:hAnsiTheme="minorHAnsi"/>
                <w:sz w:val="24"/>
              </w:rPr>
              <w:t xml:space="preserve"> as children across all year groups have had the opportunity to try new activities. </w:t>
            </w:r>
            <w:r>
              <w:rPr>
                <w:rFonts w:asciiTheme="minorHAnsi" w:hAnsiTheme="minorHAnsi"/>
                <w:sz w:val="24"/>
              </w:rPr>
              <w:t xml:space="preserve"> </w:t>
            </w:r>
          </w:p>
        </w:tc>
        <w:tc>
          <w:tcPr>
            <w:tcW w:w="3076" w:type="dxa"/>
          </w:tcPr>
          <w:p w:rsidR="00FB6AE7" w:rsidRDefault="000C5259" w:rsidP="00FB6AE7">
            <w:pPr>
              <w:pStyle w:val="TableParagraph"/>
              <w:ind w:left="0"/>
              <w:rPr>
                <w:rFonts w:asciiTheme="minorHAnsi" w:hAnsiTheme="minorHAnsi"/>
                <w:sz w:val="24"/>
              </w:rPr>
            </w:pPr>
            <w:r>
              <w:rPr>
                <w:rFonts w:asciiTheme="minorHAnsi" w:hAnsiTheme="minorHAnsi"/>
                <w:sz w:val="24"/>
              </w:rPr>
              <w:t xml:space="preserve">Further develop extra-curricular provision. </w:t>
            </w:r>
          </w:p>
          <w:p w:rsidR="000C5259" w:rsidRDefault="000C5259" w:rsidP="00FB6AE7">
            <w:pPr>
              <w:pStyle w:val="TableParagraph"/>
              <w:ind w:left="0"/>
              <w:rPr>
                <w:rFonts w:asciiTheme="minorHAnsi" w:hAnsiTheme="minorHAnsi"/>
                <w:sz w:val="24"/>
              </w:rPr>
            </w:pPr>
          </w:p>
          <w:p w:rsidR="000C5259" w:rsidRPr="006F6CA9" w:rsidRDefault="000C5259" w:rsidP="00FB6AE7">
            <w:pPr>
              <w:pStyle w:val="TableParagraph"/>
              <w:ind w:left="0"/>
              <w:rPr>
                <w:rFonts w:asciiTheme="minorHAnsi" w:hAnsiTheme="minorHAnsi"/>
                <w:sz w:val="24"/>
              </w:rPr>
            </w:pPr>
            <w:r>
              <w:rPr>
                <w:rFonts w:asciiTheme="minorHAnsi" w:hAnsiTheme="minorHAnsi"/>
                <w:sz w:val="24"/>
              </w:rPr>
              <w:t xml:space="preserve">Additional specialist coaches used to further enhance the variety of opportunities. </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0B6178">
            <w:pPr>
              <w:pStyle w:val="TableParagraph"/>
              <w:spacing w:line="257" w:lineRule="exact"/>
              <w:ind w:left="20"/>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A54108" w:rsidRDefault="00A54108">
            <w:pPr>
              <w:pStyle w:val="TableParagraph"/>
              <w:ind w:left="0"/>
              <w:rPr>
                <w:rFonts w:asciiTheme="minorHAnsi" w:hAnsiTheme="minorHAnsi"/>
                <w:sz w:val="24"/>
              </w:rPr>
            </w:pPr>
            <w:r>
              <w:rPr>
                <w:rFonts w:asciiTheme="minorHAnsi" w:hAnsiTheme="minorHAnsi"/>
                <w:sz w:val="24"/>
              </w:rPr>
              <w:t>Level 2 competitions attended in boys and girls football, oriente</w:t>
            </w:r>
            <w:r w:rsidR="00F30A63">
              <w:rPr>
                <w:rFonts w:asciiTheme="minorHAnsi" w:hAnsiTheme="minorHAnsi"/>
                <w:sz w:val="24"/>
              </w:rPr>
              <w:t>ering, dance, indoor athletics.</w:t>
            </w:r>
          </w:p>
          <w:p w:rsidR="000C5259" w:rsidRDefault="000C5259">
            <w:pPr>
              <w:pStyle w:val="TableParagraph"/>
              <w:ind w:left="0"/>
              <w:rPr>
                <w:rFonts w:asciiTheme="minorHAnsi" w:hAnsiTheme="minorHAnsi"/>
                <w:sz w:val="24"/>
              </w:rPr>
            </w:pPr>
          </w:p>
          <w:p w:rsidR="00F30A63" w:rsidRDefault="00F30A63">
            <w:pPr>
              <w:pStyle w:val="TableParagraph"/>
              <w:ind w:left="0"/>
              <w:rPr>
                <w:rFonts w:asciiTheme="minorHAnsi" w:hAnsiTheme="minorHAnsi"/>
                <w:sz w:val="24"/>
              </w:rPr>
            </w:pPr>
          </w:p>
          <w:p w:rsidR="00A54108" w:rsidRDefault="00A54108">
            <w:pPr>
              <w:pStyle w:val="TableParagraph"/>
              <w:ind w:left="0"/>
              <w:rPr>
                <w:rFonts w:asciiTheme="minorHAnsi" w:hAnsiTheme="minorHAnsi"/>
                <w:sz w:val="24"/>
              </w:rPr>
            </w:pPr>
            <w:r>
              <w:rPr>
                <w:rFonts w:asciiTheme="minorHAnsi" w:hAnsiTheme="minorHAnsi"/>
                <w:sz w:val="24"/>
              </w:rPr>
              <w:t>Level 1 competitions hosted in school e.g. football, indoor athletics, dodgeball.</w:t>
            </w:r>
          </w:p>
          <w:p w:rsidR="00A54108" w:rsidRDefault="00A54108">
            <w:pPr>
              <w:pStyle w:val="TableParagraph"/>
              <w:ind w:left="0"/>
              <w:rPr>
                <w:rFonts w:asciiTheme="minorHAnsi" w:hAnsiTheme="minorHAnsi"/>
                <w:sz w:val="24"/>
              </w:rPr>
            </w:pPr>
          </w:p>
          <w:p w:rsidR="008E77E5" w:rsidRDefault="00A54108">
            <w:pPr>
              <w:pStyle w:val="TableParagraph"/>
              <w:ind w:left="0"/>
              <w:rPr>
                <w:rFonts w:asciiTheme="minorHAnsi" w:hAnsiTheme="minorHAnsi"/>
                <w:sz w:val="24"/>
              </w:rPr>
            </w:pPr>
            <w:r>
              <w:rPr>
                <w:rFonts w:asciiTheme="minorHAnsi" w:hAnsiTheme="minorHAnsi"/>
                <w:sz w:val="24"/>
              </w:rPr>
              <w:t xml:space="preserve">This area was curtailed due to </w:t>
            </w:r>
            <w:proofErr w:type="spellStart"/>
            <w:r>
              <w:rPr>
                <w:rFonts w:asciiTheme="minorHAnsi" w:hAnsiTheme="minorHAnsi"/>
                <w:sz w:val="24"/>
              </w:rPr>
              <w:t>Covid</w:t>
            </w:r>
            <w:proofErr w:type="spellEnd"/>
            <w:r>
              <w:rPr>
                <w:rFonts w:asciiTheme="minorHAnsi" w:hAnsiTheme="minorHAnsi"/>
                <w:sz w:val="24"/>
              </w:rPr>
              <w:t xml:space="preserve"> 19.</w:t>
            </w:r>
          </w:p>
          <w:p w:rsidR="00A54108" w:rsidRPr="006F6CA9" w:rsidRDefault="00A54108">
            <w:pPr>
              <w:pStyle w:val="TableParagraph"/>
              <w:ind w:left="0"/>
              <w:rPr>
                <w:rFonts w:asciiTheme="minorHAnsi" w:hAnsiTheme="minorHAnsi"/>
                <w:sz w:val="24"/>
              </w:rPr>
            </w:pPr>
          </w:p>
        </w:tc>
        <w:tc>
          <w:tcPr>
            <w:tcW w:w="3458" w:type="dxa"/>
          </w:tcPr>
          <w:p w:rsidR="006A35B8" w:rsidRDefault="00A54108" w:rsidP="00B56DB0">
            <w:pPr>
              <w:pStyle w:val="TableParagraph"/>
              <w:ind w:left="0"/>
              <w:rPr>
                <w:rFonts w:asciiTheme="minorHAnsi" w:hAnsiTheme="minorHAnsi"/>
                <w:sz w:val="24"/>
              </w:rPr>
            </w:pPr>
            <w:r>
              <w:rPr>
                <w:rFonts w:asciiTheme="minorHAnsi" w:hAnsiTheme="minorHAnsi"/>
                <w:sz w:val="24"/>
              </w:rPr>
              <w:t xml:space="preserve">Opportunities to develop skills within lessons and at </w:t>
            </w:r>
            <w:r w:rsidR="00F30A63">
              <w:rPr>
                <w:rFonts w:asciiTheme="minorHAnsi" w:hAnsiTheme="minorHAnsi"/>
                <w:sz w:val="24"/>
              </w:rPr>
              <w:t xml:space="preserve">extra-curricular </w:t>
            </w:r>
            <w:r>
              <w:rPr>
                <w:rFonts w:asciiTheme="minorHAnsi" w:hAnsiTheme="minorHAnsi"/>
                <w:sz w:val="24"/>
              </w:rPr>
              <w:t xml:space="preserve">clubs leading into competitions. </w:t>
            </w:r>
          </w:p>
          <w:p w:rsidR="00A54108" w:rsidRDefault="00A54108" w:rsidP="00B56DB0">
            <w:pPr>
              <w:pStyle w:val="TableParagraph"/>
              <w:ind w:left="0"/>
              <w:rPr>
                <w:rFonts w:asciiTheme="minorHAnsi" w:hAnsiTheme="minorHAnsi"/>
                <w:sz w:val="24"/>
              </w:rPr>
            </w:pPr>
          </w:p>
          <w:p w:rsidR="00A54108" w:rsidRPr="006F6CA9" w:rsidRDefault="009A1CC4" w:rsidP="00B56DB0">
            <w:pPr>
              <w:pStyle w:val="TableParagraph"/>
              <w:ind w:left="0"/>
              <w:rPr>
                <w:rFonts w:asciiTheme="minorHAnsi" w:hAnsiTheme="minorHAnsi"/>
                <w:sz w:val="24"/>
              </w:rPr>
            </w:pPr>
            <w:r>
              <w:rPr>
                <w:rFonts w:asciiTheme="minorHAnsi" w:hAnsiTheme="minorHAnsi"/>
                <w:sz w:val="24"/>
              </w:rPr>
              <w:t xml:space="preserve">Children from different classes involved e.g. Class 2 (indoor athletics, glow in the dark football, Class 4 (orienteering, dance) Class 3 (dance). </w:t>
            </w:r>
          </w:p>
        </w:tc>
        <w:tc>
          <w:tcPr>
            <w:tcW w:w="1663" w:type="dxa"/>
          </w:tcPr>
          <w:p w:rsidR="008E77E5" w:rsidRDefault="00A630AD">
            <w:pPr>
              <w:pStyle w:val="TableParagraph"/>
              <w:ind w:left="0"/>
              <w:rPr>
                <w:rFonts w:asciiTheme="minorHAnsi" w:hAnsiTheme="minorHAnsi"/>
                <w:sz w:val="24"/>
              </w:rPr>
            </w:pPr>
            <w:r>
              <w:rPr>
                <w:rFonts w:asciiTheme="minorHAnsi" w:hAnsiTheme="minorHAnsi"/>
                <w:sz w:val="24"/>
              </w:rPr>
              <w:t>£0</w:t>
            </w:r>
          </w:p>
          <w:p w:rsidR="00A630AD" w:rsidRDefault="00A630AD">
            <w:pPr>
              <w:pStyle w:val="TableParagraph"/>
              <w:ind w:left="0"/>
              <w:rPr>
                <w:rFonts w:asciiTheme="minorHAnsi" w:hAnsiTheme="minorHAnsi"/>
                <w:sz w:val="24"/>
              </w:rPr>
            </w:pPr>
          </w:p>
          <w:p w:rsidR="00A630AD" w:rsidRPr="006F6CA9" w:rsidRDefault="00A630AD">
            <w:pPr>
              <w:pStyle w:val="TableParagraph"/>
              <w:ind w:left="0"/>
              <w:rPr>
                <w:rFonts w:asciiTheme="minorHAnsi" w:hAnsiTheme="minorHAnsi"/>
                <w:sz w:val="24"/>
              </w:rPr>
            </w:pPr>
            <w:r>
              <w:rPr>
                <w:rFonts w:asciiTheme="minorHAnsi" w:hAnsiTheme="minorHAnsi"/>
                <w:sz w:val="24"/>
              </w:rPr>
              <w:t xml:space="preserve">Impact of other funding previously accounted for. </w:t>
            </w:r>
          </w:p>
        </w:tc>
        <w:tc>
          <w:tcPr>
            <w:tcW w:w="3423" w:type="dxa"/>
          </w:tcPr>
          <w:p w:rsidR="008E77E5" w:rsidRDefault="006A35B8">
            <w:pPr>
              <w:pStyle w:val="TableParagraph"/>
              <w:ind w:left="0"/>
              <w:rPr>
                <w:rFonts w:asciiTheme="minorHAnsi" w:hAnsiTheme="minorHAnsi"/>
                <w:sz w:val="24"/>
              </w:rPr>
            </w:pPr>
            <w:r>
              <w:rPr>
                <w:rFonts w:asciiTheme="minorHAnsi" w:hAnsiTheme="minorHAnsi"/>
                <w:sz w:val="24"/>
              </w:rPr>
              <w:t xml:space="preserve">Children can access physical activity </w:t>
            </w:r>
            <w:r w:rsidR="000C5259">
              <w:rPr>
                <w:rFonts w:asciiTheme="minorHAnsi" w:hAnsiTheme="minorHAnsi"/>
                <w:sz w:val="24"/>
              </w:rPr>
              <w:t>in school and then apply these skills in competitive situations.</w:t>
            </w:r>
          </w:p>
          <w:p w:rsidR="000C5259" w:rsidRDefault="000C5259">
            <w:pPr>
              <w:pStyle w:val="TableParagraph"/>
              <w:ind w:left="0"/>
              <w:rPr>
                <w:rFonts w:asciiTheme="minorHAnsi" w:hAnsiTheme="minorHAnsi"/>
                <w:sz w:val="24"/>
              </w:rPr>
            </w:pPr>
          </w:p>
          <w:p w:rsidR="000C5259" w:rsidRDefault="00F30A63">
            <w:pPr>
              <w:pStyle w:val="TableParagraph"/>
              <w:ind w:left="0"/>
              <w:rPr>
                <w:rFonts w:asciiTheme="minorHAnsi" w:hAnsiTheme="minorHAnsi"/>
                <w:sz w:val="24"/>
              </w:rPr>
            </w:pPr>
            <w:r>
              <w:rPr>
                <w:rFonts w:asciiTheme="minorHAnsi" w:hAnsiTheme="minorHAnsi"/>
                <w:sz w:val="24"/>
              </w:rPr>
              <w:t>Children from KS1 participated in Level 2 competitions.</w:t>
            </w:r>
          </w:p>
          <w:p w:rsidR="00F30A63" w:rsidRDefault="00F30A63">
            <w:pPr>
              <w:pStyle w:val="TableParagraph"/>
              <w:ind w:left="0"/>
              <w:rPr>
                <w:rFonts w:asciiTheme="minorHAnsi" w:hAnsiTheme="minorHAnsi"/>
                <w:sz w:val="24"/>
              </w:rPr>
            </w:pPr>
          </w:p>
          <w:p w:rsidR="00F30A63" w:rsidRPr="006F6CA9" w:rsidRDefault="00F30A63">
            <w:pPr>
              <w:pStyle w:val="TableParagraph"/>
              <w:ind w:left="0"/>
              <w:rPr>
                <w:rFonts w:asciiTheme="minorHAnsi" w:hAnsiTheme="minorHAnsi"/>
                <w:sz w:val="24"/>
              </w:rPr>
            </w:pPr>
            <w:r>
              <w:rPr>
                <w:rFonts w:asciiTheme="minorHAnsi" w:hAnsiTheme="minorHAnsi"/>
                <w:sz w:val="24"/>
              </w:rPr>
              <w:t xml:space="preserve">Children competing in a broad range of competitions.  </w:t>
            </w:r>
          </w:p>
        </w:tc>
        <w:tc>
          <w:tcPr>
            <w:tcW w:w="3076" w:type="dxa"/>
          </w:tcPr>
          <w:p w:rsidR="008E77E5" w:rsidRDefault="00F30A63">
            <w:pPr>
              <w:pStyle w:val="TableParagraph"/>
              <w:ind w:left="0"/>
              <w:rPr>
                <w:rFonts w:asciiTheme="minorHAnsi" w:hAnsiTheme="minorHAnsi"/>
                <w:sz w:val="24"/>
              </w:rPr>
            </w:pPr>
            <w:r>
              <w:rPr>
                <w:rFonts w:asciiTheme="minorHAnsi" w:hAnsiTheme="minorHAnsi"/>
                <w:sz w:val="24"/>
              </w:rPr>
              <w:t xml:space="preserve">Continue to access Level 2 competitions. </w:t>
            </w:r>
          </w:p>
          <w:p w:rsidR="00F30A63" w:rsidRDefault="00F30A63">
            <w:pPr>
              <w:pStyle w:val="TableParagraph"/>
              <w:ind w:left="0"/>
              <w:rPr>
                <w:rFonts w:asciiTheme="minorHAnsi" w:hAnsiTheme="minorHAnsi"/>
                <w:sz w:val="24"/>
              </w:rPr>
            </w:pPr>
          </w:p>
          <w:p w:rsidR="00F30A63" w:rsidRPr="006F6CA9" w:rsidRDefault="00F30A63">
            <w:pPr>
              <w:pStyle w:val="TableParagraph"/>
              <w:ind w:left="0"/>
              <w:rPr>
                <w:rFonts w:asciiTheme="minorHAnsi" w:hAnsiTheme="minorHAnsi"/>
                <w:sz w:val="24"/>
              </w:rPr>
            </w:pPr>
            <w:r>
              <w:rPr>
                <w:rFonts w:asciiTheme="minorHAnsi" w:hAnsiTheme="minorHAnsi"/>
                <w:sz w:val="24"/>
              </w:rPr>
              <w:t xml:space="preserve">Further develop Level 1 competition linked to revised house points system. </w:t>
            </w:r>
          </w:p>
        </w:tc>
      </w:tr>
    </w:tbl>
    <w:p w:rsidR="008E77E5" w:rsidRDefault="008E77E5">
      <w:pPr>
        <w:pStyle w:val="BodyText"/>
        <w:rPr>
          <w:rFonts w:ascii="Times New Roman"/>
          <w:sz w:val="20"/>
        </w:rPr>
      </w:pPr>
    </w:p>
    <w:p w:rsidR="008E77E5" w:rsidRDefault="008E77E5">
      <w:pPr>
        <w:pStyle w:val="BodyText"/>
        <w:rPr>
          <w:rFonts w:ascii="Times New Roman"/>
          <w:sz w:val="19"/>
        </w:rPr>
      </w:pPr>
    </w:p>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7E9" w:rsidRDefault="002B17E9">
      <w:r>
        <w:separator/>
      </w:r>
    </w:p>
  </w:endnote>
  <w:endnote w:type="continuationSeparator" w:id="0">
    <w:p w:rsidR="002B17E9" w:rsidRDefault="002B1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C73EC3">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CFF29ED"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C73EC3">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C73EC3">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7E9" w:rsidRDefault="002B17E9">
      <w:r>
        <w:separator/>
      </w:r>
    </w:p>
  </w:footnote>
  <w:footnote w:type="continuationSeparator" w:id="0">
    <w:p w:rsidR="002B17E9" w:rsidRDefault="002B17E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83267"/>
    <w:rsid w:val="000B6178"/>
    <w:rsid w:val="000C5259"/>
    <w:rsid w:val="00106B71"/>
    <w:rsid w:val="00195132"/>
    <w:rsid w:val="00202E03"/>
    <w:rsid w:val="002B17E9"/>
    <w:rsid w:val="002B29E5"/>
    <w:rsid w:val="002B3FCA"/>
    <w:rsid w:val="002C3A61"/>
    <w:rsid w:val="0031473B"/>
    <w:rsid w:val="00382FE0"/>
    <w:rsid w:val="004B2491"/>
    <w:rsid w:val="005765CE"/>
    <w:rsid w:val="00581ACD"/>
    <w:rsid w:val="0063622C"/>
    <w:rsid w:val="006A1C32"/>
    <w:rsid w:val="006A35B8"/>
    <w:rsid w:val="006A7C14"/>
    <w:rsid w:val="006B1943"/>
    <w:rsid w:val="006F1DCD"/>
    <w:rsid w:val="006F6CA9"/>
    <w:rsid w:val="00713251"/>
    <w:rsid w:val="007334F8"/>
    <w:rsid w:val="007502D9"/>
    <w:rsid w:val="00752D8F"/>
    <w:rsid w:val="008E77E5"/>
    <w:rsid w:val="009A1CC4"/>
    <w:rsid w:val="009F6ECA"/>
    <w:rsid w:val="00A073B1"/>
    <w:rsid w:val="00A14553"/>
    <w:rsid w:val="00A3504A"/>
    <w:rsid w:val="00A54108"/>
    <w:rsid w:val="00A630AD"/>
    <w:rsid w:val="00A65B0A"/>
    <w:rsid w:val="00AA749E"/>
    <w:rsid w:val="00B56DB0"/>
    <w:rsid w:val="00B733F6"/>
    <w:rsid w:val="00BD4F47"/>
    <w:rsid w:val="00BE528C"/>
    <w:rsid w:val="00C73EC3"/>
    <w:rsid w:val="00D8303D"/>
    <w:rsid w:val="00DB2DAC"/>
    <w:rsid w:val="00DD78C4"/>
    <w:rsid w:val="00E8223E"/>
    <w:rsid w:val="00EB7A67"/>
    <w:rsid w:val="00F075C4"/>
    <w:rsid w:val="00F30A63"/>
    <w:rsid w:val="00F55DC4"/>
    <w:rsid w:val="00F94D90"/>
    <w:rsid w:val="00FA1DF9"/>
    <w:rsid w:val="00FB6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F33D41-2636-4764-9034-DCA261B2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2045</Words>
  <Characters>11660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Fenton</dc:creator>
  <cp:lastModifiedBy>Adele Johnston</cp:lastModifiedBy>
  <cp:revision>2</cp:revision>
  <cp:lastPrinted>2020-07-24T09:09:00Z</cp:lastPrinted>
  <dcterms:created xsi:type="dcterms:W3CDTF">2020-07-28T11:51:00Z</dcterms:created>
  <dcterms:modified xsi:type="dcterms:W3CDTF">2020-07-28T11:51:00Z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