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1E" w:rsidRPr="00FE23DC" w:rsidRDefault="0036191E" w:rsidP="0036191E">
      <w:pPr>
        <w:jc w:val="center"/>
        <w:rPr>
          <w:rFonts w:cstheme="minorHAnsi"/>
          <w:b/>
          <w:sz w:val="24"/>
          <w:szCs w:val="24"/>
          <w:u w:val="single"/>
        </w:rPr>
      </w:pPr>
      <w:bookmarkStart w:id="0" w:name="_GoBack"/>
      <w:bookmarkEnd w:id="0"/>
      <w:r w:rsidRPr="00FE23DC">
        <w:rPr>
          <w:rFonts w:cstheme="minorHAnsi"/>
          <w:b/>
          <w:sz w:val="24"/>
          <w:szCs w:val="24"/>
          <w:u w:val="single"/>
        </w:rPr>
        <w:t>PE Premium 2024-25</w:t>
      </w:r>
    </w:p>
    <w:p w:rsidR="0036191E" w:rsidRPr="0036191E" w:rsidRDefault="0036191E" w:rsidP="0036191E">
      <w:pPr>
        <w:rPr>
          <w:rFonts w:cstheme="minorHAnsi"/>
          <w:sz w:val="24"/>
          <w:szCs w:val="24"/>
        </w:rPr>
      </w:pPr>
      <w:r w:rsidRPr="0036191E">
        <w:rPr>
          <w:rFonts w:cstheme="minorHAnsi"/>
          <w:sz w:val="24"/>
          <w:szCs w:val="24"/>
        </w:rPr>
        <w:t>We have received £17,750 as part of our PE Premium which we have used to develop our PE and Sport offer, en</w:t>
      </w:r>
      <w:r w:rsidR="00AD7F9B">
        <w:rPr>
          <w:rFonts w:cstheme="minorHAnsi"/>
          <w:sz w:val="24"/>
          <w:szCs w:val="24"/>
        </w:rPr>
        <w:t xml:space="preserve">abling us to provide </w:t>
      </w:r>
      <w:r w:rsidRPr="0036191E">
        <w:rPr>
          <w:rFonts w:cstheme="minorHAnsi"/>
          <w:sz w:val="24"/>
          <w:szCs w:val="24"/>
        </w:rPr>
        <w:t>opportunities</w:t>
      </w:r>
      <w:r w:rsidR="00AD7F9B">
        <w:rPr>
          <w:rFonts w:cstheme="minorHAnsi"/>
          <w:sz w:val="24"/>
          <w:szCs w:val="24"/>
        </w:rPr>
        <w:t xml:space="preserve"> </w:t>
      </w:r>
      <w:r w:rsidRPr="0036191E">
        <w:rPr>
          <w:rFonts w:cstheme="minorHAnsi"/>
          <w:sz w:val="24"/>
          <w:szCs w:val="24"/>
        </w:rPr>
        <w:t xml:space="preserve">to all </w:t>
      </w:r>
      <w:r w:rsidR="00FE23DC">
        <w:rPr>
          <w:rFonts w:cstheme="minorHAnsi"/>
          <w:sz w:val="24"/>
          <w:szCs w:val="24"/>
        </w:rPr>
        <w:t xml:space="preserve">of our </w:t>
      </w:r>
      <w:r w:rsidRPr="0036191E">
        <w:rPr>
          <w:rFonts w:cstheme="minorHAnsi"/>
          <w:sz w:val="24"/>
          <w:szCs w:val="24"/>
        </w:rPr>
        <w:t>children and ensur</w:t>
      </w:r>
      <w:r w:rsidR="00AD7F9B">
        <w:rPr>
          <w:rFonts w:cstheme="minorHAnsi"/>
          <w:sz w:val="24"/>
          <w:szCs w:val="24"/>
        </w:rPr>
        <w:t>ing</w:t>
      </w:r>
      <w:r w:rsidRPr="0036191E">
        <w:rPr>
          <w:rFonts w:cstheme="minorHAnsi"/>
          <w:sz w:val="24"/>
          <w:szCs w:val="24"/>
        </w:rPr>
        <w:t xml:space="preserve"> that we can sustain these initiatives in the coming years. </w:t>
      </w:r>
    </w:p>
    <w:p w:rsidR="005A61C9" w:rsidRDefault="005A61C9" w:rsidP="005A61C9">
      <w:pPr>
        <w:rPr>
          <w:rFonts w:cstheme="minorHAnsi"/>
          <w:b/>
          <w:sz w:val="24"/>
          <w:szCs w:val="24"/>
          <w:u w:val="single"/>
        </w:rPr>
      </w:pPr>
      <w:r w:rsidRPr="00651411">
        <w:rPr>
          <w:rFonts w:cstheme="minorHAnsi"/>
          <w:b/>
          <w:sz w:val="24"/>
          <w:szCs w:val="24"/>
          <w:u w:val="single"/>
        </w:rPr>
        <w:t>Staff Training</w:t>
      </w:r>
    </w:p>
    <w:p w:rsidR="005A61C9" w:rsidRDefault="005A61C9" w:rsidP="0036191E">
      <w:pPr>
        <w:rPr>
          <w:rFonts w:cstheme="minorHAnsi"/>
          <w:sz w:val="24"/>
          <w:szCs w:val="24"/>
        </w:rPr>
      </w:pPr>
      <w:r>
        <w:rPr>
          <w:rFonts w:cstheme="minorHAnsi"/>
          <w:sz w:val="24"/>
          <w:szCs w:val="24"/>
        </w:rPr>
        <w:t>This year we have accessed a range of courses in order to develop our expertise in PE and to ensure that we are providing the best opportunities for our children. We use PE Passport as our scheme of work and this year we have accessed the CPD resources available on the platform, we have added a unit on Gymnastics and we have used staff meeting time to develop our assessment procedures. In addition, we have had a number of external coaches working in school, not only do they deliver sessions to our children, but they also upskill our staff so that they can develop their competence in a wide range of activities and deliver these activities in future years. We have also accessed a number of courses on Inclusion from the Youth Sport Trust and the Football Association, this helps us to ensure that our PE and Sport offer is accessible to all children and it ensures that every child has the opportunity to engage in challenging activities that they enjoy and can achieve success.</w:t>
      </w:r>
    </w:p>
    <w:p w:rsidR="005A61C9" w:rsidRDefault="005A61C9" w:rsidP="005A61C9">
      <w:pPr>
        <w:rPr>
          <w:rFonts w:cstheme="minorHAnsi"/>
          <w:b/>
          <w:sz w:val="24"/>
          <w:szCs w:val="24"/>
          <w:u w:val="single"/>
        </w:rPr>
      </w:pPr>
      <w:r w:rsidRPr="005A61C9">
        <w:rPr>
          <w:rFonts w:cstheme="minorHAnsi"/>
          <w:b/>
          <w:sz w:val="24"/>
          <w:szCs w:val="24"/>
          <w:u w:val="single"/>
        </w:rPr>
        <w:t>Keeping Active</w:t>
      </w:r>
    </w:p>
    <w:p w:rsidR="00470C46" w:rsidRDefault="005A61C9" w:rsidP="0036191E">
      <w:pPr>
        <w:rPr>
          <w:rFonts w:cstheme="minorHAnsi"/>
          <w:sz w:val="24"/>
          <w:szCs w:val="24"/>
        </w:rPr>
      </w:pPr>
      <w:r>
        <w:rPr>
          <w:rFonts w:cstheme="minorHAnsi"/>
          <w:sz w:val="24"/>
          <w:szCs w:val="24"/>
        </w:rPr>
        <w:t xml:space="preserve">The PE Premium has been used to offer the children a wide range of opportunities for them to be active. We buy in a Sports Coach from Active Blackpool to run activities at lunchtimes each day, we run a range of </w:t>
      </w:r>
      <w:r w:rsidR="00AD7F9B">
        <w:rPr>
          <w:rFonts w:cstheme="minorHAnsi"/>
          <w:sz w:val="24"/>
          <w:szCs w:val="24"/>
        </w:rPr>
        <w:t>breakfast clubs and after school clubs (see table below) and we ensure that our curriculum PE covers a broad range of skill-based activities.</w:t>
      </w:r>
    </w:p>
    <w:p w:rsidR="005A61C9" w:rsidRPr="005A61C9" w:rsidRDefault="00AD7F9B" w:rsidP="0036191E">
      <w:pPr>
        <w:rPr>
          <w:rFonts w:cstheme="minorHAnsi"/>
          <w:sz w:val="24"/>
          <w:szCs w:val="24"/>
        </w:rPr>
      </w:pPr>
      <w:r>
        <w:rPr>
          <w:rFonts w:cstheme="minorHAnsi"/>
          <w:sz w:val="24"/>
          <w:szCs w:val="24"/>
        </w:rPr>
        <w:t xml:space="preserve">Our extra-curricular activities are delivered by a range of coaches, we have our PE specialist Alan who </w:t>
      </w:r>
      <w:r w:rsidR="00470C46">
        <w:rPr>
          <w:rFonts w:cstheme="minorHAnsi"/>
          <w:sz w:val="24"/>
          <w:szCs w:val="24"/>
        </w:rPr>
        <w:t xml:space="preserve">runs breakfast and after school clubs, we have brought in specialist coaches for dance and rugby and school staff have also run other clubs. This year we also worked with the Youth Sport Trust (YST) to pilot a new football club called Comets, this offered the opportunity for children from Classes 2 to 6 to try out this new initiative being run by the YST and the Football Association. </w:t>
      </w:r>
    </w:p>
    <w:p w:rsidR="00FE23DC" w:rsidRPr="00470C46" w:rsidRDefault="00FE23DC" w:rsidP="0036191E">
      <w:pPr>
        <w:rPr>
          <w:rFonts w:cstheme="minorHAnsi"/>
          <w:b/>
          <w:sz w:val="24"/>
          <w:szCs w:val="24"/>
          <w:u w:val="single"/>
        </w:rPr>
      </w:pPr>
      <w:r w:rsidRPr="00FE23DC">
        <w:rPr>
          <w:rFonts w:cstheme="minorHAnsi"/>
          <w:b/>
          <w:sz w:val="24"/>
          <w:szCs w:val="24"/>
          <w:u w:val="single"/>
        </w:rPr>
        <w:t>Extra-Curricular</w:t>
      </w:r>
      <w:r w:rsidR="0036191E" w:rsidRPr="00FE23DC">
        <w:rPr>
          <w:rFonts w:cstheme="minorHAnsi"/>
          <w:b/>
          <w:sz w:val="24"/>
          <w:szCs w:val="24"/>
          <w:u w:val="single"/>
        </w:rPr>
        <w:t xml:space="preserve"> </w:t>
      </w:r>
      <w:r w:rsidRPr="00FE23DC">
        <w:rPr>
          <w:rFonts w:cstheme="minorHAnsi"/>
          <w:b/>
          <w:sz w:val="24"/>
          <w:szCs w:val="24"/>
          <w:u w:val="single"/>
        </w:rPr>
        <w:t>Activities</w:t>
      </w:r>
    </w:p>
    <w:tbl>
      <w:tblPr>
        <w:tblStyle w:val="TableGrid"/>
        <w:tblW w:w="0" w:type="auto"/>
        <w:tblLook w:val="04A0" w:firstRow="1" w:lastRow="0" w:firstColumn="1" w:lastColumn="0" w:noHBand="0" w:noVBand="1"/>
      </w:tblPr>
      <w:tblGrid>
        <w:gridCol w:w="3005"/>
        <w:gridCol w:w="3005"/>
        <w:gridCol w:w="3006"/>
      </w:tblGrid>
      <w:tr w:rsidR="00FE23DC" w:rsidTr="00FE23DC">
        <w:tc>
          <w:tcPr>
            <w:tcW w:w="3005" w:type="dxa"/>
          </w:tcPr>
          <w:p w:rsidR="00FE23DC" w:rsidRDefault="00FE23DC" w:rsidP="00FE23DC">
            <w:pPr>
              <w:rPr>
                <w:rFonts w:cstheme="minorHAnsi"/>
                <w:sz w:val="24"/>
                <w:szCs w:val="24"/>
              </w:rPr>
            </w:pPr>
            <w:r>
              <w:rPr>
                <w:rFonts w:cstheme="minorHAnsi"/>
                <w:sz w:val="24"/>
                <w:szCs w:val="24"/>
              </w:rPr>
              <w:t>Handball</w:t>
            </w:r>
          </w:p>
          <w:p w:rsidR="00FE23DC" w:rsidRDefault="00FE23DC" w:rsidP="0036191E">
            <w:pPr>
              <w:rPr>
                <w:rFonts w:cstheme="minorHAnsi"/>
                <w:sz w:val="24"/>
                <w:szCs w:val="24"/>
              </w:rPr>
            </w:pPr>
          </w:p>
        </w:tc>
        <w:tc>
          <w:tcPr>
            <w:tcW w:w="3005" w:type="dxa"/>
          </w:tcPr>
          <w:p w:rsidR="00FE23DC" w:rsidRDefault="00FE23DC" w:rsidP="00FE23DC">
            <w:pPr>
              <w:rPr>
                <w:rFonts w:cstheme="minorHAnsi"/>
                <w:sz w:val="24"/>
                <w:szCs w:val="24"/>
              </w:rPr>
            </w:pPr>
            <w:r>
              <w:rPr>
                <w:rFonts w:cstheme="minorHAnsi"/>
                <w:sz w:val="24"/>
                <w:szCs w:val="24"/>
              </w:rPr>
              <w:t>Badminton</w:t>
            </w:r>
          </w:p>
          <w:p w:rsidR="00FE23DC" w:rsidRDefault="00FE23DC" w:rsidP="0036191E">
            <w:pPr>
              <w:rPr>
                <w:rFonts w:cstheme="minorHAnsi"/>
                <w:sz w:val="24"/>
                <w:szCs w:val="24"/>
              </w:rPr>
            </w:pPr>
          </w:p>
        </w:tc>
        <w:tc>
          <w:tcPr>
            <w:tcW w:w="3006" w:type="dxa"/>
          </w:tcPr>
          <w:p w:rsidR="00FE23DC" w:rsidRDefault="00FE23DC" w:rsidP="00FE23DC">
            <w:pPr>
              <w:rPr>
                <w:rFonts w:cstheme="minorHAnsi"/>
                <w:sz w:val="24"/>
                <w:szCs w:val="24"/>
              </w:rPr>
            </w:pPr>
            <w:r>
              <w:rPr>
                <w:rFonts w:cstheme="minorHAnsi"/>
                <w:sz w:val="24"/>
                <w:szCs w:val="24"/>
              </w:rPr>
              <w:t>Hockey</w:t>
            </w:r>
          </w:p>
          <w:p w:rsidR="00FE23DC" w:rsidRDefault="00FE23DC" w:rsidP="0036191E">
            <w:pPr>
              <w:rPr>
                <w:rFonts w:cstheme="minorHAnsi"/>
                <w:sz w:val="24"/>
                <w:szCs w:val="24"/>
              </w:rPr>
            </w:pPr>
          </w:p>
        </w:tc>
      </w:tr>
      <w:tr w:rsidR="00FE23DC" w:rsidTr="00FE23DC">
        <w:tc>
          <w:tcPr>
            <w:tcW w:w="3005" w:type="dxa"/>
          </w:tcPr>
          <w:p w:rsidR="00FE23DC" w:rsidRDefault="00FE23DC" w:rsidP="00FE23DC">
            <w:pPr>
              <w:rPr>
                <w:rFonts w:cstheme="minorHAnsi"/>
                <w:sz w:val="24"/>
                <w:szCs w:val="24"/>
              </w:rPr>
            </w:pPr>
            <w:r>
              <w:rPr>
                <w:rFonts w:cstheme="minorHAnsi"/>
                <w:sz w:val="24"/>
                <w:szCs w:val="24"/>
              </w:rPr>
              <w:t>Football</w:t>
            </w:r>
          </w:p>
          <w:p w:rsidR="00FE23DC" w:rsidRDefault="00FE23DC" w:rsidP="0036191E">
            <w:pPr>
              <w:rPr>
                <w:rFonts w:cstheme="minorHAnsi"/>
                <w:sz w:val="24"/>
                <w:szCs w:val="24"/>
              </w:rPr>
            </w:pPr>
          </w:p>
        </w:tc>
        <w:tc>
          <w:tcPr>
            <w:tcW w:w="3005" w:type="dxa"/>
          </w:tcPr>
          <w:p w:rsidR="00FE23DC" w:rsidRDefault="00FE23DC" w:rsidP="00FE23DC">
            <w:pPr>
              <w:rPr>
                <w:rFonts w:cstheme="minorHAnsi"/>
                <w:sz w:val="24"/>
                <w:szCs w:val="24"/>
              </w:rPr>
            </w:pPr>
            <w:r>
              <w:rPr>
                <w:rFonts w:cstheme="minorHAnsi"/>
                <w:sz w:val="24"/>
                <w:szCs w:val="24"/>
              </w:rPr>
              <w:t>Boxercise</w:t>
            </w:r>
          </w:p>
          <w:p w:rsidR="00FE23DC" w:rsidRDefault="00FE23DC" w:rsidP="0036191E">
            <w:pPr>
              <w:rPr>
                <w:rFonts w:cstheme="minorHAnsi"/>
                <w:sz w:val="24"/>
                <w:szCs w:val="24"/>
              </w:rPr>
            </w:pPr>
          </w:p>
        </w:tc>
        <w:tc>
          <w:tcPr>
            <w:tcW w:w="3006" w:type="dxa"/>
          </w:tcPr>
          <w:p w:rsidR="00FE23DC" w:rsidRDefault="00FE23DC" w:rsidP="00FE23DC">
            <w:pPr>
              <w:rPr>
                <w:rFonts w:cstheme="minorHAnsi"/>
                <w:sz w:val="24"/>
                <w:szCs w:val="24"/>
              </w:rPr>
            </w:pPr>
            <w:r>
              <w:rPr>
                <w:rFonts w:cstheme="minorHAnsi"/>
                <w:sz w:val="24"/>
                <w:szCs w:val="24"/>
              </w:rPr>
              <w:t>Multi-Skills</w:t>
            </w:r>
          </w:p>
          <w:p w:rsidR="00FE23DC" w:rsidRDefault="00FE23DC" w:rsidP="0036191E">
            <w:pPr>
              <w:rPr>
                <w:rFonts w:cstheme="minorHAnsi"/>
                <w:sz w:val="24"/>
                <w:szCs w:val="24"/>
              </w:rPr>
            </w:pPr>
          </w:p>
        </w:tc>
      </w:tr>
      <w:tr w:rsidR="00FE23DC" w:rsidTr="00FE23DC">
        <w:tc>
          <w:tcPr>
            <w:tcW w:w="3005" w:type="dxa"/>
          </w:tcPr>
          <w:p w:rsidR="00FE23DC" w:rsidRDefault="00FB5E5A" w:rsidP="00FE23DC">
            <w:pPr>
              <w:rPr>
                <w:rFonts w:cstheme="minorHAnsi"/>
                <w:sz w:val="24"/>
                <w:szCs w:val="24"/>
              </w:rPr>
            </w:pPr>
            <w:r>
              <w:rPr>
                <w:rFonts w:cstheme="minorHAnsi"/>
                <w:sz w:val="24"/>
                <w:szCs w:val="24"/>
              </w:rPr>
              <w:t xml:space="preserve">Balance Bikes/Cycling </w:t>
            </w:r>
          </w:p>
          <w:p w:rsidR="00FE23DC" w:rsidRDefault="00FE23DC" w:rsidP="0036191E">
            <w:pPr>
              <w:rPr>
                <w:rFonts w:cstheme="minorHAnsi"/>
                <w:sz w:val="24"/>
                <w:szCs w:val="24"/>
              </w:rPr>
            </w:pPr>
          </w:p>
        </w:tc>
        <w:tc>
          <w:tcPr>
            <w:tcW w:w="3005" w:type="dxa"/>
          </w:tcPr>
          <w:p w:rsidR="00FE23DC" w:rsidRDefault="00FE23DC" w:rsidP="00FE23DC">
            <w:pPr>
              <w:rPr>
                <w:rFonts w:cstheme="minorHAnsi"/>
                <w:sz w:val="24"/>
                <w:szCs w:val="24"/>
              </w:rPr>
            </w:pPr>
            <w:r>
              <w:rPr>
                <w:rFonts w:cstheme="minorHAnsi"/>
                <w:sz w:val="24"/>
                <w:szCs w:val="24"/>
              </w:rPr>
              <w:t>Athletics</w:t>
            </w:r>
          </w:p>
          <w:p w:rsidR="00FE23DC" w:rsidRDefault="00FE23DC" w:rsidP="0036191E">
            <w:pPr>
              <w:rPr>
                <w:rFonts w:cstheme="minorHAnsi"/>
                <w:sz w:val="24"/>
                <w:szCs w:val="24"/>
              </w:rPr>
            </w:pPr>
          </w:p>
        </w:tc>
        <w:tc>
          <w:tcPr>
            <w:tcW w:w="3006" w:type="dxa"/>
          </w:tcPr>
          <w:p w:rsidR="00FE23DC" w:rsidRDefault="00FE23DC" w:rsidP="00FE23DC">
            <w:pPr>
              <w:rPr>
                <w:rFonts w:cstheme="minorHAnsi"/>
                <w:sz w:val="24"/>
                <w:szCs w:val="24"/>
              </w:rPr>
            </w:pPr>
            <w:r>
              <w:rPr>
                <w:rFonts w:cstheme="minorHAnsi"/>
                <w:sz w:val="24"/>
                <w:szCs w:val="24"/>
              </w:rPr>
              <w:t>Netball</w:t>
            </w:r>
          </w:p>
          <w:p w:rsidR="00FE23DC" w:rsidRDefault="00FE23DC" w:rsidP="0036191E">
            <w:pPr>
              <w:rPr>
                <w:rFonts w:cstheme="minorHAnsi"/>
                <w:sz w:val="24"/>
                <w:szCs w:val="24"/>
              </w:rPr>
            </w:pPr>
          </w:p>
        </w:tc>
      </w:tr>
      <w:tr w:rsidR="005A61C9" w:rsidTr="00FE23DC">
        <w:tc>
          <w:tcPr>
            <w:tcW w:w="3005" w:type="dxa"/>
          </w:tcPr>
          <w:p w:rsidR="005A61C9" w:rsidRDefault="005A61C9" w:rsidP="00FE23DC">
            <w:pPr>
              <w:rPr>
                <w:rFonts w:cstheme="minorHAnsi"/>
                <w:sz w:val="24"/>
                <w:szCs w:val="24"/>
              </w:rPr>
            </w:pPr>
            <w:r>
              <w:rPr>
                <w:rFonts w:cstheme="minorHAnsi"/>
                <w:sz w:val="24"/>
                <w:szCs w:val="24"/>
              </w:rPr>
              <w:t>Dodgeball</w:t>
            </w:r>
          </w:p>
        </w:tc>
        <w:tc>
          <w:tcPr>
            <w:tcW w:w="3005" w:type="dxa"/>
          </w:tcPr>
          <w:p w:rsidR="005A61C9" w:rsidRDefault="005A61C9" w:rsidP="00FE23DC">
            <w:pPr>
              <w:rPr>
                <w:rFonts w:cstheme="minorHAnsi"/>
                <w:sz w:val="24"/>
                <w:szCs w:val="24"/>
              </w:rPr>
            </w:pPr>
            <w:r>
              <w:rPr>
                <w:rFonts w:cstheme="minorHAnsi"/>
                <w:sz w:val="24"/>
                <w:szCs w:val="24"/>
              </w:rPr>
              <w:t>Dance</w:t>
            </w:r>
          </w:p>
        </w:tc>
        <w:tc>
          <w:tcPr>
            <w:tcW w:w="3006" w:type="dxa"/>
          </w:tcPr>
          <w:p w:rsidR="005A61C9" w:rsidRDefault="004F63A3" w:rsidP="00FE23DC">
            <w:pPr>
              <w:rPr>
                <w:rFonts w:cstheme="minorHAnsi"/>
                <w:sz w:val="24"/>
                <w:szCs w:val="24"/>
              </w:rPr>
            </w:pPr>
            <w:r>
              <w:rPr>
                <w:rFonts w:cstheme="minorHAnsi"/>
                <w:sz w:val="24"/>
                <w:szCs w:val="24"/>
              </w:rPr>
              <w:t>Tennis</w:t>
            </w:r>
          </w:p>
          <w:p w:rsidR="005A61C9" w:rsidRDefault="005A61C9" w:rsidP="00FE23DC">
            <w:pPr>
              <w:rPr>
                <w:rFonts w:cstheme="minorHAnsi"/>
                <w:sz w:val="24"/>
                <w:szCs w:val="24"/>
              </w:rPr>
            </w:pPr>
          </w:p>
        </w:tc>
      </w:tr>
    </w:tbl>
    <w:p w:rsidR="00FE23DC" w:rsidRDefault="00FE23DC" w:rsidP="0036191E">
      <w:pPr>
        <w:rPr>
          <w:rFonts w:cstheme="minorHAnsi"/>
          <w:sz w:val="24"/>
          <w:szCs w:val="24"/>
        </w:rPr>
      </w:pPr>
    </w:p>
    <w:p w:rsidR="00470C46" w:rsidRDefault="00470C46" w:rsidP="0036191E">
      <w:pPr>
        <w:rPr>
          <w:rFonts w:cstheme="minorHAnsi"/>
          <w:b/>
          <w:sz w:val="24"/>
          <w:szCs w:val="24"/>
          <w:u w:val="single"/>
        </w:rPr>
      </w:pPr>
    </w:p>
    <w:p w:rsidR="00470C46" w:rsidRDefault="00470C46" w:rsidP="0036191E">
      <w:pPr>
        <w:rPr>
          <w:rFonts w:cstheme="minorHAnsi"/>
          <w:b/>
          <w:sz w:val="24"/>
          <w:szCs w:val="24"/>
          <w:u w:val="single"/>
        </w:rPr>
      </w:pPr>
    </w:p>
    <w:p w:rsidR="00470C46" w:rsidRDefault="00470C46" w:rsidP="0036191E">
      <w:pPr>
        <w:rPr>
          <w:rFonts w:cstheme="minorHAnsi"/>
          <w:b/>
          <w:sz w:val="24"/>
          <w:szCs w:val="24"/>
          <w:u w:val="single"/>
        </w:rPr>
      </w:pPr>
    </w:p>
    <w:p w:rsidR="00FE23DC" w:rsidRDefault="00FE23DC" w:rsidP="0036191E">
      <w:pPr>
        <w:rPr>
          <w:rFonts w:cstheme="minorHAnsi"/>
          <w:b/>
          <w:sz w:val="24"/>
          <w:szCs w:val="24"/>
          <w:u w:val="single"/>
        </w:rPr>
      </w:pPr>
      <w:r w:rsidRPr="00FE23DC">
        <w:rPr>
          <w:rFonts w:cstheme="minorHAnsi"/>
          <w:b/>
          <w:sz w:val="24"/>
          <w:szCs w:val="24"/>
          <w:u w:val="single"/>
        </w:rPr>
        <w:t>Competitions and Festivals</w:t>
      </w:r>
    </w:p>
    <w:p w:rsidR="009F24F9" w:rsidRPr="009F24F9" w:rsidRDefault="009F24F9" w:rsidP="0036191E">
      <w:pPr>
        <w:rPr>
          <w:rFonts w:cstheme="minorHAnsi"/>
          <w:sz w:val="24"/>
          <w:szCs w:val="24"/>
        </w:rPr>
      </w:pPr>
      <w:r>
        <w:rPr>
          <w:rFonts w:cstheme="minorHAnsi"/>
          <w:sz w:val="24"/>
          <w:szCs w:val="24"/>
        </w:rPr>
        <w:t>Our children have enjoyed taking part in a range of festivals, special events and</w:t>
      </w:r>
      <w:r w:rsidR="00470C46">
        <w:rPr>
          <w:rFonts w:cstheme="minorHAnsi"/>
          <w:sz w:val="24"/>
          <w:szCs w:val="24"/>
        </w:rPr>
        <w:t xml:space="preserve"> </w:t>
      </w:r>
      <w:r>
        <w:rPr>
          <w:rFonts w:cstheme="minorHAnsi"/>
          <w:sz w:val="24"/>
          <w:szCs w:val="24"/>
        </w:rPr>
        <w:t>competitions during the year.</w:t>
      </w:r>
      <w:r w:rsidR="00470C46">
        <w:rPr>
          <w:rFonts w:cstheme="minorHAnsi"/>
          <w:sz w:val="24"/>
          <w:szCs w:val="24"/>
        </w:rPr>
        <w:t xml:space="preserve"> We run competitions within school in a range of sports – athletics, football, rugby and we run our annual Sports Days for KS1 and KS</w:t>
      </w:r>
      <w:r w:rsidR="00DE27EF">
        <w:rPr>
          <w:rFonts w:cstheme="minorHAnsi"/>
          <w:sz w:val="24"/>
          <w:szCs w:val="24"/>
        </w:rPr>
        <w:t>. Many of the children have enjoyed competing against other schools in different sports or working alongside other schools at different festivals.</w:t>
      </w:r>
    </w:p>
    <w:p w:rsidR="00FE23DC" w:rsidRDefault="009F24F9" w:rsidP="0036191E">
      <w:pPr>
        <w:rPr>
          <w:rFonts w:cstheme="minorHAnsi"/>
          <w:sz w:val="24"/>
          <w:szCs w:val="24"/>
        </w:rPr>
      </w:pPr>
      <w:r>
        <w:rPr>
          <w:rFonts w:cstheme="minorHAnsi"/>
          <w:sz w:val="24"/>
          <w:szCs w:val="24"/>
        </w:rPr>
        <w:t>Strictly Come Dancing</w:t>
      </w:r>
    </w:p>
    <w:p w:rsidR="009F24F9" w:rsidRDefault="009F24F9" w:rsidP="0036191E">
      <w:pPr>
        <w:rPr>
          <w:rFonts w:cstheme="minorHAnsi"/>
          <w:sz w:val="24"/>
          <w:szCs w:val="24"/>
        </w:rPr>
      </w:pPr>
      <w:r>
        <w:rPr>
          <w:rFonts w:cstheme="minorHAnsi"/>
          <w:sz w:val="24"/>
          <w:szCs w:val="24"/>
        </w:rPr>
        <w:t>Schools Alive Dance Festival</w:t>
      </w:r>
    </w:p>
    <w:p w:rsidR="009F24F9" w:rsidRDefault="009F24F9" w:rsidP="0036191E">
      <w:pPr>
        <w:rPr>
          <w:rFonts w:cstheme="minorHAnsi"/>
          <w:sz w:val="24"/>
          <w:szCs w:val="24"/>
        </w:rPr>
      </w:pPr>
      <w:r>
        <w:rPr>
          <w:rFonts w:cstheme="minorHAnsi"/>
          <w:sz w:val="24"/>
          <w:szCs w:val="24"/>
        </w:rPr>
        <w:t>Orienteering at the Zoo</w:t>
      </w:r>
    </w:p>
    <w:p w:rsidR="009F24F9" w:rsidRDefault="009F24F9" w:rsidP="0036191E">
      <w:pPr>
        <w:rPr>
          <w:rFonts w:cstheme="minorHAnsi"/>
          <w:sz w:val="24"/>
          <w:szCs w:val="24"/>
        </w:rPr>
      </w:pPr>
      <w:proofErr w:type="spellStart"/>
      <w:r>
        <w:rPr>
          <w:rFonts w:cstheme="minorHAnsi"/>
          <w:sz w:val="24"/>
          <w:szCs w:val="24"/>
        </w:rPr>
        <w:t>LetGirlsPlay</w:t>
      </w:r>
      <w:proofErr w:type="spellEnd"/>
      <w:r>
        <w:rPr>
          <w:rFonts w:cstheme="minorHAnsi"/>
          <w:sz w:val="24"/>
          <w:szCs w:val="24"/>
        </w:rPr>
        <w:t xml:space="preserve"> Football Festival</w:t>
      </w:r>
    </w:p>
    <w:p w:rsidR="009F24F9" w:rsidRDefault="009F24F9" w:rsidP="0036191E">
      <w:pPr>
        <w:rPr>
          <w:rFonts w:cstheme="minorHAnsi"/>
          <w:sz w:val="24"/>
          <w:szCs w:val="24"/>
        </w:rPr>
      </w:pPr>
      <w:r>
        <w:rPr>
          <w:rFonts w:cstheme="minorHAnsi"/>
          <w:sz w:val="24"/>
          <w:szCs w:val="24"/>
        </w:rPr>
        <w:t>Rugby Reading Festival</w:t>
      </w:r>
    </w:p>
    <w:p w:rsidR="006F4B15" w:rsidRDefault="006F4B15" w:rsidP="0036191E">
      <w:pPr>
        <w:rPr>
          <w:rFonts w:cstheme="minorHAnsi"/>
          <w:sz w:val="24"/>
          <w:szCs w:val="24"/>
        </w:rPr>
      </w:pPr>
      <w:r>
        <w:rPr>
          <w:rFonts w:cstheme="minorHAnsi"/>
          <w:sz w:val="24"/>
          <w:szCs w:val="24"/>
        </w:rPr>
        <w:t xml:space="preserve">BFC Community Fit2Go Festival </w:t>
      </w:r>
    </w:p>
    <w:p w:rsidR="009F24F9" w:rsidRDefault="009F24F9" w:rsidP="0036191E">
      <w:pPr>
        <w:rPr>
          <w:rFonts w:cstheme="minorHAnsi"/>
          <w:b/>
          <w:sz w:val="24"/>
          <w:szCs w:val="24"/>
          <w:u w:val="single"/>
        </w:rPr>
      </w:pPr>
      <w:r w:rsidRPr="009F24F9">
        <w:rPr>
          <w:rFonts w:cstheme="minorHAnsi"/>
          <w:b/>
          <w:sz w:val="24"/>
          <w:szCs w:val="24"/>
          <w:u w:val="single"/>
        </w:rPr>
        <w:t>Blackpool Youth Games</w:t>
      </w:r>
    </w:p>
    <w:tbl>
      <w:tblPr>
        <w:tblStyle w:val="TableGrid"/>
        <w:tblW w:w="0" w:type="auto"/>
        <w:tblLook w:val="04A0" w:firstRow="1" w:lastRow="0" w:firstColumn="1" w:lastColumn="0" w:noHBand="0" w:noVBand="1"/>
      </w:tblPr>
      <w:tblGrid>
        <w:gridCol w:w="3005"/>
        <w:gridCol w:w="3005"/>
        <w:gridCol w:w="3006"/>
      </w:tblGrid>
      <w:tr w:rsidR="009F24F9" w:rsidTr="009F24F9">
        <w:tc>
          <w:tcPr>
            <w:tcW w:w="3005" w:type="dxa"/>
          </w:tcPr>
          <w:p w:rsidR="009F24F9" w:rsidRPr="009F24F9" w:rsidRDefault="009F24F9" w:rsidP="0036191E">
            <w:pPr>
              <w:rPr>
                <w:rFonts w:cstheme="minorHAnsi"/>
                <w:sz w:val="24"/>
                <w:szCs w:val="24"/>
              </w:rPr>
            </w:pPr>
            <w:r w:rsidRPr="009F24F9">
              <w:rPr>
                <w:rFonts w:cstheme="minorHAnsi"/>
                <w:sz w:val="24"/>
                <w:szCs w:val="24"/>
              </w:rPr>
              <w:t>Athletics</w:t>
            </w:r>
          </w:p>
        </w:tc>
        <w:tc>
          <w:tcPr>
            <w:tcW w:w="3005" w:type="dxa"/>
          </w:tcPr>
          <w:p w:rsidR="009F24F9" w:rsidRPr="009F24F9" w:rsidRDefault="009F24F9" w:rsidP="0036191E">
            <w:pPr>
              <w:rPr>
                <w:rFonts w:cstheme="minorHAnsi"/>
                <w:sz w:val="24"/>
                <w:szCs w:val="24"/>
              </w:rPr>
            </w:pPr>
            <w:r>
              <w:rPr>
                <w:rFonts w:cstheme="minorHAnsi"/>
                <w:sz w:val="24"/>
                <w:szCs w:val="24"/>
              </w:rPr>
              <w:t>Road Races</w:t>
            </w:r>
          </w:p>
        </w:tc>
        <w:tc>
          <w:tcPr>
            <w:tcW w:w="3006" w:type="dxa"/>
          </w:tcPr>
          <w:p w:rsidR="009F24F9" w:rsidRPr="009F24F9" w:rsidRDefault="009F24F9" w:rsidP="0036191E">
            <w:pPr>
              <w:rPr>
                <w:rFonts w:cstheme="minorHAnsi"/>
                <w:sz w:val="24"/>
                <w:szCs w:val="24"/>
              </w:rPr>
            </w:pPr>
            <w:r>
              <w:rPr>
                <w:rFonts w:cstheme="minorHAnsi"/>
                <w:sz w:val="24"/>
                <w:szCs w:val="24"/>
              </w:rPr>
              <w:t>Football</w:t>
            </w:r>
          </w:p>
        </w:tc>
      </w:tr>
      <w:tr w:rsidR="009F24F9" w:rsidTr="009F24F9">
        <w:tc>
          <w:tcPr>
            <w:tcW w:w="3005" w:type="dxa"/>
          </w:tcPr>
          <w:p w:rsidR="009F24F9" w:rsidRPr="009F24F9" w:rsidRDefault="009F24F9" w:rsidP="0036191E">
            <w:pPr>
              <w:rPr>
                <w:rFonts w:cstheme="minorHAnsi"/>
                <w:sz w:val="24"/>
                <w:szCs w:val="24"/>
              </w:rPr>
            </w:pPr>
            <w:r>
              <w:rPr>
                <w:rFonts w:cstheme="minorHAnsi"/>
                <w:sz w:val="24"/>
                <w:szCs w:val="24"/>
              </w:rPr>
              <w:t>Aqua Splash</w:t>
            </w:r>
          </w:p>
        </w:tc>
        <w:tc>
          <w:tcPr>
            <w:tcW w:w="3005" w:type="dxa"/>
          </w:tcPr>
          <w:p w:rsidR="009F24F9" w:rsidRPr="009F24F9" w:rsidRDefault="009F24F9" w:rsidP="0036191E">
            <w:pPr>
              <w:rPr>
                <w:rFonts w:cstheme="minorHAnsi"/>
                <w:sz w:val="24"/>
                <w:szCs w:val="24"/>
              </w:rPr>
            </w:pPr>
            <w:r>
              <w:rPr>
                <w:rFonts w:cstheme="minorHAnsi"/>
                <w:sz w:val="24"/>
                <w:szCs w:val="24"/>
              </w:rPr>
              <w:t>Handball</w:t>
            </w:r>
          </w:p>
        </w:tc>
        <w:tc>
          <w:tcPr>
            <w:tcW w:w="3006" w:type="dxa"/>
          </w:tcPr>
          <w:p w:rsidR="009F24F9" w:rsidRPr="009F24F9" w:rsidRDefault="009F24F9" w:rsidP="0036191E">
            <w:pPr>
              <w:rPr>
                <w:rFonts w:cstheme="minorHAnsi"/>
                <w:sz w:val="24"/>
                <w:szCs w:val="24"/>
              </w:rPr>
            </w:pPr>
          </w:p>
        </w:tc>
      </w:tr>
    </w:tbl>
    <w:p w:rsidR="009F24F9" w:rsidRDefault="009F24F9" w:rsidP="0036191E">
      <w:pPr>
        <w:rPr>
          <w:rFonts w:cstheme="minorHAnsi"/>
          <w:b/>
          <w:sz w:val="24"/>
          <w:szCs w:val="24"/>
          <w:u w:val="single"/>
        </w:rPr>
      </w:pPr>
    </w:p>
    <w:p w:rsidR="005A61C9" w:rsidRPr="00FE23DC" w:rsidRDefault="005A61C9" w:rsidP="005A61C9">
      <w:pPr>
        <w:rPr>
          <w:rFonts w:cstheme="minorHAnsi"/>
          <w:b/>
          <w:sz w:val="24"/>
          <w:szCs w:val="24"/>
          <w:u w:val="single"/>
        </w:rPr>
      </w:pPr>
      <w:r w:rsidRPr="00FE23DC">
        <w:rPr>
          <w:rFonts w:cstheme="minorHAnsi"/>
          <w:b/>
          <w:sz w:val="24"/>
          <w:szCs w:val="24"/>
          <w:u w:val="single"/>
        </w:rPr>
        <w:t>Swimming Data for our current Year 6</w:t>
      </w:r>
    </w:p>
    <w:p w:rsidR="005A61C9" w:rsidRPr="0036191E" w:rsidRDefault="005A61C9" w:rsidP="005A61C9">
      <w:pPr>
        <w:rPr>
          <w:rFonts w:cstheme="minorHAnsi"/>
          <w:bCs/>
          <w:caps/>
          <w:color w:val="333333"/>
          <w:spacing w:val="5"/>
          <w:sz w:val="24"/>
          <w:szCs w:val="24"/>
          <w:shd w:val="clear" w:color="auto" w:fill="FFFFFF"/>
        </w:rPr>
      </w:pPr>
      <w:r w:rsidRPr="0036191E">
        <w:rPr>
          <w:rFonts w:cstheme="minorHAnsi"/>
          <w:sz w:val="24"/>
          <w:szCs w:val="24"/>
        </w:rPr>
        <w:t xml:space="preserve">53% </w:t>
      </w:r>
      <w:r w:rsidRPr="0036191E">
        <w:rPr>
          <w:rFonts w:cstheme="minorHAnsi"/>
          <w:bCs/>
          <w:caps/>
          <w:color w:val="333333"/>
          <w:spacing w:val="5"/>
          <w:sz w:val="24"/>
          <w:szCs w:val="24"/>
          <w:shd w:val="clear" w:color="auto" w:fill="FFFFFF"/>
        </w:rPr>
        <w:t>swim 25m without buoyancy aids</w:t>
      </w:r>
    </w:p>
    <w:p w:rsidR="005A61C9" w:rsidRPr="0036191E" w:rsidRDefault="005A61C9" w:rsidP="005A61C9">
      <w:pPr>
        <w:rPr>
          <w:rFonts w:cstheme="minorHAnsi"/>
          <w:bCs/>
          <w:caps/>
          <w:color w:val="333333"/>
          <w:spacing w:val="5"/>
          <w:sz w:val="24"/>
          <w:szCs w:val="24"/>
          <w:shd w:val="clear" w:color="auto" w:fill="FFFFFF"/>
        </w:rPr>
      </w:pPr>
      <w:r w:rsidRPr="0036191E">
        <w:rPr>
          <w:rFonts w:cstheme="minorHAnsi"/>
          <w:sz w:val="24"/>
          <w:szCs w:val="24"/>
        </w:rPr>
        <w:t xml:space="preserve">20% </w:t>
      </w:r>
      <w:r w:rsidRPr="0036191E">
        <w:rPr>
          <w:rFonts w:cstheme="minorHAnsi"/>
          <w:bCs/>
          <w:caps/>
          <w:color w:val="333333"/>
          <w:spacing w:val="5"/>
          <w:sz w:val="24"/>
          <w:szCs w:val="24"/>
          <w:shd w:val="clear" w:color="auto" w:fill="FFFFFF"/>
        </w:rPr>
        <w:t>perform a range of recognised strokes</w:t>
      </w:r>
    </w:p>
    <w:p w:rsidR="005A61C9" w:rsidRDefault="005A61C9" w:rsidP="005A61C9">
      <w:pPr>
        <w:rPr>
          <w:rFonts w:cstheme="minorHAnsi"/>
          <w:bCs/>
          <w:caps/>
          <w:color w:val="333333"/>
          <w:spacing w:val="5"/>
          <w:sz w:val="24"/>
          <w:szCs w:val="24"/>
          <w:shd w:val="clear" w:color="auto" w:fill="FFFFFF"/>
        </w:rPr>
      </w:pPr>
      <w:r w:rsidRPr="0036191E">
        <w:rPr>
          <w:rFonts w:cstheme="minorHAnsi"/>
          <w:sz w:val="24"/>
          <w:szCs w:val="24"/>
        </w:rPr>
        <w:t xml:space="preserve">20% </w:t>
      </w:r>
      <w:r w:rsidRPr="0036191E">
        <w:rPr>
          <w:rFonts w:cstheme="minorHAnsi"/>
          <w:bCs/>
          <w:caps/>
          <w:color w:val="333333"/>
          <w:spacing w:val="5"/>
          <w:sz w:val="24"/>
          <w:szCs w:val="24"/>
          <w:shd w:val="clear" w:color="auto" w:fill="FFFFFF"/>
        </w:rPr>
        <w:t>perform a safe self rescue</w:t>
      </w:r>
    </w:p>
    <w:p w:rsidR="00D9091B" w:rsidRDefault="00DE27EF" w:rsidP="0036191E">
      <w:pPr>
        <w:rPr>
          <w:rFonts w:cstheme="minorHAnsi"/>
          <w:sz w:val="24"/>
          <w:szCs w:val="24"/>
          <w:highlight w:val="yellow"/>
        </w:rPr>
      </w:pPr>
      <w:r>
        <w:rPr>
          <w:rFonts w:cstheme="minorHAnsi"/>
          <w:sz w:val="24"/>
          <w:szCs w:val="24"/>
        </w:rPr>
        <w:t xml:space="preserve">As a school, we are currently working towards the Water Smart Schools Award. This aims to educate the children about the dangers of open water and how to keep themselves safe and how to help others. One class took part in a water safety workshop led by the Blackpool Swimming Service, two of our classes have visited the RNLI Lifeboat Station and whenever our classes have been on visits they have been on the lookout for water information and warning signs and lifesaving equipment around open water. </w:t>
      </w:r>
    </w:p>
    <w:p w:rsidR="00C217A8" w:rsidRDefault="00C217A8" w:rsidP="0036191E">
      <w:pPr>
        <w:rPr>
          <w:rFonts w:cstheme="minorHAnsi"/>
          <w:b/>
          <w:sz w:val="24"/>
          <w:szCs w:val="24"/>
          <w:u w:val="single"/>
        </w:rPr>
      </w:pPr>
    </w:p>
    <w:p w:rsidR="00D9091B" w:rsidRDefault="00D9091B" w:rsidP="0036191E">
      <w:pPr>
        <w:rPr>
          <w:rFonts w:cstheme="minorHAnsi"/>
          <w:b/>
          <w:sz w:val="24"/>
          <w:szCs w:val="24"/>
          <w:u w:val="single"/>
        </w:rPr>
      </w:pPr>
    </w:p>
    <w:p w:rsidR="00D9091B" w:rsidRDefault="00D9091B" w:rsidP="0036191E">
      <w:pPr>
        <w:rPr>
          <w:rFonts w:cstheme="minorHAnsi"/>
          <w:b/>
          <w:sz w:val="24"/>
          <w:szCs w:val="24"/>
          <w:u w:val="single"/>
        </w:rPr>
      </w:pPr>
    </w:p>
    <w:p w:rsidR="00D9091B" w:rsidRDefault="00D9091B" w:rsidP="0036191E">
      <w:pPr>
        <w:rPr>
          <w:rFonts w:cstheme="minorHAnsi"/>
          <w:b/>
          <w:sz w:val="24"/>
          <w:szCs w:val="24"/>
          <w:u w:val="single"/>
        </w:rPr>
      </w:pPr>
    </w:p>
    <w:p w:rsidR="00D9091B" w:rsidRDefault="00D9091B" w:rsidP="0036191E">
      <w:pPr>
        <w:rPr>
          <w:rFonts w:cstheme="minorHAnsi"/>
          <w:b/>
          <w:sz w:val="24"/>
          <w:szCs w:val="24"/>
          <w:u w:val="single"/>
        </w:rPr>
      </w:pPr>
    </w:p>
    <w:p w:rsidR="00D9091B" w:rsidRDefault="00D9091B" w:rsidP="0036191E">
      <w:pPr>
        <w:rPr>
          <w:rFonts w:cstheme="minorHAnsi"/>
          <w:b/>
          <w:sz w:val="24"/>
          <w:szCs w:val="24"/>
          <w:u w:val="single"/>
        </w:rPr>
      </w:pPr>
    </w:p>
    <w:p w:rsidR="00FE23DC" w:rsidRPr="002E3393" w:rsidRDefault="002E3393" w:rsidP="0036191E">
      <w:pPr>
        <w:rPr>
          <w:rFonts w:cstheme="minorHAnsi"/>
          <w:b/>
          <w:sz w:val="24"/>
          <w:szCs w:val="24"/>
          <w:u w:val="single"/>
        </w:rPr>
      </w:pPr>
      <w:r w:rsidRPr="002E3393">
        <w:rPr>
          <w:rFonts w:cstheme="minorHAnsi"/>
          <w:b/>
          <w:sz w:val="24"/>
          <w:szCs w:val="24"/>
          <w:u w:val="single"/>
        </w:rPr>
        <w:lastRenderedPageBreak/>
        <w:t>Expenditure</w:t>
      </w:r>
      <w:r w:rsidR="006F4B15">
        <w:rPr>
          <w:rFonts w:cstheme="minorHAnsi"/>
          <w:b/>
          <w:sz w:val="24"/>
          <w:szCs w:val="24"/>
          <w:u w:val="single"/>
        </w:rPr>
        <w:t xml:space="preserve"> </w:t>
      </w:r>
      <w:r w:rsidR="00D9091B">
        <w:rPr>
          <w:rFonts w:cstheme="minorHAnsi"/>
          <w:b/>
          <w:sz w:val="24"/>
          <w:szCs w:val="24"/>
          <w:u w:val="single"/>
        </w:rPr>
        <w:t>Breakdown</w:t>
      </w:r>
    </w:p>
    <w:tbl>
      <w:tblPr>
        <w:tblStyle w:val="TableGrid"/>
        <w:tblW w:w="0" w:type="auto"/>
        <w:tblLook w:val="04A0" w:firstRow="1" w:lastRow="0" w:firstColumn="1" w:lastColumn="0" w:noHBand="0" w:noVBand="1"/>
      </w:tblPr>
      <w:tblGrid>
        <w:gridCol w:w="4508"/>
        <w:gridCol w:w="4508"/>
      </w:tblGrid>
      <w:tr w:rsidR="002E3393" w:rsidTr="002E3393">
        <w:tc>
          <w:tcPr>
            <w:tcW w:w="4508" w:type="dxa"/>
          </w:tcPr>
          <w:p w:rsidR="002E3393" w:rsidRDefault="002E3393" w:rsidP="0036191E">
            <w:pPr>
              <w:rPr>
                <w:rFonts w:cstheme="minorHAnsi"/>
                <w:sz w:val="24"/>
                <w:szCs w:val="24"/>
              </w:rPr>
            </w:pPr>
            <w:r>
              <w:rPr>
                <w:rFonts w:cstheme="minorHAnsi"/>
                <w:sz w:val="24"/>
                <w:szCs w:val="24"/>
              </w:rPr>
              <w:t xml:space="preserve">School based extra-curricular opportunities </w:t>
            </w:r>
          </w:p>
        </w:tc>
        <w:tc>
          <w:tcPr>
            <w:tcW w:w="4508" w:type="dxa"/>
          </w:tcPr>
          <w:p w:rsidR="002E3393" w:rsidRDefault="002E3393" w:rsidP="0036191E">
            <w:pPr>
              <w:rPr>
                <w:rFonts w:cstheme="minorHAnsi"/>
                <w:sz w:val="24"/>
                <w:szCs w:val="24"/>
              </w:rPr>
            </w:pPr>
            <w:r>
              <w:rPr>
                <w:rFonts w:cstheme="minorHAnsi"/>
                <w:sz w:val="24"/>
                <w:szCs w:val="24"/>
              </w:rPr>
              <w:t>£7,383</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Membership Fees</w:t>
            </w:r>
          </w:p>
        </w:tc>
        <w:tc>
          <w:tcPr>
            <w:tcW w:w="4508" w:type="dxa"/>
          </w:tcPr>
          <w:p w:rsidR="002E3393" w:rsidRDefault="002E3393" w:rsidP="0036191E">
            <w:pPr>
              <w:rPr>
                <w:rFonts w:cstheme="minorHAnsi"/>
                <w:sz w:val="24"/>
                <w:szCs w:val="24"/>
              </w:rPr>
            </w:pPr>
            <w:r>
              <w:rPr>
                <w:rFonts w:cstheme="minorHAnsi"/>
                <w:sz w:val="24"/>
                <w:szCs w:val="24"/>
              </w:rPr>
              <w:t>£700</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Use of educational platforms and resources</w:t>
            </w:r>
          </w:p>
        </w:tc>
        <w:tc>
          <w:tcPr>
            <w:tcW w:w="4508" w:type="dxa"/>
          </w:tcPr>
          <w:p w:rsidR="002E3393" w:rsidRDefault="002E3393" w:rsidP="0036191E">
            <w:pPr>
              <w:rPr>
                <w:rFonts w:cstheme="minorHAnsi"/>
                <w:sz w:val="24"/>
                <w:szCs w:val="24"/>
              </w:rPr>
            </w:pPr>
            <w:r>
              <w:rPr>
                <w:rFonts w:cstheme="minorHAnsi"/>
                <w:sz w:val="24"/>
                <w:szCs w:val="24"/>
              </w:rPr>
              <w:t>£800</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External training courses</w:t>
            </w:r>
          </w:p>
        </w:tc>
        <w:tc>
          <w:tcPr>
            <w:tcW w:w="4508" w:type="dxa"/>
          </w:tcPr>
          <w:p w:rsidR="002E3393" w:rsidRDefault="002E3393" w:rsidP="0036191E">
            <w:pPr>
              <w:rPr>
                <w:rFonts w:cstheme="minorHAnsi"/>
                <w:sz w:val="24"/>
                <w:szCs w:val="24"/>
              </w:rPr>
            </w:pPr>
            <w:r>
              <w:rPr>
                <w:rFonts w:cstheme="minorHAnsi"/>
                <w:sz w:val="24"/>
                <w:szCs w:val="24"/>
              </w:rPr>
              <w:t>£500</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Internal learning and development</w:t>
            </w:r>
          </w:p>
        </w:tc>
        <w:tc>
          <w:tcPr>
            <w:tcW w:w="4508" w:type="dxa"/>
          </w:tcPr>
          <w:p w:rsidR="002E3393" w:rsidRDefault="002E3393" w:rsidP="0036191E">
            <w:pPr>
              <w:rPr>
                <w:rFonts w:cstheme="minorHAnsi"/>
                <w:sz w:val="24"/>
                <w:szCs w:val="24"/>
              </w:rPr>
            </w:pPr>
            <w:r>
              <w:rPr>
                <w:rFonts w:cstheme="minorHAnsi"/>
                <w:sz w:val="24"/>
                <w:szCs w:val="24"/>
              </w:rPr>
              <w:t>£2,234</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Online training / resource development</w:t>
            </w:r>
          </w:p>
        </w:tc>
        <w:tc>
          <w:tcPr>
            <w:tcW w:w="4508" w:type="dxa"/>
          </w:tcPr>
          <w:p w:rsidR="002E3393" w:rsidRDefault="002E3393" w:rsidP="0036191E">
            <w:pPr>
              <w:rPr>
                <w:rFonts w:cstheme="minorHAnsi"/>
                <w:sz w:val="24"/>
                <w:szCs w:val="24"/>
              </w:rPr>
            </w:pPr>
            <w:r>
              <w:rPr>
                <w:rFonts w:cstheme="minorHAnsi"/>
                <w:sz w:val="24"/>
                <w:szCs w:val="24"/>
              </w:rPr>
              <w:t>£700</w:t>
            </w:r>
          </w:p>
        </w:tc>
      </w:tr>
      <w:tr w:rsidR="002E3393" w:rsidTr="002E3393">
        <w:tc>
          <w:tcPr>
            <w:tcW w:w="4508" w:type="dxa"/>
          </w:tcPr>
          <w:p w:rsidR="002E3393" w:rsidRDefault="002E3393" w:rsidP="0036191E">
            <w:pPr>
              <w:rPr>
                <w:rFonts w:cstheme="minorHAnsi"/>
                <w:sz w:val="24"/>
                <w:szCs w:val="24"/>
              </w:rPr>
            </w:pPr>
            <w:r>
              <w:rPr>
                <w:rFonts w:cstheme="minorHAnsi"/>
                <w:sz w:val="24"/>
                <w:szCs w:val="24"/>
              </w:rPr>
              <w:t>External coaches supporting confidence and competence</w:t>
            </w:r>
          </w:p>
        </w:tc>
        <w:tc>
          <w:tcPr>
            <w:tcW w:w="4508" w:type="dxa"/>
          </w:tcPr>
          <w:p w:rsidR="002E3393" w:rsidRDefault="002E3393" w:rsidP="0036191E">
            <w:pPr>
              <w:rPr>
                <w:rFonts w:cstheme="minorHAnsi"/>
                <w:sz w:val="24"/>
                <w:szCs w:val="24"/>
              </w:rPr>
            </w:pPr>
            <w:r>
              <w:rPr>
                <w:rFonts w:cstheme="minorHAnsi"/>
                <w:sz w:val="24"/>
                <w:szCs w:val="24"/>
              </w:rPr>
              <w:t>£5,433</w:t>
            </w:r>
          </w:p>
        </w:tc>
      </w:tr>
      <w:tr w:rsidR="002E3393" w:rsidTr="002E3393">
        <w:tc>
          <w:tcPr>
            <w:tcW w:w="4508" w:type="dxa"/>
          </w:tcPr>
          <w:p w:rsidR="002E3393" w:rsidRPr="002E3393" w:rsidRDefault="002E3393" w:rsidP="0036191E">
            <w:pPr>
              <w:rPr>
                <w:rFonts w:cstheme="minorHAnsi"/>
                <w:b/>
                <w:sz w:val="24"/>
                <w:szCs w:val="24"/>
              </w:rPr>
            </w:pPr>
            <w:r w:rsidRPr="002E3393">
              <w:rPr>
                <w:rFonts w:cstheme="minorHAnsi"/>
                <w:b/>
                <w:sz w:val="24"/>
                <w:szCs w:val="24"/>
              </w:rPr>
              <w:t>TOTAL</w:t>
            </w:r>
          </w:p>
        </w:tc>
        <w:tc>
          <w:tcPr>
            <w:tcW w:w="4508" w:type="dxa"/>
          </w:tcPr>
          <w:p w:rsidR="002E3393" w:rsidRPr="002E3393" w:rsidRDefault="002E3393" w:rsidP="0036191E">
            <w:pPr>
              <w:rPr>
                <w:rFonts w:cstheme="minorHAnsi"/>
                <w:b/>
                <w:sz w:val="24"/>
                <w:szCs w:val="24"/>
              </w:rPr>
            </w:pPr>
            <w:r w:rsidRPr="002E3393">
              <w:rPr>
                <w:rFonts w:cstheme="minorHAnsi"/>
                <w:b/>
                <w:sz w:val="24"/>
                <w:szCs w:val="24"/>
              </w:rPr>
              <w:t>£17, 750</w:t>
            </w:r>
          </w:p>
        </w:tc>
      </w:tr>
    </w:tbl>
    <w:p w:rsidR="006F4B15" w:rsidRDefault="006F4B15" w:rsidP="0036191E">
      <w:pPr>
        <w:rPr>
          <w:rFonts w:cstheme="minorHAnsi"/>
          <w:sz w:val="24"/>
          <w:szCs w:val="24"/>
        </w:rPr>
      </w:pPr>
    </w:p>
    <w:p w:rsidR="00FE23DC" w:rsidRDefault="00563386" w:rsidP="0036191E">
      <w:pPr>
        <w:rPr>
          <w:rFonts w:cstheme="minorHAnsi"/>
          <w:sz w:val="24"/>
          <w:szCs w:val="24"/>
        </w:rPr>
      </w:pPr>
      <w:r>
        <w:rPr>
          <w:rFonts w:cstheme="minorHAnsi"/>
          <w:sz w:val="24"/>
          <w:szCs w:val="24"/>
        </w:rPr>
        <w:t xml:space="preserve">Throughout the year we have been able to develop many </w:t>
      </w:r>
      <w:r w:rsidR="006F4B15">
        <w:rPr>
          <w:rFonts w:cstheme="minorHAnsi"/>
          <w:sz w:val="24"/>
          <w:szCs w:val="24"/>
        </w:rPr>
        <w:t xml:space="preserve">exciting </w:t>
      </w:r>
      <w:r>
        <w:rPr>
          <w:rFonts w:cstheme="minorHAnsi"/>
          <w:sz w:val="24"/>
          <w:szCs w:val="24"/>
        </w:rPr>
        <w:t xml:space="preserve">opportunities for the children in PE and Sport. We have ensured that nearly every child in the school has been able to </w:t>
      </w:r>
      <w:r w:rsidR="006F4B15">
        <w:rPr>
          <w:rFonts w:cstheme="minorHAnsi"/>
          <w:sz w:val="24"/>
          <w:szCs w:val="24"/>
        </w:rPr>
        <w:t>be part of</w:t>
      </w:r>
      <w:r>
        <w:rPr>
          <w:rFonts w:cstheme="minorHAnsi"/>
          <w:sz w:val="24"/>
          <w:szCs w:val="24"/>
        </w:rPr>
        <w:t xml:space="preserve"> a club</w:t>
      </w:r>
      <w:r w:rsidR="006F4B15">
        <w:rPr>
          <w:rFonts w:cstheme="minorHAnsi"/>
          <w:sz w:val="24"/>
          <w:szCs w:val="24"/>
        </w:rPr>
        <w:t xml:space="preserve">, we have upskilled our staff to ensure that they feel confident to deliver high quality PE and we have brought in specialist coaches to further enhance our offer.  </w:t>
      </w:r>
    </w:p>
    <w:p w:rsidR="00043340" w:rsidRDefault="006F4B15" w:rsidP="0036191E">
      <w:pPr>
        <w:rPr>
          <w:rFonts w:cstheme="minorHAnsi"/>
          <w:sz w:val="24"/>
          <w:szCs w:val="24"/>
        </w:rPr>
      </w:pPr>
      <w:r>
        <w:rPr>
          <w:rFonts w:cstheme="minorHAnsi"/>
          <w:sz w:val="24"/>
          <w:szCs w:val="24"/>
        </w:rPr>
        <w:t xml:space="preserve">For the third year running we have achieved the Gold School Games Mark, we have received a </w:t>
      </w:r>
      <w:proofErr w:type="spellStart"/>
      <w:r>
        <w:rPr>
          <w:rFonts w:cstheme="minorHAnsi"/>
          <w:sz w:val="24"/>
          <w:szCs w:val="24"/>
        </w:rPr>
        <w:t>Bikeability</w:t>
      </w:r>
      <w:proofErr w:type="spellEnd"/>
      <w:r>
        <w:rPr>
          <w:rFonts w:cstheme="minorHAnsi"/>
          <w:sz w:val="24"/>
          <w:szCs w:val="24"/>
        </w:rPr>
        <w:t xml:space="preserve"> nomination for the sessions we have run with balance bikes and bikes and</w:t>
      </w:r>
      <w:r w:rsidR="00043340">
        <w:rPr>
          <w:rFonts w:cstheme="minorHAnsi"/>
          <w:sz w:val="24"/>
          <w:szCs w:val="24"/>
        </w:rPr>
        <w:t xml:space="preserve"> Class 6 worked with dance group House of </w:t>
      </w:r>
      <w:proofErr w:type="spellStart"/>
      <w:r w:rsidR="00043340">
        <w:rPr>
          <w:rFonts w:cstheme="minorHAnsi"/>
          <w:sz w:val="24"/>
          <w:szCs w:val="24"/>
        </w:rPr>
        <w:t>Wingz</w:t>
      </w:r>
      <w:proofErr w:type="spellEnd"/>
      <w:r w:rsidR="00043340">
        <w:rPr>
          <w:rFonts w:cstheme="minorHAnsi"/>
          <w:sz w:val="24"/>
          <w:szCs w:val="24"/>
        </w:rPr>
        <w:t xml:space="preserve"> to put on a routine at the Blackpool Showtime Museum. </w:t>
      </w:r>
    </w:p>
    <w:p w:rsidR="0036191E" w:rsidRPr="0036191E" w:rsidRDefault="006F4B15" w:rsidP="0036191E">
      <w:pPr>
        <w:rPr>
          <w:rFonts w:cstheme="minorHAnsi"/>
          <w:sz w:val="24"/>
          <w:szCs w:val="24"/>
        </w:rPr>
      </w:pPr>
      <w:r>
        <w:rPr>
          <w:rFonts w:cstheme="minorHAnsi"/>
          <w:sz w:val="24"/>
          <w:szCs w:val="24"/>
        </w:rPr>
        <w:t xml:space="preserve">Our aim is to continue developing exciting opportunities for all of our children so that they not only enjoy the challenge of PE and Sport but also understand the benefits of being active.    </w:t>
      </w:r>
    </w:p>
    <w:sectPr w:rsidR="0036191E" w:rsidRPr="00361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1E"/>
    <w:rsid w:val="00043340"/>
    <w:rsid w:val="002A355E"/>
    <w:rsid w:val="002E3393"/>
    <w:rsid w:val="0036191E"/>
    <w:rsid w:val="00470C46"/>
    <w:rsid w:val="004E4E00"/>
    <w:rsid w:val="004F63A3"/>
    <w:rsid w:val="00540839"/>
    <w:rsid w:val="00563386"/>
    <w:rsid w:val="005A61C9"/>
    <w:rsid w:val="00651411"/>
    <w:rsid w:val="006F4B15"/>
    <w:rsid w:val="00802A82"/>
    <w:rsid w:val="009F24F9"/>
    <w:rsid w:val="00AD7F9B"/>
    <w:rsid w:val="00C217A8"/>
    <w:rsid w:val="00D9091B"/>
    <w:rsid w:val="00DE27EF"/>
    <w:rsid w:val="00E26B1D"/>
    <w:rsid w:val="00FB5E5A"/>
    <w:rsid w:val="00FE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E140-E745-4035-BB38-EA59D9E8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Corser</dc:creator>
  <cp:keywords/>
  <dc:description/>
  <cp:lastModifiedBy>Adele Johnston</cp:lastModifiedBy>
  <cp:revision>2</cp:revision>
  <cp:lastPrinted>2025-07-21T09:04:00Z</cp:lastPrinted>
  <dcterms:created xsi:type="dcterms:W3CDTF">2025-07-31T09:31:00Z</dcterms:created>
  <dcterms:modified xsi:type="dcterms:W3CDTF">2025-07-31T09:31:00Z</dcterms:modified>
</cp:coreProperties>
</file>