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BC" w:rsidRPr="001F169E" w:rsidRDefault="003518BC" w:rsidP="001F169E">
      <w:pPr>
        <w:ind w:left="-964"/>
        <w:rPr>
          <w:sz w:val="18"/>
          <w:szCs w:val="18"/>
        </w:rPr>
      </w:pPr>
      <w:bookmarkStart w:id="0" w:name="_GoBack"/>
      <w:bookmarkEnd w:id="0"/>
      <w:r w:rsidRPr="001F169E">
        <w:rPr>
          <w:sz w:val="18"/>
          <w:szCs w:val="18"/>
        </w:rPr>
        <w:t>We expect all members of the St John’s family to be good team members, able to play an active and positive part in the life of the school. In order to help with this, we use an agreed set of values throughout the school. Values are principles, that determine our thinking and behaviour. We believe that these values are essential in developing rounded, happy and effective team members and that they are applicable to both children and adults.</w:t>
      </w:r>
      <w:r w:rsidR="00174713">
        <w:rPr>
          <w:sz w:val="18"/>
          <w:szCs w:val="18"/>
        </w:rPr>
        <w:t xml:space="preserve"> These values are underpinned by the five key principles of Trauma Informed Schools: Safety, Trust; Choice; Collaboration and Empowerment.</w:t>
      </w:r>
    </w:p>
    <w:p w:rsidR="003518BC" w:rsidRPr="001F169E" w:rsidRDefault="003518BC" w:rsidP="001F169E">
      <w:pPr>
        <w:ind w:left="-964"/>
        <w:rPr>
          <w:sz w:val="18"/>
          <w:szCs w:val="18"/>
        </w:rPr>
      </w:pPr>
      <w:r w:rsidRPr="001F169E">
        <w:rPr>
          <w:sz w:val="18"/>
          <w:szCs w:val="18"/>
        </w:rPr>
        <w:t xml:space="preserve"> It is important to remember that people will develop an understanding of these values at different rates and this should be recognised and respected. </w:t>
      </w:r>
    </w:p>
    <w:p w:rsidR="003518BC" w:rsidRPr="001F169E" w:rsidRDefault="003518BC" w:rsidP="001F169E">
      <w:pPr>
        <w:ind w:left="-964"/>
        <w:rPr>
          <w:sz w:val="18"/>
          <w:szCs w:val="18"/>
        </w:rPr>
      </w:pPr>
      <w:r w:rsidRPr="001F169E">
        <w:rPr>
          <w:sz w:val="18"/>
          <w:szCs w:val="18"/>
        </w:rPr>
        <w:t>Staff should explicitly teach, encourage and reinforce these values and model their own thinking to help children to recognise when others have shown one of the values to them or when they have shown one of the values, perhaps without realising it.</w:t>
      </w:r>
    </w:p>
    <w:p w:rsidR="003518BC" w:rsidRPr="001F169E" w:rsidRDefault="003518BC" w:rsidP="001F169E">
      <w:pPr>
        <w:ind w:left="-964"/>
        <w:rPr>
          <w:sz w:val="18"/>
          <w:szCs w:val="18"/>
        </w:rPr>
      </w:pPr>
      <w:r w:rsidRPr="001F169E">
        <w:rPr>
          <w:sz w:val="18"/>
          <w:szCs w:val="18"/>
        </w:rPr>
        <w:t xml:space="preserve"> It is important that children and adults are encouraged to talk about the </w:t>
      </w:r>
      <w:r w:rsidR="004B5063">
        <w:rPr>
          <w:sz w:val="18"/>
          <w:szCs w:val="18"/>
        </w:rPr>
        <w:t xml:space="preserve">Christian </w:t>
      </w:r>
      <w:r w:rsidRPr="001F169E">
        <w:rPr>
          <w:sz w:val="18"/>
          <w:szCs w:val="18"/>
        </w:rPr>
        <w:t xml:space="preserve">values, about themselves as individuals and about the impact they can have on other members of their class, school and </w:t>
      </w:r>
      <w:r w:rsidR="00E476B2">
        <w:rPr>
          <w:sz w:val="18"/>
          <w:szCs w:val="18"/>
        </w:rPr>
        <w:t>community</w:t>
      </w:r>
      <w:r w:rsidRPr="001F169E">
        <w:rPr>
          <w:sz w:val="18"/>
          <w:szCs w:val="18"/>
        </w:rPr>
        <w:t xml:space="preserve">. </w:t>
      </w:r>
    </w:p>
    <w:p w:rsidR="00155DE9" w:rsidRPr="001F169E" w:rsidRDefault="003518BC" w:rsidP="001F169E">
      <w:pPr>
        <w:ind w:left="-964"/>
        <w:rPr>
          <w:sz w:val="18"/>
          <w:szCs w:val="18"/>
        </w:rPr>
      </w:pPr>
      <w:r w:rsidRPr="001F169E">
        <w:rPr>
          <w:sz w:val="18"/>
          <w:szCs w:val="18"/>
        </w:rPr>
        <w:t>By using the values across all of our work, we believe that children and adults alike will become happy and effective team members who contribute well to the St John’s family.</w:t>
      </w:r>
    </w:p>
    <w:tbl>
      <w:tblPr>
        <w:tblStyle w:val="TableGrid"/>
        <w:tblW w:w="11199" w:type="dxa"/>
        <w:tblInd w:w="-1087" w:type="dxa"/>
        <w:tblLook w:val="04A0" w:firstRow="1" w:lastRow="0" w:firstColumn="1" w:lastColumn="0" w:noHBand="0" w:noVBand="1"/>
      </w:tblPr>
      <w:tblGrid>
        <w:gridCol w:w="1296"/>
        <w:gridCol w:w="1512"/>
        <w:gridCol w:w="8391"/>
      </w:tblGrid>
      <w:tr w:rsidR="004B5063" w:rsidRPr="001F169E" w:rsidTr="00D16631">
        <w:tc>
          <w:tcPr>
            <w:tcW w:w="1296" w:type="dxa"/>
          </w:tcPr>
          <w:p w:rsidR="003518BC" w:rsidRPr="004B5063" w:rsidRDefault="003518BC" w:rsidP="003518BC">
            <w:pPr>
              <w:rPr>
                <w:sz w:val="18"/>
                <w:szCs w:val="18"/>
              </w:rPr>
            </w:pPr>
            <w:r w:rsidRPr="004B5063">
              <w:rPr>
                <w:sz w:val="18"/>
                <w:szCs w:val="18"/>
              </w:rPr>
              <w:t xml:space="preserve">Kindness </w:t>
            </w:r>
          </w:p>
          <w:p w:rsidR="00846907" w:rsidRPr="004B5063" w:rsidRDefault="00846907" w:rsidP="003518BC">
            <w:pPr>
              <w:rPr>
                <w:sz w:val="18"/>
                <w:szCs w:val="18"/>
              </w:rPr>
            </w:pPr>
            <w:r w:rsidRPr="004B5063">
              <w:rPr>
                <w:noProof/>
                <w:sz w:val="18"/>
                <w:szCs w:val="18"/>
              </w:rPr>
              <w:drawing>
                <wp:anchor distT="0" distB="0" distL="114300" distR="114300" simplePos="0" relativeHeight="251658240" behindDoc="1" locked="0" layoutInCell="1" allowOverlap="1" wp14:anchorId="11386250">
                  <wp:simplePos x="0" y="0"/>
                  <wp:positionH relativeFrom="column">
                    <wp:posOffset>133350</wp:posOffset>
                  </wp:positionH>
                  <wp:positionV relativeFrom="paragraph">
                    <wp:posOffset>212725</wp:posOffset>
                  </wp:positionV>
                  <wp:extent cx="400050" cy="400050"/>
                  <wp:effectExtent l="0" t="0" r="0" b="0"/>
                  <wp:wrapTight wrapText="bothSides">
                    <wp:wrapPolygon edited="0">
                      <wp:start x="0" y="0"/>
                      <wp:lineTo x="0" y="20571"/>
                      <wp:lineTo x="20571" y="20571"/>
                      <wp:lineTo x="20571" y="0"/>
                      <wp:lineTo x="0" y="0"/>
                    </wp:wrapPolygon>
                  </wp:wrapTight>
                  <wp:docPr id="2" name="Picture 2" descr="C:\Users\nadine.galloway\AppData\Local\Microsoft\Windows\INetCache\Content.MSO\83E334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galloway\AppData\Local\Microsoft\Windows\INetCache\Content.MSO\83E334F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12" w:type="dxa"/>
          </w:tcPr>
          <w:p w:rsidR="003518BC" w:rsidRPr="004B5063" w:rsidRDefault="003518BC">
            <w:pPr>
              <w:rPr>
                <w:sz w:val="18"/>
                <w:szCs w:val="18"/>
              </w:rPr>
            </w:pPr>
            <w:r w:rsidRPr="004B5063">
              <w:rPr>
                <w:sz w:val="18"/>
                <w:szCs w:val="18"/>
              </w:rPr>
              <w:t>We show care and consideration in everything we do.</w:t>
            </w:r>
          </w:p>
        </w:tc>
        <w:tc>
          <w:tcPr>
            <w:tcW w:w="8391" w:type="dxa"/>
          </w:tcPr>
          <w:p w:rsidR="003518BC" w:rsidRPr="004B5063" w:rsidRDefault="003518BC">
            <w:pPr>
              <w:rPr>
                <w:sz w:val="18"/>
                <w:szCs w:val="18"/>
              </w:rPr>
            </w:pPr>
            <w:r w:rsidRPr="004B5063">
              <w:rPr>
                <w:sz w:val="18"/>
                <w:szCs w:val="18"/>
              </w:rPr>
              <w:t xml:space="preserve">To show kindness, members of the St John’s family will: </w:t>
            </w:r>
          </w:p>
          <w:p w:rsidR="003518BC" w:rsidRPr="004B5063" w:rsidRDefault="003518BC">
            <w:pPr>
              <w:rPr>
                <w:sz w:val="18"/>
                <w:szCs w:val="18"/>
              </w:rPr>
            </w:pPr>
            <w:r w:rsidRPr="004B5063">
              <w:rPr>
                <w:sz w:val="18"/>
                <w:szCs w:val="18"/>
              </w:rPr>
              <w:sym w:font="Symbol" w:char="F0B7"/>
            </w:r>
            <w:r w:rsidRPr="004B5063">
              <w:rPr>
                <w:sz w:val="18"/>
                <w:szCs w:val="18"/>
              </w:rPr>
              <w:t xml:space="preserve"> Help each other </w:t>
            </w:r>
          </w:p>
          <w:p w:rsidR="003518BC" w:rsidRPr="004B5063" w:rsidRDefault="003518BC">
            <w:pPr>
              <w:rPr>
                <w:sz w:val="18"/>
                <w:szCs w:val="18"/>
              </w:rPr>
            </w:pPr>
            <w:r w:rsidRPr="004B5063">
              <w:rPr>
                <w:sz w:val="18"/>
                <w:szCs w:val="18"/>
              </w:rPr>
              <w:sym w:font="Symbol" w:char="F0B7"/>
            </w:r>
            <w:r w:rsidRPr="004B5063">
              <w:rPr>
                <w:sz w:val="18"/>
                <w:szCs w:val="18"/>
              </w:rPr>
              <w:t xml:space="preserve"> Share with others </w:t>
            </w:r>
          </w:p>
          <w:p w:rsidR="003518BC" w:rsidRPr="004B5063" w:rsidRDefault="003518BC">
            <w:pPr>
              <w:rPr>
                <w:sz w:val="18"/>
                <w:szCs w:val="18"/>
              </w:rPr>
            </w:pPr>
            <w:r w:rsidRPr="004B5063">
              <w:rPr>
                <w:sz w:val="18"/>
                <w:szCs w:val="18"/>
              </w:rPr>
              <w:sym w:font="Symbol" w:char="F0B7"/>
            </w:r>
            <w:r w:rsidRPr="004B5063">
              <w:rPr>
                <w:sz w:val="18"/>
                <w:szCs w:val="18"/>
              </w:rPr>
              <w:t xml:space="preserve"> Be a good friend to others </w:t>
            </w:r>
          </w:p>
          <w:p w:rsidR="003518BC" w:rsidRPr="004B5063" w:rsidRDefault="003518BC">
            <w:pPr>
              <w:rPr>
                <w:sz w:val="18"/>
                <w:szCs w:val="18"/>
              </w:rPr>
            </w:pPr>
            <w:r w:rsidRPr="004B5063">
              <w:rPr>
                <w:sz w:val="18"/>
                <w:szCs w:val="18"/>
              </w:rPr>
              <w:sym w:font="Symbol" w:char="F0B7"/>
            </w:r>
            <w:r w:rsidRPr="004B5063">
              <w:rPr>
                <w:sz w:val="18"/>
                <w:szCs w:val="18"/>
              </w:rPr>
              <w:t xml:space="preserve"> Be thoughtful </w:t>
            </w:r>
          </w:p>
          <w:p w:rsidR="003518BC" w:rsidRPr="004B5063" w:rsidRDefault="003518BC">
            <w:pPr>
              <w:rPr>
                <w:sz w:val="18"/>
                <w:szCs w:val="18"/>
              </w:rPr>
            </w:pPr>
            <w:r w:rsidRPr="004B5063">
              <w:rPr>
                <w:sz w:val="18"/>
                <w:szCs w:val="18"/>
              </w:rPr>
              <w:sym w:font="Symbol" w:char="F0B7"/>
            </w:r>
            <w:r w:rsidRPr="004B5063">
              <w:rPr>
                <w:sz w:val="18"/>
                <w:szCs w:val="18"/>
              </w:rPr>
              <w:t xml:space="preserve"> Be caring </w:t>
            </w:r>
          </w:p>
          <w:p w:rsidR="003518BC" w:rsidRPr="004B5063" w:rsidRDefault="003518BC">
            <w:pPr>
              <w:rPr>
                <w:sz w:val="18"/>
                <w:szCs w:val="18"/>
              </w:rPr>
            </w:pPr>
            <w:r w:rsidRPr="004B5063">
              <w:rPr>
                <w:sz w:val="18"/>
                <w:szCs w:val="18"/>
              </w:rPr>
              <w:sym w:font="Symbol" w:char="F0B7"/>
            </w:r>
            <w:r w:rsidRPr="004B5063">
              <w:rPr>
                <w:sz w:val="18"/>
                <w:szCs w:val="18"/>
              </w:rPr>
              <w:t xml:space="preserve"> Show compassion</w:t>
            </w:r>
          </w:p>
        </w:tc>
      </w:tr>
      <w:tr w:rsidR="004B5063" w:rsidRPr="001F169E" w:rsidTr="00D16631">
        <w:tc>
          <w:tcPr>
            <w:tcW w:w="1296" w:type="dxa"/>
          </w:tcPr>
          <w:p w:rsidR="00846907" w:rsidRPr="004B5063" w:rsidRDefault="004B5063" w:rsidP="003518BC">
            <w:pPr>
              <w:rPr>
                <w:sz w:val="18"/>
                <w:szCs w:val="18"/>
              </w:rPr>
            </w:pPr>
            <w:r w:rsidRPr="004B5063">
              <w:rPr>
                <w:noProof/>
                <w:sz w:val="18"/>
                <w:szCs w:val="18"/>
              </w:rPr>
              <w:drawing>
                <wp:anchor distT="0" distB="0" distL="114300" distR="114300" simplePos="0" relativeHeight="251659264" behindDoc="1" locked="0" layoutInCell="1" allowOverlap="1" wp14:anchorId="633E6388">
                  <wp:simplePos x="0" y="0"/>
                  <wp:positionH relativeFrom="column">
                    <wp:posOffset>1270</wp:posOffset>
                  </wp:positionH>
                  <wp:positionV relativeFrom="paragraph">
                    <wp:posOffset>259080</wp:posOffset>
                  </wp:positionV>
                  <wp:extent cx="676275" cy="676275"/>
                  <wp:effectExtent l="0" t="0" r="9525" b="9525"/>
                  <wp:wrapTight wrapText="bothSides">
                    <wp:wrapPolygon edited="0">
                      <wp:start x="0" y="0"/>
                      <wp:lineTo x="0" y="21296"/>
                      <wp:lineTo x="21296" y="2129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6D17D9" w:rsidRPr="004B5063">
              <w:rPr>
                <w:sz w:val="18"/>
                <w:szCs w:val="18"/>
              </w:rPr>
              <w:t>Friendship</w:t>
            </w:r>
          </w:p>
        </w:tc>
        <w:tc>
          <w:tcPr>
            <w:tcW w:w="1512" w:type="dxa"/>
          </w:tcPr>
          <w:p w:rsidR="003518BC" w:rsidRPr="004B5063" w:rsidRDefault="006D17D9">
            <w:pPr>
              <w:rPr>
                <w:sz w:val="18"/>
                <w:szCs w:val="18"/>
              </w:rPr>
            </w:pPr>
            <w:r w:rsidRPr="004B5063">
              <w:rPr>
                <w:sz w:val="18"/>
                <w:szCs w:val="18"/>
              </w:rPr>
              <w:t>We listen to others and are willing to help one another. We are trustworthy and reliable.</w:t>
            </w:r>
          </w:p>
        </w:tc>
        <w:tc>
          <w:tcPr>
            <w:tcW w:w="8391" w:type="dxa"/>
          </w:tcPr>
          <w:p w:rsidR="006D17D9" w:rsidRPr="004B5063" w:rsidRDefault="006D17D9" w:rsidP="006D17D9">
            <w:pPr>
              <w:rPr>
                <w:sz w:val="18"/>
                <w:szCs w:val="18"/>
              </w:rPr>
            </w:pPr>
            <w:r w:rsidRPr="004B5063">
              <w:rPr>
                <w:sz w:val="18"/>
                <w:szCs w:val="18"/>
              </w:rPr>
              <w:t>To show friendship, members of the St John’s family will:</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Listen to each other</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Be reliable</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Share good times and support each other in difficult times</w:t>
            </w:r>
            <w:r w:rsidR="004B5063" w:rsidRPr="004B5063">
              <w:rPr>
                <w:sz w:val="18"/>
                <w:szCs w:val="18"/>
              </w:rPr>
              <w:t xml:space="preserve">               </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Know that Jesus is our friend</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Help each other to be our best</w:t>
            </w:r>
          </w:p>
        </w:tc>
      </w:tr>
      <w:tr w:rsidR="004B5063" w:rsidRPr="001F169E" w:rsidTr="00D16631">
        <w:tc>
          <w:tcPr>
            <w:tcW w:w="1296" w:type="dxa"/>
          </w:tcPr>
          <w:p w:rsidR="003518BC" w:rsidRDefault="001F169E" w:rsidP="001F169E">
            <w:pPr>
              <w:rPr>
                <w:sz w:val="18"/>
                <w:szCs w:val="18"/>
              </w:rPr>
            </w:pPr>
            <w:r w:rsidRPr="004B5063">
              <w:rPr>
                <w:sz w:val="18"/>
                <w:szCs w:val="18"/>
              </w:rPr>
              <w:t xml:space="preserve">Forgiveness </w:t>
            </w:r>
          </w:p>
          <w:p w:rsidR="004B5063" w:rsidRPr="004B5063" w:rsidRDefault="004B5063" w:rsidP="001F169E">
            <w:pPr>
              <w:rPr>
                <w:sz w:val="18"/>
                <w:szCs w:val="18"/>
              </w:rPr>
            </w:pPr>
            <w:r>
              <w:rPr>
                <w:noProof/>
                <w:sz w:val="18"/>
                <w:szCs w:val="18"/>
              </w:rPr>
              <w:drawing>
                <wp:anchor distT="0" distB="0" distL="114300" distR="114300" simplePos="0" relativeHeight="251660288" behindDoc="1" locked="0" layoutInCell="1" allowOverlap="1" wp14:anchorId="3C0482A1">
                  <wp:simplePos x="0" y="0"/>
                  <wp:positionH relativeFrom="column">
                    <wp:posOffset>76200</wp:posOffset>
                  </wp:positionH>
                  <wp:positionV relativeFrom="paragraph">
                    <wp:posOffset>378460</wp:posOffset>
                  </wp:positionV>
                  <wp:extent cx="600710" cy="571500"/>
                  <wp:effectExtent l="0" t="0" r="8890" b="0"/>
                  <wp:wrapTight wrapText="bothSides">
                    <wp:wrapPolygon edited="0">
                      <wp:start x="0" y="0"/>
                      <wp:lineTo x="0" y="20880"/>
                      <wp:lineTo x="21235" y="20880"/>
                      <wp:lineTo x="212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50C285F" wp14:editId="78F7774C">
                      <wp:extent cx="304800" cy="304800"/>
                      <wp:effectExtent l="0" t="0" r="0" b="0"/>
                      <wp:docPr id="7" name="AutoShape 7" descr="Forgiveness Stock Photos, Royalty Free Forgiveness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F134E" id="AutoShape 7" o:spid="_x0000_s1026" alt="Forgiveness Stock Photos, Royalty Free Forgiveness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mMrUOMCAAAJBgAADgAAAAAAAAAAAAAAAAAu&#10;AgAAZHJzL2Uyb0RvYy54bWxQSwECLQAUAAYACAAAACEATKDpLNgAAAADAQAADwAAAAAAAAAAAAAA&#10;AAA9BQAAZHJzL2Rvd25yZXYueG1sUEsFBgAAAAAEAAQA8wAAAEIGAAAAAA==&#10;" filled="f" stroked="f">
                      <o:lock v:ext="edit" aspectratio="t"/>
                      <w10:anchorlock/>
                    </v:rect>
                  </w:pict>
                </mc:Fallback>
              </mc:AlternateContent>
            </w:r>
          </w:p>
        </w:tc>
        <w:tc>
          <w:tcPr>
            <w:tcW w:w="1512" w:type="dxa"/>
          </w:tcPr>
          <w:p w:rsidR="003518BC" w:rsidRPr="004B5063" w:rsidRDefault="001F169E">
            <w:pPr>
              <w:rPr>
                <w:sz w:val="18"/>
                <w:szCs w:val="18"/>
              </w:rPr>
            </w:pPr>
            <w:r w:rsidRPr="004B5063">
              <w:rPr>
                <w:sz w:val="18"/>
                <w:szCs w:val="18"/>
              </w:rPr>
              <w:t>We understand that we all make mistakes, we accept people’s apologies and help them to make a new start.</w:t>
            </w:r>
          </w:p>
        </w:tc>
        <w:tc>
          <w:tcPr>
            <w:tcW w:w="8391" w:type="dxa"/>
          </w:tcPr>
          <w:p w:rsidR="001F169E" w:rsidRPr="004B5063" w:rsidRDefault="001F169E">
            <w:pPr>
              <w:rPr>
                <w:sz w:val="18"/>
                <w:szCs w:val="18"/>
              </w:rPr>
            </w:pPr>
            <w:r w:rsidRPr="004B5063">
              <w:rPr>
                <w:sz w:val="18"/>
                <w:szCs w:val="18"/>
              </w:rPr>
              <w:t xml:space="preserve">To show forgiveness, members of the St John’s family will: </w:t>
            </w:r>
          </w:p>
          <w:p w:rsidR="001F169E" w:rsidRPr="004B5063" w:rsidRDefault="001F169E">
            <w:pPr>
              <w:rPr>
                <w:sz w:val="18"/>
                <w:szCs w:val="18"/>
              </w:rPr>
            </w:pPr>
            <w:r w:rsidRPr="004B5063">
              <w:rPr>
                <w:sz w:val="18"/>
                <w:szCs w:val="18"/>
              </w:rPr>
              <w:sym w:font="Symbol" w:char="F0B7"/>
            </w:r>
            <w:r w:rsidRPr="004B5063">
              <w:rPr>
                <w:sz w:val="18"/>
                <w:szCs w:val="18"/>
              </w:rPr>
              <w:t xml:space="preserve"> Try to understand someone else’s point of view </w:t>
            </w:r>
          </w:p>
          <w:p w:rsidR="001F169E" w:rsidRPr="004B5063" w:rsidRDefault="001F169E">
            <w:pPr>
              <w:rPr>
                <w:sz w:val="18"/>
                <w:szCs w:val="18"/>
              </w:rPr>
            </w:pPr>
            <w:r w:rsidRPr="004B5063">
              <w:rPr>
                <w:sz w:val="18"/>
                <w:szCs w:val="18"/>
              </w:rPr>
              <w:sym w:font="Symbol" w:char="F0B7"/>
            </w:r>
            <w:r w:rsidRPr="004B5063">
              <w:rPr>
                <w:sz w:val="18"/>
                <w:szCs w:val="18"/>
              </w:rPr>
              <w:t xml:space="preserve"> Put things into perspective, not over-react if someone has not made the right choice but think about how we can help them to move forwards </w:t>
            </w:r>
          </w:p>
          <w:p w:rsidR="001F169E" w:rsidRPr="004B5063" w:rsidRDefault="001F169E">
            <w:pPr>
              <w:rPr>
                <w:sz w:val="18"/>
                <w:szCs w:val="18"/>
              </w:rPr>
            </w:pPr>
            <w:r w:rsidRPr="004B5063">
              <w:rPr>
                <w:sz w:val="18"/>
                <w:szCs w:val="18"/>
              </w:rPr>
              <w:sym w:font="Symbol" w:char="F0B7"/>
            </w:r>
            <w:r w:rsidRPr="004B5063">
              <w:rPr>
                <w:sz w:val="18"/>
                <w:szCs w:val="18"/>
              </w:rPr>
              <w:t xml:space="preserve"> Accept an apology when someone apologises to us</w:t>
            </w:r>
          </w:p>
          <w:p w:rsidR="00923E66" w:rsidRPr="004B5063" w:rsidRDefault="001F169E">
            <w:pPr>
              <w:rPr>
                <w:sz w:val="18"/>
                <w:szCs w:val="18"/>
              </w:rPr>
            </w:pPr>
            <w:r w:rsidRPr="004B5063">
              <w:rPr>
                <w:sz w:val="18"/>
                <w:szCs w:val="18"/>
              </w:rPr>
              <w:t xml:space="preserve"> </w:t>
            </w:r>
            <w:r w:rsidRPr="004B5063">
              <w:rPr>
                <w:sz w:val="18"/>
                <w:szCs w:val="18"/>
              </w:rPr>
              <w:sym w:font="Symbol" w:char="F0B7"/>
            </w:r>
            <w:r w:rsidRPr="004B5063">
              <w:rPr>
                <w:sz w:val="18"/>
                <w:szCs w:val="18"/>
              </w:rPr>
              <w:t xml:space="preserve"> Give other people a fresh start when they have not made the right choice, but have shown that they are sorry</w:t>
            </w:r>
          </w:p>
          <w:p w:rsidR="001F169E" w:rsidRPr="004B5063" w:rsidRDefault="001F169E">
            <w:pPr>
              <w:rPr>
                <w:sz w:val="18"/>
                <w:szCs w:val="18"/>
              </w:rPr>
            </w:pPr>
            <w:r w:rsidRPr="004B5063">
              <w:rPr>
                <w:sz w:val="18"/>
                <w:szCs w:val="18"/>
              </w:rPr>
              <w:t xml:space="preserve"> </w:t>
            </w:r>
            <w:r w:rsidRPr="004B5063">
              <w:rPr>
                <w:sz w:val="18"/>
                <w:szCs w:val="18"/>
              </w:rPr>
              <w:sym w:font="Symbol" w:char="F0B7"/>
            </w:r>
            <w:r w:rsidRPr="004B5063">
              <w:rPr>
                <w:sz w:val="18"/>
                <w:szCs w:val="18"/>
              </w:rPr>
              <w:t xml:space="preserve"> Help other people who have not made the right choice by supporting them to make the right choice in the future </w:t>
            </w:r>
          </w:p>
          <w:p w:rsidR="003518BC" w:rsidRPr="004B5063" w:rsidRDefault="001F169E">
            <w:pPr>
              <w:rPr>
                <w:sz w:val="18"/>
                <w:szCs w:val="18"/>
              </w:rPr>
            </w:pPr>
            <w:r w:rsidRPr="004B5063">
              <w:rPr>
                <w:sz w:val="18"/>
                <w:szCs w:val="18"/>
              </w:rPr>
              <w:sym w:font="Symbol" w:char="F0B7"/>
            </w:r>
            <w:r w:rsidRPr="004B5063">
              <w:rPr>
                <w:sz w:val="18"/>
                <w:szCs w:val="18"/>
              </w:rPr>
              <w:t xml:space="preserve"> Treat people fairly</w:t>
            </w:r>
          </w:p>
        </w:tc>
      </w:tr>
      <w:tr w:rsidR="004B5063" w:rsidRPr="001F169E" w:rsidTr="00D16631">
        <w:tc>
          <w:tcPr>
            <w:tcW w:w="1296" w:type="dxa"/>
          </w:tcPr>
          <w:p w:rsidR="001F169E" w:rsidRDefault="001F169E" w:rsidP="001F169E">
            <w:pPr>
              <w:rPr>
                <w:sz w:val="18"/>
                <w:szCs w:val="18"/>
              </w:rPr>
            </w:pPr>
            <w:r w:rsidRPr="004B5063">
              <w:rPr>
                <w:sz w:val="18"/>
                <w:szCs w:val="18"/>
              </w:rPr>
              <w:t>Honesty</w:t>
            </w:r>
          </w:p>
          <w:p w:rsidR="004B5063" w:rsidRDefault="004B5063" w:rsidP="001F169E">
            <w:pPr>
              <w:rPr>
                <w:sz w:val="18"/>
                <w:szCs w:val="18"/>
              </w:rPr>
            </w:pPr>
          </w:p>
          <w:p w:rsidR="004B5063" w:rsidRPr="004B5063" w:rsidRDefault="004B5063" w:rsidP="001F169E">
            <w:pPr>
              <w:rPr>
                <w:sz w:val="18"/>
                <w:szCs w:val="18"/>
              </w:rPr>
            </w:pPr>
            <w:r>
              <w:rPr>
                <w:noProof/>
                <w:sz w:val="18"/>
                <w:szCs w:val="18"/>
              </w:rPr>
              <w:drawing>
                <wp:inline distT="0" distB="0" distL="0" distR="0" wp14:anchorId="295AAE7A">
                  <wp:extent cx="6858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03" cy="459735"/>
                          </a:xfrm>
                          <a:prstGeom prst="rect">
                            <a:avLst/>
                          </a:prstGeom>
                          <a:noFill/>
                        </pic:spPr>
                      </pic:pic>
                    </a:graphicData>
                  </a:graphic>
                </wp:inline>
              </w:drawing>
            </w:r>
          </w:p>
        </w:tc>
        <w:tc>
          <w:tcPr>
            <w:tcW w:w="1512" w:type="dxa"/>
          </w:tcPr>
          <w:p w:rsidR="001F169E" w:rsidRPr="004B5063" w:rsidRDefault="001F169E" w:rsidP="001F169E">
            <w:pPr>
              <w:rPr>
                <w:sz w:val="18"/>
                <w:szCs w:val="18"/>
              </w:rPr>
            </w:pPr>
            <w:r w:rsidRPr="004B5063">
              <w:rPr>
                <w:sz w:val="18"/>
                <w:szCs w:val="18"/>
              </w:rPr>
              <w:t>We tell the truth so that other people can trust us.</w:t>
            </w:r>
          </w:p>
        </w:tc>
        <w:tc>
          <w:tcPr>
            <w:tcW w:w="8391" w:type="dxa"/>
          </w:tcPr>
          <w:p w:rsidR="001F169E" w:rsidRPr="004B5063" w:rsidRDefault="001F169E" w:rsidP="001F169E">
            <w:pPr>
              <w:rPr>
                <w:sz w:val="18"/>
                <w:szCs w:val="18"/>
              </w:rPr>
            </w:pPr>
            <w:r w:rsidRPr="004B5063">
              <w:rPr>
                <w:sz w:val="18"/>
                <w:szCs w:val="18"/>
              </w:rPr>
              <w:t>To show honesty, members of the St John’s family will:</w:t>
            </w:r>
          </w:p>
          <w:p w:rsidR="001F169E" w:rsidRPr="004B5063" w:rsidRDefault="001F169E" w:rsidP="001F169E">
            <w:pPr>
              <w:rPr>
                <w:sz w:val="18"/>
                <w:szCs w:val="18"/>
              </w:rPr>
            </w:pPr>
            <w:r w:rsidRPr="004B5063">
              <w:rPr>
                <w:sz w:val="18"/>
                <w:szCs w:val="18"/>
              </w:rPr>
              <w:sym w:font="Symbol" w:char="F0B7"/>
            </w:r>
            <w:r w:rsidRPr="004B5063">
              <w:rPr>
                <w:sz w:val="18"/>
                <w:szCs w:val="18"/>
              </w:rPr>
              <w:t xml:space="preserve"> Tell the truth, even when this is difficult </w:t>
            </w:r>
          </w:p>
          <w:p w:rsidR="001F169E" w:rsidRPr="004B5063" w:rsidRDefault="001F169E" w:rsidP="001F169E">
            <w:pPr>
              <w:rPr>
                <w:sz w:val="18"/>
                <w:szCs w:val="18"/>
              </w:rPr>
            </w:pPr>
            <w:r w:rsidRPr="004B5063">
              <w:rPr>
                <w:sz w:val="18"/>
                <w:szCs w:val="18"/>
              </w:rPr>
              <w:sym w:font="Symbol" w:char="F0B7"/>
            </w:r>
            <w:r w:rsidRPr="004B5063">
              <w:rPr>
                <w:sz w:val="18"/>
                <w:szCs w:val="18"/>
              </w:rPr>
              <w:t xml:space="preserve"> Understand that, when we have done something wrong, or made the wrong choice, we can learn from this </w:t>
            </w:r>
          </w:p>
          <w:p w:rsidR="001F169E" w:rsidRPr="004B5063" w:rsidRDefault="001F169E" w:rsidP="001F169E">
            <w:pPr>
              <w:rPr>
                <w:sz w:val="18"/>
                <w:szCs w:val="18"/>
              </w:rPr>
            </w:pPr>
            <w:r w:rsidRPr="004B5063">
              <w:rPr>
                <w:sz w:val="18"/>
                <w:szCs w:val="18"/>
              </w:rPr>
              <w:sym w:font="Symbol" w:char="F0B7"/>
            </w:r>
            <w:r w:rsidRPr="004B5063">
              <w:rPr>
                <w:sz w:val="18"/>
                <w:szCs w:val="18"/>
              </w:rPr>
              <w:t xml:space="preserve"> Make sure that we help people feel safe enough to take responsibility and learn from their mistakes</w:t>
            </w:r>
          </w:p>
          <w:p w:rsidR="001F169E" w:rsidRPr="004B5063" w:rsidRDefault="001F169E" w:rsidP="001F169E">
            <w:pPr>
              <w:rPr>
                <w:sz w:val="18"/>
                <w:szCs w:val="18"/>
              </w:rPr>
            </w:pPr>
            <w:r w:rsidRPr="004B5063">
              <w:rPr>
                <w:sz w:val="18"/>
                <w:szCs w:val="18"/>
              </w:rPr>
              <w:t xml:space="preserve"> </w:t>
            </w:r>
            <w:r w:rsidRPr="004B5063">
              <w:rPr>
                <w:sz w:val="18"/>
                <w:szCs w:val="18"/>
              </w:rPr>
              <w:sym w:font="Symbol" w:char="F0B7"/>
            </w:r>
            <w:r w:rsidRPr="004B5063">
              <w:rPr>
                <w:sz w:val="18"/>
                <w:szCs w:val="18"/>
              </w:rPr>
              <w:t xml:space="preserve"> Say sorry when we need to and take responsibility for our actions </w:t>
            </w:r>
          </w:p>
          <w:p w:rsidR="001F169E" w:rsidRPr="004B5063" w:rsidRDefault="001F169E" w:rsidP="001F169E">
            <w:pPr>
              <w:rPr>
                <w:sz w:val="18"/>
                <w:szCs w:val="18"/>
              </w:rPr>
            </w:pPr>
            <w:r w:rsidRPr="004B5063">
              <w:rPr>
                <w:sz w:val="18"/>
                <w:szCs w:val="18"/>
              </w:rPr>
              <w:sym w:font="Symbol" w:char="F0B7"/>
            </w:r>
            <w:r w:rsidRPr="004B5063">
              <w:rPr>
                <w:sz w:val="18"/>
                <w:szCs w:val="18"/>
              </w:rPr>
              <w:t xml:space="preserve"> Think about what happened if we have made a wrong choice, how other people were affected and how this should change next time</w:t>
            </w:r>
          </w:p>
        </w:tc>
      </w:tr>
      <w:tr w:rsidR="004B5063" w:rsidRPr="001F169E" w:rsidTr="00D16631">
        <w:tc>
          <w:tcPr>
            <w:tcW w:w="1296" w:type="dxa"/>
          </w:tcPr>
          <w:p w:rsidR="001F169E" w:rsidRDefault="004B5063" w:rsidP="001F169E">
            <w:pPr>
              <w:rPr>
                <w:sz w:val="18"/>
                <w:szCs w:val="18"/>
              </w:rPr>
            </w:pPr>
            <w:r>
              <w:rPr>
                <w:noProof/>
                <w:sz w:val="18"/>
                <w:szCs w:val="18"/>
              </w:rPr>
              <w:drawing>
                <wp:anchor distT="0" distB="0" distL="114300" distR="114300" simplePos="0" relativeHeight="251661312" behindDoc="1" locked="0" layoutInCell="1" allowOverlap="1" wp14:anchorId="55D0D955">
                  <wp:simplePos x="0" y="0"/>
                  <wp:positionH relativeFrom="column">
                    <wp:posOffset>47625</wp:posOffset>
                  </wp:positionH>
                  <wp:positionV relativeFrom="paragraph">
                    <wp:posOffset>247650</wp:posOffset>
                  </wp:positionV>
                  <wp:extent cx="506730" cy="485775"/>
                  <wp:effectExtent l="0" t="0" r="7620" b="9525"/>
                  <wp:wrapTight wrapText="bothSides">
                    <wp:wrapPolygon edited="0">
                      <wp:start x="0" y="0"/>
                      <wp:lineTo x="0" y="21176"/>
                      <wp:lineTo x="21113" y="21176"/>
                      <wp:lineTo x="211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 cy="485775"/>
                          </a:xfrm>
                          <a:prstGeom prst="rect">
                            <a:avLst/>
                          </a:prstGeom>
                          <a:noFill/>
                        </pic:spPr>
                      </pic:pic>
                    </a:graphicData>
                  </a:graphic>
                  <wp14:sizeRelH relativeFrom="page">
                    <wp14:pctWidth>0</wp14:pctWidth>
                  </wp14:sizeRelH>
                  <wp14:sizeRelV relativeFrom="page">
                    <wp14:pctHeight>0</wp14:pctHeight>
                  </wp14:sizeRelV>
                </wp:anchor>
              </w:drawing>
            </w:r>
            <w:r w:rsidR="001F169E" w:rsidRPr="004B5063">
              <w:rPr>
                <w:sz w:val="18"/>
                <w:szCs w:val="18"/>
              </w:rPr>
              <w:t>Love</w:t>
            </w:r>
          </w:p>
          <w:p w:rsidR="004B5063" w:rsidRPr="004B5063" w:rsidRDefault="004B5063" w:rsidP="001F169E">
            <w:pPr>
              <w:rPr>
                <w:sz w:val="18"/>
                <w:szCs w:val="18"/>
              </w:rPr>
            </w:pPr>
          </w:p>
        </w:tc>
        <w:tc>
          <w:tcPr>
            <w:tcW w:w="1512" w:type="dxa"/>
          </w:tcPr>
          <w:p w:rsidR="001F169E" w:rsidRPr="004B5063" w:rsidRDefault="001F169E" w:rsidP="001F169E">
            <w:pPr>
              <w:rPr>
                <w:sz w:val="18"/>
                <w:szCs w:val="18"/>
              </w:rPr>
            </w:pPr>
            <w:r w:rsidRPr="004B5063">
              <w:rPr>
                <w:sz w:val="18"/>
                <w:szCs w:val="18"/>
              </w:rPr>
              <w:t>We love one another and treat each other as we would like to be treated</w:t>
            </w:r>
          </w:p>
        </w:tc>
        <w:tc>
          <w:tcPr>
            <w:tcW w:w="8391" w:type="dxa"/>
          </w:tcPr>
          <w:p w:rsidR="006D17D9" w:rsidRPr="004B5063" w:rsidRDefault="006D17D9" w:rsidP="006D17D9">
            <w:pPr>
              <w:rPr>
                <w:sz w:val="18"/>
                <w:szCs w:val="18"/>
              </w:rPr>
            </w:pPr>
            <w:r w:rsidRPr="004B5063">
              <w:rPr>
                <w:sz w:val="18"/>
                <w:szCs w:val="18"/>
              </w:rPr>
              <w:t xml:space="preserve">To show love, members of the St John’s family will: </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w:t>
            </w:r>
            <w:r w:rsidR="00A44A30" w:rsidRPr="004B5063">
              <w:rPr>
                <w:sz w:val="18"/>
                <w:szCs w:val="18"/>
              </w:rPr>
              <w:t>U</w:t>
            </w:r>
            <w:r w:rsidR="00E55472" w:rsidRPr="004B5063">
              <w:rPr>
                <w:sz w:val="18"/>
                <w:szCs w:val="18"/>
              </w:rPr>
              <w:t>se actions as well as words to show we care</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w:t>
            </w:r>
            <w:r w:rsidR="00A44A30" w:rsidRPr="004B5063">
              <w:rPr>
                <w:sz w:val="18"/>
                <w:szCs w:val="18"/>
              </w:rPr>
              <w:t>B</w:t>
            </w:r>
            <w:r w:rsidR="00923E66" w:rsidRPr="004B5063">
              <w:rPr>
                <w:sz w:val="18"/>
                <w:szCs w:val="18"/>
              </w:rPr>
              <w:t>e kind and patient with each other</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w:t>
            </w:r>
            <w:r w:rsidR="00B537C6" w:rsidRPr="004B5063">
              <w:rPr>
                <w:sz w:val="18"/>
                <w:szCs w:val="18"/>
              </w:rPr>
              <w:t xml:space="preserve">Be </w:t>
            </w:r>
            <w:r w:rsidR="00846907" w:rsidRPr="004B5063">
              <w:rPr>
                <w:sz w:val="18"/>
                <w:szCs w:val="18"/>
              </w:rPr>
              <w:t>welcoming</w:t>
            </w:r>
            <w:r w:rsidR="00B537C6" w:rsidRPr="004B5063">
              <w:rPr>
                <w:sz w:val="18"/>
                <w:szCs w:val="18"/>
              </w:rPr>
              <w:t xml:space="preserve"> and positive</w:t>
            </w:r>
          </w:p>
          <w:p w:rsidR="006D17D9" w:rsidRPr="004B5063" w:rsidRDefault="006D17D9" w:rsidP="006D17D9">
            <w:pPr>
              <w:rPr>
                <w:sz w:val="18"/>
                <w:szCs w:val="18"/>
              </w:rPr>
            </w:pPr>
            <w:r w:rsidRPr="004B5063">
              <w:rPr>
                <w:sz w:val="18"/>
                <w:szCs w:val="18"/>
              </w:rPr>
              <w:sym w:font="Symbol" w:char="F0B7"/>
            </w:r>
            <w:r w:rsidRPr="004B5063">
              <w:rPr>
                <w:sz w:val="18"/>
                <w:szCs w:val="18"/>
              </w:rPr>
              <w:t xml:space="preserve"> </w:t>
            </w:r>
            <w:r w:rsidR="00846907" w:rsidRPr="004B5063">
              <w:rPr>
                <w:sz w:val="18"/>
                <w:szCs w:val="18"/>
              </w:rPr>
              <w:t>Make sure everyone is included</w:t>
            </w:r>
          </w:p>
          <w:p w:rsidR="001F169E" w:rsidRPr="004B5063" w:rsidRDefault="006D17D9" w:rsidP="006D17D9">
            <w:pPr>
              <w:rPr>
                <w:sz w:val="18"/>
                <w:szCs w:val="18"/>
              </w:rPr>
            </w:pPr>
            <w:r w:rsidRPr="004B5063">
              <w:rPr>
                <w:sz w:val="18"/>
                <w:szCs w:val="18"/>
              </w:rPr>
              <w:sym w:font="Symbol" w:char="F0B7"/>
            </w:r>
            <w:r w:rsidRPr="004B5063">
              <w:rPr>
                <w:sz w:val="18"/>
                <w:szCs w:val="18"/>
              </w:rPr>
              <w:t xml:space="preserve"> </w:t>
            </w:r>
            <w:r w:rsidR="00846907" w:rsidRPr="004B5063">
              <w:rPr>
                <w:sz w:val="18"/>
                <w:szCs w:val="18"/>
              </w:rPr>
              <w:t>Show others that we care for them in what we do and what we say.</w:t>
            </w:r>
          </w:p>
        </w:tc>
      </w:tr>
    </w:tbl>
    <w:p w:rsidR="003518BC" w:rsidRDefault="003518BC">
      <w:pPr>
        <w:rPr>
          <w:sz w:val="16"/>
          <w:szCs w:val="16"/>
        </w:rPr>
      </w:pPr>
    </w:p>
    <w:p w:rsidR="00680802" w:rsidRPr="00E476B2" w:rsidRDefault="00923E66" w:rsidP="00923E66">
      <w:pPr>
        <w:jc w:val="center"/>
        <w:rPr>
          <w:b/>
          <w:sz w:val="20"/>
          <w:szCs w:val="20"/>
        </w:rPr>
      </w:pPr>
      <w:r w:rsidRPr="004B5063">
        <w:rPr>
          <w:b/>
          <w:sz w:val="20"/>
          <w:szCs w:val="20"/>
        </w:rPr>
        <w:t>Follow the Golden Rule</w:t>
      </w:r>
      <w:r w:rsidRPr="00E476B2">
        <w:rPr>
          <w:rFonts w:cstheme="minorHAnsi"/>
          <w:b/>
          <w:sz w:val="20"/>
          <w:szCs w:val="20"/>
        </w:rPr>
        <w:t xml:space="preserve">: </w:t>
      </w:r>
      <w:r w:rsidR="00E476B2" w:rsidRPr="00E476B2">
        <w:rPr>
          <w:rFonts w:cstheme="minorHAnsi"/>
          <w:b/>
          <w:color w:val="202124"/>
          <w:sz w:val="20"/>
          <w:szCs w:val="20"/>
          <w:shd w:val="clear" w:color="auto" w:fill="FFFFFF"/>
        </w:rPr>
        <w:t>Do unto others as you would have them do unto you.</w:t>
      </w:r>
      <w:r w:rsidR="00E476B2" w:rsidRPr="00E476B2">
        <w:rPr>
          <w:rFonts w:ascii="Arial" w:hAnsi="Arial" w:cs="Arial"/>
          <w:b/>
          <w:color w:val="202124"/>
          <w:sz w:val="30"/>
          <w:szCs w:val="30"/>
          <w:shd w:val="clear" w:color="auto" w:fill="FFFFFF"/>
        </w:rPr>
        <w:t xml:space="preserve"> </w:t>
      </w:r>
    </w:p>
    <w:p w:rsidR="00923E66" w:rsidRPr="004B5063" w:rsidRDefault="00680802" w:rsidP="00680802">
      <w:pPr>
        <w:jc w:val="center"/>
        <w:rPr>
          <w:b/>
          <w:sz w:val="20"/>
          <w:szCs w:val="20"/>
        </w:rPr>
      </w:pPr>
      <w:r w:rsidRPr="004B5063">
        <w:rPr>
          <w:b/>
          <w:sz w:val="20"/>
          <w:szCs w:val="20"/>
        </w:rPr>
        <w:t xml:space="preserve">Be Kind             Be Forgiving           Be </w:t>
      </w:r>
      <w:r w:rsidR="004B5063">
        <w:rPr>
          <w:b/>
          <w:sz w:val="20"/>
          <w:szCs w:val="20"/>
        </w:rPr>
        <w:t>a Good Friend</w:t>
      </w:r>
      <w:r w:rsidRPr="004B5063">
        <w:rPr>
          <w:b/>
          <w:sz w:val="20"/>
          <w:szCs w:val="20"/>
        </w:rPr>
        <w:t xml:space="preserve">         Be Honest            Love One another            </w:t>
      </w:r>
    </w:p>
    <w:p w:rsidR="00680802" w:rsidRPr="004B5063" w:rsidRDefault="00680802" w:rsidP="00680802">
      <w:pPr>
        <w:jc w:val="center"/>
        <w:rPr>
          <w:b/>
          <w:sz w:val="20"/>
          <w:szCs w:val="20"/>
        </w:rPr>
      </w:pPr>
      <w:r w:rsidRPr="004B5063">
        <w:rPr>
          <w:b/>
          <w:sz w:val="20"/>
          <w:szCs w:val="20"/>
        </w:rPr>
        <w:t>Be part of our St John’s family</w:t>
      </w:r>
    </w:p>
    <w:sectPr w:rsidR="00680802" w:rsidRPr="004B506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9E" w:rsidRDefault="001F169E" w:rsidP="001F169E">
      <w:pPr>
        <w:spacing w:after="0" w:line="240" w:lineRule="auto"/>
      </w:pPr>
      <w:r>
        <w:separator/>
      </w:r>
    </w:p>
  </w:endnote>
  <w:endnote w:type="continuationSeparator" w:id="0">
    <w:p w:rsidR="001F169E" w:rsidRDefault="001F169E" w:rsidP="001F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9E" w:rsidRDefault="001F169E" w:rsidP="001F169E">
      <w:pPr>
        <w:spacing w:after="0" w:line="240" w:lineRule="auto"/>
      </w:pPr>
      <w:r>
        <w:separator/>
      </w:r>
    </w:p>
  </w:footnote>
  <w:footnote w:type="continuationSeparator" w:id="0">
    <w:p w:rsidR="001F169E" w:rsidRDefault="001F169E" w:rsidP="001F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9E" w:rsidRPr="004B5063" w:rsidRDefault="001F169E" w:rsidP="004B5063">
    <w:pPr>
      <w:pStyle w:val="Header"/>
      <w:jc w:val="center"/>
      <w:rPr>
        <w:sz w:val="48"/>
        <w:szCs w:val="48"/>
        <w:u w:val="single"/>
      </w:rPr>
    </w:pPr>
    <w:r w:rsidRPr="004B5063">
      <w:rPr>
        <w:noProof/>
        <w:sz w:val="48"/>
        <w:szCs w:val="48"/>
        <w:u w:val="single"/>
        <w:lang w:eastAsia="en-GB"/>
      </w:rPr>
      <w:drawing>
        <wp:anchor distT="0" distB="0" distL="114300" distR="114300" simplePos="0" relativeHeight="251659264" behindDoc="1" locked="0" layoutInCell="1" allowOverlap="1" wp14:anchorId="34472B13" wp14:editId="294C4574">
          <wp:simplePos x="0" y="0"/>
          <wp:positionH relativeFrom="margin">
            <wp:posOffset>5572125</wp:posOffset>
          </wp:positionH>
          <wp:positionV relativeFrom="paragraph">
            <wp:posOffset>-248285</wp:posOffset>
          </wp:positionV>
          <wp:extent cx="675005" cy="619125"/>
          <wp:effectExtent l="0" t="0" r="0" b="9525"/>
          <wp:wrapTight wrapText="bothSides">
            <wp:wrapPolygon edited="0">
              <wp:start x="0" y="0"/>
              <wp:lineTo x="0" y="21268"/>
              <wp:lineTo x="20726" y="21268"/>
              <wp:lineTo x="20726"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00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63" w:rsidRPr="004B5063">
      <w:rPr>
        <w:sz w:val="48"/>
        <w:szCs w:val="48"/>
        <w:u w:val="single"/>
      </w:rPr>
      <w:t>St John’s Christian Values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270B"/>
    <w:multiLevelType w:val="hybridMultilevel"/>
    <w:tmpl w:val="F824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72110"/>
    <w:multiLevelType w:val="hybridMultilevel"/>
    <w:tmpl w:val="372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90E08"/>
    <w:multiLevelType w:val="hybridMultilevel"/>
    <w:tmpl w:val="129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BC"/>
    <w:rsid w:val="00174713"/>
    <w:rsid w:val="001F169E"/>
    <w:rsid w:val="003518BC"/>
    <w:rsid w:val="004B5063"/>
    <w:rsid w:val="005A0BC5"/>
    <w:rsid w:val="00680802"/>
    <w:rsid w:val="006D17D9"/>
    <w:rsid w:val="00846907"/>
    <w:rsid w:val="0092391E"/>
    <w:rsid w:val="00923E66"/>
    <w:rsid w:val="00A44A30"/>
    <w:rsid w:val="00A96E6A"/>
    <w:rsid w:val="00B537C6"/>
    <w:rsid w:val="00B734BE"/>
    <w:rsid w:val="00C64479"/>
    <w:rsid w:val="00D16631"/>
    <w:rsid w:val="00E476B2"/>
    <w:rsid w:val="00E5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29A2-E8EC-4209-8B44-DD51E82B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69E"/>
  </w:style>
  <w:style w:type="paragraph" w:styleId="Footer">
    <w:name w:val="footer"/>
    <w:basedOn w:val="Normal"/>
    <w:link w:val="FooterChar"/>
    <w:uiPriority w:val="99"/>
    <w:unhideWhenUsed/>
    <w:rsid w:val="001F1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69E"/>
  </w:style>
  <w:style w:type="paragraph" w:styleId="ListParagraph">
    <w:name w:val="List Paragraph"/>
    <w:basedOn w:val="Normal"/>
    <w:uiPriority w:val="34"/>
    <w:qFormat/>
    <w:rsid w:val="006D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cp:lastPrinted>2023-09-05T12:24:00Z</cp:lastPrinted>
  <dcterms:created xsi:type="dcterms:W3CDTF">2023-09-05T18:40:00Z</dcterms:created>
  <dcterms:modified xsi:type="dcterms:W3CDTF">2023-09-05T18:40:00Z</dcterms:modified>
</cp:coreProperties>
</file>