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137" w:rsidRDefault="00261137">
      <w:pPr>
        <w:spacing w:after="754" w:line="259" w:lineRule="auto"/>
        <w:ind w:left="3280" w:firstLine="0"/>
        <w:jc w:val="left"/>
      </w:pPr>
      <w:bookmarkStart w:id="0" w:name="_GoBack"/>
      <w:bookmarkEnd w:id="0"/>
    </w:p>
    <w:p w:rsidR="00261137" w:rsidRPr="00E03610" w:rsidRDefault="0044338C">
      <w:pPr>
        <w:spacing w:after="516" w:line="259" w:lineRule="auto"/>
        <w:ind w:left="0" w:right="612" w:firstLine="0"/>
        <w:jc w:val="right"/>
        <w:rPr>
          <w:rFonts w:asciiTheme="minorHAnsi" w:hAnsiTheme="minorHAnsi"/>
        </w:rPr>
      </w:pPr>
      <w:r w:rsidRPr="00E03610">
        <w:rPr>
          <w:rFonts w:asciiTheme="minorHAnsi" w:hAnsiTheme="minorHAnsi"/>
        </w:rPr>
        <w:t xml:space="preserve">Date 11 January 2021 </w:t>
      </w:r>
    </w:p>
    <w:p w:rsidR="00261137" w:rsidRPr="00E03610" w:rsidRDefault="0044338C" w:rsidP="00F446C8">
      <w:pPr>
        <w:spacing w:after="244"/>
        <w:ind w:left="-5" w:right="369"/>
        <w:rPr>
          <w:rFonts w:asciiTheme="minorHAnsi" w:hAnsiTheme="minorHAnsi"/>
        </w:rPr>
      </w:pPr>
      <w:r w:rsidRPr="00E03610">
        <w:rPr>
          <w:rFonts w:asciiTheme="minorHAnsi" w:hAnsiTheme="minorHAnsi"/>
        </w:rPr>
        <w:t xml:space="preserve">Dear Parent or Carer </w:t>
      </w:r>
    </w:p>
    <w:p w:rsidR="00505CD4" w:rsidRPr="00E03610" w:rsidRDefault="0044338C" w:rsidP="00BD505C">
      <w:pPr>
        <w:spacing w:after="242"/>
        <w:ind w:left="0" w:right="368" w:firstLine="0"/>
        <w:rPr>
          <w:rFonts w:asciiTheme="minorHAnsi" w:hAnsiTheme="minorHAnsi"/>
        </w:rPr>
      </w:pPr>
      <w:r w:rsidRPr="00E03610">
        <w:rPr>
          <w:rFonts w:asciiTheme="minorHAnsi" w:hAnsiTheme="minorHAnsi"/>
        </w:rPr>
        <w:t xml:space="preserve">You will be aware we have entered our third national lockdown which means: </w:t>
      </w:r>
      <w:r w:rsidRPr="00E03610">
        <w:rPr>
          <w:rFonts w:asciiTheme="minorHAnsi" w:hAnsiTheme="minorHAnsi"/>
          <w:color w:val="0A0B0B"/>
        </w:rPr>
        <w:t xml:space="preserve">You must stay at home. The single most important action we can all take is to stay at home to protect the NHS </w:t>
      </w:r>
      <w:r w:rsidR="00BD505C">
        <w:rPr>
          <w:rFonts w:asciiTheme="minorHAnsi" w:hAnsiTheme="minorHAnsi"/>
          <w:color w:val="0A0B0B"/>
        </w:rPr>
        <w:t>a</w:t>
      </w:r>
      <w:r w:rsidRPr="00E03610">
        <w:rPr>
          <w:rFonts w:asciiTheme="minorHAnsi" w:hAnsiTheme="minorHAnsi"/>
          <w:color w:val="0A0B0B"/>
        </w:rPr>
        <w:t>nd save lives.</w:t>
      </w:r>
      <w:r w:rsidRPr="00E03610">
        <w:rPr>
          <w:rFonts w:asciiTheme="minorHAnsi" w:hAnsiTheme="minorHAnsi"/>
        </w:rPr>
        <w:t xml:space="preserve"> </w:t>
      </w:r>
    </w:p>
    <w:p w:rsidR="00261137" w:rsidRPr="00E03610" w:rsidRDefault="0044338C" w:rsidP="00505CD4">
      <w:pPr>
        <w:spacing w:after="262"/>
        <w:ind w:left="0" w:right="1319" w:firstLine="0"/>
        <w:rPr>
          <w:rFonts w:asciiTheme="minorHAnsi" w:hAnsiTheme="minorHAnsi"/>
        </w:rPr>
      </w:pPr>
      <w:r w:rsidRPr="00E03610">
        <w:rPr>
          <w:rFonts w:asciiTheme="minorHAnsi" w:hAnsiTheme="minorHAnsi"/>
          <w:color w:val="0A0B0B"/>
        </w:rPr>
        <w:t xml:space="preserve">You must not leave, or be outside of your home except where necessary. </w:t>
      </w:r>
      <w:r w:rsidR="00505CD4">
        <w:rPr>
          <w:rFonts w:asciiTheme="minorHAnsi" w:hAnsiTheme="minorHAnsi"/>
          <w:color w:val="0A0B0B"/>
        </w:rPr>
        <w:t>You can find all the guidance you need on the government website.</w:t>
      </w:r>
    </w:p>
    <w:p w:rsidR="00261137" w:rsidRPr="00E03610" w:rsidRDefault="0044338C" w:rsidP="00F446C8">
      <w:pPr>
        <w:spacing w:after="245"/>
        <w:ind w:left="-5" w:right="369"/>
        <w:rPr>
          <w:rFonts w:asciiTheme="minorHAnsi" w:hAnsiTheme="minorHAnsi"/>
        </w:rPr>
      </w:pPr>
      <w:r w:rsidRPr="00E03610">
        <w:rPr>
          <w:rFonts w:asciiTheme="minorHAnsi" w:hAnsiTheme="minorHAnsi"/>
        </w:rPr>
        <w:t>You will also be aware</w:t>
      </w:r>
      <w:r w:rsidR="00505CD4">
        <w:rPr>
          <w:rFonts w:asciiTheme="minorHAnsi" w:hAnsiTheme="minorHAnsi"/>
        </w:rPr>
        <w:t xml:space="preserve"> that </w:t>
      </w:r>
      <w:r w:rsidRPr="00E03610">
        <w:rPr>
          <w:rFonts w:asciiTheme="minorHAnsi" w:hAnsiTheme="minorHAnsi"/>
        </w:rPr>
        <w:t xml:space="preserve"> this lockdown has </w:t>
      </w:r>
      <w:r w:rsidR="00505CD4">
        <w:rPr>
          <w:rFonts w:asciiTheme="minorHAnsi" w:hAnsiTheme="minorHAnsi"/>
        </w:rPr>
        <w:t xml:space="preserve">included the closure of school places, </w:t>
      </w:r>
      <w:r w:rsidRPr="00E03610">
        <w:rPr>
          <w:rFonts w:asciiTheme="minorHAnsi" w:hAnsiTheme="minorHAnsi"/>
        </w:rPr>
        <w:t xml:space="preserve">to all but vulnerable learners and learners of critical workers identified by the Department of Education which include workers whose: </w:t>
      </w:r>
    </w:p>
    <w:p w:rsidR="00261137" w:rsidRPr="00E03610" w:rsidRDefault="0044338C" w:rsidP="00F446C8">
      <w:pPr>
        <w:spacing w:after="253" w:line="240" w:lineRule="auto"/>
        <w:ind w:left="0" w:right="383" w:firstLine="0"/>
        <w:rPr>
          <w:rFonts w:asciiTheme="minorHAnsi" w:hAnsiTheme="minorHAnsi"/>
        </w:rPr>
      </w:pPr>
      <w:r w:rsidRPr="00E03610">
        <w:rPr>
          <w:rFonts w:asciiTheme="minorHAnsi" w:hAnsiTheme="minorHAnsi"/>
          <w:b/>
          <w:i/>
        </w:rPr>
        <w:t xml:space="preserve">Work is critical to the coronavirus (COVID-19) and EU transition response include those who work in health and social care and in other key sectors. Children with at least one parent or carer who is a critical worker can go to school if required. This includes parents who may be working from home. </w:t>
      </w:r>
      <w:r w:rsidRPr="00E03610">
        <w:rPr>
          <w:rFonts w:asciiTheme="minorHAnsi" w:hAnsiTheme="minorHAnsi"/>
        </w:rPr>
        <w:t xml:space="preserve"> All other learners will work remotely from home. </w:t>
      </w:r>
    </w:p>
    <w:p w:rsidR="00261137" w:rsidRDefault="0044338C" w:rsidP="00F446C8">
      <w:pPr>
        <w:ind w:left="-5" w:right="369"/>
        <w:rPr>
          <w:rFonts w:asciiTheme="minorHAnsi" w:hAnsiTheme="minorHAnsi"/>
        </w:rPr>
      </w:pPr>
      <w:r w:rsidRPr="00E03610">
        <w:rPr>
          <w:rFonts w:asciiTheme="minorHAnsi" w:hAnsiTheme="minorHAnsi"/>
        </w:rPr>
        <w:t>Your child’s school will have contacted vulnerable learner families to make arrangements for sch</w:t>
      </w:r>
      <w:r w:rsidR="00BD505C">
        <w:rPr>
          <w:rFonts w:asciiTheme="minorHAnsi" w:hAnsiTheme="minorHAnsi"/>
        </w:rPr>
        <w:t>ool attendance,</w:t>
      </w:r>
      <w:r w:rsidRPr="00E03610">
        <w:rPr>
          <w:rFonts w:asciiTheme="minorHAnsi" w:hAnsiTheme="minorHAnsi"/>
        </w:rPr>
        <w:t xml:space="preserve"> this is highly encouraged. </w:t>
      </w:r>
    </w:p>
    <w:p w:rsidR="00505CD4" w:rsidRPr="00E03610" w:rsidRDefault="00505CD4" w:rsidP="00F446C8">
      <w:pPr>
        <w:ind w:left="-5" w:right="369"/>
        <w:rPr>
          <w:rFonts w:asciiTheme="minorHAnsi" w:hAnsiTheme="minorHAnsi"/>
        </w:rPr>
      </w:pPr>
    </w:p>
    <w:p w:rsidR="00261137" w:rsidRPr="00E03610" w:rsidRDefault="0044338C" w:rsidP="00F446C8">
      <w:pPr>
        <w:ind w:left="-5" w:right="369"/>
        <w:rPr>
          <w:rFonts w:asciiTheme="minorHAnsi" w:hAnsiTheme="minorHAnsi"/>
        </w:rPr>
      </w:pPr>
      <w:r w:rsidRPr="00E03610">
        <w:rPr>
          <w:rFonts w:asciiTheme="minorHAnsi" w:hAnsiTheme="minorHAnsi"/>
        </w:rPr>
        <w:t xml:space="preserve">Schools have been working hard to establish which families require a critical worker status place. We would like to remind parents the DfE have advised schools: </w:t>
      </w:r>
    </w:p>
    <w:p w:rsidR="00261137" w:rsidRPr="00E03610" w:rsidRDefault="0044338C" w:rsidP="00F446C8">
      <w:pPr>
        <w:spacing w:after="0" w:line="259" w:lineRule="auto"/>
        <w:ind w:left="0" w:firstLine="0"/>
        <w:rPr>
          <w:rFonts w:asciiTheme="minorHAnsi" w:hAnsiTheme="minorHAnsi"/>
        </w:rPr>
      </w:pPr>
      <w:r w:rsidRPr="00E03610">
        <w:rPr>
          <w:rFonts w:asciiTheme="minorHAnsi" w:hAnsiTheme="minorHAnsi"/>
        </w:rPr>
        <w:t xml:space="preserve"> </w:t>
      </w:r>
    </w:p>
    <w:p w:rsidR="00261137" w:rsidRPr="005063CC" w:rsidRDefault="0044338C" w:rsidP="00F446C8">
      <w:pPr>
        <w:spacing w:after="0" w:line="243" w:lineRule="auto"/>
        <w:ind w:left="0" w:firstLine="0"/>
        <w:rPr>
          <w:rFonts w:asciiTheme="minorHAnsi" w:hAnsiTheme="minorHAnsi"/>
          <w:color w:val="FF0000"/>
          <w:sz w:val="28"/>
          <w:szCs w:val="28"/>
        </w:rPr>
      </w:pPr>
      <w:r w:rsidRPr="005063CC">
        <w:rPr>
          <w:rFonts w:asciiTheme="minorHAnsi" w:hAnsiTheme="minorHAnsi"/>
          <w:b/>
          <w:i/>
          <w:color w:val="FF0000"/>
          <w:sz w:val="28"/>
          <w:szCs w:val="28"/>
          <w:u w:val="single" w:color="000000"/>
        </w:rPr>
        <w:t>Parents and carers who are critical workers should keep their children at home if</w:t>
      </w:r>
      <w:r w:rsidRPr="005063CC">
        <w:rPr>
          <w:rFonts w:asciiTheme="minorHAnsi" w:hAnsiTheme="minorHAnsi"/>
          <w:b/>
          <w:i/>
          <w:color w:val="FF0000"/>
          <w:sz w:val="28"/>
          <w:szCs w:val="28"/>
        </w:rPr>
        <w:t xml:space="preserve"> </w:t>
      </w:r>
      <w:r w:rsidRPr="005063CC">
        <w:rPr>
          <w:rFonts w:asciiTheme="minorHAnsi" w:hAnsiTheme="minorHAnsi"/>
          <w:b/>
          <w:i/>
          <w:color w:val="FF0000"/>
          <w:sz w:val="28"/>
          <w:szCs w:val="28"/>
          <w:u w:val="single" w:color="000000"/>
        </w:rPr>
        <w:t>they can.</w:t>
      </w:r>
      <w:r w:rsidRPr="005063CC">
        <w:rPr>
          <w:rFonts w:asciiTheme="minorHAnsi" w:hAnsiTheme="minorHAnsi"/>
          <w:color w:val="FF0000"/>
          <w:sz w:val="28"/>
          <w:szCs w:val="28"/>
        </w:rPr>
        <w:t xml:space="preserve"> </w:t>
      </w:r>
    </w:p>
    <w:p w:rsidR="00505CD4" w:rsidRPr="00E03610" w:rsidRDefault="00505CD4" w:rsidP="00F446C8">
      <w:pPr>
        <w:spacing w:after="0" w:line="243" w:lineRule="auto"/>
        <w:ind w:left="0" w:firstLine="0"/>
        <w:rPr>
          <w:rFonts w:asciiTheme="minorHAnsi" w:hAnsiTheme="minorHAnsi"/>
        </w:rPr>
      </w:pPr>
    </w:p>
    <w:p w:rsidR="00505CD4" w:rsidRPr="005063CC" w:rsidRDefault="0044338C" w:rsidP="00F446C8">
      <w:pPr>
        <w:ind w:left="-5" w:right="369"/>
        <w:rPr>
          <w:rFonts w:asciiTheme="minorHAnsi" w:hAnsiTheme="minorHAnsi"/>
          <w:b/>
          <w:color w:val="FF0000"/>
        </w:rPr>
      </w:pPr>
      <w:r w:rsidRPr="00E03610">
        <w:rPr>
          <w:rFonts w:asciiTheme="minorHAnsi" w:eastAsia="Calibri" w:hAnsiTheme="minorHAnsi" w:cs="Calibri"/>
          <w:noProof/>
        </w:rPr>
        <mc:AlternateContent>
          <mc:Choice Requires="wpg">
            <w:drawing>
              <wp:anchor distT="0" distB="0" distL="114300" distR="114300" simplePos="0" relativeHeight="251658240" behindDoc="1" locked="0" layoutInCell="1" allowOverlap="1" wp14:anchorId="134900C9" wp14:editId="72AFE4ED">
                <wp:simplePos x="0" y="0"/>
                <wp:positionH relativeFrom="column">
                  <wp:posOffset>0</wp:posOffset>
                </wp:positionH>
                <wp:positionV relativeFrom="paragraph">
                  <wp:posOffset>1293389</wp:posOffset>
                </wp:positionV>
                <wp:extent cx="5399532" cy="327661"/>
                <wp:effectExtent l="0" t="0" r="0" b="0"/>
                <wp:wrapNone/>
                <wp:docPr id="1565" name="Group 1565"/>
                <wp:cNvGraphicFramePr/>
                <a:graphic xmlns:a="http://schemas.openxmlformats.org/drawingml/2006/main">
                  <a:graphicData uri="http://schemas.microsoft.com/office/word/2010/wordprocessingGroup">
                    <wpg:wgp>
                      <wpg:cNvGrpSpPr/>
                      <wpg:grpSpPr>
                        <a:xfrm>
                          <a:off x="0" y="0"/>
                          <a:ext cx="5399532" cy="327661"/>
                          <a:chOff x="0" y="0"/>
                          <a:chExt cx="5399532" cy="327661"/>
                        </a:xfrm>
                      </wpg:grpSpPr>
                      <wps:wsp>
                        <wps:cNvPr id="1952" name="Shape 1952"/>
                        <wps:cNvSpPr/>
                        <wps:spPr>
                          <a:xfrm>
                            <a:off x="0" y="0"/>
                            <a:ext cx="5399532" cy="167640"/>
                          </a:xfrm>
                          <a:custGeom>
                            <a:avLst/>
                            <a:gdLst/>
                            <a:ahLst/>
                            <a:cxnLst/>
                            <a:rect l="0" t="0" r="0" b="0"/>
                            <a:pathLst>
                              <a:path w="5399532" h="167640">
                                <a:moveTo>
                                  <a:pt x="0" y="0"/>
                                </a:moveTo>
                                <a:lnTo>
                                  <a:pt x="5399532" y="0"/>
                                </a:lnTo>
                                <a:lnTo>
                                  <a:pt x="5399532"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53" name="Shape 1953"/>
                        <wps:cNvSpPr/>
                        <wps:spPr>
                          <a:xfrm>
                            <a:off x="0" y="160020"/>
                            <a:ext cx="373380" cy="167640"/>
                          </a:xfrm>
                          <a:custGeom>
                            <a:avLst/>
                            <a:gdLst/>
                            <a:ahLst/>
                            <a:cxnLst/>
                            <a:rect l="0" t="0" r="0" b="0"/>
                            <a:pathLst>
                              <a:path w="373380" h="167640">
                                <a:moveTo>
                                  <a:pt x="0" y="0"/>
                                </a:moveTo>
                                <a:lnTo>
                                  <a:pt x="373380" y="0"/>
                                </a:lnTo>
                                <a:lnTo>
                                  <a:pt x="373380"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1="http://schemas.microsoft.com/office/drawing/2015/9/8/chartex">
            <w:pict>
              <v:group w14:anchorId="1ECA4DF3" id="Group 1565" o:spid="_x0000_s1026" style="position:absolute;margin-left:0;margin-top:101.85pt;width:425.15pt;height:25.8pt;z-index:-251658240" coordsize="53995,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">
                <v:shape id="Shape 1952" o:spid="_x0000_s1027" style="position:absolute;width:53995;height:1676;visibility:visible;mso-wrap-style:square;v-text-anchor:top" coordsize="539953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" path="m,l5399532,r,167640l,167640,,e" stroked="f" strokeweight="0">
                  <v:stroke miterlimit="83231f" joinstyle="miter"/>
                  <v:path arrowok="t" textboxrect="0,0,5399532,167640"/>
                </v:shape>
                <v:shape id="Shape 1953" o:spid="_x0000_s1028" style="position:absolute;top:1600;width:3733;height:1676;visibility:visible;mso-wrap-style:square;v-text-anchor:top" coordsize="37338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" path="m,l373380,r,167640l,167640,,e" stroked="f" strokeweight="0">
                  <v:stroke miterlimit="83231f" joinstyle="miter"/>
                  <v:path arrowok="t" textboxrect="0,0,373380,167640"/>
                </v:shape>
              </v:group>
            </w:pict>
          </mc:Fallback>
        </mc:AlternateContent>
      </w:r>
      <w:r w:rsidRPr="00E03610">
        <w:rPr>
          <w:rFonts w:asciiTheme="minorHAnsi" w:hAnsiTheme="minorHAnsi"/>
        </w:rPr>
        <w:t xml:space="preserve">With this in </w:t>
      </w:r>
      <w:r w:rsidR="00F446C8" w:rsidRPr="00E03610">
        <w:rPr>
          <w:rFonts w:asciiTheme="minorHAnsi" w:hAnsiTheme="minorHAnsi"/>
        </w:rPr>
        <w:t>mind,</w:t>
      </w:r>
      <w:r w:rsidRPr="00E03610">
        <w:rPr>
          <w:rFonts w:asciiTheme="minorHAnsi" w:hAnsiTheme="minorHAnsi"/>
        </w:rPr>
        <w:t xml:space="preserve"> we do ask parents and carers who do fall into the category of critical workers to consider whether it is necessary for your child to attend school.</w:t>
      </w:r>
      <w:r w:rsidR="00505CD4">
        <w:rPr>
          <w:rFonts w:asciiTheme="minorHAnsi" w:hAnsiTheme="minorHAnsi"/>
        </w:rPr>
        <w:t xml:space="preserve"> </w:t>
      </w:r>
      <w:r w:rsidR="00505CD4" w:rsidRPr="005063CC">
        <w:rPr>
          <w:rFonts w:asciiTheme="minorHAnsi" w:hAnsiTheme="minorHAnsi"/>
          <w:b/>
          <w:color w:val="FF0000"/>
        </w:rPr>
        <w:t>If only one parent/ carer is a critical worker, do you really need a school place???</w:t>
      </w:r>
      <w:r w:rsidRPr="005063CC">
        <w:rPr>
          <w:rFonts w:asciiTheme="minorHAnsi" w:hAnsiTheme="minorHAnsi"/>
          <w:b/>
          <w:color w:val="FF0000"/>
        </w:rPr>
        <w:t xml:space="preserve"> </w:t>
      </w:r>
    </w:p>
    <w:p w:rsidR="00505CD4" w:rsidRDefault="00505CD4" w:rsidP="00F446C8">
      <w:pPr>
        <w:ind w:left="-5" w:right="369"/>
        <w:rPr>
          <w:rFonts w:asciiTheme="minorHAnsi" w:hAnsiTheme="minorHAnsi"/>
        </w:rPr>
      </w:pPr>
    </w:p>
    <w:p w:rsidR="00505CD4" w:rsidRDefault="0044338C" w:rsidP="00F446C8">
      <w:pPr>
        <w:ind w:left="-5" w:right="369"/>
        <w:rPr>
          <w:rFonts w:asciiTheme="minorHAnsi" w:hAnsiTheme="minorHAnsi"/>
        </w:rPr>
      </w:pPr>
      <w:r w:rsidRPr="00E03610">
        <w:rPr>
          <w:rFonts w:asciiTheme="minorHAnsi" w:hAnsiTheme="minorHAnsi"/>
        </w:rPr>
        <w:t xml:space="preserve">As you </w:t>
      </w:r>
      <w:r w:rsidR="00F446C8" w:rsidRPr="00E03610">
        <w:rPr>
          <w:rFonts w:asciiTheme="minorHAnsi" w:hAnsiTheme="minorHAnsi"/>
        </w:rPr>
        <w:t>know,</w:t>
      </w:r>
      <w:r w:rsidRPr="00E03610">
        <w:rPr>
          <w:rFonts w:asciiTheme="minorHAnsi" w:hAnsiTheme="minorHAnsi"/>
        </w:rPr>
        <w:t xml:space="preserve"> the purpose of the national lockdown is to reduce the overall number of social contacts in our community. Central government have resisted restrictions on attendance at schools since the first lockdown but, in the face of the rapidly rising numbers of cases across the country and intense pressure on the NHS, we now need to use every lever at our disposal to reduce all our social contacts wherever possible. </w:t>
      </w:r>
    </w:p>
    <w:p w:rsidR="00505CD4" w:rsidRDefault="00505CD4" w:rsidP="00F446C8">
      <w:pPr>
        <w:ind w:left="-5" w:right="369"/>
        <w:rPr>
          <w:rFonts w:asciiTheme="minorHAnsi" w:hAnsiTheme="minorHAnsi"/>
        </w:rPr>
      </w:pPr>
    </w:p>
    <w:p w:rsidR="00505CD4" w:rsidRDefault="00505CD4" w:rsidP="00F446C8">
      <w:pPr>
        <w:ind w:left="-5" w:right="369"/>
        <w:rPr>
          <w:rFonts w:asciiTheme="minorHAnsi" w:hAnsiTheme="minorHAnsi"/>
        </w:rPr>
      </w:pPr>
      <w:r>
        <w:rPr>
          <w:rFonts w:asciiTheme="minorHAnsi" w:hAnsiTheme="minorHAnsi"/>
        </w:rPr>
        <w:t xml:space="preserve">Some of our schools have seen </w:t>
      </w:r>
      <w:r w:rsidR="00737856">
        <w:rPr>
          <w:rFonts w:asciiTheme="minorHAnsi" w:hAnsiTheme="minorHAnsi"/>
        </w:rPr>
        <w:t>significant demand for school places</w:t>
      </w:r>
      <w:r>
        <w:rPr>
          <w:rFonts w:asciiTheme="minorHAnsi" w:hAnsiTheme="minorHAnsi"/>
        </w:rPr>
        <w:t>, but they are working hard to support as many parents/carers as possible.</w:t>
      </w:r>
    </w:p>
    <w:p w:rsidR="00505CD4" w:rsidRDefault="00505CD4" w:rsidP="00F446C8">
      <w:pPr>
        <w:ind w:left="-5" w:right="369"/>
        <w:rPr>
          <w:rFonts w:asciiTheme="minorHAnsi" w:hAnsiTheme="minorHAnsi"/>
        </w:rPr>
      </w:pPr>
    </w:p>
    <w:p w:rsidR="00261137" w:rsidRPr="005063CC" w:rsidRDefault="00505CD4" w:rsidP="00F446C8">
      <w:pPr>
        <w:ind w:left="-5" w:right="369"/>
        <w:rPr>
          <w:rFonts w:asciiTheme="minorHAnsi" w:hAnsiTheme="minorHAnsi"/>
          <w:b/>
          <w:color w:val="FF0000"/>
        </w:rPr>
      </w:pPr>
      <w:r w:rsidRPr="005063CC">
        <w:rPr>
          <w:rFonts w:asciiTheme="minorHAnsi" w:hAnsiTheme="minorHAnsi"/>
          <w:b/>
          <w:color w:val="FF0000"/>
          <w:u w:val="single" w:color="000000"/>
        </w:rPr>
        <w:t>If</w:t>
      </w:r>
      <w:r w:rsidR="0044338C" w:rsidRPr="005063CC">
        <w:rPr>
          <w:rFonts w:asciiTheme="minorHAnsi" w:hAnsiTheme="minorHAnsi"/>
          <w:b/>
          <w:color w:val="FF0000"/>
          <w:u w:val="single" w:color="000000"/>
        </w:rPr>
        <w:t xml:space="preserve"> you are able to support your child to learn at </w:t>
      </w:r>
      <w:proofErr w:type="gramStart"/>
      <w:r w:rsidR="0044338C" w:rsidRPr="005063CC">
        <w:rPr>
          <w:rFonts w:asciiTheme="minorHAnsi" w:hAnsiTheme="minorHAnsi"/>
          <w:b/>
          <w:color w:val="FF0000"/>
          <w:u w:val="single" w:color="000000"/>
        </w:rPr>
        <w:t>home</w:t>
      </w:r>
      <w:proofErr w:type="gramEnd"/>
      <w:r w:rsidR="0044338C" w:rsidRPr="005063CC">
        <w:rPr>
          <w:rFonts w:asciiTheme="minorHAnsi" w:hAnsiTheme="minorHAnsi"/>
          <w:b/>
          <w:color w:val="FF0000"/>
          <w:u w:val="single" w:color="000000"/>
        </w:rPr>
        <w:t xml:space="preserve"> we would</w:t>
      </w:r>
      <w:r w:rsidR="0044338C" w:rsidRPr="005063CC">
        <w:rPr>
          <w:rFonts w:asciiTheme="minorHAnsi" w:hAnsiTheme="minorHAnsi"/>
          <w:b/>
          <w:color w:val="FF0000"/>
        </w:rPr>
        <w:t xml:space="preserve"> </w:t>
      </w:r>
      <w:r w:rsidR="0044338C" w:rsidRPr="005063CC">
        <w:rPr>
          <w:rFonts w:asciiTheme="minorHAnsi" w:hAnsiTheme="minorHAnsi"/>
          <w:b/>
          <w:color w:val="FF0000"/>
          <w:u w:val="single" w:color="000000"/>
        </w:rPr>
        <w:t>encourage this so that we can collectively reduce the transmission rates of this</w:t>
      </w:r>
      <w:r w:rsidR="0044338C" w:rsidRPr="005063CC">
        <w:rPr>
          <w:rFonts w:asciiTheme="minorHAnsi" w:hAnsiTheme="minorHAnsi"/>
          <w:b/>
          <w:color w:val="FF0000"/>
        </w:rPr>
        <w:t xml:space="preserve"> </w:t>
      </w:r>
      <w:r w:rsidR="005063CC">
        <w:rPr>
          <w:rFonts w:asciiTheme="minorHAnsi" w:hAnsiTheme="minorHAnsi"/>
          <w:b/>
          <w:color w:val="FF0000"/>
          <w:u w:val="single" w:color="000000"/>
        </w:rPr>
        <w:t>virus.</w:t>
      </w:r>
    </w:p>
    <w:p w:rsidR="00261137" w:rsidRPr="00E03610" w:rsidRDefault="0044338C" w:rsidP="00F446C8">
      <w:pPr>
        <w:spacing w:after="0" w:line="259" w:lineRule="auto"/>
        <w:ind w:left="0" w:firstLine="0"/>
        <w:rPr>
          <w:rFonts w:asciiTheme="minorHAnsi" w:hAnsiTheme="minorHAnsi"/>
        </w:rPr>
      </w:pPr>
      <w:r w:rsidRPr="00E03610">
        <w:rPr>
          <w:rFonts w:asciiTheme="minorHAnsi" w:hAnsiTheme="minorHAnsi"/>
        </w:rPr>
        <w:t xml:space="preserve">  </w:t>
      </w:r>
    </w:p>
    <w:p w:rsidR="00505CD4" w:rsidRDefault="0044338C" w:rsidP="00505CD4">
      <w:pPr>
        <w:ind w:left="-5" w:right="369"/>
        <w:rPr>
          <w:rFonts w:asciiTheme="minorHAnsi" w:hAnsiTheme="minorHAnsi"/>
        </w:rPr>
      </w:pPr>
      <w:r w:rsidRPr="00E03610">
        <w:rPr>
          <w:rFonts w:asciiTheme="minorHAnsi" w:hAnsiTheme="minorHAnsi"/>
        </w:rPr>
        <w:lastRenderedPageBreak/>
        <w:t xml:space="preserve">Your child’s school has worked extremely hard in a very short timescale to ensure remote learning for children and young people learning from home. We are very grateful as a council for the </w:t>
      </w:r>
      <w:r w:rsidR="00505CD4">
        <w:rPr>
          <w:rFonts w:asciiTheme="minorHAnsi" w:hAnsiTheme="minorHAnsi"/>
        </w:rPr>
        <w:t>hard work of our schools in Blackpool.</w:t>
      </w:r>
    </w:p>
    <w:p w:rsidR="00261137" w:rsidRPr="00E03610" w:rsidRDefault="0044338C" w:rsidP="00505CD4">
      <w:pPr>
        <w:ind w:left="-5" w:right="369"/>
        <w:rPr>
          <w:rFonts w:asciiTheme="minorHAnsi" w:hAnsiTheme="minorHAnsi"/>
        </w:rPr>
      </w:pPr>
      <w:r w:rsidRPr="00E03610">
        <w:rPr>
          <w:rFonts w:asciiTheme="minorHAnsi" w:hAnsiTheme="minorHAnsi"/>
        </w:rPr>
        <w:t xml:space="preserve"> </w:t>
      </w:r>
    </w:p>
    <w:p w:rsidR="00261137" w:rsidRPr="00E03610" w:rsidRDefault="0044338C" w:rsidP="00F446C8">
      <w:pPr>
        <w:ind w:left="-5" w:right="369"/>
        <w:rPr>
          <w:rFonts w:asciiTheme="minorHAnsi" w:hAnsiTheme="minorHAnsi"/>
        </w:rPr>
      </w:pPr>
      <w:r w:rsidRPr="00E03610">
        <w:rPr>
          <w:rFonts w:asciiTheme="minorHAnsi" w:hAnsiTheme="minorHAnsi"/>
        </w:rPr>
        <w:t xml:space="preserve">We do ask you to support the council in keeping to the lockdown rules and explaining to your child why these rules are necessary in the current situation. </w:t>
      </w:r>
    </w:p>
    <w:p w:rsidR="00261137" w:rsidRPr="00E03610" w:rsidRDefault="0044338C" w:rsidP="00F446C8">
      <w:pPr>
        <w:spacing w:after="0" w:line="259" w:lineRule="auto"/>
        <w:ind w:left="0" w:firstLine="0"/>
        <w:rPr>
          <w:rFonts w:asciiTheme="minorHAnsi" w:hAnsiTheme="minorHAnsi"/>
        </w:rPr>
      </w:pPr>
      <w:r w:rsidRPr="00E03610">
        <w:rPr>
          <w:rFonts w:asciiTheme="minorHAnsi" w:hAnsiTheme="minorHAnsi"/>
        </w:rPr>
        <w:t xml:space="preserve">  </w:t>
      </w:r>
    </w:p>
    <w:p w:rsidR="00261137" w:rsidRPr="00E03610" w:rsidRDefault="00F446C8" w:rsidP="00F446C8">
      <w:pPr>
        <w:spacing w:after="33"/>
        <w:ind w:left="-5" w:right="369"/>
        <w:rPr>
          <w:rFonts w:asciiTheme="minorHAnsi" w:hAnsiTheme="minorHAnsi"/>
        </w:rPr>
      </w:pPr>
      <w:r w:rsidRPr="00E03610">
        <w:rPr>
          <w:rFonts w:asciiTheme="minorHAnsi" w:hAnsiTheme="minorHAnsi"/>
        </w:rPr>
        <w:t>Finally,</w:t>
      </w:r>
      <w:r w:rsidR="0044338C" w:rsidRPr="00E03610">
        <w:rPr>
          <w:rFonts w:asciiTheme="minorHAnsi" w:hAnsiTheme="minorHAnsi"/>
        </w:rPr>
        <w:t xml:space="preserve"> we would like to thank all our parents and carers for the support</w:t>
      </w:r>
      <w:r w:rsidR="00505CD4">
        <w:rPr>
          <w:rFonts w:asciiTheme="minorHAnsi" w:hAnsiTheme="minorHAnsi"/>
        </w:rPr>
        <w:t xml:space="preserve"> you have given since the first</w:t>
      </w:r>
      <w:r w:rsidR="0044338C" w:rsidRPr="00E03610">
        <w:rPr>
          <w:rFonts w:asciiTheme="minorHAnsi" w:hAnsiTheme="minorHAnsi"/>
        </w:rPr>
        <w:t xml:space="preserve"> lockdown and we know you will througho</w:t>
      </w:r>
      <w:r w:rsidR="00505CD4">
        <w:rPr>
          <w:rFonts w:asciiTheme="minorHAnsi" w:hAnsiTheme="minorHAnsi"/>
        </w:rPr>
        <w:t>ut the remainder of the current restrictions</w:t>
      </w:r>
      <w:r w:rsidR="0044338C" w:rsidRPr="00E03610">
        <w:rPr>
          <w:rFonts w:asciiTheme="minorHAnsi" w:hAnsiTheme="minorHAnsi"/>
        </w:rPr>
        <w:t xml:space="preserve">. We know it is not easy for families who have children and young people working from home – but together we will get through this. </w:t>
      </w:r>
    </w:p>
    <w:p w:rsidR="00261137" w:rsidRPr="00E03610" w:rsidRDefault="0044338C">
      <w:pPr>
        <w:spacing w:after="0" w:line="259" w:lineRule="auto"/>
        <w:ind w:left="0" w:firstLine="0"/>
        <w:jc w:val="left"/>
        <w:rPr>
          <w:rFonts w:asciiTheme="minorHAnsi" w:hAnsiTheme="minorHAnsi"/>
        </w:rPr>
      </w:pPr>
      <w:r w:rsidRPr="00E03610">
        <w:rPr>
          <w:rFonts w:asciiTheme="minorHAnsi" w:eastAsia="Calibri" w:hAnsiTheme="minorHAnsi" w:cs="Calibri"/>
        </w:rPr>
        <w:t xml:space="preserve"> </w:t>
      </w:r>
      <w:r w:rsidRPr="00E03610">
        <w:rPr>
          <w:rFonts w:asciiTheme="minorHAnsi" w:eastAsia="Times New Roman" w:hAnsiTheme="minorHAnsi" w:cs="Times New Roman"/>
        </w:rPr>
        <w:t xml:space="preserve"> </w:t>
      </w:r>
    </w:p>
    <w:p w:rsidR="00261137" w:rsidRPr="00E03610" w:rsidRDefault="0044338C">
      <w:pPr>
        <w:ind w:left="-5" w:right="369"/>
        <w:rPr>
          <w:rFonts w:asciiTheme="minorHAnsi" w:hAnsiTheme="minorHAnsi"/>
        </w:rPr>
      </w:pPr>
      <w:r w:rsidRPr="00E03610">
        <w:rPr>
          <w:rFonts w:asciiTheme="minorHAnsi" w:hAnsiTheme="minorHAnsi"/>
        </w:rPr>
        <w:t xml:space="preserve">Yours sincerely, </w:t>
      </w:r>
    </w:p>
    <w:p w:rsidR="00261137" w:rsidRPr="00E03610" w:rsidRDefault="0044338C">
      <w:pPr>
        <w:spacing w:after="0" w:line="259" w:lineRule="auto"/>
        <w:ind w:left="0" w:firstLine="0"/>
        <w:jc w:val="left"/>
        <w:rPr>
          <w:rFonts w:asciiTheme="minorHAnsi" w:hAnsiTheme="minorHAnsi"/>
        </w:rPr>
      </w:pPr>
      <w:r w:rsidRPr="00E03610">
        <w:rPr>
          <w:rFonts w:asciiTheme="minorHAnsi" w:hAnsiTheme="minorHAnsi"/>
        </w:rPr>
        <w:t xml:space="preserve"> </w:t>
      </w:r>
    </w:p>
    <w:p w:rsidR="00261137" w:rsidRPr="00E03610" w:rsidRDefault="0044338C">
      <w:pPr>
        <w:spacing w:after="0" w:line="259" w:lineRule="auto"/>
        <w:ind w:left="0" w:firstLine="0"/>
        <w:jc w:val="left"/>
        <w:rPr>
          <w:rFonts w:asciiTheme="minorHAnsi" w:hAnsiTheme="minorHAnsi"/>
        </w:rPr>
      </w:pPr>
      <w:r w:rsidRPr="00E03610">
        <w:rPr>
          <w:rFonts w:asciiTheme="minorHAnsi" w:hAnsiTheme="minorHAnsi"/>
        </w:rPr>
        <w:t xml:space="preserve"> </w:t>
      </w:r>
      <w:r w:rsidR="00ED7C53">
        <w:rPr>
          <w:noProof/>
        </w:rPr>
        <w:drawing>
          <wp:inline distT="0" distB="0" distL="0" distR="0">
            <wp:extent cx="9525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pic:spPr>
                </pic:pic>
              </a:graphicData>
            </a:graphic>
          </wp:inline>
        </w:drawing>
      </w:r>
    </w:p>
    <w:p w:rsidR="00261137" w:rsidRPr="00E03610" w:rsidRDefault="00261137">
      <w:pPr>
        <w:spacing w:after="0" w:line="259" w:lineRule="auto"/>
        <w:ind w:left="2" w:firstLine="0"/>
        <w:jc w:val="left"/>
        <w:rPr>
          <w:rFonts w:asciiTheme="minorHAnsi" w:hAnsiTheme="minorHAnsi"/>
        </w:rPr>
      </w:pPr>
    </w:p>
    <w:p w:rsidR="00261137" w:rsidRPr="00F446C8" w:rsidRDefault="00F446C8">
      <w:pPr>
        <w:spacing w:after="0" w:line="259" w:lineRule="auto"/>
        <w:ind w:left="0" w:firstLine="0"/>
        <w:jc w:val="left"/>
        <w:rPr>
          <w:rFonts w:asciiTheme="minorHAnsi" w:hAnsiTheme="minorHAnsi"/>
          <w:b/>
        </w:rPr>
      </w:pPr>
      <w:r w:rsidRPr="00F446C8">
        <w:rPr>
          <w:rFonts w:asciiTheme="minorHAnsi" w:hAnsiTheme="minorHAnsi"/>
          <w:b/>
        </w:rPr>
        <w:t xml:space="preserve">Diane Booth </w:t>
      </w:r>
    </w:p>
    <w:p w:rsidR="00F446C8" w:rsidRPr="00F446C8" w:rsidRDefault="00F446C8">
      <w:pPr>
        <w:spacing w:after="0" w:line="259" w:lineRule="auto"/>
        <w:ind w:left="0" w:firstLine="0"/>
        <w:jc w:val="left"/>
        <w:rPr>
          <w:rFonts w:asciiTheme="minorHAnsi" w:hAnsiTheme="minorHAnsi"/>
          <w:b/>
        </w:rPr>
      </w:pPr>
      <w:r w:rsidRPr="00F446C8">
        <w:rPr>
          <w:rFonts w:asciiTheme="minorHAnsi" w:hAnsiTheme="minorHAnsi"/>
          <w:b/>
        </w:rPr>
        <w:t>Director of Children’s Services</w:t>
      </w:r>
    </w:p>
    <w:p w:rsidR="00261137" w:rsidRPr="00E03610" w:rsidRDefault="0044338C">
      <w:pPr>
        <w:spacing w:after="0" w:line="259" w:lineRule="auto"/>
        <w:ind w:left="0" w:firstLine="0"/>
        <w:jc w:val="left"/>
        <w:rPr>
          <w:rFonts w:asciiTheme="minorHAnsi" w:hAnsiTheme="minorHAnsi"/>
        </w:rPr>
      </w:pPr>
      <w:r w:rsidRPr="00E03610">
        <w:rPr>
          <w:rFonts w:asciiTheme="minorHAnsi" w:hAnsiTheme="minorHAnsi"/>
        </w:rPr>
        <w:t xml:space="preserve"> </w:t>
      </w:r>
    </w:p>
    <w:p w:rsidR="00261137" w:rsidRPr="00E03610" w:rsidRDefault="0044338C">
      <w:pPr>
        <w:spacing w:after="0" w:line="259" w:lineRule="auto"/>
        <w:ind w:left="0" w:firstLine="0"/>
        <w:jc w:val="left"/>
        <w:rPr>
          <w:rFonts w:asciiTheme="minorHAnsi" w:hAnsiTheme="minorHAnsi"/>
        </w:rPr>
      </w:pPr>
      <w:r w:rsidRPr="00E03610">
        <w:rPr>
          <w:rFonts w:asciiTheme="minorHAnsi" w:hAnsiTheme="minorHAnsi"/>
        </w:rPr>
        <w:t xml:space="preserve"> </w:t>
      </w:r>
    </w:p>
    <w:p w:rsidR="00261137" w:rsidRPr="00E03610" w:rsidRDefault="0044338C">
      <w:pPr>
        <w:spacing w:after="0" w:line="259" w:lineRule="auto"/>
        <w:ind w:left="0" w:firstLine="0"/>
        <w:jc w:val="left"/>
        <w:rPr>
          <w:rFonts w:asciiTheme="minorHAnsi" w:hAnsiTheme="minorHAnsi"/>
        </w:rPr>
      </w:pPr>
      <w:r w:rsidRPr="00E03610">
        <w:rPr>
          <w:rFonts w:asciiTheme="minorHAnsi" w:hAnsiTheme="minorHAnsi"/>
        </w:rPr>
        <w:t xml:space="preserve"> </w:t>
      </w:r>
    </w:p>
    <w:p w:rsidR="00261137" w:rsidRPr="00E03610" w:rsidRDefault="0044338C">
      <w:pPr>
        <w:spacing w:after="0" w:line="259" w:lineRule="auto"/>
        <w:ind w:left="0" w:firstLine="0"/>
        <w:jc w:val="left"/>
        <w:rPr>
          <w:rFonts w:asciiTheme="minorHAnsi" w:hAnsiTheme="minorHAnsi"/>
        </w:rPr>
      </w:pPr>
      <w:r w:rsidRPr="00E03610">
        <w:rPr>
          <w:rFonts w:asciiTheme="minorHAnsi" w:hAnsiTheme="minorHAnsi"/>
        </w:rPr>
        <w:t xml:space="preserve"> </w:t>
      </w:r>
    </w:p>
    <w:p w:rsidR="00261137" w:rsidRPr="00E03610" w:rsidRDefault="0044338C">
      <w:pPr>
        <w:spacing w:after="1040" w:line="259" w:lineRule="auto"/>
        <w:ind w:left="0" w:firstLine="0"/>
        <w:jc w:val="left"/>
        <w:rPr>
          <w:rFonts w:asciiTheme="minorHAnsi" w:hAnsiTheme="minorHAnsi"/>
        </w:rPr>
      </w:pPr>
      <w:r w:rsidRPr="00E03610">
        <w:rPr>
          <w:rFonts w:asciiTheme="minorHAnsi" w:hAnsiTheme="minorHAnsi"/>
        </w:rPr>
        <w:t xml:space="preserve"> </w:t>
      </w:r>
    </w:p>
    <w:p w:rsidR="00261137" w:rsidRPr="00E03610" w:rsidRDefault="0044338C">
      <w:pPr>
        <w:spacing w:after="0" w:line="259" w:lineRule="auto"/>
        <w:ind w:left="0" w:right="449" w:firstLine="0"/>
        <w:jc w:val="right"/>
        <w:rPr>
          <w:rFonts w:asciiTheme="minorHAnsi" w:hAnsiTheme="minorHAnsi"/>
        </w:rPr>
      </w:pPr>
      <w:r w:rsidRPr="00E03610">
        <w:rPr>
          <w:rFonts w:asciiTheme="minorHAnsi" w:hAnsiTheme="minorHAnsi"/>
          <w:b/>
          <w:color w:val="2F2F2F"/>
        </w:rPr>
        <w:t xml:space="preserve"> </w:t>
      </w:r>
      <w:r w:rsidRPr="00E03610">
        <w:rPr>
          <w:rFonts w:asciiTheme="minorHAnsi" w:hAnsiTheme="minorHAnsi"/>
          <w:b/>
          <w:color w:val="2F2F2F"/>
        </w:rPr>
        <w:tab/>
      </w:r>
      <w:r w:rsidRPr="00E03610">
        <w:rPr>
          <w:rFonts w:asciiTheme="minorHAnsi" w:hAnsiTheme="minorHAnsi"/>
        </w:rPr>
        <w:t xml:space="preserve"> </w:t>
      </w:r>
    </w:p>
    <w:p w:rsidR="00261137" w:rsidRPr="00E03610" w:rsidRDefault="0044338C">
      <w:pPr>
        <w:spacing w:after="0" w:line="259" w:lineRule="auto"/>
        <w:ind w:left="0" w:firstLine="0"/>
        <w:jc w:val="left"/>
        <w:rPr>
          <w:rFonts w:asciiTheme="minorHAnsi" w:hAnsiTheme="minorHAnsi"/>
        </w:rPr>
      </w:pPr>
      <w:r w:rsidRPr="00E03610">
        <w:rPr>
          <w:rFonts w:asciiTheme="minorHAnsi" w:eastAsia="Times New Roman" w:hAnsiTheme="minorHAnsi" w:cs="Times New Roman"/>
        </w:rPr>
        <w:t xml:space="preserve"> </w:t>
      </w:r>
    </w:p>
    <w:p w:rsidR="00E03610" w:rsidRPr="00E03610" w:rsidRDefault="00E03610">
      <w:pPr>
        <w:spacing w:after="0" w:line="259" w:lineRule="auto"/>
        <w:ind w:left="0" w:firstLine="0"/>
        <w:jc w:val="left"/>
        <w:rPr>
          <w:rFonts w:asciiTheme="minorHAnsi" w:hAnsiTheme="minorHAnsi"/>
        </w:rPr>
      </w:pPr>
    </w:p>
    <w:sectPr w:rsidR="00E03610" w:rsidRPr="00E03610" w:rsidSect="00E03610">
      <w:headerReference w:type="default" r:id="rId9"/>
      <w:footerReference w:type="even" r:id="rId10"/>
      <w:pgSz w:w="11906" w:h="16838" w:code="9"/>
      <w:pgMar w:top="1678" w:right="1315" w:bottom="556"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5CD" w:rsidRDefault="009D15CD" w:rsidP="00E03610">
      <w:pPr>
        <w:spacing w:after="0" w:line="240" w:lineRule="auto"/>
      </w:pPr>
      <w:r>
        <w:separator/>
      </w:r>
    </w:p>
  </w:endnote>
  <w:endnote w:type="continuationSeparator" w:id="0">
    <w:p w:rsidR="009D15CD" w:rsidRDefault="009D15CD" w:rsidP="00E0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19" w:type="dxa"/>
      <w:tblLook w:val="04A0" w:firstRow="1" w:lastRow="0" w:firstColumn="1" w:lastColumn="0" w:noHBand="0" w:noVBand="1"/>
    </w:tblPr>
    <w:tblGrid>
      <w:gridCol w:w="2558"/>
      <w:gridCol w:w="2560"/>
    </w:tblGrid>
    <w:tr w:rsidR="00F446C8" w:rsidRPr="00AD78D0" w:rsidTr="00F446C8">
      <w:trPr>
        <w:trHeight w:val="577"/>
      </w:trPr>
      <w:tc>
        <w:tcPr>
          <w:tcW w:w="2558" w:type="dxa"/>
          <w:shd w:val="clear" w:color="auto" w:fill="auto"/>
        </w:tcPr>
        <w:p w:rsidR="00F446C8" w:rsidRDefault="00F446C8" w:rsidP="00F446C8">
          <w:pPr>
            <w:pStyle w:val="BasicParagraph"/>
            <w:suppressAutoHyphens/>
            <w:spacing w:line="240" w:lineRule="auto"/>
            <w:rPr>
              <w:rFonts w:ascii="Calibri" w:hAnsi="Calibri" w:cs="Calibri"/>
              <w:b/>
              <w:bCs/>
              <w:color w:val="8A0066"/>
              <w:sz w:val="16"/>
              <w:szCs w:val="16"/>
            </w:rPr>
          </w:pPr>
          <w:r>
            <w:rPr>
              <w:rFonts w:ascii="Calibri" w:hAnsi="Calibri" w:cs="Calibri"/>
              <w:b/>
              <w:bCs/>
              <w:color w:val="8A0066"/>
              <w:sz w:val="16"/>
              <w:szCs w:val="16"/>
            </w:rPr>
            <w:t>Diane Booth</w:t>
          </w:r>
        </w:p>
        <w:p w:rsidR="00F446C8" w:rsidRPr="00AD78D0" w:rsidRDefault="00F446C8" w:rsidP="00F446C8">
          <w:pPr>
            <w:pStyle w:val="BasicParagraph"/>
            <w:suppressAutoHyphens/>
            <w:spacing w:line="240" w:lineRule="auto"/>
            <w:rPr>
              <w:rFonts w:ascii="Calibri" w:hAnsi="Calibri" w:cs="Calibri"/>
              <w:color w:val="4B565E"/>
              <w:sz w:val="16"/>
              <w:szCs w:val="16"/>
            </w:rPr>
          </w:pPr>
          <w:r>
            <w:rPr>
              <w:rFonts w:ascii="Calibri" w:hAnsi="Calibri" w:cs="Calibri"/>
              <w:b/>
              <w:bCs/>
              <w:color w:val="8A0066"/>
              <w:sz w:val="16"/>
              <w:szCs w:val="16"/>
            </w:rPr>
            <w:t>Director of Children’s Services</w:t>
          </w:r>
        </w:p>
        <w:p w:rsidR="00F446C8" w:rsidRPr="00AD78D0" w:rsidRDefault="00F446C8" w:rsidP="00F446C8">
          <w:pPr>
            <w:pStyle w:val="BasicParagraph"/>
            <w:suppressAutoHyphens/>
            <w:spacing w:line="240" w:lineRule="auto"/>
            <w:rPr>
              <w:rFonts w:ascii="Calibri" w:hAnsi="Calibri" w:cs="Calibri"/>
              <w:color w:val="4B565E"/>
              <w:sz w:val="16"/>
              <w:szCs w:val="16"/>
            </w:rPr>
          </w:pPr>
          <w:r>
            <w:rPr>
              <w:rFonts w:ascii="Calibri" w:hAnsi="Calibri" w:cs="Calibri"/>
              <w:color w:val="4B565E"/>
              <w:sz w:val="16"/>
              <w:szCs w:val="16"/>
            </w:rPr>
            <w:t>Blackpool Council ¦ PO Box 4</w:t>
          </w:r>
        </w:p>
        <w:p w:rsidR="00F446C8" w:rsidRPr="00AD78D0" w:rsidRDefault="00F446C8" w:rsidP="00F446C8">
          <w:pPr>
            <w:pStyle w:val="BasicParagraph"/>
            <w:suppressAutoHyphens/>
            <w:spacing w:line="240" w:lineRule="auto"/>
            <w:rPr>
              <w:rFonts w:ascii="Calibri" w:hAnsi="Calibri" w:cs="Calibri"/>
              <w:b/>
              <w:bCs/>
              <w:color w:val="8A0066"/>
              <w:sz w:val="16"/>
              <w:szCs w:val="16"/>
            </w:rPr>
          </w:pPr>
          <w:r w:rsidRPr="00AD78D0">
            <w:rPr>
              <w:rFonts w:ascii="Calibri" w:hAnsi="Calibri" w:cs="Calibri"/>
              <w:color w:val="4B565E"/>
              <w:sz w:val="16"/>
              <w:szCs w:val="16"/>
            </w:rPr>
            <w:t>Blackpool</w:t>
          </w:r>
          <w:r>
            <w:rPr>
              <w:rFonts w:ascii="Calibri" w:hAnsi="Calibri" w:cs="Calibri"/>
              <w:color w:val="4B565E"/>
              <w:sz w:val="16"/>
              <w:szCs w:val="16"/>
            </w:rPr>
            <w:t xml:space="preserve"> ¦ FY1 1NA</w:t>
          </w:r>
        </w:p>
      </w:tc>
      <w:tc>
        <w:tcPr>
          <w:tcW w:w="2560" w:type="dxa"/>
          <w:shd w:val="clear" w:color="auto" w:fill="auto"/>
        </w:tcPr>
        <w:p w:rsidR="00F446C8" w:rsidRPr="00AD78D0" w:rsidRDefault="00F446C8" w:rsidP="00F446C8">
          <w:pPr>
            <w:pStyle w:val="BasicParagraph"/>
            <w:suppressAutoHyphens/>
            <w:spacing w:line="240" w:lineRule="auto"/>
            <w:rPr>
              <w:rFonts w:ascii="Calibri" w:hAnsi="Calibri" w:cs="Calibri"/>
              <w:b/>
              <w:bCs/>
              <w:color w:val="8A0066"/>
              <w:sz w:val="16"/>
              <w:szCs w:val="16"/>
            </w:rPr>
          </w:pPr>
          <w:r w:rsidRPr="00AD78D0">
            <w:rPr>
              <w:rFonts w:ascii="Calibri" w:hAnsi="Calibri" w:cs="Calibri"/>
              <w:b/>
              <w:bCs/>
              <w:color w:val="8A0066"/>
              <w:sz w:val="16"/>
              <w:szCs w:val="16"/>
            </w:rPr>
            <w:t>Contact</w:t>
          </w:r>
        </w:p>
        <w:p w:rsidR="00F446C8" w:rsidRPr="00AD78D0" w:rsidRDefault="00F446C8" w:rsidP="00F446C8">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T:</w:t>
          </w:r>
          <w:r>
            <w:rPr>
              <w:rFonts w:ascii="Calibri" w:hAnsi="Calibri" w:cs="Calibri"/>
              <w:color w:val="4B565E"/>
              <w:sz w:val="16"/>
              <w:szCs w:val="16"/>
            </w:rPr>
            <w:t xml:space="preserve"> (01253) 477477</w:t>
          </w:r>
        </w:p>
        <w:p w:rsidR="00F446C8" w:rsidRPr="00AD78D0" w:rsidRDefault="00F446C8" w:rsidP="00F446C8">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www.blackpool.gov.uk</w:t>
          </w:r>
          <w:r w:rsidRPr="00AD78D0">
            <w:rPr>
              <w:rFonts w:ascii="Calibri" w:hAnsi="Calibri" w:cs="Calibri"/>
              <w:color w:val="8A0066"/>
              <w:sz w:val="16"/>
              <w:szCs w:val="16"/>
            </w:rPr>
            <w:t xml:space="preserve">  </w:t>
          </w:r>
          <w:r w:rsidRPr="00AD78D0">
            <w:rPr>
              <w:rFonts w:ascii="Calibri" w:hAnsi="Calibri" w:cs="Calibri"/>
              <w:color w:val="4B565E"/>
              <w:sz w:val="16"/>
              <w:szCs w:val="16"/>
            </w:rPr>
            <w:t xml:space="preserve">               </w:t>
          </w:r>
        </w:p>
      </w:tc>
    </w:tr>
  </w:tbl>
  <w:p w:rsidR="00E03610" w:rsidRDefault="00E03610">
    <w:pPr>
      <w:pStyle w:val="Footer"/>
    </w:pPr>
    <w:r>
      <w:rPr>
        <w:noProof/>
      </w:rPr>
      <w:drawing>
        <wp:anchor distT="0" distB="0" distL="114300" distR="114300" simplePos="0" relativeHeight="251661312" behindDoc="1" locked="0" layoutInCell="1" allowOverlap="1" wp14:anchorId="222557A2" wp14:editId="0D9FB4A7">
          <wp:simplePos x="0" y="0"/>
          <wp:positionH relativeFrom="margin">
            <wp:align>right</wp:align>
          </wp:positionH>
          <wp:positionV relativeFrom="page">
            <wp:posOffset>9245600</wp:posOffset>
          </wp:positionV>
          <wp:extent cx="6140450" cy="1079500"/>
          <wp:effectExtent l="0" t="0" r="0" b="6350"/>
          <wp:wrapNone/>
          <wp:docPr id="15" name="Picture 15" descr="tower &amp;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wer &amp;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0" cy="1079500"/>
                  </a:xfrm>
                  <a:prstGeom prst="rect">
                    <a:avLst/>
                  </a:prstGeom>
                  <a:noFill/>
                </pic:spPr>
              </pic:pic>
            </a:graphicData>
          </a:graphic>
          <wp14:sizeRelH relativeFrom="page">
            <wp14:pctWidth>0</wp14:pctWidth>
          </wp14:sizeRelH>
          <wp14:sizeRelV relativeFrom="page">
            <wp14:pctHeight>0</wp14:pctHeight>
          </wp14:sizeRelV>
        </wp:anchor>
      </w:drawing>
    </w:r>
  </w:p>
  <w:p w:rsidR="00E03610" w:rsidRDefault="00E036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5CD" w:rsidRDefault="009D15CD" w:rsidP="00E03610">
      <w:pPr>
        <w:spacing w:after="0" w:line="240" w:lineRule="auto"/>
      </w:pPr>
      <w:r>
        <w:separator/>
      </w:r>
    </w:p>
  </w:footnote>
  <w:footnote w:type="continuationSeparator" w:id="0">
    <w:p w:rsidR="009D15CD" w:rsidRDefault="009D15CD" w:rsidP="00E03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10" w:rsidRDefault="00E03610" w:rsidP="00E03610">
    <w:pPr>
      <w:pStyle w:val="Header"/>
      <w:ind w:left="2170" w:firstLine="2150"/>
      <w:jc w:val="right"/>
    </w:pPr>
    <w:r>
      <w:rPr>
        <w:noProof/>
      </w:rPr>
      <w:drawing>
        <wp:anchor distT="0" distB="0" distL="114300" distR="114300" simplePos="0" relativeHeight="251659264" behindDoc="1" locked="0" layoutInCell="1" allowOverlap="1" wp14:anchorId="3FED73B2" wp14:editId="137C4869">
          <wp:simplePos x="0" y="0"/>
          <wp:positionH relativeFrom="margin">
            <wp:posOffset>3446780</wp:posOffset>
          </wp:positionH>
          <wp:positionV relativeFrom="paragraph">
            <wp:posOffset>158750</wp:posOffset>
          </wp:positionV>
          <wp:extent cx="1943100" cy="258445"/>
          <wp:effectExtent l="0" t="0" r="0" b="8255"/>
          <wp:wrapTight wrapText="bothSides">
            <wp:wrapPolygon edited="0">
              <wp:start x="0" y="0"/>
              <wp:lineTo x="0" y="20698"/>
              <wp:lineTo x="21388" y="20698"/>
              <wp:lineTo x="21388" y="0"/>
              <wp:lineTo x="0" y="0"/>
            </wp:wrapPolygon>
          </wp:wrapTight>
          <wp:docPr id="17" name="Picture 17"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58445"/>
                  </a:xfrm>
                  <a:prstGeom prst="rect">
                    <a:avLst/>
                  </a:prstGeom>
                  <a:noFill/>
                </pic:spPr>
              </pic:pic>
            </a:graphicData>
          </a:graphic>
          <wp14:sizeRelH relativeFrom="page">
            <wp14:pctWidth>0</wp14:pctWidth>
          </wp14:sizeRelH>
          <wp14:sizeRelV relativeFrom="page">
            <wp14:pctHeight>0</wp14:pctHeight>
          </wp14:sizeRelV>
        </wp:anchor>
      </w:drawing>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269"/>
    <w:multiLevelType w:val="hybridMultilevel"/>
    <w:tmpl w:val="469647EA"/>
    <w:lvl w:ilvl="0" w:tplc="4C46A6FE">
      <w:start w:val="1"/>
      <w:numFmt w:val="bullet"/>
      <w:lvlText w:val="•"/>
      <w:lvlJc w:val="left"/>
      <w:pPr>
        <w:ind w:left="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8AB18">
      <w:start w:val="1"/>
      <w:numFmt w:val="bullet"/>
      <w:lvlText w:val="o"/>
      <w:lvlJc w:val="left"/>
      <w:pPr>
        <w:ind w:left="1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C4BAB4">
      <w:start w:val="1"/>
      <w:numFmt w:val="bullet"/>
      <w:lvlText w:val="▪"/>
      <w:lvlJc w:val="left"/>
      <w:pPr>
        <w:ind w:left="2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645256">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4FDE2">
      <w:start w:val="1"/>
      <w:numFmt w:val="bullet"/>
      <w:lvlText w:val="o"/>
      <w:lvlJc w:val="left"/>
      <w:pPr>
        <w:ind w:left="3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046176">
      <w:start w:val="1"/>
      <w:numFmt w:val="bullet"/>
      <w:lvlText w:val="▪"/>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0448C2">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B4C8EC">
      <w:start w:val="1"/>
      <w:numFmt w:val="bullet"/>
      <w:lvlText w:val="o"/>
      <w:lvlJc w:val="left"/>
      <w:pPr>
        <w:ind w:left="5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F6361C">
      <w:start w:val="1"/>
      <w:numFmt w:val="bullet"/>
      <w:lvlText w:val="▪"/>
      <w:lvlJc w:val="left"/>
      <w:pPr>
        <w:ind w:left="6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37"/>
    <w:rsid w:val="00261137"/>
    <w:rsid w:val="002806E7"/>
    <w:rsid w:val="002A1774"/>
    <w:rsid w:val="0044338C"/>
    <w:rsid w:val="00497F13"/>
    <w:rsid w:val="00505CD4"/>
    <w:rsid w:val="005063CC"/>
    <w:rsid w:val="0061310C"/>
    <w:rsid w:val="006B7A9C"/>
    <w:rsid w:val="00737856"/>
    <w:rsid w:val="007D70F7"/>
    <w:rsid w:val="009D15CD"/>
    <w:rsid w:val="00BD505C"/>
    <w:rsid w:val="00CF73CE"/>
    <w:rsid w:val="00E03610"/>
    <w:rsid w:val="00ED7C53"/>
    <w:rsid w:val="00F4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16F98-8458-4007-9FC2-632588F6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610"/>
    <w:rPr>
      <w:rFonts w:ascii="Arial" w:eastAsia="Arial" w:hAnsi="Arial" w:cs="Arial"/>
      <w:color w:val="000000"/>
    </w:rPr>
  </w:style>
  <w:style w:type="paragraph" w:styleId="Footer">
    <w:name w:val="footer"/>
    <w:basedOn w:val="Normal"/>
    <w:link w:val="FooterChar"/>
    <w:uiPriority w:val="99"/>
    <w:unhideWhenUsed/>
    <w:rsid w:val="00E03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610"/>
    <w:rPr>
      <w:rFonts w:ascii="Arial" w:eastAsia="Arial" w:hAnsi="Arial" w:cs="Arial"/>
      <w:color w:val="000000"/>
    </w:rPr>
  </w:style>
  <w:style w:type="paragraph" w:customStyle="1" w:styleId="BasicParagraph">
    <w:name w:val="[Basic Paragraph]"/>
    <w:basedOn w:val="Normal"/>
    <w:uiPriority w:val="99"/>
    <w:rsid w:val="00E03610"/>
    <w:pPr>
      <w:autoSpaceDE w:val="0"/>
      <w:autoSpaceDN w:val="0"/>
      <w:adjustRightInd w:val="0"/>
      <w:spacing w:after="0" w:line="288" w:lineRule="auto"/>
      <w:ind w:left="0" w:firstLine="0"/>
      <w:jc w:val="left"/>
      <w:textAlignment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6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3C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351A-2842-498E-9C13-51005677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Blackpool Council</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James_McNulty</dc:creator>
  <cp:keywords/>
  <cp:lastModifiedBy>Adele Johnston</cp:lastModifiedBy>
  <cp:revision>2</cp:revision>
  <cp:lastPrinted>2021-01-11T16:01:00Z</cp:lastPrinted>
  <dcterms:created xsi:type="dcterms:W3CDTF">2021-01-11T16:16:00Z</dcterms:created>
  <dcterms:modified xsi:type="dcterms:W3CDTF">2021-01-11T16:16:00Z</dcterms:modified>
</cp:coreProperties>
</file>