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CCD15" w14:textId="77777777" w:rsidR="00DF0234" w:rsidRDefault="46DCDFB0" w:rsidP="00DF0234">
      <w:r>
        <w:t xml:space="preserve">                     </w:t>
      </w:r>
      <w:r>
        <w:rPr>
          <w:noProof/>
        </w:rPr>
        <w:drawing>
          <wp:inline distT="0" distB="0" distL="0" distR="0" wp14:anchorId="2159F64A" wp14:editId="174D63A3">
            <wp:extent cx="4572000" cy="2219325"/>
            <wp:effectExtent l="0" t="0" r="0" b="0"/>
            <wp:docPr id="1535029279" name="Picture 15350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4572000" cy="2219325"/>
                    </a:xfrm>
                    <a:prstGeom prst="rect">
                      <a:avLst/>
                    </a:prstGeom>
                  </pic:spPr>
                </pic:pic>
              </a:graphicData>
            </a:graphic>
          </wp:inline>
        </w:drawing>
      </w:r>
    </w:p>
    <w:p w14:paraId="12093466" w14:textId="15C8F410" w:rsidR="00FB7CBB" w:rsidRPr="00FE4308" w:rsidRDefault="00FB7CBB" w:rsidP="00FE4308">
      <w:pPr>
        <w:jc w:val="center"/>
        <w:rPr>
          <w:rStyle w:val="BookTitle"/>
          <w:b w:val="0"/>
          <w:bCs w:val="0"/>
          <w:i w:val="0"/>
          <w:iCs w:val="0"/>
          <w:spacing w:val="0"/>
          <w:sz w:val="44"/>
          <w:szCs w:val="44"/>
        </w:rPr>
      </w:pPr>
      <w:r w:rsidRPr="00FE4308">
        <w:rPr>
          <w:rStyle w:val="BookTitle"/>
          <w:sz w:val="44"/>
          <w:szCs w:val="44"/>
        </w:rPr>
        <w:t>Policy for Special Educational Needs and Disability</w:t>
      </w:r>
      <w:r w:rsidR="00DC5688" w:rsidRPr="00FE4308">
        <w:rPr>
          <w:rStyle w:val="BookTitle"/>
          <w:sz w:val="44"/>
          <w:szCs w:val="44"/>
        </w:rPr>
        <w:t xml:space="preserve"> (SEND)</w:t>
      </w:r>
      <w:r w:rsidR="00DF0234" w:rsidRPr="00FE4308">
        <w:rPr>
          <w:rStyle w:val="BookTitle"/>
          <w:sz w:val="44"/>
          <w:szCs w:val="44"/>
        </w:rPr>
        <w:t xml:space="preserve"> </w:t>
      </w:r>
    </w:p>
    <w:p w14:paraId="062BE9FA" w14:textId="77777777" w:rsidR="005C399B" w:rsidRDefault="005C399B" w:rsidP="005C399B">
      <w:pPr>
        <w:pStyle w:val="Subtitle"/>
        <w:jc w:val="center"/>
      </w:pPr>
    </w:p>
    <w:p w14:paraId="5DBBC2C8" w14:textId="7AF455EE" w:rsidR="00C46CA5" w:rsidRDefault="003240AD" w:rsidP="0025647A">
      <w:pPr>
        <w:tabs>
          <w:tab w:val="left" w:pos="5190"/>
        </w:tabs>
        <w:jc w:val="center"/>
        <w:rPr>
          <w:bCs/>
        </w:rPr>
      </w:pPr>
      <w:r>
        <w:rPr>
          <w:rFonts w:ascii="Calibri" w:hAnsi="Calibri" w:cs="Calibri"/>
        </w:rPr>
        <w:t>We at</w:t>
      </w:r>
      <w:r w:rsidR="00FB7CBB">
        <w:rPr>
          <w:rFonts w:ascii="Calibri" w:hAnsi="Calibri" w:cs="Calibri"/>
        </w:rPr>
        <w:t xml:space="preserve"> St John’s</w:t>
      </w:r>
      <w:r>
        <w:rPr>
          <w:rFonts w:ascii="Calibri" w:hAnsi="Calibri" w:cs="Calibri"/>
        </w:rPr>
        <w:t xml:space="preserve"> </w:t>
      </w:r>
      <w:r w:rsidR="0036570F">
        <w:rPr>
          <w:rFonts w:ascii="Calibri" w:hAnsi="Calibri" w:cs="Calibri"/>
        </w:rPr>
        <w:t>Primary School</w:t>
      </w:r>
      <w:r w:rsidR="0036570F">
        <w:rPr>
          <w:rFonts w:ascii="Calibri" w:hAnsi="Calibri" w:cs="Calibri"/>
          <w:b/>
        </w:rPr>
        <w:t xml:space="preserve"> </w:t>
      </w:r>
      <w:r w:rsidR="0036570F">
        <w:rPr>
          <w:rFonts w:ascii="Calibri" w:hAnsi="Calibri" w:cs="Calibri"/>
        </w:rPr>
        <w:t>are committed to</w:t>
      </w:r>
      <w:r w:rsidR="00484AD3">
        <w:rPr>
          <w:rFonts w:ascii="Calibri" w:hAnsi="Calibri" w:cs="Calibri"/>
        </w:rPr>
        <w:t xml:space="preserve"> making our</w:t>
      </w:r>
      <w:r w:rsidR="00245DBA">
        <w:rPr>
          <w:rFonts w:ascii="Calibri" w:hAnsi="Calibri" w:cs="Calibri"/>
        </w:rPr>
        <w:t xml:space="preserve"> best endeavours to </w:t>
      </w:r>
      <w:r w:rsidR="0036570F">
        <w:rPr>
          <w:rFonts w:ascii="Calibri" w:hAnsi="Calibri" w:cs="Calibri"/>
        </w:rPr>
        <w:t>mee</w:t>
      </w:r>
      <w:r w:rsidR="00245DBA" w:rsidRPr="00245DBA">
        <w:rPr>
          <w:rFonts w:ascii="Calibri" w:hAnsi="Calibri" w:cs="Calibri"/>
        </w:rPr>
        <w:t>t</w:t>
      </w:r>
      <w:r w:rsidR="00245DBA">
        <w:rPr>
          <w:rFonts w:ascii="Calibri" w:hAnsi="Calibri" w:cs="Calibri"/>
          <w:b/>
        </w:rPr>
        <w:t xml:space="preserve"> </w:t>
      </w:r>
      <w:r w:rsidR="0036570F">
        <w:rPr>
          <w:rFonts w:ascii="Calibri" w:hAnsi="Calibri" w:cs="Calibri"/>
        </w:rPr>
        <w:t>the special educational needs of pupils and ensuring that they</w:t>
      </w:r>
      <w:r w:rsidR="00245DBA">
        <w:rPr>
          <w:rFonts w:ascii="Calibri" w:hAnsi="Calibri" w:cs="Calibri"/>
        </w:rPr>
        <w:t xml:space="preserve"> achieve the best possible educational and other outcomes</w:t>
      </w:r>
      <w:r w:rsidR="0036570F">
        <w:rPr>
          <w:rFonts w:ascii="Calibri" w:hAnsi="Calibri" w:cs="Calibri"/>
        </w:rPr>
        <w:t>. In lin</w:t>
      </w:r>
      <w:r w:rsidR="00484AD3">
        <w:rPr>
          <w:rFonts w:ascii="Calibri" w:hAnsi="Calibri" w:cs="Calibri"/>
        </w:rPr>
        <w:t xml:space="preserve">e with our mission statement, </w:t>
      </w:r>
      <w:r w:rsidR="00484AD3" w:rsidRPr="0025647A">
        <w:rPr>
          <w:bCs/>
        </w:rPr>
        <w:t>“</w:t>
      </w:r>
      <w:r w:rsidR="0025647A" w:rsidRPr="0025647A">
        <w:rPr>
          <w:rFonts w:ascii="Calibri" w:hAnsi="Calibri"/>
        </w:rPr>
        <w:t>Our church school through its Christian values and caring community seeks to inspire each individual to achieve and grow.</w:t>
      </w:r>
      <w:r w:rsidR="00484AD3">
        <w:rPr>
          <w:bCs/>
        </w:rPr>
        <w:t>”</w:t>
      </w:r>
      <w:r w:rsidR="00C46CA5">
        <w:rPr>
          <w:bCs/>
        </w:rPr>
        <w:t xml:space="preserve"> </w:t>
      </w:r>
      <w:r w:rsidR="00880440">
        <w:rPr>
          <w:bCs/>
        </w:rPr>
        <w:t>We believe that e</w:t>
      </w:r>
      <w:r w:rsidR="00C46CA5">
        <w:rPr>
          <w:bCs/>
        </w:rPr>
        <w:t>very teacher is a teacher of every child</w:t>
      </w:r>
      <w:r w:rsidR="00880440">
        <w:rPr>
          <w:bCs/>
        </w:rPr>
        <w:t xml:space="preserve"> and young person</w:t>
      </w:r>
      <w:r w:rsidR="00C46CA5">
        <w:rPr>
          <w:bCs/>
        </w:rPr>
        <w:t>, including those with SEND.</w:t>
      </w:r>
      <w:r w:rsidR="00880440">
        <w:rPr>
          <w:bCs/>
        </w:rPr>
        <w:t xml:space="preserve">  If children are not able to ‘learn the way we teach’ then we must change our provision to ‘teach the way they learn’.  Good practice for children with Special Educational Needs and Disabilities </w:t>
      </w:r>
      <w:r w:rsidR="00BC0093">
        <w:rPr>
          <w:bCs/>
        </w:rPr>
        <w:t xml:space="preserve">(SEND) </w:t>
      </w:r>
      <w:r w:rsidR="00880440">
        <w:rPr>
          <w:bCs/>
        </w:rPr>
        <w:t>is good practice for all.</w:t>
      </w:r>
      <w:r w:rsidR="00C46CA5">
        <w:rPr>
          <w:bCs/>
        </w:rPr>
        <w:t xml:space="preserve"> </w:t>
      </w:r>
    </w:p>
    <w:p w14:paraId="072C5DE2" w14:textId="77777777" w:rsidR="002D3A34" w:rsidRPr="002D3A34" w:rsidRDefault="002D3A34" w:rsidP="005C2751">
      <w:pPr>
        <w:ind w:left="720"/>
        <w:jc w:val="center"/>
        <w:rPr>
          <w:szCs w:val="24"/>
        </w:rPr>
      </w:pPr>
      <w:r w:rsidRPr="002D3A34">
        <w:rPr>
          <w:szCs w:val="24"/>
        </w:rPr>
        <w:t>This policy complies with the statutory requirement laid out in the SEND C</w:t>
      </w:r>
      <w:r>
        <w:rPr>
          <w:szCs w:val="24"/>
        </w:rPr>
        <w:t>ode of Practice 0 – 25 (201</w:t>
      </w:r>
      <w:r w:rsidR="00874457">
        <w:rPr>
          <w:szCs w:val="24"/>
        </w:rPr>
        <w:t>5</w:t>
      </w:r>
      <w:r w:rsidRPr="002D3A34">
        <w:rPr>
          <w:szCs w:val="24"/>
        </w:rPr>
        <w:t>) and has been written with reference to the following guidance and documents:</w:t>
      </w:r>
    </w:p>
    <w:p w14:paraId="4C1A57CE" w14:textId="77777777" w:rsidR="002D3A34" w:rsidRPr="002D3A34" w:rsidRDefault="002D3A34" w:rsidP="00B61780">
      <w:pPr>
        <w:pStyle w:val="ListParagraph"/>
        <w:numPr>
          <w:ilvl w:val="0"/>
          <w:numId w:val="2"/>
        </w:numPr>
        <w:rPr>
          <w:szCs w:val="24"/>
        </w:rPr>
      </w:pPr>
      <w:r w:rsidRPr="002D3A34">
        <w:rPr>
          <w:szCs w:val="24"/>
        </w:rPr>
        <w:t xml:space="preserve">Equality Act 2010: advice for schools DfE </w:t>
      </w:r>
      <w:r w:rsidR="00880440">
        <w:rPr>
          <w:szCs w:val="24"/>
        </w:rPr>
        <w:t>(</w:t>
      </w:r>
      <w:r w:rsidRPr="002D3A34">
        <w:rPr>
          <w:szCs w:val="24"/>
        </w:rPr>
        <w:t>Feb 2013</w:t>
      </w:r>
      <w:r w:rsidR="00880440">
        <w:rPr>
          <w:szCs w:val="24"/>
        </w:rPr>
        <w:t>)</w:t>
      </w:r>
    </w:p>
    <w:p w14:paraId="29A75639" w14:textId="77777777" w:rsidR="002D3A34" w:rsidRPr="002D3A34" w:rsidRDefault="002D3A34" w:rsidP="00B61780">
      <w:pPr>
        <w:pStyle w:val="ListParagraph"/>
        <w:numPr>
          <w:ilvl w:val="0"/>
          <w:numId w:val="2"/>
        </w:numPr>
        <w:rPr>
          <w:szCs w:val="24"/>
        </w:rPr>
      </w:pPr>
      <w:r w:rsidRPr="002D3A34">
        <w:rPr>
          <w:szCs w:val="24"/>
        </w:rPr>
        <w:t>SEND Code of Practice 0 – 25 (September 201</w:t>
      </w:r>
      <w:r w:rsidR="00874457">
        <w:rPr>
          <w:szCs w:val="24"/>
        </w:rPr>
        <w:t>5</w:t>
      </w:r>
      <w:r w:rsidRPr="002D3A34">
        <w:rPr>
          <w:szCs w:val="24"/>
        </w:rPr>
        <w:t>)</w:t>
      </w:r>
    </w:p>
    <w:p w14:paraId="13A3A120" w14:textId="0F9826E1" w:rsidR="005C2751" w:rsidRDefault="002662C2" w:rsidP="00B61780">
      <w:pPr>
        <w:pStyle w:val="ListParagraph"/>
        <w:numPr>
          <w:ilvl w:val="0"/>
          <w:numId w:val="2"/>
        </w:numPr>
        <w:rPr>
          <w:szCs w:val="24"/>
        </w:rPr>
      </w:pPr>
      <w:r>
        <w:rPr>
          <w:szCs w:val="24"/>
        </w:rPr>
        <w:t>The Special Educational Needs and Diversity</w:t>
      </w:r>
      <w:r w:rsidR="002D3A34" w:rsidRPr="002D3A34">
        <w:rPr>
          <w:szCs w:val="24"/>
        </w:rPr>
        <w:t xml:space="preserve"> Regulations (2014)</w:t>
      </w:r>
    </w:p>
    <w:p w14:paraId="076908FE" w14:textId="77777777" w:rsidR="00880440" w:rsidRDefault="00880440" w:rsidP="00B61780">
      <w:pPr>
        <w:pStyle w:val="ListParagraph"/>
        <w:numPr>
          <w:ilvl w:val="0"/>
          <w:numId w:val="2"/>
        </w:numPr>
        <w:rPr>
          <w:szCs w:val="24"/>
        </w:rPr>
      </w:pPr>
      <w:r>
        <w:rPr>
          <w:szCs w:val="24"/>
        </w:rPr>
        <w:t>Part 3 of the Children and Families Act (2014)</w:t>
      </w:r>
    </w:p>
    <w:p w14:paraId="638AACDF" w14:textId="77777777" w:rsidR="00880440" w:rsidRDefault="00880440" w:rsidP="00B61780">
      <w:pPr>
        <w:pStyle w:val="ListParagraph"/>
        <w:numPr>
          <w:ilvl w:val="0"/>
          <w:numId w:val="2"/>
        </w:numPr>
        <w:rPr>
          <w:szCs w:val="24"/>
        </w:rPr>
      </w:pPr>
      <w:r>
        <w:rPr>
          <w:szCs w:val="24"/>
        </w:rPr>
        <w:t>Statutory Guidance on Supporting pupils at school with medical conditions (</w:t>
      </w:r>
      <w:r w:rsidR="00B61780">
        <w:rPr>
          <w:szCs w:val="24"/>
        </w:rPr>
        <w:t>August 2017</w:t>
      </w:r>
      <w:r>
        <w:rPr>
          <w:szCs w:val="24"/>
        </w:rPr>
        <w:t>)</w:t>
      </w:r>
    </w:p>
    <w:p w14:paraId="5A16D47B" w14:textId="77777777" w:rsidR="00B61780" w:rsidRDefault="00B61780" w:rsidP="00B61780">
      <w:pPr>
        <w:pStyle w:val="ListParagraph"/>
        <w:ind w:left="1080"/>
      </w:pPr>
      <w:r>
        <w:rPr>
          <w:rFonts w:ascii="Symbol" w:eastAsia="Symbol" w:hAnsi="Symbol" w:cs="Symbol"/>
        </w:rPr>
        <w:t></w:t>
      </w:r>
      <w:r>
        <w:t xml:space="preserve"> The National Curriculum in England Key stage 1 and 2 framework document (Sept 2013)</w:t>
      </w:r>
    </w:p>
    <w:p w14:paraId="38E25AFC" w14:textId="77777777" w:rsidR="00B61780" w:rsidRDefault="00B61780" w:rsidP="00B61780">
      <w:pPr>
        <w:pStyle w:val="ListParagraph"/>
        <w:ind w:left="1080"/>
      </w:pPr>
      <w:r>
        <w:rPr>
          <w:rFonts w:ascii="Symbol" w:eastAsia="Symbol" w:hAnsi="Symbol" w:cs="Symbol"/>
        </w:rPr>
        <w:t></w:t>
      </w:r>
      <w:r>
        <w:t xml:space="preserve"> Safeguarding Policy</w:t>
      </w:r>
    </w:p>
    <w:p w14:paraId="5EC94964" w14:textId="77777777" w:rsidR="00B61780" w:rsidRDefault="00B61780" w:rsidP="00880440">
      <w:pPr>
        <w:pStyle w:val="ListParagraph"/>
        <w:ind w:left="1080"/>
      </w:pPr>
      <w:r>
        <w:t xml:space="preserve"> </w:t>
      </w:r>
      <w:r>
        <w:rPr>
          <w:rFonts w:ascii="Symbol" w:eastAsia="Symbol" w:hAnsi="Symbol" w:cs="Symbol"/>
        </w:rPr>
        <w:t></w:t>
      </w:r>
      <w:r>
        <w:t xml:space="preserve"> Accessibility Plan</w:t>
      </w:r>
    </w:p>
    <w:p w14:paraId="6B1164FB" w14:textId="77777777" w:rsidR="00B61780" w:rsidRDefault="00B61780" w:rsidP="00880440">
      <w:pPr>
        <w:pStyle w:val="ListParagraph"/>
        <w:ind w:left="1080"/>
      </w:pPr>
      <w:r>
        <w:t xml:space="preserve"> </w:t>
      </w:r>
      <w:r>
        <w:rPr>
          <w:rFonts w:ascii="Symbol" w:eastAsia="Symbol" w:hAnsi="Symbol" w:cs="Symbol"/>
        </w:rPr>
        <w:t></w:t>
      </w:r>
      <w:r>
        <w:t xml:space="preserve"> Teachers Standards (2012)</w:t>
      </w:r>
    </w:p>
    <w:p w14:paraId="155BE15B" w14:textId="16DA6366" w:rsidR="00B61780" w:rsidRDefault="00B61780" w:rsidP="00880440">
      <w:pPr>
        <w:pStyle w:val="ListParagraph"/>
        <w:ind w:left="1080"/>
        <w:rPr>
          <w:szCs w:val="24"/>
        </w:rPr>
      </w:pPr>
      <w:r>
        <w:t xml:space="preserve"> </w:t>
      </w:r>
      <w:r>
        <w:rPr>
          <w:rFonts w:ascii="Symbol" w:eastAsia="Symbol" w:hAnsi="Symbol" w:cs="Symbol"/>
        </w:rPr>
        <w:t></w:t>
      </w:r>
      <w:r>
        <w:t xml:space="preserve"> Keeping Children Safe in Education </w:t>
      </w:r>
    </w:p>
    <w:p w14:paraId="00E11064" w14:textId="77777777" w:rsidR="00B61780" w:rsidRDefault="00B61780" w:rsidP="00880440">
      <w:pPr>
        <w:pStyle w:val="ListParagraph"/>
        <w:ind w:left="1080"/>
        <w:rPr>
          <w:szCs w:val="24"/>
        </w:rPr>
      </w:pPr>
    </w:p>
    <w:p w14:paraId="5FE5D742" w14:textId="30EA49A0" w:rsidR="00880440" w:rsidRPr="00DB2047" w:rsidRDefault="002D3A34" w:rsidP="00DB2047">
      <w:pPr>
        <w:pStyle w:val="ListParagraph"/>
        <w:ind w:left="0"/>
        <w:jc w:val="both"/>
        <w:rPr>
          <w:szCs w:val="24"/>
        </w:rPr>
        <w:sectPr w:rsidR="00880440" w:rsidRPr="00DB2047" w:rsidSect="00FB7CBB">
          <w:headerReference w:type="even" r:id="rId12"/>
          <w:headerReference w:type="default" r:id="rId13"/>
          <w:footerReference w:type="even" r:id="rId14"/>
          <w:footerReference w:type="default" r:id="rId15"/>
          <w:headerReference w:type="first" r:id="rId16"/>
          <w:footerReference w:type="first" r:id="rId17"/>
          <w:pgSz w:w="11906" w:h="16838"/>
          <w:pgMar w:top="851" w:right="1440" w:bottom="1440" w:left="1440" w:header="708" w:footer="510" w:gutter="0"/>
          <w:cols w:space="708"/>
          <w:docGrid w:linePitch="360"/>
        </w:sectPr>
      </w:pPr>
      <w:r w:rsidRPr="005C2751">
        <w:rPr>
          <w:szCs w:val="24"/>
        </w:rPr>
        <w:lastRenderedPageBreak/>
        <w:t xml:space="preserve">This policy has been created by the school’s </w:t>
      </w:r>
      <w:r w:rsidR="0025647A">
        <w:rPr>
          <w:szCs w:val="24"/>
        </w:rPr>
        <w:t>SENDCo</w:t>
      </w:r>
      <w:r w:rsidRPr="005C2751">
        <w:rPr>
          <w:szCs w:val="24"/>
        </w:rPr>
        <w:t xml:space="preserve">, </w:t>
      </w:r>
      <w:r w:rsidR="00880440">
        <w:rPr>
          <w:szCs w:val="24"/>
        </w:rPr>
        <w:t xml:space="preserve">Mrs </w:t>
      </w:r>
      <w:r w:rsidR="00C5531E">
        <w:rPr>
          <w:szCs w:val="24"/>
        </w:rPr>
        <w:t>Sara Pickup</w:t>
      </w:r>
      <w:r w:rsidR="0025647A">
        <w:rPr>
          <w:szCs w:val="24"/>
        </w:rPr>
        <w:t xml:space="preserve">, </w:t>
      </w:r>
      <w:r w:rsidR="00B61780">
        <w:t>and is to be used initially for consultation purposes with governors, staff and parents &amp; carers of pupils with special educational needs and disabilit</w:t>
      </w:r>
      <w:r w:rsidR="00C5531E">
        <w:t>ie</w:t>
      </w:r>
      <w:r w:rsidR="00D261A0">
        <w:t xml:space="preserve">s. </w:t>
      </w:r>
    </w:p>
    <w:p w14:paraId="0F7FF60A" w14:textId="7ED8847A" w:rsidR="00D13D0F" w:rsidRPr="00150997" w:rsidRDefault="00D13D0F" w:rsidP="00150997">
      <w:pPr>
        <w:pStyle w:val="Heading1"/>
      </w:pPr>
      <w:r w:rsidRPr="00150997">
        <w:lastRenderedPageBreak/>
        <w:t>Aims</w:t>
      </w:r>
    </w:p>
    <w:p w14:paraId="3B0EA929" w14:textId="03AB0C29" w:rsidR="00D13D0F" w:rsidRPr="00150997" w:rsidRDefault="00D13D0F" w:rsidP="00150997">
      <w:pPr>
        <w:jc w:val="both"/>
        <w:rPr>
          <w:sz w:val="24"/>
          <w:szCs w:val="24"/>
        </w:rPr>
      </w:pPr>
      <w:r w:rsidRPr="00150997">
        <w:rPr>
          <w:sz w:val="24"/>
          <w:szCs w:val="24"/>
        </w:rPr>
        <w:t xml:space="preserve">We value all the children in our school equally and we recognise the entitlement of each child to </w:t>
      </w:r>
      <w:r w:rsidR="00CC55DB" w:rsidRPr="00150997">
        <w:rPr>
          <w:sz w:val="24"/>
          <w:szCs w:val="24"/>
        </w:rPr>
        <w:t>receive the best possible education</w:t>
      </w:r>
      <w:r w:rsidRPr="00150997">
        <w:rPr>
          <w:sz w:val="24"/>
          <w:szCs w:val="24"/>
        </w:rPr>
        <w:t>. Within a caring and mutually supportive environment we aim to:</w:t>
      </w:r>
    </w:p>
    <w:p w14:paraId="3C7C6755" w14:textId="77777777" w:rsidR="00D13D0F" w:rsidRPr="00150997" w:rsidRDefault="00D13D0F" w:rsidP="002A10A6">
      <w:pPr>
        <w:numPr>
          <w:ilvl w:val="0"/>
          <w:numId w:val="3"/>
        </w:numPr>
        <w:tabs>
          <w:tab w:val="num" w:pos="1134"/>
        </w:tabs>
        <w:spacing w:after="0" w:line="240" w:lineRule="auto"/>
        <w:ind w:left="708" w:hanging="425"/>
        <w:jc w:val="both"/>
        <w:rPr>
          <w:sz w:val="24"/>
          <w:szCs w:val="24"/>
        </w:rPr>
      </w:pPr>
      <w:r w:rsidRPr="00150997">
        <w:rPr>
          <w:sz w:val="24"/>
          <w:szCs w:val="24"/>
        </w:rPr>
        <w:t>Build upon the strengths and achievements of the child</w:t>
      </w:r>
    </w:p>
    <w:p w14:paraId="0B94EEC4" w14:textId="77777777" w:rsidR="00D13D0F" w:rsidRPr="00150997" w:rsidRDefault="00D13D0F" w:rsidP="002A10A6">
      <w:pPr>
        <w:numPr>
          <w:ilvl w:val="0"/>
          <w:numId w:val="3"/>
        </w:numPr>
        <w:tabs>
          <w:tab w:val="num" w:pos="1134"/>
        </w:tabs>
        <w:spacing w:after="0" w:line="240" w:lineRule="auto"/>
        <w:ind w:left="708" w:hanging="425"/>
        <w:jc w:val="both"/>
        <w:rPr>
          <w:sz w:val="24"/>
          <w:szCs w:val="24"/>
        </w:rPr>
      </w:pPr>
      <w:r w:rsidRPr="00150997">
        <w:rPr>
          <w:sz w:val="24"/>
          <w:szCs w:val="24"/>
        </w:rPr>
        <w:t>Create an environment in which all individuals are valued, have respect for one another and grow in self-esteem.</w:t>
      </w:r>
    </w:p>
    <w:p w14:paraId="6B98823C" w14:textId="1A4E4E06" w:rsidR="00D13D0F" w:rsidRPr="00150997" w:rsidRDefault="00D13D0F" w:rsidP="002A10A6">
      <w:pPr>
        <w:numPr>
          <w:ilvl w:val="0"/>
          <w:numId w:val="3"/>
        </w:numPr>
        <w:tabs>
          <w:tab w:val="num" w:pos="1134"/>
        </w:tabs>
        <w:spacing w:after="0" w:line="240" w:lineRule="auto"/>
        <w:ind w:left="708" w:hanging="425"/>
        <w:jc w:val="both"/>
        <w:rPr>
          <w:sz w:val="24"/>
          <w:szCs w:val="24"/>
        </w:rPr>
      </w:pPr>
      <w:r w:rsidRPr="00150997">
        <w:rPr>
          <w:sz w:val="24"/>
          <w:szCs w:val="24"/>
        </w:rPr>
        <w:t>Give equal access to all aspects of school life through academic, soc</w:t>
      </w:r>
      <w:r w:rsidR="006E1D76">
        <w:rPr>
          <w:sz w:val="24"/>
          <w:szCs w:val="24"/>
        </w:rPr>
        <w:t xml:space="preserve">ial and practical experiences. </w:t>
      </w:r>
      <w:r w:rsidRPr="00150997">
        <w:rPr>
          <w:sz w:val="24"/>
          <w:szCs w:val="24"/>
        </w:rPr>
        <w:t>This will allow all children to experience success regardless of SEN</w:t>
      </w:r>
      <w:r w:rsidR="009F013B">
        <w:rPr>
          <w:sz w:val="24"/>
          <w:szCs w:val="24"/>
        </w:rPr>
        <w:t>D</w:t>
      </w:r>
      <w:r w:rsidRPr="00150997">
        <w:rPr>
          <w:sz w:val="24"/>
          <w:szCs w:val="24"/>
        </w:rPr>
        <w:t xml:space="preserve"> or any other factor that may affect their attainment. This is in so far as it is reasonably practical and compatible with the child receiving their special educational provision and the </w:t>
      </w:r>
      <w:r w:rsidR="00CC55DB" w:rsidRPr="00150997">
        <w:rPr>
          <w:sz w:val="24"/>
          <w:szCs w:val="24"/>
        </w:rPr>
        <w:t>effective</w:t>
      </w:r>
      <w:r w:rsidRPr="00150997">
        <w:rPr>
          <w:sz w:val="24"/>
          <w:szCs w:val="24"/>
        </w:rPr>
        <w:t xml:space="preserve"> education of their fellow pupils.</w:t>
      </w:r>
      <w:r w:rsidR="00CC55DB" w:rsidRPr="00150997">
        <w:rPr>
          <w:sz w:val="24"/>
          <w:szCs w:val="24"/>
        </w:rPr>
        <w:t xml:space="preserve"> </w:t>
      </w:r>
    </w:p>
    <w:p w14:paraId="54C91801" w14:textId="77777777" w:rsidR="00D13D0F" w:rsidRPr="00150997" w:rsidRDefault="00D13D0F" w:rsidP="002A10A6">
      <w:pPr>
        <w:numPr>
          <w:ilvl w:val="0"/>
          <w:numId w:val="3"/>
        </w:numPr>
        <w:tabs>
          <w:tab w:val="num" w:pos="1134"/>
        </w:tabs>
        <w:spacing w:after="0" w:line="240" w:lineRule="auto"/>
        <w:ind w:left="708" w:hanging="425"/>
        <w:jc w:val="both"/>
        <w:rPr>
          <w:sz w:val="24"/>
          <w:szCs w:val="24"/>
        </w:rPr>
      </w:pPr>
      <w:r w:rsidRPr="00150997">
        <w:rPr>
          <w:sz w:val="24"/>
          <w:szCs w:val="24"/>
        </w:rPr>
        <w:t xml:space="preserve">Ensure that effective channels of communication are sustained so that all persons including parents and carers are aware of the pupil’s progress </w:t>
      </w:r>
      <w:r w:rsidR="00811A36" w:rsidRPr="00150997">
        <w:rPr>
          <w:sz w:val="24"/>
          <w:szCs w:val="24"/>
        </w:rPr>
        <w:t>and Special Educational Provision (SEP) made for them.</w:t>
      </w:r>
    </w:p>
    <w:p w14:paraId="41AAC0E5" w14:textId="3F678634" w:rsidR="00D13D0F" w:rsidRPr="00150997" w:rsidRDefault="00D13D0F" w:rsidP="002A10A6">
      <w:pPr>
        <w:numPr>
          <w:ilvl w:val="0"/>
          <w:numId w:val="3"/>
        </w:numPr>
        <w:tabs>
          <w:tab w:val="num" w:pos="1134"/>
        </w:tabs>
        <w:spacing w:after="0" w:line="240" w:lineRule="auto"/>
        <w:ind w:left="708" w:hanging="425"/>
        <w:jc w:val="both"/>
        <w:rPr>
          <w:sz w:val="24"/>
          <w:szCs w:val="24"/>
        </w:rPr>
      </w:pPr>
      <w:r w:rsidRPr="00150997">
        <w:rPr>
          <w:sz w:val="24"/>
          <w:szCs w:val="24"/>
        </w:rPr>
        <w:t>Assess children regularly so that those with SEN</w:t>
      </w:r>
      <w:r w:rsidR="00BC0093">
        <w:rPr>
          <w:sz w:val="24"/>
          <w:szCs w:val="24"/>
        </w:rPr>
        <w:t>D</w:t>
      </w:r>
      <w:r w:rsidRPr="00150997">
        <w:rPr>
          <w:sz w:val="24"/>
          <w:szCs w:val="24"/>
        </w:rPr>
        <w:t xml:space="preserve"> are identified </w:t>
      </w:r>
      <w:r w:rsidR="0036319C" w:rsidRPr="00150997">
        <w:rPr>
          <w:sz w:val="24"/>
          <w:szCs w:val="24"/>
        </w:rPr>
        <w:t xml:space="preserve">as </w:t>
      </w:r>
      <w:r w:rsidRPr="00150997">
        <w:rPr>
          <w:sz w:val="24"/>
          <w:szCs w:val="24"/>
        </w:rPr>
        <w:t>early</w:t>
      </w:r>
      <w:r w:rsidR="0036319C" w:rsidRPr="00150997">
        <w:rPr>
          <w:sz w:val="24"/>
          <w:szCs w:val="24"/>
        </w:rPr>
        <w:t xml:space="preserve"> as possible</w:t>
      </w:r>
      <w:r w:rsidRPr="00150997">
        <w:rPr>
          <w:sz w:val="24"/>
          <w:szCs w:val="24"/>
        </w:rPr>
        <w:t>.</w:t>
      </w:r>
    </w:p>
    <w:p w14:paraId="4EB6E58F" w14:textId="77777777" w:rsidR="00D13D0F" w:rsidRPr="00150997" w:rsidRDefault="00D13D0F" w:rsidP="002A10A6">
      <w:pPr>
        <w:numPr>
          <w:ilvl w:val="0"/>
          <w:numId w:val="3"/>
        </w:numPr>
        <w:tabs>
          <w:tab w:val="num" w:pos="1134"/>
        </w:tabs>
        <w:spacing w:after="0" w:line="240" w:lineRule="auto"/>
        <w:ind w:left="708" w:hanging="425"/>
        <w:jc w:val="both"/>
        <w:rPr>
          <w:sz w:val="24"/>
          <w:szCs w:val="24"/>
        </w:rPr>
      </w:pPr>
      <w:r w:rsidRPr="00150997">
        <w:rPr>
          <w:sz w:val="24"/>
          <w:szCs w:val="24"/>
        </w:rPr>
        <w:t>Enable pupils with special educational needs to make the greatest progress possible.</w:t>
      </w:r>
    </w:p>
    <w:p w14:paraId="59918D05" w14:textId="77777777" w:rsidR="00D13D0F" w:rsidRPr="00150997" w:rsidRDefault="00D13D0F" w:rsidP="002A10A6">
      <w:pPr>
        <w:numPr>
          <w:ilvl w:val="0"/>
          <w:numId w:val="3"/>
        </w:numPr>
        <w:tabs>
          <w:tab w:val="num" w:pos="1134"/>
        </w:tabs>
        <w:spacing w:after="0" w:line="240" w:lineRule="auto"/>
        <w:ind w:left="708" w:hanging="425"/>
        <w:jc w:val="both"/>
        <w:rPr>
          <w:sz w:val="24"/>
          <w:szCs w:val="24"/>
        </w:rPr>
      </w:pPr>
      <w:r w:rsidRPr="00150997">
        <w:rPr>
          <w:sz w:val="24"/>
          <w:szCs w:val="24"/>
        </w:rPr>
        <w:t>Work towards developing expertise in using inclusive teaching</w:t>
      </w:r>
      <w:r w:rsidR="0036319C" w:rsidRPr="00150997">
        <w:rPr>
          <w:sz w:val="24"/>
          <w:szCs w:val="24"/>
        </w:rPr>
        <w:t xml:space="preserve"> and learning</w:t>
      </w:r>
      <w:r w:rsidRPr="00150997">
        <w:rPr>
          <w:sz w:val="24"/>
          <w:szCs w:val="24"/>
        </w:rPr>
        <w:t xml:space="preserve"> strategies.</w:t>
      </w:r>
    </w:p>
    <w:p w14:paraId="3FDBCC23" w14:textId="77777777" w:rsidR="0036570F" w:rsidRDefault="0036570F" w:rsidP="00150997">
      <w:pPr>
        <w:pStyle w:val="BodyText"/>
        <w:ind w:right="120"/>
        <w:rPr>
          <w:rFonts w:asciiTheme="minorHAnsi" w:hAnsiTheme="minorHAnsi" w:cs="Calibri"/>
          <w:i/>
          <w:sz w:val="24"/>
          <w:szCs w:val="24"/>
        </w:rPr>
      </w:pPr>
    </w:p>
    <w:p w14:paraId="6E3333F4" w14:textId="77777777" w:rsidR="0036570F" w:rsidRPr="00150997" w:rsidRDefault="0036570F" w:rsidP="00150997">
      <w:pPr>
        <w:pStyle w:val="Heading1"/>
      </w:pPr>
      <w:r w:rsidRPr="00150997">
        <w:t>Objectives</w:t>
      </w:r>
    </w:p>
    <w:p w14:paraId="3D5CFE4B" w14:textId="77777777" w:rsidR="0036570F" w:rsidRDefault="0036570F" w:rsidP="00150997">
      <w:pPr>
        <w:pStyle w:val="CM31"/>
        <w:spacing w:after="0"/>
        <w:rPr>
          <w:rFonts w:asciiTheme="minorHAnsi" w:hAnsiTheme="minorHAnsi" w:cs="Calibri"/>
        </w:rPr>
      </w:pPr>
      <w:r w:rsidRPr="00150997">
        <w:rPr>
          <w:rFonts w:asciiTheme="minorHAnsi" w:hAnsiTheme="minorHAnsi" w:cs="Calibri"/>
        </w:rPr>
        <w:t>In order to achieve our aims and to ensure that children</w:t>
      </w:r>
      <w:r w:rsidR="00150997">
        <w:rPr>
          <w:rFonts w:asciiTheme="minorHAnsi" w:hAnsiTheme="minorHAnsi" w:cs="Calibri"/>
        </w:rPr>
        <w:t xml:space="preserve"> with special educational needs </w:t>
      </w:r>
      <w:r w:rsidRPr="00150997">
        <w:rPr>
          <w:rFonts w:asciiTheme="minorHAnsi" w:hAnsiTheme="minorHAnsi" w:cs="Calibri"/>
        </w:rPr>
        <w:t>achieve their full potential and make progress we will:</w:t>
      </w:r>
    </w:p>
    <w:p w14:paraId="33945764" w14:textId="77777777" w:rsidR="003C6DE6" w:rsidRDefault="003C6DE6" w:rsidP="003C6DE6">
      <w:pPr>
        <w:pStyle w:val="Default"/>
        <w:numPr>
          <w:ilvl w:val="0"/>
          <w:numId w:val="22"/>
        </w:numPr>
        <w:rPr>
          <w:rFonts w:asciiTheme="minorHAnsi" w:hAnsiTheme="minorHAnsi" w:cstheme="minorHAnsi"/>
        </w:rPr>
      </w:pPr>
      <w:r w:rsidRPr="003C6DE6">
        <w:rPr>
          <w:rFonts w:asciiTheme="minorHAnsi" w:hAnsiTheme="minorHAnsi" w:cstheme="minorHAnsi"/>
        </w:rPr>
        <w:t xml:space="preserve">Identify and </w:t>
      </w:r>
      <w:r>
        <w:rPr>
          <w:rFonts w:asciiTheme="minorHAnsi" w:hAnsiTheme="minorHAnsi" w:cstheme="minorHAnsi"/>
        </w:rPr>
        <w:t>provide for pupils who have special educational needs and additional needs.</w:t>
      </w:r>
    </w:p>
    <w:p w14:paraId="5CE9707E" w14:textId="77777777" w:rsidR="003C6DE6" w:rsidRDefault="003C6DE6" w:rsidP="003C6DE6">
      <w:pPr>
        <w:pStyle w:val="Default"/>
        <w:numPr>
          <w:ilvl w:val="0"/>
          <w:numId w:val="22"/>
        </w:numPr>
        <w:rPr>
          <w:rFonts w:asciiTheme="minorHAnsi" w:hAnsiTheme="minorHAnsi" w:cstheme="minorHAnsi"/>
        </w:rPr>
      </w:pPr>
      <w:r>
        <w:rPr>
          <w:rFonts w:asciiTheme="minorHAnsi" w:hAnsiTheme="minorHAnsi" w:cstheme="minorHAnsi"/>
        </w:rPr>
        <w:t>Work with the guidance provided in the SEND Code of Practice 2015.</w:t>
      </w:r>
    </w:p>
    <w:p w14:paraId="028D7176" w14:textId="77777777" w:rsidR="003C6DE6" w:rsidRDefault="003C6DE6" w:rsidP="003C6DE6">
      <w:pPr>
        <w:pStyle w:val="Default"/>
        <w:numPr>
          <w:ilvl w:val="0"/>
          <w:numId w:val="22"/>
        </w:numPr>
        <w:rPr>
          <w:rFonts w:asciiTheme="minorHAnsi" w:hAnsiTheme="minorHAnsi" w:cstheme="minorHAnsi"/>
        </w:rPr>
      </w:pPr>
      <w:r>
        <w:rPr>
          <w:rFonts w:asciiTheme="minorHAnsi" w:hAnsiTheme="minorHAnsi" w:cstheme="minorHAnsi"/>
        </w:rPr>
        <w:t>Operate a ‘whole pupil, whole school’ approach to the management and provision of support for special educational needs.</w:t>
      </w:r>
    </w:p>
    <w:p w14:paraId="07466DA0" w14:textId="34BF4663" w:rsidR="003C6DE6" w:rsidRDefault="003C6DE6" w:rsidP="003C6DE6">
      <w:pPr>
        <w:pStyle w:val="Default"/>
        <w:numPr>
          <w:ilvl w:val="0"/>
          <w:numId w:val="22"/>
        </w:numPr>
        <w:rPr>
          <w:rFonts w:asciiTheme="minorHAnsi" w:hAnsiTheme="minorHAnsi" w:cstheme="minorHAnsi"/>
        </w:rPr>
      </w:pPr>
      <w:r>
        <w:rPr>
          <w:rFonts w:asciiTheme="minorHAnsi" w:hAnsiTheme="minorHAnsi" w:cstheme="minorHAnsi"/>
        </w:rPr>
        <w:t xml:space="preserve">Provide a Special Educational Needs </w:t>
      </w:r>
      <w:r w:rsidR="0025647A">
        <w:rPr>
          <w:rFonts w:asciiTheme="minorHAnsi" w:hAnsiTheme="minorHAnsi" w:cstheme="minorHAnsi"/>
        </w:rPr>
        <w:t xml:space="preserve">and Disabilities </w:t>
      </w:r>
      <w:r>
        <w:rPr>
          <w:rFonts w:asciiTheme="minorHAnsi" w:hAnsiTheme="minorHAnsi" w:cstheme="minorHAnsi"/>
        </w:rPr>
        <w:t>Co-ordinator (</w:t>
      </w:r>
      <w:r w:rsidR="0025647A">
        <w:rPr>
          <w:rFonts w:asciiTheme="minorHAnsi" w:hAnsiTheme="minorHAnsi" w:cstheme="minorHAnsi"/>
        </w:rPr>
        <w:t>SENDCo</w:t>
      </w:r>
      <w:r>
        <w:rPr>
          <w:rFonts w:asciiTheme="minorHAnsi" w:hAnsiTheme="minorHAnsi" w:cstheme="minorHAnsi"/>
        </w:rPr>
        <w:t>) who will work within the SEN</w:t>
      </w:r>
      <w:r w:rsidR="0099245D">
        <w:rPr>
          <w:rFonts w:asciiTheme="minorHAnsi" w:hAnsiTheme="minorHAnsi" w:cstheme="minorHAnsi"/>
        </w:rPr>
        <w:t>D</w:t>
      </w:r>
      <w:r>
        <w:rPr>
          <w:rFonts w:asciiTheme="minorHAnsi" w:hAnsiTheme="minorHAnsi" w:cstheme="minorHAnsi"/>
        </w:rPr>
        <w:t xml:space="preserve"> Inclusion Policy.</w:t>
      </w:r>
    </w:p>
    <w:p w14:paraId="33E8379E" w14:textId="2AB2F840" w:rsidR="003C6DE6" w:rsidRDefault="003C6DE6" w:rsidP="003C6DE6">
      <w:pPr>
        <w:pStyle w:val="Default"/>
        <w:numPr>
          <w:ilvl w:val="0"/>
          <w:numId w:val="22"/>
        </w:numPr>
        <w:rPr>
          <w:rFonts w:asciiTheme="minorHAnsi" w:hAnsiTheme="minorHAnsi" w:cstheme="minorHAnsi"/>
        </w:rPr>
      </w:pPr>
      <w:r>
        <w:rPr>
          <w:rFonts w:asciiTheme="minorHAnsi" w:hAnsiTheme="minorHAnsi" w:cstheme="minorHAnsi"/>
        </w:rPr>
        <w:t>Provide support and advice for all staff working with pupils who have special educational needs</w:t>
      </w:r>
      <w:r w:rsidR="0099245D">
        <w:rPr>
          <w:rFonts w:asciiTheme="minorHAnsi" w:hAnsiTheme="minorHAnsi" w:cstheme="minorHAnsi"/>
        </w:rPr>
        <w:t xml:space="preserve"> and disabilities</w:t>
      </w:r>
      <w:r>
        <w:rPr>
          <w:rFonts w:asciiTheme="minorHAnsi" w:hAnsiTheme="minorHAnsi" w:cstheme="minorHAnsi"/>
        </w:rPr>
        <w:t>.</w:t>
      </w:r>
    </w:p>
    <w:p w14:paraId="6EAA8479" w14:textId="77777777" w:rsidR="00411116" w:rsidRPr="003C6DE6" w:rsidRDefault="00411116" w:rsidP="00411116">
      <w:pPr>
        <w:pStyle w:val="Default"/>
        <w:ind w:left="720"/>
        <w:rPr>
          <w:rFonts w:asciiTheme="minorHAnsi" w:hAnsiTheme="minorHAnsi" w:cstheme="minorHAnsi"/>
        </w:rPr>
      </w:pPr>
    </w:p>
    <w:p w14:paraId="1EA90FFB" w14:textId="77777777" w:rsidR="00DB2733" w:rsidRPr="00150997" w:rsidRDefault="00DB2733" w:rsidP="00150997">
      <w:pPr>
        <w:pStyle w:val="Heading1"/>
      </w:pPr>
      <w:r w:rsidRPr="00150997">
        <w:t>Broad Areas of Need</w:t>
      </w:r>
    </w:p>
    <w:p w14:paraId="56D6CF59" w14:textId="77777777" w:rsidR="00DB2733" w:rsidRPr="00150997" w:rsidRDefault="00DB2733" w:rsidP="00150997">
      <w:pPr>
        <w:autoSpaceDE w:val="0"/>
        <w:autoSpaceDN w:val="0"/>
        <w:adjustRightInd w:val="0"/>
        <w:spacing w:after="0" w:line="240" w:lineRule="auto"/>
        <w:rPr>
          <w:rFonts w:cs="Arial"/>
          <w:color w:val="000000"/>
          <w:sz w:val="24"/>
          <w:szCs w:val="24"/>
        </w:rPr>
      </w:pPr>
      <w:r w:rsidRPr="00DB2733">
        <w:rPr>
          <w:rFonts w:cs="Arial"/>
          <w:color w:val="000000"/>
          <w:sz w:val="24"/>
          <w:szCs w:val="24"/>
        </w:rPr>
        <w:t xml:space="preserve">These four broad areas give an overview of the range of needs that </w:t>
      </w:r>
      <w:r w:rsidRPr="00150997">
        <w:rPr>
          <w:rFonts w:cs="Arial"/>
          <w:color w:val="000000"/>
          <w:sz w:val="24"/>
          <w:szCs w:val="24"/>
        </w:rPr>
        <w:t>may</w:t>
      </w:r>
      <w:r w:rsidRPr="00DB2733">
        <w:rPr>
          <w:rFonts w:cs="Arial"/>
          <w:color w:val="000000"/>
          <w:sz w:val="24"/>
          <w:szCs w:val="24"/>
        </w:rPr>
        <w:t xml:space="preserve"> be planned for. </w:t>
      </w:r>
    </w:p>
    <w:p w14:paraId="09DD67E5" w14:textId="77777777" w:rsidR="00DB2733" w:rsidRPr="00150997" w:rsidRDefault="00DB2733" w:rsidP="002A10A6">
      <w:pPr>
        <w:numPr>
          <w:ilvl w:val="0"/>
          <w:numId w:val="4"/>
        </w:numPr>
        <w:tabs>
          <w:tab w:val="clear" w:pos="720"/>
          <w:tab w:val="num" w:pos="1080"/>
        </w:tabs>
        <w:spacing w:after="0" w:line="240" w:lineRule="auto"/>
        <w:ind w:left="643"/>
        <w:rPr>
          <w:sz w:val="24"/>
          <w:szCs w:val="24"/>
        </w:rPr>
      </w:pPr>
      <w:r w:rsidRPr="00150997">
        <w:rPr>
          <w:sz w:val="24"/>
          <w:szCs w:val="24"/>
        </w:rPr>
        <w:t>Communication and interaction</w:t>
      </w:r>
      <w:r w:rsidR="003C6DE6">
        <w:rPr>
          <w:sz w:val="24"/>
          <w:szCs w:val="24"/>
        </w:rPr>
        <w:t xml:space="preserve"> (CI)</w:t>
      </w:r>
    </w:p>
    <w:p w14:paraId="0DE77883" w14:textId="77777777" w:rsidR="00DB2733" w:rsidRPr="00150997" w:rsidRDefault="00DB2733" w:rsidP="002A10A6">
      <w:pPr>
        <w:numPr>
          <w:ilvl w:val="0"/>
          <w:numId w:val="4"/>
        </w:numPr>
        <w:tabs>
          <w:tab w:val="clear" w:pos="720"/>
          <w:tab w:val="num" w:pos="1080"/>
        </w:tabs>
        <w:spacing w:after="0" w:line="240" w:lineRule="auto"/>
        <w:ind w:left="643"/>
        <w:rPr>
          <w:sz w:val="24"/>
          <w:szCs w:val="24"/>
        </w:rPr>
      </w:pPr>
      <w:r w:rsidRPr="00150997">
        <w:rPr>
          <w:sz w:val="24"/>
          <w:szCs w:val="24"/>
        </w:rPr>
        <w:t>Cognition and learning</w:t>
      </w:r>
      <w:r w:rsidR="003C6DE6">
        <w:rPr>
          <w:sz w:val="24"/>
          <w:szCs w:val="24"/>
        </w:rPr>
        <w:t xml:space="preserve"> (CL)</w:t>
      </w:r>
    </w:p>
    <w:p w14:paraId="0406F589" w14:textId="77777777" w:rsidR="00DB2733" w:rsidRPr="00150997" w:rsidRDefault="00DB2733" w:rsidP="002A10A6">
      <w:pPr>
        <w:numPr>
          <w:ilvl w:val="0"/>
          <w:numId w:val="4"/>
        </w:numPr>
        <w:tabs>
          <w:tab w:val="clear" w:pos="720"/>
          <w:tab w:val="num" w:pos="1080"/>
        </w:tabs>
        <w:spacing w:after="0" w:line="240" w:lineRule="auto"/>
        <w:ind w:left="643"/>
        <w:rPr>
          <w:sz w:val="24"/>
          <w:szCs w:val="24"/>
        </w:rPr>
      </w:pPr>
      <w:r w:rsidRPr="00150997">
        <w:rPr>
          <w:sz w:val="24"/>
          <w:szCs w:val="24"/>
        </w:rPr>
        <w:t>Social, emotional and mental health difficulties</w:t>
      </w:r>
      <w:r w:rsidR="003C6DE6">
        <w:rPr>
          <w:sz w:val="24"/>
          <w:szCs w:val="24"/>
        </w:rPr>
        <w:t xml:space="preserve"> (SEMH)</w:t>
      </w:r>
    </w:p>
    <w:p w14:paraId="1A06483D" w14:textId="77777777" w:rsidR="00DB2733" w:rsidRPr="00150997" w:rsidRDefault="00DB2733" w:rsidP="002A10A6">
      <w:pPr>
        <w:numPr>
          <w:ilvl w:val="0"/>
          <w:numId w:val="4"/>
        </w:numPr>
        <w:tabs>
          <w:tab w:val="clear" w:pos="720"/>
          <w:tab w:val="num" w:pos="1080"/>
        </w:tabs>
        <w:spacing w:after="0" w:line="240" w:lineRule="auto"/>
        <w:ind w:left="643"/>
        <w:rPr>
          <w:sz w:val="24"/>
          <w:szCs w:val="24"/>
        </w:rPr>
      </w:pPr>
      <w:r w:rsidRPr="00150997">
        <w:rPr>
          <w:sz w:val="24"/>
          <w:szCs w:val="24"/>
        </w:rPr>
        <w:t>Sen</w:t>
      </w:r>
      <w:r w:rsidR="003C6DE6">
        <w:rPr>
          <w:sz w:val="24"/>
          <w:szCs w:val="24"/>
        </w:rPr>
        <w:t>sory and/or physical impairment (PD)</w:t>
      </w:r>
    </w:p>
    <w:p w14:paraId="7E0DF9DD" w14:textId="77777777" w:rsidR="00DB2733" w:rsidRPr="00150997" w:rsidRDefault="00DB2733" w:rsidP="00150997">
      <w:pPr>
        <w:autoSpaceDE w:val="0"/>
        <w:autoSpaceDN w:val="0"/>
        <w:adjustRightInd w:val="0"/>
        <w:spacing w:after="0" w:line="240" w:lineRule="auto"/>
        <w:rPr>
          <w:rFonts w:cs="Arial"/>
          <w:color w:val="000000"/>
          <w:sz w:val="24"/>
          <w:szCs w:val="24"/>
        </w:rPr>
      </w:pPr>
      <w:r w:rsidRPr="00DB2733">
        <w:rPr>
          <w:rFonts w:cs="Arial"/>
          <w:color w:val="000000"/>
          <w:sz w:val="24"/>
          <w:szCs w:val="24"/>
        </w:rPr>
        <w:lastRenderedPageBreak/>
        <w:t xml:space="preserve">The purpose of identification is to work out what action the school needs to take, not to fit a pupil into a category. </w:t>
      </w:r>
      <w:r w:rsidRPr="00150997">
        <w:rPr>
          <w:rFonts w:cs="Arial"/>
          <w:color w:val="000000"/>
          <w:sz w:val="24"/>
          <w:szCs w:val="24"/>
        </w:rPr>
        <w:t>We</w:t>
      </w:r>
      <w:r w:rsidRPr="00DB2733">
        <w:rPr>
          <w:rFonts w:cs="Arial"/>
          <w:color w:val="000000"/>
          <w:sz w:val="24"/>
          <w:szCs w:val="24"/>
        </w:rPr>
        <w:t xml:space="preserve"> identify the needs of pupils by considering the needs of the whole child</w:t>
      </w:r>
      <w:r w:rsidRPr="00150997">
        <w:rPr>
          <w:rFonts w:cs="Arial"/>
          <w:color w:val="000000"/>
          <w:sz w:val="24"/>
          <w:szCs w:val="24"/>
        </w:rPr>
        <w:t>,</w:t>
      </w:r>
      <w:r w:rsidRPr="00DB2733">
        <w:rPr>
          <w:rFonts w:cs="Arial"/>
          <w:color w:val="000000"/>
          <w:sz w:val="24"/>
          <w:szCs w:val="24"/>
        </w:rPr>
        <w:t xml:space="preserve"> which will include not just the special educational needs of the child or young person. </w:t>
      </w:r>
    </w:p>
    <w:p w14:paraId="79378BD7" w14:textId="77777777" w:rsidR="00DB2733" w:rsidRDefault="00DB2733" w:rsidP="00150997">
      <w:pPr>
        <w:autoSpaceDE w:val="0"/>
        <w:autoSpaceDN w:val="0"/>
        <w:adjustRightInd w:val="0"/>
        <w:spacing w:after="0" w:line="240" w:lineRule="auto"/>
        <w:rPr>
          <w:rFonts w:cs="Arial"/>
          <w:color w:val="000000"/>
          <w:sz w:val="24"/>
          <w:szCs w:val="24"/>
        </w:rPr>
      </w:pPr>
    </w:p>
    <w:p w14:paraId="62FCC159" w14:textId="77777777" w:rsidR="00DB2733" w:rsidRPr="00150997" w:rsidRDefault="00DB2733" w:rsidP="00150997">
      <w:pPr>
        <w:autoSpaceDE w:val="0"/>
        <w:autoSpaceDN w:val="0"/>
        <w:adjustRightInd w:val="0"/>
        <w:spacing w:after="76" w:line="240" w:lineRule="auto"/>
        <w:rPr>
          <w:rFonts w:cs="Arial"/>
          <w:color w:val="000000"/>
          <w:sz w:val="24"/>
          <w:szCs w:val="24"/>
        </w:rPr>
      </w:pPr>
      <w:r w:rsidRPr="00150997">
        <w:rPr>
          <w:rFonts w:cs="Arial"/>
          <w:color w:val="000000"/>
          <w:sz w:val="24"/>
          <w:szCs w:val="24"/>
        </w:rPr>
        <w:t>There are occasions when progress and attainment are affected by factors other than special educational needs. For example:</w:t>
      </w:r>
    </w:p>
    <w:p w14:paraId="1592521F" w14:textId="77777777" w:rsidR="00DB2733" w:rsidRPr="00150997" w:rsidRDefault="00150997" w:rsidP="002A10A6">
      <w:pPr>
        <w:pStyle w:val="ListParagraph"/>
        <w:numPr>
          <w:ilvl w:val="0"/>
          <w:numId w:val="5"/>
        </w:numPr>
        <w:autoSpaceDE w:val="0"/>
        <w:autoSpaceDN w:val="0"/>
        <w:adjustRightInd w:val="0"/>
        <w:spacing w:after="76" w:line="240" w:lineRule="auto"/>
        <w:ind w:left="643"/>
        <w:rPr>
          <w:rFonts w:cs="Arial"/>
          <w:color w:val="000000"/>
          <w:sz w:val="24"/>
          <w:szCs w:val="24"/>
        </w:rPr>
      </w:pPr>
      <w:r w:rsidRPr="00150997">
        <w:rPr>
          <w:rFonts w:cs="Arial"/>
          <w:color w:val="000000"/>
          <w:sz w:val="24"/>
          <w:szCs w:val="24"/>
        </w:rPr>
        <w:t>Having a d</w:t>
      </w:r>
      <w:r w:rsidR="00DB2733" w:rsidRPr="00150997">
        <w:rPr>
          <w:rFonts w:cs="Arial"/>
          <w:color w:val="000000"/>
          <w:sz w:val="24"/>
          <w:szCs w:val="24"/>
        </w:rPr>
        <w:t xml:space="preserve">isability </w:t>
      </w:r>
    </w:p>
    <w:p w14:paraId="29651A1F" w14:textId="77777777" w:rsidR="00DB2733" w:rsidRPr="00150997" w:rsidRDefault="00DB2733" w:rsidP="002A10A6">
      <w:pPr>
        <w:pStyle w:val="ListParagraph"/>
        <w:numPr>
          <w:ilvl w:val="0"/>
          <w:numId w:val="5"/>
        </w:numPr>
        <w:autoSpaceDE w:val="0"/>
        <w:autoSpaceDN w:val="0"/>
        <w:adjustRightInd w:val="0"/>
        <w:spacing w:after="76" w:line="240" w:lineRule="auto"/>
        <w:ind w:left="643"/>
        <w:rPr>
          <w:rFonts w:cs="Arial"/>
          <w:color w:val="000000"/>
          <w:sz w:val="24"/>
          <w:szCs w:val="24"/>
        </w:rPr>
      </w:pPr>
      <w:r w:rsidRPr="00150997">
        <w:rPr>
          <w:rFonts w:cs="Arial"/>
          <w:color w:val="000000"/>
          <w:sz w:val="24"/>
          <w:szCs w:val="24"/>
        </w:rPr>
        <w:t>Attendance a</w:t>
      </w:r>
      <w:r w:rsidR="00150997" w:rsidRPr="00150997">
        <w:rPr>
          <w:rFonts w:cs="Arial"/>
          <w:color w:val="000000"/>
          <w:sz w:val="24"/>
          <w:szCs w:val="24"/>
        </w:rPr>
        <w:t>nd p</w:t>
      </w:r>
      <w:r w:rsidRPr="00150997">
        <w:rPr>
          <w:rFonts w:cs="Arial"/>
          <w:color w:val="000000"/>
          <w:sz w:val="24"/>
          <w:szCs w:val="24"/>
        </w:rPr>
        <w:t xml:space="preserve">unctuality </w:t>
      </w:r>
    </w:p>
    <w:p w14:paraId="26A7ED35" w14:textId="77777777" w:rsidR="00DB2733" w:rsidRPr="00150997" w:rsidRDefault="00150997" w:rsidP="002A10A6">
      <w:pPr>
        <w:pStyle w:val="ListParagraph"/>
        <w:numPr>
          <w:ilvl w:val="0"/>
          <w:numId w:val="5"/>
        </w:numPr>
        <w:autoSpaceDE w:val="0"/>
        <w:autoSpaceDN w:val="0"/>
        <w:adjustRightInd w:val="0"/>
        <w:spacing w:after="76" w:line="240" w:lineRule="auto"/>
        <w:ind w:left="643"/>
        <w:rPr>
          <w:rFonts w:cs="Arial"/>
          <w:color w:val="000000"/>
          <w:sz w:val="24"/>
          <w:szCs w:val="24"/>
        </w:rPr>
      </w:pPr>
      <w:r w:rsidRPr="00150997">
        <w:rPr>
          <w:rFonts w:cs="Arial"/>
          <w:color w:val="000000"/>
          <w:sz w:val="24"/>
          <w:szCs w:val="24"/>
        </w:rPr>
        <w:t>Health and w</w:t>
      </w:r>
      <w:r w:rsidR="00DB2733" w:rsidRPr="00150997">
        <w:rPr>
          <w:rFonts w:cs="Arial"/>
          <w:color w:val="000000"/>
          <w:sz w:val="24"/>
          <w:szCs w:val="24"/>
        </w:rPr>
        <w:t xml:space="preserve">elfare </w:t>
      </w:r>
    </w:p>
    <w:p w14:paraId="1343CAD8" w14:textId="77777777" w:rsidR="00DB2733" w:rsidRPr="00150997" w:rsidRDefault="00DB2733" w:rsidP="002A10A6">
      <w:pPr>
        <w:pStyle w:val="ListParagraph"/>
        <w:numPr>
          <w:ilvl w:val="0"/>
          <w:numId w:val="5"/>
        </w:numPr>
        <w:autoSpaceDE w:val="0"/>
        <w:autoSpaceDN w:val="0"/>
        <w:adjustRightInd w:val="0"/>
        <w:spacing w:after="76" w:line="240" w:lineRule="auto"/>
        <w:ind w:left="643"/>
        <w:rPr>
          <w:rFonts w:cs="Arial"/>
          <w:color w:val="000000"/>
          <w:sz w:val="24"/>
          <w:szCs w:val="24"/>
        </w:rPr>
      </w:pPr>
      <w:r w:rsidRPr="00150997">
        <w:rPr>
          <w:rFonts w:cs="Arial"/>
          <w:color w:val="000000"/>
          <w:sz w:val="24"/>
          <w:szCs w:val="24"/>
        </w:rPr>
        <w:t xml:space="preserve">Using English as an Additional Language (EAL) </w:t>
      </w:r>
    </w:p>
    <w:p w14:paraId="2AC989FA" w14:textId="66561E7A" w:rsidR="00DB2733" w:rsidRPr="00150997" w:rsidRDefault="00DB2733" w:rsidP="002A10A6">
      <w:pPr>
        <w:pStyle w:val="ListParagraph"/>
        <w:numPr>
          <w:ilvl w:val="0"/>
          <w:numId w:val="5"/>
        </w:numPr>
        <w:autoSpaceDE w:val="0"/>
        <w:autoSpaceDN w:val="0"/>
        <w:adjustRightInd w:val="0"/>
        <w:spacing w:after="76" w:line="240" w:lineRule="auto"/>
        <w:ind w:left="643"/>
        <w:rPr>
          <w:rFonts w:cs="Arial"/>
          <w:color w:val="000000"/>
          <w:sz w:val="24"/>
          <w:szCs w:val="24"/>
        </w:rPr>
      </w:pPr>
      <w:r w:rsidRPr="00150997">
        <w:rPr>
          <w:rFonts w:cs="Arial"/>
          <w:color w:val="000000"/>
          <w:sz w:val="24"/>
          <w:szCs w:val="24"/>
        </w:rPr>
        <w:t xml:space="preserve">Being in receipt of Pupil Premium Grant </w:t>
      </w:r>
      <w:r w:rsidR="006A7C36">
        <w:rPr>
          <w:rFonts w:cs="Arial"/>
          <w:color w:val="000000"/>
          <w:sz w:val="24"/>
          <w:szCs w:val="24"/>
        </w:rPr>
        <w:t>(PPG)</w:t>
      </w:r>
    </w:p>
    <w:p w14:paraId="10BEF691" w14:textId="17C967DC" w:rsidR="00DB2733" w:rsidRPr="00150997" w:rsidRDefault="00DB2733" w:rsidP="002A10A6">
      <w:pPr>
        <w:pStyle w:val="ListParagraph"/>
        <w:numPr>
          <w:ilvl w:val="0"/>
          <w:numId w:val="5"/>
        </w:numPr>
        <w:autoSpaceDE w:val="0"/>
        <w:autoSpaceDN w:val="0"/>
        <w:adjustRightInd w:val="0"/>
        <w:spacing w:after="76" w:line="240" w:lineRule="auto"/>
        <w:ind w:left="643"/>
        <w:rPr>
          <w:rFonts w:cs="Arial"/>
          <w:color w:val="000000"/>
          <w:sz w:val="24"/>
          <w:szCs w:val="24"/>
        </w:rPr>
      </w:pPr>
      <w:r w:rsidRPr="00150997">
        <w:rPr>
          <w:rFonts w:cs="Arial"/>
          <w:color w:val="000000"/>
          <w:sz w:val="24"/>
          <w:szCs w:val="24"/>
        </w:rPr>
        <w:t xml:space="preserve">Being a Looked After Child </w:t>
      </w:r>
      <w:r w:rsidR="006A7C36">
        <w:rPr>
          <w:rFonts w:cs="Arial"/>
          <w:color w:val="000000"/>
          <w:sz w:val="24"/>
          <w:szCs w:val="24"/>
        </w:rPr>
        <w:t>(LAC)</w:t>
      </w:r>
    </w:p>
    <w:p w14:paraId="0905DBBE" w14:textId="77777777" w:rsidR="00DB2733" w:rsidRPr="00150997" w:rsidRDefault="00150997" w:rsidP="00150997">
      <w:pPr>
        <w:spacing w:after="0" w:line="240" w:lineRule="auto"/>
        <w:rPr>
          <w:sz w:val="24"/>
          <w:szCs w:val="24"/>
        </w:rPr>
      </w:pPr>
      <w:r w:rsidRPr="00150997">
        <w:rPr>
          <w:sz w:val="24"/>
          <w:szCs w:val="24"/>
        </w:rPr>
        <w:t xml:space="preserve">Where this is the case, appropriate provision will be made, but this does not </w:t>
      </w:r>
      <w:r w:rsidR="00471ABB">
        <w:rPr>
          <w:sz w:val="24"/>
          <w:szCs w:val="24"/>
        </w:rPr>
        <w:t xml:space="preserve">automatically </w:t>
      </w:r>
      <w:r w:rsidRPr="00150997">
        <w:rPr>
          <w:sz w:val="24"/>
          <w:szCs w:val="24"/>
        </w:rPr>
        <w:t>necessitate the child receiving Special Educational Provision (SEP).</w:t>
      </w:r>
    </w:p>
    <w:p w14:paraId="40CBAAF1" w14:textId="77777777" w:rsidR="001826B6" w:rsidRPr="00150997" w:rsidRDefault="001826B6" w:rsidP="00150997">
      <w:pPr>
        <w:spacing w:after="0" w:line="240" w:lineRule="auto"/>
        <w:rPr>
          <w:sz w:val="24"/>
          <w:szCs w:val="24"/>
        </w:rPr>
      </w:pPr>
    </w:p>
    <w:p w14:paraId="6069ABC0" w14:textId="77777777" w:rsidR="00150997" w:rsidRPr="00150997" w:rsidRDefault="00150997" w:rsidP="00150997">
      <w:pPr>
        <w:pStyle w:val="Heading1"/>
      </w:pPr>
      <w:r w:rsidRPr="00150997">
        <w:t>A Graduated Approach to SEN Support</w:t>
      </w:r>
    </w:p>
    <w:p w14:paraId="50EEDA89" w14:textId="36A31D11" w:rsidR="00DC0233" w:rsidRPr="008D3523" w:rsidRDefault="00DC0233" w:rsidP="00D57FC4">
      <w:pPr>
        <w:pStyle w:val="li1"/>
        <w:numPr>
          <w:ilvl w:val="0"/>
          <w:numId w:val="23"/>
        </w:numPr>
        <w:rPr>
          <w:rFonts w:eastAsia="Times New Roman"/>
        </w:rPr>
      </w:pPr>
      <w:r w:rsidRPr="000C3428">
        <w:rPr>
          <w:sz w:val="24"/>
          <w:szCs w:val="24"/>
        </w:rPr>
        <w:t>The school is committed to early identification in order to meet the needs of children with SEN</w:t>
      </w:r>
      <w:r w:rsidR="00484D13">
        <w:rPr>
          <w:sz w:val="24"/>
          <w:szCs w:val="24"/>
        </w:rPr>
        <w:t>D</w:t>
      </w:r>
      <w:r w:rsidRPr="000C3428">
        <w:rPr>
          <w:sz w:val="24"/>
          <w:szCs w:val="24"/>
        </w:rPr>
        <w:t xml:space="preserve">.  </w:t>
      </w:r>
      <w:r w:rsidR="00D57FC4" w:rsidRPr="000C3428">
        <w:rPr>
          <w:rFonts w:cs="Arial"/>
          <w:sz w:val="24"/>
          <w:szCs w:val="24"/>
        </w:rPr>
        <w:t xml:space="preserve">Teachers are responsible and accountable for the progress and development of the pupils in their class, including where pupils access support from teaching assistants or specialist staff. </w:t>
      </w:r>
      <w:r w:rsidRPr="000C3428">
        <w:rPr>
          <w:sz w:val="24"/>
          <w:szCs w:val="24"/>
        </w:rPr>
        <w:t>Teachers’ ongoing assessment will provide information about areas where a child is not progressing satisfactorily.  These observations may be supported by formal assessments such as Baseline Assessment, SATs or the use of PIVATS</w:t>
      </w:r>
      <w:r w:rsidRPr="001826B6">
        <w:rPr>
          <w:color w:val="FF0000"/>
          <w:sz w:val="24"/>
          <w:szCs w:val="24"/>
        </w:rPr>
        <w:t xml:space="preserve">. </w:t>
      </w:r>
      <w:r w:rsidRPr="001826B6">
        <w:rPr>
          <w:sz w:val="24"/>
          <w:szCs w:val="24"/>
        </w:rPr>
        <w:t xml:space="preserve"> </w:t>
      </w:r>
      <w:r w:rsidR="001826B6" w:rsidRPr="001826B6">
        <w:rPr>
          <w:sz w:val="24"/>
          <w:szCs w:val="24"/>
        </w:rPr>
        <w:t xml:space="preserve">Class teachers meet with the </w:t>
      </w:r>
      <w:r w:rsidR="008C1699">
        <w:rPr>
          <w:sz w:val="24"/>
          <w:szCs w:val="24"/>
        </w:rPr>
        <w:t xml:space="preserve">Teaching and Learning Lead </w:t>
      </w:r>
      <w:r w:rsidR="001826B6" w:rsidRPr="001826B6">
        <w:rPr>
          <w:sz w:val="24"/>
          <w:szCs w:val="24"/>
        </w:rPr>
        <w:t xml:space="preserve">and </w:t>
      </w:r>
      <w:r w:rsidR="0025647A">
        <w:rPr>
          <w:sz w:val="24"/>
          <w:szCs w:val="24"/>
        </w:rPr>
        <w:t>SENDCo</w:t>
      </w:r>
      <w:r w:rsidR="001826B6" w:rsidRPr="001826B6">
        <w:rPr>
          <w:sz w:val="24"/>
          <w:szCs w:val="24"/>
        </w:rPr>
        <w:t xml:space="preserve"> to discuss </w:t>
      </w:r>
      <w:r w:rsidR="0025647A">
        <w:rPr>
          <w:sz w:val="24"/>
          <w:szCs w:val="24"/>
        </w:rPr>
        <w:t>p</w:t>
      </w:r>
      <w:r w:rsidR="00172B51" w:rsidRPr="001826B6">
        <w:rPr>
          <w:sz w:val="24"/>
          <w:szCs w:val="24"/>
        </w:rPr>
        <w:t xml:space="preserve">upil </w:t>
      </w:r>
      <w:r w:rsidR="0025647A">
        <w:rPr>
          <w:sz w:val="24"/>
          <w:szCs w:val="24"/>
        </w:rPr>
        <w:t>p</w:t>
      </w:r>
      <w:r w:rsidR="00172B51" w:rsidRPr="001826B6">
        <w:rPr>
          <w:sz w:val="24"/>
          <w:szCs w:val="24"/>
        </w:rPr>
        <w:t>rogress each term</w:t>
      </w:r>
      <w:r w:rsidR="001826B6" w:rsidRPr="001826B6">
        <w:rPr>
          <w:sz w:val="24"/>
          <w:szCs w:val="24"/>
        </w:rPr>
        <w:t>.</w:t>
      </w:r>
      <w:r w:rsidR="001826B6">
        <w:rPr>
          <w:color w:val="FF0000"/>
          <w:sz w:val="24"/>
          <w:szCs w:val="24"/>
        </w:rPr>
        <w:t xml:space="preserve"> </w:t>
      </w:r>
      <w:r w:rsidRPr="000C3428">
        <w:rPr>
          <w:sz w:val="24"/>
          <w:szCs w:val="24"/>
        </w:rPr>
        <w:t xml:space="preserve">Teachers will consult the </w:t>
      </w:r>
      <w:r w:rsidR="0025647A">
        <w:rPr>
          <w:sz w:val="24"/>
          <w:szCs w:val="24"/>
        </w:rPr>
        <w:t>SENDCo</w:t>
      </w:r>
      <w:r w:rsidRPr="000C3428">
        <w:rPr>
          <w:sz w:val="24"/>
          <w:szCs w:val="24"/>
        </w:rPr>
        <w:t xml:space="preserve"> to consider what else might be done</w:t>
      </w:r>
      <w:r w:rsidR="003C6DE6">
        <w:rPr>
          <w:sz w:val="24"/>
          <w:szCs w:val="24"/>
        </w:rPr>
        <w:t xml:space="preserve"> for a pupil who is not making satisfactory progress</w:t>
      </w:r>
      <w:r w:rsidRPr="000C3428">
        <w:rPr>
          <w:sz w:val="24"/>
          <w:szCs w:val="24"/>
        </w:rPr>
        <w:t xml:space="preserve"> – the child’s learning characteristics; the learning environment, the task and the teaching style should always be considered.  Progress for children will be achieved by focussing on </w:t>
      </w:r>
      <w:r w:rsidR="003C6DE6">
        <w:rPr>
          <w:sz w:val="24"/>
          <w:szCs w:val="24"/>
        </w:rPr>
        <w:t xml:space="preserve">quality first teaching, including the following: </w:t>
      </w:r>
      <w:r w:rsidRPr="000C3428">
        <w:rPr>
          <w:sz w:val="24"/>
          <w:szCs w:val="24"/>
        </w:rPr>
        <w:t xml:space="preserve">classroom organisation, teaching materials, teaching style and </w:t>
      </w:r>
      <w:r w:rsidR="0025647A">
        <w:rPr>
          <w:sz w:val="24"/>
          <w:szCs w:val="24"/>
        </w:rPr>
        <w:t>adaptation</w:t>
      </w:r>
      <w:r w:rsidRPr="000C3428">
        <w:rPr>
          <w:sz w:val="24"/>
          <w:szCs w:val="24"/>
        </w:rPr>
        <w:t>.  If subsequent intervention does not lead to adequate progress</w:t>
      </w:r>
      <w:r w:rsidR="003C6DE6">
        <w:rPr>
          <w:sz w:val="24"/>
          <w:szCs w:val="24"/>
        </w:rPr>
        <w:t>,</w:t>
      </w:r>
      <w:r w:rsidRPr="000C3428">
        <w:rPr>
          <w:sz w:val="24"/>
          <w:szCs w:val="24"/>
        </w:rPr>
        <w:t xml:space="preserve"> then the teacher will consult the </w:t>
      </w:r>
      <w:r w:rsidR="0025647A">
        <w:rPr>
          <w:sz w:val="24"/>
          <w:szCs w:val="24"/>
        </w:rPr>
        <w:t>SENDCo</w:t>
      </w:r>
      <w:r w:rsidRPr="000C3428">
        <w:rPr>
          <w:sz w:val="24"/>
          <w:szCs w:val="24"/>
        </w:rPr>
        <w:t xml:space="preserve"> to review the strategies that have been used.  This review may lead to the conclusion that the pupil requires help that is additional to or different from </w:t>
      </w:r>
      <w:r w:rsidR="00A3093C">
        <w:rPr>
          <w:sz w:val="24"/>
          <w:szCs w:val="24"/>
        </w:rPr>
        <w:t>Ordinary Available Provision (OAP)</w:t>
      </w:r>
      <w:r w:rsidRPr="000C3428">
        <w:rPr>
          <w:sz w:val="24"/>
          <w:szCs w:val="24"/>
        </w:rPr>
        <w:t>.</w:t>
      </w:r>
      <w:r w:rsidR="00422A67">
        <w:rPr>
          <w:sz w:val="24"/>
          <w:szCs w:val="24"/>
        </w:rPr>
        <w:t xml:space="preserve"> </w:t>
      </w:r>
      <w:r w:rsidR="009E7A86">
        <w:rPr>
          <w:sz w:val="24"/>
          <w:szCs w:val="24"/>
        </w:rPr>
        <w:t>For example;</w:t>
      </w:r>
      <w:r w:rsidR="00136CE1">
        <w:rPr>
          <w:sz w:val="24"/>
          <w:szCs w:val="24"/>
        </w:rPr>
        <w:t xml:space="preserve"> visual supports, flexible seating, chunked learning, extra processing time and small group work</w:t>
      </w:r>
      <w:r w:rsidR="008D3523">
        <w:rPr>
          <w:sz w:val="24"/>
          <w:szCs w:val="24"/>
        </w:rPr>
        <w:t xml:space="preserve">. </w:t>
      </w:r>
      <w:r w:rsidR="00D57FC4" w:rsidRPr="008D3523">
        <w:rPr>
          <w:sz w:val="24"/>
          <w:szCs w:val="24"/>
        </w:rPr>
        <w:t xml:space="preserve">This would constitute Special Educational Provision (SEP) and the child would be registered as receiving SEN Support. </w:t>
      </w:r>
      <w:r w:rsidRPr="008D3523">
        <w:rPr>
          <w:sz w:val="24"/>
          <w:szCs w:val="24"/>
        </w:rPr>
        <w:t xml:space="preserve">We seek to identify pupils making </w:t>
      </w:r>
      <w:r w:rsidRPr="008D3523">
        <w:rPr>
          <w:b/>
          <w:sz w:val="24"/>
          <w:szCs w:val="24"/>
        </w:rPr>
        <w:t>less than expected progress</w:t>
      </w:r>
      <w:r w:rsidRPr="008D3523">
        <w:rPr>
          <w:sz w:val="24"/>
          <w:szCs w:val="24"/>
        </w:rPr>
        <w:t xml:space="preserve"> given their age and individual circumstances. This can be characterised by progress which: </w:t>
      </w:r>
    </w:p>
    <w:p w14:paraId="7642A849" w14:textId="77777777" w:rsidR="00DC0233" w:rsidRPr="000C3428" w:rsidRDefault="00DC0233" w:rsidP="002A10A6">
      <w:pPr>
        <w:pStyle w:val="ListParagraph"/>
        <w:numPr>
          <w:ilvl w:val="2"/>
          <w:numId w:val="5"/>
        </w:numPr>
        <w:spacing w:line="240" w:lineRule="auto"/>
        <w:ind w:left="643"/>
        <w:rPr>
          <w:sz w:val="24"/>
          <w:szCs w:val="24"/>
        </w:rPr>
      </w:pPr>
      <w:r w:rsidRPr="000C3428">
        <w:rPr>
          <w:sz w:val="24"/>
          <w:szCs w:val="24"/>
        </w:rPr>
        <w:t xml:space="preserve">is significantly slower than that of their peers starting from the same baseline </w:t>
      </w:r>
    </w:p>
    <w:p w14:paraId="763EF5A6" w14:textId="77777777" w:rsidR="00DC0233" w:rsidRPr="000C3428" w:rsidRDefault="00DC0233" w:rsidP="002A10A6">
      <w:pPr>
        <w:pStyle w:val="ListParagraph"/>
        <w:numPr>
          <w:ilvl w:val="2"/>
          <w:numId w:val="5"/>
        </w:numPr>
        <w:spacing w:line="240" w:lineRule="auto"/>
        <w:ind w:left="643"/>
        <w:rPr>
          <w:sz w:val="24"/>
          <w:szCs w:val="24"/>
        </w:rPr>
      </w:pPr>
      <w:r w:rsidRPr="000C3428">
        <w:rPr>
          <w:sz w:val="24"/>
          <w:szCs w:val="24"/>
        </w:rPr>
        <w:t xml:space="preserve">fails to match or better the child’s previous rate of progress </w:t>
      </w:r>
    </w:p>
    <w:p w14:paraId="6862C854" w14:textId="77777777" w:rsidR="00DC0233" w:rsidRPr="000C3428" w:rsidRDefault="00DC0233" w:rsidP="002A10A6">
      <w:pPr>
        <w:pStyle w:val="ListParagraph"/>
        <w:numPr>
          <w:ilvl w:val="2"/>
          <w:numId w:val="5"/>
        </w:numPr>
        <w:spacing w:line="240" w:lineRule="auto"/>
        <w:ind w:left="643"/>
        <w:rPr>
          <w:sz w:val="24"/>
          <w:szCs w:val="24"/>
        </w:rPr>
      </w:pPr>
      <w:r w:rsidRPr="000C3428">
        <w:rPr>
          <w:sz w:val="24"/>
          <w:szCs w:val="24"/>
        </w:rPr>
        <w:t xml:space="preserve">fails to close the attainment gap between the child and their peers </w:t>
      </w:r>
    </w:p>
    <w:p w14:paraId="30AC356E" w14:textId="77777777" w:rsidR="00DC0233" w:rsidRPr="000C3428" w:rsidRDefault="00DC0233" w:rsidP="002A10A6">
      <w:pPr>
        <w:pStyle w:val="ListParagraph"/>
        <w:numPr>
          <w:ilvl w:val="2"/>
          <w:numId w:val="5"/>
        </w:numPr>
        <w:spacing w:line="240" w:lineRule="auto"/>
        <w:ind w:left="643"/>
        <w:rPr>
          <w:sz w:val="24"/>
          <w:szCs w:val="24"/>
        </w:rPr>
      </w:pPr>
      <w:r w:rsidRPr="000C3428">
        <w:rPr>
          <w:sz w:val="24"/>
          <w:szCs w:val="24"/>
        </w:rPr>
        <w:lastRenderedPageBreak/>
        <w:t xml:space="preserve">widens the attainment gap </w:t>
      </w:r>
    </w:p>
    <w:p w14:paraId="598A7A8D" w14:textId="77777777" w:rsidR="00DC0233" w:rsidRPr="000C3428" w:rsidRDefault="00D57FC4" w:rsidP="002A10A6">
      <w:pPr>
        <w:pStyle w:val="ListParagraph"/>
        <w:numPr>
          <w:ilvl w:val="0"/>
          <w:numId w:val="5"/>
        </w:numPr>
        <w:spacing w:line="240" w:lineRule="auto"/>
        <w:ind w:left="643"/>
        <w:rPr>
          <w:sz w:val="24"/>
          <w:szCs w:val="24"/>
        </w:rPr>
      </w:pPr>
      <w:r w:rsidRPr="000C3428">
        <w:rPr>
          <w:sz w:val="24"/>
          <w:szCs w:val="24"/>
        </w:rPr>
        <w:t xml:space="preserve">fails to make </w:t>
      </w:r>
      <w:r w:rsidR="00DC0233" w:rsidRPr="000C3428">
        <w:rPr>
          <w:sz w:val="24"/>
          <w:szCs w:val="24"/>
        </w:rPr>
        <w:t xml:space="preserve">progress with wider development or social </w:t>
      </w:r>
      <w:r w:rsidRPr="000C3428">
        <w:rPr>
          <w:sz w:val="24"/>
          <w:szCs w:val="24"/>
        </w:rPr>
        <w:t xml:space="preserve">and emotional </w:t>
      </w:r>
      <w:r w:rsidR="00DC0233" w:rsidRPr="000C3428">
        <w:rPr>
          <w:sz w:val="24"/>
          <w:szCs w:val="24"/>
        </w:rPr>
        <w:t xml:space="preserve">needs </w:t>
      </w:r>
    </w:p>
    <w:p w14:paraId="308C58E7" w14:textId="77777777" w:rsidR="00D57FC4" w:rsidRPr="000C3428" w:rsidRDefault="00D57FC4" w:rsidP="002A10A6">
      <w:pPr>
        <w:pStyle w:val="ListParagraph"/>
        <w:numPr>
          <w:ilvl w:val="0"/>
          <w:numId w:val="5"/>
        </w:numPr>
        <w:spacing w:line="240" w:lineRule="auto"/>
        <w:ind w:left="643"/>
        <w:rPr>
          <w:sz w:val="24"/>
          <w:szCs w:val="24"/>
        </w:rPr>
      </w:pPr>
      <w:r w:rsidRPr="000C3428">
        <w:rPr>
          <w:sz w:val="24"/>
          <w:szCs w:val="24"/>
        </w:rPr>
        <w:t xml:space="preserve">fails to make progress </w:t>
      </w:r>
      <w:r w:rsidR="00DC0233" w:rsidRPr="000C3428">
        <w:rPr>
          <w:sz w:val="24"/>
          <w:szCs w:val="24"/>
        </w:rPr>
        <w:t>in self-help, social and personal skills</w:t>
      </w:r>
    </w:p>
    <w:p w14:paraId="67473929" w14:textId="0B4ACE56" w:rsidR="00251708" w:rsidRPr="000C3428" w:rsidRDefault="00251708" w:rsidP="00251708">
      <w:pPr>
        <w:pStyle w:val="Default"/>
        <w:rPr>
          <w:rFonts w:asciiTheme="minorHAnsi" w:hAnsiTheme="minorHAnsi" w:cs="Calibri"/>
          <w:bCs/>
          <w:iCs/>
          <w:color w:val="221E1F"/>
        </w:rPr>
      </w:pPr>
      <w:r w:rsidRPr="000C3428">
        <w:rPr>
          <w:rFonts w:asciiTheme="minorHAnsi" w:hAnsiTheme="minorHAnsi" w:cs="Calibri"/>
          <w:bCs/>
          <w:iCs/>
          <w:color w:val="221E1F"/>
        </w:rPr>
        <w:t xml:space="preserve">The school will use the graduated approach as advised in the Code of Practice 0-25 Years </w:t>
      </w:r>
      <w:r w:rsidR="00CB5800" w:rsidRPr="000C3428">
        <w:rPr>
          <w:rFonts w:asciiTheme="minorHAnsi" w:hAnsiTheme="minorHAnsi" w:cs="Calibri"/>
          <w:bCs/>
          <w:iCs/>
          <w:color w:val="221E1F"/>
        </w:rPr>
        <w:t>–</w:t>
      </w:r>
      <w:r w:rsidRPr="000C3428">
        <w:rPr>
          <w:rFonts w:asciiTheme="minorHAnsi" w:hAnsiTheme="minorHAnsi" w:cs="Calibri"/>
          <w:bCs/>
          <w:iCs/>
          <w:color w:val="221E1F"/>
        </w:rPr>
        <w:t xml:space="preserve"> </w:t>
      </w:r>
      <w:r w:rsidR="00CB5800" w:rsidRPr="000C3428">
        <w:rPr>
          <w:rFonts w:asciiTheme="minorHAnsi" w:hAnsiTheme="minorHAnsi" w:cs="Calibri"/>
          <w:bCs/>
          <w:iCs/>
          <w:color w:val="221E1F"/>
        </w:rPr>
        <w:t>‘</w:t>
      </w:r>
      <w:r w:rsidRPr="000C3428">
        <w:rPr>
          <w:rFonts w:asciiTheme="minorHAnsi" w:hAnsiTheme="minorHAnsi" w:cs="Calibri"/>
          <w:bCs/>
          <w:iCs/>
          <w:color w:val="221E1F"/>
        </w:rPr>
        <w:t>Assess, Plan, Do, Review</w:t>
      </w:r>
      <w:r w:rsidR="00CB5800" w:rsidRPr="000C3428">
        <w:rPr>
          <w:rFonts w:asciiTheme="minorHAnsi" w:hAnsiTheme="minorHAnsi" w:cs="Calibri"/>
          <w:bCs/>
          <w:iCs/>
          <w:color w:val="221E1F"/>
        </w:rPr>
        <w:t>’</w:t>
      </w:r>
      <w:r w:rsidRPr="000C3428">
        <w:rPr>
          <w:rFonts w:asciiTheme="minorHAnsi" w:hAnsiTheme="minorHAnsi" w:cs="Calibri"/>
          <w:bCs/>
          <w:iCs/>
          <w:color w:val="221E1F"/>
        </w:rPr>
        <w:t>.</w:t>
      </w:r>
      <w:r w:rsidR="00FF77EF" w:rsidRPr="000C3428">
        <w:rPr>
          <w:rFonts w:asciiTheme="minorHAnsi" w:hAnsiTheme="minorHAnsi" w:cs="Calibri"/>
          <w:bCs/>
          <w:iCs/>
          <w:color w:val="221E1F"/>
        </w:rPr>
        <w:t xml:space="preserve"> This process is initiated, facilitated and overseen by the </w:t>
      </w:r>
      <w:r w:rsidR="0025647A">
        <w:rPr>
          <w:rFonts w:asciiTheme="minorHAnsi" w:hAnsiTheme="minorHAnsi" w:cs="Calibri"/>
          <w:bCs/>
          <w:iCs/>
          <w:color w:val="221E1F"/>
        </w:rPr>
        <w:t>SENDC</w:t>
      </w:r>
      <w:r w:rsidR="00655B54">
        <w:rPr>
          <w:rFonts w:asciiTheme="minorHAnsi" w:hAnsiTheme="minorHAnsi" w:cs="Calibri"/>
          <w:bCs/>
          <w:iCs/>
          <w:color w:val="221E1F"/>
        </w:rPr>
        <w:t>o,</w:t>
      </w:r>
      <w:r w:rsidR="00FF77EF" w:rsidRPr="000C3428">
        <w:rPr>
          <w:rFonts w:asciiTheme="minorHAnsi" w:hAnsiTheme="minorHAnsi" w:cs="Calibri"/>
          <w:bCs/>
          <w:iCs/>
          <w:color w:val="221E1F"/>
        </w:rPr>
        <w:t xml:space="preserve"> whilst the class teacher is responsible for carrying out the process of assessing, planning, doing and reviewing. Where external agencies are involved, the </w:t>
      </w:r>
      <w:r w:rsidR="0025647A">
        <w:rPr>
          <w:rFonts w:asciiTheme="minorHAnsi" w:hAnsiTheme="minorHAnsi" w:cs="Calibri"/>
          <w:bCs/>
          <w:iCs/>
          <w:color w:val="221E1F"/>
        </w:rPr>
        <w:t>SENDCo</w:t>
      </w:r>
      <w:r w:rsidR="00FF77EF" w:rsidRPr="000C3428">
        <w:rPr>
          <w:rFonts w:asciiTheme="minorHAnsi" w:hAnsiTheme="minorHAnsi" w:cs="Calibri"/>
          <w:bCs/>
          <w:iCs/>
          <w:color w:val="221E1F"/>
        </w:rPr>
        <w:t xml:space="preserve"> will be responsible for liaising with those agencies. The </w:t>
      </w:r>
      <w:r w:rsidR="0025647A">
        <w:rPr>
          <w:rFonts w:asciiTheme="minorHAnsi" w:hAnsiTheme="minorHAnsi" w:cs="Calibri"/>
          <w:bCs/>
          <w:iCs/>
          <w:color w:val="221E1F"/>
        </w:rPr>
        <w:t>SENDCo</w:t>
      </w:r>
      <w:r w:rsidR="00FF77EF" w:rsidRPr="000C3428">
        <w:rPr>
          <w:rFonts w:asciiTheme="minorHAnsi" w:hAnsiTheme="minorHAnsi" w:cs="Calibri"/>
          <w:bCs/>
          <w:iCs/>
          <w:color w:val="221E1F"/>
        </w:rPr>
        <w:t xml:space="preserve"> will also provide advice and guidance throughout the process, and may carry out some additional as</w:t>
      </w:r>
      <w:r w:rsidR="00F550AA">
        <w:rPr>
          <w:rFonts w:asciiTheme="minorHAnsi" w:hAnsiTheme="minorHAnsi" w:cs="Calibri"/>
          <w:bCs/>
          <w:iCs/>
          <w:color w:val="221E1F"/>
        </w:rPr>
        <w:t xml:space="preserve">sessment. The </w:t>
      </w:r>
      <w:r w:rsidR="0025647A">
        <w:rPr>
          <w:rFonts w:asciiTheme="minorHAnsi" w:hAnsiTheme="minorHAnsi" w:cs="Calibri"/>
          <w:bCs/>
          <w:iCs/>
          <w:color w:val="221E1F"/>
        </w:rPr>
        <w:t>SENDCo</w:t>
      </w:r>
      <w:r w:rsidR="00F550AA">
        <w:rPr>
          <w:rFonts w:asciiTheme="minorHAnsi" w:hAnsiTheme="minorHAnsi" w:cs="Calibri"/>
          <w:bCs/>
          <w:iCs/>
          <w:color w:val="221E1F"/>
        </w:rPr>
        <w:t xml:space="preserve"> will update</w:t>
      </w:r>
      <w:r w:rsidR="00FF77EF" w:rsidRPr="000C3428">
        <w:rPr>
          <w:rFonts w:asciiTheme="minorHAnsi" w:hAnsiTheme="minorHAnsi" w:cs="Calibri"/>
          <w:bCs/>
          <w:iCs/>
          <w:color w:val="221E1F"/>
        </w:rPr>
        <w:t xml:space="preserve"> all records of provision and</w:t>
      </w:r>
      <w:r w:rsidR="00F550AA">
        <w:rPr>
          <w:rFonts w:asciiTheme="minorHAnsi" w:hAnsiTheme="minorHAnsi" w:cs="Calibri"/>
          <w:bCs/>
          <w:iCs/>
          <w:color w:val="221E1F"/>
        </w:rPr>
        <w:t xml:space="preserve"> the</w:t>
      </w:r>
      <w:r w:rsidR="00FF77EF" w:rsidRPr="000C3428">
        <w:rPr>
          <w:rFonts w:asciiTheme="minorHAnsi" w:hAnsiTheme="minorHAnsi" w:cs="Calibri"/>
          <w:bCs/>
          <w:iCs/>
          <w:color w:val="221E1F"/>
        </w:rPr>
        <w:t xml:space="preserve"> impact of that provision. The teacher will maintain the </w:t>
      </w:r>
      <w:proofErr w:type="spellStart"/>
      <w:r w:rsidR="00A61BB2">
        <w:rPr>
          <w:rFonts w:asciiTheme="minorHAnsi" w:hAnsiTheme="minorHAnsi" w:cs="Calibri"/>
          <w:bCs/>
          <w:iCs/>
          <w:color w:val="221E1F"/>
        </w:rPr>
        <w:t>personalised</w:t>
      </w:r>
      <w:proofErr w:type="spellEnd"/>
      <w:r w:rsidR="00A61BB2">
        <w:rPr>
          <w:rFonts w:asciiTheme="minorHAnsi" w:hAnsiTheme="minorHAnsi" w:cs="Calibri"/>
          <w:bCs/>
          <w:iCs/>
          <w:color w:val="221E1F"/>
        </w:rPr>
        <w:t xml:space="preserve"> </w:t>
      </w:r>
      <w:r w:rsidR="00FF77EF" w:rsidRPr="000C3428">
        <w:rPr>
          <w:rFonts w:asciiTheme="minorHAnsi" w:hAnsiTheme="minorHAnsi" w:cs="Calibri"/>
          <w:bCs/>
          <w:iCs/>
          <w:color w:val="221E1F"/>
        </w:rPr>
        <w:t>plans and keep them updated.</w:t>
      </w:r>
    </w:p>
    <w:p w14:paraId="3268BCF3" w14:textId="77777777" w:rsidR="00FF77EF" w:rsidRPr="000C3428" w:rsidRDefault="00FF77EF" w:rsidP="00251708">
      <w:pPr>
        <w:pStyle w:val="Default"/>
        <w:rPr>
          <w:rFonts w:asciiTheme="minorHAnsi" w:hAnsiTheme="minorHAnsi" w:cs="Calibri"/>
          <w:bCs/>
          <w:iCs/>
          <w:color w:val="221E1F"/>
        </w:rPr>
      </w:pPr>
    </w:p>
    <w:p w14:paraId="77D45808" w14:textId="6B9D00AB" w:rsidR="00251708" w:rsidRDefault="00251708" w:rsidP="00251708">
      <w:pPr>
        <w:pStyle w:val="Default"/>
        <w:rPr>
          <w:rFonts w:asciiTheme="minorHAnsi" w:hAnsiTheme="minorHAnsi" w:cs="Calibri"/>
          <w:bCs/>
          <w:iCs/>
          <w:color w:val="221E1F"/>
        </w:rPr>
      </w:pPr>
      <w:r w:rsidRPr="000C3428">
        <w:rPr>
          <w:rFonts w:asciiTheme="minorHAnsi" w:hAnsiTheme="minorHAnsi" w:cs="Calibri"/>
          <w:b/>
          <w:bCs/>
          <w:iCs/>
          <w:color w:val="221E1F"/>
        </w:rPr>
        <w:t>ASSESS</w:t>
      </w:r>
      <w:r w:rsidR="0024023D" w:rsidRPr="000C3428">
        <w:rPr>
          <w:rFonts w:asciiTheme="minorHAnsi" w:hAnsiTheme="minorHAnsi" w:cs="Calibri"/>
          <w:bCs/>
          <w:iCs/>
          <w:color w:val="221E1F"/>
        </w:rPr>
        <w:t xml:space="preserve"> </w:t>
      </w:r>
      <w:r w:rsidR="00CB5800" w:rsidRPr="000C3428">
        <w:rPr>
          <w:rFonts w:asciiTheme="minorHAnsi" w:hAnsiTheme="minorHAnsi" w:cs="Calibri"/>
          <w:bCs/>
          <w:iCs/>
          <w:color w:val="221E1F"/>
        </w:rPr>
        <w:t>-</w:t>
      </w:r>
      <w:r w:rsidRPr="000C3428">
        <w:rPr>
          <w:rFonts w:asciiTheme="minorHAnsi" w:hAnsiTheme="minorHAnsi" w:cs="Calibri"/>
          <w:bCs/>
          <w:iCs/>
          <w:color w:val="221E1F"/>
        </w:rPr>
        <w:t xml:space="preserve"> </w:t>
      </w:r>
      <w:r w:rsidR="0024023D" w:rsidRPr="000C3428">
        <w:rPr>
          <w:rFonts w:asciiTheme="minorHAnsi" w:hAnsiTheme="minorHAnsi" w:cs="Calibri"/>
          <w:bCs/>
          <w:iCs/>
          <w:color w:val="221E1F"/>
        </w:rPr>
        <w:t>T</w:t>
      </w:r>
      <w:r w:rsidR="0024023D" w:rsidRPr="000C3428">
        <w:rPr>
          <w:rFonts w:asciiTheme="minorHAnsi" w:hAnsiTheme="minorHAnsi" w:cs="Arial"/>
        </w:rPr>
        <w:t xml:space="preserve">he teacher and </w:t>
      </w:r>
      <w:r w:rsidR="0025647A">
        <w:rPr>
          <w:rFonts w:asciiTheme="minorHAnsi" w:hAnsiTheme="minorHAnsi" w:cs="Arial"/>
        </w:rPr>
        <w:t>SENDCo</w:t>
      </w:r>
      <w:r w:rsidR="00DB1AD6">
        <w:rPr>
          <w:rFonts w:asciiTheme="minorHAnsi" w:hAnsiTheme="minorHAnsi" w:cs="Arial"/>
        </w:rPr>
        <w:t xml:space="preserve"> </w:t>
      </w:r>
      <w:r w:rsidR="0024023D" w:rsidRPr="000C3428">
        <w:rPr>
          <w:rFonts w:asciiTheme="minorHAnsi" w:hAnsiTheme="minorHAnsi" w:cs="Arial"/>
        </w:rPr>
        <w:t xml:space="preserve">will consider all of the information gathered from within the school about the pupil’s progress, alongside national data and expectations of progress. This will include formative assessment, using effective tools and early assessment materials. </w:t>
      </w:r>
      <w:r w:rsidR="00CB5800" w:rsidRPr="000C3428">
        <w:rPr>
          <w:rFonts w:asciiTheme="minorHAnsi" w:eastAsiaTheme="minorHAnsi" w:hAnsiTheme="minorHAnsi" w:cs="Arial"/>
          <w:lang w:val="en-GB"/>
        </w:rPr>
        <w:t>From this, w</w:t>
      </w:r>
      <w:r w:rsidR="00CB5800" w:rsidRPr="000C3428">
        <w:rPr>
          <w:rFonts w:asciiTheme="minorHAnsi" w:hAnsiTheme="minorHAnsi" w:cs="Calibri"/>
          <w:bCs/>
          <w:iCs/>
          <w:color w:val="221E1F"/>
        </w:rPr>
        <w:t>e</w:t>
      </w:r>
      <w:r w:rsidRPr="000C3428">
        <w:rPr>
          <w:rFonts w:asciiTheme="minorHAnsi" w:hAnsiTheme="minorHAnsi" w:cs="Calibri"/>
          <w:bCs/>
          <w:iCs/>
          <w:color w:val="221E1F"/>
        </w:rPr>
        <w:t xml:space="preserve"> </w:t>
      </w:r>
      <w:r w:rsidR="00DB1AD6">
        <w:rPr>
          <w:rFonts w:asciiTheme="minorHAnsi" w:hAnsiTheme="minorHAnsi" w:cs="Calibri"/>
          <w:bCs/>
          <w:iCs/>
          <w:color w:val="221E1F"/>
        </w:rPr>
        <w:t xml:space="preserve">will </w:t>
      </w:r>
      <w:r w:rsidRPr="000C3428">
        <w:rPr>
          <w:rFonts w:asciiTheme="minorHAnsi" w:hAnsiTheme="minorHAnsi" w:cs="Calibri"/>
          <w:bCs/>
          <w:iCs/>
          <w:color w:val="221E1F"/>
        </w:rPr>
        <w:t xml:space="preserve">identify </w:t>
      </w:r>
      <w:r w:rsidR="0036294B" w:rsidRPr="000C3428">
        <w:rPr>
          <w:rFonts w:asciiTheme="minorHAnsi" w:hAnsiTheme="minorHAnsi" w:cs="Calibri"/>
          <w:bCs/>
          <w:iCs/>
          <w:color w:val="221E1F"/>
        </w:rPr>
        <w:t>the child’s current attainment,</w:t>
      </w:r>
      <w:r w:rsidR="0025647A">
        <w:rPr>
          <w:rFonts w:asciiTheme="minorHAnsi" w:hAnsiTheme="minorHAnsi" w:cs="Calibri"/>
          <w:bCs/>
          <w:iCs/>
          <w:color w:val="221E1F"/>
        </w:rPr>
        <w:t xml:space="preserve"> strengths, </w:t>
      </w:r>
      <w:r w:rsidR="0036294B" w:rsidRPr="000C3428">
        <w:rPr>
          <w:rFonts w:asciiTheme="minorHAnsi" w:hAnsiTheme="minorHAnsi" w:cs="Calibri"/>
          <w:bCs/>
          <w:iCs/>
          <w:color w:val="221E1F"/>
        </w:rPr>
        <w:t>achievements and learning profile</w:t>
      </w:r>
      <w:r w:rsidRPr="000C3428">
        <w:rPr>
          <w:rFonts w:asciiTheme="minorHAnsi" w:hAnsiTheme="minorHAnsi" w:cs="Calibri"/>
          <w:bCs/>
          <w:iCs/>
          <w:color w:val="221E1F"/>
        </w:rPr>
        <w:t>.</w:t>
      </w:r>
      <w:r w:rsidR="0036294B" w:rsidRPr="000C3428">
        <w:rPr>
          <w:rFonts w:asciiTheme="minorHAnsi" w:hAnsiTheme="minorHAnsi" w:cs="Calibri"/>
          <w:bCs/>
          <w:iCs/>
          <w:color w:val="221E1F"/>
        </w:rPr>
        <w:t xml:space="preserve"> </w:t>
      </w:r>
      <w:r w:rsidRPr="000C3428">
        <w:rPr>
          <w:rFonts w:asciiTheme="minorHAnsi" w:hAnsiTheme="minorHAnsi" w:cs="Calibri"/>
          <w:bCs/>
          <w:iCs/>
          <w:color w:val="221E1F"/>
        </w:rPr>
        <w:t xml:space="preserve">This may involve taking advice from the </w:t>
      </w:r>
      <w:r w:rsidR="0025647A">
        <w:rPr>
          <w:rFonts w:asciiTheme="minorHAnsi" w:hAnsiTheme="minorHAnsi" w:cs="Calibri"/>
          <w:bCs/>
          <w:iCs/>
          <w:color w:val="221E1F"/>
        </w:rPr>
        <w:t>SENDCo</w:t>
      </w:r>
      <w:r w:rsidRPr="000C3428">
        <w:rPr>
          <w:rFonts w:asciiTheme="minorHAnsi" w:hAnsiTheme="minorHAnsi" w:cs="Calibri"/>
          <w:bCs/>
          <w:iCs/>
          <w:color w:val="221E1F"/>
        </w:rPr>
        <w:t>, external specialists and may include the use of diagnostic and other assessments to determine the exact area</w:t>
      </w:r>
      <w:r w:rsidR="0024023D" w:rsidRPr="000C3428">
        <w:rPr>
          <w:rFonts w:asciiTheme="minorHAnsi" w:hAnsiTheme="minorHAnsi" w:cs="Calibri"/>
          <w:bCs/>
          <w:iCs/>
          <w:color w:val="221E1F"/>
        </w:rPr>
        <w:t xml:space="preserve">s of need and strategies </w:t>
      </w:r>
      <w:r w:rsidR="00054413" w:rsidRPr="000C3428">
        <w:rPr>
          <w:rFonts w:asciiTheme="minorHAnsi" w:hAnsiTheme="minorHAnsi" w:cs="Calibri"/>
          <w:bCs/>
          <w:iCs/>
          <w:color w:val="221E1F"/>
        </w:rPr>
        <w:t>recommended</w:t>
      </w:r>
      <w:r w:rsidRPr="000C3428">
        <w:rPr>
          <w:rFonts w:asciiTheme="minorHAnsi" w:hAnsiTheme="minorHAnsi" w:cs="Calibri"/>
          <w:bCs/>
          <w:iCs/>
          <w:color w:val="221E1F"/>
        </w:rPr>
        <w:t>.</w:t>
      </w:r>
      <w:r w:rsidR="00CB5800" w:rsidRPr="000C3428">
        <w:rPr>
          <w:rFonts w:asciiTheme="minorHAnsi" w:hAnsiTheme="minorHAnsi" w:cs="Calibri"/>
          <w:bCs/>
          <w:iCs/>
          <w:color w:val="221E1F"/>
        </w:rPr>
        <w:t xml:space="preserve"> </w:t>
      </w:r>
      <w:r w:rsidR="00054413" w:rsidRPr="000C3428">
        <w:rPr>
          <w:rFonts w:asciiTheme="minorHAnsi" w:hAnsiTheme="minorHAnsi" w:cs="Calibri"/>
          <w:bCs/>
          <w:iCs/>
          <w:color w:val="221E1F"/>
        </w:rPr>
        <w:t xml:space="preserve">Where external specialists are involved directly with the pupil, parental consent will be sought first. </w:t>
      </w:r>
      <w:r w:rsidR="00CB5800" w:rsidRPr="000C3428">
        <w:rPr>
          <w:rFonts w:asciiTheme="minorHAnsi" w:hAnsiTheme="minorHAnsi" w:cs="Calibri"/>
          <w:bCs/>
          <w:iCs/>
          <w:color w:val="221E1F"/>
        </w:rPr>
        <w:t>Information may also be gathered using person-</w:t>
      </w:r>
      <w:r w:rsidR="00C5531E" w:rsidRPr="000C3428">
        <w:rPr>
          <w:rFonts w:asciiTheme="minorHAnsi" w:hAnsiTheme="minorHAnsi" w:cs="Calibri"/>
          <w:bCs/>
          <w:iCs/>
          <w:color w:val="221E1F"/>
        </w:rPr>
        <w:t>centered</w:t>
      </w:r>
      <w:r w:rsidR="00CB5800" w:rsidRPr="000C3428">
        <w:rPr>
          <w:rFonts w:asciiTheme="minorHAnsi" w:hAnsiTheme="minorHAnsi" w:cs="Calibri"/>
          <w:bCs/>
          <w:iCs/>
          <w:color w:val="221E1F"/>
        </w:rPr>
        <w:t xml:space="preserve"> tools to discover what is important to the pupil and how best we can support them.</w:t>
      </w:r>
    </w:p>
    <w:p w14:paraId="28422737" w14:textId="77777777" w:rsidR="001826B6" w:rsidRPr="000C3428" w:rsidRDefault="001826B6" w:rsidP="00251708">
      <w:pPr>
        <w:pStyle w:val="Default"/>
        <w:rPr>
          <w:rFonts w:asciiTheme="minorHAnsi" w:eastAsiaTheme="minorHAnsi" w:hAnsiTheme="minorHAnsi" w:cs="Arial"/>
          <w:lang w:val="en-GB"/>
        </w:rPr>
      </w:pPr>
    </w:p>
    <w:p w14:paraId="0CE729A6" w14:textId="65C55AC1" w:rsidR="00251708" w:rsidRDefault="00251708" w:rsidP="00251708">
      <w:pPr>
        <w:pStyle w:val="CM37"/>
        <w:spacing w:after="0"/>
        <w:jc w:val="both"/>
        <w:rPr>
          <w:rFonts w:asciiTheme="minorHAnsi" w:hAnsiTheme="minorHAnsi" w:cs="Calibri"/>
          <w:bCs/>
          <w:iCs/>
          <w:color w:val="221E1F"/>
        </w:rPr>
      </w:pPr>
      <w:r w:rsidRPr="000C3428">
        <w:rPr>
          <w:rFonts w:asciiTheme="minorHAnsi" w:hAnsiTheme="minorHAnsi" w:cs="Calibri"/>
          <w:b/>
          <w:bCs/>
          <w:iCs/>
          <w:color w:val="221E1F"/>
        </w:rPr>
        <w:t>PLAN</w:t>
      </w:r>
      <w:r w:rsidR="0024023D" w:rsidRPr="000C3428">
        <w:rPr>
          <w:rFonts w:asciiTheme="minorHAnsi" w:hAnsiTheme="minorHAnsi" w:cs="Calibri"/>
          <w:bCs/>
          <w:iCs/>
          <w:color w:val="221E1F"/>
        </w:rPr>
        <w:t xml:space="preserve"> </w:t>
      </w:r>
      <w:r w:rsidR="00CB5800" w:rsidRPr="000C3428">
        <w:rPr>
          <w:rFonts w:asciiTheme="minorHAnsi" w:hAnsiTheme="minorHAnsi" w:cs="Calibri"/>
          <w:bCs/>
          <w:iCs/>
          <w:color w:val="221E1F"/>
        </w:rPr>
        <w:t>–</w:t>
      </w:r>
      <w:r w:rsidRPr="000C3428">
        <w:rPr>
          <w:rFonts w:asciiTheme="minorHAnsi" w:hAnsiTheme="minorHAnsi" w:cs="Calibri"/>
          <w:bCs/>
          <w:iCs/>
          <w:color w:val="221E1F"/>
        </w:rPr>
        <w:t xml:space="preserve"> </w:t>
      </w:r>
      <w:r w:rsidR="00CB5800" w:rsidRPr="000C3428">
        <w:rPr>
          <w:rFonts w:asciiTheme="minorHAnsi" w:hAnsiTheme="minorHAnsi" w:cs="Calibri"/>
          <w:bCs/>
          <w:iCs/>
          <w:color w:val="221E1F"/>
        </w:rPr>
        <w:t>Pupils and parents will be involved in the planning process as much as possible. Person-</w:t>
      </w:r>
      <w:r w:rsidR="00C5531E" w:rsidRPr="000C3428">
        <w:rPr>
          <w:rFonts w:asciiTheme="minorHAnsi" w:hAnsiTheme="minorHAnsi" w:cs="Calibri"/>
          <w:bCs/>
          <w:iCs/>
          <w:color w:val="221E1F"/>
        </w:rPr>
        <w:t>centered</w:t>
      </w:r>
      <w:r w:rsidR="00CB5800" w:rsidRPr="000C3428">
        <w:rPr>
          <w:rFonts w:asciiTheme="minorHAnsi" w:hAnsiTheme="minorHAnsi" w:cs="Calibri"/>
          <w:bCs/>
          <w:iCs/>
          <w:color w:val="221E1F"/>
        </w:rPr>
        <w:t xml:space="preserve"> tools may be employed to facilitate this. This means that the pupil and their parents/ carers are supported in the planning process to arrive at goals and plans that make them key players in the learning process. </w:t>
      </w:r>
      <w:r w:rsidR="009D1B12">
        <w:rPr>
          <w:rFonts w:asciiTheme="minorHAnsi" w:hAnsiTheme="minorHAnsi" w:cs="Calibri"/>
          <w:bCs/>
          <w:iCs/>
          <w:color w:val="221E1F"/>
        </w:rPr>
        <w:t>Pupil conferences take place between pupils and their class teacher each term. These</w:t>
      </w:r>
      <w:r w:rsidR="00054413" w:rsidRPr="000C3428">
        <w:rPr>
          <w:rFonts w:asciiTheme="minorHAnsi" w:hAnsiTheme="minorHAnsi" w:cs="Calibri"/>
          <w:bCs/>
          <w:iCs/>
          <w:color w:val="221E1F"/>
        </w:rPr>
        <w:t xml:space="preserve"> </w:t>
      </w:r>
      <w:r w:rsidR="009D1B12">
        <w:rPr>
          <w:rFonts w:asciiTheme="minorHAnsi" w:hAnsiTheme="minorHAnsi" w:cs="Calibri"/>
          <w:bCs/>
          <w:iCs/>
          <w:color w:val="221E1F"/>
        </w:rPr>
        <w:t>are</w:t>
      </w:r>
      <w:r w:rsidR="00054413" w:rsidRPr="000C3428">
        <w:rPr>
          <w:rFonts w:asciiTheme="minorHAnsi" w:hAnsiTheme="minorHAnsi" w:cs="Calibri"/>
          <w:bCs/>
          <w:iCs/>
          <w:color w:val="221E1F"/>
        </w:rPr>
        <w:t xml:space="preserve"> used to ascertain aspirations and outcomes for the child in the short and longer term. Parents and pupils will take away a copy of the plans for the term, which will include the expected outcomes, actions and strategies</w:t>
      </w:r>
      <w:r w:rsidR="003B3810" w:rsidRPr="000C3428">
        <w:rPr>
          <w:rFonts w:asciiTheme="minorHAnsi" w:hAnsiTheme="minorHAnsi" w:cs="Calibri"/>
          <w:bCs/>
          <w:iCs/>
          <w:color w:val="221E1F"/>
        </w:rPr>
        <w:t xml:space="preserve"> and provision</w:t>
      </w:r>
      <w:r w:rsidR="00054413" w:rsidRPr="000C3428">
        <w:rPr>
          <w:rFonts w:asciiTheme="minorHAnsi" w:hAnsiTheme="minorHAnsi" w:cs="Calibri"/>
          <w:bCs/>
          <w:iCs/>
          <w:color w:val="221E1F"/>
        </w:rPr>
        <w:t xml:space="preserve"> to be used.</w:t>
      </w:r>
      <w:r w:rsidR="003B3810" w:rsidRPr="000C3428">
        <w:rPr>
          <w:rFonts w:asciiTheme="minorHAnsi" w:hAnsiTheme="minorHAnsi" w:cs="Calibri"/>
          <w:bCs/>
          <w:iCs/>
          <w:color w:val="221E1F"/>
        </w:rPr>
        <w:t xml:space="preserve"> A review date will also be set.</w:t>
      </w:r>
    </w:p>
    <w:p w14:paraId="1B356F6B" w14:textId="77777777" w:rsidR="001826B6" w:rsidRPr="001826B6" w:rsidRDefault="001826B6" w:rsidP="001826B6">
      <w:pPr>
        <w:pStyle w:val="Default"/>
      </w:pPr>
    </w:p>
    <w:p w14:paraId="6C00127E" w14:textId="77777777" w:rsidR="00251708" w:rsidRDefault="00251708" w:rsidP="00251708">
      <w:pPr>
        <w:pStyle w:val="Default"/>
        <w:rPr>
          <w:rFonts w:asciiTheme="minorHAnsi" w:hAnsiTheme="minorHAnsi" w:cs="Calibri"/>
          <w:bCs/>
          <w:iCs/>
          <w:color w:val="221E1F"/>
        </w:rPr>
      </w:pPr>
      <w:r w:rsidRPr="000C3428">
        <w:rPr>
          <w:rFonts w:asciiTheme="minorHAnsi" w:hAnsiTheme="minorHAnsi" w:cs="Calibri"/>
          <w:b/>
          <w:bCs/>
          <w:iCs/>
          <w:color w:val="221E1F"/>
        </w:rPr>
        <w:t>DO</w:t>
      </w:r>
      <w:r w:rsidRPr="000C3428">
        <w:rPr>
          <w:rFonts w:asciiTheme="minorHAnsi" w:hAnsiTheme="minorHAnsi" w:cs="Calibri"/>
          <w:bCs/>
          <w:iCs/>
          <w:color w:val="221E1F"/>
        </w:rPr>
        <w:t>- The strategies and interventions agreed in the plan will be implemented and progress monitored</w:t>
      </w:r>
      <w:r w:rsidR="00054413" w:rsidRPr="000C3428">
        <w:rPr>
          <w:rFonts w:asciiTheme="minorHAnsi" w:hAnsiTheme="minorHAnsi" w:cs="Calibri"/>
          <w:bCs/>
          <w:iCs/>
          <w:color w:val="221E1F"/>
        </w:rPr>
        <w:t xml:space="preserve"> using the school’s usual assessment systems, plus specific tracking of progress through any interventions</w:t>
      </w:r>
      <w:r w:rsidRPr="000C3428">
        <w:rPr>
          <w:rFonts w:asciiTheme="minorHAnsi" w:hAnsiTheme="minorHAnsi" w:cs="Calibri"/>
          <w:bCs/>
          <w:iCs/>
          <w:color w:val="221E1F"/>
        </w:rPr>
        <w:t>.</w:t>
      </w:r>
      <w:r w:rsidR="00054413" w:rsidRPr="000C3428">
        <w:rPr>
          <w:rFonts w:asciiTheme="minorHAnsi" w:hAnsiTheme="minorHAnsi" w:cs="Calibri"/>
          <w:bCs/>
          <w:iCs/>
          <w:color w:val="221E1F"/>
        </w:rPr>
        <w:t xml:space="preserve"> Progress may be measured through assessment scores and/or through qualitative observations.</w:t>
      </w:r>
    </w:p>
    <w:p w14:paraId="59D25592" w14:textId="77777777" w:rsidR="001826B6" w:rsidRPr="000C3428" w:rsidRDefault="001826B6" w:rsidP="00251708">
      <w:pPr>
        <w:pStyle w:val="Default"/>
        <w:rPr>
          <w:rFonts w:asciiTheme="minorHAnsi" w:hAnsiTheme="minorHAnsi" w:cs="Calibri"/>
          <w:bCs/>
          <w:iCs/>
          <w:color w:val="221E1F"/>
        </w:rPr>
      </w:pPr>
    </w:p>
    <w:p w14:paraId="7529AE28" w14:textId="77777777" w:rsidR="00251708" w:rsidRPr="000C3428" w:rsidRDefault="00251708" w:rsidP="00251708">
      <w:pPr>
        <w:pStyle w:val="Default"/>
        <w:rPr>
          <w:rFonts w:asciiTheme="minorHAnsi" w:hAnsiTheme="minorHAnsi" w:cs="Calibri"/>
          <w:bCs/>
          <w:iCs/>
          <w:color w:val="221E1F"/>
        </w:rPr>
      </w:pPr>
      <w:r w:rsidRPr="000C3428">
        <w:rPr>
          <w:rFonts w:asciiTheme="minorHAnsi" w:hAnsiTheme="minorHAnsi" w:cs="Calibri"/>
          <w:b/>
          <w:bCs/>
          <w:iCs/>
          <w:color w:val="221E1F"/>
        </w:rPr>
        <w:t>REVIEW</w:t>
      </w:r>
      <w:r w:rsidRPr="000C3428">
        <w:rPr>
          <w:rFonts w:asciiTheme="minorHAnsi" w:hAnsiTheme="minorHAnsi" w:cs="Calibri"/>
          <w:bCs/>
          <w:iCs/>
          <w:color w:val="221E1F"/>
        </w:rPr>
        <w:t>- The progress of the pupil will be reviewed at the end of the specified period of intervention. This review will form the basis of further assessment and planning.</w:t>
      </w:r>
      <w:r w:rsidR="00054413" w:rsidRPr="000C3428">
        <w:rPr>
          <w:rFonts w:asciiTheme="minorHAnsi" w:hAnsiTheme="minorHAnsi" w:cs="Calibri"/>
          <w:bCs/>
          <w:iCs/>
          <w:color w:val="221E1F"/>
        </w:rPr>
        <w:t xml:space="preserve"> Meetings with pupils and parents happen at least termly. </w:t>
      </w:r>
    </w:p>
    <w:p w14:paraId="62F5082F" w14:textId="77777777" w:rsidR="00BB56EE" w:rsidRDefault="00BB56EE" w:rsidP="00D57FC4">
      <w:pPr>
        <w:tabs>
          <w:tab w:val="num" w:pos="1128"/>
        </w:tabs>
        <w:rPr>
          <w:sz w:val="24"/>
          <w:szCs w:val="24"/>
        </w:rPr>
      </w:pPr>
    </w:p>
    <w:p w14:paraId="5890FB01" w14:textId="22EC6BEC" w:rsidR="004B5FE7" w:rsidRPr="000C3428" w:rsidRDefault="004B5FE7" w:rsidP="00D57FC4">
      <w:pPr>
        <w:tabs>
          <w:tab w:val="num" w:pos="1128"/>
        </w:tabs>
        <w:rPr>
          <w:sz w:val="24"/>
          <w:szCs w:val="24"/>
        </w:rPr>
      </w:pPr>
      <w:r w:rsidRPr="000C3428">
        <w:rPr>
          <w:sz w:val="24"/>
          <w:szCs w:val="24"/>
        </w:rPr>
        <w:t xml:space="preserve">The school’s Local Offer can be found </w:t>
      </w:r>
      <w:r w:rsidR="00411116">
        <w:rPr>
          <w:sz w:val="24"/>
          <w:szCs w:val="24"/>
        </w:rPr>
        <w:t>via</w:t>
      </w:r>
      <w:r w:rsidRPr="000C3428">
        <w:rPr>
          <w:sz w:val="24"/>
          <w:szCs w:val="24"/>
        </w:rPr>
        <w:t xml:space="preserve"> the school website </w:t>
      </w:r>
      <w:hyperlink r:id="rId18" w:history="1">
        <w:r w:rsidR="008A41AD" w:rsidRPr="00BB64F2">
          <w:rPr>
            <w:rStyle w:val="Hyperlink"/>
          </w:rPr>
          <w:t>www.stjohnscliviger.co.uk</w:t>
        </w:r>
      </w:hyperlink>
      <w:r w:rsidR="008A41AD">
        <w:t xml:space="preserve"> </w:t>
      </w:r>
    </w:p>
    <w:p w14:paraId="4CFA4036" w14:textId="2B6A2BDB" w:rsidR="004B5FE7" w:rsidRPr="000C3428" w:rsidRDefault="004B5FE7" w:rsidP="00D57FC4">
      <w:pPr>
        <w:tabs>
          <w:tab w:val="num" w:pos="1128"/>
        </w:tabs>
        <w:rPr>
          <w:b/>
          <w:sz w:val="24"/>
          <w:szCs w:val="24"/>
          <w:highlight w:val="yellow"/>
          <w:u w:val="single"/>
        </w:rPr>
      </w:pPr>
      <w:r w:rsidRPr="000C3428">
        <w:rPr>
          <w:sz w:val="24"/>
          <w:szCs w:val="24"/>
        </w:rPr>
        <w:lastRenderedPageBreak/>
        <w:t>This indicates the type of provision the school currently offers to pupils with SEN and disabilit</w:t>
      </w:r>
      <w:r w:rsidR="00BB56EE">
        <w:rPr>
          <w:sz w:val="24"/>
          <w:szCs w:val="24"/>
        </w:rPr>
        <w:t>ies</w:t>
      </w:r>
      <w:r w:rsidRPr="000C3428">
        <w:rPr>
          <w:sz w:val="24"/>
          <w:szCs w:val="24"/>
        </w:rPr>
        <w:t xml:space="preserve">. It is reviewed annually. </w:t>
      </w:r>
      <w:r w:rsidR="00127BF9" w:rsidRPr="000C3428">
        <w:rPr>
          <w:sz w:val="24"/>
          <w:szCs w:val="24"/>
        </w:rPr>
        <w:t xml:space="preserve">The level and type of provision decided on for individual pupils is that which is required to meet the planned outcomes. </w:t>
      </w:r>
      <w:r w:rsidR="004462A0">
        <w:rPr>
          <w:sz w:val="24"/>
          <w:szCs w:val="24"/>
        </w:rPr>
        <w:t xml:space="preserve">The </w:t>
      </w:r>
      <w:r w:rsidR="0025647A">
        <w:rPr>
          <w:sz w:val="24"/>
          <w:szCs w:val="24"/>
        </w:rPr>
        <w:t>SENDCo</w:t>
      </w:r>
      <w:r w:rsidR="004462A0">
        <w:rPr>
          <w:sz w:val="24"/>
          <w:szCs w:val="24"/>
        </w:rPr>
        <w:t xml:space="preserve"> records the cost of provision made</w:t>
      </w:r>
      <w:r w:rsidR="00303C64">
        <w:rPr>
          <w:sz w:val="24"/>
          <w:szCs w:val="24"/>
        </w:rPr>
        <w:t xml:space="preserve"> through provision mapping</w:t>
      </w:r>
      <w:r w:rsidR="004462A0">
        <w:rPr>
          <w:sz w:val="24"/>
          <w:szCs w:val="24"/>
        </w:rPr>
        <w:t>.</w:t>
      </w:r>
    </w:p>
    <w:p w14:paraId="377E3235" w14:textId="77777777" w:rsidR="00D57FC4" w:rsidRPr="00AE0301" w:rsidRDefault="00D57FC4" w:rsidP="000C3428">
      <w:pPr>
        <w:pStyle w:val="Heading1"/>
      </w:pPr>
      <w:r w:rsidRPr="00AE0301">
        <w:t xml:space="preserve">Statutory Assessment of SEN </w:t>
      </w:r>
    </w:p>
    <w:p w14:paraId="7F58E5E1" w14:textId="77777777" w:rsidR="00D57FC4" w:rsidRPr="00AE0301" w:rsidRDefault="00B03EA5" w:rsidP="000C3428">
      <w:pPr>
        <w:rPr>
          <w:sz w:val="24"/>
          <w:szCs w:val="24"/>
        </w:rPr>
      </w:pPr>
      <w:r w:rsidRPr="00AE0301">
        <w:rPr>
          <w:sz w:val="24"/>
          <w:szCs w:val="24"/>
        </w:rPr>
        <w:t xml:space="preserve">If the school is unable to meet with all of the agreed provision from its existing resources, finance and staffing expertise; and the outcomes for the child are not improving despite SEN Support, then the school may request a statutory assessment from the Local Authority, which may lead to an Education, Health and Care Plan.  </w:t>
      </w:r>
    </w:p>
    <w:p w14:paraId="1077E5A6" w14:textId="77777777" w:rsidR="00D57FC4" w:rsidRPr="00AE0301" w:rsidRDefault="00D57FC4" w:rsidP="000C3428">
      <w:pPr>
        <w:rPr>
          <w:sz w:val="24"/>
          <w:szCs w:val="24"/>
        </w:rPr>
      </w:pPr>
      <w:r w:rsidRPr="00AE0301">
        <w:rPr>
          <w:sz w:val="24"/>
          <w:szCs w:val="24"/>
        </w:rPr>
        <w:t xml:space="preserve">The school will provide the evidence about the child’s progress over time, documentation in relation to the child’s SEN </w:t>
      </w:r>
      <w:r w:rsidR="00B03EA5" w:rsidRPr="00AE0301">
        <w:rPr>
          <w:sz w:val="24"/>
          <w:szCs w:val="24"/>
        </w:rPr>
        <w:t xml:space="preserve">Support </w:t>
      </w:r>
      <w:r w:rsidRPr="00AE0301">
        <w:rPr>
          <w:sz w:val="24"/>
          <w:szCs w:val="24"/>
        </w:rPr>
        <w:t xml:space="preserve">and any action taken to deal with their needs, including any resources or special arrangements in place.  </w:t>
      </w:r>
    </w:p>
    <w:p w14:paraId="62B1BCFC" w14:textId="77777777" w:rsidR="00D57FC4" w:rsidRPr="00AE0301" w:rsidRDefault="00D57FC4" w:rsidP="000C3428">
      <w:pPr>
        <w:rPr>
          <w:sz w:val="24"/>
          <w:szCs w:val="24"/>
        </w:rPr>
      </w:pPr>
      <w:r w:rsidRPr="00AE0301">
        <w:rPr>
          <w:sz w:val="24"/>
          <w:szCs w:val="24"/>
        </w:rPr>
        <w:t>This information may include:</w:t>
      </w:r>
    </w:p>
    <w:p w14:paraId="57AC0BC7" w14:textId="2DB4E7B4" w:rsidR="00D57FC4" w:rsidRPr="00AE0301" w:rsidRDefault="00D57FC4" w:rsidP="002A10A6">
      <w:pPr>
        <w:numPr>
          <w:ilvl w:val="0"/>
          <w:numId w:val="6"/>
        </w:numPr>
        <w:tabs>
          <w:tab w:val="clear" w:pos="1440"/>
          <w:tab w:val="num" w:pos="1134"/>
        </w:tabs>
        <w:spacing w:after="0" w:line="240" w:lineRule="auto"/>
        <w:ind w:left="708" w:hanging="425"/>
        <w:rPr>
          <w:sz w:val="24"/>
          <w:szCs w:val="24"/>
        </w:rPr>
      </w:pPr>
      <w:r w:rsidRPr="00AE0301">
        <w:rPr>
          <w:sz w:val="24"/>
          <w:szCs w:val="24"/>
        </w:rPr>
        <w:t xml:space="preserve">the child’s </w:t>
      </w:r>
      <w:r w:rsidR="00A3190D">
        <w:rPr>
          <w:sz w:val="24"/>
          <w:szCs w:val="24"/>
        </w:rPr>
        <w:t>individual</w:t>
      </w:r>
      <w:r w:rsidR="00DF2DEC">
        <w:rPr>
          <w:sz w:val="24"/>
          <w:szCs w:val="24"/>
        </w:rPr>
        <w:t xml:space="preserve"> </w:t>
      </w:r>
      <w:r w:rsidR="00BB56EE">
        <w:rPr>
          <w:sz w:val="24"/>
          <w:szCs w:val="24"/>
        </w:rPr>
        <w:t xml:space="preserve">Pupil Overview of Provision </w:t>
      </w:r>
      <w:r w:rsidR="001826B6" w:rsidRPr="001826B6">
        <w:rPr>
          <w:sz w:val="24"/>
          <w:szCs w:val="24"/>
        </w:rPr>
        <w:t>(</w:t>
      </w:r>
      <w:r w:rsidR="00BB56EE">
        <w:rPr>
          <w:sz w:val="24"/>
          <w:szCs w:val="24"/>
        </w:rPr>
        <w:t>POP</w:t>
      </w:r>
      <w:r w:rsidR="00A3190D" w:rsidRPr="001826B6">
        <w:rPr>
          <w:sz w:val="24"/>
          <w:szCs w:val="24"/>
        </w:rPr>
        <w:t>)</w:t>
      </w:r>
    </w:p>
    <w:p w14:paraId="7E4CB146" w14:textId="77777777" w:rsidR="00D57FC4" w:rsidRPr="00AE0301" w:rsidRDefault="00D57FC4" w:rsidP="002A10A6">
      <w:pPr>
        <w:numPr>
          <w:ilvl w:val="0"/>
          <w:numId w:val="6"/>
        </w:numPr>
        <w:tabs>
          <w:tab w:val="clear" w:pos="1440"/>
          <w:tab w:val="num" w:pos="1134"/>
        </w:tabs>
        <w:spacing w:after="0" w:line="240" w:lineRule="auto"/>
        <w:ind w:left="708" w:hanging="425"/>
        <w:rPr>
          <w:sz w:val="24"/>
          <w:szCs w:val="24"/>
        </w:rPr>
      </w:pPr>
      <w:r w:rsidRPr="00AE0301">
        <w:rPr>
          <w:sz w:val="24"/>
          <w:szCs w:val="24"/>
        </w:rPr>
        <w:t>records of reviews</w:t>
      </w:r>
      <w:r w:rsidR="00B03EA5" w:rsidRPr="00AE0301">
        <w:rPr>
          <w:sz w:val="24"/>
          <w:szCs w:val="24"/>
        </w:rPr>
        <w:t xml:space="preserve"> with pupils and parents,</w:t>
      </w:r>
      <w:r w:rsidRPr="00AE0301">
        <w:rPr>
          <w:sz w:val="24"/>
          <w:szCs w:val="24"/>
        </w:rPr>
        <w:t xml:space="preserve"> and their outcomes</w:t>
      </w:r>
    </w:p>
    <w:p w14:paraId="5F39BE6B" w14:textId="487ED68A" w:rsidR="00AE0301" w:rsidRPr="00AE0301" w:rsidRDefault="00666768" w:rsidP="002A10A6">
      <w:pPr>
        <w:numPr>
          <w:ilvl w:val="0"/>
          <w:numId w:val="6"/>
        </w:numPr>
        <w:tabs>
          <w:tab w:val="clear" w:pos="1440"/>
          <w:tab w:val="num" w:pos="1134"/>
        </w:tabs>
        <w:spacing w:after="0" w:line="240" w:lineRule="auto"/>
        <w:ind w:left="708" w:hanging="425"/>
        <w:rPr>
          <w:sz w:val="24"/>
          <w:szCs w:val="24"/>
        </w:rPr>
      </w:pPr>
      <w:r>
        <w:rPr>
          <w:sz w:val="24"/>
          <w:szCs w:val="24"/>
        </w:rPr>
        <w:t>Early Help</w:t>
      </w:r>
      <w:r w:rsidR="00AE0301" w:rsidRPr="00AE0301">
        <w:rPr>
          <w:sz w:val="24"/>
          <w:szCs w:val="24"/>
        </w:rPr>
        <w:t xml:space="preserve"> Assessment (if applicable)</w:t>
      </w:r>
    </w:p>
    <w:p w14:paraId="454AEF9B" w14:textId="77777777" w:rsidR="00D57FC4" w:rsidRPr="00AE0301" w:rsidRDefault="00D57FC4" w:rsidP="002A10A6">
      <w:pPr>
        <w:numPr>
          <w:ilvl w:val="0"/>
          <w:numId w:val="6"/>
        </w:numPr>
        <w:tabs>
          <w:tab w:val="clear" w:pos="1440"/>
          <w:tab w:val="num" w:pos="1134"/>
        </w:tabs>
        <w:spacing w:after="0" w:line="240" w:lineRule="auto"/>
        <w:ind w:left="708" w:hanging="425"/>
        <w:rPr>
          <w:sz w:val="24"/>
          <w:szCs w:val="24"/>
        </w:rPr>
      </w:pPr>
      <w:r w:rsidRPr="00AE0301">
        <w:rPr>
          <w:sz w:val="24"/>
          <w:szCs w:val="24"/>
        </w:rPr>
        <w:t>medical information where relevant</w:t>
      </w:r>
    </w:p>
    <w:p w14:paraId="66D6D3E4" w14:textId="77777777" w:rsidR="00D57FC4" w:rsidRPr="00AE0301" w:rsidRDefault="00D57FC4" w:rsidP="002A10A6">
      <w:pPr>
        <w:numPr>
          <w:ilvl w:val="0"/>
          <w:numId w:val="6"/>
        </w:numPr>
        <w:tabs>
          <w:tab w:val="clear" w:pos="1440"/>
          <w:tab w:val="num" w:pos="1134"/>
        </w:tabs>
        <w:spacing w:after="0" w:line="240" w:lineRule="auto"/>
        <w:ind w:left="708" w:hanging="425"/>
        <w:rPr>
          <w:sz w:val="24"/>
          <w:szCs w:val="24"/>
        </w:rPr>
      </w:pPr>
      <w:r w:rsidRPr="00AE0301">
        <w:rPr>
          <w:sz w:val="24"/>
          <w:szCs w:val="24"/>
        </w:rPr>
        <w:t xml:space="preserve">National Curriculum </w:t>
      </w:r>
      <w:r w:rsidR="00B03EA5" w:rsidRPr="00AE0301">
        <w:rPr>
          <w:sz w:val="24"/>
          <w:szCs w:val="24"/>
        </w:rPr>
        <w:t>attainment, and wider learning profile</w:t>
      </w:r>
    </w:p>
    <w:p w14:paraId="5A8BAFB6" w14:textId="77777777" w:rsidR="00D57FC4" w:rsidRPr="00AE0301" w:rsidRDefault="00D57FC4" w:rsidP="002A10A6">
      <w:pPr>
        <w:numPr>
          <w:ilvl w:val="0"/>
          <w:numId w:val="6"/>
        </w:numPr>
        <w:tabs>
          <w:tab w:val="clear" w:pos="1440"/>
          <w:tab w:val="num" w:pos="1134"/>
        </w:tabs>
        <w:spacing w:after="0" w:line="240" w:lineRule="auto"/>
        <w:ind w:left="708" w:hanging="425"/>
        <w:rPr>
          <w:sz w:val="24"/>
          <w:szCs w:val="24"/>
        </w:rPr>
      </w:pPr>
      <w:r w:rsidRPr="00AE0301">
        <w:rPr>
          <w:sz w:val="24"/>
          <w:szCs w:val="24"/>
        </w:rPr>
        <w:t>educational and other assessments, e.g. Educational Psychologist</w:t>
      </w:r>
    </w:p>
    <w:p w14:paraId="3BE0C9CF" w14:textId="77777777" w:rsidR="00D57FC4" w:rsidRPr="00AE0301" w:rsidRDefault="00D57FC4" w:rsidP="002A10A6">
      <w:pPr>
        <w:numPr>
          <w:ilvl w:val="0"/>
          <w:numId w:val="6"/>
        </w:numPr>
        <w:tabs>
          <w:tab w:val="clear" w:pos="1440"/>
          <w:tab w:val="num" w:pos="1134"/>
        </w:tabs>
        <w:spacing w:after="0" w:line="240" w:lineRule="auto"/>
        <w:ind w:left="708" w:hanging="425"/>
        <w:rPr>
          <w:sz w:val="24"/>
          <w:szCs w:val="24"/>
        </w:rPr>
      </w:pPr>
      <w:r w:rsidRPr="00AE0301">
        <w:rPr>
          <w:sz w:val="24"/>
          <w:szCs w:val="24"/>
        </w:rPr>
        <w:t>views of the parent and the child</w:t>
      </w:r>
    </w:p>
    <w:p w14:paraId="39AAEB3B" w14:textId="77777777" w:rsidR="00D57FC4" w:rsidRDefault="00D57FC4" w:rsidP="002A10A6">
      <w:pPr>
        <w:numPr>
          <w:ilvl w:val="0"/>
          <w:numId w:val="6"/>
        </w:numPr>
        <w:tabs>
          <w:tab w:val="clear" w:pos="1440"/>
          <w:tab w:val="num" w:pos="1134"/>
        </w:tabs>
        <w:spacing w:after="0" w:line="240" w:lineRule="auto"/>
        <w:ind w:left="708" w:hanging="425"/>
        <w:rPr>
          <w:sz w:val="24"/>
          <w:szCs w:val="24"/>
        </w:rPr>
      </w:pPr>
      <w:r w:rsidRPr="00AE0301">
        <w:rPr>
          <w:sz w:val="24"/>
          <w:szCs w:val="24"/>
        </w:rPr>
        <w:t>involvement of outside agencies</w:t>
      </w:r>
    </w:p>
    <w:p w14:paraId="6D0F18E3" w14:textId="77777777" w:rsidR="00DB1AD6" w:rsidRPr="00AE0301" w:rsidRDefault="00DB1AD6" w:rsidP="00DB1AD6">
      <w:pPr>
        <w:spacing w:after="0" w:line="240" w:lineRule="auto"/>
        <w:ind w:left="708"/>
        <w:rPr>
          <w:sz w:val="24"/>
          <w:szCs w:val="24"/>
        </w:rPr>
      </w:pPr>
    </w:p>
    <w:p w14:paraId="773AB03A" w14:textId="77777777" w:rsidR="00D57FC4" w:rsidRPr="00AE0301" w:rsidRDefault="00D57FC4" w:rsidP="000C3428">
      <w:pPr>
        <w:rPr>
          <w:sz w:val="24"/>
          <w:szCs w:val="24"/>
        </w:rPr>
      </w:pPr>
      <w:r w:rsidRPr="00AE0301">
        <w:rPr>
          <w:sz w:val="24"/>
          <w:szCs w:val="24"/>
        </w:rPr>
        <w:t xml:space="preserve">If the </w:t>
      </w:r>
      <w:r w:rsidR="00B03EA5" w:rsidRPr="00AE0301">
        <w:rPr>
          <w:sz w:val="24"/>
          <w:szCs w:val="24"/>
        </w:rPr>
        <w:t>Local Authority (LA) agrees to a Statutory Assessment, it must assess the education, health and care needs of that child. The LA must request advice and information on the child and the provision that mu</w:t>
      </w:r>
      <w:r w:rsidR="00201D3B" w:rsidRPr="00AE0301">
        <w:rPr>
          <w:sz w:val="24"/>
          <w:szCs w:val="24"/>
        </w:rPr>
        <w:t>st be put in place to meet thos</w:t>
      </w:r>
      <w:r w:rsidR="00B03EA5" w:rsidRPr="00AE0301">
        <w:rPr>
          <w:sz w:val="24"/>
          <w:szCs w:val="24"/>
        </w:rPr>
        <w:t>e needs from:</w:t>
      </w:r>
    </w:p>
    <w:p w14:paraId="21879357" w14:textId="77777777" w:rsidR="00B03EA5" w:rsidRPr="00AE0301" w:rsidRDefault="00B03EA5" w:rsidP="002A10A6">
      <w:pPr>
        <w:pStyle w:val="ListParagraph"/>
        <w:numPr>
          <w:ilvl w:val="0"/>
          <w:numId w:val="8"/>
        </w:numPr>
        <w:rPr>
          <w:sz w:val="24"/>
          <w:szCs w:val="24"/>
        </w:rPr>
      </w:pPr>
      <w:r w:rsidRPr="00AE0301">
        <w:rPr>
          <w:sz w:val="24"/>
          <w:szCs w:val="24"/>
        </w:rPr>
        <w:t>parents/ carers and/ or child</w:t>
      </w:r>
    </w:p>
    <w:p w14:paraId="692C243B" w14:textId="77777777" w:rsidR="00B03EA5" w:rsidRPr="00AE0301" w:rsidRDefault="00201D3B" w:rsidP="002A10A6">
      <w:pPr>
        <w:pStyle w:val="ListParagraph"/>
        <w:numPr>
          <w:ilvl w:val="0"/>
          <w:numId w:val="8"/>
        </w:numPr>
        <w:rPr>
          <w:sz w:val="24"/>
          <w:szCs w:val="24"/>
        </w:rPr>
      </w:pPr>
      <w:r w:rsidRPr="00AE0301">
        <w:rPr>
          <w:sz w:val="24"/>
          <w:szCs w:val="24"/>
        </w:rPr>
        <w:t>the school</w:t>
      </w:r>
    </w:p>
    <w:p w14:paraId="5D76CB0A" w14:textId="77777777" w:rsidR="00201D3B" w:rsidRPr="00AE0301" w:rsidRDefault="00201D3B" w:rsidP="002A10A6">
      <w:pPr>
        <w:pStyle w:val="ListParagraph"/>
        <w:numPr>
          <w:ilvl w:val="0"/>
          <w:numId w:val="8"/>
        </w:numPr>
        <w:rPr>
          <w:sz w:val="24"/>
          <w:szCs w:val="24"/>
        </w:rPr>
      </w:pPr>
      <w:r w:rsidRPr="00AE0301">
        <w:rPr>
          <w:sz w:val="24"/>
          <w:szCs w:val="24"/>
        </w:rPr>
        <w:t>an educational psychologist</w:t>
      </w:r>
    </w:p>
    <w:p w14:paraId="31583625" w14:textId="77777777" w:rsidR="00201D3B" w:rsidRPr="00AE0301" w:rsidRDefault="00201D3B" w:rsidP="002A10A6">
      <w:pPr>
        <w:pStyle w:val="ListParagraph"/>
        <w:numPr>
          <w:ilvl w:val="0"/>
          <w:numId w:val="8"/>
        </w:numPr>
        <w:rPr>
          <w:sz w:val="24"/>
          <w:szCs w:val="24"/>
        </w:rPr>
      </w:pPr>
      <w:r w:rsidRPr="00AE0301">
        <w:rPr>
          <w:sz w:val="24"/>
          <w:szCs w:val="24"/>
        </w:rPr>
        <w:t>health</w:t>
      </w:r>
    </w:p>
    <w:p w14:paraId="2021F86B" w14:textId="77777777" w:rsidR="00201D3B" w:rsidRPr="00AE0301" w:rsidRDefault="00201D3B" w:rsidP="002A10A6">
      <w:pPr>
        <w:pStyle w:val="ListParagraph"/>
        <w:numPr>
          <w:ilvl w:val="0"/>
          <w:numId w:val="8"/>
        </w:numPr>
        <w:rPr>
          <w:sz w:val="24"/>
          <w:szCs w:val="24"/>
        </w:rPr>
      </w:pPr>
      <w:r w:rsidRPr="00AE0301">
        <w:rPr>
          <w:sz w:val="24"/>
          <w:szCs w:val="24"/>
        </w:rPr>
        <w:t>social care</w:t>
      </w:r>
    </w:p>
    <w:p w14:paraId="5243E594" w14:textId="77777777" w:rsidR="00201D3B" w:rsidRPr="00AE0301" w:rsidRDefault="00201D3B" w:rsidP="002A10A6">
      <w:pPr>
        <w:pStyle w:val="ListParagraph"/>
        <w:numPr>
          <w:ilvl w:val="0"/>
          <w:numId w:val="8"/>
        </w:numPr>
        <w:rPr>
          <w:sz w:val="24"/>
          <w:szCs w:val="24"/>
        </w:rPr>
      </w:pPr>
      <w:r w:rsidRPr="00AE0301">
        <w:rPr>
          <w:sz w:val="24"/>
          <w:szCs w:val="24"/>
        </w:rPr>
        <w:t>anyone else that parents/ carers request</w:t>
      </w:r>
    </w:p>
    <w:p w14:paraId="11CB4E43" w14:textId="77777777" w:rsidR="00201D3B" w:rsidRPr="00AE0301" w:rsidRDefault="00201D3B" w:rsidP="002A10A6">
      <w:pPr>
        <w:pStyle w:val="ListParagraph"/>
        <w:numPr>
          <w:ilvl w:val="0"/>
          <w:numId w:val="8"/>
        </w:numPr>
        <w:rPr>
          <w:sz w:val="24"/>
          <w:szCs w:val="24"/>
        </w:rPr>
      </w:pPr>
      <w:r w:rsidRPr="00AE0301">
        <w:rPr>
          <w:sz w:val="24"/>
          <w:szCs w:val="24"/>
        </w:rPr>
        <w:t>a specialist teacher for the visually impaired or hearing impaired, if appropriate</w:t>
      </w:r>
    </w:p>
    <w:p w14:paraId="3F861E9B" w14:textId="77777777" w:rsidR="00201D3B" w:rsidRPr="00AE0301" w:rsidRDefault="00201D3B" w:rsidP="00201D3B">
      <w:pPr>
        <w:rPr>
          <w:sz w:val="24"/>
          <w:szCs w:val="24"/>
        </w:rPr>
      </w:pPr>
      <w:r w:rsidRPr="00AE0301">
        <w:rPr>
          <w:sz w:val="24"/>
          <w:szCs w:val="24"/>
        </w:rPr>
        <w:t xml:space="preserve">From this information, it must then </w:t>
      </w:r>
      <w:r w:rsidR="00FE657E">
        <w:rPr>
          <w:sz w:val="24"/>
          <w:szCs w:val="24"/>
        </w:rPr>
        <w:t xml:space="preserve">be </w:t>
      </w:r>
      <w:r w:rsidRPr="00AE0301">
        <w:rPr>
          <w:sz w:val="24"/>
          <w:szCs w:val="24"/>
        </w:rPr>
        <w:t>deci</w:t>
      </w:r>
      <w:r w:rsidR="00FE657E">
        <w:rPr>
          <w:sz w:val="24"/>
          <w:szCs w:val="24"/>
        </w:rPr>
        <w:t>d</w:t>
      </w:r>
      <w:r w:rsidRPr="00AE0301">
        <w:rPr>
          <w:sz w:val="24"/>
          <w:szCs w:val="24"/>
        </w:rPr>
        <w:t>ed whether or not to issue an Education, Health and Care Plan (EHCP).</w:t>
      </w:r>
      <w:r w:rsidR="00AE0301" w:rsidRPr="00AE0301">
        <w:rPr>
          <w:sz w:val="24"/>
          <w:szCs w:val="24"/>
        </w:rPr>
        <w:t xml:space="preserve"> Further information can be found on the LA website </w:t>
      </w:r>
      <w:hyperlink r:id="rId19" w:history="1">
        <w:r w:rsidR="00AE0301" w:rsidRPr="008A41AD">
          <w:rPr>
            <w:rStyle w:val="Hyperlink"/>
            <w:sz w:val="24"/>
            <w:szCs w:val="24"/>
          </w:rPr>
          <w:t>www.</w:t>
        </w:r>
      </w:hyperlink>
      <w:r w:rsidR="008A41AD" w:rsidRPr="008A41AD">
        <w:rPr>
          <w:rStyle w:val="Hyperlink"/>
          <w:sz w:val="24"/>
          <w:szCs w:val="24"/>
        </w:rPr>
        <w:t>lancashire</w:t>
      </w:r>
      <w:r w:rsidR="00303C64" w:rsidRPr="008A41AD">
        <w:rPr>
          <w:rStyle w:val="Hyperlink"/>
          <w:sz w:val="24"/>
          <w:szCs w:val="24"/>
        </w:rPr>
        <w:t>.gov.uk</w:t>
      </w:r>
      <w:r w:rsidR="00DB1AD6">
        <w:rPr>
          <w:rStyle w:val="Hyperlink"/>
          <w:sz w:val="24"/>
          <w:szCs w:val="24"/>
        </w:rPr>
        <w:t>/SEND</w:t>
      </w:r>
      <w:r w:rsidR="00AE0301" w:rsidRPr="008A41AD">
        <w:rPr>
          <w:sz w:val="24"/>
          <w:szCs w:val="24"/>
        </w:rPr>
        <w:t xml:space="preserve"> </w:t>
      </w:r>
    </w:p>
    <w:p w14:paraId="1750F7FA" w14:textId="77777777" w:rsidR="00D57FC4" w:rsidRDefault="00D57FC4" w:rsidP="00201D3B">
      <w:pPr>
        <w:pStyle w:val="Heading1"/>
      </w:pPr>
      <w:r w:rsidRPr="00AE0301">
        <w:lastRenderedPageBreak/>
        <w:t xml:space="preserve">Annual Review of the </w:t>
      </w:r>
      <w:r w:rsidR="00201D3B" w:rsidRPr="00AE0301">
        <w:t>EHC Plan</w:t>
      </w:r>
    </w:p>
    <w:p w14:paraId="344A9AA1" w14:textId="2EE358F2" w:rsidR="00F06594" w:rsidRPr="005F0ACB" w:rsidRDefault="00D57FC4" w:rsidP="005F0ACB">
      <w:pPr>
        <w:rPr>
          <w:sz w:val="24"/>
          <w:szCs w:val="24"/>
        </w:rPr>
      </w:pPr>
      <w:r w:rsidRPr="00AE0301">
        <w:rPr>
          <w:sz w:val="24"/>
          <w:szCs w:val="24"/>
        </w:rPr>
        <w:t xml:space="preserve">All </w:t>
      </w:r>
      <w:r w:rsidR="00201D3B" w:rsidRPr="00AE0301">
        <w:rPr>
          <w:sz w:val="24"/>
          <w:szCs w:val="24"/>
        </w:rPr>
        <w:t>EHC Plans</w:t>
      </w:r>
      <w:r w:rsidRPr="00AE0301">
        <w:rPr>
          <w:sz w:val="24"/>
          <w:szCs w:val="24"/>
        </w:rPr>
        <w:t xml:space="preserve"> must be reviewed at least annually.  The </w:t>
      </w:r>
      <w:r w:rsidR="0025647A">
        <w:rPr>
          <w:sz w:val="24"/>
          <w:szCs w:val="24"/>
        </w:rPr>
        <w:t>SENDCo</w:t>
      </w:r>
      <w:r w:rsidRPr="00AE0301">
        <w:rPr>
          <w:sz w:val="24"/>
          <w:szCs w:val="24"/>
        </w:rPr>
        <w:t xml:space="preserve"> </w:t>
      </w:r>
      <w:r w:rsidR="00201D3B" w:rsidRPr="00AE0301">
        <w:rPr>
          <w:sz w:val="24"/>
          <w:szCs w:val="24"/>
        </w:rPr>
        <w:t>initiate</w:t>
      </w:r>
      <w:r w:rsidR="00303C64">
        <w:rPr>
          <w:sz w:val="24"/>
          <w:szCs w:val="24"/>
        </w:rPr>
        <w:t>s</w:t>
      </w:r>
      <w:r w:rsidR="00201D3B" w:rsidRPr="00AE0301">
        <w:rPr>
          <w:sz w:val="24"/>
          <w:szCs w:val="24"/>
        </w:rPr>
        <w:t xml:space="preserve"> the process of </w:t>
      </w:r>
      <w:r w:rsidR="00303C64">
        <w:rPr>
          <w:sz w:val="24"/>
          <w:szCs w:val="24"/>
        </w:rPr>
        <w:t xml:space="preserve">inviting </w:t>
      </w:r>
      <w:r w:rsidR="00201D3B" w:rsidRPr="00AE0301">
        <w:rPr>
          <w:sz w:val="24"/>
          <w:szCs w:val="24"/>
        </w:rPr>
        <w:t xml:space="preserve">relevant people to the meeting. This will include pupils, parents and others close to the child who pupils and parents would like to attend. </w:t>
      </w:r>
      <w:r w:rsidR="004462A0" w:rsidRPr="00AE0301">
        <w:rPr>
          <w:sz w:val="24"/>
          <w:szCs w:val="24"/>
        </w:rPr>
        <w:t>Relevant professionals from within school and outside agencies will also be invited, as will a representative from the LA.</w:t>
      </w:r>
      <w:r w:rsidRPr="00AE0301">
        <w:rPr>
          <w:sz w:val="24"/>
          <w:szCs w:val="24"/>
        </w:rPr>
        <w:t xml:space="preserve"> </w:t>
      </w:r>
      <w:r w:rsidR="004462A0" w:rsidRPr="00AE0301">
        <w:rPr>
          <w:sz w:val="24"/>
          <w:szCs w:val="24"/>
        </w:rPr>
        <w:t>The review will be person (child)-centred, looking at:</w:t>
      </w:r>
    </w:p>
    <w:p w14:paraId="4F7703E1" w14:textId="1F91B7F3" w:rsidR="004462A0" w:rsidRPr="00AE0301" w:rsidRDefault="004462A0" w:rsidP="002A10A6">
      <w:pPr>
        <w:pStyle w:val="ListParagraph"/>
        <w:numPr>
          <w:ilvl w:val="0"/>
          <w:numId w:val="9"/>
        </w:numPr>
        <w:rPr>
          <w:sz w:val="24"/>
          <w:szCs w:val="24"/>
        </w:rPr>
      </w:pPr>
      <w:r w:rsidRPr="00AE0301">
        <w:rPr>
          <w:sz w:val="24"/>
          <w:szCs w:val="24"/>
        </w:rPr>
        <w:t>progress on actions towards agreed outcomes</w:t>
      </w:r>
    </w:p>
    <w:p w14:paraId="23DCB877" w14:textId="77777777" w:rsidR="004462A0" w:rsidRPr="00AE0301" w:rsidRDefault="004462A0" w:rsidP="002A10A6">
      <w:pPr>
        <w:pStyle w:val="ListParagraph"/>
        <w:numPr>
          <w:ilvl w:val="0"/>
          <w:numId w:val="9"/>
        </w:numPr>
        <w:rPr>
          <w:sz w:val="24"/>
          <w:szCs w:val="24"/>
        </w:rPr>
      </w:pPr>
      <w:r w:rsidRPr="00AE0301">
        <w:rPr>
          <w:sz w:val="24"/>
          <w:szCs w:val="24"/>
        </w:rPr>
        <w:t>what we appreciate and admire about the child</w:t>
      </w:r>
    </w:p>
    <w:p w14:paraId="659D6C05" w14:textId="77777777" w:rsidR="004462A0" w:rsidRPr="00AE0301" w:rsidRDefault="004462A0" w:rsidP="002A10A6">
      <w:pPr>
        <w:pStyle w:val="ListParagraph"/>
        <w:numPr>
          <w:ilvl w:val="0"/>
          <w:numId w:val="9"/>
        </w:numPr>
        <w:rPr>
          <w:sz w:val="24"/>
          <w:szCs w:val="24"/>
        </w:rPr>
      </w:pPr>
      <w:r w:rsidRPr="00AE0301">
        <w:rPr>
          <w:sz w:val="24"/>
          <w:szCs w:val="24"/>
        </w:rPr>
        <w:t>what is important to the child now</w:t>
      </w:r>
    </w:p>
    <w:p w14:paraId="6345DDE5" w14:textId="77777777" w:rsidR="004462A0" w:rsidRPr="00AE0301" w:rsidRDefault="004462A0" w:rsidP="002A10A6">
      <w:pPr>
        <w:pStyle w:val="ListParagraph"/>
        <w:numPr>
          <w:ilvl w:val="0"/>
          <w:numId w:val="9"/>
        </w:numPr>
        <w:rPr>
          <w:sz w:val="24"/>
          <w:szCs w:val="24"/>
        </w:rPr>
      </w:pPr>
      <w:r w:rsidRPr="00AE0301">
        <w:rPr>
          <w:sz w:val="24"/>
          <w:szCs w:val="24"/>
        </w:rPr>
        <w:t>what is important to the child in the future</w:t>
      </w:r>
    </w:p>
    <w:p w14:paraId="0A5E917B" w14:textId="77777777" w:rsidR="004462A0" w:rsidRPr="00AE0301" w:rsidRDefault="004462A0" w:rsidP="002A10A6">
      <w:pPr>
        <w:pStyle w:val="ListParagraph"/>
        <w:numPr>
          <w:ilvl w:val="0"/>
          <w:numId w:val="9"/>
        </w:numPr>
        <w:rPr>
          <w:sz w:val="24"/>
          <w:szCs w:val="24"/>
        </w:rPr>
      </w:pPr>
      <w:r w:rsidRPr="00AE0301">
        <w:rPr>
          <w:sz w:val="24"/>
          <w:szCs w:val="24"/>
        </w:rPr>
        <w:t>how best to support the child</w:t>
      </w:r>
    </w:p>
    <w:p w14:paraId="68FFD5C0" w14:textId="77777777" w:rsidR="004462A0" w:rsidRPr="00AE0301" w:rsidRDefault="004462A0" w:rsidP="002A10A6">
      <w:pPr>
        <w:pStyle w:val="ListParagraph"/>
        <w:numPr>
          <w:ilvl w:val="0"/>
          <w:numId w:val="9"/>
        </w:numPr>
        <w:rPr>
          <w:sz w:val="24"/>
          <w:szCs w:val="24"/>
        </w:rPr>
      </w:pPr>
      <w:r w:rsidRPr="00AE0301">
        <w:rPr>
          <w:sz w:val="24"/>
          <w:szCs w:val="24"/>
        </w:rPr>
        <w:t>questions to answer/ issues we are struggling with</w:t>
      </w:r>
    </w:p>
    <w:p w14:paraId="1A6C6470" w14:textId="5909C0F8" w:rsidR="00E4108F" w:rsidRDefault="004462A0" w:rsidP="006342D7">
      <w:pPr>
        <w:pStyle w:val="ListParagraph"/>
        <w:numPr>
          <w:ilvl w:val="0"/>
          <w:numId w:val="9"/>
        </w:numPr>
        <w:rPr>
          <w:sz w:val="24"/>
          <w:szCs w:val="24"/>
        </w:rPr>
      </w:pPr>
      <w:r w:rsidRPr="00AE0301">
        <w:rPr>
          <w:sz w:val="24"/>
          <w:szCs w:val="24"/>
        </w:rPr>
        <w:t>action plan</w:t>
      </w:r>
    </w:p>
    <w:p w14:paraId="53559B95" w14:textId="34B65CB5" w:rsidR="006342D7" w:rsidRPr="006342D7" w:rsidRDefault="006342D7" w:rsidP="006342D7">
      <w:pPr>
        <w:rPr>
          <w:sz w:val="24"/>
          <w:szCs w:val="24"/>
        </w:rPr>
      </w:pPr>
      <w:r>
        <w:rPr>
          <w:sz w:val="24"/>
          <w:szCs w:val="24"/>
        </w:rPr>
        <w:t>For pupils with communication difficulties, their views wi</w:t>
      </w:r>
      <w:r w:rsidR="00E84D8A">
        <w:rPr>
          <w:sz w:val="24"/>
          <w:szCs w:val="24"/>
        </w:rPr>
        <w:t xml:space="preserve">ll be gathered using Widget communication tools or through videos. </w:t>
      </w:r>
    </w:p>
    <w:p w14:paraId="471B1821" w14:textId="77777777" w:rsidR="006342D7" w:rsidRDefault="006342D7" w:rsidP="004462A0">
      <w:pPr>
        <w:rPr>
          <w:sz w:val="24"/>
          <w:szCs w:val="24"/>
        </w:rPr>
      </w:pPr>
    </w:p>
    <w:p w14:paraId="676ADF71" w14:textId="663CD743" w:rsidR="00D57FC4" w:rsidRDefault="004462A0" w:rsidP="004462A0">
      <w:pPr>
        <w:rPr>
          <w:sz w:val="24"/>
          <w:szCs w:val="24"/>
        </w:rPr>
      </w:pPr>
      <w:r>
        <w:rPr>
          <w:sz w:val="24"/>
          <w:szCs w:val="24"/>
        </w:rPr>
        <w:t xml:space="preserve">Any amendments to the EHC Plan will be recorded. The </w:t>
      </w:r>
      <w:r w:rsidR="0025647A">
        <w:rPr>
          <w:sz w:val="24"/>
          <w:szCs w:val="24"/>
        </w:rPr>
        <w:t>SENDC</w:t>
      </w:r>
      <w:r w:rsidR="00581089">
        <w:rPr>
          <w:sz w:val="24"/>
          <w:szCs w:val="24"/>
        </w:rPr>
        <w:t>o</w:t>
      </w:r>
      <w:r>
        <w:rPr>
          <w:sz w:val="24"/>
          <w:szCs w:val="24"/>
        </w:rPr>
        <w:t xml:space="preserve"> will record the outcomes of this meeting and ensure that it is sent to the LA. </w:t>
      </w:r>
    </w:p>
    <w:p w14:paraId="0A0AE13F" w14:textId="77777777" w:rsidR="00AE0301" w:rsidRPr="004462A0" w:rsidRDefault="00AE0301" w:rsidP="00AE0301">
      <w:pPr>
        <w:pStyle w:val="Heading1"/>
      </w:pPr>
      <w:r>
        <w:t>Criteria for exiting Special Educational Provision</w:t>
      </w:r>
    </w:p>
    <w:p w14:paraId="5E6FF6A4" w14:textId="77777777" w:rsidR="00AE0301" w:rsidRPr="00AE0301" w:rsidRDefault="00AE0301" w:rsidP="00AE0301">
      <w:pPr>
        <w:spacing w:line="240" w:lineRule="auto"/>
        <w:rPr>
          <w:sz w:val="24"/>
          <w:szCs w:val="24"/>
        </w:rPr>
      </w:pPr>
      <w:r>
        <w:rPr>
          <w:sz w:val="24"/>
          <w:szCs w:val="24"/>
        </w:rPr>
        <w:t xml:space="preserve">A child may no longer require </w:t>
      </w:r>
      <w:r w:rsidR="00FE657E">
        <w:rPr>
          <w:sz w:val="24"/>
          <w:szCs w:val="24"/>
        </w:rPr>
        <w:t>SEP, where they</w:t>
      </w:r>
      <w:r>
        <w:rPr>
          <w:sz w:val="24"/>
          <w:szCs w:val="24"/>
        </w:rPr>
        <w:t xml:space="preserve"> </w:t>
      </w:r>
    </w:p>
    <w:p w14:paraId="0855D9BB" w14:textId="77777777" w:rsidR="00AE0301" w:rsidRPr="00AE0301" w:rsidRDefault="00FE657E" w:rsidP="002A10A6">
      <w:pPr>
        <w:pStyle w:val="ListParagraph"/>
        <w:numPr>
          <w:ilvl w:val="0"/>
          <w:numId w:val="10"/>
        </w:numPr>
        <w:spacing w:line="240" w:lineRule="auto"/>
        <w:rPr>
          <w:sz w:val="24"/>
          <w:szCs w:val="24"/>
        </w:rPr>
      </w:pPr>
      <w:r>
        <w:rPr>
          <w:sz w:val="24"/>
          <w:szCs w:val="24"/>
        </w:rPr>
        <w:t>make</w:t>
      </w:r>
      <w:r w:rsidR="00AE0301" w:rsidRPr="00AE0301">
        <w:rPr>
          <w:sz w:val="24"/>
          <w:szCs w:val="24"/>
        </w:rPr>
        <w:t xml:space="preserve"> progress significantly quicker than that of their peers </w:t>
      </w:r>
    </w:p>
    <w:p w14:paraId="608EA0D7" w14:textId="77777777" w:rsidR="00AE0301" w:rsidRPr="00AE0301" w:rsidRDefault="00FE657E" w:rsidP="002A10A6">
      <w:pPr>
        <w:pStyle w:val="ListParagraph"/>
        <w:numPr>
          <w:ilvl w:val="0"/>
          <w:numId w:val="10"/>
        </w:numPr>
        <w:spacing w:line="240" w:lineRule="auto"/>
        <w:rPr>
          <w:sz w:val="24"/>
          <w:szCs w:val="24"/>
        </w:rPr>
      </w:pPr>
      <w:r>
        <w:rPr>
          <w:sz w:val="24"/>
          <w:szCs w:val="24"/>
        </w:rPr>
        <w:t>close</w:t>
      </w:r>
      <w:r w:rsidR="00AE0301" w:rsidRPr="00AE0301">
        <w:rPr>
          <w:sz w:val="24"/>
          <w:szCs w:val="24"/>
        </w:rPr>
        <w:t xml:space="preserve"> the attainment gap between the</w:t>
      </w:r>
      <w:r>
        <w:rPr>
          <w:sz w:val="24"/>
          <w:szCs w:val="24"/>
        </w:rPr>
        <w:t>m</w:t>
      </w:r>
      <w:r w:rsidR="00AE0301" w:rsidRPr="00AE0301">
        <w:rPr>
          <w:sz w:val="24"/>
          <w:szCs w:val="24"/>
        </w:rPr>
        <w:t xml:space="preserve"> and their peers </w:t>
      </w:r>
    </w:p>
    <w:p w14:paraId="5ABD4400" w14:textId="77777777" w:rsidR="00AE0301" w:rsidRPr="00AE0301" w:rsidRDefault="00FE657E" w:rsidP="002A10A6">
      <w:pPr>
        <w:pStyle w:val="ListParagraph"/>
        <w:numPr>
          <w:ilvl w:val="0"/>
          <w:numId w:val="10"/>
        </w:numPr>
        <w:spacing w:line="240" w:lineRule="auto"/>
        <w:rPr>
          <w:sz w:val="24"/>
          <w:szCs w:val="24"/>
        </w:rPr>
      </w:pPr>
      <w:r>
        <w:rPr>
          <w:sz w:val="24"/>
          <w:szCs w:val="24"/>
        </w:rPr>
        <w:t>make</w:t>
      </w:r>
      <w:r w:rsidR="00AE0301" w:rsidRPr="00AE0301">
        <w:rPr>
          <w:sz w:val="24"/>
          <w:szCs w:val="24"/>
        </w:rPr>
        <w:t xml:space="preserve"> significant progress with wider development or social and emotional needs, such that they no longer require provision that is additional to or different from their peers</w:t>
      </w:r>
    </w:p>
    <w:p w14:paraId="29E6A36C" w14:textId="77777777" w:rsidR="00AE0301" w:rsidRDefault="00FE657E" w:rsidP="002A10A6">
      <w:pPr>
        <w:pStyle w:val="ListParagraph"/>
        <w:numPr>
          <w:ilvl w:val="0"/>
          <w:numId w:val="10"/>
        </w:numPr>
        <w:spacing w:line="240" w:lineRule="auto"/>
        <w:rPr>
          <w:sz w:val="24"/>
          <w:szCs w:val="24"/>
        </w:rPr>
      </w:pPr>
      <w:r>
        <w:rPr>
          <w:sz w:val="24"/>
          <w:szCs w:val="24"/>
        </w:rPr>
        <w:t>make</w:t>
      </w:r>
      <w:r w:rsidR="00AE0301" w:rsidRPr="00AE0301">
        <w:rPr>
          <w:sz w:val="24"/>
          <w:szCs w:val="24"/>
        </w:rPr>
        <w:t xml:space="preserve"> progress in self-help, social and personal skills, such that they no longer require provision that is additional to or different from their peers</w:t>
      </w:r>
    </w:p>
    <w:p w14:paraId="10181D89" w14:textId="58DCAE3B" w:rsidR="001826B6" w:rsidRDefault="00FE657E" w:rsidP="00FE657E">
      <w:pPr>
        <w:spacing w:line="240" w:lineRule="auto"/>
        <w:rPr>
          <w:sz w:val="24"/>
          <w:szCs w:val="24"/>
        </w:rPr>
      </w:pPr>
      <w:r>
        <w:rPr>
          <w:sz w:val="24"/>
          <w:szCs w:val="24"/>
        </w:rPr>
        <w:t>This would be determined at the review stage</w:t>
      </w:r>
      <w:r w:rsidR="008A41AD">
        <w:rPr>
          <w:sz w:val="24"/>
          <w:szCs w:val="24"/>
        </w:rPr>
        <w:t xml:space="preserve"> </w:t>
      </w:r>
      <w:r w:rsidR="008A41AD" w:rsidRPr="001826B6">
        <w:rPr>
          <w:sz w:val="24"/>
          <w:szCs w:val="24"/>
        </w:rPr>
        <w:t>(</w:t>
      </w:r>
      <w:r w:rsidR="003B15C2">
        <w:rPr>
          <w:sz w:val="24"/>
          <w:szCs w:val="24"/>
        </w:rPr>
        <w:t>POP review days</w:t>
      </w:r>
      <w:r w:rsidR="008A41AD" w:rsidRPr="001826B6">
        <w:rPr>
          <w:sz w:val="24"/>
          <w:szCs w:val="24"/>
        </w:rPr>
        <w:t>)</w:t>
      </w:r>
      <w:r w:rsidR="00DB1AD6">
        <w:rPr>
          <w:sz w:val="24"/>
          <w:szCs w:val="24"/>
        </w:rPr>
        <w:t xml:space="preserve"> and parents/carers will be informed accordingly.</w:t>
      </w:r>
    </w:p>
    <w:p w14:paraId="0831C632" w14:textId="77777777" w:rsidR="00FE657E" w:rsidRDefault="00FE657E" w:rsidP="00FE657E">
      <w:pPr>
        <w:pStyle w:val="Heading1"/>
      </w:pPr>
      <w:r>
        <w:t>Supporting pupils and families</w:t>
      </w:r>
    </w:p>
    <w:p w14:paraId="788D3331" w14:textId="77777777" w:rsidR="00FE657E" w:rsidRPr="00CE7B38" w:rsidRDefault="008A41AD" w:rsidP="00FE657E">
      <w:pPr>
        <w:spacing w:line="240" w:lineRule="auto"/>
        <w:rPr>
          <w:sz w:val="24"/>
          <w:szCs w:val="24"/>
        </w:rPr>
      </w:pPr>
      <w:r>
        <w:rPr>
          <w:sz w:val="24"/>
          <w:szCs w:val="24"/>
        </w:rPr>
        <w:t>Lancashire’s</w:t>
      </w:r>
      <w:r w:rsidR="00FE657E" w:rsidRPr="00CE7B38">
        <w:rPr>
          <w:sz w:val="24"/>
          <w:szCs w:val="24"/>
        </w:rPr>
        <w:t xml:space="preserve"> Local Authority’s Local Offer can be found at </w:t>
      </w:r>
      <w:hyperlink r:id="rId20" w:history="1">
        <w:r w:rsidR="00762F57" w:rsidRPr="004619C3">
          <w:rPr>
            <w:rStyle w:val="Hyperlink"/>
          </w:rPr>
          <w:t>www.lancashire.gov.uk/SEND</w:t>
        </w:r>
      </w:hyperlink>
      <w:r w:rsidR="00762F57">
        <w:rPr>
          <w:rStyle w:val="Hyperlink"/>
        </w:rPr>
        <w:t xml:space="preserve"> </w:t>
      </w:r>
      <w:r>
        <w:t xml:space="preserve"> </w:t>
      </w:r>
    </w:p>
    <w:p w14:paraId="5BF1E67F" w14:textId="77777777" w:rsidR="00FE657E" w:rsidRDefault="00FE657E" w:rsidP="00FE657E">
      <w:pPr>
        <w:spacing w:line="240" w:lineRule="auto"/>
        <w:rPr>
          <w:sz w:val="24"/>
          <w:szCs w:val="24"/>
        </w:rPr>
      </w:pPr>
      <w:r w:rsidRPr="00940888">
        <w:rPr>
          <w:sz w:val="24"/>
          <w:szCs w:val="24"/>
        </w:rPr>
        <w:t>This policy forms part of the school’s SEN Information Report</w:t>
      </w:r>
      <w:r w:rsidR="00762F57">
        <w:rPr>
          <w:sz w:val="24"/>
          <w:szCs w:val="24"/>
        </w:rPr>
        <w:t xml:space="preserve"> which can be found on the school’s website : </w:t>
      </w:r>
      <w:hyperlink r:id="rId21" w:history="1">
        <w:r w:rsidR="00411116" w:rsidRPr="004619C3">
          <w:rPr>
            <w:rStyle w:val="Hyperlink"/>
            <w:sz w:val="24"/>
            <w:szCs w:val="24"/>
          </w:rPr>
          <w:t>http://www.stjohnscliviger.co.uk</w:t>
        </w:r>
      </w:hyperlink>
    </w:p>
    <w:p w14:paraId="6A246E2D" w14:textId="77777777" w:rsidR="00940888" w:rsidRPr="00940888" w:rsidRDefault="00940888" w:rsidP="00940888">
      <w:pPr>
        <w:pStyle w:val="Default"/>
        <w:rPr>
          <w:rFonts w:ascii="Calibri" w:hAnsi="Calibri" w:cs="Calibri"/>
          <w:color w:val="221E1F"/>
        </w:rPr>
      </w:pPr>
      <w:r w:rsidRPr="00940888">
        <w:rPr>
          <w:rFonts w:ascii="Calibri" w:hAnsi="Calibri" w:cs="Calibri"/>
          <w:color w:val="221E1F"/>
        </w:rPr>
        <w:lastRenderedPageBreak/>
        <w:t xml:space="preserve">The school is committed to working closely with parents and a number of initiatives to develop closer working relationships have been developed </w:t>
      </w:r>
      <w:r w:rsidR="00762F57">
        <w:rPr>
          <w:rFonts w:ascii="Calibri" w:hAnsi="Calibri" w:cs="Calibri"/>
          <w:color w:val="221E1F"/>
        </w:rPr>
        <w:t>over the years</w:t>
      </w:r>
      <w:r w:rsidRPr="00940888">
        <w:rPr>
          <w:rFonts w:ascii="Calibri" w:hAnsi="Calibri" w:cs="Calibri"/>
          <w:color w:val="221E1F"/>
        </w:rPr>
        <w:t xml:space="preserve">.  Parents meet regularly with school staff and </w:t>
      </w:r>
      <w:r w:rsidR="0025647A">
        <w:rPr>
          <w:rFonts w:ascii="Calibri" w:hAnsi="Calibri" w:cs="Calibri"/>
          <w:color w:val="221E1F"/>
        </w:rPr>
        <w:t>SENDCo</w:t>
      </w:r>
      <w:r w:rsidR="00762F57">
        <w:rPr>
          <w:rFonts w:ascii="Calibri" w:hAnsi="Calibri" w:cs="Calibri"/>
          <w:color w:val="221E1F"/>
        </w:rPr>
        <w:t xml:space="preserve"> where any </w:t>
      </w:r>
      <w:r w:rsidRPr="00940888">
        <w:rPr>
          <w:rFonts w:ascii="Calibri" w:hAnsi="Calibri" w:cs="Calibri"/>
          <w:color w:val="221E1F"/>
        </w:rPr>
        <w:t xml:space="preserve">concerns and successes are shared.  Parents are made aware of </w:t>
      </w:r>
      <w:r w:rsidR="00140B81">
        <w:rPr>
          <w:rFonts w:ascii="Calibri" w:hAnsi="Calibri" w:cs="Calibri"/>
          <w:color w:val="221E1F"/>
        </w:rPr>
        <w:t>the Information, Advice and Support Services (IASS), formerly P</w:t>
      </w:r>
      <w:r w:rsidRPr="00940888">
        <w:rPr>
          <w:rFonts w:ascii="Calibri" w:hAnsi="Calibri" w:cs="Calibri"/>
          <w:color w:val="221E1F"/>
        </w:rPr>
        <w:t xml:space="preserve">arent </w:t>
      </w:r>
      <w:r w:rsidR="00140B81">
        <w:rPr>
          <w:rFonts w:ascii="Calibri" w:hAnsi="Calibri" w:cs="Calibri"/>
          <w:color w:val="221E1F"/>
        </w:rPr>
        <w:t>P</w:t>
      </w:r>
      <w:r w:rsidRPr="00940888">
        <w:rPr>
          <w:rFonts w:ascii="Calibri" w:hAnsi="Calibri" w:cs="Calibri"/>
          <w:color w:val="221E1F"/>
        </w:rPr>
        <w:t xml:space="preserve">artnership </w:t>
      </w:r>
      <w:r w:rsidR="00140B81">
        <w:rPr>
          <w:rFonts w:ascii="Calibri" w:hAnsi="Calibri" w:cs="Calibri"/>
          <w:color w:val="221E1F"/>
        </w:rPr>
        <w:t xml:space="preserve">Service, </w:t>
      </w:r>
      <w:r w:rsidRPr="00940888">
        <w:rPr>
          <w:rFonts w:ascii="Calibri" w:hAnsi="Calibri" w:cs="Calibri"/>
          <w:color w:val="221E1F"/>
        </w:rPr>
        <w:t>and supported to engage with external agencies.</w:t>
      </w:r>
    </w:p>
    <w:p w14:paraId="12A39E99" w14:textId="77CC8CA9" w:rsidR="0045509C" w:rsidRPr="00CE7B38" w:rsidRDefault="0045509C" w:rsidP="0045509C">
      <w:pPr>
        <w:spacing w:after="0" w:line="240" w:lineRule="auto"/>
        <w:rPr>
          <w:sz w:val="24"/>
          <w:szCs w:val="24"/>
        </w:rPr>
      </w:pPr>
      <w:r w:rsidRPr="00940888">
        <w:rPr>
          <w:sz w:val="24"/>
          <w:szCs w:val="24"/>
        </w:rPr>
        <w:t>Parents will be involved at every stage of their child’s progress, through liaison with the class teacher and</w:t>
      </w:r>
      <w:r w:rsidR="00762F57">
        <w:rPr>
          <w:sz w:val="24"/>
          <w:szCs w:val="24"/>
        </w:rPr>
        <w:t xml:space="preserve">, later, </w:t>
      </w:r>
      <w:r w:rsidRPr="00940888">
        <w:rPr>
          <w:sz w:val="24"/>
          <w:szCs w:val="24"/>
        </w:rPr>
        <w:t xml:space="preserve">the </w:t>
      </w:r>
      <w:r w:rsidR="0025647A">
        <w:rPr>
          <w:sz w:val="24"/>
          <w:szCs w:val="24"/>
        </w:rPr>
        <w:t>SENDCo</w:t>
      </w:r>
      <w:r w:rsidRPr="00940888">
        <w:rPr>
          <w:sz w:val="24"/>
          <w:szCs w:val="24"/>
        </w:rPr>
        <w:t>.</w:t>
      </w:r>
      <w:r w:rsidR="00CE7B38" w:rsidRPr="00940888">
        <w:rPr>
          <w:sz w:val="24"/>
          <w:szCs w:val="24"/>
        </w:rPr>
        <w:t xml:space="preserve"> </w:t>
      </w:r>
      <w:r w:rsidRPr="00940888">
        <w:rPr>
          <w:sz w:val="24"/>
          <w:szCs w:val="24"/>
        </w:rPr>
        <w:t>Parents are encouraged to be involved with target setting for personalised pl</w:t>
      </w:r>
      <w:r w:rsidR="00E33EB6">
        <w:rPr>
          <w:sz w:val="24"/>
          <w:szCs w:val="24"/>
        </w:rPr>
        <w:t>ans</w:t>
      </w:r>
      <w:r w:rsidR="00762F57">
        <w:rPr>
          <w:sz w:val="24"/>
          <w:szCs w:val="24"/>
        </w:rPr>
        <w:t xml:space="preserve"> through the discussions on </w:t>
      </w:r>
      <w:r w:rsidR="00E33EB6">
        <w:rPr>
          <w:sz w:val="24"/>
          <w:szCs w:val="24"/>
        </w:rPr>
        <w:t>POP review days</w:t>
      </w:r>
      <w:r w:rsidR="00762F57">
        <w:rPr>
          <w:sz w:val="24"/>
          <w:szCs w:val="24"/>
        </w:rPr>
        <w:t xml:space="preserve"> (held 3 times per year) or at P</w:t>
      </w:r>
      <w:r w:rsidR="00D3760B">
        <w:rPr>
          <w:sz w:val="24"/>
          <w:szCs w:val="24"/>
        </w:rPr>
        <w:t>rogress</w:t>
      </w:r>
      <w:r w:rsidR="00762F57">
        <w:rPr>
          <w:sz w:val="24"/>
          <w:szCs w:val="24"/>
        </w:rPr>
        <w:t xml:space="preserve"> Evenings</w:t>
      </w:r>
      <w:r w:rsidRPr="00940888">
        <w:rPr>
          <w:sz w:val="24"/>
          <w:szCs w:val="24"/>
        </w:rPr>
        <w:t>.  Some home activities may be provided.</w:t>
      </w:r>
      <w:r w:rsidR="00CE7B38" w:rsidRPr="00940888">
        <w:rPr>
          <w:sz w:val="24"/>
          <w:szCs w:val="24"/>
        </w:rPr>
        <w:t xml:space="preserve"> </w:t>
      </w:r>
      <w:r w:rsidRPr="00940888">
        <w:rPr>
          <w:sz w:val="24"/>
          <w:szCs w:val="24"/>
        </w:rPr>
        <w:t>Parents and pupils</w:t>
      </w:r>
      <w:r w:rsidRPr="00CE7B38">
        <w:rPr>
          <w:sz w:val="24"/>
          <w:szCs w:val="24"/>
        </w:rPr>
        <w:t xml:space="preserve"> are invited to target setting meetings and to review progress.</w:t>
      </w:r>
      <w:r w:rsidR="00CE7B38" w:rsidRPr="00CE7B38">
        <w:rPr>
          <w:sz w:val="24"/>
          <w:szCs w:val="24"/>
        </w:rPr>
        <w:t xml:space="preserve"> </w:t>
      </w:r>
      <w:r w:rsidRPr="00CE7B38">
        <w:rPr>
          <w:sz w:val="24"/>
          <w:szCs w:val="24"/>
        </w:rPr>
        <w:t xml:space="preserve">Parents of children with EHC Plans will also be invited to a yearly review, along with </w:t>
      </w:r>
      <w:r w:rsidR="00CE7B38" w:rsidRPr="00CE7B38">
        <w:rPr>
          <w:sz w:val="24"/>
          <w:szCs w:val="24"/>
        </w:rPr>
        <w:t>relevant</w:t>
      </w:r>
      <w:r w:rsidRPr="00CE7B38">
        <w:rPr>
          <w:sz w:val="24"/>
          <w:szCs w:val="24"/>
        </w:rPr>
        <w:t xml:space="preserve"> support service connected to the child</w:t>
      </w:r>
      <w:r w:rsidR="00CE7B38" w:rsidRPr="00CE7B38">
        <w:rPr>
          <w:sz w:val="24"/>
          <w:szCs w:val="24"/>
        </w:rPr>
        <w:t xml:space="preserve">, and the pupil themselves. </w:t>
      </w:r>
    </w:p>
    <w:p w14:paraId="2A081CCA" w14:textId="77777777" w:rsidR="00140B81" w:rsidRDefault="00140B81" w:rsidP="0045509C">
      <w:pPr>
        <w:spacing w:after="0" w:line="240" w:lineRule="auto"/>
        <w:rPr>
          <w:sz w:val="24"/>
          <w:szCs w:val="24"/>
        </w:rPr>
      </w:pPr>
    </w:p>
    <w:p w14:paraId="1445369F" w14:textId="77777777" w:rsidR="0045509C" w:rsidRDefault="0045509C" w:rsidP="0045509C">
      <w:pPr>
        <w:spacing w:after="0" w:line="240" w:lineRule="auto"/>
        <w:rPr>
          <w:sz w:val="24"/>
          <w:szCs w:val="24"/>
        </w:rPr>
      </w:pPr>
      <w:r w:rsidRPr="00CE7B38">
        <w:rPr>
          <w:sz w:val="24"/>
          <w:szCs w:val="24"/>
        </w:rPr>
        <w:t>Medical issues are first discussed with the parents/carer.  If support is required the school nurse will be contacted.  The child may then be referred for assessment through his/her GP.</w:t>
      </w:r>
      <w:r w:rsidR="006A27F9">
        <w:rPr>
          <w:sz w:val="24"/>
          <w:szCs w:val="24"/>
        </w:rPr>
        <w:t xml:space="preserve"> The school’s policy on managing medical conditions of pupils can be found on the website</w:t>
      </w:r>
    </w:p>
    <w:p w14:paraId="3E4D1EF2" w14:textId="77777777" w:rsidR="006A27F9" w:rsidRDefault="006A27F9" w:rsidP="0045509C">
      <w:pPr>
        <w:spacing w:after="0" w:line="240" w:lineRule="auto"/>
        <w:rPr>
          <w:sz w:val="24"/>
          <w:szCs w:val="24"/>
        </w:rPr>
      </w:pPr>
      <w:hyperlink r:id="rId22" w:history="1">
        <w:r w:rsidRPr="004619C3">
          <w:rPr>
            <w:rStyle w:val="Hyperlink"/>
            <w:sz w:val="24"/>
            <w:szCs w:val="24"/>
          </w:rPr>
          <w:t>http://www.stjohnscliviger.co.uk</w:t>
        </w:r>
      </w:hyperlink>
    </w:p>
    <w:p w14:paraId="4B034CC2" w14:textId="77777777" w:rsidR="0045509C" w:rsidRPr="00CE7B38" w:rsidRDefault="0045509C" w:rsidP="0045509C">
      <w:pPr>
        <w:spacing w:after="0" w:line="240" w:lineRule="auto"/>
        <w:rPr>
          <w:sz w:val="24"/>
          <w:szCs w:val="24"/>
        </w:rPr>
      </w:pPr>
    </w:p>
    <w:p w14:paraId="58A49580" w14:textId="60FB2212" w:rsidR="0045509C" w:rsidRPr="00CE7B38" w:rsidRDefault="0045509C" w:rsidP="0045509C">
      <w:pPr>
        <w:spacing w:after="0" w:line="240" w:lineRule="auto"/>
        <w:rPr>
          <w:sz w:val="24"/>
          <w:szCs w:val="24"/>
        </w:rPr>
      </w:pPr>
      <w:r w:rsidRPr="00CE7B38">
        <w:rPr>
          <w:sz w:val="24"/>
          <w:szCs w:val="24"/>
        </w:rPr>
        <w:t>Depending on the special educational needs of the children different agencies may be involved e.g.</w:t>
      </w:r>
      <w:r w:rsidR="00CE7B38" w:rsidRPr="00CE7B38">
        <w:rPr>
          <w:sz w:val="24"/>
          <w:szCs w:val="24"/>
        </w:rPr>
        <w:t xml:space="preserve"> </w:t>
      </w:r>
      <w:r w:rsidRPr="00CE7B38">
        <w:rPr>
          <w:sz w:val="24"/>
          <w:szCs w:val="24"/>
        </w:rPr>
        <w:t>occupational therapist, speech and language therapist, physiotherapist</w:t>
      </w:r>
      <w:r w:rsidR="006E1127">
        <w:rPr>
          <w:sz w:val="24"/>
          <w:szCs w:val="24"/>
        </w:rPr>
        <w:t>.</w:t>
      </w:r>
    </w:p>
    <w:p w14:paraId="3D084656" w14:textId="77777777" w:rsidR="0045509C" w:rsidRPr="00CE7B38" w:rsidRDefault="0045509C" w:rsidP="0045509C">
      <w:pPr>
        <w:spacing w:after="0" w:line="240" w:lineRule="auto"/>
        <w:rPr>
          <w:sz w:val="24"/>
          <w:szCs w:val="24"/>
        </w:rPr>
      </w:pPr>
    </w:p>
    <w:p w14:paraId="017F2E3B" w14:textId="650E5E39" w:rsidR="0045509C" w:rsidRPr="00CE7B38" w:rsidRDefault="0045509C" w:rsidP="0045509C">
      <w:pPr>
        <w:spacing w:after="0" w:line="240" w:lineRule="auto"/>
        <w:rPr>
          <w:sz w:val="24"/>
          <w:szCs w:val="24"/>
        </w:rPr>
      </w:pPr>
      <w:r w:rsidRPr="00CE7B38">
        <w:rPr>
          <w:sz w:val="24"/>
          <w:szCs w:val="24"/>
        </w:rPr>
        <w:t xml:space="preserve">The School’s </w:t>
      </w:r>
      <w:r w:rsidR="00D35569">
        <w:rPr>
          <w:sz w:val="24"/>
          <w:szCs w:val="24"/>
        </w:rPr>
        <w:t>Designated Safeguarding Lead</w:t>
      </w:r>
      <w:r w:rsidR="006E1127">
        <w:rPr>
          <w:sz w:val="24"/>
          <w:szCs w:val="24"/>
        </w:rPr>
        <w:t xml:space="preserve"> </w:t>
      </w:r>
      <w:r w:rsidR="00D35569">
        <w:rPr>
          <w:sz w:val="24"/>
          <w:szCs w:val="24"/>
        </w:rPr>
        <w:t>is Mrs</w:t>
      </w:r>
      <w:r w:rsidRPr="00CE7B38">
        <w:rPr>
          <w:sz w:val="24"/>
          <w:szCs w:val="24"/>
        </w:rPr>
        <w:t xml:space="preserve"> </w:t>
      </w:r>
      <w:r w:rsidR="008A41AD">
        <w:rPr>
          <w:sz w:val="24"/>
          <w:szCs w:val="24"/>
        </w:rPr>
        <w:t>Naomi Healey</w:t>
      </w:r>
      <w:r w:rsidR="00D35569">
        <w:rPr>
          <w:sz w:val="24"/>
          <w:szCs w:val="24"/>
        </w:rPr>
        <w:t xml:space="preserve"> (Headteacher)</w:t>
      </w:r>
      <w:r w:rsidR="00907916">
        <w:rPr>
          <w:sz w:val="24"/>
          <w:szCs w:val="24"/>
        </w:rPr>
        <w:t>.</w:t>
      </w:r>
    </w:p>
    <w:p w14:paraId="071D50DF" w14:textId="77777777" w:rsidR="0045509C" w:rsidRPr="00CE7B38" w:rsidRDefault="0045509C" w:rsidP="0045509C">
      <w:pPr>
        <w:spacing w:after="0" w:line="240" w:lineRule="auto"/>
        <w:rPr>
          <w:sz w:val="24"/>
          <w:szCs w:val="24"/>
        </w:rPr>
      </w:pPr>
    </w:p>
    <w:p w14:paraId="0AB440C6" w14:textId="77777777" w:rsidR="0045509C" w:rsidRPr="00CE7B38" w:rsidRDefault="0045509C" w:rsidP="0045509C">
      <w:pPr>
        <w:spacing w:after="0" w:line="240" w:lineRule="auto"/>
        <w:rPr>
          <w:sz w:val="24"/>
          <w:szCs w:val="24"/>
        </w:rPr>
      </w:pPr>
      <w:r w:rsidRPr="00CE7B38">
        <w:rPr>
          <w:sz w:val="24"/>
          <w:szCs w:val="24"/>
        </w:rPr>
        <w:t xml:space="preserve">The position of the School’s Child Protection Governor is </w:t>
      </w:r>
      <w:r w:rsidR="00D35569">
        <w:rPr>
          <w:sz w:val="24"/>
          <w:szCs w:val="24"/>
        </w:rPr>
        <w:t xml:space="preserve">Mr </w:t>
      </w:r>
      <w:r w:rsidR="00F550AA">
        <w:rPr>
          <w:sz w:val="24"/>
          <w:szCs w:val="24"/>
        </w:rPr>
        <w:t>Stuart Jackson</w:t>
      </w:r>
      <w:r w:rsidRPr="00CE7B38">
        <w:rPr>
          <w:sz w:val="24"/>
          <w:szCs w:val="24"/>
        </w:rPr>
        <w:t>.</w:t>
      </w:r>
    </w:p>
    <w:p w14:paraId="4025AF07" w14:textId="77777777" w:rsidR="00CE7B38" w:rsidRDefault="00CE7B38" w:rsidP="00CE7B38">
      <w:pPr>
        <w:pStyle w:val="Heading1"/>
      </w:pPr>
      <w:r>
        <w:t>Admissions</w:t>
      </w:r>
    </w:p>
    <w:p w14:paraId="00B87F7E" w14:textId="2C17B33F" w:rsidR="00FE657E" w:rsidRDefault="00FE657E" w:rsidP="00CE7B38">
      <w:pPr>
        <w:pStyle w:val="CM3"/>
        <w:spacing w:line="240" w:lineRule="auto"/>
        <w:jc w:val="both"/>
        <w:rPr>
          <w:rFonts w:ascii="Calibri" w:hAnsi="Calibri" w:cs="Calibri"/>
          <w:iCs/>
        </w:rPr>
      </w:pPr>
      <w:r w:rsidRPr="00CE7B38">
        <w:rPr>
          <w:rFonts w:ascii="Calibri" w:hAnsi="Calibri" w:cs="Calibri"/>
          <w:iCs/>
        </w:rPr>
        <w:t xml:space="preserve">Pupils with special educational needs will be admitted to </w:t>
      </w:r>
      <w:r w:rsidR="00ED3C48">
        <w:rPr>
          <w:rFonts w:ascii="Calibri" w:hAnsi="Calibri" w:cs="Calibri"/>
          <w:iCs/>
        </w:rPr>
        <w:t xml:space="preserve">St. John’s </w:t>
      </w:r>
      <w:r w:rsidRPr="00CE7B38">
        <w:rPr>
          <w:rFonts w:ascii="Calibri" w:hAnsi="Calibri" w:cs="Calibri"/>
          <w:iCs/>
        </w:rPr>
        <w:t>Primary School in li</w:t>
      </w:r>
      <w:r w:rsidR="0045509C" w:rsidRPr="00CE7B38">
        <w:rPr>
          <w:rFonts w:ascii="Calibri" w:hAnsi="Calibri" w:cs="Calibri"/>
          <w:iCs/>
        </w:rPr>
        <w:t>ne with the school’s admissions</w:t>
      </w:r>
      <w:r w:rsidRPr="00CE7B38">
        <w:rPr>
          <w:rFonts w:ascii="Calibri" w:hAnsi="Calibri" w:cs="Calibri"/>
          <w:iCs/>
        </w:rPr>
        <w:t xml:space="preserve"> policy.  The school is aware of the statutory requirements of the Children and Families Act 2014 and will meet the Act’s requirements. The school will use their induction meetings to work closely with parents to ascertain whether a child has been identified as having,</w:t>
      </w:r>
      <w:r w:rsidR="0045509C" w:rsidRPr="00CE7B38">
        <w:rPr>
          <w:rFonts w:ascii="Calibri" w:hAnsi="Calibri" w:cs="Calibri"/>
          <w:iCs/>
        </w:rPr>
        <w:t xml:space="preserve"> or possibly having </w:t>
      </w:r>
      <w:r w:rsidRPr="00CE7B38">
        <w:rPr>
          <w:rFonts w:ascii="Calibri" w:hAnsi="Calibri" w:cs="Calibri"/>
          <w:iCs/>
        </w:rPr>
        <w:t xml:space="preserve">special educational needs. In the case of a pupil joining the school from another school, </w:t>
      </w:r>
      <w:r w:rsidR="00ED3C48">
        <w:rPr>
          <w:rFonts w:ascii="Calibri" w:hAnsi="Calibri" w:cs="Calibri"/>
          <w:iCs/>
        </w:rPr>
        <w:t>St. John’s</w:t>
      </w:r>
      <w:r w:rsidRPr="00CE7B38">
        <w:rPr>
          <w:rFonts w:ascii="Calibri" w:hAnsi="Calibri" w:cs="Calibri"/>
          <w:iCs/>
        </w:rPr>
        <w:t xml:space="preserve"> Primary School will seek to ascertain from parents whether the child has special education needs and will access previous records as quickly as possible. If the school is alerted to the fact that a child may have a difficulty in learning</w:t>
      </w:r>
      <w:r w:rsidR="00432975">
        <w:rPr>
          <w:rFonts w:ascii="Calibri" w:hAnsi="Calibri" w:cs="Calibri"/>
          <w:iCs/>
        </w:rPr>
        <w:t>,</w:t>
      </w:r>
      <w:r w:rsidRPr="00CE7B38">
        <w:rPr>
          <w:rFonts w:ascii="Calibri" w:hAnsi="Calibri" w:cs="Calibri"/>
          <w:iCs/>
        </w:rPr>
        <w:t xml:space="preserve"> they will make their best </w:t>
      </w:r>
      <w:r w:rsidR="00BB56EE" w:rsidRPr="00CE7B38">
        <w:rPr>
          <w:rFonts w:ascii="Calibri" w:hAnsi="Calibri" w:cs="Calibri"/>
          <w:iCs/>
        </w:rPr>
        <w:t>endeavors</w:t>
      </w:r>
      <w:r w:rsidRPr="00CE7B38">
        <w:rPr>
          <w:rFonts w:ascii="Calibri" w:hAnsi="Calibri" w:cs="Calibri"/>
          <w:iCs/>
        </w:rPr>
        <w:t xml:space="preserve"> to collect all relevant information and plan a relevant differentiated curriculum. </w:t>
      </w:r>
      <w:r w:rsidR="00CE7B38">
        <w:rPr>
          <w:rFonts w:ascii="Calibri" w:hAnsi="Calibri" w:cs="Calibri"/>
          <w:iCs/>
        </w:rPr>
        <w:t>The Admissions policy is available on the school website.</w:t>
      </w:r>
    </w:p>
    <w:p w14:paraId="40FFBBC5" w14:textId="77777777" w:rsidR="00CE7B38" w:rsidRDefault="00CE7B38" w:rsidP="00CE7B38">
      <w:pPr>
        <w:pStyle w:val="Default"/>
      </w:pPr>
    </w:p>
    <w:p w14:paraId="2DD35AD9" w14:textId="77777777" w:rsidR="00CE7B38" w:rsidRPr="00CE7B38" w:rsidRDefault="00CE7B38" w:rsidP="00CE7B38">
      <w:pPr>
        <w:spacing w:after="0" w:line="240" w:lineRule="auto"/>
        <w:rPr>
          <w:sz w:val="24"/>
          <w:szCs w:val="24"/>
        </w:rPr>
      </w:pPr>
      <w:r w:rsidRPr="00CE7B38">
        <w:rPr>
          <w:sz w:val="24"/>
          <w:szCs w:val="24"/>
        </w:rPr>
        <w:t>When a pupil transfers to another school, transfer documents, including full records of their special educational needs, will be sent to the receiving school. On transfer to secondary school the Year 6 teacher</w:t>
      </w:r>
      <w:r w:rsidR="008F3F43">
        <w:rPr>
          <w:sz w:val="24"/>
          <w:szCs w:val="24"/>
        </w:rPr>
        <w:t xml:space="preserve"> and </w:t>
      </w:r>
      <w:r w:rsidR="0025647A">
        <w:rPr>
          <w:sz w:val="24"/>
          <w:szCs w:val="24"/>
        </w:rPr>
        <w:t>SENDCo</w:t>
      </w:r>
      <w:r w:rsidRPr="00CE7B38">
        <w:rPr>
          <w:sz w:val="24"/>
          <w:szCs w:val="24"/>
        </w:rPr>
        <w:t xml:space="preserve"> </w:t>
      </w:r>
      <w:r w:rsidR="00E10FCD">
        <w:rPr>
          <w:sz w:val="24"/>
          <w:szCs w:val="24"/>
        </w:rPr>
        <w:t>will liaise</w:t>
      </w:r>
      <w:r w:rsidRPr="00CE7B38">
        <w:rPr>
          <w:sz w:val="24"/>
          <w:szCs w:val="24"/>
        </w:rPr>
        <w:t xml:space="preserve"> with the </w:t>
      </w:r>
      <w:r w:rsidR="0025647A">
        <w:rPr>
          <w:sz w:val="24"/>
          <w:szCs w:val="24"/>
        </w:rPr>
        <w:t>SENDCo</w:t>
      </w:r>
      <w:r w:rsidRPr="00CE7B38">
        <w:rPr>
          <w:sz w:val="24"/>
          <w:szCs w:val="24"/>
        </w:rPr>
        <w:t xml:space="preserve"> of the receiving school to discuss SEN records and the needs of the individual pupils.  An invitation </w:t>
      </w:r>
      <w:r w:rsidR="00E10FCD">
        <w:rPr>
          <w:sz w:val="24"/>
          <w:szCs w:val="24"/>
        </w:rPr>
        <w:t>may</w:t>
      </w:r>
      <w:r w:rsidRPr="00CE7B38">
        <w:rPr>
          <w:sz w:val="24"/>
          <w:szCs w:val="24"/>
        </w:rPr>
        <w:t xml:space="preserve"> be issued for a </w:t>
      </w:r>
      <w:r w:rsidR="00E10FCD">
        <w:rPr>
          <w:sz w:val="24"/>
          <w:szCs w:val="24"/>
        </w:rPr>
        <w:t>r</w:t>
      </w:r>
      <w:r w:rsidRPr="00CE7B38">
        <w:rPr>
          <w:sz w:val="24"/>
          <w:szCs w:val="24"/>
        </w:rPr>
        <w:t>epresentative of the receiving school to attend the transition review meeting held in Year 6.</w:t>
      </w:r>
    </w:p>
    <w:p w14:paraId="2050F374" w14:textId="77777777" w:rsidR="00FE657E" w:rsidRDefault="00CE7B38" w:rsidP="00CE7B38">
      <w:pPr>
        <w:pStyle w:val="Heading1"/>
      </w:pPr>
      <w:r>
        <w:lastRenderedPageBreak/>
        <w:t>Medical Needs</w:t>
      </w:r>
    </w:p>
    <w:p w14:paraId="5C985A98" w14:textId="77777777" w:rsidR="00CE7B38" w:rsidRDefault="00CE7B38" w:rsidP="00CE7B38">
      <w:pPr>
        <w:autoSpaceDE w:val="0"/>
        <w:autoSpaceDN w:val="0"/>
        <w:adjustRightInd w:val="0"/>
        <w:spacing w:after="76" w:line="240" w:lineRule="auto"/>
        <w:rPr>
          <w:rFonts w:cs="Arial"/>
          <w:color w:val="000000"/>
          <w:sz w:val="24"/>
          <w:szCs w:val="24"/>
        </w:rPr>
      </w:pPr>
      <w:r w:rsidRPr="00CE7B38">
        <w:rPr>
          <w:rFonts w:cs="Arial"/>
          <w:color w:val="000000"/>
          <w:sz w:val="24"/>
          <w:szCs w:val="24"/>
        </w:rPr>
        <w:t>The school recognises that pupils at school with medical conditions should be properly supported so that they have full access to education, including school trips and physical education. Some children with medical conditions may be disabled and</w:t>
      </w:r>
      <w:r w:rsidR="00432975">
        <w:rPr>
          <w:rFonts w:cs="Arial"/>
          <w:color w:val="000000"/>
          <w:sz w:val="24"/>
          <w:szCs w:val="24"/>
        </w:rPr>
        <w:t>,</w:t>
      </w:r>
      <w:r w:rsidRPr="00CE7B38">
        <w:rPr>
          <w:rFonts w:cs="Arial"/>
          <w:color w:val="000000"/>
          <w:sz w:val="24"/>
          <w:szCs w:val="24"/>
        </w:rPr>
        <w:t xml:space="preserve"> where this is the case</w:t>
      </w:r>
      <w:r w:rsidR="00432975">
        <w:rPr>
          <w:rFonts w:cs="Arial"/>
          <w:color w:val="000000"/>
          <w:sz w:val="24"/>
          <w:szCs w:val="24"/>
        </w:rPr>
        <w:t xml:space="preserve">, </w:t>
      </w:r>
      <w:r w:rsidRPr="00CE7B38">
        <w:rPr>
          <w:rFonts w:cs="Arial"/>
          <w:color w:val="000000"/>
          <w:sz w:val="24"/>
          <w:szCs w:val="24"/>
        </w:rPr>
        <w:t xml:space="preserve">the school will comply with its duties under the Equality Act 2010. </w:t>
      </w:r>
    </w:p>
    <w:p w14:paraId="5BD84E90" w14:textId="77777777" w:rsidR="009D1B12" w:rsidRPr="00CE7B38" w:rsidRDefault="009D1B12" w:rsidP="00CE7B38">
      <w:pPr>
        <w:autoSpaceDE w:val="0"/>
        <w:autoSpaceDN w:val="0"/>
        <w:adjustRightInd w:val="0"/>
        <w:spacing w:after="76" w:line="240" w:lineRule="auto"/>
        <w:rPr>
          <w:rFonts w:cs="Arial"/>
          <w:color w:val="000000"/>
          <w:sz w:val="24"/>
          <w:szCs w:val="24"/>
        </w:rPr>
      </w:pPr>
      <w:r>
        <w:rPr>
          <w:rFonts w:cs="Arial"/>
          <w:color w:val="000000"/>
          <w:sz w:val="24"/>
          <w:szCs w:val="24"/>
        </w:rPr>
        <w:t xml:space="preserve">Individual care plans for children with medical needs are </w:t>
      </w:r>
      <w:r w:rsidR="00C60A5E">
        <w:rPr>
          <w:rFonts w:cs="Arial"/>
          <w:color w:val="000000"/>
          <w:sz w:val="24"/>
          <w:szCs w:val="24"/>
        </w:rPr>
        <w:t xml:space="preserve">discussed with the </w:t>
      </w:r>
      <w:r w:rsidR="00E10FCD">
        <w:rPr>
          <w:rFonts w:cs="Arial"/>
          <w:color w:val="000000"/>
          <w:sz w:val="24"/>
          <w:szCs w:val="24"/>
        </w:rPr>
        <w:t>school nurse</w:t>
      </w:r>
      <w:r w:rsidR="00C60A5E">
        <w:rPr>
          <w:rFonts w:cs="Arial"/>
          <w:color w:val="000000"/>
          <w:sz w:val="24"/>
          <w:szCs w:val="24"/>
        </w:rPr>
        <w:t xml:space="preserve"> and </w:t>
      </w:r>
      <w:r>
        <w:rPr>
          <w:rFonts w:cs="Arial"/>
          <w:color w:val="000000"/>
          <w:sz w:val="24"/>
          <w:szCs w:val="24"/>
        </w:rPr>
        <w:t>shared with staff</w:t>
      </w:r>
      <w:r w:rsidR="00C60A5E">
        <w:rPr>
          <w:rFonts w:cs="Arial"/>
          <w:color w:val="000000"/>
          <w:sz w:val="24"/>
          <w:szCs w:val="24"/>
        </w:rPr>
        <w:t>. Medicines are available for children to access as app</w:t>
      </w:r>
      <w:r w:rsidR="00432975">
        <w:rPr>
          <w:rFonts w:cs="Arial"/>
          <w:color w:val="000000"/>
          <w:sz w:val="24"/>
          <w:szCs w:val="24"/>
        </w:rPr>
        <w:t>ropriate and in accordance with the school’s policy.</w:t>
      </w:r>
    </w:p>
    <w:p w14:paraId="144ABFE2" w14:textId="77777777" w:rsidR="00CE7B38" w:rsidRPr="00CE7B38" w:rsidRDefault="00CE7B38" w:rsidP="00CE7B38">
      <w:pPr>
        <w:autoSpaceDE w:val="0"/>
        <w:autoSpaceDN w:val="0"/>
        <w:adjustRightInd w:val="0"/>
        <w:spacing w:after="0" w:line="240" w:lineRule="auto"/>
        <w:rPr>
          <w:rFonts w:cs="Arial"/>
          <w:color w:val="000000"/>
          <w:sz w:val="24"/>
          <w:szCs w:val="24"/>
        </w:rPr>
      </w:pPr>
      <w:r w:rsidRPr="00CE7B38">
        <w:rPr>
          <w:rFonts w:cs="Arial"/>
          <w:color w:val="000000"/>
          <w:sz w:val="24"/>
          <w:szCs w:val="24"/>
        </w:rPr>
        <w:t>Some may also have special educati</w:t>
      </w:r>
      <w:r w:rsidR="00432975">
        <w:rPr>
          <w:rFonts w:cs="Arial"/>
          <w:color w:val="000000"/>
          <w:sz w:val="24"/>
          <w:szCs w:val="24"/>
        </w:rPr>
        <w:t xml:space="preserve">onal needs (SEN) and may have an </w:t>
      </w:r>
      <w:r w:rsidRPr="00CE7B38">
        <w:rPr>
          <w:rFonts w:cs="Arial"/>
          <w:color w:val="000000"/>
          <w:sz w:val="24"/>
          <w:szCs w:val="24"/>
        </w:rPr>
        <w:t>Education, Health and Care (EHC) plan which brings together health and social care needs, as well as their special educational provision and the SEND Code of Practice (201</w:t>
      </w:r>
      <w:r w:rsidR="00432975">
        <w:rPr>
          <w:rFonts w:cs="Arial"/>
          <w:color w:val="000000"/>
          <w:sz w:val="24"/>
          <w:szCs w:val="24"/>
        </w:rPr>
        <w:t>5</w:t>
      </w:r>
      <w:r w:rsidRPr="00CE7B38">
        <w:rPr>
          <w:rFonts w:cs="Arial"/>
          <w:color w:val="000000"/>
          <w:sz w:val="24"/>
          <w:szCs w:val="24"/>
        </w:rPr>
        <w:t xml:space="preserve">) is followed. </w:t>
      </w:r>
    </w:p>
    <w:p w14:paraId="12B00537" w14:textId="77777777" w:rsidR="00CE7B38" w:rsidRDefault="00CE7B38" w:rsidP="00FE657E">
      <w:pPr>
        <w:spacing w:line="240" w:lineRule="auto"/>
        <w:rPr>
          <w:sz w:val="24"/>
          <w:szCs w:val="24"/>
        </w:rPr>
      </w:pPr>
      <w:r>
        <w:rPr>
          <w:sz w:val="24"/>
          <w:szCs w:val="24"/>
        </w:rPr>
        <w:t xml:space="preserve">The school’s policy on medical needs can be found on the school website at </w:t>
      </w:r>
      <w:hyperlink r:id="rId23" w:history="1">
        <w:r w:rsidR="00ED3C48" w:rsidRPr="00BB64F2">
          <w:rPr>
            <w:rStyle w:val="Hyperlink"/>
          </w:rPr>
          <w:t>www.stjohnscliviger.co.uk</w:t>
        </w:r>
      </w:hyperlink>
      <w:r w:rsidR="00ED3C48">
        <w:t xml:space="preserve"> </w:t>
      </w:r>
    </w:p>
    <w:p w14:paraId="05C4C6BB" w14:textId="77777777" w:rsidR="00490CF6" w:rsidRPr="00490CF6" w:rsidRDefault="00490CF6" w:rsidP="00490CF6">
      <w:pPr>
        <w:pStyle w:val="Heading1"/>
        <w:rPr>
          <w:sz w:val="22"/>
        </w:rPr>
      </w:pPr>
      <w:r>
        <w:t xml:space="preserve">Monitoring and evaluation of </w:t>
      </w:r>
      <w:r w:rsidR="00380C9C">
        <w:t>the Policy</w:t>
      </w:r>
    </w:p>
    <w:p w14:paraId="1B714CB3" w14:textId="467E6273" w:rsidR="003D68DA" w:rsidRDefault="00490CF6" w:rsidP="00490CF6">
      <w:pPr>
        <w:rPr>
          <w:sz w:val="24"/>
          <w:szCs w:val="24"/>
        </w:rPr>
      </w:pPr>
      <w:r w:rsidRPr="00490CF6">
        <w:rPr>
          <w:sz w:val="24"/>
          <w:szCs w:val="24"/>
        </w:rPr>
        <w:t xml:space="preserve">This policy will be reviewed annually and updated in the light of new developments.  </w:t>
      </w:r>
      <w:r w:rsidR="00380C9C">
        <w:rPr>
          <w:sz w:val="24"/>
          <w:szCs w:val="24"/>
        </w:rPr>
        <w:t xml:space="preserve">Progress will be monitored and evaluated via the </w:t>
      </w:r>
      <w:r w:rsidR="00011B68">
        <w:rPr>
          <w:sz w:val="24"/>
          <w:szCs w:val="24"/>
        </w:rPr>
        <w:t xml:space="preserve">SEND </w:t>
      </w:r>
      <w:r w:rsidR="00380C9C">
        <w:rPr>
          <w:sz w:val="24"/>
          <w:szCs w:val="24"/>
        </w:rPr>
        <w:t xml:space="preserve">action plan. </w:t>
      </w:r>
      <w:r w:rsidR="009C6D66">
        <w:rPr>
          <w:sz w:val="24"/>
          <w:szCs w:val="24"/>
        </w:rPr>
        <w:t xml:space="preserve">Termly pupil progress meetings take place between the SENCO, </w:t>
      </w:r>
      <w:r w:rsidR="008228D9">
        <w:rPr>
          <w:sz w:val="24"/>
          <w:szCs w:val="24"/>
        </w:rPr>
        <w:t xml:space="preserve">Teaching and Learning Lead and Class teachers where the effective needs and impact of interventions </w:t>
      </w:r>
      <w:r w:rsidR="000559F2">
        <w:rPr>
          <w:sz w:val="24"/>
          <w:szCs w:val="24"/>
        </w:rPr>
        <w:t>are</w:t>
      </w:r>
      <w:r w:rsidR="008228D9">
        <w:rPr>
          <w:sz w:val="24"/>
          <w:szCs w:val="24"/>
        </w:rPr>
        <w:t xml:space="preserve"> </w:t>
      </w:r>
      <w:r w:rsidR="000559F2">
        <w:rPr>
          <w:sz w:val="24"/>
          <w:szCs w:val="24"/>
        </w:rPr>
        <w:t xml:space="preserve">discussed. </w:t>
      </w:r>
      <w:r w:rsidR="00E449CA">
        <w:rPr>
          <w:sz w:val="24"/>
          <w:szCs w:val="24"/>
        </w:rPr>
        <w:t xml:space="preserve">The SENCo also carries out monitoring visits into each class and </w:t>
      </w:r>
      <w:r w:rsidR="00AA450E">
        <w:rPr>
          <w:sz w:val="24"/>
          <w:szCs w:val="24"/>
        </w:rPr>
        <w:t xml:space="preserve">observes interventions to ensure they are effective. </w:t>
      </w:r>
    </w:p>
    <w:p w14:paraId="6908ACCD" w14:textId="346ED86B" w:rsidR="00490CF6" w:rsidRDefault="00490CF6" w:rsidP="00490CF6">
      <w:pPr>
        <w:rPr>
          <w:sz w:val="24"/>
          <w:szCs w:val="24"/>
        </w:rPr>
      </w:pPr>
      <w:r w:rsidRPr="00490CF6">
        <w:rPr>
          <w:sz w:val="24"/>
          <w:szCs w:val="24"/>
        </w:rPr>
        <w:t>Progress on the annual targets will be reported in the Annual Governors Report to Parents.</w:t>
      </w:r>
    </w:p>
    <w:p w14:paraId="0CDA2F82" w14:textId="77777777" w:rsidR="00490CF6" w:rsidRPr="00490CF6" w:rsidRDefault="00490CF6" w:rsidP="00490CF6">
      <w:pPr>
        <w:pStyle w:val="Heading1"/>
      </w:pPr>
      <w:r w:rsidRPr="00490CF6">
        <w:t>Training and resources</w:t>
      </w:r>
    </w:p>
    <w:p w14:paraId="295D4B72" w14:textId="77777777" w:rsidR="00FF0E03" w:rsidRPr="00FF0E03" w:rsidRDefault="00FF0E03" w:rsidP="00FF0E03">
      <w:pPr>
        <w:pStyle w:val="Default"/>
        <w:jc w:val="both"/>
        <w:rPr>
          <w:rFonts w:ascii="Calibri" w:hAnsi="Calibri" w:cs="Calibri"/>
        </w:rPr>
      </w:pPr>
      <w:r w:rsidRPr="00FF0E03">
        <w:rPr>
          <w:rFonts w:ascii="Calibri" w:hAnsi="Calibri" w:cs="Calibri"/>
        </w:rPr>
        <w:t xml:space="preserve">Governors will ensure that there is a suitably qualified </w:t>
      </w:r>
      <w:r w:rsidR="0025647A">
        <w:rPr>
          <w:rFonts w:ascii="Calibri" w:hAnsi="Calibri" w:cs="Calibri"/>
        </w:rPr>
        <w:t>SENDCo</w:t>
      </w:r>
      <w:r w:rsidRPr="00FF0E03">
        <w:rPr>
          <w:rFonts w:ascii="Calibri" w:hAnsi="Calibri" w:cs="Calibri"/>
        </w:rPr>
        <w:t xml:space="preserve"> </w:t>
      </w:r>
      <w:r w:rsidR="00411116">
        <w:rPr>
          <w:rFonts w:ascii="Calibri" w:hAnsi="Calibri" w:cs="Calibri"/>
        </w:rPr>
        <w:t>w</w:t>
      </w:r>
      <w:r w:rsidRPr="00FF0E03">
        <w:rPr>
          <w:rFonts w:ascii="Calibri" w:hAnsi="Calibri" w:cs="Calibri"/>
        </w:rPr>
        <w:t>ho has the time necessary to undertake the role. Time is identified for staff to review pupil progress, discuss pupil curriculum needs and to transfer information between classes and phases. Teacher Assistant time is allocated to ensure pupils receive the individual support outlined in the individual plans and teachers are responsible for ensuring this takes place</w:t>
      </w:r>
      <w:r>
        <w:rPr>
          <w:rFonts w:ascii="Calibri" w:hAnsi="Calibri" w:cs="Calibri"/>
        </w:rPr>
        <w:t xml:space="preserve"> and is monitored</w:t>
      </w:r>
      <w:r w:rsidRPr="00FF0E03">
        <w:rPr>
          <w:rFonts w:ascii="Calibri" w:hAnsi="Calibri" w:cs="Calibri"/>
        </w:rPr>
        <w:t xml:space="preserve">. </w:t>
      </w:r>
    </w:p>
    <w:p w14:paraId="329CCCFD" w14:textId="0E53D1C2" w:rsidR="00FF0E03" w:rsidRPr="00FF0E03" w:rsidRDefault="00FF0E03" w:rsidP="00FF0E03">
      <w:pPr>
        <w:pStyle w:val="Default"/>
        <w:jc w:val="both"/>
        <w:rPr>
          <w:rFonts w:ascii="Calibri" w:hAnsi="Calibri" w:cs="Calibri"/>
        </w:rPr>
      </w:pPr>
      <w:r w:rsidRPr="00FF0E03">
        <w:rPr>
          <w:rFonts w:ascii="Calibri" w:hAnsi="Calibri" w:cs="Calibri"/>
        </w:rPr>
        <w:t>The Governors ensure that time is allocated to allow for monitoring of provision and pupil progress.</w:t>
      </w:r>
      <w:r w:rsidR="00BB56EE">
        <w:rPr>
          <w:rFonts w:ascii="Calibri" w:hAnsi="Calibri" w:cs="Calibri"/>
        </w:rPr>
        <w:t xml:space="preserve"> </w:t>
      </w:r>
      <w:r w:rsidRPr="00FF0E03">
        <w:rPr>
          <w:rFonts w:ascii="Calibri" w:hAnsi="Calibri" w:cs="Calibri"/>
        </w:rPr>
        <w:t>Training for teachers and teacher assistants is provided both within school and through other professional development activities.</w:t>
      </w:r>
      <w:r w:rsidR="00D21B13">
        <w:rPr>
          <w:rFonts w:ascii="Calibri" w:hAnsi="Calibri" w:cs="Calibri"/>
        </w:rPr>
        <w:t xml:space="preserve"> </w:t>
      </w:r>
      <w:r w:rsidR="00860603">
        <w:rPr>
          <w:rFonts w:ascii="Calibri" w:hAnsi="Calibri" w:cs="Calibri"/>
        </w:rPr>
        <w:t>Training is linked to the needs of our current cohort and includes; Sensory profiling, A</w:t>
      </w:r>
      <w:r w:rsidR="003D1CF2">
        <w:rPr>
          <w:rFonts w:ascii="Calibri" w:hAnsi="Calibri" w:cs="Calibri"/>
        </w:rPr>
        <w:t xml:space="preserve">DHD awareness, Using Widget Communication software. </w:t>
      </w:r>
    </w:p>
    <w:p w14:paraId="4470DE8D" w14:textId="77777777" w:rsidR="00FF0E03" w:rsidRDefault="00FF0E03" w:rsidP="00FF0E03">
      <w:pPr>
        <w:pStyle w:val="Default"/>
        <w:jc w:val="both"/>
        <w:rPr>
          <w:rFonts w:ascii="Calibri" w:hAnsi="Calibri" w:cs="Calibri"/>
        </w:rPr>
      </w:pPr>
    </w:p>
    <w:p w14:paraId="39169C7E" w14:textId="77777777" w:rsidR="00FF0E03" w:rsidRDefault="00FF0E03" w:rsidP="00FF0E03">
      <w:pPr>
        <w:pStyle w:val="Default"/>
        <w:jc w:val="both"/>
        <w:rPr>
          <w:rFonts w:ascii="Calibri" w:hAnsi="Calibri" w:cs="Calibri"/>
        </w:rPr>
      </w:pPr>
      <w:r w:rsidRPr="00FF0E03">
        <w:rPr>
          <w:rFonts w:ascii="Calibri" w:hAnsi="Calibri" w:cs="Calibri"/>
        </w:rPr>
        <w:t xml:space="preserve">The school uses funding to provide external professional advice and support for individual pupils in line with their </w:t>
      </w:r>
      <w:r w:rsidR="00BD0AAB">
        <w:rPr>
          <w:rFonts w:ascii="Calibri" w:hAnsi="Calibri" w:cs="Calibri"/>
        </w:rPr>
        <w:t xml:space="preserve">EHC plans </w:t>
      </w:r>
      <w:r w:rsidRPr="00FF0E03">
        <w:rPr>
          <w:rFonts w:ascii="Calibri" w:hAnsi="Calibri" w:cs="Calibri"/>
        </w:rPr>
        <w:t>and in relation to needs.</w:t>
      </w:r>
    </w:p>
    <w:p w14:paraId="337E5C60" w14:textId="77777777" w:rsidR="00BD0AAB" w:rsidRPr="00FF0E03" w:rsidRDefault="00BD0AAB" w:rsidP="00FF0E03">
      <w:pPr>
        <w:pStyle w:val="Default"/>
        <w:jc w:val="both"/>
        <w:rPr>
          <w:rFonts w:ascii="Calibri" w:hAnsi="Calibri" w:cs="Calibri"/>
        </w:rPr>
      </w:pPr>
    </w:p>
    <w:p w14:paraId="11AA971C" w14:textId="77777777" w:rsidR="00490CF6" w:rsidRPr="00FF0E03" w:rsidRDefault="00490CF6" w:rsidP="00490CF6">
      <w:pPr>
        <w:rPr>
          <w:sz w:val="24"/>
          <w:szCs w:val="24"/>
        </w:rPr>
      </w:pPr>
      <w:r w:rsidRPr="00FF0E03">
        <w:rPr>
          <w:sz w:val="24"/>
          <w:szCs w:val="24"/>
        </w:rPr>
        <w:t xml:space="preserve">The </w:t>
      </w:r>
      <w:r w:rsidR="00BD0AAB">
        <w:rPr>
          <w:sz w:val="24"/>
          <w:szCs w:val="24"/>
        </w:rPr>
        <w:t>G</w:t>
      </w:r>
      <w:r w:rsidRPr="00FF0E03">
        <w:rPr>
          <w:sz w:val="24"/>
          <w:szCs w:val="24"/>
        </w:rPr>
        <w:t xml:space="preserve">overnors will ensure that they are kept fully abreast of their statutory responsibilities by attending training and receiving regular updates from the Headteacher or the </w:t>
      </w:r>
      <w:r w:rsidR="0025647A">
        <w:rPr>
          <w:sz w:val="24"/>
          <w:szCs w:val="24"/>
        </w:rPr>
        <w:t>SENDCo</w:t>
      </w:r>
      <w:r w:rsidRPr="00FF0E03">
        <w:rPr>
          <w:sz w:val="24"/>
          <w:szCs w:val="24"/>
        </w:rPr>
        <w:t xml:space="preserve">. </w:t>
      </w:r>
    </w:p>
    <w:p w14:paraId="5873C48B" w14:textId="77777777" w:rsidR="00490CF6" w:rsidRPr="00FF0E03" w:rsidRDefault="00490CF6" w:rsidP="00490CF6">
      <w:pPr>
        <w:rPr>
          <w:sz w:val="24"/>
          <w:szCs w:val="24"/>
        </w:rPr>
      </w:pPr>
      <w:r w:rsidRPr="00FF0E03">
        <w:rPr>
          <w:sz w:val="24"/>
          <w:szCs w:val="24"/>
        </w:rPr>
        <w:t xml:space="preserve">The </w:t>
      </w:r>
      <w:r w:rsidR="0025647A">
        <w:rPr>
          <w:sz w:val="24"/>
          <w:szCs w:val="24"/>
        </w:rPr>
        <w:t>SENDCo</w:t>
      </w:r>
      <w:r w:rsidRPr="00FF0E03">
        <w:rPr>
          <w:sz w:val="24"/>
          <w:szCs w:val="24"/>
        </w:rPr>
        <w:t xml:space="preserve"> will keep abreast of current research and thinking on SEN matters.</w:t>
      </w:r>
    </w:p>
    <w:p w14:paraId="6C47EB40" w14:textId="77777777" w:rsidR="00490CF6" w:rsidRPr="00FF0E03" w:rsidRDefault="00490CF6" w:rsidP="00490CF6">
      <w:pPr>
        <w:rPr>
          <w:sz w:val="24"/>
          <w:szCs w:val="24"/>
        </w:rPr>
      </w:pPr>
      <w:r w:rsidRPr="00FF0E03">
        <w:rPr>
          <w:sz w:val="24"/>
          <w:szCs w:val="24"/>
        </w:rPr>
        <w:lastRenderedPageBreak/>
        <w:t xml:space="preserve">The </w:t>
      </w:r>
      <w:r w:rsidR="0025647A">
        <w:rPr>
          <w:sz w:val="24"/>
          <w:szCs w:val="24"/>
        </w:rPr>
        <w:t>SENDCo</w:t>
      </w:r>
      <w:r w:rsidRPr="00FF0E03">
        <w:rPr>
          <w:sz w:val="24"/>
          <w:szCs w:val="24"/>
        </w:rPr>
        <w:t xml:space="preserve"> will be supported to enhance their knowledge, skills and abilities through courses or from the support of other professionals.  </w:t>
      </w:r>
    </w:p>
    <w:p w14:paraId="1E18DF87" w14:textId="77777777" w:rsidR="00490CF6" w:rsidRPr="00FF0E03" w:rsidRDefault="00490CF6" w:rsidP="00490CF6">
      <w:pPr>
        <w:rPr>
          <w:sz w:val="24"/>
          <w:szCs w:val="24"/>
        </w:rPr>
      </w:pPr>
      <w:r w:rsidRPr="00FF0E03">
        <w:rPr>
          <w:sz w:val="24"/>
          <w:szCs w:val="24"/>
        </w:rPr>
        <w:t xml:space="preserve">The </w:t>
      </w:r>
      <w:r w:rsidR="0025647A">
        <w:rPr>
          <w:sz w:val="24"/>
          <w:szCs w:val="24"/>
        </w:rPr>
        <w:t>SENDCo</w:t>
      </w:r>
      <w:r w:rsidRPr="00FF0E03">
        <w:rPr>
          <w:sz w:val="24"/>
          <w:szCs w:val="24"/>
        </w:rPr>
        <w:t xml:space="preserve"> will disseminate knowledge or skills gained through staff meetings, whole school INSET or consultation with individual members of staff.</w:t>
      </w:r>
    </w:p>
    <w:p w14:paraId="3B43F976" w14:textId="77777777" w:rsidR="00490CF6" w:rsidRPr="00FF0E03" w:rsidRDefault="00490CF6" w:rsidP="00490CF6">
      <w:pPr>
        <w:rPr>
          <w:sz w:val="24"/>
          <w:szCs w:val="24"/>
        </w:rPr>
      </w:pPr>
      <w:r w:rsidRPr="00FF0E03">
        <w:rPr>
          <w:sz w:val="24"/>
          <w:szCs w:val="24"/>
        </w:rPr>
        <w:t>External agencies may be invited to take part in INSET.</w:t>
      </w:r>
    </w:p>
    <w:p w14:paraId="39C5FF48" w14:textId="77777777" w:rsidR="00490CF6" w:rsidRPr="00FF0E03" w:rsidRDefault="00490CF6" w:rsidP="00490CF6">
      <w:pPr>
        <w:rPr>
          <w:sz w:val="24"/>
          <w:szCs w:val="24"/>
        </w:rPr>
      </w:pPr>
      <w:r w:rsidRPr="00FF0E03">
        <w:rPr>
          <w:sz w:val="24"/>
          <w:szCs w:val="24"/>
        </w:rPr>
        <w:t>SEN training is included within INSET days and staff meetings to reflect the needs of the school and individual staff members.</w:t>
      </w:r>
    </w:p>
    <w:p w14:paraId="7BDF37B5" w14:textId="77777777" w:rsidR="00490CF6" w:rsidRDefault="00490CF6" w:rsidP="00490CF6">
      <w:pPr>
        <w:rPr>
          <w:sz w:val="24"/>
          <w:szCs w:val="24"/>
        </w:rPr>
      </w:pPr>
      <w:r w:rsidRPr="00FF0E03">
        <w:rPr>
          <w:sz w:val="24"/>
          <w:szCs w:val="24"/>
        </w:rPr>
        <w:t>Funding is deployed in the budget to meet the cost of:</w:t>
      </w:r>
    </w:p>
    <w:p w14:paraId="3D6910B1" w14:textId="77777777" w:rsidR="00380C9C" w:rsidRDefault="00DF2DEC" w:rsidP="00DF2DEC">
      <w:pPr>
        <w:pStyle w:val="ListParagraph"/>
        <w:numPr>
          <w:ilvl w:val="0"/>
          <w:numId w:val="21"/>
        </w:numPr>
        <w:rPr>
          <w:sz w:val="24"/>
          <w:szCs w:val="24"/>
        </w:rPr>
      </w:pPr>
      <w:r>
        <w:rPr>
          <w:sz w:val="24"/>
          <w:szCs w:val="24"/>
        </w:rPr>
        <w:t>Inclusion and Disability Support Service – specialist teachers</w:t>
      </w:r>
    </w:p>
    <w:p w14:paraId="02B22C8C" w14:textId="77777777" w:rsidR="00DF2DEC" w:rsidRDefault="00DF2DEC" w:rsidP="00DF2DEC">
      <w:pPr>
        <w:pStyle w:val="ListParagraph"/>
        <w:numPr>
          <w:ilvl w:val="0"/>
          <w:numId w:val="21"/>
        </w:numPr>
        <w:rPr>
          <w:sz w:val="24"/>
          <w:szCs w:val="24"/>
        </w:rPr>
      </w:pPr>
      <w:r>
        <w:rPr>
          <w:sz w:val="24"/>
          <w:szCs w:val="24"/>
        </w:rPr>
        <w:t>Educational Psychologist</w:t>
      </w:r>
    </w:p>
    <w:p w14:paraId="0863ACF6" w14:textId="77777777" w:rsidR="00DF2DEC" w:rsidRDefault="00DF2DEC" w:rsidP="00DF2DEC">
      <w:pPr>
        <w:pStyle w:val="ListParagraph"/>
        <w:numPr>
          <w:ilvl w:val="0"/>
          <w:numId w:val="21"/>
        </w:numPr>
        <w:rPr>
          <w:sz w:val="24"/>
          <w:szCs w:val="24"/>
        </w:rPr>
      </w:pPr>
      <w:r>
        <w:rPr>
          <w:sz w:val="24"/>
          <w:szCs w:val="24"/>
        </w:rPr>
        <w:t>Intervention groups</w:t>
      </w:r>
    </w:p>
    <w:p w14:paraId="72EF1263" w14:textId="77777777" w:rsidR="00DF2DEC" w:rsidRPr="00DF2DEC" w:rsidRDefault="00DF2DEC" w:rsidP="00DF2DEC">
      <w:pPr>
        <w:pStyle w:val="ListParagraph"/>
        <w:numPr>
          <w:ilvl w:val="0"/>
          <w:numId w:val="21"/>
        </w:numPr>
        <w:rPr>
          <w:sz w:val="24"/>
          <w:szCs w:val="24"/>
        </w:rPr>
      </w:pPr>
      <w:r>
        <w:rPr>
          <w:sz w:val="24"/>
          <w:szCs w:val="24"/>
        </w:rPr>
        <w:t xml:space="preserve">Appropriate </w:t>
      </w:r>
      <w:r w:rsidR="00BD0AAB">
        <w:rPr>
          <w:sz w:val="24"/>
          <w:szCs w:val="24"/>
        </w:rPr>
        <w:t xml:space="preserve">and/or specific </w:t>
      </w:r>
      <w:r>
        <w:rPr>
          <w:sz w:val="24"/>
          <w:szCs w:val="24"/>
        </w:rPr>
        <w:t>resources</w:t>
      </w:r>
    </w:p>
    <w:p w14:paraId="58A15990" w14:textId="7D9699F4" w:rsidR="00490CF6" w:rsidRPr="00FF0E03" w:rsidRDefault="00380C9C" w:rsidP="00490CF6">
      <w:pPr>
        <w:rPr>
          <w:sz w:val="24"/>
          <w:szCs w:val="24"/>
        </w:rPr>
      </w:pPr>
      <w:r>
        <w:rPr>
          <w:sz w:val="24"/>
          <w:szCs w:val="24"/>
        </w:rPr>
        <w:t xml:space="preserve">Funding </w:t>
      </w:r>
      <w:r w:rsidR="00490CF6" w:rsidRPr="00FF0E03">
        <w:rPr>
          <w:sz w:val="24"/>
          <w:szCs w:val="24"/>
        </w:rPr>
        <w:t>rece</w:t>
      </w:r>
      <w:r w:rsidR="00BD0AAB">
        <w:rPr>
          <w:sz w:val="24"/>
          <w:szCs w:val="24"/>
        </w:rPr>
        <w:t xml:space="preserve">ived for an </w:t>
      </w:r>
      <w:r w:rsidR="00A3190D">
        <w:rPr>
          <w:sz w:val="24"/>
          <w:szCs w:val="24"/>
        </w:rPr>
        <w:t>Education Health Care Plan</w:t>
      </w:r>
      <w:r w:rsidR="00490CF6" w:rsidRPr="00FF0E03">
        <w:rPr>
          <w:sz w:val="24"/>
          <w:szCs w:val="24"/>
        </w:rPr>
        <w:t xml:space="preserve"> is allocated</w:t>
      </w:r>
      <w:r w:rsidR="00C16A9A">
        <w:rPr>
          <w:sz w:val="24"/>
          <w:szCs w:val="24"/>
        </w:rPr>
        <w:t xml:space="preserve"> on an individual basis</w:t>
      </w:r>
      <w:r w:rsidR="00490CF6" w:rsidRPr="00FF0E03">
        <w:rPr>
          <w:sz w:val="24"/>
          <w:szCs w:val="24"/>
        </w:rPr>
        <w:t xml:space="preserve"> to ensure appropriate provision</w:t>
      </w:r>
      <w:r w:rsidR="00BD0AAB">
        <w:rPr>
          <w:sz w:val="24"/>
          <w:szCs w:val="24"/>
        </w:rPr>
        <w:t xml:space="preserve"> for the individual concerned</w:t>
      </w:r>
      <w:r w:rsidR="00490CF6" w:rsidRPr="00FF0E03">
        <w:rPr>
          <w:sz w:val="24"/>
          <w:szCs w:val="24"/>
        </w:rPr>
        <w:t xml:space="preserve">.  </w:t>
      </w:r>
    </w:p>
    <w:p w14:paraId="31A265F1" w14:textId="77777777" w:rsidR="0036570F" w:rsidRDefault="0036570F" w:rsidP="008A4971">
      <w:pPr>
        <w:pStyle w:val="Heading1"/>
      </w:pPr>
      <w:r>
        <w:t xml:space="preserve">Roles and Responsibilities </w:t>
      </w:r>
    </w:p>
    <w:p w14:paraId="3E2D9AC1" w14:textId="77777777" w:rsidR="008A4971" w:rsidRDefault="008A4971" w:rsidP="008A4971">
      <w:pPr>
        <w:pStyle w:val="Heading2"/>
      </w:pPr>
      <w:r>
        <w:t>The Governing Body</w:t>
      </w:r>
    </w:p>
    <w:p w14:paraId="7696AD89" w14:textId="2FEA424E" w:rsidR="008A4971" w:rsidRPr="008A4971" w:rsidRDefault="008A4971" w:rsidP="008A4971">
      <w:pPr>
        <w:rPr>
          <w:sz w:val="24"/>
          <w:szCs w:val="24"/>
        </w:rPr>
      </w:pPr>
      <w:r w:rsidRPr="008A4971">
        <w:rPr>
          <w:sz w:val="24"/>
          <w:szCs w:val="24"/>
        </w:rPr>
        <w:t xml:space="preserve">The SEN </w:t>
      </w:r>
      <w:r w:rsidR="00E10FCD">
        <w:rPr>
          <w:sz w:val="24"/>
          <w:szCs w:val="24"/>
        </w:rPr>
        <w:t xml:space="preserve">Link </w:t>
      </w:r>
      <w:r w:rsidRPr="008A4971">
        <w:rPr>
          <w:sz w:val="24"/>
          <w:szCs w:val="24"/>
        </w:rPr>
        <w:t>Governor</w:t>
      </w:r>
      <w:r w:rsidR="00E10FCD">
        <w:rPr>
          <w:sz w:val="24"/>
          <w:szCs w:val="24"/>
        </w:rPr>
        <w:t xml:space="preserve"> </w:t>
      </w:r>
      <w:r w:rsidRPr="008A4971">
        <w:rPr>
          <w:sz w:val="24"/>
          <w:szCs w:val="24"/>
        </w:rPr>
        <w:t>will support the Governors to fulfil their statutory obligations by ensuring:</w:t>
      </w:r>
    </w:p>
    <w:p w14:paraId="0D8C4F4B" w14:textId="77777777" w:rsidR="008A4971" w:rsidRPr="008A4971" w:rsidRDefault="008A4971" w:rsidP="002A10A6">
      <w:pPr>
        <w:numPr>
          <w:ilvl w:val="0"/>
          <w:numId w:val="17"/>
        </w:numPr>
        <w:tabs>
          <w:tab w:val="clear" w:pos="1440"/>
          <w:tab w:val="num" w:pos="1134"/>
        </w:tabs>
        <w:spacing w:after="0" w:line="240" w:lineRule="auto"/>
        <w:ind w:left="708" w:hanging="425"/>
        <w:rPr>
          <w:sz w:val="24"/>
          <w:szCs w:val="24"/>
        </w:rPr>
      </w:pPr>
      <w:r w:rsidRPr="008A4971">
        <w:rPr>
          <w:sz w:val="24"/>
          <w:szCs w:val="24"/>
        </w:rPr>
        <w:t>the Curriculum Committee rece</w:t>
      </w:r>
      <w:r w:rsidR="008F3F43">
        <w:rPr>
          <w:sz w:val="24"/>
          <w:szCs w:val="24"/>
        </w:rPr>
        <w:t>ives a report at every c</w:t>
      </w:r>
      <w:r w:rsidRPr="008A4971">
        <w:rPr>
          <w:sz w:val="24"/>
          <w:szCs w:val="24"/>
        </w:rPr>
        <w:t xml:space="preserve">urriculum meeting to update progress on SEN issues, </w:t>
      </w:r>
    </w:p>
    <w:p w14:paraId="5ACAA0B9" w14:textId="77777777" w:rsidR="008A4971" w:rsidRPr="008A4971" w:rsidRDefault="008A4971" w:rsidP="002A10A6">
      <w:pPr>
        <w:numPr>
          <w:ilvl w:val="0"/>
          <w:numId w:val="17"/>
        </w:numPr>
        <w:tabs>
          <w:tab w:val="clear" w:pos="1440"/>
          <w:tab w:val="num" w:pos="1134"/>
        </w:tabs>
        <w:spacing w:after="0" w:line="240" w:lineRule="auto"/>
        <w:ind w:left="708" w:hanging="425"/>
        <w:rPr>
          <w:sz w:val="24"/>
          <w:szCs w:val="24"/>
        </w:rPr>
      </w:pPr>
      <w:r w:rsidRPr="008A4971">
        <w:rPr>
          <w:sz w:val="24"/>
          <w:szCs w:val="24"/>
        </w:rPr>
        <w:t xml:space="preserve">the SEN policy is reviewed annually, </w:t>
      </w:r>
    </w:p>
    <w:p w14:paraId="2A84C70E" w14:textId="77777777" w:rsidR="008A4971" w:rsidRPr="008A4971" w:rsidRDefault="008A4971" w:rsidP="002A10A6">
      <w:pPr>
        <w:numPr>
          <w:ilvl w:val="0"/>
          <w:numId w:val="17"/>
        </w:numPr>
        <w:tabs>
          <w:tab w:val="clear" w:pos="1440"/>
          <w:tab w:val="num" w:pos="1134"/>
        </w:tabs>
        <w:spacing w:after="0" w:line="240" w:lineRule="auto"/>
        <w:ind w:left="708" w:hanging="425"/>
        <w:rPr>
          <w:sz w:val="24"/>
          <w:szCs w:val="24"/>
        </w:rPr>
      </w:pPr>
      <w:r w:rsidRPr="008A4971">
        <w:rPr>
          <w:sz w:val="24"/>
          <w:szCs w:val="24"/>
        </w:rPr>
        <w:t xml:space="preserve">the </w:t>
      </w:r>
      <w:r w:rsidR="00083888">
        <w:rPr>
          <w:sz w:val="24"/>
          <w:szCs w:val="24"/>
        </w:rPr>
        <w:t>G</w:t>
      </w:r>
      <w:r w:rsidRPr="008A4971">
        <w:rPr>
          <w:sz w:val="24"/>
          <w:szCs w:val="24"/>
        </w:rPr>
        <w:t>overnors’ annual report details the effectiveness of the SEN policy in the last year, any significant changes to the SEN policy, why they have been made and how they will affect SEN provision,</w:t>
      </w:r>
    </w:p>
    <w:p w14:paraId="42D52280" w14:textId="77777777" w:rsidR="008A4971" w:rsidRDefault="008A4971" w:rsidP="002A10A6">
      <w:pPr>
        <w:numPr>
          <w:ilvl w:val="0"/>
          <w:numId w:val="17"/>
        </w:numPr>
        <w:tabs>
          <w:tab w:val="clear" w:pos="1440"/>
          <w:tab w:val="num" w:pos="1134"/>
        </w:tabs>
        <w:spacing w:after="0" w:line="240" w:lineRule="auto"/>
        <w:ind w:left="708" w:hanging="425"/>
        <w:rPr>
          <w:sz w:val="24"/>
          <w:szCs w:val="24"/>
        </w:rPr>
      </w:pPr>
      <w:r w:rsidRPr="008A4971">
        <w:rPr>
          <w:sz w:val="24"/>
          <w:szCs w:val="24"/>
        </w:rPr>
        <w:t>the school prospectus explains how the school implements the special educational needs statutory requirements reflecting what the school has in place and actually provides for pupils with special educational needs.</w:t>
      </w:r>
    </w:p>
    <w:p w14:paraId="05996E1B" w14:textId="77777777" w:rsidR="00CF2BB7" w:rsidRPr="008A4971" w:rsidRDefault="00CF2BB7" w:rsidP="00CF2BB7">
      <w:pPr>
        <w:spacing w:after="0" w:line="240" w:lineRule="auto"/>
        <w:ind w:left="708"/>
        <w:rPr>
          <w:sz w:val="24"/>
          <w:szCs w:val="24"/>
        </w:rPr>
      </w:pPr>
    </w:p>
    <w:p w14:paraId="6A21C0F9" w14:textId="77777777" w:rsidR="008A4971" w:rsidRDefault="008A4971" w:rsidP="008A4971">
      <w:pPr>
        <w:pStyle w:val="Heading2"/>
      </w:pPr>
      <w:r>
        <w:t>The Head</w:t>
      </w:r>
      <w:r w:rsidR="00E10FCD">
        <w:t xml:space="preserve"> </w:t>
      </w:r>
      <w:r>
        <w:t>teacher</w:t>
      </w:r>
    </w:p>
    <w:p w14:paraId="2BF4EF05" w14:textId="14190196" w:rsidR="008A4971" w:rsidRPr="008A4971" w:rsidRDefault="008A4971" w:rsidP="008A4971">
      <w:pPr>
        <w:rPr>
          <w:sz w:val="24"/>
          <w:szCs w:val="24"/>
        </w:rPr>
      </w:pPr>
      <w:r w:rsidRPr="008A4971">
        <w:rPr>
          <w:sz w:val="24"/>
          <w:szCs w:val="24"/>
        </w:rPr>
        <w:t>The Head</w:t>
      </w:r>
      <w:r w:rsidR="00E10FCD">
        <w:rPr>
          <w:sz w:val="24"/>
          <w:szCs w:val="24"/>
        </w:rPr>
        <w:t xml:space="preserve"> </w:t>
      </w:r>
      <w:r w:rsidRPr="008A4971">
        <w:rPr>
          <w:sz w:val="24"/>
          <w:szCs w:val="24"/>
        </w:rPr>
        <w:t>teacher is the school’s ‘responsible person’ and manages the school’s special educational needs work</w:t>
      </w:r>
      <w:r w:rsidR="00D15387">
        <w:rPr>
          <w:sz w:val="24"/>
          <w:szCs w:val="24"/>
        </w:rPr>
        <w:t xml:space="preserve"> </w:t>
      </w:r>
      <w:r w:rsidRPr="008A4971">
        <w:rPr>
          <w:sz w:val="24"/>
          <w:szCs w:val="24"/>
        </w:rPr>
        <w:t xml:space="preserve">.  The Headteacher will keep the Governing Body informed about the special educational needs provision made by the school.  The Headteacher will work closely with the </w:t>
      </w:r>
      <w:r w:rsidR="0025647A">
        <w:rPr>
          <w:sz w:val="24"/>
          <w:szCs w:val="24"/>
        </w:rPr>
        <w:t>SENDCo</w:t>
      </w:r>
      <w:r w:rsidRPr="008A4971">
        <w:rPr>
          <w:sz w:val="24"/>
          <w:szCs w:val="24"/>
        </w:rPr>
        <w:t>, the S</w:t>
      </w:r>
      <w:r w:rsidR="00162586">
        <w:rPr>
          <w:sz w:val="24"/>
          <w:szCs w:val="24"/>
        </w:rPr>
        <w:t>END</w:t>
      </w:r>
      <w:r w:rsidRPr="008A4971">
        <w:rPr>
          <w:sz w:val="24"/>
          <w:szCs w:val="24"/>
        </w:rPr>
        <w:t xml:space="preserve"> Governor and </w:t>
      </w:r>
      <w:r w:rsidR="00D15387">
        <w:rPr>
          <w:sz w:val="24"/>
          <w:szCs w:val="24"/>
        </w:rPr>
        <w:t>s</w:t>
      </w:r>
      <w:r w:rsidRPr="008A4971">
        <w:rPr>
          <w:sz w:val="24"/>
          <w:szCs w:val="24"/>
        </w:rPr>
        <w:t xml:space="preserve">taff to ensure the effective day-to-day operation of the school’s </w:t>
      </w:r>
      <w:r w:rsidR="00D15387">
        <w:rPr>
          <w:sz w:val="24"/>
          <w:szCs w:val="24"/>
        </w:rPr>
        <w:t>S</w:t>
      </w:r>
      <w:r w:rsidRPr="008A4971">
        <w:rPr>
          <w:sz w:val="24"/>
          <w:szCs w:val="24"/>
        </w:rPr>
        <w:t xml:space="preserve">pecial </w:t>
      </w:r>
      <w:r w:rsidR="00D15387">
        <w:rPr>
          <w:sz w:val="24"/>
          <w:szCs w:val="24"/>
        </w:rPr>
        <w:t>E</w:t>
      </w:r>
      <w:r w:rsidRPr="008A4971">
        <w:rPr>
          <w:sz w:val="24"/>
          <w:szCs w:val="24"/>
        </w:rPr>
        <w:t xml:space="preserve">ducational </w:t>
      </w:r>
      <w:r w:rsidR="00D15387">
        <w:rPr>
          <w:sz w:val="24"/>
          <w:szCs w:val="24"/>
        </w:rPr>
        <w:t>N</w:t>
      </w:r>
      <w:r w:rsidRPr="008A4971">
        <w:rPr>
          <w:sz w:val="24"/>
          <w:szCs w:val="24"/>
        </w:rPr>
        <w:t>eeds policy.  The Head</w:t>
      </w:r>
      <w:r w:rsidR="00E10FCD">
        <w:rPr>
          <w:sz w:val="24"/>
          <w:szCs w:val="24"/>
        </w:rPr>
        <w:t xml:space="preserve"> </w:t>
      </w:r>
      <w:r w:rsidRPr="008A4971">
        <w:rPr>
          <w:sz w:val="24"/>
          <w:szCs w:val="24"/>
        </w:rPr>
        <w:t xml:space="preserve">teacher and the </w:t>
      </w:r>
      <w:r w:rsidR="0025647A">
        <w:rPr>
          <w:sz w:val="24"/>
          <w:szCs w:val="24"/>
        </w:rPr>
        <w:lastRenderedPageBreak/>
        <w:t>SENDCo</w:t>
      </w:r>
      <w:r w:rsidRPr="008A4971">
        <w:rPr>
          <w:sz w:val="24"/>
          <w:szCs w:val="24"/>
        </w:rPr>
        <w:t xml:space="preserve"> will identify areas for development in special educational needs and contribute to the school’s improvement plan.</w:t>
      </w:r>
    </w:p>
    <w:p w14:paraId="6E824F22" w14:textId="77777777" w:rsidR="008A4971" w:rsidRDefault="008A4971" w:rsidP="008A4971">
      <w:pPr>
        <w:ind w:left="720"/>
      </w:pPr>
    </w:p>
    <w:p w14:paraId="1822ADA9" w14:textId="77777777" w:rsidR="008A4971" w:rsidRPr="00593B15" w:rsidRDefault="008A4971" w:rsidP="008A4971">
      <w:pPr>
        <w:pStyle w:val="Heading2"/>
      </w:pPr>
      <w:r w:rsidRPr="00593B15">
        <w:t>The Special Educational Needs Co-ordinator (</w:t>
      </w:r>
      <w:r w:rsidR="0025647A">
        <w:t>SENDCO</w:t>
      </w:r>
      <w:r w:rsidRPr="00593B15">
        <w:t>)</w:t>
      </w:r>
    </w:p>
    <w:p w14:paraId="056CEBDD" w14:textId="3BFF7CD7" w:rsidR="00A3190D" w:rsidRPr="00593B15" w:rsidRDefault="0025647A" w:rsidP="00A3190D">
      <w:r>
        <w:t>SENDCo</w:t>
      </w:r>
      <w:r w:rsidR="00D15387">
        <w:t xml:space="preserve"> : Mrs </w:t>
      </w:r>
      <w:r w:rsidR="0084307C">
        <w:t>Sara Pickup</w:t>
      </w:r>
      <w:r w:rsidR="00D15387">
        <w:t>, BA (Hons), QTS, National Award for SEN Coordination.</w:t>
      </w:r>
    </w:p>
    <w:p w14:paraId="3EA12AFE" w14:textId="77777777" w:rsidR="008A4971" w:rsidRPr="008A4971" w:rsidRDefault="008A4971" w:rsidP="008A4971">
      <w:pPr>
        <w:rPr>
          <w:sz w:val="24"/>
          <w:szCs w:val="24"/>
        </w:rPr>
      </w:pPr>
      <w:r w:rsidRPr="008A4971">
        <w:rPr>
          <w:sz w:val="24"/>
          <w:szCs w:val="24"/>
        </w:rPr>
        <w:t xml:space="preserve">The </w:t>
      </w:r>
      <w:r w:rsidR="0025647A">
        <w:rPr>
          <w:sz w:val="24"/>
          <w:szCs w:val="24"/>
        </w:rPr>
        <w:t>SENDCo</w:t>
      </w:r>
      <w:r w:rsidRPr="008A4971">
        <w:rPr>
          <w:sz w:val="24"/>
          <w:szCs w:val="24"/>
        </w:rPr>
        <w:t xml:space="preserve"> is responsible for:</w:t>
      </w:r>
    </w:p>
    <w:p w14:paraId="47FB2478" w14:textId="77777777" w:rsidR="008A4971" w:rsidRPr="008A4971" w:rsidRDefault="008A4971" w:rsidP="002A10A6">
      <w:pPr>
        <w:numPr>
          <w:ilvl w:val="0"/>
          <w:numId w:val="13"/>
        </w:numPr>
        <w:tabs>
          <w:tab w:val="clear" w:pos="360"/>
          <w:tab w:val="num" w:pos="1134"/>
        </w:tabs>
        <w:spacing w:after="0" w:line="240" w:lineRule="auto"/>
        <w:ind w:left="643"/>
        <w:rPr>
          <w:sz w:val="24"/>
          <w:szCs w:val="24"/>
        </w:rPr>
      </w:pPr>
      <w:r w:rsidRPr="008A4971">
        <w:rPr>
          <w:sz w:val="24"/>
          <w:szCs w:val="24"/>
        </w:rPr>
        <w:t xml:space="preserve">co-ordinating SEN provision for children. </w:t>
      </w:r>
    </w:p>
    <w:p w14:paraId="08B2F367" w14:textId="77777777" w:rsidR="008A4971" w:rsidRPr="008A4971" w:rsidRDefault="008A4971" w:rsidP="002A10A6">
      <w:pPr>
        <w:numPr>
          <w:ilvl w:val="0"/>
          <w:numId w:val="13"/>
        </w:numPr>
        <w:tabs>
          <w:tab w:val="clear" w:pos="360"/>
          <w:tab w:val="num" w:pos="1134"/>
        </w:tabs>
        <w:spacing w:after="0" w:line="240" w:lineRule="auto"/>
        <w:ind w:left="643"/>
        <w:rPr>
          <w:sz w:val="24"/>
          <w:szCs w:val="24"/>
        </w:rPr>
      </w:pPr>
      <w:r w:rsidRPr="008A4971">
        <w:rPr>
          <w:sz w:val="24"/>
          <w:szCs w:val="24"/>
        </w:rPr>
        <w:t>liaising with and advising teachers</w:t>
      </w:r>
    </w:p>
    <w:p w14:paraId="543067CB" w14:textId="77777777" w:rsidR="008A4971" w:rsidRPr="008A4971" w:rsidRDefault="008A4971" w:rsidP="002A10A6">
      <w:pPr>
        <w:numPr>
          <w:ilvl w:val="0"/>
          <w:numId w:val="14"/>
        </w:numPr>
        <w:tabs>
          <w:tab w:val="clear" w:pos="360"/>
          <w:tab w:val="num" w:pos="1134"/>
        </w:tabs>
        <w:spacing w:after="0" w:line="240" w:lineRule="auto"/>
        <w:ind w:left="643"/>
        <w:rPr>
          <w:sz w:val="24"/>
          <w:szCs w:val="24"/>
        </w:rPr>
      </w:pPr>
      <w:r w:rsidRPr="008A4971">
        <w:rPr>
          <w:sz w:val="24"/>
          <w:szCs w:val="24"/>
        </w:rPr>
        <w:t>maintaining the school’s SEN register and overseeing the records of all pupils with special educational needs</w:t>
      </w:r>
    </w:p>
    <w:p w14:paraId="600ACB7C" w14:textId="77777777" w:rsidR="008A4971" w:rsidRPr="008A4971" w:rsidRDefault="008A4971" w:rsidP="002A10A6">
      <w:pPr>
        <w:numPr>
          <w:ilvl w:val="0"/>
          <w:numId w:val="15"/>
        </w:numPr>
        <w:tabs>
          <w:tab w:val="clear" w:pos="360"/>
          <w:tab w:val="num" w:pos="1134"/>
        </w:tabs>
        <w:spacing w:after="0" w:line="240" w:lineRule="auto"/>
        <w:ind w:left="643"/>
        <w:rPr>
          <w:sz w:val="24"/>
          <w:szCs w:val="24"/>
        </w:rPr>
      </w:pPr>
      <w:r w:rsidRPr="008A4971">
        <w:rPr>
          <w:sz w:val="24"/>
          <w:szCs w:val="24"/>
        </w:rPr>
        <w:t>liaising with parents of children with special educational needs</w:t>
      </w:r>
    </w:p>
    <w:p w14:paraId="192D2DBD" w14:textId="77777777" w:rsidR="008A4971" w:rsidRPr="008A4971" w:rsidRDefault="008A4971" w:rsidP="002A10A6">
      <w:pPr>
        <w:numPr>
          <w:ilvl w:val="0"/>
          <w:numId w:val="16"/>
        </w:numPr>
        <w:tabs>
          <w:tab w:val="clear" w:pos="360"/>
          <w:tab w:val="num" w:pos="1134"/>
        </w:tabs>
        <w:spacing w:after="0" w:line="240" w:lineRule="auto"/>
        <w:ind w:left="643"/>
        <w:rPr>
          <w:sz w:val="24"/>
          <w:szCs w:val="24"/>
        </w:rPr>
      </w:pPr>
      <w:r w:rsidRPr="008A4971">
        <w:rPr>
          <w:sz w:val="24"/>
          <w:szCs w:val="24"/>
        </w:rPr>
        <w:t>liaising with external agencies including the educational psychology service and other support agencies, medical and social services and voluntary bodies</w:t>
      </w:r>
    </w:p>
    <w:p w14:paraId="75406F64" w14:textId="08527A6B" w:rsidR="008A4971" w:rsidRPr="008A4971" w:rsidRDefault="008A4971" w:rsidP="002A10A6">
      <w:pPr>
        <w:numPr>
          <w:ilvl w:val="0"/>
          <w:numId w:val="16"/>
        </w:numPr>
        <w:tabs>
          <w:tab w:val="clear" w:pos="360"/>
          <w:tab w:val="num" w:pos="1134"/>
        </w:tabs>
        <w:spacing w:after="0" w:line="240" w:lineRule="auto"/>
        <w:ind w:left="643"/>
        <w:rPr>
          <w:sz w:val="24"/>
          <w:szCs w:val="24"/>
        </w:rPr>
      </w:pPr>
      <w:r w:rsidRPr="008A4971">
        <w:rPr>
          <w:sz w:val="24"/>
          <w:szCs w:val="24"/>
        </w:rPr>
        <w:t xml:space="preserve">consultation with the </w:t>
      </w:r>
      <w:r w:rsidR="00A3190D">
        <w:rPr>
          <w:sz w:val="24"/>
          <w:szCs w:val="24"/>
        </w:rPr>
        <w:t xml:space="preserve">class teacher to ensure that </w:t>
      </w:r>
      <w:r w:rsidR="0084307C">
        <w:rPr>
          <w:sz w:val="24"/>
          <w:szCs w:val="24"/>
        </w:rPr>
        <w:t>PO</w:t>
      </w:r>
      <w:r w:rsidR="00A3190D">
        <w:rPr>
          <w:sz w:val="24"/>
          <w:szCs w:val="24"/>
        </w:rPr>
        <w:t>P</w:t>
      </w:r>
      <w:r w:rsidRPr="008A4971">
        <w:rPr>
          <w:sz w:val="24"/>
          <w:szCs w:val="24"/>
        </w:rPr>
        <w:t>s are written and that reviews take place.</w:t>
      </w:r>
    </w:p>
    <w:p w14:paraId="43FE5753" w14:textId="77777777" w:rsidR="008A4971" w:rsidRDefault="008A4971" w:rsidP="008A4971">
      <w:pPr>
        <w:tabs>
          <w:tab w:val="num" w:pos="1134"/>
        </w:tabs>
        <w:rPr>
          <w:szCs w:val="24"/>
        </w:rPr>
      </w:pPr>
    </w:p>
    <w:p w14:paraId="0F68D8B5" w14:textId="77777777" w:rsidR="008A4971" w:rsidRPr="00416C59" w:rsidRDefault="008A4971" w:rsidP="008A4971">
      <w:pPr>
        <w:pStyle w:val="Heading1"/>
        <w:rPr>
          <w:sz w:val="26"/>
          <w:szCs w:val="26"/>
        </w:rPr>
      </w:pPr>
      <w:r w:rsidRPr="00416C59">
        <w:rPr>
          <w:sz w:val="26"/>
          <w:szCs w:val="26"/>
        </w:rPr>
        <w:t>Role of Class Teacher and Support Staff</w:t>
      </w:r>
    </w:p>
    <w:p w14:paraId="444E4B28" w14:textId="2B4EDD9E" w:rsidR="008A4971" w:rsidRDefault="008A4971" w:rsidP="008A4971">
      <w:pPr>
        <w:rPr>
          <w:sz w:val="24"/>
          <w:szCs w:val="24"/>
        </w:rPr>
      </w:pPr>
      <w:r w:rsidRPr="00310C4C">
        <w:rPr>
          <w:rFonts w:cs="Arial"/>
          <w:color w:val="000000"/>
          <w:sz w:val="24"/>
          <w:szCs w:val="24"/>
        </w:rPr>
        <w:t xml:space="preserve">Teachers are responsible and accountable for the progress and development of the pupils in their class, including where pupils access support from teaching assistants or specialist staff. </w:t>
      </w:r>
      <w:r w:rsidRPr="00310C4C">
        <w:rPr>
          <w:sz w:val="24"/>
          <w:szCs w:val="24"/>
        </w:rPr>
        <w:t xml:space="preserve">Both the teaching staff and the support assistants have an integrated role in curriculum planning and in supporting the child’s learning.  They are fully involved in the identification, curriculum differentiation and assessment of pupils with SEN.  They work together with the </w:t>
      </w:r>
      <w:r w:rsidR="0025647A">
        <w:rPr>
          <w:sz w:val="24"/>
          <w:szCs w:val="24"/>
        </w:rPr>
        <w:t>SENDCo</w:t>
      </w:r>
      <w:r w:rsidRPr="00310C4C">
        <w:rPr>
          <w:sz w:val="24"/>
          <w:szCs w:val="24"/>
        </w:rPr>
        <w:t xml:space="preserve"> to formulate</w:t>
      </w:r>
      <w:r w:rsidR="00416C59">
        <w:rPr>
          <w:sz w:val="24"/>
          <w:szCs w:val="24"/>
        </w:rPr>
        <w:t>, monitor</w:t>
      </w:r>
      <w:r w:rsidRPr="00310C4C">
        <w:rPr>
          <w:sz w:val="24"/>
          <w:szCs w:val="24"/>
        </w:rPr>
        <w:t xml:space="preserve"> and review </w:t>
      </w:r>
      <w:r w:rsidR="00A3190D">
        <w:rPr>
          <w:sz w:val="24"/>
          <w:szCs w:val="24"/>
        </w:rPr>
        <w:t>P</w:t>
      </w:r>
      <w:r w:rsidR="0084307C">
        <w:rPr>
          <w:sz w:val="24"/>
          <w:szCs w:val="24"/>
        </w:rPr>
        <w:t>O</w:t>
      </w:r>
      <w:r w:rsidR="00A3190D">
        <w:rPr>
          <w:sz w:val="24"/>
          <w:szCs w:val="24"/>
        </w:rPr>
        <w:t>P</w:t>
      </w:r>
      <w:r w:rsidRPr="00310C4C">
        <w:rPr>
          <w:sz w:val="24"/>
          <w:szCs w:val="24"/>
        </w:rPr>
        <w:t>s and to maintain a class SEN file that is kept in the classroom for reference by staff including supply staff and students as appropriate.</w:t>
      </w:r>
    </w:p>
    <w:p w14:paraId="7E8DFBF1" w14:textId="77777777" w:rsidR="0084307C" w:rsidRDefault="0084307C" w:rsidP="00310C4C">
      <w:pPr>
        <w:pStyle w:val="Heading1"/>
      </w:pPr>
    </w:p>
    <w:p w14:paraId="1E96C34F" w14:textId="0B98C36E" w:rsidR="00310C4C" w:rsidRPr="00310C4C" w:rsidRDefault="00310C4C" w:rsidP="00310C4C">
      <w:pPr>
        <w:pStyle w:val="Heading1"/>
      </w:pPr>
      <w:r>
        <w:t>Storing and managing information</w:t>
      </w:r>
    </w:p>
    <w:p w14:paraId="18CF7B8D" w14:textId="0F3279CE" w:rsidR="00CB517E" w:rsidRDefault="00310C4C" w:rsidP="00CB517E">
      <w:pPr>
        <w:pStyle w:val="CM31"/>
        <w:spacing w:after="0"/>
        <w:jc w:val="both"/>
        <w:rPr>
          <w:rFonts w:ascii="Calibri" w:hAnsi="Calibri" w:cs="Calibri"/>
          <w:iCs/>
          <w:color w:val="221E1F"/>
        </w:rPr>
      </w:pPr>
      <w:r w:rsidRPr="00CB517E">
        <w:rPr>
          <w:rFonts w:ascii="Calibri" w:hAnsi="Calibri" w:cs="Calibri"/>
          <w:iCs/>
          <w:color w:val="221E1F"/>
        </w:rPr>
        <w:t xml:space="preserve">The confidential nature of SEND information is fully </w:t>
      </w:r>
      <w:proofErr w:type="spellStart"/>
      <w:r w:rsidR="0084307C" w:rsidRPr="00CB517E">
        <w:rPr>
          <w:rFonts w:ascii="Calibri" w:hAnsi="Calibri" w:cs="Calibri"/>
          <w:iCs/>
          <w:color w:val="221E1F"/>
        </w:rPr>
        <w:t>recogni</w:t>
      </w:r>
      <w:r w:rsidR="00A74E98">
        <w:rPr>
          <w:rFonts w:ascii="Calibri" w:hAnsi="Calibri" w:cs="Calibri"/>
          <w:iCs/>
          <w:color w:val="221E1F"/>
        </w:rPr>
        <w:t>sed</w:t>
      </w:r>
      <w:proofErr w:type="spellEnd"/>
      <w:r w:rsidR="00A74E98">
        <w:rPr>
          <w:rFonts w:ascii="Calibri" w:hAnsi="Calibri" w:cs="Calibri"/>
          <w:iCs/>
          <w:color w:val="221E1F"/>
        </w:rPr>
        <w:t xml:space="preserve"> at</w:t>
      </w:r>
      <w:r w:rsidRPr="00CB517E">
        <w:rPr>
          <w:rFonts w:ascii="Calibri" w:hAnsi="Calibri" w:cs="Calibri"/>
          <w:iCs/>
          <w:color w:val="221E1F"/>
        </w:rPr>
        <w:t xml:space="preserve"> </w:t>
      </w:r>
      <w:r w:rsidR="00593B15">
        <w:rPr>
          <w:rFonts w:ascii="Calibri" w:hAnsi="Calibri" w:cs="Calibri"/>
          <w:iCs/>
          <w:color w:val="221E1F"/>
        </w:rPr>
        <w:t>St John’s</w:t>
      </w:r>
      <w:r w:rsidR="008D7BC9">
        <w:rPr>
          <w:rFonts w:ascii="Calibri" w:hAnsi="Calibri" w:cs="Calibri"/>
          <w:iCs/>
          <w:color w:val="221E1F"/>
        </w:rPr>
        <w:t xml:space="preserve"> Primary School</w:t>
      </w:r>
      <w:r w:rsidRPr="00CB517E">
        <w:rPr>
          <w:rFonts w:ascii="Calibri" w:hAnsi="Calibri" w:cs="Calibri"/>
          <w:iCs/>
          <w:color w:val="221E1F"/>
        </w:rPr>
        <w:t xml:space="preserve">. Hard copy files are stored in the </w:t>
      </w:r>
      <w:r w:rsidR="0025647A">
        <w:rPr>
          <w:rFonts w:ascii="Calibri" w:hAnsi="Calibri" w:cs="Calibri"/>
          <w:iCs/>
          <w:color w:val="221E1F"/>
        </w:rPr>
        <w:t>SENDCo</w:t>
      </w:r>
      <w:r w:rsidR="00DF2DEC">
        <w:rPr>
          <w:rFonts w:ascii="Calibri" w:hAnsi="Calibri" w:cs="Calibri"/>
          <w:iCs/>
          <w:color w:val="221E1F"/>
        </w:rPr>
        <w:t>’s</w:t>
      </w:r>
      <w:r w:rsidRPr="00CB517E">
        <w:rPr>
          <w:rFonts w:ascii="Calibri" w:hAnsi="Calibri" w:cs="Calibri"/>
          <w:iCs/>
          <w:color w:val="221E1F"/>
        </w:rPr>
        <w:t xml:space="preserve"> office, whilst electronic file</w:t>
      </w:r>
      <w:r w:rsidR="00471C79">
        <w:rPr>
          <w:rFonts w:ascii="Calibri" w:hAnsi="Calibri" w:cs="Calibri"/>
          <w:iCs/>
          <w:color w:val="221E1F"/>
        </w:rPr>
        <w:t xml:space="preserve">s are stored with the </w:t>
      </w:r>
      <w:r w:rsidR="0025647A">
        <w:rPr>
          <w:rFonts w:ascii="Calibri" w:hAnsi="Calibri" w:cs="Calibri"/>
          <w:iCs/>
          <w:color w:val="221E1F"/>
        </w:rPr>
        <w:t>SENDCo</w:t>
      </w:r>
      <w:r w:rsidR="00471C79">
        <w:rPr>
          <w:rFonts w:ascii="Calibri" w:hAnsi="Calibri" w:cs="Calibri"/>
          <w:iCs/>
          <w:color w:val="221E1F"/>
        </w:rPr>
        <w:t xml:space="preserve"> on a secure server</w:t>
      </w:r>
      <w:r w:rsidRPr="00CB517E">
        <w:rPr>
          <w:rFonts w:ascii="Calibri" w:hAnsi="Calibri" w:cs="Calibri"/>
          <w:iCs/>
          <w:color w:val="221E1F"/>
        </w:rPr>
        <w:t>.</w:t>
      </w:r>
      <w:r w:rsidR="00416C59">
        <w:rPr>
          <w:rFonts w:ascii="Calibri" w:hAnsi="Calibri" w:cs="Calibri"/>
          <w:iCs/>
          <w:color w:val="221E1F"/>
        </w:rPr>
        <w:t xml:space="preserve">  </w:t>
      </w:r>
      <w:r w:rsidR="00D179EB">
        <w:rPr>
          <w:rFonts w:ascii="Calibri" w:hAnsi="Calibri" w:cs="Calibri"/>
          <w:iCs/>
          <w:color w:val="221E1F"/>
        </w:rPr>
        <w:t>The school’</w:t>
      </w:r>
      <w:r w:rsidR="00411116">
        <w:rPr>
          <w:rFonts w:ascii="Calibri" w:hAnsi="Calibri" w:cs="Calibri"/>
          <w:iCs/>
          <w:color w:val="221E1F"/>
        </w:rPr>
        <w:t>s confidentiality/privacy notices</w:t>
      </w:r>
      <w:r w:rsidR="00D179EB">
        <w:rPr>
          <w:rFonts w:ascii="Calibri" w:hAnsi="Calibri" w:cs="Calibri"/>
          <w:iCs/>
          <w:color w:val="221E1F"/>
        </w:rPr>
        <w:t xml:space="preserve"> can be found on the school’s website.</w:t>
      </w:r>
    </w:p>
    <w:p w14:paraId="6AC39F7F" w14:textId="77777777" w:rsidR="00CB517E" w:rsidRDefault="00CB517E" w:rsidP="00CB517E">
      <w:pPr>
        <w:pStyle w:val="CM31"/>
        <w:spacing w:after="0"/>
        <w:jc w:val="both"/>
        <w:rPr>
          <w:rFonts w:ascii="Calibri" w:hAnsi="Calibri" w:cs="Calibri"/>
          <w:iCs/>
          <w:color w:val="221E1F"/>
        </w:rPr>
      </w:pPr>
    </w:p>
    <w:p w14:paraId="6DCAABB8" w14:textId="77777777" w:rsidR="00310C4C" w:rsidRPr="00CB517E" w:rsidRDefault="00CB517E" w:rsidP="00CB517E">
      <w:pPr>
        <w:pStyle w:val="Heading1"/>
        <w:rPr>
          <w:sz w:val="24"/>
          <w:szCs w:val="24"/>
        </w:rPr>
      </w:pPr>
      <w:r>
        <w:t>Reviewing the policy</w:t>
      </w:r>
      <w:r w:rsidR="00310C4C" w:rsidRPr="00CB517E">
        <w:rPr>
          <w:sz w:val="24"/>
          <w:szCs w:val="24"/>
        </w:rPr>
        <w:t xml:space="preserve"> </w:t>
      </w:r>
    </w:p>
    <w:p w14:paraId="132A90DB" w14:textId="6FC5288A" w:rsidR="00CB517E" w:rsidRPr="00A3190D" w:rsidRDefault="00A3190D" w:rsidP="00CB517E">
      <w:pPr>
        <w:pStyle w:val="Default"/>
        <w:rPr>
          <w:rFonts w:asciiTheme="minorHAnsi" w:hAnsiTheme="minorHAnsi"/>
        </w:rPr>
      </w:pPr>
      <w:r>
        <w:rPr>
          <w:rFonts w:asciiTheme="minorHAnsi" w:hAnsiTheme="minorHAnsi"/>
        </w:rPr>
        <w:t xml:space="preserve">The policy will be reviewed as part of the school’s evaluation cycle. </w:t>
      </w:r>
    </w:p>
    <w:p w14:paraId="6303E152" w14:textId="77777777" w:rsidR="00CB517E" w:rsidRDefault="00CB517E" w:rsidP="00CB517E">
      <w:pPr>
        <w:pStyle w:val="Heading1"/>
      </w:pPr>
      <w:r>
        <w:lastRenderedPageBreak/>
        <w:t>Accessibility</w:t>
      </w:r>
    </w:p>
    <w:p w14:paraId="26E7F6BC" w14:textId="77777777" w:rsidR="00593B15" w:rsidRDefault="00CB517E" w:rsidP="00CB517E">
      <w:pPr>
        <w:pStyle w:val="Default"/>
      </w:pPr>
      <w:r w:rsidRPr="001C4997">
        <w:rPr>
          <w:rFonts w:asciiTheme="minorHAnsi" w:hAnsiTheme="minorHAnsi"/>
        </w:rPr>
        <w:t xml:space="preserve">The DDA, </w:t>
      </w:r>
      <w:r w:rsidRPr="00D179EB">
        <w:rPr>
          <w:rFonts w:asciiTheme="minorHAnsi" w:hAnsiTheme="minorHAnsi"/>
          <w:color w:val="auto"/>
        </w:rPr>
        <w:t xml:space="preserve">as amended by the SEN and Disability Act 2001, </w:t>
      </w:r>
      <w:r w:rsidRPr="001C4997">
        <w:rPr>
          <w:rFonts w:asciiTheme="minorHAnsi" w:hAnsiTheme="minorHAnsi"/>
        </w:rPr>
        <w:t xml:space="preserve">placed a duty on all schools and LAs to plan to increase over time the accessibility of schools for disabled pupils and to implement their plans. </w:t>
      </w:r>
      <w:r w:rsidR="00593B15">
        <w:rPr>
          <w:rFonts w:asciiTheme="minorHAnsi" w:hAnsiTheme="minorHAnsi"/>
        </w:rPr>
        <w:t>St. John’s</w:t>
      </w:r>
      <w:r w:rsidRPr="00593B15">
        <w:rPr>
          <w:rFonts w:asciiTheme="minorHAnsi" w:hAnsiTheme="minorHAnsi"/>
        </w:rPr>
        <w:t xml:space="preserve"> </w:t>
      </w:r>
      <w:r w:rsidR="008D7BC9" w:rsidRPr="00593B15">
        <w:rPr>
          <w:rFonts w:asciiTheme="minorHAnsi" w:hAnsiTheme="minorHAnsi"/>
        </w:rPr>
        <w:t>Primary School</w:t>
      </w:r>
      <w:r w:rsidR="008D7BC9">
        <w:rPr>
          <w:rFonts w:asciiTheme="minorHAnsi" w:hAnsiTheme="minorHAnsi"/>
        </w:rPr>
        <w:t xml:space="preserve"> </w:t>
      </w:r>
      <w:r w:rsidRPr="001C4997">
        <w:rPr>
          <w:rFonts w:asciiTheme="minorHAnsi" w:hAnsiTheme="minorHAnsi"/>
        </w:rPr>
        <w:t xml:space="preserve">publishes its accessibility plans within its Local Offer and its </w:t>
      </w:r>
      <w:r w:rsidR="00D179EB">
        <w:rPr>
          <w:rFonts w:asciiTheme="minorHAnsi" w:hAnsiTheme="minorHAnsi"/>
        </w:rPr>
        <w:t>SEN</w:t>
      </w:r>
      <w:r w:rsidRPr="001C4997">
        <w:rPr>
          <w:rFonts w:asciiTheme="minorHAnsi" w:hAnsiTheme="minorHAnsi"/>
        </w:rPr>
        <w:t xml:space="preserve"> policy. These can both be found on the website at </w:t>
      </w:r>
      <w:hyperlink r:id="rId24" w:history="1">
        <w:r w:rsidR="00593B15" w:rsidRPr="00BB64F2">
          <w:rPr>
            <w:rStyle w:val="Hyperlink"/>
            <w:rFonts w:asciiTheme="minorHAnsi" w:hAnsiTheme="minorHAnsi"/>
          </w:rPr>
          <w:t>www.st.johnscliviger.co.uk</w:t>
        </w:r>
      </w:hyperlink>
    </w:p>
    <w:p w14:paraId="2BF14C03" w14:textId="77777777" w:rsidR="00CB517E" w:rsidRPr="001C4997" w:rsidRDefault="008D7BC9" w:rsidP="00CB517E">
      <w:pPr>
        <w:pStyle w:val="Default"/>
        <w:rPr>
          <w:rFonts w:asciiTheme="minorHAnsi" w:hAnsiTheme="minorHAnsi"/>
        </w:rPr>
      </w:pPr>
      <w:r w:rsidRPr="008D7BC9">
        <w:rPr>
          <w:rFonts w:asciiTheme="minorHAnsi" w:hAnsiTheme="minorHAnsi"/>
          <w:highlight w:val="yellow"/>
        </w:rPr>
        <w:t xml:space="preserve"> </w:t>
      </w:r>
      <w:r w:rsidR="00CB517E" w:rsidRPr="001C4997">
        <w:rPr>
          <w:rFonts w:asciiTheme="minorHAnsi" w:hAnsiTheme="minorHAnsi"/>
        </w:rPr>
        <w:t xml:space="preserve"> </w:t>
      </w:r>
    </w:p>
    <w:p w14:paraId="62FDCE07" w14:textId="77777777" w:rsidR="00CB517E" w:rsidRDefault="00CB517E" w:rsidP="00CB517E">
      <w:pPr>
        <w:pStyle w:val="Default"/>
      </w:pPr>
    </w:p>
    <w:p w14:paraId="3DD5D290" w14:textId="77777777" w:rsidR="00CB517E" w:rsidRPr="00CB517E" w:rsidRDefault="00CB517E" w:rsidP="00CB517E">
      <w:pPr>
        <w:pStyle w:val="Heading1"/>
      </w:pPr>
      <w:r>
        <w:t xml:space="preserve">Complaints </w:t>
      </w:r>
    </w:p>
    <w:p w14:paraId="4EFBA6FE" w14:textId="77777777" w:rsidR="00CB517E" w:rsidRPr="001C4997" w:rsidRDefault="00CB517E" w:rsidP="00CB517E">
      <w:pPr>
        <w:rPr>
          <w:sz w:val="24"/>
          <w:szCs w:val="24"/>
        </w:rPr>
      </w:pPr>
      <w:r w:rsidRPr="001C4997">
        <w:rPr>
          <w:sz w:val="24"/>
          <w:szCs w:val="24"/>
        </w:rPr>
        <w:t>The complaint procedure for special educational needs mirrors the school’s other complaints procedures.  Should a parent or carer have a concern about the special provision made for their child they should</w:t>
      </w:r>
      <w:r w:rsidR="00D179EB">
        <w:rPr>
          <w:sz w:val="24"/>
          <w:szCs w:val="24"/>
        </w:rPr>
        <w:t>,</w:t>
      </w:r>
      <w:r w:rsidRPr="001C4997">
        <w:rPr>
          <w:sz w:val="24"/>
          <w:szCs w:val="24"/>
        </w:rPr>
        <w:t xml:space="preserve"> in the first instance</w:t>
      </w:r>
      <w:r w:rsidR="00D179EB">
        <w:rPr>
          <w:sz w:val="24"/>
          <w:szCs w:val="24"/>
        </w:rPr>
        <w:t>,</w:t>
      </w:r>
      <w:r w:rsidRPr="001C4997">
        <w:rPr>
          <w:sz w:val="24"/>
          <w:szCs w:val="24"/>
        </w:rPr>
        <w:t xml:space="preserve"> discuss this with the class teacher.  If the matter is not resolved satisfactorily</w:t>
      </w:r>
      <w:r w:rsidR="00D179EB">
        <w:rPr>
          <w:sz w:val="24"/>
          <w:szCs w:val="24"/>
        </w:rPr>
        <w:t>,</w:t>
      </w:r>
      <w:r w:rsidRPr="001C4997">
        <w:rPr>
          <w:sz w:val="24"/>
          <w:szCs w:val="24"/>
        </w:rPr>
        <w:t xml:space="preserve"> parents have recourse to the following:</w:t>
      </w:r>
    </w:p>
    <w:p w14:paraId="27423F75" w14:textId="77777777" w:rsidR="00CB517E" w:rsidRPr="001C4997" w:rsidRDefault="00CB517E" w:rsidP="00CB517E">
      <w:pPr>
        <w:numPr>
          <w:ilvl w:val="0"/>
          <w:numId w:val="18"/>
        </w:numPr>
        <w:tabs>
          <w:tab w:val="clear" w:pos="360"/>
          <w:tab w:val="num" w:pos="1080"/>
        </w:tabs>
        <w:spacing w:after="0" w:line="240" w:lineRule="auto"/>
        <w:ind w:left="283"/>
        <w:rPr>
          <w:sz w:val="24"/>
          <w:szCs w:val="24"/>
        </w:rPr>
      </w:pPr>
      <w:r w:rsidRPr="001C4997">
        <w:rPr>
          <w:sz w:val="24"/>
          <w:szCs w:val="24"/>
        </w:rPr>
        <w:t>di</w:t>
      </w:r>
      <w:r w:rsidR="00D179EB">
        <w:rPr>
          <w:sz w:val="24"/>
          <w:szCs w:val="24"/>
        </w:rPr>
        <w:t xml:space="preserve">scuss the problem with the </w:t>
      </w:r>
      <w:r w:rsidR="0025647A">
        <w:rPr>
          <w:sz w:val="24"/>
          <w:szCs w:val="24"/>
        </w:rPr>
        <w:t>SENDCo</w:t>
      </w:r>
    </w:p>
    <w:p w14:paraId="33893589" w14:textId="77777777" w:rsidR="00CB517E" w:rsidRPr="001C4997" w:rsidRDefault="00CB517E" w:rsidP="00CB517E">
      <w:pPr>
        <w:numPr>
          <w:ilvl w:val="0"/>
          <w:numId w:val="18"/>
        </w:numPr>
        <w:tabs>
          <w:tab w:val="clear" w:pos="360"/>
          <w:tab w:val="num" w:pos="1080"/>
        </w:tabs>
        <w:spacing w:after="0" w:line="240" w:lineRule="auto"/>
        <w:ind w:left="283"/>
        <w:rPr>
          <w:sz w:val="24"/>
          <w:szCs w:val="24"/>
        </w:rPr>
      </w:pPr>
      <w:r w:rsidRPr="001C4997">
        <w:rPr>
          <w:sz w:val="24"/>
          <w:szCs w:val="24"/>
        </w:rPr>
        <w:t>discuss the problem with the Headteacher</w:t>
      </w:r>
    </w:p>
    <w:p w14:paraId="31D78DEE" w14:textId="77777777" w:rsidR="001C4997" w:rsidRDefault="00CB517E" w:rsidP="001C4997">
      <w:pPr>
        <w:numPr>
          <w:ilvl w:val="0"/>
          <w:numId w:val="19"/>
        </w:numPr>
        <w:tabs>
          <w:tab w:val="clear" w:pos="720"/>
          <w:tab w:val="num" w:pos="1080"/>
        </w:tabs>
        <w:spacing w:after="0" w:line="240" w:lineRule="auto"/>
        <w:ind w:left="283"/>
        <w:rPr>
          <w:sz w:val="24"/>
          <w:szCs w:val="24"/>
        </w:rPr>
      </w:pPr>
      <w:r w:rsidRPr="00466725">
        <w:rPr>
          <w:sz w:val="24"/>
          <w:szCs w:val="24"/>
        </w:rPr>
        <w:t>More serious on-going concerns should be presented in writing to the SEN Governor, who will inform the Chairman of the Govern</w:t>
      </w:r>
      <w:r w:rsidR="00466725" w:rsidRPr="00466725">
        <w:rPr>
          <w:sz w:val="24"/>
          <w:szCs w:val="24"/>
        </w:rPr>
        <w:t>ors</w:t>
      </w:r>
    </w:p>
    <w:p w14:paraId="356CB00A" w14:textId="77777777" w:rsidR="00466725" w:rsidRDefault="00466725" w:rsidP="00466725">
      <w:pPr>
        <w:pStyle w:val="Heading3"/>
        <w:rPr>
          <w:rFonts w:asciiTheme="minorHAnsi" w:hAnsiTheme="minorHAnsi"/>
          <w:b w:val="0"/>
          <w:color w:val="auto"/>
        </w:rPr>
      </w:pPr>
      <w:r w:rsidRPr="00D6462F">
        <w:rPr>
          <w:rFonts w:asciiTheme="minorHAnsi" w:hAnsiTheme="minorHAnsi"/>
          <w:b w:val="0"/>
          <w:color w:val="auto"/>
        </w:rPr>
        <w:t xml:space="preserve">Parents are informed about Information Advice and Support Services (formerly Parent Partnership) </w:t>
      </w:r>
      <w:r w:rsidR="00D6462F">
        <w:rPr>
          <w:rFonts w:asciiTheme="minorHAnsi" w:hAnsiTheme="minorHAnsi"/>
          <w:b w:val="0"/>
          <w:color w:val="auto"/>
        </w:rPr>
        <w:t>.</w:t>
      </w:r>
    </w:p>
    <w:p w14:paraId="25AA3B89" w14:textId="77777777" w:rsidR="00D6462F" w:rsidRDefault="00D6462F" w:rsidP="00D6462F">
      <w:r>
        <w:t xml:space="preserve">The complaints policy can be found on the school website </w:t>
      </w:r>
      <w:hyperlink r:id="rId25" w:history="1">
        <w:r w:rsidRPr="004619C3">
          <w:rPr>
            <w:rStyle w:val="Hyperlink"/>
          </w:rPr>
          <w:t>http://www.stjohnscliviger.co.uk</w:t>
        </w:r>
      </w:hyperlink>
    </w:p>
    <w:p w14:paraId="0EBAD0B0" w14:textId="77777777" w:rsidR="00466725" w:rsidRPr="00466725" w:rsidRDefault="00466725" w:rsidP="00466725">
      <w:pPr>
        <w:tabs>
          <w:tab w:val="num" w:pos="1080"/>
        </w:tabs>
        <w:spacing w:after="0" w:line="240" w:lineRule="auto"/>
        <w:ind w:left="283"/>
        <w:rPr>
          <w:sz w:val="24"/>
          <w:szCs w:val="24"/>
        </w:rPr>
      </w:pPr>
    </w:p>
    <w:p w14:paraId="2FE4A237" w14:textId="77777777" w:rsidR="001C4997" w:rsidRDefault="001C4997" w:rsidP="00F12068">
      <w:pPr>
        <w:pStyle w:val="Heading1"/>
      </w:pPr>
      <w:r>
        <w:t>Bullying</w:t>
      </w:r>
    </w:p>
    <w:p w14:paraId="712FED3F" w14:textId="77777777" w:rsidR="00CB517E" w:rsidRDefault="001C4997" w:rsidP="001C4997">
      <w:pPr>
        <w:tabs>
          <w:tab w:val="num" w:pos="1080"/>
        </w:tabs>
        <w:spacing w:after="0" w:line="240" w:lineRule="auto"/>
        <w:rPr>
          <w:sz w:val="24"/>
          <w:szCs w:val="24"/>
        </w:rPr>
      </w:pPr>
      <w:r>
        <w:rPr>
          <w:sz w:val="24"/>
          <w:szCs w:val="24"/>
        </w:rPr>
        <w:t xml:space="preserve">Bullying is taken very seriously at </w:t>
      </w:r>
      <w:r w:rsidR="00593B15" w:rsidRPr="00593B15">
        <w:rPr>
          <w:sz w:val="24"/>
          <w:szCs w:val="24"/>
        </w:rPr>
        <w:t>St. John’s</w:t>
      </w:r>
      <w:r w:rsidR="008D7BC9" w:rsidRPr="00593B15">
        <w:rPr>
          <w:sz w:val="24"/>
          <w:szCs w:val="24"/>
        </w:rPr>
        <w:t xml:space="preserve"> Primary School</w:t>
      </w:r>
      <w:r w:rsidRPr="00593B15">
        <w:rPr>
          <w:sz w:val="24"/>
          <w:szCs w:val="24"/>
        </w:rPr>
        <w:t>.</w:t>
      </w:r>
      <w:r>
        <w:rPr>
          <w:sz w:val="24"/>
          <w:szCs w:val="24"/>
        </w:rPr>
        <w:t xml:space="preserve"> To view the school’s policy on anti-bullying, see the </w:t>
      </w:r>
      <w:r w:rsidR="00411116">
        <w:rPr>
          <w:sz w:val="24"/>
          <w:szCs w:val="24"/>
        </w:rPr>
        <w:t xml:space="preserve">‘Respect for All’ policy on the </w:t>
      </w:r>
      <w:r>
        <w:rPr>
          <w:sz w:val="24"/>
          <w:szCs w:val="24"/>
        </w:rPr>
        <w:t xml:space="preserve">school’s website at </w:t>
      </w:r>
      <w:hyperlink r:id="rId26" w:history="1">
        <w:r w:rsidR="00593B15" w:rsidRPr="00BB64F2">
          <w:rPr>
            <w:rStyle w:val="Hyperlink"/>
            <w:sz w:val="24"/>
            <w:szCs w:val="24"/>
          </w:rPr>
          <w:t>www.stjohnscliviger.co.uk</w:t>
        </w:r>
      </w:hyperlink>
      <w:r w:rsidR="00593B15">
        <w:rPr>
          <w:sz w:val="24"/>
          <w:szCs w:val="24"/>
        </w:rPr>
        <w:t xml:space="preserve"> </w:t>
      </w:r>
    </w:p>
    <w:p w14:paraId="56AD7ED9" w14:textId="77777777" w:rsidR="001C4997" w:rsidRDefault="00F12068" w:rsidP="001C4997">
      <w:pPr>
        <w:tabs>
          <w:tab w:val="num" w:pos="1080"/>
        </w:tabs>
        <w:spacing w:after="0" w:line="240" w:lineRule="auto"/>
        <w:rPr>
          <w:rFonts w:ascii="Calibri" w:hAnsi="Calibri" w:cs="Calibri"/>
          <w:iCs/>
          <w:color w:val="221E1F"/>
          <w:sz w:val="24"/>
          <w:szCs w:val="24"/>
        </w:rPr>
      </w:pPr>
      <w:r w:rsidRPr="00D6462F">
        <w:rPr>
          <w:rFonts w:ascii="Calibri" w:hAnsi="Calibri" w:cs="Calibri"/>
          <w:iCs/>
          <w:color w:val="221E1F"/>
          <w:sz w:val="24"/>
          <w:szCs w:val="24"/>
        </w:rPr>
        <w:t xml:space="preserve">Statistically, children with SEND are more likely than their peers to experience bullying. Consequently, staff and governors at </w:t>
      </w:r>
      <w:r w:rsidR="00593B15" w:rsidRPr="00D6462F">
        <w:rPr>
          <w:rFonts w:ascii="Calibri" w:hAnsi="Calibri" w:cs="Calibri"/>
          <w:iCs/>
          <w:color w:val="221E1F"/>
          <w:sz w:val="24"/>
          <w:szCs w:val="24"/>
        </w:rPr>
        <w:t>St. John’s</w:t>
      </w:r>
      <w:r w:rsidRPr="00D6462F">
        <w:rPr>
          <w:rFonts w:ascii="Calibri" w:hAnsi="Calibri" w:cs="Calibri"/>
          <w:iCs/>
          <w:color w:val="221E1F"/>
          <w:sz w:val="24"/>
          <w:szCs w:val="24"/>
        </w:rPr>
        <w:t xml:space="preserve"> </w:t>
      </w:r>
      <w:r w:rsidR="008D7BC9" w:rsidRPr="00D6462F">
        <w:rPr>
          <w:rFonts w:ascii="Calibri" w:hAnsi="Calibri" w:cs="Calibri"/>
          <w:iCs/>
          <w:color w:val="221E1F"/>
          <w:sz w:val="24"/>
          <w:szCs w:val="24"/>
        </w:rPr>
        <w:t xml:space="preserve">Primary School </w:t>
      </w:r>
      <w:r w:rsidRPr="00D6462F">
        <w:rPr>
          <w:rFonts w:ascii="Calibri" w:hAnsi="Calibri" w:cs="Calibri"/>
          <w:iCs/>
          <w:color w:val="221E1F"/>
          <w:sz w:val="24"/>
          <w:szCs w:val="24"/>
        </w:rPr>
        <w:t xml:space="preserve">endeavour to generate a culture of support and care among pupils. </w:t>
      </w:r>
    </w:p>
    <w:p w14:paraId="58E83980" w14:textId="77777777" w:rsidR="007D040D" w:rsidRDefault="007D040D" w:rsidP="001C4997">
      <w:pPr>
        <w:tabs>
          <w:tab w:val="num" w:pos="1080"/>
        </w:tabs>
        <w:spacing w:after="0" w:line="240" w:lineRule="auto"/>
        <w:rPr>
          <w:rFonts w:ascii="Calibri" w:hAnsi="Calibri" w:cs="Calibri"/>
          <w:iCs/>
          <w:color w:val="221E1F"/>
          <w:sz w:val="24"/>
          <w:szCs w:val="24"/>
        </w:rPr>
      </w:pPr>
    </w:p>
    <w:p w14:paraId="5FF2C834" w14:textId="77777777" w:rsidR="007D040D" w:rsidRPr="002D7D64" w:rsidRDefault="007D040D" w:rsidP="007D040D">
      <w:pPr>
        <w:widowControl w:val="0"/>
        <w:autoSpaceDE w:val="0"/>
        <w:autoSpaceDN w:val="0"/>
        <w:adjustRightInd w:val="0"/>
        <w:jc w:val="both"/>
        <w:rPr>
          <w:rFonts w:ascii="Calibri" w:hAnsi="Calibri" w:cs="Times"/>
          <w:color w:val="000000"/>
          <w:sz w:val="24"/>
        </w:rPr>
      </w:pPr>
      <w:r w:rsidRPr="002D7D64">
        <w:rPr>
          <w:rFonts w:ascii="Calibri" w:hAnsi="Calibri" w:cs="Times"/>
          <w:b/>
          <w:bCs/>
          <w:color w:val="000000"/>
          <w:sz w:val="24"/>
          <w:u w:val="single"/>
        </w:rPr>
        <w:t>Policy Review</w:t>
      </w:r>
    </w:p>
    <w:p w14:paraId="74BD2F17" w14:textId="1BD2A42F" w:rsidR="007D040D" w:rsidRPr="0046606F" w:rsidRDefault="007D040D" w:rsidP="0046606F">
      <w:pPr>
        <w:widowControl w:val="0"/>
        <w:autoSpaceDE w:val="0"/>
        <w:autoSpaceDN w:val="0"/>
        <w:adjustRightInd w:val="0"/>
        <w:jc w:val="both"/>
        <w:rPr>
          <w:rFonts w:ascii="Calibri" w:hAnsi="Calibri" w:cs="Times"/>
          <w:color w:val="000000"/>
          <w:sz w:val="24"/>
        </w:rPr>
      </w:pPr>
      <w:r w:rsidRPr="00E10FCD">
        <w:rPr>
          <w:rFonts w:ascii="Calibri" w:hAnsi="Calibri" w:cs="Times"/>
          <w:color w:val="000000"/>
          <w:sz w:val="24"/>
        </w:rPr>
        <w:t>This policy was adopted by the Governing Board</w:t>
      </w:r>
      <w:r w:rsidR="008D212F">
        <w:rPr>
          <w:rFonts w:ascii="Calibri" w:hAnsi="Calibri" w:cs="Times"/>
          <w:color w:val="000000"/>
          <w:sz w:val="24"/>
        </w:rPr>
        <w:t xml:space="preserve"> and</w:t>
      </w:r>
      <w:r w:rsidRPr="002D7D64">
        <w:rPr>
          <w:rFonts w:ascii="Calibri" w:hAnsi="Calibri" w:cs="Times"/>
          <w:color w:val="000000"/>
          <w:sz w:val="24"/>
        </w:rPr>
        <w:t xml:space="preserve"> will be reviewed </w:t>
      </w:r>
      <w:r>
        <w:rPr>
          <w:rFonts w:ascii="Calibri" w:hAnsi="Calibri" w:cs="Times"/>
          <w:color w:val="000000"/>
          <w:sz w:val="24"/>
        </w:rPr>
        <w:t>annually</w:t>
      </w:r>
      <w:r w:rsidR="00E4138A">
        <w:rPr>
          <w:rFonts w:ascii="Calibri" w:hAnsi="Calibri" w:cs="Times"/>
          <w:color w:val="000000"/>
          <w:sz w:val="24"/>
        </w:rPr>
        <w:t xml:space="preserve"> </w:t>
      </w:r>
      <w:r w:rsidRPr="002D7D64">
        <w:rPr>
          <w:rFonts w:ascii="Calibri" w:hAnsi="Calibri" w:cs="Times"/>
          <w:color w:val="000000"/>
          <w:sz w:val="24"/>
        </w:rPr>
        <w:t>and updated as appropriate on an ad hoc basis.  This policy will always be immediately updated to reflect personnel changes.</w:t>
      </w:r>
    </w:p>
    <w:p w14:paraId="18C48A81" w14:textId="77777777" w:rsidR="007D040D" w:rsidRPr="00BF03AC" w:rsidRDefault="007D040D" w:rsidP="007D040D">
      <w:pPr>
        <w:pStyle w:val="BodyText2"/>
        <w:widowControl w:val="0"/>
        <w:spacing w:after="0" w:line="240" w:lineRule="auto"/>
        <w:rPr>
          <w:rFonts w:ascii="Calibri" w:hAnsi="Calibri"/>
        </w:rPr>
      </w:pPr>
    </w:p>
    <w:p w14:paraId="47024829" w14:textId="77777777" w:rsidR="007D040D" w:rsidRPr="00977965" w:rsidRDefault="007D040D" w:rsidP="007D040D">
      <w:pPr>
        <w:tabs>
          <w:tab w:val="left" w:pos="5190"/>
        </w:tabs>
        <w:jc w:val="center"/>
        <w:rPr>
          <w:i/>
          <w:sz w:val="24"/>
          <w:szCs w:val="28"/>
        </w:rPr>
      </w:pPr>
    </w:p>
    <w:p w14:paraId="3D9729CE" w14:textId="77777777" w:rsidR="007D040D" w:rsidRPr="00D6462F" w:rsidRDefault="007D040D" w:rsidP="001C4997">
      <w:pPr>
        <w:tabs>
          <w:tab w:val="num" w:pos="1080"/>
        </w:tabs>
        <w:spacing w:after="0" w:line="240" w:lineRule="auto"/>
        <w:rPr>
          <w:rFonts w:ascii="Calibri" w:hAnsi="Calibri" w:cs="Calibri"/>
          <w:iCs/>
          <w:color w:val="221E1F"/>
          <w:sz w:val="24"/>
          <w:szCs w:val="24"/>
        </w:rPr>
      </w:pPr>
    </w:p>
    <w:p w14:paraId="6B2BA6AA" w14:textId="77777777" w:rsidR="00F12068" w:rsidRPr="008D7BC9" w:rsidRDefault="00F12068" w:rsidP="00F12068">
      <w:pPr>
        <w:rPr>
          <w:sz w:val="24"/>
          <w:szCs w:val="24"/>
        </w:rPr>
      </w:pPr>
    </w:p>
    <w:sectPr w:rsidR="00F12068" w:rsidRPr="008D7BC9" w:rsidSect="001826B6">
      <w:pgSz w:w="11906" w:h="16838"/>
      <w:pgMar w:top="1276"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EA8D9" w14:textId="77777777" w:rsidR="00984926" w:rsidRDefault="00984926" w:rsidP="006E1D76">
      <w:pPr>
        <w:spacing w:after="0" w:line="240" w:lineRule="auto"/>
      </w:pPr>
      <w:r>
        <w:separator/>
      </w:r>
    </w:p>
  </w:endnote>
  <w:endnote w:type="continuationSeparator" w:id="0">
    <w:p w14:paraId="29457674" w14:textId="77777777" w:rsidR="00984926" w:rsidRDefault="00984926" w:rsidP="006E1D76">
      <w:pPr>
        <w:spacing w:after="0" w:line="240" w:lineRule="auto"/>
      </w:pPr>
      <w:r>
        <w:continuationSeparator/>
      </w:r>
    </w:p>
  </w:endnote>
  <w:endnote w:type="continuationNotice" w:id="1">
    <w:p w14:paraId="28DA236A" w14:textId="77777777" w:rsidR="00984926" w:rsidRDefault="009849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wiss 72 1 BT">
    <w:altName w:val="Calibri"/>
    <w:panose1 w:val="020B0604020202020204"/>
    <w:charset w:val="00"/>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ICTFontTextStyleBody">
    <w:altName w:val="Cambria"/>
    <w:panose1 w:val="020B0604020202020204"/>
    <w:charset w:val="00"/>
    <w:family w:val="roman"/>
    <w:pitch w:val="default"/>
  </w:font>
  <w:font w:name=".AppleSystemUIFont">
    <w:altName w:val="Cambria"/>
    <w:panose1 w:val="020B0604020202020204"/>
    <w:charset w:val="00"/>
    <w:family w:val="roman"/>
    <w:pitch w:val="default"/>
  </w:font>
  <w:font w:name="Times">
    <w:panose1 w:val="020B06040202020202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3FDBE" w14:textId="77777777" w:rsidR="002937AD" w:rsidRDefault="002937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CE0A5" w14:textId="77777777" w:rsidR="002937AD" w:rsidRDefault="002937AD" w:rsidP="00DC5688">
    <w:pPr>
      <w:pStyle w:val="Footer"/>
      <w:jc w:val="center"/>
      <w:rPr>
        <w:rFonts w:ascii="Arial" w:hAnsi="Arial" w:cs="Arial"/>
        <w:color w:val="0000FF"/>
        <w:sz w:val="28"/>
        <w:vertAlign w:val="subscript"/>
      </w:rPr>
    </w:pPr>
  </w:p>
  <w:p w14:paraId="1339E032" w14:textId="4272E7DE" w:rsidR="00DC5688" w:rsidRPr="00493A30" w:rsidRDefault="00DC5688" w:rsidP="00DC5688">
    <w:pPr>
      <w:pStyle w:val="Footer"/>
      <w:jc w:val="center"/>
      <w:rPr>
        <w:rFonts w:ascii="Arial" w:hAnsi="Arial" w:cs="Arial"/>
        <w:sz w:val="12"/>
        <w:szCs w:val="12"/>
      </w:rPr>
    </w:pPr>
    <w:r w:rsidRPr="007D5259">
      <w:rPr>
        <w:rFonts w:ascii="Arial" w:hAnsi="Arial" w:cs="Arial"/>
        <w:color w:val="0000FF"/>
        <w:sz w:val="28"/>
        <w:vertAlign w:val="subscript"/>
      </w:rPr>
      <w:t>Love-Trust-Understanding-Joy-Forgiveness-Respect-Acceptance-Truthfulness</w:t>
    </w:r>
  </w:p>
  <w:p w14:paraId="2E5AA93E" w14:textId="77777777" w:rsidR="00DC5688" w:rsidRDefault="00DC5688">
    <w:pPr>
      <w:pStyle w:val="Footer"/>
    </w:pPr>
  </w:p>
  <w:p w14:paraId="671B8983" w14:textId="77777777" w:rsidR="00DC5688" w:rsidRDefault="00DC56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30D54" w14:textId="77777777" w:rsidR="002937AD" w:rsidRDefault="002937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9A39C" w14:textId="77777777" w:rsidR="00984926" w:rsidRDefault="00984926" w:rsidP="006E1D76">
      <w:pPr>
        <w:spacing w:after="0" w:line="240" w:lineRule="auto"/>
      </w:pPr>
      <w:r>
        <w:separator/>
      </w:r>
    </w:p>
  </w:footnote>
  <w:footnote w:type="continuationSeparator" w:id="0">
    <w:p w14:paraId="44512921" w14:textId="77777777" w:rsidR="00984926" w:rsidRDefault="00984926" w:rsidP="006E1D76">
      <w:pPr>
        <w:spacing w:after="0" w:line="240" w:lineRule="auto"/>
      </w:pPr>
      <w:r>
        <w:continuationSeparator/>
      </w:r>
    </w:p>
  </w:footnote>
  <w:footnote w:type="continuationNotice" w:id="1">
    <w:p w14:paraId="3A61CB16" w14:textId="77777777" w:rsidR="00984926" w:rsidRDefault="009849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08ACD" w14:textId="77777777" w:rsidR="002937AD" w:rsidRDefault="002937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2D385" w14:textId="77777777" w:rsidR="00DC5688" w:rsidRPr="007D5259" w:rsidRDefault="00DC5688" w:rsidP="00DC5688">
    <w:pPr>
      <w:pStyle w:val="Header"/>
      <w:jc w:val="center"/>
      <w:rPr>
        <w:sz w:val="44"/>
      </w:rPr>
    </w:pPr>
    <w:r w:rsidRPr="007D5259">
      <w:rPr>
        <w:rFonts w:ascii="Calibri" w:hAnsi="Calibri"/>
        <w:i/>
        <w:iCs/>
        <w:color w:val="0000FF"/>
        <w:sz w:val="48"/>
        <w:szCs w:val="28"/>
        <w:vertAlign w:val="subscript"/>
      </w:rPr>
      <w:t>”Love one another as Jesus loved us” (John 13 v 34-35</w:t>
    </w:r>
    <w:r w:rsidRPr="00DC5688">
      <w:rPr>
        <w:rFonts w:ascii="Calibri" w:hAnsi="Calibri"/>
        <w:color w:val="0000FF"/>
        <w:sz w:val="48"/>
        <w:szCs w:val="28"/>
        <w:vertAlign w:val="subscript"/>
      </w:rPr>
      <w:t>)</w:t>
    </w:r>
  </w:p>
  <w:p w14:paraId="75F9784B" w14:textId="77777777" w:rsidR="00DC5688" w:rsidRDefault="00DC5688">
    <w:pPr>
      <w:pStyle w:val="Header"/>
    </w:pPr>
  </w:p>
  <w:p w14:paraId="7E88D36C" w14:textId="77777777" w:rsidR="00DC5688" w:rsidRDefault="00DC56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68B8F" w14:textId="77777777" w:rsidR="002937AD" w:rsidRDefault="002937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388F"/>
    <w:multiLevelType w:val="hybridMultilevel"/>
    <w:tmpl w:val="256E4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97BD6"/>
    <w:multiLevelType w:val="hybridMultilevel"/>
    <w:tmpl w:val="096248B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119061C4"/>
    <w:multiLevelType w:val="hybridMultilevel"/>
    <w:tmpl w:val="0CF438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25883BCE">
      <w:start w:val="1"/>
      <w:numFmt w:val="bullet"/>
      <w:lvlText w:val="•"/>
      <w:lvlJc w:val="left"/>
      <w:pPr>
        <w:ind w:left="2160" w:hanging="360"/>
      </w:pPr>
      <w:rPr>
        <w:rFonts w:ascii="Calibri" w:eastAsiaTheme="minorHAnsi" w:hAnsi="Calibri" w:cstheme="minorBid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4324A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D1415F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D280D9F"/>
    <w:multiLevelType w:val="hybridMultilevel"/>
    <w:tmpl w:val="5C548DF4"/>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2E9E289B"/>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2F760889"/>
    <w:multiLevelType w:val="hybridMultilevel"/>
    <w:tmpl w:val="2DA68AF2"/>
    <w:lvl w:ilvl="0" w:tplc="08090001">
      <w:start w:val="1"/>
      <w:numFmt w:val="bullet"/>
      <w:lvlText w:val=""/>
      <w:lvlJc w:val="left"/>
      <w:pPr>
        <w:ind w:left="502" w:hanging="360"/>
      </w:pPr>
      <w:rPr>
        <w:rFonts w:ascii="Symbol" w:hAnsi="Symbo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15:restartNumberingAfterBreak="0">
    <w:nsid w:val="346F36E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D982F5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15A5396"/>
    <w:multiLevelType w:val="hybridMultilevel"/>
    <w:tmpl w:val="DDD030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F37485C"/>
    <w:multiLevelType w:val="hybridMultilevel"/>
    <w:tmpl w:val="500C4A3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2" w15:restartNumberingAfterBreak="0">
    <w:nsid w:val="4FDC7E1A"/>
    <w:multiLevelType w:val="hybridMultilevel"/>
    <w:tmpl w:val="079C4A4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52275E9B"/>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14" w15:restartNumberingAfterBreak="0">
    <w:nsid w:val="5576498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637376B9"/>
    <w:multiLevelType w:val="hybridMultilevel"/>
    <w:tmpl w:val="BEDEC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4A509A"/>
    <w:multiLevelType w:val="hybridMultilevel"/>
    <w:tmpl w:val="E22EB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E43552"/>
    <w:multiLevelType w:val="hybridMultilevel"/>
    <w:tmpl w:val="9EC6C3A8"/>
    <w:lvl w:ilvl="0" w:tplc="08090001">
      <w:start w:val="1"/>
      <w:numFmt w:val="bullet"/>
      <w:lvlText w:val=""/>
      <w:lvlJc w:val="left"/>
      <w:pPr>
        <w:tabs>
          <w:tab w:val="num" w:pos="1778"/>
        </w:tabs>
        <w:ind w:left="1778" w:hanging="360"/>
      </w:pPr>
      <w:rPr>
        <w:rFonts w:ascii="Symbol" w:hAnsi="Symbol" w:hint="default"/>
      </w:rPr>
    </w:lvl>
    <w:lvl w:ilvl="1" w:tplc="08090003" w:tentative="1">
      <w:start w:val="1"/>
      <w:numFmt w:val="bullet"/>
      <w:lvlText w:val="o"/>
      <w:lvlJc w:val="left"/>
      <w:pPr>
        <w:tabs>
          <w:tab w:val="num" w:pos="2585"/>
        </w:tabs>
        <w:ind w:left="2585" w:hanging="360"/>
      </w:pPr>
      <w:rPr>
        <w:rFonts w:ascii="Courier New" w:hAnsi="Courier New" w:cs="Courier New" w:hint="default"/>
      </w:rPr>
    </w:lvl>
    <w:lvl w:ilvl="2" w:tplc="08090005" w:tentative="1">
      <w:start w:val="1"/>
      <w:numFmt w:val="bullet"/>
      <w:lvlText w:val=""/>
      <w:lvlJc w:val="left"/>
      <w:pPr>
        <w:tabs>
          <w:tab w:val="num" w:pos="3305"/>
        </w:tabs>
        <w:ind w:left="3305" w:hanging="360"/>
      </w:pPr>
      <w:rPr>
        <w:rFonts w:ascii="Wingdings" w:hAnsi="Wingdings" w:hint="default"/>
      </w:rPr>
    </w:lvl>
    <w:lvl w:ilvl="3" w:tplc="08090001" w:tentative="1">
      <w:start w:val="1"/>
      <w:numFmt w:val="bullet"/>
      <w:lvlText w:val=""/>
      <w:lvlJc w:val="left"/>
      <w:pPr>
        <w:tabs>
          <w:tab w:val="num" w:pos="4025"/>
        </w:tabs>
        <w:ind w:left="4025" w:hanging="360"/>
      </w:pPr>
      <w:rPr>
        <w:rFonts w:ascii="Symbol" w:hAnsi="Symbol" w:hint="default"/>
      </w:rPr>
    </w:lvl>
    <w:lvl w:ilvl="4" w:tplc="08090003" w:tentative="1">
      <w:start w:val="1"/>
      <w:numFmt w:val="bullet"/>
      <w:lvlText w:val="o"/>
      <w:lvlJc w:val="left"/>
      <w:pPr>
        <w:tabs>
          <w:tab w:val="num" w:pos="4745"/>
        </w:tabs>
        <w:ind w:left="4745" w:hanging="360"/>
      </w:pPr>
      <w:rPr>
        <w:rFonts w:ascii="Courier New" w:hAnsi="Courier New" w:cs="Courier New" w:hint="default"/>
      </w:rPr>
    </w:lvl>
    <w:lvl w:ilvl="5" w:tplc="08090005" w:tentative="1">
      <w:start w:val="1"/>
      <w:numFmt w:val="bullet"/>
      <w:lvlText w:val=""/>
      <w:lvlJc w:val="left"/>
      <w:pPr>
        <w:tabs>
          <w:tab w:val="num" w:pos="5465"/>
        </w:tabs>
        <w:ind w:left="5465" w:hanging="360"/>
      </w:pPr>
      <w:rPr>
        <w:rFonts w:ascii="Wingdings" w:hAnsi="Wingdings" w:hint="default"/>
      </w:rPr>
    </w:lvl>
    <w:lvl w:ilvl="6" w:tplc="08090001" w:tentative="1">
      <w:start w:val="1"/>
      <w:numFmt w:val="bullet"/>
      <w:lvlText w:val=""/>
      <w:lvlJc w:val="left"/>
      <w:pPr>
        <w:tabs>
          <w:tab w:val="num" w:pos="6185"/>
        </w:tabs>
        <w:ind w:left="6185" w:hanging="360"/>
      </w:pPr>
      <w:rPr>
        <w:rFonts w:ascii="Symbol" w:hAnsi="Symbol" w:hint="default"/>
      </w:rPr>
    </w:lvl>
    <w:lvl w:ilvl="7" w:tplc="08090003" w:tentative="1">
      <w:start w:val="1"/>
      <w:numFmt w:val="bullet"/>
      <w:lvlText w:val="o"/>
      <w:lvlJc w:val="left"/>
      <w:pPr>
        <w:tabs>
          <w:tab w:val="num" w:pos="6905"/>
        </w:tabs>
        <w:ind w:left="6905" w:hanging="360"/>
      </w:pPr>
      <w:rPr>
        <w:rFonts w:ascii="Courier New" w:hAnsi="Courier New" w:cs="Courier New" w:hint="default"/>
      </w:rPr>
    </w:lvl>
    <w:lvl w:ilvl="8" w:tplc="08090005" w:tentative="1">
      <w:start w:val="1"/>
      <w:numFmt w:val="bullet"/>
      <w:lvlText w:val=""/>
      <w:lvlJc w:val="left"/>
      <w:pPr>
        <w:tabs>
          <w:tab w:val="num" w:pos="7625"/>
        </w:tabs>
        <w:ind w:left="7625" w:hanging="360"/>
      </w:pPr>
      <w:rPr>
        <w:rFonts w:ascii="Wingdings" w:hAnsi="Wingdings" w:hint="default"/>
      </w:rPr>
    </w:lvl>
  </w:abstractNum>
  <w:abstractNum w:abstractNumId="18" w15:restartNumberingAfterBreak="0">
    <w:nsid w:val="6D7035D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01A5C5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6421D44"/>
    <w:multiLevelType w:val="hybridMultilevel"/>
    <w:tmpl w:val="E97A8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B5043C"/>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55473683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6526355">
    <w:abstractNumId w:val="10"/>
  </w:num>
  <w:num w:numId="3" w16cid:durableId="715930456">
    <w:abstractNumId w:val="17"/>
  </w:num>
  <w:num w:numId="4" w16cid:durableId="1175194195">
    <w:abstractNumId w:val="13"/>
  </w:num>
  <w:num w:numId="5" w16cid:durableId="479076675">
    <w:abstractNumId w:val="2"/>
  </w:num>
  <w:num w:numId="6" w16cid:durableId="1824926476">
    <w:abstractNumId w:val="1"/>
  </w:num>
  <w:num w:numId="7" w16cid:durableId="292640549">
    <w:abstractNumId w:val="7"/>
  </w:num>
  <w:num w:numId="8" w16cid:durableId="1119186534">
    <w:abstractNumId w:val="15"/>
  </w:num>
  <w:num w:numId="9" w16cid:durableId="512572970">
    <w:abstractNumId w:val="20"/>
  </w:num>
  <w:num w:numId="10" w16cid:durableId="841623346">
    <w:abstractNumId w:val="11"/>
  </w:num>
  <w:num w:numId="11" w16cid:durableId="639072518">
    <w:abstractNumId w:val="14"/>
  </w:num>
  <w:num w:numId="12" w16cid:durableId="2130397407">
    <w:abstractNumId w:val="19"/>
  </w:num>
  <w:num w:numId="13" w16cid:durableId="1435244151">
    <w:abstractNumId w:val="18"/>
  </w:num>
  <w:num w:numId="14" w16cid:durableId="2009399805">
    <w:abstractNumId w:val="8"/>
  </w:num>
  <w:num w:numId="15" w16cid:durableId="1863324046">
    <w:abstractNumId w:val="4"/>
  </w:num>
  <w:num w:numId="16" w16cid:durableId="1117797983">
    <w:abstractNumId w:val="3"/>
  </w:num>
  <w:num w:numId="17" w16cid:durableId="410664008">
    <w:abstractNumId w:val="12"/>
  </w:num>
  <w:num w:numId="18" w16cid:durableId="618803176">
    <w:abstractNumId w:val="21"/>
  </w:num>
  <w:num w:numId="19" w16cid:durableId="1857038339">
    <w:abstractNumId w:val="6"/>
  </w:num>
  <w:num w:numId="20" w16cid:durableId="45641490">
    <w:abstractNumId w:val="5"/>
  </w:num>
  <w:num w:numId="21" w16cid:durableId="998775425">
    <w:abstractNumId w:val="0"/>
  </w:num>
  <w:num w:numId="22" w16cid:durableId="1351418299">
    <w:abstractNumId w:val="16"/>
  </w:num>
  <w:num w:numId="23" w16cid:durableId="342703414">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1"/>
  <w:proofState w:spelling="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70F"/>
    <w:rsid w:val="00011B68"/>
    <w:rsid w:val="00054413"/>
    <w:rsid w:val="000559F2"/>
    <w:rsid w:val="00075705"/>
    <w:rsid w:val="00083888"/>
    <w:rsid w:val="000A330D"/>
    <w:rsid w:val="000A44EC"/>
    <w:rsid w:val="000A4B22"/>
    <w:rsid w:val="000C14EA"/>
    <w:rsid w:val="000C22D8"/>
    <w:rsid w:val="000C3428"/>
    <w:rsid w:val="000F2B97"/>
    <w:rsid w:val="000F7B3E"/>
    <w:rsid w:val="00122A40"/>
    <w:rsid w:val="00127BF9"/>
    <w:rsid w:val="00133F4D"/>
    <w:rsid w:val="00136CE1"/>
    <w:rsid w:val="00140B81"/>
    <w:rsid w:val="00150997"/>
    <w:rsid w:val="001530C3"/>
    <w:rsid w:val="0015658C"/>
    <w:rsid w:val="00162586"/>
    <w:rsid w:val="00172B51"/>
    <w:rsid w:val="001826B6"/>
    <w:rsid w:val="001832D1"/>
    <w:rsid w:val="001915F3"/>
    <w:rsid w:val="001A67BB"/>
    <w:rsid w:val="001A7C47"/>
    <w:rsid w:val="001B001C"/>
    <w:rsid w:val="001C4997"/>
    <w:rsid w:val="001F154B"/>
    <w:rsid w:val="00201D3B"/>
    <w:rsid w:val="00210F48"/>
    <w:rsid w:val="002265A4"/>
    <w:rsid w:val="00236139"/>
    <w:rsid w:val="0024023D"/>
    <w:rsid w:val="00245DBA"/>
    <w:rsid w:val="00251708"/>
    <w:rsid w:val="0025647A"/>
    <w:rsid w:val="002662C2"/>
    <w:rsid w:val="002937AD"/>
    <w:rsid w:val="002A10A6"/>
    <w:rsid w:val="002C708A"/>
    <w:rsid w:val="002D19A2"/>
    <w:rsid w:val="002D3A34"/>
    <w:rsid w:val="00303C64"/>
    <w:rsid w:val="00306ADF"/>
    <w:rsid w:val="00310C4C"/>
    <w:rsid w:val="00323465"/>
    <w:rsid w:val="003240AD"/>
    <w:rsid w:val="003422A6"/>
    <w:rsid w:val="00345B11"/>
    <w:rsid w:val="00360049"/>
    <w:rsid w:val="0036294B"/>
    <w:rsid w:val="0036319C"/>
    <w:rsid w:val="0036570F"/>
    <w:rsid w:val="00380C9C"/>
    <w:rsid w:val="00395BDF"/>
    <w:rsid w:val="003B15C2"/>
    <w:rsid w:val="003B3810"/>
    <w:rsid w:val="003C6DE6"/>
    <w:rsid w:val="003D1CF2"/>
    <w:rsid w:val="003D68DA"/>
    <w:rsid w:val="00411116"/>
    <w:rsid w:val="0041677C"/>
    <w:rsid w:val="00416C59"/>
    <w:rsid w:val="00422A67"/>
    <w:rsid w:val="00432975"/>
    <w:rsid w:val="004335E2"/>
    <w:rsid w:val="0043695A"/>
    <w:rsid w:val="004462A0"/>
    <w:rsid w:val="0045509C"/>
    <w:rsid w:val="004562C2"/>
    <w:rsid w:val="0046606F"/>
    <w:rsid w:val="00466725"/>
    <w:rsid w:val="00471ABB"/>
    <w:rsid w:val="00471C79"/>
    <w:rsid w:val="00483288"/>
    <w:rsid w:val="00484AD3"/>
    <w:rsid w:val="00484D13"/>
    <w:rsid w:val="00490CF6"/>
    <w:rsid w:val="004949BF"/>
    <w:rsid w:val="004A1B7B"/>
    <w:rsid w:val="004B5FE7"/>
    <w:rsid w:val="0051355A"/>
    <w:rsid w:val="00515627"/>
    <w:rsid w:val="00524CDD"/>
    <w:rsid w:val="00581089"/>
    <w:rsid w:val="00593B15"/>
    <w:rsid w:val="005B13BF"/>
    <w:rsid w:val="005C2751"/>
    <w:rsid w:val="005C399B"/>
    <w:rsid w:val="005E0D0B"/>
    <w:rsid w:val="005F0ACB"/>
    <w:rsid w:val="0060688B"/>
    <w:rsid w:val="00631D59"/>
    <w:rsid w:val="006342D7"/>
    <w:rsid w:val="00655B54"/>
    <w:rsid w:val="00666768"/>
    <w:rsid w:val="00683638"/>
    <w:rsid w:val="006A1214"/>
    <w:rsid w:val="006A27F9"/>
    <w:rsid w:val="006A7C36"/>
    <w:rsid w:val="006D0EC7"/>
    <w:rsid w:val="006E1127"/>
    <w:rsid w:val="006E1D76"/>
    <w:rsid w:val="007120B2"/>
    <w:rsid w:val="00721FE1"/>
    <w:rsid w:val="0075766C"/>
    <w:rsid w:val="00757AA8"/>
    <w:rsid w:val="00762F57"/>
    <w:rsid w:val="007D040D"/>
    <w:rsid w:val="007E1D02"/>
    <w:rsid w:val="007E23E5"/>
    <w:rsid w:val="007E606A"/>
    <w:rsid w:val="008105AB"/>
    <w:rsid w:val="00811A36"/>
    <w:rsid w:val="008228D9"/>
    <w:rsid w:val="008402E2"/>
    <w:rsid w:val="0084307C"/>
    <w:rsid w:val="00857C5A"/>
    <w:rsid w:val="00860603"/>
    <w:rsid w:val="00874457"/>
    <w:rsid w:val="008759BD"/>
    <w:rsid w:val="00880440"/>
    <w:rsid w:val="008A41AD"/>
    <w:rsid w:val="008A4971"/>
    <w:rsid w:val="008B30D4"/>
    <w:rsid w:val="008C1699"/>
    <w:rsid w:val="008D212F"/>
    <w:rsid w:val="008D3523"/>
    <w:rsid w:val="008D4AD9"/>
    <w:rsid w:val="008D7BC9"/>
    <w:rsid w:val="008F3F43"/>
    <w:rsid w:val="00907916"/>
    <w:rsid w:val="00927AAC"/>
    <w:rsid w:val="00940888"/>
    <w:rsid w:val="00984926"/>
    <w:rsid w:val="0099245D"/>
    <w:rsid w:val="00992C0D"/>
    <w:rsid w:val="009C6D66"/>
    <w:rsid w:val="009D1B12"/>
    <w:rsid w:val="009E5DE5"/>
    <w:rsid w:val="009E7A86"/>
    <w:rsid w:val="009F013B"/>
    <w:rsid w:val="009F41F7"/>
    <w:rsid w:val="00A038A2"/>
    <w:rsid w:val="00A3093C"/>
    <w:rsid w:val="00A3190D"/>
    <w:rsid w:val="00A61BB2"/>
    <w:rsid w:val="00A735AA"/>
    <w:rsid w:val="00A74E98"/>
    <w:rsid w:val="00AA450E"/>
    <w:rsid w:val="00AE0301"/>
    <w:rsid w:val="00AE114F"/>
    <w:rsid w:val="00B03EA5"/>
    <w:rsid w:val="00B20AAE"/>
    <w:rsid w:val="00B55F69"/>
    <w:rsid w:val="00B61780"/>
    <w:rsid w:val="00B8378B"/>
    <w:rsid w:val="00B846EF"/>
    <w:rsid w:val="00BA2602"/>
    <w:rsid w:val="00BA268F"/>
    <w:rsid w:val="00BB56EE"/>
    <w:rsid w:val="00BC0093"/>
    <w:rsid w:val="00BD0AAB"/>
    <w:rsid w:val="00C16A9A"/>
    <w:rsid w:val="00C248D9"/>
    <w:rsid w:val="00C46CA5"/>
    <w:rsid w:val="00C5531E"/>
    <w:rsid w:val="00C55EF3"/>
    <w:rsid w:val="00C60A5E"/>
    <w:rsid w:val="00C854FD"/>
    <w:rsid w:val="00C972B5"/>
    <w:rsid w:val="00CB517E"/>
    <w:rsid w:val="00CB5800"/>
    <w:rsid w:val="00CB68D6"/>
    <w:rsid w:val="00CC55DB"/>
    <w:rsid w:val="00CE33A0"/>
    <w:rsid w:val="00CE7B38"/>
    <w:rsid w:val="00CF1D74"/>
    <w:rsid w:val="00CF2BB7"/>
    <w:rsid w:val="00D13D0F"/>
    <w:rsid w:val="00D15387"/>
    <w:rsid w:val="00D179EB"/>
    <w:rsid w:val="00D21B13"/>
    <w:rsid w:val="00D261A0"/>
    <w:rsid w:val="00D35569"/>
    <w:rsid w:val="00D3760B"/>
    <w:rsid w:val="00D57FC4"/>
    <w:rsid w:val="00D6462F"/>
    <w:rsid w:val="00D7170A"/>
    <w:rsid w:val="00D7682C"/>
    <w:rsid w:val="00D76F2B"/>
    <w:rsid w:val="00D816FD"/>
    <w:rsid w:val="00DB1AD6"/>
    <w:rsid w:val="00DB2047"/>
    <w:rsid w:val="00DB2733"/>
    <w:rsid w:val="00DC0233"/>
    <w:rsid w:val="00DC17A1"/>
    <w:rsid w:val="00DC5688"/>
    <w:rsid w:val="00DF0234"/>
    <w:rsid w:val="00DF2DEC"/>
    <w:rsid w:val="00E06C50"/>
    <w:rsid w:val="00E10FCD"/>
    <w:rsid w:val="00E203F1"/>
    <w:rsid w:val="00E336CD"/>
    <w:rsid w:val="00E33EB6"/>
    <w:rsid w:val="00E4108F"/>
    <w:rsid w:val="00E4138A"/>
    <w:rsid w:val="00E449CA"/>
    <w:rsid w:val="00E84D8A"/>
    <w:rsid w:val="00EB3F42"/>
    <w:rsid w:val="00ED3C48"/>
    <w:rsid w:val="00EF6956"/>
    <w:rsid w:val="00F06594"/>
    <w:rsid w:val="00F12068"/>
    <w:rsid w:val="00F22E2B"/>
    <w:rsid w:val="00F550AA"/>
    <w:rsid w:val="00F5602D"/>
    <w:rsid w:val="00F7110C"/>
    <w:rsid w:val="00F86E98"/>
    <w:rsid w:val="00FB7CBB"/>
    <w:rsid w:val="00FE4308"/>
    <w:rsid w:val="00FE657E"/>
    <w:rsid w:val="00FF0E03"/>
    <w:rsid w:val="00FF77EF"/>
    <w:rsid w:val="0C557710"/>
    <w:rsid w:val="453AB65B"/>
    <w:rsid w:val="46DCDFB0"/>
    <w:rsid w:val="4C604B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F8D95"/>
  <w15:docId w15:val="{15BB527D-461B-4234-B93C-4A4BD6717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399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A497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6672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36570F"/>
    <w:pPr>
      <w:widowControl w:val="0"/>
      <w:spacing w:after="0" w:line="240" w:lineRule="auto"/>
      <w:jc w:val="both"/>
    </w:pPr>
    <w:rPr>
      <w:rFonts w:ascii="Arial" w:eastAsia="Times New Roman" w:hAnsi="Arial" w:cs="Times New Roman"/>
      <w:szCs w:val="20"/>
    </w:rPr>
  </w:style>
  <w:style w:type="character" w:customStyle="1" w:styleId="BodyTextChar">
    <w:name w:val="Body Text Char"/>
    <w:basedOn w:val="DefaultParagraphFont"/>
    <w:link w:val="BodyText"/>
    <w:rsid w:val="0036570F"/>
    <w:rPr>
      <w:rFonts w:ascii="Arial" w:eastAsia="Times New Roman" w:hAnsi="Arial" w:cs="Times New Roman"/>
      <w:szCs w:val="20"/>
      <w:lang w:eastAsia="en-GB"/>
    </w:rPr>
  </w:style>
  <w:style w:type="paragraph" w:customStyle="1" w:styleId="Default">
    <w:name w:val="Default"/>
    <w:rsid w:val="0036570F"/>
    <w:pPr>
      <w:widowControl w:val="0"/>
      <w:autoSpaceDE w:val="0"/>
      <w:autoSpaceDN w:val="0"/>
      <w:adjustRightInd w:val="0"/>
      <w:spacing w:after="0" w:line="240" w:lineRule="auto"/>
    </w:pPr>
    <w:rPr>
      <w:rFonts w:ascii="Swiss 72 1 BT" w:eastAsia="Times New Roman" w:hAnsi="Swiss 72 1 BT" w:cs="Swiss 72 1 BT"/>
      <w:color w:val="000000"/>
      <w:sz w:val="24"/>
      <w:szCs w:val="24"/>
      <w:lang w:val="en-US"/>
    </w:rPr>
  </w:style>
  <w:style w:type="paragraph" w:customStyle="1" w:styleId="CM31">
    <w:name w:val="CM31"/>
    <w:basedOn w:val="Default"/>
    <w:next w:val="Default"/>
    <w:rsid w:val="0036570F"/>
    <w:pPr>
      <w:spacing w:after="275"/>
    </w:pPr>
    <w:rPr>
      <w:rFonts w:cs="Times New Roman"/>
      <w:color w:val="auto"/>
    </w:rPr>
  </w:style>
  <w:style w:type="paragraph" w:customStyle="1" w:styleId="CM3">
    <w:name w:val="CM3"/>
    <w:basedOn w:val="Default"/>
    <w:next w:val="Default"/>
    <w:rsid w:val="0036570F"/>
    <w:pPr>
      <w:spacing w:line="271" w:lineRule="atLeast"/>
    </w:pPr>
    <w:rPr>
      <w:rFonts w:cs="Times New Roman"/>
      <w:color w:val="auto"/>
    </w:rPr>
  </w:style>
  <w:style w:type="paragraph" w:customStyle="1" w:styleId="CM36">
    <w:name w:val="CM36"/>
    <w:basedOn w:val="Default"/>
    <w:next w:val="Default"/>
    <w:rsid w:val="0036570F"/>
    <w:pPr>
      <w:spacing w:after="543"/>
    </w:pPr>
    <w:rPr>
      <w:rFonts w:cs="Times New Roman"/>
      <w:color w:val="auto"/>
    </w:rPr>
  </w:style>
  <w:style w:type="paragraph" w:customStyle="1" w:styleId="CM30">
    <w:name w:val="CM30"/>
    <w:basedOn w:val="Default"/>
    <w:next w:val="Default"/>
    <w:rsid w:val="0036570F"/>
    <w:pPr>
      <w:spacing w:after="333"/>
    </w:pPr>
    <w:rPr>
      <w:rFonts w:cs="Times New Roman"/>
      <w:color w:val="auto"/>
    </w:rPr>
  </w:style>
  <w:style w:type="paragraph" w:customStyle="1" w:styleId="CM13">
    <w:name w:val="CM13"/>
    <w:basedOn w:val="Default"/>
    <w:next w:val="Default"/>
    <w:rsid w:val="0036570F"/>
    <w:pPr>
      <w:spacing w:line="271" w:lineRule="atLeast"/>
    </w:pPr>
    <w:rPr>
      <w:rFonts w:cs="Times New Roman"/>
      <w:color w:val="auto"/>
    </w:rPr>
  </w:style>
  <w:style w:type="paragraph" w:customStyle="1" w:styleId="CM37">
    <w:name w:val="CM37"/>
    <w:basedOn w:val="Default"/>
    <w:next w:val="Default"/>
    <w:rsid w:val="0036570F"/>
    <w:pPr>
      <w:spacing w:after="208"/>
    </w:pPr>
    <w:rPr>
      <w:rFonts w:cs="Times New Roman"/>
      <w:color w:val="auto"/>
    </w:rPr>
  </w:style>
  <w:style w:type="paragraph" w:customStyle="1" w:styleId="CM14">
    <w:name w:val="CM14"/>
    <w:basedOn w:val="Default"/>
    <w:next w:val="Default"/>
    <w:rsid w:val="0036570F"/>
    <w:pPr>
      <w:spacing w:line="271" w:lineRule="atLeast"/>
    </w:pPr>
    <w:rPr>
      <w:rFonts w:cs="Times New Roman"/>
      <w:color w:val="auto"/>
    </w:rPr>
  </w:style>
  <w:style w:type="paragraph" w:customStyle="1" w:styleId="CM38">
    <w:name w:val="CM38"/>
    <w:basedOn w:val="Default"/>
    <w:next w:val="Default"/>
    <w:rsid w:val="0036570F"/>
    <w:pPr>
      <w:spacing w:after="135"/>
    </w:pPr>
    <w:rPr>
      <w:rFonts w:cs="Times New Roman"/>
      <w:color w:val="auto"/>
    </w:rPr>
  </w:style>
  <w:style w:type="paragraph" w:styleId="ListParagraph">
    <w:name w:val="List Paragraph"/>
    <w:basedOn w:val="Normal"/>
    <w:uiPriority w:val="34"/>
    <w:qFormat/>
    <w:rsid w:val="002D3A34"/>
    <w:pPr>
      <w:ind w:left="720"/>
      <w:contextualSpacing/>
    </w:pPr>
  </w:style>
  <w:style w:type="paragraph" w:styleId="Title">
    <w:name w:val="Title"/>
    <w:basedOn w:val="Normal"/>
    <w:next w:val="Normal"/>
    <w:link w:val="TitleChar"/>
    <w:uiPriority w:val="10"/>
    <w:qFormat/>
    <w:rsid w:val="002D3A3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A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A34"/>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rsid w:val="002D3A34"/>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5C399B"/>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210F48"/>
    <w:rPr>
      <w:color w:val="0000FF" w:themeColor="hyperlink"/>
      <w:u w:val="single"/>
    </w:rPr>
  </w:style>
  <w:style w:type="character" w:styleId="BookTitle">
    <w:name w:val="Book Title"/>
    <w:basedOn w:val="DefaultParagraphFont"/>
    <w:uiPriority w:val="33"/>
    <w:qFormat/>
    <w:rsid w:val="005C2751"/>
    <w:rPr>
      <w:b/>
      <w:bCs/>
      <w:i/>
      <w:iCs/>
      <w:spacing w:val="5"/>
    </w:rPr>
  </w:style>
  <w:style w:type="paragraph" w:styleId="NormalWeb">
    <w:name w:val="Normal (Web)"/>
    <w:basedOn w:val="Normal"/>
    <w:uiPriority w:val="99"/>
    <w:semiHidden/>
    <w:unhideWhenUsed/>
    <w:rsid w:val="00DC0233"/>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D57FC4"/>
    <w:pPr>
      <w:spacing w:after="120"/>
      <w:ind w:left="283"/>
    </w:pPr>
  </w:style>
  <w:style w:type="character" w:customStyle="1" w:styleId="BodyTextIndentChar">
    <w:name w:val="Body Text Indent Char"/>
    <w:basedOn w:val="DefaultParagraphFont"/>
    <w:link w:val="BodyTextIndent"/>
    <w:uiPriority w:val="99"/>
    <w:semiHidden/>
    <w:rsid w:val="00D57FC4"/>
  </w:style>
  <w:style w:type="character" w:customStyle="1" w:styleId="Heading2Char">
    <w:name w:val="Heading 2 Char"/>
    <w:basedOn w:val="DefaultParagraphFont"/>
    <w:link w:val="Heading2"/>
    <w:uiPriority w:val="9"/>
    <w:rsid w:val="008A4971"/>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6E1D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1D76"/>
  </w:style>
  <w:style w:type="paragraph" w:styleId="Footer">
    <w:name w:val="footer"/>
    <w:basedOn w:val="Normal"/>
    <w:link w:val="FooterChar"/>
    <w:uiPriority w:val="99"/>
    <w:unhideWhenUsed/>
    <w:rsid w:val="006E1D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1D76"/>
  </w:style>
  <w:style w:type="character" w:styleId="FollowedHyperlink">
    <w:name w:val="FollowedHyperlink"/>
    <w:basedOn w:val="DefaultParagraphFont"/>
    <w:uiPriority w:val="99"/>
    <w:semiHidden/>
    <w:unhideWhenUsed/>
    <w:rsid w:val="00303C64"/>
    <w:rPr>
      <w:color w:val="800080" w:themeColor="followedHyperlink"/>
      <w:u w:val="single"/>
    </w:rPr>
  </w:style>
  <w:style w:type="paragraph" w:styleId="BalloonText">
    <w:name w:val="Balloon Text"/>
    <w:basedOn w:val="Normal"/>
    <w:link w:val="BalloonTextChar"/>
    <w:uiPriority w:val="99"/>
    <w:semiHidden/>
    <w:unhideWhenUsed/>
    <w:rsid w:val="004667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725"/>
    <w:rPr>
      <w:rFonts w:ascii="Tahoma" w:hAnsi="Tahoma" w:cs="Tahoma"/>
      <w:sz w:val="16"/>
      <w:szCs w:val="16"/>
    </w:rPr>
  </w:style>
  <w:style w:type="character" w:customStyle="1" w:styleId="Heading3Char">
    <w:name w:val="Heading 3 Char"/>
    <w:basedOn w:val="DefaultParagraphFont"/>
    <w:link w:val="Heading3"/>
    <w:uiPriority w:val="9"/>
    <w:rsid w:val="00466725"/>
    <w:rPr>
      <w:rFonts w:asciiTheme="majorHAnsi" w:eastAsiaTheme="majorEastAsia" w:hAnsiTheme="majorHAnsi" w:cstheme="majorBidi"/>
      <w:b/>
      <w:bCs/>
      <w:color w:val="4F81BD" w:themeColor="accent1"/>
    </w:rPr>
  </w:style>
  <w:style w:type="paragraph" w:styleId="BodyText2">
    <w:name w:val="Body Text 2"/>
    <w:basedOn w:val="Normal"/>
    <w:link w:val="BodyText2Char"/>
    <w:uiPriority w:val="99"/>
    <w:semiHidden/>
    <w:unhideWhenUsed/>
    <w:rsid w:val="007D040D"/>
    <w:pPr>
      <w:spacing w:after="120" w:line="480" w:lineRule="auto"/>
    </w:pPr>
  </w:style>
  <w:style w:type="character" w:customStyle="1" w:styleId="BodyText2Char">
    <w:name w:val="Body Text 2 Char"/>
    <w:basedOn w:val="DefaultParagraphFont"/>
    <w:link w:val="BodyText2"/>
    <w:uiPriority w:val="99"/>
    <w:semiHidden/>
    <w:rsid w:val="007D040D"/>
  </w:style>
  <w:style w:type="character" w:customStyle="1" w:styleId="s1">
    <w:name w:val="s1"/>
    <w:basedOn w:val="DefaultParagraphFont"/>
    <w:rsid w:val="009E7A86"/>
    <w:rPr>
      <w:rFonts w:ascii="UICTFontTextStyleBody" w:hAnsi="UICTFontTextStyleBody" w:hint="default"/>
      <w:b w:val="0"/>
      <w:bCs w:val="0"/>
      <w:i w:val="0"/>
      <w:iCs w:val="0"/>
      <w:sz w:val="26"/>
      <w:szCs w:val="26"/>
    </w:rPr>
  </w:style>
  <w:style w:type="paragraph" w:customStyle="1" w:styleId="li1">
    <w:name w:val="li1"/>
    <w:basedOn w:val="Normal"/>
    <w:rsid w:val="009E7A86"/>
    <w:pPr>
      <w:spacing w:after="180" w:line="240" w:lineRule="auto"/>
    </w:pPr>
    <w:rPr>
      <w:rFonts w:ascii=".AppleSystemUIFont" w:hAnsi=".AppleSystemUIFont" w:cs="Times New Roman"/>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249409">
      <w:bodyDiv w:val="1"/>
      <w:marLeft w:val="0"/>
      <w:marRight w:val="0"/>
      <w:marTop w:val="0"/>
      <w:marBottom w:val="0"/>
      <w:divBdr>
        <w:top w:val="none" w:sz="0" w:space="0" w:color="auto"/>
        <w:left w:val="none" w:sz="0" w:space="0" w:color="auto"/>
        <w:bottom w:val="none" w:sz="0" w:space="0" w:color="auto"/>
        <w:right w:val="none" w:sz="0" w:space="0" w:color="auto"/>
      </w:divBdr>
    </w:div>
    <w:div w:id="1481583045">
      <w:bodyDiv w:val="1"/>
      <w:marLeft w:val="0"/>
      <w:marRight w:val="0"/>
      <w:marTop w:val="0"/>
      <w:marBottom w:val="0"/>
      <w:divBdr>
        <w:top w:val="none" w:sz="0" w:space="0" w:color="auto"/>
        <w:left w:val="none" w:sz="0" w:space="0" w:color="auto"/>
        <w:bottom w:val="none" w:sz="0" w:space="0" w:color="auto"/>
        <w:right w:val="none" w:sz="0" w:space="0" w:color="auto"/>
      </w:divBdr>
    </w:div>
    <w:div w:id="1527014689">
      <w:bodyDiv w:val="1"/>
      <w:marLeft w:val="0"/>
      <w:marRight w:val="0"/>
      <w:marTop w:val="0"/>
      <w:marBottom w:val="0"/>
      <w:divBdr>
        <w:top w:val="none" w:sz="0" w:space="0" w:color="auto"/>
        <w:left w:val="none" w:sz="0" w:space="0" w:color="auto"/>
        <w:bottom w:val="none" w:sz="0" w:space="0" w:color="auto"/>
        <w:right w:val="none" w:sz="0" w:space="0" w:color="auto"/>
      </w:divBdr>
    </w:div>
    <w:div w:id="179818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stjohnscliviger.co.uk" TargetMode="External"/><Relationship Id="rId26" Type="http://schemas.openxmlformats.org/officeDocument/2006/relationships/hyperlink" Target="http://www.stjohnscliviger.co.uk" TargetMode="External"/><Relationship Id="rId3" Type="http://schemas.openxmlformats.org/officeDocument/2006/relationships/customXml" Target="../customXml/item3.xml"/><Relationship Id="rId21" Type="http://schemas.openxmlformats.org/officeDocument/2006/relationships/hyperlink" Target="http://www.stjohnscliviger.co.uk"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stjohnscliviger.co.uk"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lancashire.gov.uk/SEN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st.johnscliviger.co.uk"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stjohnscliviger.co.uk"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lancashire.gov.uk/sen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stjohnscliviger.co.uk"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EF5E0D77170F04D9160BB129BF866E9" ma:contentTypeVersion="19" ma:contentTypeDescription="Create a new document." ma:contentTypeScope="" ma:versionID="e57e4bbdd638aac3e17ab40f8f6785e6">
  <xsd:schema xmlns:xsd="http://www.w3.org/2001/XMLSchema" xmlns:xs="http://www.w3.org/2001/XMLSchema" xmlns:p="http://schemas.microsoft.com/office/2006/metadata/properties" xmlns:ns2="2d73fc1c-17ba-4a4f-9105-3ff463a89d48" xmlns:ns3="318023aa-b586-4e9f-9160-54076fd86a51" targetNamespace="http://schemas.microsoft.com/office/2006/metadata/properties" ma:root="true" ma:fieldsID="d4df47cf854001b82d17090fd4a51130" ns2:_="" ns3:_="">
    <xsd:import namespace="2d73fc1c-17ba-4a4f-9105-3ff463a89d48"/>
    <xsd:import namespace="318023aa-b586-4e9f-9160-54076fd86a5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3fc1c-17ba-4a4f-9105-3ff463a89d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0c51f0-df6d-4c84-a744-28128a619f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8023aa-b586-4e9f-9160-54076fd86a5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ea045d3-93dd-4d86-81f5-5cf68b98c05a}" ma:internalName="TaxCatchAll" ma:showField="CatchAllData" ma:web="318023aa-b586-4e9f-9160-54076fd86a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18023aa-b586-4e9f-9160-54076fd86a51" xsi:nil="true"/>
    <lcf76f155ced4ddcb4097134ff3c332f xmlns="2d73fc1c-17ba-4a4f-9105-3ff463a89d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551FC5-4B23-405D-874A-70C1D843B1CB}">
  <ds:schemaRefs>
    <ds:schemaRef ds:uri="http://schemas.microsoft.com/sharepoint/v3/contenttype/forms"/>
  </ds:schemaRefs>
</ds:datastoreItem>
</file>

<file path=customXml/itemProps2.xml><?xml version="1.0" encoding="utf-8"?>
<ds:datastoreItem xmlns:ds="http://schemas.openxmlformats.org/officeDocument/2006/customXml" ds:itemID="{3FCED147-5EAD-4138-9E4D-5D55029D017F}">
  <ds:schemaRefs>
    <ds:schemaRef ds:uri="http://schemas.microsoft.com/office/2006/metadata/contentType"/>
    <ds:schemaRef ds:uri="http://schemas.microsoft.com/office/2006/metadata/properties/metaAttributes"/>
    <ds:schemaRef ds:uri="http://www.w3.org/2000/xmlns/"/>
    <ds:schemaRef ds:uri="http://www.w3.org/2001/XMLSchema"/>
    <ds:schemaRef ds:uri="2d73fc1c-17ba-4a4f-9105-3ff463a89d48"/>
    <ds:schemaRef ds:uri="318023aa-b586-4e9f-9160-54076fd86a51"/>
  </ds:schemaRefs>
</ds:datastoreItem>
</file>

<file path=customXml/itemProps3.xml><?xml version="1.0" encoding="utf-8"?>
<ds:datastoreItem xmlns:ds="http://schemas.openxmlformats.org/officeDocument/2006/customXml" ds:itemID="{AF449D89-2252-4DF3-8BB5-AA8F598BC79F}">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A1F52326-B1EC-4471-8CFC-5E7B359E86E0}">
  <ds:schemaRefs>
    <ds:schemaRef ds:uri="http://schemas.microsoft.com/office/2006/metadata/properties"/>
    <ds:schemaRef ds:uri="http://www.w3.org/2000/xmlns/"/>
    <ds:schemaRef ds:uri="318023aa-b586-4e9f-9160-54076fd86a51"/>
    <ds:schemaRef ds:uri="http://www.w3.org/2001/XMLSchema-instance"/>
    <ds:schemaRef ds:uri="2d73fc1c-17ba-4a4f-9105-3ff463a89d48"/>
    <ds:schemaRef ds:uri="http://schemas.microsoft.com/office/infopath/2007/PartnerControls"/>
  </ds:schemaRefs>
</ds:datastoreItem>
</file>

<file path=docMetadata/LabelInfo.xml><?xml version="1.0" encoding="utf-8"?>
<clbl:labelList xmlns:clbl="http://schemas.microsoft.com/office/2020/mipLabelMetadata">
  <clbl:label id="{a56a7799-cbe4-47f5-897b-b63041dc0a5e}" enabled="0" method="" siteId="{a56a7799-cbe4-47f5-897b-b63041dc0a5e}"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3788</Words>
  <Characters>21596</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25334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Sara Pickup</cp:lastModifiedBy>
  <cp:revision>2</cp:revision>
  <cp:lastPrinted>2015-02-03T15:45:00Z</cp:lastPrinted>
  <dcterms:created xsi:type="dcterms:W3CDTF">2026-10-07T19:07:00Z</dcterms:created>
  <dcterms:modified xsi:type="dcterms:W3CDTF">2026-10-07T19:07:00Z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0x010100FEF5E0D77170F04D9160BB129BF866E9</vt:lpwstr>
  </property>
  <property fmtid="{D5CDD505-2E9C-101B-9397-08002B2CF9AE}" pid="3" name="MediaServiceImageTags">
    <vt:lpwstr/>
  </property>
</Properties>
</file>