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011" w:type="dxa"/>
        <w:tblInd w:w="-838" w:type="dxa"/>
        <w:tblLook w:val="04A0" w:firstRow="1" w:lastRow="0" w:firstColumn="1" w:lastColumn="0" w:noHBand="0" w:noVBand="1"/>
      </w:tblPr>
      <w:tblGrid>
        <w:gridCol w:w="2126"/>
        <w:gridCol w:w="8885"/>
      </w:tblGrid>
      <w:tr w:rsidR="005872E7" w14:paraId="75937BB2" w14:textId="77777777" w:rsidTr="009A118A">
        <w:trPr>
          <w:trHeight w:val="465"/>
        </w:trPr>
        <w:tc>
          <w:tcPr>
            <w:tcW w:w="1958" w:type="dxa"/>
          </w:tcPr>
          <w:p w14:paraId="7202B7E1" w14:textId="77777777" w:rsidR="005872E7" w:rsidRDefault="002733BF" w:rsidP="005872E7">
            <w:pPr>
              <w:jc w:val="center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B324F5" wp14:editId="5E9DA73D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-526021</wp:posOffset>
                      </wp:positionV>
                      <wp:extent cx="1639614" cy="395605"/>
                      <wp:effectExtent l="0" t="0" r="17780" b="2349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9614" cy="3956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223DD0" w14:textId="77777777" w:rsidR="002733BF" w:rsidRDefault="002733BF">
                                  <w:r>
                                    <w:t>Name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B324F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2.75pt;margin-top:-41.4pt;width:129.1pt;height:3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" fillcolor="white [3201]" strokeweight=".5pt">
                      <v:textbox>
                        <w:txbxContent>
                          <w:p w14:paraId="4A223DD0" w14:textId="77777777" w:rsidR="002733BF" w:rsidRDefault="002733BF">
                            <w:r>
                              <w:t>Name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872E7">
              <w:t xml:space="preserve">Key </w:t>
            </w:r>
            <w:proofErr w:type="spellStart"/>
            <w:r w:rsidR="005872E7">
              <w:t>Vocab</w:t>
            </w:r>
            <w:proofErr w:type="spellEnd"/>
          </w:p>
        </w:tc>
        <w:tc>
          <w:tcPr>
            <w:tcW w:w="8184" w:type="dxa"/>
          </w:tcPr>
          <w:p w14:paraId="6D551F02" w14:textId="77777777" w:rsidR="005872E7" w:rsidRDefault="005872E7" w:rsidP="005872E7">
            <w:pPr>
              <w:jc w:val="center"/>
            </w:pPr>
            <w:r>
              <w:t>Definition</w:t>
            </w:r>
          </w:p>
        </w:tc>
      </w:tr>
      <w:tr w:rsidR="00F7793E" w14:paraId="24FD5E4F" w14:textId="77777777" w:rsidTr="009A118A">
        <w:trPr>
          <w:trHeight w:val="465"/>
        </w:trPr>
        <w:tc>
          <w:tcPr>
            <w:tcW w:w="1958" w:type="dxa"/>
          </w:tcPr>
          <w:p w14:paraId="04681E47" w14:textId="77777777" w:rsidR="00F7793E" w:rsidRDefault="00F7793E" w:rsidP="00184B29">
            <w:r>
              <w:t>light source</w:t>
            </w:r>
          </w:p>
          <w:p w14:paraId="295E2B10" w14:textId="77777777" w:rsidR="00F7793E" w:rsidRDefault="00F7793E" w:rsidP="00184B29">
            <w:r>
              <w:t>absence of light</w:t>
            </w:r>
          </w:p>
          <w:p w14:paraId="1CA6D12B" w14:textId="77777777" w:rsidR="00F7793E" w:rsidRDefault="00F7793E" w:rsidP="00184B29">
            <w:r>
              <w:t>transparent</w:t>
            </w:r>
          </w:p>
          <w:p w14:paraId="46B3159E" w14:textId="77777777" w:rsidR="00F7793E" w:rsidRDefault="00F7793E" w:rsidP="00184B29">
            <w:r>
              <w:t>translucent</w:t>
            </w:r>
          </w:p>
          <w:p w14:paraId="5F5134AD" w14:textId="77777777" w:rsidR="00F7793E" w:rsidRDefault="00F7793E" w:rsidP="00184B29">
            <w:r>
              <w:t>opaque</w:t>
            </w:r>
          </w:p>
          <w:p w14:paraId="495EA85D" w14:textId="77777777" w:rsidR="00F7793E" w:rsidRDefault="00F7793E" w:rsidP="00184B29">
            <w:r>
              <w:t xml:space="preserve">shiny </w:t>
            </w:r>
          </w:p>
          <w:p w14:paraId="4F6DD79E" w14:textId="77777777" w:rsidR="00F7793E" w:rsidRDefault="00F7793E" w:rsidP="00184B29">
            <w:r>
              <w:t>matt</w:t>
            </w:r>
          </w:p>
          <w:p w14:paraId="43F5AE73" w14:textId="77777777" w:rsidR="00F7793E" w:rsidRDefault="00F7793E" w:rsidP="00184B29">
            <w:r>
              <w:t>surface</w:t>
            </w:r>
          </w:p>
          <w:p w14:paraId="43325AC1" w14:textId="77777777" w:rsidR="00F7793E" w:rsidRDefault="00F7793E" w:rsidP="00184B29">
            <w:r>
              <w:t>shadow</w:t>
            </w:r>
          </w:p>
          <w:p w14:paraId="7DD063F1" w14:textId="77777777" w:rsidR="00F7793E" w:rsidRDefault="00F7793E" w:rsidP="00184B29">
            <w:r>
              <w:t>reflect</w:t>
            </w:r>
          </w:p>
          <w:p w14:paraId="1D87B312" w14:textId="3E971FD8" w:rsidR="00F7793E" w:rsidRDefault="00F7793E" w:rsidP="009A118A">
            <w:pPr>
              <w:rPr>
                <w:noProof/>
                <w:lang w:eastAsia="en-GB"/>
              </w:rPr>
            </w:pPr>
            <w:r>
              <w:t>mirror</w:t>
            </w:r>
          </w:p>
        </w:tc>
        <w:tc>
          <w:tcPr>
            <w:tcW w:w="8184" w:type="dxa"/>
          </w:tcPr>
          <w:p w14:paraId="4CF4818C" w14:textId="77777777" w:rsidR="00F7793E" w:rsidRDefault="00F7793E" w:rsidP="00184B29">
            <w:r>
              <w:t>Something which provides light.</w:t>
            </w:r>
          </w:p>
          <w:p w14:paraId="5B1AB572" w14:textId="77777777" w:rsidR="00F7793E" w:rsidRDefault="00F7793E" w:rsidP="00184B29">
            <w:r>
              <w:t>When there is darkness.</w:t>
            </w:r>
          </w:p>
          <w:p w14:paraId="2AAFAB3C" w14:textId="77777777" w:rsidR="00F7793E" w:rsidRDefault="00F7793E" w:rsidP="00184B29">
            <w:r>
              <w:t>When you can see straight through</w:t>
            </w:r>
          </w:p>
          <w:p w14:paraId="3048E7F4" w14:textId="77777777" w:rsidR="00F7793E" w:rsidRDefault="00F7793E" w:rsidP="00184B29">
            <w:r>
              <w:t>Some light passes through but images are blurry.</w:t>
            </w:r>
          </w:p>
          <w:p w14:paraId="77F7363B" w14:textId="77777777" w:rsidR="00F7793E" w:rsidRDefault="00F7793E" w:rsidP="00184B29">
            <w:r>
              <w:t>You cannot see through it.</w:t>
            </w:r>
          </w:p>
          <w:p w14:paraId="61E87748" w14:textId="77777777" w:rsidR="00F7793E" w:rsidRDefault="00F7793E" w:rsidP="00184B29">
            <w:r>
              <w:t>A surface which light reflects off.</w:t>
            </w:r>
          </w:p>
          <w:p w14:paraId="2E34FD1E" w14:textId="77777777" w:rsidR="00F7793E" w:rsidRDefault="00F7793E" w:rsidP="00184B29">
            <w:r>
              <w:t>A dull, textured surface.</w:t>
            </w:r>
          </w:p>
          <w:p w14:paraId="41DF3A52" w14:textId="77777777" w:rsidR="00F7793E" w:rsidRDefault="00F7793E" w:rsidP="00184B29">
            <w:r>
              <w:t>The top of something.</w:t>
            </w:r>
          </w:p>
          <w:p w14:paraId="2BCD2E23" w14:textId="77777777" w:rsidR="00F7793E" w:rsidRDefault="00F7793E" w:rsidP="00184B29">
            <w:r>
              <w:t>It forms when something blocks the light.</w:t>
            </w:r>
          </w:p>
          <w:p w14:paraId="796FC017" w14:textId="77777777" w:rsidR="00F7793E" w:rsidRDefault="00F7793E" w:rsidP="00184B29">
            <w:r>
              <w:t>When light or an image bounces back.</w:t>
            </w:r>
          </w:p>
          <w:p w14:paraId="79ED7062" w14:textId="4F292838" w:rsidR="00F7793E" w:rsidRDefault="00F7793E" w:rsidP="00F7793E">
            <w:r>
              <w:t>An object which provides reflection.</w:t>
            </w:r>
          </w:p>
        </w:tc>
      </w:tr>
    </w:tbl>
    <w:tbl>
      <w:tblPr>
        <w:tblStyle w:val="TableGrid"/>
        <w:tblpPr w:leftFromText="180" w:rightFromText="180" w:vertAnchor="text" w:horzAnchor="page" w:tblpX="637" w:tblpY="252"/>
        <w:tblW w:w="10973" w:type="dxa"/>
        <w:tblLook w:val="04A0" w:firstRow="1" w:lastRow="0" w:firstColumn="1" w:lastColumn="0" w:noHBand="0" w:noVBand="1"/>
      </w:tblPr>
      <w:tblGrid>
        <w:gridCol w:w="10973"/>
      </w:tblGrid>
      <w:tr w:rsidR="005872E7" w14:paraId="5A99A7EC" w14:textId="77777777" w:rsidTr="008750F4">
        <w:trPr>
          <w:trHeight w:val="320"/>
        </w:trPr>
        <w:tc>
          <w:tcPr>
            <w:tcW w:w="10973" w:type="dxa"/>
          </w:tcPr>
          <w:p w14:paraId="452C9695" w14:textId="77777777" w:rsidR="005872E7" w:rsidRDefault="005872E7" w:rsidP="002733BF">
            <w:pPr>
              <w:jc w:val="center"/>
            </w:pPr>
            <w:r>
              <w:t>Topic facts &amp; figures</w:t>
            </w:r>
          </w:p>
        </w:tc>
      </w:tr>
      <w:tr w:rsidR="005872E7" w14:paraId="134E56E8" w14:textId="77777777" w:rsidTr="008750F4">
        <w:trPr>
          <w:trHeight w:val="2478"/>
        </w:trPr>
        <w:tc>
          <w:tcPr>
            <w:tcW w:w="10973" w:type="dxa"/>
          </w:tcPr>
          <w:p w14:paraId="53CBE1C0" w14:textId="77777777" w:rsidR="008750F4" w:rsidRDefault="003F70BC" w:rsidP="003F70BC">
            <w:pPr>
              <w:pStyle w:val="ListParagraph"/>
              <w:numPr>
                <w:ilvl w:val="0"/>
                <w:numId w:val="1"/>
              </w:numPr>
            </w:pPr>
            <w:r>
              <w:t>We see objects because our eyes can sense light. We see objects when the light from a light source reflects from an object into our eyes.</w:t>
            </w:r>
          </w:p>
          <w:p w14:paraId="4FA0547F" w14:textId="77777777" w:rsidR="008750F4" w:rsidRDefault="003F70BC" w:rsidP="003F70BC">
            <w:pPr>
              <w:pStyle w:val="ListParagraph"/>
              <w:numPr>
                <w:ilvl w:val="0"/>
                <w:numId w:val="1"/>
              </w:numPr>
            </w:pPr>
            <w:r>
              <w:t>Some objects are sources of light e.g. the sun, light bulbs and candles.</w:t>
            </w:r>
          </w:p>
          <w:p w14:paraId="54D66C7E" w14:textId="77777777" w:rsidR="008750F4" w:rsidRDefault="003F70BC" w:rsidP="003F70BC">
            <w:pPr>
              <w:pStyle w:val="ListParagraph"/>
              <w:numPr>
                <w:ilvl w:val="0"/>
                <w:numId w:val="1"/>
              </w:numPr>
            </w:pPr>
            <w:r>
              <w:t>Dark is the absence of light. We cannot see anything in complete darkness.</w:t>
            </w:r>
          </w:p>
          <w:p w14:paraId="410D0E3E" w14:textId="77777777" w:rsidR="008750F4" w:rsidRDefault="003F70BC" w:rsidP="003F70BC">
            <w:pPr>
              <w:pStyle w:val="ListParagraph"/>
              <w:numPr>
                <w:ilvl w:val="0"/>
                <w:numId w:val="1"/>
              </w:numPr>
            </w:pPr>
            <w:r>
              <w:t>Shadows are formed on a surface when an opaque or</w:t>
            </w:r>
            <w:r w:rsidR="008750F4">
              <w:t xml:space="preserve"> </w:t>
            </w:r>
            <w:r>
              <w:t>translucent object is between the light source and the surface, blocking some of the light.</w:t>
            </w:r>
          </w:p>
          <w:p w14:paraId="2CE82CA7" w14:textId="77777777" w:rsidR="005872E7" w:rsidRDefault="00ED1A30" w:rsidP="008750F4">
            <w:pPr>
              <w:pStyle w:val="ListParagraph"/>
              <w:numPr>
                <w:ilvl w:val="0"/>
                <w:numId w:val="1"/>
              </w:numPr>
            </w:pPr>
            <w:r w:rsidRPr="00ED1A30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8DE4F9F" wp14:editId="43A15403">
                  <wp:simplePos x="0" y="0"/>
                  <wp:positionH relativeFrom="column">
                    <wp:posOffset>772795</wp:posOffset>
                  </wp:positionH>
                  <wp:positionV relativeFrom="paragraph">
                    <wp:posOffset>2457450</wp:posOffset>
                  </wp:positionV>
                  <wp:extent cx="1873250" cy="2170430"/>
                  <wp:effectExtent l="0" t="0" r="6350" b="1270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250" cy="2170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B28B7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F20DB59" wp14:editId="4A8B9A28">
                  <wp:simplePos x="0" y="0"/>
                  <wp:positionH relativeFrom="column">
                    <wp:posOffset>3378200</wp:posOffset>
                  </wp:positionH>
                  <wp:positionV relativeFrom="paragraph">
                    <wp:posOffset>404523</wp:posOffset>
                  </wp:positionV>
                  <wp:extent cx="3516630" cy="1978025"/>
                  <wp:effectExtent l="0" t="0" r="1270" b="3175"/>
                  <wp:wrapTopAndBottom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6630" cy="197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B28B7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8A5CC8B" wp14:editId="3BA4CC6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402618</wp:posOffset>
                  </wp:positionV>
                  <wp:extent cx="3532505" cy="1978025"/>
                  <wp:effectExtent l="0" t="0" r="0" b="3175"/>
                  <wp:wrapTopAndBottom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2505" cy="197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F70BC">
              <w:t>The size of a shadow depends on the position of the source, object and surface. If the light source and object move closer to each other, the shadow becomes larger.</w:t>
            </w:r>
            <w:r w:rsidR="003F70BC">
              <w:cr/>
            </w:r>
          </w:p>
          <w:p w14:paraId="6205CB1F" w14:textId="77777777" w:rsidR="00952F35" w:rsidRDefault="00952F35" w:rsidP="00952F35">
            <w:pPr>
              <w:ind w:left="360"/>
            </w:pPr>
            <w:r w:rsidRPr="00952F35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3C43934B" wp14:editId="07767D57">
                  <wp:simplePos x="0" y="0"/>
                  <wp:positionH relativeFrom="column">
                    <wp:posOffset>3055409</wp:posOffset>
                  </wp:positionH>
                  <wp:positionV relativeFrom="paragraph">
                    <wp:posOffset>187518</wp:posOffset>
                  </wp:positionV>
                  <wp:extent cx="3728496" cy="1470992"/>
                  <wp:effectExtent l="0" t="0" r="5715" b="2540"/>
                  <wp:wrapTopAndBottom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8721" cy="147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F68B250" w14:textId="77777777" w:rsidR="005872E7" w:rsidRDefault="00815B01" w:rsidP="00426973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5602E7" wp14:editId="74BA5352">
                <wp:simplePos x="0" y="0"/>
                <wp:positionH relativeFrom="column">
                  <wp:posOffset>1063625</wp:posOffset>
                </wp:positionH>
                <wp:positionV relativeFrom="paragraph">
                  <wp:posOffset>-4810760</wp:posOffset>
                </wp:positionV>
                <wp:extent cx="5297805" cy="443230"/>
                <wp:effectExtent l="0" t="0" r="0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7805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B09C6" w14:textId="77777777" w:rsidR="005872E7" w:rsidRPr="002733BF" w:rsidRDefault="002733BF" w:rsidP="005872E7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Knowledge Organiser </w:t>
                            </w:r>
                            <w:r w:rsidR="008926F6">
                              <w:rPr>
                                <w:b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C4009">
                              <w:rPr>
                                <w:b/>
                                <w:sz w:val="24"/>
                                <w:szCs w:val="24"/>
                              </w:rPr>
                              <w:t>Orion and the Dark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602E7" id="_x0000_s1027" type="#_x0000_t202" style="position:absolute;left:0;text-align:left;margin-left:83.75pt;margin-top:-378.8pt;width:417.15pt;height:3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" stroked="f">
                <v:textbox>
                  <w:txbxContent>
                    <w:p w14:paraId="02EB09C6" w14:textId="77777777" w:rsidR="005872E7" w:rsidRPr="002733BF" w:rsidRDefault="002733BF" w:rsidP="005872E7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Knowledge Organiser </w:t>
                      </w:r>
                      <w:r w:rsidR="008926F6">
                        <w:rPr>
                          <w:b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CC4009">
                        <w:rPr>
                          <w:b/>
                          <w:sz w:val="24"/>
                          <w:szCs w:val="24"/>
                        </w:rPr>
                        <w:t>Orion and the Dark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872E7" w:rsidSect="00DA0DA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69FF5" w14:textId="77777777" w:rsidR="008614AE" w:rsidRDefault="008614AE" w:rsidP="00B854D4">
      <w:pPr>
        <w:spacing w:after="0" w:line="240" w:lineRule="auto"/>
      </w:pPr>
      <w:r>
        <w:separator/>
      </w:r>
    </w:p>
  </w:endnote>
  <w:endnote w:type="continuationSeparator" w:id="0">
    <w:p w14:paraId="193768AD" w14:textId="77777777" w:rsidR="008614AE" w:rsidRDefault="008614AE" w:rsidP="00B85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778E4" w14:textId="77777777" w:rsidR="008614AE" w:rsidRDefault="008614AE" w:rsidP="00B854D4">
      <w:pPr>
        <w:spacing w:after="0" w:line="240" w:lineRule="auto"/>
      </w:pPr>
      <w:r>
        <w:separator/>
      </w:r>
    </w:p>
  </w:footnote>
  <w:footnote w:type="continuationSeparator" w:id="0">
    <w:p w14:paraId="70F072AF" w14:textId="77777777" w:rsidR="008614AE" w:rsidRDefault="008614AE" w:rsidP="00B85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B51D0" w14:textId="683A2FCF" w:rsidR="00B97EE3" w:rsidRPr="00FA50CF" w:rsidRDefault="00FA50CF" w:rsidP="00B97EE3">
    <w:pPr>
      <w:pStyle w:val="Header"/>
      <w:jc w:val="right"/>
      <w:rPr>
        <w:b/>
        <w:bCs/>
        <w:sz w:val="32"/>
        <w:szCs w:val="32"/>
      </w:rPr>
    </w:pPr>
    <w:r>
      <w:rPr>
        <w:b/>
        <w:bCs/>
        <w:sz w:val="32"/>
        <w:szCs w:val="32"/>
      </w:rPr>
      <w:t>Knowledge Organiser – Orion and the Dark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B51005"/>
    <w:multiLevelType w:val="hybridMultilevel"/>
    <w:tmpl w:val="A1FCD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72E7"/>
    <w:rsid w:val="00011182"/>
    <w:rsid w:val="000F6E80"/>
    <w:rsid w:val="002733BF"/>
    <w:rsid w:val="003F70BC"/>
    <w:rsid w:val="00426973"/>
    <w:rsid w:val="0048321D"/>
    <w:rsid w:val="005872E7"/>
    <w:rsid w:val="00600D1F"/>
    <w:rsid w:val="007715A6"/>
    <w:rsid w:val="007E64F6"/>
    <w:rsid w:val="00815B01"/>
    <w:rsid w:val="008614AE"/>
    <w:rsid w:val="008750F4"/>
    <w:rsid w:val="008926F6"/>
    <w:rsid w:val="00944189"/>
    <w:rsid w:val="00952F35"/>
    <w:rsid w:val="009A118A"/>
    <w:rsid w:val="00A26ED1"/>
    <w:rsid w:val="00B854D4"/>
    <w:rsid w:val="00B97EE3"/>
    <w:rsid w:val="00CC4009"/>
    <w:rsid w:val="00D044E4"/>
    <w:rsid w:val="00D26717"/>
    <w:rsid w:val="00D30324"/>
    <w:rsid w:val="00D55A2B"/>
    <w:rsid w:val="00DA0DA8"/>
    <w:rsid w:val="00DA7337"/>
    <w:rsid w:val="00DB28B7"/>
    <w:rsid w:val="00DD060D"/>
    <w:rsid w:val="00ED1A30"/>
    <w:rsid w:val="00EE341B"/>
    <w:rsid w:val="00F7793E"/>
    <w:rsid w:val="00FA50CF"/>
    <w:rsid w:val="00FA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511D7"/>
  <w15:docId w15:val="{3FE74034-F8BB-AD42-ADDD-4538D39D8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7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3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70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54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4D4"/>
  </w:style>
  <w:style w:type="paragraph" w:styleId="Footer">
    <w:name w:val="footer"/>
    <w:basedOn w:val="Normal"/>
    <w:link w:val="FooterChar"/>
    <w:uiPriority w:val="99"/>
    <w:unhideWhenUsed/>
    <w:rsid w:val="00B854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5E0D77170F04D9160BB129BF866E9" ma:contentTypeVersion="19" ma:contentTypeDescription="Create a new document." ma:contentTypeScope="" ma:versionID="e57e4bbdd638aac3e17ab40f8f6785e6">
  <xsd:schema xmlns:xsd="http://www.w3.org/2001/XMLSchema" xmlns:xs="http://www.w3.org/2001/XMLSchema" xmlns:p="http://schemas.microsoft.com/office/2006/metadata/properties" xmlns:ns2="2d73fc1c-17ba-4a4f-9105-3ff463a89d48" xmlns:ns3="318023aa-b586-4e9f-9160-54076fd86a51" targetNamespace="http://schemas.microsoft.com/office/2006/metadata/properties" ma:root="true" ma:fieldsID="d4df47cf854001b82d17090fd4a51130" ns2:_="" ns3:_="">
    <xsd:import namespace="2d73fc1c-17ba-4a4f-9105-3ff463a89d48"/>
    <xsd:import namespace="318023aa-b586-4e9f-9160-54076fd86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3fc1c-17ba-4a4f-9105-3ff463a89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0c51f0-df6d-4c84-a744-28128a619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23aa-b586-4e9f-9160-54076fd86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a045d3-93dd-4d86-81f5-5cf68b98c05a}" ma:internalName="TaxCatchAll" ma:showField="CatchAllData" ma:web="318023aa-b586-4e9f-9160-54076fd86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8023aa-b586-4e9f-9160-54076fd86a51" xsi:nil="true"/>
    <lcf76f155ced4ddcb4097134ff3c332f xmlns="2d73fc1c-17ba-4a4f-9105-3ff463a89d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E6923F-3B66-4846-9E8D-796BF5C86CB6}"/>
</file>

<file path=customXml/itemProps2.xml><?xml version="1.0" encoding="utf-8"?>
<ds:datastoreItem xmlns:ds="http://schemas.openxmlformats.org/officeDocument/2006/customXml" ds:itemID="{5987C96A-A579-48C5-84AF-ACA21696E3C5}"/>
</file>

<file path=customXml/itemProps3.xml><?xml version="1.0" encoding="utf-8"?>
<ds:datastoreItem xmlns:ds="http://schemas.openxmlformats.org/officeDocument/2006/customXml" ds:itemID="{36D3C700-CA16-4B82-900E-A1F0CF6F6B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Spencer, Peter</cp:lastModifiedBy>
  <cp:revision>29</cp:revision>
  <dcterms:created xsi:type="dcterms:W3CDTF">2022-09-13T20:30:00Z</dcterms:created>
  <dcterms:modified xsi:type="dcterms:W3CDTF">2022-09-13T20:48:00Z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0x010100FEF5E0D77170F04D9160BB129BF866E9</vt:lpwstr>
  </property>
</Properties>
</file>