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3BB" w:rsidRPr="009819BC" w:rsidRDefault="00F323BB" w:rsidP="00F323BB">
      <w:pPr>
        <w:jc w:val="center"/>
        <w:rPr>
          <w:sz w:val="20"/>
          <w:szCs w:val="20"/>
        </w:rPr>
      </w:pPr>
      <w:r>
        <w:rPr>
          <w:rFonts w:ascii="Arial Black" w:hAnsi="Arial Black"/>
          <w:noProof/>
          <w:sz w:val="20"/>
          <w:szCs w:val="20"/>
        </w:rPr>
        <w:drawing>
          <wp:inline distT="0" distB="0" distL="0" distR="0">
            <wp:extent cx="5715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500" cy="895350"/>
                    </a:xfrm>
                    <a:prstGeom prst="rect">
                      <a:avLst/>
                    </a:prstGeom>
                    <a:noFill/>
                    <a:ln w="9525">
                      <a:noFill/>
                      <a:miter lim="800000"/>
                      <a:headEnd/>
                      <a:tailEnd/>
                    </a:ln>
                  </pic:spPr>
                </pic:pic>
              </a:graphicData>
            </a:graphic>
          </wp:inline>
        </w:drawing>
      </w:r>
    </w:p>
    <w:p w:rsidR="00F323BB" w:rsidRDefault="00F323BB" w:rsidP="00F323BB">
      <w:pPr>
        <w:jc w:val="center"/>
        <w:rPr>
          <w:rFonts w:ascii="Georgia" w:hAnsi="Georgia"/>
          <w:b/>
          <w:sz w:val="16"/>
          <w:szCs w:val="16"/>
        </w:rPr>
      </w:pPr>
      <w:r w:rsidRPr="009819BC">
        <w:rPr>
          <w:rFonts w:ascii="Georgia" w:hAnsi="Georgia"/>
          <w:b/>
          <w:sz w:val="16"/>
          <w:szCs w:val="16"/>
        </w:rPr>
        <w:t>St. John’s, C.E. (</w:t>
      </w:r>
      <w:r w:rsidR="00ED3109">
        <w:rPr>
          <w:rFonts w:ascii="Georgia" w:hAnsi="Georgia"/>
          <w:b/>
          <w:sz w:val="16"/>
          <w:szCs w:val="16"/>
        </w:rPr>
        <w:t>V</w:t>
      </w:r>
      <w:r w:rsidRPr="009819BC">
        <w:rPr>
          <w:rFonts w:ascii="Georgia" w:hAnsi="Georgia"/>
          <w:b/>
          <w:sz w:val="16"/>
          <w:szCs w:val="16"/>
        </w:rPr>
        <w:t>A) Primary School, Burnley Road, Cliviger, Burnley, Lancashire, BB10 4SU</w:t>
      </w:r>
    </w:p>
    <w:p w:rsidR="00F323BB" w:rsidRPr="00ED3109" w:rsidRDefault="00F323BB" w:rsidP="00F323BB">
      <w:pPr>
        <w:jc w:val="center"/>
        <w:rPr>
          <w:sz w:val="12"/>
        </w:rPr>
      </w:pPr>
    </w:p>
    <w:p w:rsidR="002D211C" w:rsidRPr="008450A9" w:rsidRDefault="002D211C" w:rsidP="00252F29">
      <w:pPr>
        <w:jc w:val="center"/>
        <w:rPr>
          <w:rFonts w:asciiTheme="minorHAnsi" w:hAnsiTheme="minorHAnsi" w:cstheme="minorHAnsi"/>
          <w:b/>
          <w:sz w:val="20"/>
          <w:szCs w:val="22"/>
          <w:u w:val="single"/>
        </w:rPr>
      </w:pPr>
      <w:r w:rsidRPr="008450A9">
        <w:rPr>
          <w:rFonts w:asciiTheme="minorHAnsi" w:hAnsiTheme="minorHAnsi" w:cstheme="minorHAnsi"/>
          <w:b/>
          <w:sz w:val="28"/>
          <w:szCs w:val="32"/>
          <w:u w:val="single"/>
        </w:rPr>
        <w:t>Home/School Agreement</w:t>
      </w:r>
    </w:p>
    <w:p w:rsidR="00252F29" w:rsidRPr="008450A9" w:rsidRDefault="00252F29" w:rsidP="00252F29">
      <w:pPr>
        <w:jc w:val="center"/>
        <w:rPr>
          <w:rFonts w:asciiTheme="minorHAnsi" w:hAnsiTheme="minorHAnsi" w:cstheme="minorHAnsi"/>
          <w:b/>
          <w:sz w:val="20"/>
          <w:szCs w:val="22"/>
          <w:u w:val="single"/>
        </w:rPr>
      </w:pPr>
    </w:p>
    <w:p w:rsidR="00F323BB" w:rsidRPr="008450A9" w:rsidRDefault="002D211C" w:rsidP="002D211C">
      <w:pPr>
        <w:jc w:val="left"/>
        <w:rPr>
          <w:rFonts w:cs="Arial"/>
          <w:sz w:val="20"/>
          <w:szCs w:val="22"/>
        </w:rPr>
      </w:pPr>
      <w:r w:rsidRPr="008450A9">
        <w:rPr>
          <w:rFonts w:cs="Arial"/>
          <w:sz w:val="20"/>
          <w:szCs w:val="22"/>
        </w:rPr>
        <w:t>It is the wish of all involved at St John’s C.E. (</w:t>
      </w:r>
      <w:r w:rsidR="00ED3109" w:rsidRPr="008450A9">
        <w:rPr>
          <w:rFonts w:cs="Arial"/>
          <w:sz w:val="20"/>
          <w:szCs w:val="22"/>
        </w:rPr>
        <w:t>V</w:t>
      </w:r>
      <w:r w:rsidRPr="008450A9">
        <w:rPr>
          <w:rFonts w:cs="Arial"/>
          <w:sz w:val="20"/>
          <w:szCs w:val="22"/>
        </w:rPr>
        <w:t>A) Primary School, Cliviger to provide for its pupils a happy secure and stimulating environment in which they can develop both intellectually and socially. We aim to encourage an enjoyment of life and a love of learning. We believe that a positive partnership with parents is crucial and will promote our school values and Christian beliefs.</w:t>
      </w:r>
    </w:p>
    <w:p w:rsidR="002D211C" w:rsidRPr="008450A9" w:rsidRDefault="002D211C" w:rsidP="002D211C">
      <w:pPr>
        <w:jc w:val="left"/>
        <w:rPr>
          <w:rFonts w:cs="Arial"/>
          <w:sz w:val="20"/>
          <w:szCs w:val="22"/>
        </w:rPr>
      </w:pPr>
    </w:p>
    <w:p w:rsidR="002D211C" w:rsidRPr="008450A9" w:rsidRDefault="002D211C" w:rsidP="002D211C">
      <w:pPr>
        <w:jc w:val="left"/>
        <w:rPr>
          <w:rFonts w:cs="Arial"/>
          <w:b/>
          <w:sz w:val="20"/>
          <w:szCs w:val="22"/>
        </w:rPr>
      </w:pPr>
      <w:r w:rsidRPr="008450A9">
        <w:rPr>
          <w:rFonts w:cs="Arial"/>
          <w:b/>
          <w:sz w:val="20"/>
          <w:szCs w:val="22"/>
        </w:rPr>
        <w:t>The School will:</w:t>
      </w:r>
    </w:p>
    <w:p w:rsidR="002D211C" w:rsidRPr="008450A9" w:rsidRDefault="002D211C" w:rsidP="002D211C">
      <w:pPr>
        <w:pStyle w:val="ListParagraph"/>
        <w:numPr>
          <w:ilvl w:val="0"/>
          <w:numId w:val="10"/>
        </w:numPr>
        <w:jc w:val="left"/>
        <w:rPr>
          <w:rFonts w:cs="Arial"/>
          <w:sz w:val="20"/>
          <w:szCs w:val="22"/>
        </w:rPr>
      </w:pPr>
      <w:r w:rsidRPr="008450A9">
        <w:rPr>
          <w:rFonts w:cs="Arial"/>
          <w:sz w:val="20"/>
          <w:szCs w:val="22"/>
        </w:rPr>
        <w:t>Encourage children to do their best at all times.</w:t>
      </w:r>
    </w:p>
    <w:p w:rsidR="002D211C" w:rsidRPr="008450A9" w:rsidRDefault="002D211C" w:rsidP="002D211C">
      <w:pPr>
        <w:pStyle w:val="ListParagraph"/>
        <w:numPr>
          <w:ilvl w:val="0"/>
          <w:numId w:val="10"/>
        </w:numPr>
        <w:jc w:val="left"/>
        <w:rPr>
          <w:rFonts w:cs="Arial"/>
          <w:sz w:val="20"/>
          <w:szCs w:val="22"/>
        </w:rPr>
      </w:pPr>
      <w:r w:rsidRPr="008450A9">
        <w:rPr>
          <w:rFonts w:cs="Arial"/>
          <w:sz w:val="20"/>
          <w:szCs w:val="22"/>
        </w:rPr>
        <w:t>Provide a balanced, interesting and relevant curriculum.</w:t>
      </w:r>
    </w:p>
    <w:p w:rsidR="002D211C" w:rsidRPr="008450A9" w:rsidRDefault="002D211C" w:rsidP="002D211C">
      <w:pPr>
        <w:pStyle w:val="ListParagraph"/>
        <w:numPr>
          <w:ilvl w:val="0"/>
          <w:numId w:val="10"/>
        </w:numPr>
        <w:jc w:val="left"/>
        <w:rPr>
          <w:rFonts w:cs="Arial"/>
          <w:sz w:val="20"/>
          <w:szCs w:val="22"/>
        </w:rPr>
      </w:pPr>
      <w:r w:rsidRPr="008450A9">
        <w:rPr>
          <w:rFonts w:cs="Arial"/>
          <w:sz w:val="20"/>
          <w:szCs w:val="22"/>
        </w:rPr>
        <w:t xml:space="preserve">Inform parents of their child’s progress through regular meetings and end of year reports and letters. Day to day communication is facilitated through newsletters, texting, the school website and notes to/from parents in the homework diary. </w:t>
      </w:r>
    </w:p>
    <w:p w:rsidR="002D211C" w:rsidRPr="008450A9" w:rsidRDefault="002D211C" w:rsidP="002D211C">
      <w:pPr>
        <w:pStyle w:val="ListParagraph"/>
        <w:numPr>
          <w:ilvl w:val="0"/>
          <w:numId w:val="10"/>
        </w:numPr>
        <w:jc w:val="left"/>
        <w:rPr>
          <w:rFonts w:cs="Arial"/>
          <w:sz w:val="20"/>
          <w:szCs w:val="22"/>
        </w:rPr>
      </w:pPr>
      <w:r w:rsidRPr="008450A9">
        <w:rPr>
          <w:rFonts w:cs="Arial"/>
          <w:sz w:val="20"/>
          <w:szCs w:val="22"/>
        </w:rPr>
        <w:t xml:space="preserve">Inform parents about what the teachers aim to teach the children each year through the School Prospectus, termly class newsletter and school website. </w:t>
      </w:r>
    </w:p>
    <w:p w:rsidR="00ED3109" w:rsidRPr="008450A9" w:rsidRDefault="00ED3109" w:rsidP="002D211C">
      <w:pPr>
        <w:pStyle w:val="ListParagraph"/>
        <w:numPr>
          <w:ilvl w:val="0"/>
          <w:numId w:val="10"/>
        </w:numPr>
        <w:jc w:val="left"/>
        <w:rPr>
          <w:rFonts w:cs="Arial"/>
          <w:sz w:val="20"/>
          <w:szCs w:val="22"/>
        </w:rPr>
      </w:pPr>
      <w:r w:rsidRPr="008450A9">
        <w:rPr>
          <w:rFonts w:cs="Arial"/>
          <w:sz w:val="20"/>
          <w:szCs w:val="22"/>
        </w:rPr>
        <w:t>Abide by the GDPR when collecting, storing and sharing information.</w:t>
      </w:r>
    </w:p>
    <w:p w:rsidR="008450A9" w:rsidRPr="008450A9" w:rsidRDefault="008450A9" w:rsidP="002D211C">
      <w:pPr>
        <w:pStyle w:val="ListParagraph"/>
        <w:numPr>
          <w:ilvl w:val="0"/>
          <w:numId w:val="10"/>
        </w:numPr>
        <w:jc w:val="left"/>
        <w:rPr>
          <w:rFonts w:cs="Arial"/>
          <w:sz w:val="20"/>
          <w:szCs w:val="22"/>
        </w:rPr>
      </w:pPr>
      <w:r w:rsidRPr="008450A9">
        <w:rPr>
          <w:rFonts w:cs="Arial"/>
          <w:sz w:val="20"/>
          <w:szCs w:val="22"/>
        </w:rPr>
        <w:t xml:space="preserve">Uphold the Acceptable User Policy </w:t>
      </w:r>
      <w:r w:rsidRPr="008450A9">
        <w:rPr>
          <w:rFonts w:cs="Arial"/>
          <w:sz w:val="20"/>
          <w:szCs w:val="22"/>
        </w:rPr>
        <w:t>and follow the Online Safety Policy.</w:t>
      </w:r>
      <w:bookmarkStart w:id="0" w:name="_GoBack"/>
      <w:bookmarkEnd w:id="0"/>
    </w:p>
    <w:p w:rsidR="002D211C" w:rsidRPr="008450A9" w:rsidRDefault="002D211C" w:rsidP="002D211C">
      <w:pPr>
        <w:jc w:val="left"/>
        <w:rPr>
          <w:rFonts w:cs="Arial"/>
          <w:b/>
          <w:sz w:val="12"/>
          <w:szCs w:val="22"/>
        </w:rPr>
      </w:pPr>
    </w:p>
    <w:p w:rsidR="002D211C" w:rsidRPr="008450A9" w:rsidRDefault="002D211C" w:rsidP="002D211C">
      <w:pPr>
        <w:jc w:val="left"/>
        <w:rPr>
          <w:rFonts w:cs="Arial"/>
          <w:b/>
          <w:sz w:val="20"/>
          <w:szCs w:val="22"/>
        </w:rPr>
      </w:pPr>
      <w:r w:rsidRPr="008450A9">
        <w:rPr>
          <w:rFonts w:cs="Arial"/>
          <w:b/>
          <w:sz w:val="20"/>
          <w:szCs w:val="22"/>
        </w:rPr>
        <w:t>The Family will:</w:t>
      </w:r>
    </w:p>
    <w:p w:rsidR="002D211C" w:rsidRPr="008450A9" w:rsidRDefault="002D211C" w:rsidP="002D211C">
      <w:pPr>
        <w:pStyle w:val="ListParagraph"/>
        <w:numPr>
          <w:ilvl w:val="0"/>
          <w:numId w:val="10"/>
        </w:numPr>
        <w:jc w:val="left"/>
        <w:rPr>
          <w:rFonts w:cs="Arial"/>
          <w:sz w:val="20"/>
          <w:szCs w:val="22"/>
        </w:rPr>
      </w:pPr>
      <w:r w:rsidRPr="008450A9">
        <w:rPr>
          <w:rFonts w:cs="Arial"/>
          <w:sz w:val="20"/>
          <w:szCs w:val="22"/>
        </w:rPr>
        <w:t>Make sure that the child arrives at school on time (not left unsupervised in the playground before 8:40am) and is collected at 3:20pm by an adult known to the child and to the school.</w:t>
      </w:r>
    </w:p>
    <w:p w:rsidR="002D211C" w:rsidRPr="008450A9" w:rsidRDefault="002D211C" w:rsidP="002D211C">
      <w:pPr>
        <w:pStyle w:val="ListParagraph"/>
        <w:numPr>
          <w:ilvl w:val="0"/>
          <w:numId w:val="10"/>
        </w:numPr>
        <w:jc w:val="left"/>
        <w:rPr>
          <w:rFonts w:cs="Arial"/>
          <w:sz w:val="20"/>
          <w:szCs w:val="22"/>
        </w:rPr>
      </w:pPr>
      <w:r w:rsidRPr="008450A9">
        <w:rPr>
          <w:rFonts w:cs="Arial"/>
          <w:sz w:val="20"/>
          <w:szCs w:val="22"/>
        </w:rPr>
        <w:t>Make sure the child attends school regularly and provides a note of explanation or telephones the school if the child is absent.</w:t>
      </w:r>
    </w:p>
    <w:p w:rsidR="002D211C" w:rsidRPr="008450A9" w:rsidRDefault="002D211C" w:rsidP="002D211C">
      <w:pPr>
        <w:pStyle w:val="ListParagraph"/>
        <w:numPr>
          <w:ilvl w:val="0"/>
          <w:numId w:val="10"/>
        </w:numPr>
        <w:jc w:val="left"/>
        <w:rPr>
          <w:rFonts w:cs="Arial"/>
          <w:sz w:val="20"/>
          <w:szCs w:val="22"/>
        </w:rPr>
      </w:pPr>
      <w:r w:rsidRPr="008450A9">
        <w:rPr>
          <w:rFonts w:cs="Arial"/>
          <w:sz w:val="20"/>
          <w:szCs w:val="22"/>
        </w:rPr>
        <w:t>Support and adhere to the school’s policies for behaviour and homework and school uniform.</w:t>
      </w:r>
    </w:p>
    <w:p w:rsidR="002D211C" w:rsidRPr="008450A9" w:rsidRDefault="002D211C" w:rsidP="002D211C">
      <w:pPr>
        <w:pStyle w:val="ListParagraph"/>
        <w:numPr>
          <w:ilvl w:val="0"/>
          <w:numId w:val="10"/>
        </w:numPr>
        <w:jc w:val="left"/>
        <w:rPr>
          <w:rFonts w:cs="Arial"/>
          <w:sz w:val="20"/>
          <w:szCs w:val="22"/>
        </w:rPr>
      </w:pPr>
      <w:r w:rsidRPr="008450A9">
        <w:rPr>
          <w:rFonts w:cs="Arial"/>
          <w:sz w:val="20"/>
          <w:szCs w:val="22"/>
        </w:rPr>
        <w:t>Attend meetings that are relevant and involve their child.</w:t>
      </w:r>
    </w:p>
    <w:p w:rsidR="002D211C" w:rsidRPr="008450A9" w:rsidRDefault="002D211C" w:rsidP="002D211C">
      <w:pPr>
        <w:pStyle w:val="ListParagraph"/>
        <w:numPr>
          <w:ilvl w:val="0"/>
          <w:numId w:val="10"/>
        </w:numPr>
        <w:jc w:val="left"/>
        <w:rPr>
          <w:rFonts w:cs="Arial"/>
          <w:sz w:val="20"/>
          <w:szCs w:val="22"/>
        </w:rPr>
      </w:pPr>
      <w:r w:rsidRPr="008450A9">
        <w:rPr>
          <w:rFonts w:cs="Arial"/>
          <w:sz w:val="20"/>
          <w:szCs w:val="22"/>
        </w:rPr>
        <w:t>Let the school know of any problems which may affect the child’s learning.</w:t>
      </w:r>
    </w:p>
    <w:p w:rsidR="00ED3109" w:rsidRPr="008450A9" w:rsidRDefault="00ED3109" w:rsidP="002D211C">
      <w:pPr>
        <w:pStyle w:val="ListParagraph"/>
        <w:numPr>
          <w:ilvl w:val="0"/>
          <w:numId w:val="10"/>
        </w:numPr>
        <w:jc w:val="left"/>
        <w:rPr>
          <w:rFonts w:cs="Arial"/>
          <w:sz w:val="20"/>
          <w:szCs w:val="22"/>
        </w:rPr>
      </w:pPr>
      <w:r w:rsidRPr="008450A9">
        <w:rPr>
          <w:rFonts w:cs="Arial"/>
          <w:sz w:val="20"/>
          <w:szCs w:val="22"/>
        </w:rPr>
        <w:t>Agree to the school following the GDPR for holding pupil information.</w:t>
      </w:r>
    </w:p>
    <w:p w:rsidR="008450A9" w:rsidRPr="008450A9" w:rsidRDefault="008450A9" w:rsidP="002D211C">
      <w:pPr>
        <w:pStyle w:val="ListParagraph"/>
        <w:numPr>
          <w:ilvl w:val="0"/>
          <w:numId w:val="10"/>
        </w:numPr>
        <w:jc w:val="left"/>
        <w:rPr>
          <w:rFonts w:cs="Arial"/>
          <w:sz w:val="20"/>
          <w:szCs w:val="22"/>
        </w:rPr>
      </w:pPr>
      <w:r w:rsidRPr="008450A9">
        <w:rPr>
          <w:rFonts w:cs="Arial"/>
          <w:sz w:val="20"/>
          <w:szCs w:val="22"/>
        </w:rPr>
        <w:t xml:space="preserve">Uphold the Acceptable User Policy and follow the Online Safety Policy. </w:t>
      </w:r>
    </w:p>
    <w:p w:rsidR="002D211C" w:rsidRPr="008450A9" w:rsidRDefault="002D211C" w:rsidP="002D211C">
      <w:pPr>
        <w:jc w:val="left"/>
        <w:rPr>
          <w:rFonts w:cs="Arial"/>
          <w:b/>
          <w:sz w:val="12"/>
          <w:szCs w:val="22"/>
        </w:rPr>
      </w:pPr>
    </w:p>
    <w:p w:rsidR="002D211C" w:rsidRPr="008450A9" w:rsidRDefault="002D211C" w:rsidP="002D211C">
      <w:pPr>
        <w:jc w:val="left"/>
        <w:rPr>
          <w:rFonts w:cs="Arial"/>
          <w:b/>
          <w:sz w:val="20"/>
          <w:szCs w:val="22"/>
        </w:rPr>
      </w:pPr>
      <w:r w:rsidRPr="008450A9">
        <w:rPr>
          <w:rFonts w:cs="Arial"/>
          <w:b/>
          <w:sz w:val="20"/>
          <w:szCs w:val="22"/>
        </w:rPr>
        <w:t>The Child will:</w:t>
      </w:r>
    </w:p>
    <w:p w:rsidR="002D211C" w:rsidRPr="008450A9" w:rsidRDefault="002D211C" w:rsidP="002D211C">
      <w:pPr>
        <w:pStyle w:val="ListParagraph"/>
        <w:numPr>
          <w:ilvl w:val="0"/>
          <w:numId w:val="10"/>
        </w:numPr>
        <w:jc w:val="left"/>
        <w:rPr>
          <w:rFonts w:cs="Arial"/>
          <w:sz w:val="20"/>
          <w:szCs w:val="22"/>
        </w:rPr>
      </w:pPr>
      <w:r w:rsidRPr="008450A9">
        <w:rPr>
          <w:rFonts w:cs="Arial"/>
          <w:sz w:val="20"/>
          <w:szCs w:val="22"/>
        </w:rPr>
        <w:t>Keep any agreed school, church house and class rules.</w:t>
      </w:r>
    </w:p>
    <w:p w:rsidR="002D211C" w:rsidRPr="008450A9" w:rsidRDefault="00252F29" w:rsidP="002D211C">
      <w:pPr>
        <w:pStyle w:val="ListParagraph"/>
        <w:numPr>
          <w:ilvl w:val="0"/>
          <w:numId w:val="10"/>
        </w:numPr>
        <w:jc w:val="left"/>
        <w:rPr>
          <w:rFonts w:cs="Arial"/>
          <w:sz w:val="20"/>
          <w:szCs w:val="22"/>
        </w:rPr>
      </w:pPr>
      <w:r w:rsidRPr="008450A9">
        <w:rPr>
          <w:rFonts w:cs="Arial"/>
          <w:sz w:val="20"/>
          <w:szCs w:val="22"/>
        </w:rPr>
        <w:t>Do their best making every effort to produce classwork and homework of a high standard.</w:t>
      </w:r>
    </w:p>
    <w:p w:rsidR="00252F29" w:rsidRPr="008450A9" w:rsidRDefault="00252F29" w:rsidP="002D211C">
      <w:pPr>
        <w:pStyle w:val="ListParagraph"/>
        <w:numPr>
          <w:ilvl w:val="0"/>
          <w:numId w:val="10"/>
        </w:numPr>
        <w:jc w:val="left"/>
        <w:rPr>
          <w:rFonts w:cs="Arial"/>
          <w:sz w:val="20"/>
          <w:szCs w:val="22"/>
        </w:rPr>
      </w:pPr>
      <w:r w:rsidRPr="008450A9">
        <w:rPr>
          <w:rFonts w:cs="Arial"/>
          <w:sz w:val="20"/>
          <w:szCs w:val="22"/>
        </w:rPr>
        <w:t>Be caring and considerate towards others and uphold our school values.</w:t>
      </w:r>
    </w:p>
    <w:p w:rsidR="00252F29" w:rsidRPr="008450A9" w:rsidRDefault="00252F29" w:rsidP="002D211C">
      <w:pPr>
        <w:pStyle w:val="ListParagraph"/>
        <w:numPr>
          <w:ilvl w:val="0"/>
          <w:numId w:val="10"/>
        </w:numPr>
        <w:jc w:val="left"/>
        <w:rPr>
          <w:rFonts w:cs="Arial"/>
          <w:sz w:val="20"/>
          <w:szCs w:val="22"/>
        </w:rPr>
      </w:pPr>
      <w:r w:rsidRPr="008450A9">
        <w:rPr>
          <w:rFonts w:cs="Arial"/>
          <w:sz w:val="20"/>
          <w:szCs w:val="22"/>
        </w:rPr>
        <w:t>Have respect for their surroundings both inside the classroom, the church and outside in the school grounds.</w:t>
      </w:r>
    </w:p>
    <w:p w:rsidR="008450A9" w:rsidRPr="008450A9" w:rsidRDefault="008450A9" w:rsidP="008450A9">
      <w:pPr>
        <w:pStyle w:val="ListParagraph"/>
        <w:numPr>
          <w:ilvl w:val="0"/>
          <w:numId w:val="10"/>
        </w:numPr>
        <w:jc w:val="left"/>
        <w:rPr>
          <w:rFonts w:cs="Arial"/>
          <w:sz w:val="20"/>
          <w:szCs w:val="22"/>
        </w:rPr>
      </w:pPr>
      <w:r w:rsidRPr="008450A9">
        <w:rPr>
          <w:rFonts w:cs="Arial"/>
          <w:sz w:val="20"/>
          <w:szCs w:val="22"/>
        </w:rPr>
        <w:t>Uphold the Acceptable User Policy and follow the Online Safety Policy.</w:t>
      </w:r>
    </w:p>
    <w:p w:rsidR="00252F29" w:rsidRPr="008450A9" w:rsidRDefault="00252F29" w:rsidP="00252F29">
      <w:pPr>
        <w:jc w:val="left"/>
        <w:rPr>
          <w:rFonts w:cs="Arial"/>
          <w:b/>
          <w:sz w:val="12"/>
          <w:szCs w:val="22"/>
        </w:rPr>
      </w:pPr>
    </w:p>
    <w:p w:rsidR="00252F29" w:rsidRPr="008450A9" w:rsidRDefault="00252F29" w:rsidP="00252F29">
      <w:pPr>
        <w:jc w:val="left"/>
        <w:rPr>
          <w:rFonts w:cs="Arial"/>
          <w:b/>
          <w:sz w:val="20"/>
          <w:szCs w:val="22"/>
        </w:rPr>
      </w:pPr>
      <w:r w:rsidRPr="008450A9">
        <w:rPr>
          <w:rFonts w:cs="Arial"/>
          <w:b/>
          <w:sz w:val="20"/>
          <w:szCs w:val="22"/>
        </w:rPr>
        <w:t>‘Together’ we will:</w:t>
      </w:r>
    </w:p>
    <w:p w:rsidR="00252F29" w:rsidRPr="008450A9" w:rsidRDefault="00252F29" w:rsidP="00252F29">
      <w:pPr>
        <w:pStyle w:val="ListParagraph"/>
        <w:numPr>
          <w:ilvl w:val="0"/>
          <w:numId w:val="10"/>
        </w:numPr>
        <w:jc w:val="left"/>
        <w:rPr>
          <w:rFonts w:cs="Arial"/>
          <w:sz w:val="20"/>
          <w:szCs w:val="22"/>
        </w:rPr>
      </w:pPr>
      <w:r w:rsidRPr="008450A9">
        <w:rPr>
          <w:rFonts w:cs="Arial"/>
          <w:sz w:val="20"/>
          <w:szCs w:val="22"/>
        </w:rPr>
        <w:t>Tackle any additional educational needs.</w:t>
      </w:r>
    </w:p>
    <w:p w:rsidR="00252F29" w:rsidRPr="008450A9" w:rsidRDefault="00252F29" w:rsidP="00252F29">
      <w:pPr>
        <w:pStyle w:val="ListParagraph"/>
        <w:numPr>
          <w:ilvl w:val="0"/>
          <w:numId w:val="10"/>
        </w:numPr>
        <w:jc w:val="left"/>
        <w:rPr>
          <w:rFonts w:cs="Arial"/>
          <w:sz w:val="20"/>
          <w:szCs w:val="22"/>
        </w:rPr>
      </w:pPr>
      <w:r w:rsidRPr="008450A9">
        <w:rPr>
          <w:rFonts w:cs="Arial"/>
          <w:sz w:val="20"/>
          <w:szCs w:val="22"/>
        </w:rPr>
        <w:t>Encourage our children to keep to the school code of conduct.</w:t>
      </w:r>
    </w:p>
    <w:p w:rsidR="00252F29" w:rsidRPr="008450A9" w:rsidRDefault="00252F29" w:rsidP="00252F29">
      <w:pPr>
        <w:pStyle w:val="ListParagraph"/>
        <w:numPr>
          <w:ilvl w:val="0"/>
          <w:numId w:val="10"/>
        </w:numPr>
        <w:jc w:val="left"/>
        <w:rPr>
          <w:rFonts w:cs="Arial"/>
          <w:sz w:val="20"/>
          <w:szCs w:val="22"/>
        </w:rPr>
      </w:pPr>
      <w:r w:rsidRPr="008450A9">
        <w:rPr>
          <w:rFonts w:cs="Arial"/>
          <w:sz w:val="20"/>
          <w:szCs w:val="22"/>
        </w:rPr>
        <w:t>Support the child’s learning to help them achieve their best.</w:t>
      </w:r>
    </w:p>
    <w:p w:rsidR="00252F29" w:rsidRPr="008450A9" w:rsidRDefault="00252F29" w:rsidP="00252F29">
      <w:pPr>
        <w:pStyle w:val="ListParagraph"/>
        <w:jc w:val="left"/>
        <w:rPr>
          <w:rFonts w:cs="Arial"/>
          <w:i/>
          <w:sz w:val="20"/>
          <w:szCs w:val="22"/>
        </w:rPr>
      </w:pPr>
      <w:r w:rsidRPr="008450A9">
        <w:rPr>
          <w:rFonts w:cs="Arial"/>
          <w:i/>
          <w:sz w:val="20"/>
          <w:szCs w:val="22"/>
        </w:rPr>
        <w:t>Parents are expected to discuss the home-school agreement with their child and to sign below before returning it to the class teacher. A copy will be sent home.</w:t>
      </w:r>
    </w:p>
    <w:p w:rsidR="00252F29" w:rsidRPr="008450A9" w:rsidRDefault="00252F29" w:rsidP="00252F29">
      <w:pPr>
        <w:pStyle w:val="ListParagraph"/>
        <w:jc w:val="left"/>
        <w:rPr>
          <w:rFonts w:cs="Arial"/>
          <w:i/>
          <w:sz w:val="20"/>
          <w:szCs w:val="22"/>
        </w:rPr>
      </w:pPr>
    </w:p>
    <w:p w:rsidR="00252F29" w:rsidRPr="008450A9" w:rsidRDefault="00252F29" w:rsidP="00252F29">
      <w:pPr>
        <w:pStyle w:val="ListParagraph"/>
        <w:jc w:val="left"/>
        <w:rPr>
          <w:rFonts w:cs="Arial"/>
          <w:sz w:val="20"/>
          <w:szCs w:val="22"/>
        </w:rPr>
      </w:pPr>
      <w:r w:rsidRPr="008450A9">
        <w:rPr>
          <w:rFonts w:cs="Arial"/>
          <w:sz w:val="20"/>
          <w:szCs w:val="22"/>
        </w:rPr>
        <w:t>Signed………………………………………………. Parent/Carer</w:t>
      </w:r>
    </w:p>
    <w:p w:rsidR="00252F29" w:rsidRPr="008450A9" w:rsidRDefault="00252F29" w:rsidP="00252F29">
      <w:pPr>
        <w:pStyle w:val="ListParagraph"/>
        <w:jc w:val="left"/>
        <w:rPr>
          <w:rFonts w:cs="Arial"/>
          <w:sz w:val="20"/>
          <w:szCs w:val="22"/>
        </w:rPr>
      </w:pPr>
    </w:p>
    <w:p w:rsidR="00252F29" w:rsidRPr="008450A9" w:rsidRDefault="00252F29" w:rsidP="00252F29">
      <w:pPr>
        <w:pStyle w:val="ListParagraph"/>
        <w:jc w:val="left"/>
        <w:rPr>
          <w:rFonts w:cs="Arial"/>
          <w:sz w:val="20"/>
          <w:szCs w:val="22"/>
        </w:rPr>
      </w:pPr>
      <w:r w:rsidRPr="008450A9">
        <w:rPr>
          <w:rFonts w:cs="Arial"/>
          <w:sz w:val="20"/>
          <w:szCs w:val="22"/>
        </w:rPr>
        <w:t>Signed………………………………………………..Pupil (if appropriate)</w:t>
      </w:r>
    </w:p>
    <w:p w:rsidR="00252F29" w:rsidRPr="008450A9" w:rsidRDefault="00252F29" w:rsidP="00252F29">
      <w:pPr>
        <w:pStyle w:val="ListParagraph"/>
        <w:jc w:val="left"/>
        <w:rPr>
          <w:rFonts w:cs="Arial"/>
          <w:sz w:val="20"/>
          <w:szCs w:val="22"/>
        </w:rPr>
      </w:pPr>
    </w:p>
    <w:p w:rsidR="00252F29" w:rsidRPr="008450A9" w:rsidRDefault="00252F29" w:rsidP="00252F29">
      <w:pPr>
        <w:pStyle w:val="ListParagraph"/>
        <w:jc w:val="left"/>
        <w:rPr>
          <w:rFonts w:cs="Arial"/>
          <w:sz w:val="22"/>
        </w:rPr>
        <w:sectPr w:rsidR="00252F29" w:rsidRPr="008450A9" w:rsidSect="00293C47">
          <w:pgSz w:w="11906" w:h="16838" w:code="9"/>
          <w:pgMar w:top="1134" w:right="1440" w:bottom="1134" w:left="1440" w:header="709" w:footer="709" w:gutter="0"/>
          <w:paperSrc w:first="263" w:other="263"/>
          <w:pgBorders w:offsetFrom="page">
            <w:top w:val="thickThinSmallGap" w:sz="24" w:space="24" w:color="auto"/>
            <w:left w:val="thickThinSmallGap" w:sz="24" w:space="24" w:color="auto"/>
            <w:bottom w:val="thinThickSmallGap" w:sz="24" w:space="24" w:color="auto"/>
            <w:right w:val="thinThickSmallGap" w:sz="24" w:space="24" w:color="auto"/>
          </w:pgBorders>
          <w:cols w:space="708"/>
          <w:titlePg/>
          <w:docGrid w:linePitch="360"/>
        </w:sectPr>
      </w:pPr>
      <w:r w:rsidRPr="008450A9">
        <w:rPr>
          <w:rFonts w:cs="Arial"/>
          <w:sz w:val="20"/>
          <w:szCs w:val="22"/>
        </w:rPr>
        <w:t>Signed………………………………………………..Class Teacher</w:t>
      </w:r>
    </w:p>
    <w:p w:rsidR="00F323BB" w:rsidRDefault="00F323BB"/>
    <w:sectPr w:rsidR="00F323BB" w:rsidSect="008656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843" w:rsidRDefault="006D0843" w:rsidP="00F323BB">
      <w:r>
        <w:separator/>
      </w:r>
    </w:p>
  </w:endnote>
  <w:endnote w:type="continuationSeparator" w:id="0">
    <w:p w:rsidR="006D0843" w:rsidRDefault="006D0843" w:rsidP="00F3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843" w:rsidRDefault="006D0843" w:rsidP="00F323BB">
      <w:r>
        <w:separator/>
      </w:r>
    </w:p>
  </w:footnote>
  <w:footnote w:type="continuationSeparator" w:id="0">
    <w:p w:rsidR="006D0843" w:rsidRDefault="006D0843" w:rsidP="00F32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6ED8"/>
    <w:multiLevelType w:val="hybridMultilevel"/>
    <w:tmpl w:val="587E32F6"/>
    <w:lvl w:ilvl="0" w:tplc="5562EC2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44C19"/>
    <w:multiLevelType w:val="hybridMultilevel"/>
    <w:tmpl w:val="2744CF2A"/>
    <w:lvl w:ilvl="0" w:tplc="5562EC2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09021E"/>
    <w:multiLevelType w:val="hybridMultilevel"/>
    <w:tmpl w:val="C8FCF4F4"/>
    <w:lvl w:ilvl="0" w:tplc="5562EC2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1F5B85"/>
    <w:multiLevelType w:val="hybridMultilevel"/>
    <w:tmpl w:val="B3DC9E48"/>
    <w:lvl w:ilvl="0" w:tplc="5562EC2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4E5B09"/>
    <w:multiLevelType w:val="hybridMultilevel"/>
    <w:tmpl w:val="47B093B8"/>
    <w:lvl w:ilvl="0" w:tplc="5562EC2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0B2D9F"/>
    <w:multiLevelType w:val="hybridMultilevel"/>
    <w:tmpl w:val="EE8654B4"/>
    <w:lvl w:ilvl="0" w:tplc="5562EC2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E6797D"/>
    <w:multiLevelType w:val="hybridMultilevel"/>
    <w:tmpl w:val="282C8B76"/>
    <w:lvl w:ilvl="0" w:tplc="5562EC2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4F21BD"/>
    <w:multiLevelType w:val="hybridMultilevel"/>
    <w:tmpl w:val="E9C0290A"/>
    <w:lvl w:ilvl="0" w:tplc="5562EC2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7E6292"/>
    <w:multiLevelType w:val="hybridMultilevel"/>
    <w:tmpl w:val="1BA01314"/>
    <w:lvl w:ilvl="0" w:tplc="AEB6112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321942"/>
    <w:multiLevelType w:val="hybridMultilevel"/>
    <w:tmpl w:val="46766EF2"/>
    <w:lvl w:ilvl="0" w:tplc="5562EC2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2"/>
  </w:num>
  <w:num w:numId="5">
    <w:abstractNumId w:val="9"/>
  </w:num>
  <w:num w:numId="6">
    <w:abstractNumId w:val="6"/>
  </w:num>
  <w:num w:numId="7">
    <w:abstractNumId w:val="3"/>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BB"/>
    <w:rsid w:val="00252F29"/>
    <w:rsid w:val="002D211C"/>
    <w:rsid w:val="00357EF0"/>
    <w:rsid w:val="00475D13"/>
    <w:rsid w:val="00581334"/>
    <w:rsid w:val="005C7A04"/>
    <w:rsid w:val="006D0843"/>
    <w:rsid w:val="00727E37"/>
    <w:rsid w:val="007E0EF0"/>
    <w:rsid w:val="008450A9"/>
    <w:rsid w:val="0086561B"/>
    <w:rsid w:val="008C0D49"/>
    <w:rsid w:val="00976226"/>
    <w:rsid w:val="00ED3109"/>
    <w:rsid w:val="00F32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DB59"/>
  <w15:docId w15:val="{FF766CB4-B4D5-43B9-958C-0657C357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23BB"/>
    <w:pPr>
      <w:jc w:val="both"/>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323BB"/>
    <w:rPr>
      <w:sz w:val="20"/>
      <w:szCs w:val="20"/>
    </w:rPr>
  </w:style>
  <w:style w:type="character" w:customStyle="1" w:styleId="FootnoteTextChar">
    <w:name w:val="Footnote Text Char"/>
    <w:basedOn w:val="DefaultParagraphFont"/>
    <w:link w:val="FootnoteText"/>
    <w:rsid w:val="00F323BB"/>
    <w:rPr>
      <w:rFonts w:ascii="Arial" w:hAnsi="Arial"/>
    </w:rPr>
  </w:style>
  <w:style w:type="character" w:styleId="FootnoteReference">
    <w:name w:val="footnote reference"/>
    <w:basedOn w:val="DefaultParagraphFont"/>
    <w:rsid w:val="00F323BB"/>
    <w:rPr>
      <w:vertAlign w:val="superscript"/>
    </w:rPr>
  </w:style>
  <w:style w:type="paragraph" w:styleId="BalloonText">
    <w:name w:val="Balloon Text"/>
    <w:basedOn w:val="Normal"/>
    <w:link w:val="BalloonTextChar"/>
    <w:rsid w:val="00F323BB"/>
    <w:rPr>
      <w:rFonts w:ascii="Tahoma" w:hAnsi="Tahoma" w:cs="Tahoma"/>
      <w:sz w:val="16"/>
      <w:szCs w:val="16"/>
    </w:rPr>
  </w:style>
  <w:style w:type="character" w:customStyle="1" w:styleId="BalloonTextChar">
    <w:name w:val="Balloon Text Char"/>
    <w:basedOn w:val="DefaultParagraphFont"/>
    <w:link w:val="BalloonText"/>
    <w:rsid w:val="00F323BB"/>
    <w:rPr>
      <w:rFonts w:ascii="Tahoma" w:hAnsi="Tahoma" w:cs="Tahoma"/>
      <w:sz w:val="16"/>
      <w:szCs w:val="16"/>
    </w:rPr>
  </w:style>
  <w:style w:type="paragraph" w:styleId="ListParagraph">
    <w:name w:val="List Paragraph"/>
    <w:basedOn w:val="Normal"/>
    <w:uiPriority w:val="34"/>
    <w:qFormat/>
    <w:rsid w:val="002D2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54D40C00</Template>
  <TotalTime>0</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 C of E</dc:creator>
  <cp:lastModifiedBy>Mrs Healey</cp:lastModifiedBy>
  <cp:revision>2</cp:revision>
  <dcterms:created xsi:type="dcterms:W3CDTF">2019-12-17T10:44:00Z</dcterms:created>
  <dcterms:modified xsi:type="dcterms:W3CDTF">2019-12-17T10:44:00Z</dcterms:modified>
</cp:coreProperties>
</file>