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6B04F" w14:textId="77777777" w:rsidR="004D66CF" w:rsidRDefault="00D87DFD">
      <w:pPr>
        <w:spacing w:after="0" w:line="259" w:lineRule="auto"/>
        <w:ind w:left="0" w:firstLine="0"/>
        <w:jc w:val="both"/>
      </w:pPr>
      <w:r>
        <w:rPr>
          <w:rFonts w:ascii="Calibri" w:eastAsia="Calibri" w:hAnsi="Calibri" w:cs="Calibri"/>
          <w:sz w:val="9"/>
        </w:rPr>
        <w:t xml:space="preserve"> </w:t>
      </w:r>
    </w:p>
    <w:tbl>
      <w:tblPr>
        <w:tblStyle w:val="TableGrid1"/>
        <w:tblW w:w="15624" w:type="dxa"/>
        <w:tblInd w:w="97" w:type="dxa"/>
        <w:tblCellMar>
          <w:top w:w="1" w:type="dxa"/>
        </w:tblCellMar>
        <w:tblLook w:val="04A0" w:firstRow="1" w:lastRow="0" w:firstColumn="1" w:lastColumn="0" w:noHBand="0" w:noVBand="1"/>
      </w:tblPr>
      <w:tblGrid>
        <w:gridCol w:w="352"/>
        <w:gridCol w:w="2523"/>
        <w:gridCol w:w="2989"/>
        <w:gridCol w:w="4340"/>
        <w:gridCol w:w="5420"/>
      </w:tblGrid>
      <w:tr w:rsidR="004D66CF" w14:paraId="2532429D" w14:textId="77777777" w:rsidTr="001E48B9">
        <w:trPr>
          <w:trHeight w:val="1127"/>
        </w:trPr>
        <w:tc>
          <w:tcPr>
            <w:tcW w:w="352"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672A6659" w14:textId="77777777" w:rsidR="004D66CF" w:rsidRDefault="004D66CF">
            <w:pPr>
              <w:spacing w:after="160" w:line="259" w:lineRule="auto"/>
              <w:ind w:left="0" w:firstLine="0"/>
            </w:pPr>
          </w:p>
        </w:tc>
        <w:tc>
          <w:tcPr>
            <w:tcW w:w="2523" w:type="dxa"/>
            <w:tcBorders>
              <w:top w:val="single" w:sz="4" w:space="0" w:color="000000" w:themeColor="text1"/>
              <w:left w:val="nil"/>
              <w:bottom w:val="nil"/>
              <w:right w:val="nil"/>
            </w:tcBorders>
            <w:shd w:val="clear" w:color="auto" w:fill="DAE4F0"/>
          </w:tcPr>
          <w:p w14:paraId="0A37501D" w14:textId="1062D7EA" w:rsidR="004D66CF" w:rsidRDefault="00987AFD">
            <w:pPr>
              <w:spacing w:after="0" w:line="259" w:lineRule="auto"/>
              <w:ind w:left="-385" w:firstLine="0"/>
            </w:pPr>
            <w:r>
              <w:rPr>
                <w:noProof/>
              </w:rPr>
              <w:drawing>
                <wp:anchor distT="0" distB="0" distL="114300" distR="114300" simplePos="0" relativeHeight="251659264" behindDoc="0" locked="0" layoutInCell="1" allowOverlap="1" wp14:anchorId="3B01E494" wp14:editId="52AAE0EC">
                  <wp:simplePos x="0" y="0"/>
                  <wp:positionH relativeFrom="column">
                    <wp:posOffset>153035</wp:posOffset>
                  </wp:positionH>
                  <wp:positionV relativeFrom="paragraph">
                    <wp:posOffset>514350</wp:posOffset>
                  </wp:positionV>
                  <wp:extent cx="1581150" cy="988060"/>
                  <wp:effectExtent l="0" t="0" r="0" b="2540"/>
                  <wp:wrapTight wrapText="bothSides">
                    <wp:wrapPolygon edited="0">
                      <wp:start x="0" y="0"/>
                      <wp:lineTo x="0" y="21239"/>
                      <wp:lineTo x="21340" y="21239"/>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749"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4EC86510" w14:textId="370FFD40" w:rsidR="004D66CF" w:rsidRDefault="00D87DFD">
            <w:pPr>
              <w:spacing w:after="0" w:line="259" w:lineRule="auto"/>
              <w:ind w:left="1644" w:firstLine="0"/>
            </w:pPr>
            <w:r>
              <w:rPr>
                <w:rFonts w:ascii="Tahoma" w:eastAsia="Tahoma" w:hAnsi="Tahoma" w:cs="Tahoma"/>
                <w:sz w:val="36"/>
              </w:rPr>
              <w:t>Spiritual, Moral, Social &amp; Cultural Audit Tool (SMSC)</w:t>
            </w:r>
          </w:p>
          <w:p w14:paraId="0A6959E7" w14:textId="77777777" w:rsidR="004D66CF" w:rsidRDefault="00D87DFD">
            <w:pPr>
              <w:spacing w:after="167" w:line="259" w:lineRule="auto"/>
              <w:ind w:left="366" w:firstLine="0"/>
            </w:pPr>
            <w:r>
              <w:rPr>
                <w:rFonts w:ascii="Calibri" w:eastAsia="Calibri" w:hAnsi="Calibri" w:cs="Calibri"/>
                <w:sz w:val="19"/>
              </w:rPr>
              <w:t xml:space="preserve"> </w:t>
            </w:r>
          </w:p>
          <w:p w14:paraId="2568371C" w14:textId="688A58A5" w:rsidR="004D66CF" w:rsidRDefault="00D87DFD">
            <w:pPr>
              <w:tabs>
                <w:tab w:val="center" w:pos="4769"/>
                <w:tab w:val="center" w:pos="13507"/>
              </w:tabs>
              <w:spacing w:after="0" w:line="259" w:lineRule="auto"/>
              <w:ind w:left="0" w:firstLine="0"/>
            </w:pPr>
            <w:r>
              <w:rPr>
                <w:rFonts w:ascii="Calibri" w:eastAsia="Calibri" w:hAnsi="Calibri" w:cs="Calibri"/>
                <w:sz w:val="22"/>
              </w:rPr>
              <w:tab/>
            </w:r>
            <w:r>
              <w:rPr>
                <w:rFonts w:ascii="Tahoma" w:eastAsia="Tahoma" w:hAnsi="Tahoma" w:cs="Tahoma"/>
                <w:b/>
                <w:sz w:val="36"/>
              </w:rPr>
              <w:t>SPIRITUAL DEVELOPMENT: Curriculum Subject</w:t>
            </w:r>
            <w:r w:rsidR="007F7159">
              <w:rPr>
                <w:rFonts w:ascii="Tahoma" w:eastAsia="Tahoma" w:hAnsi="Tahoma" w:cs="Tahoma"/>
                <w:b/>
                <w:sz w:val="36"/>
              </w:rPr>
              <w:t>:</w:t>
            </w:r>
            <w:r>
              <w:rPr>
                <w:rFonts w:ascii="Tahoma" w:eastAsia="Tahoma" w:hAnsi="Tahoma" w:cs="Tahoma"/>
                <w:b/>
                <w:sz w:val="36"/>
              </w:rPr>
              <w:t xml:space="preserve"> </w:t>
            </w:r>
            <w:r>
              <w:rPr>
                <w:rFonts w:ascii="Tahoma" w:eastAsia="Tahoma" w:hAnsi="Tahoma" w:cs="Tahoma"/>
                <w:b/>
                <w:sz w:val="36"/>
                <w:u w:val="single" w:color="000000"/>
              </w:rPr>
              <w:t xml:space="preserve"> </w:t>
            </w:r>
            <w:r w:rsidR="007F7159">
              <w:rPr>
                <w:rFonts w:ascii="Tahoma" w:eastAsia="Tahoma" w:hAnsi="Tahoma" w:cs="Tahoma"/>
                <w:b/>
                <w:sz w:val="36"/>
                <w:u w:val="single" w:color="000000"/>
              </w:rPr>
              <w:t>M</w:t>
            </w:r>
            <w:r w:rsidR="007F7825">
              <w:rPr>
                <w:rFonts w:ascii="Tahoma" w:eastAsia="Tahoma" w:hAnsi="Tahoma" w:cs="Tahoma"/>
                <w:b/>
                <w:sz w:val="36"/>
                <w:u w:val="single" w:color="000000"/>
              </w:rPr>
              <w:t>aths</w:t>
            </w:r>
            <w:r w:rsidR="007F7159">
              <w:rPr>
                <w:rFonts w:ascii="Tahoma" w:eastAsia="Tahoma" w:hAnsi="Tahoma" w:cs="Tahoma"/>
                <w:b/>
                <w:sz w:val="36"/>
                <w:u w:val="single" w:color="000000"/>
              </w:rPr>
              <w:t>_</w:t>
            </w:r>
            <w:r>
              <w:rPr>
                <w:rFonts w:ascii="Tahoma" w:eastAsia="Tahoma" w:hAnsi="Tahoma" w:cs="Tahoma"/>
                <w:sz w:val="36"/>
              </w:rPr>
              <w:t xml:space="preserve"> </w:t>
            </w:r>
          </w:p>
        </w:tc>
      </w:tr>
      <w:tr w:rsidR="004D66CF" w14:paraId="5DAB6C7B" w14:textId="77777777" w:rsidTr="001E48B9">
        <w:trPr>
          <w:trHeight w:val="198"/>
        </w:trPr>
        <w:tc>
          <w:tcPr>
            <w:tcW w:w="0" w:type="auto"/>
            <w:vMerge/>
          </w:tcPr>
          <w:p w14:paraId="02EB378F" w14:textId="77777777" w:rsidR="004D66CF" w:rsidRDefault="004D66CF">
            <w:pPr>
              <w:spacing w:after="160" w:line="259" w:lineRule="auto"/>
              <w:ind w:left="0" w:firstLine="0"/>
            </w:pPr>
          </w:p>
        </w:tc>
        <w:tc>
          <w:tcPr>
            <w:tcW w:w="2523" w:type="dxa"/>
            <w:tcBorders>
              <w:top w:val="nil"/>
              <w:left w:val="nil"/>
              <w:bottom w:val="single" w:sz="4" w:space="0" w:color="000000" w:themeColor="text1"/>
              <w:right w:val="nil"/>
            </w:tcBorders>
            <w:shd w:val="clear" w:color="auto" w:fill="DAE4F0"/>
          </w:tcPr>
          <w:p w14:paraId="6A05A809" w14:textId="77777777" w:rsidR="004D66CF" w:rsidRDefault="004D66CF">
            <w:pPr>
              <w:spacing w:after="160" w:line="259" w:lineRule="auto"/>
              <w:ind w:left="0" w:firstLine="0"/>
            </w:pPr>
          </w:p>
        </w:tc>
        <w:tc>
          <w:tcPr>
            <w:tcW w:w="0" w:type="auto"/>
            <w:gridSpan w:val="3"/>
            <w:vMerge/>
          </w:tcPr>
          <w:p w14:paraId="5A39BBE3" w14:textId="77777777" w:rsidR="004D66CF" w:rsidRDefault="004D66CF">
            <w:pPr>
              <w:spacing w:after="160" w:line="259" w:lineRule="auto"/>
              <w:ind w:left="0" w:firstLine="0"/>
            </w:pPr>
          </w:p>
        </w:tc>
      </w:tr>
      <w:tr w:rsidR="004D66CF" w14:paraId="68CD56A1" w14:textId="77777777" w:rsidTr="001E48B9">
        <w:trPr>
          <w:trHeight w:val="804"/>
        </w:trPr>
        <w:tc>
          <w:tcPr>
            <w:tcW w:w="5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36630B5" w14:textId="77777777" w:rsidR="004D66CF" w:rsidRDefault="00D87DFD">
            <w:pPr>
              <w:spacing w:after="0" w:line="259" w:lineRule="auto"/>
              <w:ind w:left="106" w:firstLine="0"/>
            </w:pPr>
            <w:r>
              <w:rPr>
                <w:rFonts w:ascii="Tahoma" w:eastAsia="Tahoma" w:hAnsi="Tahoma" w:cs="Tahoma"/>
                <w:b/>
              </w:rPr>
              <w:t>The SPIRITUAL development of pupils is shown by their:</w:t>
            </w:r>
            <w:r>
              <w:rPr>
                <w:rFonts w:ascii="Tahoma" w:eastAsia="Tahoma" w:hAnsi="Tahoma" w:cs="Tahoma"/>
              </w:rPr>
              <w:t xml:space="preserve"> </w:t>
            </w:r>
          </w:p>
        </w:tc>
        <w:tc>
          <w:tcPr>
            <w:tcW w:w="4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0ABC8F5" w14:textId="77777777" w:rsidR="004D66CF" w:rsidRDefault="00D87DFD">
            <w:pPr>
              <w:spacing w:after="0" w:line="259" w:lineRule="auto"/>
              <w:ind w:left="0" w:right="10" w:firstLine="0"/>
              <w:jc w:val="center"/>
            </w:pPr>
            <w:r>
              <w:rPr>
                <w:rFonts w:ascii="Tahoma" w:eastAsia="Tahoma" w:hAnsi="Tahoma" w:cs="Tahoma"/>
                <w:b/>
                <w:sz w:val="22"/>
              </w:rPr>
              <w:t>Curriculum Provision</w:t>
            </w:r>
          </w:p>
        </w:tc>
        <w:tc>
          <w:tcPr>
            <w:tcW w:w="5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B289635" w14:textId="77777777" w:rsidR="004D66CF" w:rsidRDefault="00D87DFD">
            <w:pPr>
              <w:spacing w:after="0" w:line="259" w:lineRule="auto"/>
              <w:ind w:left="10" w:firstLine="0"/>
              <w:jc w:val="center"/>
            </w:pPr>
            <w:r>
              <w:rPr>
                <w:rFonts w:ascii="Tahoma" w:eastAsia="Tahoma" w:hAnsi="Tahoma" w:cs="Tahoma"/>
                <w:b/>
                <w:sz w:val="22"/>
              </w:rPr>
              <w:t>Evidence of Impact on Pupils’ SPIRITUAL</w:t>
            </w:r>
            <w:r>
              <w:rPr>
                <w:rFonts w:ascii="Tahoma" w:eastAsia="Tahoma" w:hAnsi="Tahoma" w:cs="Tahoma"/>
                <w:sz w:val="22"/>
              </w:rPr>
              <w:t xml:space="preserve"> </w:t>
            </w:r>
          </w:p>
          <w:p w14:paraId="201E73FA" w14:textId="77777777" w:rsidR="004D66CF" w:rsidRDefault="00D87DFD">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4D66CF" w14:paraId="4C470F4B" w14:textId="77777777" w:rsidTr="001E48B9">
        <w:trPr>
          <w:trHeight w:val="2135"/>
        </w:trPr>
        <w:tc>
          <w:tcPr>
            <w:tcW w:w="5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00C5B58" w14:textId="77777777" w:rsidR="004D66CF" w:rsidRDefault="00D87DFD">
            <w:pPr>
              <w:spacing w:after="98" w:line="259" w:lineRule="auto"/>
              <w:ind w:left="4" w:firstLine="0"/>
            </w:pPr>
            <w:r>
              <w:rPr>
                <w:rFonts w:ascii="Calibri" w:eastAsia="Calibri" w:hAnsi="Calibri" w:cs="Calibri"/>
                <w:sz w:val="11"/>
              </w:rPr>
              <w:t xml:space="preserve"> </w:t>
            </w:r>
          </w:p>
          <w:p w14:paraId="5F84EEF5" w14:textId="77777777" w:rsidR="004D66CF" w:rsidRDefault="00D87DF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be reflective about their own beliefs, religious or otherwise, that inform their perspective on life and their interest in and respect for different people’s faiths, feelings and values </w:t>
            </w:r>
          </w:p>
        </w:tc>
        <w:tc>
          <w:tcPr>
            <w:tcW w:w="4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40E89" w14:textId="125E7FB4" w:rsidR="007F7159" w:rsidRPr="007F7825" w:rsidRDefault="007F7825" w:rsidP="007F7825">
            <w:pPr>
              <w:spacing w:after="0" w:line="259" w:lineRule="auto"/>
              <w:ind w:left="0" w:firstLine="0"/>
              <w:rPr>
                <w:rFonts w:asciiTheme="minorHAnsi" w:hAnsiTheme="minorHAnsi" w:cstheme="minorHAnsi"/>
              </w:rPr>
            </w:pPr>
            <w:r>
              <w:rPr>
                <w:rFonts w:asciiTheme="minorHAnsi" w:hAnsiTheme="minorHAnsi" w:cstheme="minorHAnsi"/>
              </w:rPr>
              <w:t>Children learn about the world and different aspects of maths in the world. They relate mathematical concepts to their own lives, exploring subjects like money and time and how to gain a balance in their lives. Children think about moral dilemmas involving budgets and listen to people’s opinions on how to appraoch problems in different ways.</w:t>
            </w:r>
          </w:p>
        </w:tc>
        <w:tc>
          <w:tcPr>
            <w:tcW w:w="5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7852C" w14:textId="77777777" w:rsidR="004D66CF" w:rsidRDefault="007F7825" w:rsidP="00987AFD">
            <w:pPr>
              <w:spacing w:after="0" w:line="259" w:lineRule="auto"/>
              <w:rPr>
                <w:color w:val="000000" w:themeColor="text1"/>
                <w:sz w:val="22"/>
              </w:rPr>
            </w:pPr>
            <w:r>
              <w:rPr>
                <w:color w:val="000000" w:themeColor="text1"/>
                <w:sz w:val="22"/>
              </w:rPr>
              <w:t>Pupil Voice</w:t>
            </w:r>
          </w:p>
          <w:p w14:paraId="608DEACE" w14:textId="3CA667C5" w:rsidR="007F7825" w:rsidRPr="00987AFD" w:rsidRDefault="007F7825" w:rsidP="00987AFD">
            <w:pPr>
              <w:spacing w:after="0" w:line="259" w:lineRule="auto"/>
              <w:rPr>
                <w:color w:val="000000" w:themeColor="text1"/>
                <w:sz w:val="22"/>
              </w:rPr>
            </w:pPr>
            <w:r>
              <w:rPr>
                <w:color w:val="000000" w:themeColor="text1"/>
                <w:sz w:val="22"/>
              </w:rPr>
              <w:t>Lesson observations</w:t>
            </w:r>
          </w:p>
        </w:tc>
      </w:tr>
      <w:tr w:rsidR="004D66CF" w14:paraId="281E9CC4" w14:textId="77777777" w:rsidTr="001E48B9">
        <w:trPr>
          <w:trHeight w:val="1871"/>
        </w:trPr>
        <w:tc>
          <w:tcPr>
            <w:tcW w:w="5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BAC6FC9" w14:textId="77777777" w:rsidR="004D66CF" w:rsidRDefault="00D87DFD">
            <w:pPr>
              <w:spacing w:after="86" w:line="259" w:lineRule="auto"/>
              <w:ind w:left="4" w:firstLine="0"/>
            </w:pPr>
            <w:r>
              <w:rPr>
                <w:rFonts w:ascii="Calibri" w:eastAsia="Calibri" w:hAnsi="Calibri" w:cs="Calibri"/>
                <w:sz w:val="12"/>
              </w:rPr>
              <w:t xml:space="preserve"> </w:t>
            </w:r>
          </w:p>
          <w:p w14:paraId="761968FC" w14:textId="77777777" w:rsidR="004D66CF" w:rsidRDefault="00D87DFD">
            <w:pPr>
              <w:spacing w:after="0" w:line="259" w:lineRule="auto"/>
              <w:ind w:left="1031" w:right="251" w:hanging="358"/>
              <w:jc w:val="both"/>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sense of enjoyment and fascination in learning about themselves, others and the world around them </w:t>
            </w:r>
          </w:p>
        </w:tc>
        <w:tc>
          <w:tcPr>
            <w:tcW w:w="4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7F952" w14:textId="7DF0C39B" w:rsidR="007F7825" w:rsidRDefault="007F7825" w:rsidP="007F7825">
            <w:pPr>
              <w:spacing w:after="0" w:line="259" w:lineRule="auto"/>
              <w:ind w:left="0" w:firstLine="0"/>
            </w:pPr>
            <w:r>
              <w:t>Children, from reception to year 6, play games involving maths helping them to learn. Technology is also used to strengthen enjoyment in maths. Children learn about numbers in different periods of history, such as Roman Numerals. Maths is also used within geography exploring climate, populations to name but a few.Concrete materials are used to allow children to explore maths in a range of ways.</w:t>
            </w:r>
          </w:p>
        </w:tc>
        <w:tc>
          <w:tcPr>
            <w:tcW w:w="5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68947" w14:textId="77777777" w:rsidR="004D66CF" w:rsidRDefault="007F7825" w:rsidP="007F7825">
            <w:pPr>
              <w:spacing w:after="0" w:line="259" w:lineRule="auto"/>
              <w:ind w:left="0" w:firstLine="0"/>
              <w:rPr>
                <w:color w:val="000000" w:themeColor="text1"/>
                <w:sz w:val="22"/>
              </w:rPr>
            </w:pPr>
            <w:r>
              <w:rPr>
                <w:color w:val="000000" w:themeColor="text1"/>
                <w:sz w:val="22"/>
              </w:rPr>
              <w:t xml:space="preserve">Pupil Voice </w:t>
            </w:r>
          </w:p>
          <w:p w14:paraId="156A6281" w14:textId="0EB7E0C6" w:rsidR="007F7825" w:rsidRPr="007F7825" w:rsidRDefault="007F7825" w:rsidP="007F7825">
            <w:pPr>
              <w:spacing w:after="0" w:line="259" w:lineRule="auto"/>
              <w:ind w:left="0" w:firstLine="0"/>
              <w:rPr>
                <w:color w:val="000000" w:themeColor="text1"/>
                <w:sz w:val="22"/>
              </w:rPr>
            </w:pPr>
            <w:r>
              <w:rPr>
                <w:color w:val="000000" w:themeColor="text1"/>
                <w:sz w:val="22"/>
              </w:rPr>
              <w:t xml:space="preserve">Lesson observations </w:t>
            </w:r>
          </w:p>
        </w:tc>
      </w:tr>
      <w:tr w:rsidR="004D66CF" w14:paraId="6CCE3658" w14:textId="77777777" w:rsidTr="001E48B9">
        <w:trPr>
          <w:trHeight w:val="1871"/>
        </w:trPr>
        <w:tc>
          <w:tcPr>
            <w:tcW w:w="5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0876B09" w14:textId="77777777" w:rsidR="004D66CF" w:rsidRDefault="00D87DFD">
            <w:pPr>
              <w:spacing w:after="99" w:line="259" w:lineRule="auto"/>
              <w:ind w:left="4" w:firstLine="0"/>
            </w:pPr>
            <w:r>
              <w:rPr>
                <w:rFonts w:ascii="Calibri" w:eastAsia="Calibri" w:hAnsi="Calibri" w:cs="Calibri"/>
                <w:sz w:val="11"/>
              </w:rPr>
              <w:lastRenderedPageBreak/>
              <w:t xml:space="preserve"> </w:t>
            </w:r>
          </w:p>
          <w:p w14:paraId="16455551" w14:textId="77777777" w:rsidR="004D66CF" w:rsidRDefault="00D87DF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imagination and creativity in their learning </w:t>
            </w:r>
          </w:p>
        </w:tc>
        <w:tc>
          <w:tcPr>
            <w:tcW w:w="4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AE638" w14:textId="0691DCB2" w:rsidR="00443887" w:rsidRDefault="007F7825" w:rsidP="007F7825">
            <w:pPr>
              <w:spacing w:after="0" w:line="259" w:lineRule="auto"/>
              <w:ind w:left="0" w:firstLine="0"/>
            </w:pPr>
            <w:r>
              <w:t xml:space="preserve">Much of the maths curriculum allows children to creatively problem solve. Pupils are asked to imagine word problems and draw pictures to show what is happening. A range of materials are available to be creative in the way they solve problems. </w:t>
            </w:r>
          </w:p>
        </w:tc>
        <w:tc>
          <w:tcPr>
            <w:tcW w:w="5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3E715" w14:textId="77777777" w:rsidR="007F7825" w:rsidRDefault="007F7825" w:rsidP="007F7825">
            <w:pPr>
              <w:spacing w:after="0" w:line="259" w:lineRule="auto"/>
              <w:ind w:left="0" w:firstLine="0"/>
              <w:rPr>
                <w:rFonts w:ascii="Calibri" w:eastAsia="Calibri" w:hAnsi="Calibri" w:cs="Calibri"/>
                <w:sz w:val="22"/>
              </w:rPr>
            </w:pPr>
            <w:r>
              <w:rPr>
                <w:rFonts w:ascii="Calibri" w:eastAsia="Calibri" w:hAnsi="Calibri" w:cs="Calibri"/>
                <w:sz w:val="22"/>
              </w:rPr>
              <w:t>Resources available in class</w:t>
            </w:r>
          </w:p>
          <w:p w14:paraId="4F397985" w14:textId="77777777" w:rsidR="007F7825" w:rsidRDefault="007F7825" w:rsidP="007F7825">
            <w:pPr>
              <w:spacing w:after="0" w:line="259" w:lineRule="auto"/>
              <w:ind w:left="0" w:firstLine="0"/>
              <w:rPr>
                <w:rFonts w:ascii="Calibri" w:eastAsia="Calibri" w:hAnsi="Calibri" w:cs="Calibri"/>
                <w:sz w:val="22"/>
              </w:rPr>
            </w:pPr>
            <w:r>
              <w:rPr>
                <w:rFonts w:ascii="Calibri" w:eastAsia="Calibri" w:hAnsi="Calibri" w:cs="Calibri"/>
                <w:sz w:val="22"/>
              </w:rPr>
              <w:t>Children’s feelings towards maths proble solving</w:t>
            </w:r>
          </w:p>
          <w:p w14:paraId="10146664" w14:textId="46AE7F29" w:rsidR="007F7825" w:rsidRPr="007F7825" w:rsidRDefault="007F7825" w:rsidP="007F7825">
            <w:pPr>
              <w:spacing w:after="0" w:line="259" w:lineRule="auto"/>
              <w:ind w:left="0" w:firstLine="0"/>
              <w:rPr>
                <w:rFonts w:ascii="Calibri" w:eastAsia="Calibri" w:hAnsi="Calibri" w:cs="Calibri"/>
                <w:sz w:val="22"/>
              </w:rPr>
            </w:pPr>
            <w:r>
              <w:rPr>
                <w:rFonts w:ascii="Calibri" w:eastAsia="Calibri" w:hAnsi="Calibri" w:cs="Calibri"/>
                <w:sz w:val="22"/>
              </w:rPr>
              <w:t>Confidence in maths</w:t>
            </w:r>
          </w:p>
        </w:tc>
      </w:tr>
      <w:tr w:rsidR="004D66CF" w14:paraId="2F4C2C04" w14:textId="77777777" w:rsidTr="001E48B9">
        <w:trPr>
          <w:trHeight w:val="1604"/>
        </w:trPr>
        <w:tc>
          <w:tcPr>
            <w:tcW w:w="5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B68B9CD" w14:textId="77777777" w:rsidR="004D66CF" w:rsidRDefault="00D87DFD">
            <w:pPr>
              <w:spacing w:after="107" w:line="259" w:lineRule="auto"/>
              <w:ind w:left="4" w:firstLine="0"/>
            </w:pPr>
            <w:r>
              <w:rPr>
                <w:rFonts w:ascii="Calibri" w:eastAsia="Calibri" w:hAnsi="Calibri" w:cs="Calibri"/>
                <w:sz w:val="11"/>
              </w:rPr>
              <w:t xml:space="preserve"> </w:t>
            </w:r>
          </w:p>
          <w:p w14:paraId="396105F8" w14:textId="77777777" w:rsidR="004D66CF" w:rsidRDefault="00D87DFD">
            <w:pPr>
              <w:spacing w:after="0" w:line="259" w:lineRule="auto"/>
              <w:ind w:left="1032" w:hanging="317"/>
            </w:pPr>
            <w:r>
              <w:rPr>
                <w:noProof/>
              </w:rPr>
              <w:drawing>
                <wp:inline distT="0" distB="0" distL="0" distR="0" wp14:anchorId="0A730260" wp14:editId="07777777">
                  <wp:extent cx="106680" cy="10668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a:fillRect/>
                          </a:stretch>
                        </pic:blipFill>
                        <pic:spPr>
                          <a:xfrm>
                            <a:off x="0" y="0"/>
                            <a:ext cx="106680" cy="106680"/>
                          </a:xfrm>
                          <a:prstGeom prst="rect">
                            <a:avLst/>
                          </a:prstGeom>
                        </pic:spPr>
                      </pic:pic>
                    </a:graphicData>
                  </a:graphic>
                </wp:inline>
              </w:drawing>
            </w:r>
            <w:r>
              <w:rPr>
                <w:rFonts w:ascii="Tahoma" w:eastAsia="Tahoma" w:hAnsi="Tahoma" w:cs="Tahoma"/>
                <w:sz w:val="22"/>
              </w:rPr>
              <w:t xml:space="preserve"> willingness to reflect on their experiences. </w:t>
            </w:r>
          </w:p>
        </w:tc>
        <w:tc>
          <w:tcPr>
            <w:tcW w:w="4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E18E3" w14:textId="77777777" w:rsidR="003777EB" w:rsidRDefault="007F7825" w:rsidP="007F7825">
            <w:pPr>
              <w:spacing w:after="0" w:line="259" w:lineRule="auto"/>
              <w:ind w:left="0" w:firstLine="0"/>
            </w:pPr>
            <w:r>
              <w:t>Where mistakes are made in lessons, pupils are given opportunities to review their work and identify where they can correct their work, giving them greater independence as learners.</w:t>
            </w:r>
            <w:r w:rsidR="009B32A5">
              <w:t xml:space="preserve"> </w:t>
            </w:r>
          </w:p>
          <w:p w14:paraId="0369CECA" w14:textId="0D40F276" w:rsidR="007F7825" w:rsidRDefault="007F7825" w:rsidP="007F7825">
            <w:pPr>
              <w:spacing w:after="0" w:line="259" w:lineRule="auto"/>
              <w:ind w:left="0" w:firstLine="0"/>
            </w:pPr>
            <w:r>
              <w:t>In EYFS, children learn through role play and making mistakes.</w:t>
            </w:r>
          </w:p>
        </w:tc>
        <w:tc>
          <w:tcPr>
            <w:tcW w:w="5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547E0" w14:textId="77777777" w:rsidR="003777EB" w:rsidRDefault="007F7825" w:rsidP="007F7825">
            <w:pPr>
              <w:spacing w:after="0" w:line="259" w:lineRule="auto"/>
              <w:ind w:left="0" w:firstLine="0"/>
              <w:rPr>
                <w:rFonts w:asciiTheme="minorHAnsi" w:hAnsiTheme="minorHAnsi" w:cstheme="minorHAnsi"/>
                <w:sz w:val="20"/>
              </w:rPr>
            </w:pPr>
            <w:r>
              <w:rPr>
                <w:rFonts w:asciiTheme="minorHAnsi" w:hAnsiTheme="minorHAnsi" w:cstheme="minorHAnsi"/>
                <w:sz w:val="20"/>
              </w:rPr>
              <w:t>Books showing development</w:t>
            </w:r>
          </w:p>
          <w:p w14:paraId="41C8F396" w14:textId="67E2A49D" w:rsidR="007F7825" w:rsidRPr="007F7825" w:rsidRDefault="007F7825" w:rsidP="007F7825">
            <w:pPr>
              <w:spacing w:after="0" w:line="259" w:lineRule="auto"/>
              <w:ind w:left="0" w:firstLine="0"/>
              <w:rPr>
                <w:rFonts w:asciiTheme="minorHAnsi" w:hAnsiTheme="minorHAnsi" w:cstheme="minorHAnsi"/>
                <w:sz w:val="20"/>
              </w:rPr>
            </w:pPr>
            <w:r>
              <w:rPr>
                <w:rFonts w:asciiTheme="minorHAnsi" w:hAnsiTheme="minorHAnsi" w:cstheme="minorHAnsi"/>
                <w:sz w:val="20"/>
              </w:rPr>
              <w:t>Pupil’s attitudes to mistakes and learning in maths</w:t>
            </w:r>
          </w:p>
        </w:tc>
      </w:tr>
    </w:tbl>
    <w:p w14:paraId="1B7172F4" w14:textId="77777777" w:rsidR="004D66CF" w:rsidRDefault="00D87DFD">
      <w:pPr>
        <w:spacing w:after="0" w:line="259" w:lineRule="auto"/>
        <w:ind w:left="0" w:firstLine="0"/>
        <w:jc w:val="both"/>
      </w:pPr>
      <w:r>
        <w:rPr>
          <w:rFonts w:ascii="Calibri" w:eastAsia="Calibri" w:hAnsi="Calibri" w:cs="Calibri"/>
          <w:sz w:val="14"/>
        </w:rPr>
        <w:t xml:space="preserve"> </w:t>
      </w:r>
    </w:p>
    <w:tbl>
      <w:tblPr>
        <w:tblStyle w:val="TableGrid1"/>
        <w:tblW w:w="15417" w:type="dxa"/>
        <w:tblInd w:w="97" w:type="dxa"/>
        <w:tblLook w:val="04A0" w:firstRow="1" w:lastRow="0" w:firstColumn="1" w:lastColumn="0" w:noHBand="0" w:noVBand="1"/>
      </w:tblPr>
      <w:tblGrid>
        <w:gridCol w:w="349"/>
        <w:gridCol w:w="2490"/>
        <w:gridCol w:w="2953"/>
        <w:gridCol w:w="4222"/>
        <w:gridCol w:w="5403"/>
      </w:tblGrid>
      <w:tr w:rsidR="004D66CF" w14:paraId="105AC440" w14:textId="77777777" w:rsidTr="47C77077">
        <w:trPr>
          <w:trHeight w:val="1125"/>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72A3D3EC" w14:textId="77777777" w:rsidR="004D66CF" w:rsidRDefault="004D66CF">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0D0B940D" w14:textId="76DD8A1B" w:rsidR="004D66CF" w:rsidRDefault="00987AFD">
            <w:pPr>
              <w:spacing w:after="0" w:line="259" w:lineRule="auto"/>
              <w:ind w:left="-385" w:firstLine="0"/>
            </w:pPr>
            <w:r>
              <w:rPr>
                <w:noProof/>
              </w:rPr>
              <w:drawing>
                <wp:anchor distT="0" distB="0" distL="114300" distR="114300" simplePos="0" relativeHeight="251661312" behindDoc="0" locked="0" layoutInCell="1" allowOverlap="1" wp14:anchorId="2C081C1B" wp14:editId="4E2AF9AC">
                  <wp:simplePos x="0" y="0"/>
                  <wp:positionH relativeFrom="column">
                    <wp:posOffset>153670</wp:posOffset>
                  </wp:positionH>
                  <wp:positionV relativeFrom="paragraph">
                    <wp:posOffset>-1710690</wp:posOffset>
                  </wp:positionV>
                  <wp:extent cx="1581150" cy="988060"/>
                  <wp:effectExtent l="0" t="0" r="0" b="2540"/>
                  <wp:wrapTight wrapText="bothSides">
                    <wp:wrapPolygon edited="0">
                      <wp:start x="0" y="0"/>
                      <wp:lineTo x="0" y="21239"/>
                      <wp:lineTo x="21340" y="21239"/>
                      <wp:lineTo x="213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1AFF67F7" w14:textId="02BDF1C6" w:rsidR="004D66CF" w:rsidRDefault="00D87DFD">
            <w:pPr>
              <w:spacing w:after="0" w:line="259" w:lineRule="auto"/>
              <w:ind w:left="1644" w:firstLine="0"/>
            </w:pPr>
            <w:r>
              <w:rPr>
                <w:rFonts w:ascii="Tahoma" w:eastAsia="Tahoma" w:hAnsi="Tahoma" w:cs="Tahoma"/>
                <w:sz w:val="36"/>
              </w:rPr>
              <w:t>Spiritual, Moral, Social &amp; Cultural Audit Tool (SMSC)</w:t>
            </w:r>
          </w:p>
          <w:p w14:paraId="325CE300" w14:textId="77777777" w:rsidR="004D66CF" w:rsidRDefault="00D87DFD">
            <w:pPr>
              <w:spacing w:after="166" w:line="259" w:lineRule="auto"/>
              <w:ind w:left="366" w:firstLine="0"/>
            </w:pPr>
            <w:r>
              <w:rPr>
                <w:rFonts w:ascii="Calibri" w:eastAsia="Calibri" w:hAnsi="Calibri" w:cs="Calibri"/>
                <w:sz w:val="19"/>
              </w:rPr>
              <w:t xml:space="preserve"> </w:t>
            </w:r>
          </w:p>
          <w:p w14:paraId="04E7C2E9" w14:textId="45072EB2" w:rsidR="004D66CF" w:rsidRDefault="00D87DFD">
            <w:pPr>
              <w:tabs>
                <w:tab w:val="center" w:pos="6898"/>
                <w:tab w:val="center" w:pos="13043"/>
              </w:tabs>
              <w:spacing w:after="0" w:line="259" w:lineRule="auto"/>
              <w:ind w:left="0" w:firstLine="0"/>
            </w:pPr>
            <w:r>
              <w:rPr>
                <w:rFonts w:ascii="Calibri" w:eastAsia="Calibri" w:hAnsi="Calibri" w:cs="Calibri"/>
                <w:sz w:val="22"/>
              </w:rPr>
              <w:tab/>
            </w:r>
            <w:r>
              <w:rPr>
                <w:rFonts w:ascii="Tahoma" w:eastAsia="Tahoma" w:hAnsi="Tahoma" w:cs="Tahoma"/>
                <w:b/>
                <w:sz w:val="36"/>
              </w:rPr>
              <w:t xml:space="preserve">MORAL DEVELOPMENT: Curriculum Subject   </w:t>
            </w:r>
            <w:r w:rsidR="007F162A">
              <w:rPr>
                <w:rFonts w:ascii="Tahoma" w:eastAsia="Tahoma" w:hAnsi="Tahoma" w:cs="Tahoma"/>
                <w:b/>
                <w:sz w:val="36"/>
                <w:u w:val="single" w:color="000000"/>
              </w:rPr>
              <w:t>M</w:t>
            </w:r>
            <w:r w:rsidR="007F7825">
              <w:rPr>
                <w:rFonts w:ascii="Tahoma" w:eastAsia="Tahoma" w:hAnsi="Tahoma" w:cs="Tahoma"/>
                <w:b/>
                <w:sz w:val="36"/>
                <w:u w:val="single" w:color="000000"/>
              </w:rPr>
              <w:t>aths</w:t>
            </w:r>
          </w:p>
        </w:tc>
      </w:tr>
      <w:tr w:rsidR="004D66CF" w14:paraId="0E27B00A" w14:textId="77777777" w:rsidTr="47C77077">
        <w:trPr>
          <w:trHeight w:val="200"/>
        </w:trPr>
        <w:tc>
          <w:tcPr>
            <w:tcW w:w="0" w:type="auto"/>
            <w:vMerge/>
          </w:tcPr>
          <w:p w14:paraId="60061E4C" w14:textId="77777777" w:rsidR="004D66CF" w:rsidRDefault="004D66CF">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44EAFD9C" w14:textId="77777777" w:rsidR="004D66CF" w:rsidRDefault="004D66CF">
            <w:pPr>
              <w:spacing w:after="160" w:line="259" w:lineRule="auto"/>
              <w:ind w:left="0" w:firstLine="0"/>
            </w:pPr>
          </w:p>
        </w:tc>
        <w:tc>
          <w:tcPr>
            <w:tcW w:w="0" w:type="auto"/>
            <w:gridSpan w:val="3"/>
            <w:vMerge/>
          </w:tcPr>
          <w:p w14:paraId="4B94D5A5" w14:textId="77777777" w:rsidR="004D66CF" w:rsidRDefault="004D66CF">
            <w:pPr>
              <w:spacing w:after="160" w:line="259" w:lineRule="auto"/>
              <w:ind w:left="0" w:firstLine="0"/>
            </w:pPr>
          </w:p>
        </w:tc>
      </w:tr>
      <w:tr w:rsidR="004D66CF" w14:paraId="161FD4FC" w14:textId="77777777" w:rsidTr="47C77077">
        <w:trPr>
          <w:trHeight w:val="80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1AEA263" w14:textId="77777777" w:rsidR="004D66CF" w:rsidRDefault="00D87DFD">
            <w:pPr>
              <w:spacing w:after="0" w:line="259" w:lineRule="auto"/>
              <w:ind w:left="106" w:firstLine="0"/>
            </w:pPr>
            <w:r>
              <w:rPr>
                <w:rFonts w:ascii="Tahoma" w:eastAsia="Tahoma" w:hAnsi="Tahoma" w:cs="Tahoma"/>
                <w:b/>
              </w:rPr>
              <w:t>The MORAL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94A23EB" w14:textId="77777777" w:rsidR="004D66CF" w:rsidRDefault="00D87DFD">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DCB4740" w14:textId="77777777" w:rsidR="004D66CF" w:rsidRDefault="00D87DFD">
            <w:pPr>
              <w:spacing w:after="0" w:line="259" w:lineRule="auto"/>
              <w:ind w:left="12" w:firstLine="0"/>
              <w:jc w:val="center"/>
            </w:pPr>
            <w:r>
              <w:rPr>
                <w:rFonts w:ascii="Tahoma" w:eastAsia="Tahoma" w:hAnsi="Tahoma" w:cs="Tahoma"/>
                <w:b/>
                <w:sz w:val="22"/>
              </w:rPr>
              <w:t>Evidence of Impact on Pupils’ MORAL</w:t>
            </w:r>
            <w:r>
              <w:rPr>
                <w:rFonts w:ascii="Tahoma" w:eastAsia="Tahoma" w:hAnsi="Tahoma" w:cs="Tahoma"/>
                <w:sz w:val="22"/>
              </w:rPr>
              <w:t xml:space="preserve"> </w:t>
            </w:r>
          </w:p>
          <w:p w14:paraId="7574DA85" w14:textId="77777777" w:rsidR="004D66CF" w:rsidRDefault="00D87DFD">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4D66CF" w14:paraId="62A73877" w14:textId="77777777" w:rsidTr="47C77077">
        <w:trPr>
          <w:trHeight w:val="2401"/>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5DD3341" w14:textId="77777777" w:rsidR="004D66CF" w:rsidRDefault="00D87DFD">
            <w:pPr>
              <w:spacing w:after="99" w:line="259" w:lineRule="auto"/>
              <w:ind w:left="4" w:firstLine="0"/>
            </w:pPr>
            <w:r>
              <w:rPr>
                <w:rFonts w:ascii="Calibri" w:eastAsia="Calibri" w:hAnsi="Calibri" w:cs="Calibri"/>
                <w:sz w:val="11"/>
              </w:rPr>
              <w:lastRenderedPageBreak/>
              <w:t xml:space="preserve"> </w:t>
            </w:r>
          </w:p>
          <w:p w14:paraId="4F81D4A5" w14:textId="77777777" w:rsidR="004D66CF" w:rsidRDefault="00D87DFD">
            <w:pPr>
              <w:spacing w:after="0" w:line="259" w:lineRule="auto"/>
              <w:ind w:left="1031" w:right="36"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recognise the difference between right and wrong, readily apply this understanding in their own lives and, in so doing, respect the civil and criminal law of England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EC669" w14:textId="4898A2CF" w:rsidR="004D66CF" w:rsidRDefault="007F7825" w:rsidP="007F7825">
            <w:pPr>
              <w:spacing w:after="0" w:line="259" w:lineRule="auto"/>
              <w:ind w:left="0" w:firstLine="0"/>
            </w:pPr>
            <w:r>
              <w:t>Discussions around fairness are had in maths lessons, for example sharing of items in division and equal parts in fractions.</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D831B" w14:textId="096ECF92" w:rsidR="004D66CF" w:rsidRDefault="47C77077" w:rsidP="47C77077">
            <w:pPr>
              <w:pStyle w:val="ListParagraph"/>
              <w:numPr>
                <w:ilvl w:val="0"/>
                <w:numId w:val="14"/>
              </w:numPr>
              <w:spacing w:after="0" w:line="259" w:lineRule="auto"/>
              <w:rPr>
                <w:color w:val="000000" w:themeColor="text1"/>
                <w:sz w:val="22"/>
              </w:rPr>
            </w:pPr>
            <w:r w:rsidRPr="47C77077">
              <w:rPr>
                <w:rFonts w:ascii="Calibri" w:eastAsia="Calibri" w:hAnsi="Calibri" w:cs="Calibri"/>
                <w:sz w:val="22"/>
              </w:rPr>
              <w:t xml:space="preserve"> </w:t>
            </w:r>
            <w:r w:rsidR="007F7825">
              <w:rPr>
                <w:rFonts w:ascii="Calibri" w:eastAsia="Calibri" w:hAnsi="Calibri" w:cs="Calibri"/>
                <w:sz w:val="22"/>
              </w:rPr>
              <w:t>Lesson observations</w:t>
            </w:r>
          </w:p>
        </w:tc>
      </w:tr>
      <w:tr w:rsidR="004D66CF" w14:paraId="281740EC" w14:textId="77777777" w:rsidTr="47C77077">
        <w:trPr>
          <w:trHeight w:val="213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8CE8CB7" w14:textId="77777777" w:rsidR="004D66CF" w:rsidRDefault="00D87DFD">
            <w:pPr>
              <w:spacing w:after="99" w:line="259" w:lineRule="auto"/>
              <w:ind w:left="4" w:firstLine="0"/>
            </w:pPr>
            <w:r>
              <w:rPr>
                <w:rFonts w:ascii="Calibri" w:eastAsia="Calibri" w:hAnsi="Calibri" w:cs="Calibri"/>
                <w:sz w:val="11"/>
              </w:rPr>
              <w:t xml:space="preserve"> </w:t>
            </w:r>
          </w:p>
          <w:p w14:paraId="253B21EA" w14:textId="77777777" w:rsidR="004D66CF" w:rsidRDefault="00D87DF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of the consequences of their behaviour and actions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B5B57" w14:textId="2B21B803" w:rsidR="004D66CF" w:rsidRDefault="007F7825" w:rsidP="007F7825">
            <w:pPr>
              <w:spacing w:after="0" w:line="259" w:lineRule="auto"/>
              <w:ind w:left="0" w:firstLine="0"/>
            </w:pPr>
            <w:r>
              <w:t xml:space="preserve">The nature of mathematics lends itself very well to this looking at things like input and output machines and how the four operations cause a number to change.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5D3B7" w14:textId="60CD0699" w:rsidR="004D66CF" w:rsidRDefault="56D7E4D0" w:rsidP="56D7E4D0">
            <w:pPr>
              <w:pStyle w:val="ListParagraph"/>
              <w:numPr>
                <w:ilvl w:val="0"/>
                <w:numId w:val="14"/>
              </w:numPr>
              <w:spacing w:after="0" w:line="259" w:lineRule="auto"/>
              <w:rPr>
                <w:color w:val="000000" w:themeColor="text1"/>
                <w:sz w:val="22"/>
              </w:rPr>
            </w:pPr>
            <w:r w:rsidRPr="56D7E4D0">
              <w:rPr>
                <w:rFonts w:ascii="Calibri" w:eastAsia="Calibri" w:hAnsi="Calibri" w:cs="Calibri"/>
                <w:sz w:val="22"/>
              </w:rPr>
              <w:t xml:space="preserve"> </w:t>
            </w:r>
            <w:r w:rsidR="007F7825">
              <w:rPr>
                <w:rFonts w:ascii="Calibri" w:eastAsia="Calibri" w:hAnsi="Calibri" w:cs="Calibri"/>
                <w:sz w:val="22"/>
              </w:rPr>
              <w:t>Pupil voice</w:t>
            </w:r>
          </w:p>
        </w:tc>
      </w:tr>
      <w:tr w:rsidR="004D66CF" w14:paraId="5B6C6C8A" w14:textId="77777777" w:rsidTr="47C77077">
        <w:trPr>
          <w:trHeight w:val="2666"/>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FDE0BDC" w14:textId="77777777" w:rsidR="004D66CF" w:rsidRDefault="00D87DFD">
            <w:pPr>
              <w:spacing w:after="100" w:line="259" w:lineRule="auto"/>
              <w:ind w:left="4" w:firstLine="0"/>
            </w:pPr>
            <w:r>
              <w:rPr>
                <w:rFonts w:ascii="Calibri" w:eastAsia="Calibri" w:hAnsi="Calibri" w:cs="Calibri"/>
                <w:sz w:val="11"/>
              </w:rPr>
              <w:t xml:space="preserve"> </w:t>
            </w:r>
          </w:p>
          <w:p w14:paraId="65C0ECCA" w14:textId="77777777" w:rsidR="004D66CF" w:rsidRDefault="00D87DFD">
            <w:pPr>
              <w:spacing w:after="0" w:line="259" w:lineRule="auto"/>
              <w:ind w:left="1032" w:right="49" w:hanging="317"/>
            </w:pPr>
            <w:r>
              <w:rPr>
                <w:noProof/>
              </w:rPr>
              <w:drawing>
                <wp:inline distT="0" distB="0" distL="0" distR="0" wp14:anchorId="217B853D" wp14:editId="07777777">
                  <wp:extent cx="106680" cy="10668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9"/>
                          <a:stretch>
                            <a:fillRect/>
                          </a:stretch>
                        </pic:blipFill>
                        <pic:spPr>
                          <a:xfrm>
                            <a:off x="0" y="0"/>
                            <a:ext cx="106680" cy="106680"/>
                          </a:xfrm>
                          <a:prstGeom prst="rect">
                            <a:avLst/>
                          </a:prstGeom>
                        </pic:spPr>
                      </pic:pic>
                    </a:graphicData>
                  </a:graphic>
                </wp:inline>
              </w:drawing>
            </w:r>
            <w:r>
              <w:rPr>
                <w:rFonts w:ascii="Tahoma" w:eastAsia="Tahoma" w:hAnsi="Tahoma" w:cs="Tahoma"/>
                <w:sz w:val="22"/>
              </w:rPr>
              <w:t xml:space="preserve"> interest in investigating and offering reasoned views about moral and ethical issues, and being able to understand and appreciate the viewpoints of others on these issues.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3DBAA" w14:textId="77777777" w:rsidR="004D66CF" w:rsidRDefault="007F7825" w:rsidP="007F7825">
            <w:pPr>
              <w:spacing w:after="0" w:line="259" w:lineRule="auto"/>
              <w:ind w:left="0" w:firstLine="0"/>
            </w:pPr>
            <w:r>
              <w:t xml:space="preserve">Opportunities are given for children to budget, for example, in Lego days to buy particular items for a value. </w:t>
            </w:r>
          </w:p>
          <w:p w14:paraId="51F21C96" w14:textId="152C32BF" w:rsidR="007F7825" w:rsidRDefault="007F7825" w:rsidP="007F7825">
            <w:pPr>
              <w:spacing w:after="0" w:line="259" w:lineRule="auto"/>
              <w:ind w:left="0" w:firstLine="0"/>
            </w:pPr>
            <w:r>
              <w:t xml:space="preserve">Chilren are invited to talk about different ways that they solved a problem and exploring which is the most efficient. They are always expected to respect each other in these conversations and appreciate that pupils have different ways of doing things.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DB655" w14:textId="77777777" w:rsidR="004D66CF" w:rsidRDefault="007F7825" w:rsidP="007F7825">
            <w:pPr>
              <w:spacing w:after="0" w:line="259" w:lineRule="auto"/>
              <w:ind w:left="0" w:firstLine="0"/>
              <w:rPr>
                <w:color w:val="000000" w:themeColor="text1"/>
                <w:sz w:val="22"/>
              </w:rPr>
            </w:pPr>
            <w:r>
              <w:rPr>
                <w:color w:val="000000" w:themeColor="text1"/>
                <w:sz w:val="22"/>
              </w:rPr>
              <w:t>Flashback and mental maths discussions.</w:t>
            </w:r>
          </w:p>
          <w:p w14:paraId="07DA8D93" w14:textId="77777777" w:rsidR="007F7825" w:rsidRDefault="007F7825" w:rsidP="007F7825">
            <w:pPr>
              <w:spacing w:after="0" w:line="259" w:lineRule="auto"/>
              <w:ind w:left="0" w:firstLine="0"/>
              <w:rPr>
                <w:color w:val="000000" w:themeColor="text1"/>
                <w:sz w:val="22"/>
              </w:rPr>
            </w:pPr>
            <w:r>
              <w:rPr>
                <w:color w:val="000000" w:themeColor="text1"/>
                <w:sz w:val="22"/>
              </w:rPr>
              <w:t>Fluency Bees.</w:t>
            </w:r>
          </w:p>
          <w:p w14:paraId="6C1031F9" w14:textId="2C5490B3" w:rsidR="007F7825" w:rsidRPr="007F7825" w:rsidRDefault="007F7825" w:rsidP="007F7825">
            <w:pPr>
              <w:spacing w:after="0" w:line="259" w:lineRule="auto"/>
              <w:ind w:left="0" w:firstLine="0"/>
              <w:rPr>
                <w:color w:val="000000" w:themeColor="text1"/>
                <w:sz w:val="22"/>
              </w:rPr>
            </w:pPr>
          </w:p>
        </w:tc>
      </w:tr>
    </w:tbl>
    <w:p w14:paraId="4CE745D7" w14:textId="77777777" w:rsidR="004D66CF" w:rsidRDefault="00D87DFD">
      <w:pPr>
        <w:spacing w:after="0" w:line="259" w:lineRule="auto"/>
        <w:ind w:left="0" w:firstLine="0"/>
        <w:jc w:val="both"/>
      </w:pPr>
      <w:r>
        <w:rPr>
          <w:rFonts w:ascii="Calibri" w:eastAsia="Calibri" w:hAnsi="Calibri" w:cs="Calibri"/>
          <w:sz w:val="9"/>
        </w:rPr>
        <w:t xml:space="preserve"> </w:t>
      </w:r>
    </w:p>
    <w:tbl>
      <w:tblPr>
        <w:tblStyle w:val="TableGrid1"/>
        <w:tblW w:w="15417" w:type="dxa"/>
        <w:tblInd w:w="97" w:type="dxa"/>
        <w:tblLook w:val="04A0" w:firstRow="1" w:lastRow="0" w:firstColumn="1" w:lastColumn="0" w:noHBand="0" w:noVBand="1"/>
      </w:tblPr>
      <w:tblGrid>
        <w:gridCol w:w="284"/>
        <w:gridCol w:w="2490"/>
        <w:gridCol w:w="3060"/>
        <w:gridCol w:w="94"/>
        <w:gridCol w:w="4297"/>
        <w:gridCol w:w="5192"/>
      </w:tblGrid>
      <w:tr w:rsidR="004D66CF" w14:paraId="7BC304FA" w14:textId="77777777" w:rsidTr="47C77077">
        <w:trPr>
          <w:trHeight w:val="1125"/>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3656B9AB" w14:textId="77777777" w:rsidR="004D66CF" w:rsidRDefault="004D66CF">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45FB0818" w14:textId="369BB9FC" w:rsidR="004D66CF" w:rsidRDefault="00987AFD">
            <w:pPr>
              <w:spacing w:after="0" w:line="259" w:lineRule="auto"/>
              <w:ind w:left="-385" w:firstLine="0"/>
            </w:pPr>
            <w:r>
              <w:rPr>
                <w:noProof/>
              </w:rPr>
              <w:drawing>
                <wp:anchor distT="0" distB="0" distL="114300" distR="114300" simplePos="0" relativeHeight="251663360" behindDoc="0" locked="0" layoutInCell="1" allowOverlap="1" wp14:anchorId="0F3AB6D1" wp14:editId="5A84213A">
                  <wp:simplePos x="0" y="0"/>
                  <wp:positionH relativeFrom="column">
                    <wp:posOffset>361950</wp:posOffset>
                  </wp:positionH>
                  <wp:positionV relativeFrom="paragraph">
                    <wp:posOffset>-2552065</wp:posOffset>
                  </wp:positionV>
                  <wp:extent cx="1581150" cy="988060"/>
                  <wp:effectExtent l="0" t="0" r="0" b="2540"/>
                  <wp:wrapTight wrapText="bothSides">
                    <wp:wrapPolygon edited="0">
                      <wp:start x="0" y="0"/>
                      <wp:lineTo x="0" y="21239"/>
                      <wp:lineTo x="21340" y="21239"/>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4"/>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5FE7B454" w14:textId="65AC7007" w:rsidR="004D66CF" w:rsidRDefault="00D87DFD">
            <w:pPr>
              <w:spacing w:after="0" w:line="259" w:lineRule="auto"/>
              <w:ind w:left="1644" w:firstLine="0"/>
            </w:pPr>
            <w:r>
              <w:rPr>
                <w:rFonts w:ascii="Tahoma" w:eastAsia="Tahoma" w:hAnsi="Tahoma" w:cs="Tahoma"/>
                <w:sz w:val="36"/>
              </w:rPr>
              <w:t xml:space="preserve">Spiritual, Moral, Social &amp; Cultural Audit Tool (SMSC) </w:t>
            </w:r>
          </w:p>
          <w:p w14:paraId="7D149327" w14:textId="77777777" w:rsidR="004D66CF" w:rsidRDefault="00D87DFD">
            <w:pPr>
              <w:spacing w:after="166" w:line="259" w:lineRule="auto"/>
              <w:ind w:left="366" w:firstLine="0"/>
            </w:pPr>
            <w:r>
              <w:rPr>
                <w:rFonts w:ascii="Calibri" w:eastAsia="Calibri" w:hAnsi="Calibri" w:cs="Calibri"/>
                <w:sz w:val="19"/>
              </w:rPr>
              <w:t xml:space="preserve"> </w:t>
            </w:r>
          </w:p>
          <w:p w14:paraId="733F6230" w14:textId="44D81FB7" w:rsidR="004D66CF" w:rsidRDefault="00D87DFD" w:rsidP="56D7E4D0">
            <w:pPr>
              <w:pStyle w:val="ListParagraph"/>
              <w:numPr>
                <w:ilvl w:val="8"/>
                <w:numId w:val="7"/>
              </w:numPr>
              <w:tabs>
                <w:tab w:val="center" w:pos="6900"/>
                <w:tab w:val="center" w:pos="13079"/>
              </w:tabs>
              <w:spacing w:after="0" w:line="259" w:lineRule="auto"/>
              <w:rPr>
                <w:b/>
                <w:bCs/>
                <w:color w:val="000000" w:themeColor="text1"/>
                <w:sz w:val="36"/>
                <w:szCs w:val="36"/>
              </w:rPr>
            </w:pPr>
            <w:r w:rsidRPr="56D7E4D0">
              <w:rPr>
                <w:rFonts w:ascii="Tahoma" w:eastAsia="Tahoma" w:hAnsi="Tahoma" w:cs="Tahoma"/>
                <w:b/>
                <w:bCs/>
                <w:sz w:val="36"/>
                <w:szCs w:val="36"/>
              </w:rPr>
              <w:t xml:space="preserve">SOCIAL DEVELOPMENT: Curriculum Subject   </w:t>
            </w:r>
            <w:r w:rsidR="007F162A" w:rsidRPr="56D7E4D0">
              <w:rPr>
                <w:rFonts w:ascii="Tahoma" w:eastAsia="Tahoma" w:hAnsi="Tahoma" w:cs="Tahoma"/>
                <w:b/>
                <w:bCs/>
                <w:sz w:val="36"/>
                <w:szCs w:val="36"/>
                <w:u w:val="single" w:color="000000"/>
              </w:rPr>
              <w:t>M</w:t>
            </w:r>
            <w:r w:rsidR="007F7825">
              <w:rPr>
                <w:rFonts w:ascii="Tahoma" w:eastAsia="Tahoma" w:hAnsi="Tahoma" w:cs="Tahoma"/>
                <w:b/>
                <w:bCs/>
                <w:sz w:val="36"/>
                <w:szCs w:val="36"/>
                <w:u w:val="single" w:color="000000"/>
              </w:rPr>
              <w:t>aths</w:t>
            </w:r>
            <w:r w:rsidR="007F162A">
              <w:rPr>
                <w:rFonts w:ascii="Tahoma" w:eastAsia="Tahoma" w:hAnsi="Tahoma" w:cs="Tahoma"/>
                <w:b/>
                <w:sz w:val="36"/>
              </w:rPr>
              <w:tab/>
            </w:r>
          </w:p>
        </w:tc>
      </w:tr>
      <w:tr w:rsidR="004D66CF" w14:paraId="049F31CB" w14:textId="77777777" w:rsidTr="47C77077">
        <w:trPr>
          <w:trHeight w:val="200"/>
        </w:trPr>
        <w:tc>
          <w:tcPr>
            <w:tcW w:w="0" w:type="auto"/>
            <w:vMerge/>
          </w:tcPr>
          <w:p w14:paraId="53128261" w14:textId="77777777" w:rsidR="004D66CF" w:rsidRDefault="004D66CF">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62486C05" w14:textId="77777777" w:rsidR="004D66CF" w:rsidRDefault="004D66CF">
            <w:pPr>
              <w:spacing w:after="160" w:line="259" w:lineRule="auto"/>
              <w:ind w:left="0" w:firstLine="0"/>
            </w:pPr>
          </w:p>
        </w:tc>
        <w:tc>
          <w:tcPr>
            <w:tcW w:w="0" w:type="auto"/>
            <w:gridSpan w:val="4"/>
            <w:vMerge/>
          </w:tcPr>
          <w:p w14:paraId="4101652C" w14:textId="77777777" w:rsidR="004D66CF" w:rsidRDefault="004D66CF">
            <w:pPr>
              <w:spacing w:after="160" w:line="259" w:lineRule="auto"/>
              <w:ind w:left="0" w:firstLine="0"/>
            </w:pPr>
          </w:p>
        </w:tc>
      </w:tr>
      <w:tr w:rsidR="004D66CF" w14:paraId="12B5BDBD" w14:textId="77777777" w:rsidTr="47C77077">
        <w:trPr>
          <w:trHeight w:val="804"/>
        </w:trPr>
        <w:tc>
          <w:tcPr>
            <w:tcW w:w="50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7E05064" w14:textId="77777777" w:rsidR="004D66CF" w:rsidRDefault="00D87DFD">
            <w:pPr>
              <w:spacing w:after="0" w:line="259" w:lineRule="auto"/>
              <w:ind w:left="106" w:firstLine="0"/>
            </w:pPr>
            <w:r>
              <w:rPr>
                <w:rFonts w:ascii="Tahoma" w:eastAsia="Tahoma" w:hAnsi="Tahoma" w:cs="Tahoma"/>
                <w:b/>
              </w:rPr>
              <w:t>The SOCIAL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A9DDA5F" w14:textId="77777777" w:rsidR="004D66CF" w:rsidRDefault="00D87DFD">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AF6BAC6" w14:textId="77777777" w:rsidR="004D66CF" w:rsidRDefault="00D87DFD">
            <w:pPr>
              <w:spacing w:after="0" w:line="259" w:lineRule="auto"/>
              <w:ind w:left="14" w:firstLine="0"/>
              <w:jc w:val="center"/>
            </w:pPr>
            <w:r>
              <w:rPr>
                <w:rFonts w:ascii="Tahoma" w:eastAsia="Tahoma" w:hAnsi="Tahoma" w:cs="Tahoma"/>
                <w:b/>
                <w:sz w:val="22"/>
              </w:rPr>
              <w:t>Evidence of Impact on Pupils’ SOCIAL</w:t>
            </w:r>
            <w:r>
              <w:rPr>
                <w:rFonts w:ascii="Tahoma" w:eastAsia="Tahoma" w:hAnsi="Tahoma" w:cs="Tahoma"/>
                <w:sz w:val="22"/>
              </w:rPr>
              <w:t xml:space="preserve"> </w:t>
            </w:r>
          </w:p>
          <w:p w14:paraId="5C3DEE9E" w14:textId="77777777" w:rsidR="004D66CF" w:rsidRDefault="00D87DFD">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4D66CF" w14:paraId="2B0173DE" w14:textId="77777777" w:rsidTr="47C77077">
        <w:trPr>
          <w:trHeight w:val="2401"/>
        </w:trPr>
        <w:tc>
          <w:tcPr>
            <w:tcW w:w="50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53B9705" w14:textId="77777777" w:rsidR="004D66CF" w:rsidRDefault="00D87DFD">
            <w:pPr>
              <w:spacing w:after="86" w:line="259" w:lineRule="auto"/>
              <w:ind w:left="4" w:firstLine="0"/>
            </w:pPr>
            <w:r>
              <w:rPr>
                <w:rFonts w:ascii="Calibri" w:eastAsia="Calibri" w:hAnsi="Calibri" w:cs="Calibri"/>
                <w:sz w:val="12"/>
              </w:rPr>
              <w:t xml:space="preserve"> </w:t>
            </w:r>
          </w:p>
          <w:p w14:paraId="727D5772" w14:textId="77777777" w:rsidR="004D66CF" w:rsidRDefault="00D87DF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a range of social skills in different contexts, including working and socialising with pupils from different religious, ethnic and socio-economic backgrounds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9056E" w14:textId="7316F95C" w:rsidR="007F162A" w:rsidRPr="007F7825" w:rsidRDefault="007F7825" w:rsidP="007F7825">
            <w:pPr>
              <w:spacing w:after="0" w:line="259" w:lineRule="auto"/>
              <w:ind w:left="0" w:firstLine="0"/>
              <w:rPr>
                <w:rFonts w:ascii="Calibri" w:eastAsia="Calibri" w:hAnsi="Calibri" w:cs="Calibri"/>
                <w:sz w:val="22"/>
              </w:rPr>
            </w:pPr>
            <w:r>
              <w:rPr>
                <w:rFonts w:ascii="Calibri" w:eastAsia="Calibri" w:hAnsi="Calibri" w:cs="Calibri"/>
                <w:sz w:val="22"/>
              </w:rPr>
              <w:t xml:space="preserve">Children go to maths challenge days with other schools in which they problem solve together.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553BD" w14:textId="1B895DC1" w:rsidR="004D66CF" w:rsidRPr="007F7825" w:rsidRDefault="007F7825" w:rsidP="007F7825">
            <w:pPr>
              <w:spacing w:after="0" w:line="259" w:lineRule="auto"/>
              <w:ind w:left="0" w:firstLine="0"/>
              <w:rPr>
                <w:color w:val="000000" w:themeColor="text1"/>
                <w:sz w:val="22"/>
              </w:rPr>
            </w:pPr>
            <w:r>
              <w:rPr>
                <w:color w:val="000000" w:themeColor="text1"/>
                <w:sz w:val="22"/>
              </w:rPr>
              <w:t>Pupil Voice</w:t>
            </w:r>
          </w:p>
        </w:tc>
      </w:tr>
      <w:tr w:rsidR="004D66CF" w14:paraId="38347FBC" w14:textId="77777777" w:rsidTr="47C77077">
        <w:trPr>
          <w:trHeight w:val="2136"/>
        </w:trPr>
        <w:tc>
          <w:tcPr>
            <w:tcW w:w="50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6051E44" w14:textId="77777777" w:rsidR="004D66CF" w:rsidRDefault="00D87DFD">
            <w:pPr>
              <w:spacing w:after="99" w:line="259" w:lineRule="auto"/>
              <w:ind w:left="4" w:firstLine="0"/>
            </w:pPr>
            <w:r>
              <w:rPr>
                <w:rFonts w:ascii="Calibri" w:eastAsia="Calibri" w:hAnsi="Calibri" w:cs="Calibri"/>
                <w:sz w:val="11"/>
              </w:rPr>
              <w:t xml:space="preserve"> </w:t>
            </w:r>
          </w:p>
          <w:p w14:paraId="7583A556" w14:textId="77777777" w:rsidR="004D66CF" w:rsidRDefault="00D87DF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 variety of communities and social settings, including by volunteering, cooperating well with others and being able to resolve conflicts effectively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9C43A" w14:textId="7B71CCBA" w:rsidR="007F162A" w:rsidRDefault="007F7825" w:rsidP="007F7825">
            <w:pPr>
              <w:spacing w:after="0" w:line="259" w:lineRule="auto"/>
              <w:ind w:left="0" w:firstLine="0"/>
            </w:pPr>
            <w:r>
              <w:t xml:space="preserve">Through the curriculum, pupils explore how to resolve conflicts when proportions aren’t fair. They apply their maths knowledge to helping raise money for their class charities each year.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8A7CE" w14:textId="77777777" w:rsidR="007F7825" w:rsidRDefault="007F7825" w:rsidP="007F7825">
            <w:pPr>
              <w:spacing w:after="0" w:line="259" w:lineRule="auto"/>
              <w:ind w:left="0" w:firstLine="0"/>
              <w:rPr>
                <w:color w:val="000000" w:themeColor="text1"/>
                <w:sz w:val="22"/>
              </w:rPr>
            </w:pPr>
            <w:r>
              <w:rPr>
                <w:color w:val="000000" w:themeColor="text1"/>
                <w:sz w:val="22"/>
              </w:rPr>
              <w:t>Class Charities</w:t>
            </w:r>
          </w:p>
          <w:p w14:paraId="231F8829" w14:textId="18E72165" w:rsidR="007F7825" w:rsidRPr="007F7825" w:rsidRDefault="007F7825" w:rsidP="007F7825">
            <w:pPr>
              <w:spacing w:after="0" w:line="259" w:lineRule="auto"/>
              <w:ind w:left="0" w:firstLine="0"/>
              <w:rPr>
                <w:color w:val="000000" w:themeColor="text1"/>
                <w:sz w:val="22"/>
              </w:rPr>
            </w:pPr>
            <w:r>
              <w:rPr>
                <w:color w:val="000000" w:themeColor="text1"/>
                <w:sz w:val="22"/>
              </w:rPr>
              <w:t>Interaction with peers</w:t>
            </w:r>
          </w:p>
        </w:tc>
      </w:tr>
      <w:tr w:rsidR="004D66CF" w14:paraId="084B7D43" w14:textId="77777777" w:rsidTr="47C77077">
        <w:trPr>
          <w:trHeight w:val="1460"/>
        </w:trPr>
        <w:tc>
          <w:tcPr>
            <w:tcW w:w="5070" w:type="dxa"/>
            <w:gridSpan w:val="4"/>
            <w:tcBorders>
              <w:top w:val="single" w:sz="4" w:space="0" w:color="000000" w:themeColor="text1"/>
              <w:left w:val="single" w:sz="4" w:space="0" w:color="000000" w:themeColor="text1"/>
              <w:bottom w:val="nil"/>
              <w:right w:val="single" w:sz="4" w:space="0" w:color="000000" w:themeColor="text1"/>
            </w:tcBorders>
            <w:shd w:val="clear" w:color="auto" w:fill="ECF2F8"/>
          </w:tcPr>
          <w:p w14:paraId="554EF5F4" w14:textId="77777777" w:rsidR="004D66CF" w:rsidRDefault="00D87DFD">
            <w:pPr>
              <w:spacing w:after="103" w:line="259" w:lineRule="auto"/>
              <w:ind w:left="4" w:firstLine="0"/>
            </w:pPr>
            <w:r>
              <w:rPr>
                <w:rFonts w:ascii="Calibri" w:eastAsia="Calibri" w:hAnsi="Calibri" w:cs="Calibri"/>
                <w:sz w:val="11"/>
              </w:rPr>
              <w:t xml:space="preserve"> </w:t>
            </w:r>
          </w:p>
          <w:p w14:paraId="00DEF047" w14:textId="77777777" w:rsidR="004D66CF" w:rsidRDefault="00D87DFD">
            <w:pPr>
              <w:spacing w:after="0" w:line="259" w:lineRule="auto"/>
              <w:ind w:left="1032" w:right="121" w:hanging="317"/>
            </w:pPr>
            <w:r>
              <w:rPr>
                <w:noProof/>
              </w:rPr>
              <w:drawing>
                <wp:inline distT="0" distB="0" distL="0" distR="0" wp14:anchorId="1A7070E8" wp14:editId="07777777">
                  <wp:extent cx="106680" cy="10668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9"/>
                          <a:stretch>
                            <a:fillRect/>
                          </a:stretch>
                        </pic:blipFill>
                        <pic:spPr>
                          <a:xfrm>
                            <a:off x="0" y="0"/>
                            <a:ext cx="106680" cy="106680"/>
                          </a:xfrm>
                          <a:prstGeom prst="rect">
                            <a:avLst/>
                          </a:prstGeom>
                        </pic:spPr>
                      </pic:pic>
                    </a:graphicData>
                  </a:graphic>
                </wp:inline>
              </w:drawing>
            </w:r>
            <w:r>
              <w:rPr>
                <w:rFonts w:ascii="Tahoma" w:eastAsia="Tahoma" w:hAnsi="Tahoma" w:cs="Tahoma"/>
                <w:sz w:val="22"/>
              </w:rPr>
              <w:t xml:space="preserve"> acceptance and engagement with the fundamental British values of democracy, the rule of law, individual liberty and mutual respect and tolerance of those with different faiths </w:t>
            </w:r>
          </w:p>
        </w:tc>
        <w:tc>
          <w:tcPr>
            <w:tcW w:w="45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35B9D" w14:textId="35EA84AD" w:rsidR="000F4DA4" w:rsidRPr="007F7825" w:rsidRDefault="007F7825" w:rsidP="007F7825">
            <w:pPr>
              <w:spacing w:after="0" w:line="259" w:lineRule="auto"/>
              <w:ind w:left="0" w:firstLine="0"/>
              <w:rPr>
                <w:color w:val="000000" w:themeColor="text1"/>
                <w:sz w:val="22"/>
              </w:rPr>
            </w:pPr>
            <w:r>
              <w:rPr>
                <w:color w:val="000000" w:themeColor="text1"/>
                <w:sz w:val="22"/>
              </w:rPr>
              <w:t>Throughout their maths journey, children learn to have freedom and choice over decisions. They learn about economies and how they can contribute monetarily to modern Britain. Every year is a building block to help them live in Britain with Brisith Values.</w:t>
            </w:r>
          </w:p>
        </w:tc>
        <w:tc>
          <w:tcPr>
            <w:tcW w:w="58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C4DF1" w14:textId="1CBB62AD" w:rsidR="004D66CF" w:rsidRPr="007F7825" w:rsidRDefault="007F7825" w:rsidP="007F7825">
            <w:pPr>
              <w:spacing w:after="0" w:line="259" w:lineRule="auto"/>
              <w:ind w:left="0" w:firstLine="0"/>
              <w:rPr>
                <w:color w:val="000000" w:themeColor="text1"/>
                <w:sz w:val="22"/>
              </w:rPr>
            </w:pPr>
            <w:r>
              <w:rPr>
                <w:color w:val="000000" w:themeColor="text1"/>
                <w:sz w:val="22"/>
              </w:rPr>
              <w:t>Lesson observations</w:t>
            </w:r>
          </w:p>
        </w:tc>
      </w:tr>
      <w:tr w:rsidR="004D66CF" w14:paraId="432D5B2F" w14:textId="77777777" w:rsidTr="47C77077">
        <w:trPr>
          <w:trHeight w:val="1829"/>
        </w:trPr>
        <w:tc>
          <w:tcPr>
            <w:tcW w:w="122" w:type="dxa"/>
            <w:tcBorders>
              <w:top w:val="nil"/>
              <w:left w:val="single" w:sz="4" w:space="0" w:color="000000" w:themeColor="text1"/>
              <w:bottom w:val="single" w:sz="4" w:space="0" w:color="000000" w:themeColor="text1"/>
              <w:right w:val="nil"/>
            </w:tcBorders>
            <w:shd w:val="clear" w:color="auto" w:fill="ECF2F8"/>
          </w:tcPr>
          <w:p w14:paraId="4DDBEF00" w14:textId="77777777" w:rsidR="004D66CF" w:rsidRDefault="004D66CF">
            <w:pPr>
              <w:spacing w:after="160" w:line="259" w:lineRule="auto"/>
              <w:ind w:left="0" w:firstLine="0"/>
            </w:pPr>
          </w:p>
        </w:tc>
        <w:tc>
          <w:tcPr>
            <w:tcW w:w="4854" w:type="dxa"/>
            <w:gridSpan w:val="2"/>
            <w:tcBorders>
              <w:top w:val="nil"/>
              <w:left w:val="nil"/>
              <w:bottom w:val="single" w:sz="4" w:space="0" w:color="000000" w:themeColor="text1"/>
              <w:right w:val="nil"/>
            </w:tcBorders>
            <w:shd w:val="clear" w:color="auto" w:fill="ECF2F8"/>
          </w:tcPr>
          <w:p w14:paraId="38E1DC0A" w14:textId="77777777" w:rsidR="004D66CF" w:rsidRDefault="00D87DFD">
            <w:pPr>
              <w:spacing w:after="0" w:line="259" w:lineRule="auto"/>
              <w:ind w:left="910" w:firstLine="0"/>
            </w:pPr>
            <w:r>
              <w:rPr>
                <w:rFonts w:ascii="Tahoma" w:eastAsia="Tahoma" w:hAnsi="Tahoma" w:cs="Tahoma"/>
                <w:sz w:val="22"/>
              </w:rPr>
              <w:t xml:space="preserve">and beliefs; the pupils develop and demonstrate skills and attitudes that will allow them to participate fully in and contribute positively to life in modern Britain. </w:t>
            </w:r>
          </w:p>
        </w:tc>
        <w:tc>
          <w:tcPr>
            <w:tcW w:w="94" w:type="dxa"/>
            <w:tcBorders>
              <w:top w:val="nil"/>
              <w:left w:val="nil"/>
              <w:bottom w:val="single" w:sz="4" w:space="0" w:color="000000" w:themeColor="text1"/>
              <w:right w:val="single" w:sz="4" w:space="0" w:color="000000" w:themeColor="text1"/>
            </w:tcBorders>
            <w:shd w:val="clear" w:color="auto" w:fill="ECF2F8"/>
          </w:tcPr>
          <w:p w14:paraId="131F8F3A" w14:textId="77777777" w:rsidR="004D66CF" w:rsidRDefault="00D87DFD">
            <w:pPr>
              <w:spacing w:after="0" w:line="259" w:lineRule="auto"/>
              <w:ind w:left="-32" w:firstLine="0"/>
              <w:jc w:val="both"/>
            </w:pPr>
            <w:r>
              <w:rPr>
                <w:rFonts w:ascii="Tahoma" w:eastAsia="Tahoma" w:hAnsi="Tahoma" w:cs="Tahoma"/>
                <w:sz w:val="22"/>
              </w:rPr>
              <w:t xml:space="preserve"> </w:t>
            </w:r>
          </w:p>
        </w:tc>
        <w:tc>
          <w:tcPr>
            <w:tcW w:w="0" w:type="auto"/>
            <w:vMerge/>
          </w:tcPr>
          <w:p w14:paraId="3461D779" w14:textId="77777777" w:rsidR="004D66CF" w:rsidRDefault="004D66CF">
            <w:pPr>
              <w:spacing w:after="160" w:line="259" w:lineRule="auto"/>
              <w:ind w:left="0" w:firstLine="0"/>
            </w:pPr>
          </w:p>
        </w:tc>
        <w:tc>
          <w:tcPr>
            <w:tcW w:w="0" w:type="auto"/>
            <w:vMerge/>
          </w:tcPr>
          <w:p w14:paraId="3CF2D8B6" w14:textId="77777777" w:rsidR="004D66CF" w:rsidRDefault="004D66CF">
            <w:pPr>
              <w:spacing w:after="160" w:line="259" w:lineRule="auto"/>
              <w:ind w:left="0" w:firstLine="0"/>
            </w:pPr>
          </w:p>
        </w:tc>
      </w:tr>
    </w:tbl>
    <w:p w14:paraId="455E230F" w14:textId="77777777" w:rsidR="004D66CF" w:rsidRDefault="00D87DFD">
      <w:pPr>
        <w:spacing w:after="0" w:line="259" w:lineRule="auto"/>
        <w:ind w:left="0" w:firstLine="0"/>
        <w:jc w:val="both"/>
      </w:pPr>
      <w:r>
        <w:rPr>
          <w:rFonts w:ascii="Calibri" w:eastAsia="Calibri" w:hAnsi="Calibri" w:cs="Calibri"/>
          <w:sz w:val="14"/>
        </w:rPr>
        <w:t xml:space="preserve"> </w:t>
      </w:r>
    </w:p>
    <w:tbl>
      <w:tblPr>
        <w:tblStyle w:val="TableGrid1"/>
        <w:tblW w:w="15417" w:type="dxa"/>
        <w:tblInd w:w="97" w:type="dxa"/>
        <w:tblLook w:val="04A0" w:firstRow="1" w:lastRow="0" w:firstColumn="1" w:lastColumn="0" w:noHBand="0" w:noVBand="1"/>
      </w:tblPr>
      <w:tblGrid>
        <w:gridCol w:w="351"/>
        <w:gridCol w:w="2490"/>
        <w:gridCol w:w="3346"/>
        <w:gridCol w:w="4373"/>
        <w:gridCol w:w="4857"/>
      </w:tblGrid>
      <w:tr w:rsidR="004D66CF" w14:paraId="4F9BCD89" w14:textId="77777777" w:rsidTr="47C77077">
        <w:trPr>
          <w:trHeight w:val="1125"/>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vAlign w:val="bottom"/>
          </w:tcPr>
          <w:p w14:paraId="0FB78278" w14:textId="77777777" w:rsidR="004D66CF" w:rsidRDefault="004D66CF">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1FC39945" w14:textId="0B368DBE" w:rsidR="004D66CF" w:rsidRDefault="00987AFD">
            <w:pPr>
              <w:spacing w:after="0" w:line="259" w:lineRule="auto"/>
              <w:ind w:left="-385" w:firstLine="0"/>
            </w:pPr>
            <w:r>
              <w:rPr>
                <w:noProof/>
              </w:rPr>
              <w:drawing>
                <wp:anchor distT="0" distB="0" distL="114300" distR="114300" simplePos="0" relativeHeight="251665408" behindDoc="0" locked="0" layoutInCell="1" allowOverlap="1" wp14:anchorId="46E863ED" wp14:editId="5C4E53E3">
                  <wp:simplePos x="0" y="0"/>
                  <wp:positionH relativeFrom="column">
                    <wp:posOffset>152400</wp:posOffset>
                  </wp:positionH>
                  <wp:positionV relativeFrom="paragraph">
                    <wp:posOffset>708025</wp:posOffset>
                  </wp:positionV>
                  <wp:extent cx="1581150" cy="988060"/>
                  <wp:effectExtent l="0" t="0" r="0" b="2540"/>
                  <wp:wrapTight wrapText="bothSides">
                    <wp:wrapPolygon edited="0">
                      <wp:start x="0" y="0"/>
                      <wp:lineTo x="0" y="21239"/>
                      <wp:lineTo x="21340" y="21239"/>
                      <wp:lineTo x="213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2A77A1F5" w14:textId="39AC3059" w:rsidR="004D66CF" w:rsidRDefault="00D87DFD">
            <w:pPr>
              <w:spacing w:after="0" w:line="259" w:lineRule="auto"/>
              <w:ind w:left="1644" w:firstLine="0"/>
            </w:pPr>
            <w:r>
              <w:rPr>
                <w:rFonts w:ascii="Tahoma" w:eastAsia="Tahoma" w:hAnsi="Tahoma" w:cs="Tahoma"/>
                <w:sz w:val="36"/>
              </w:rPr>
              <w:t>Spiritual, Moral, Social &amp; Cultural Audit Tool (SMSC)</w:t>
            </w:r>
          </w:p>
          <w:p w14:paraId="0A8DB014" w14:textId="77777777" w:rsidR="004D66CF" w:rsidRDefault="00D87DFD">
            <w:pPr>
              <w:spacing w:after="166" w:line="259" w:lineRule="auto"/>
              <w:ind w:left="366" w:firstLine="0"/>
            </w:pPr>
            <w:r>
              <w:rPr>
                <w:rFonts w:ascii="Calibri" w:eastAsia="Calibri" w:hAnsi="Calibri" w:cs="Calibri"/>
                <w:sz w:val="19"/>
              </w:rPr>
              <w:t xml:space="preserve"> </w:t>
            </w:r>
          </w:p>
          <w:p w14:paraId="13183592" w14:textId="07DA8D11" w:rsidR="004D66CF" w:rsidRDefault="00D87DFD" w:rsidP="007F162A">
            <w:pPr>
              <w:tabs>
                <w:tab w:val="center" w:pos="4771"/>
                <w:tab w:val="center" w:pos="13453"/>
              </w:tabs>
              <w:spacing w:after="0" w:line="259" w:lineRule="auto"/>
              <w:ind w:left="0" w:firstLine="0"/>
            </w:pPr>
            <w:r>
              <w:rPr>
                <w:rFonts w:ascii="Calibri" w:eastAsia="Calibri" w:hAnsi="Calibri" w:cs="Calibri"/>
                <w:sz w:val="22"/>
              </w:rPr>
              <w:tab/>
            </w:r>
            <w:r>
              <w:rPr>
                <w:rFonts w:ascii="Tahoma" w:eastAsia="Tahoma" w:hAnsi="Tahoma" w:cs="Tahoma"/>
                <w:b/>
                <w:sz w:val="36"/>
              </w:rPr>
              <w:t xml:space="preserve">CULTURAL DEVELOPMENT: Curriculum Subject </w:t>
            </w:r>
            <w:r w:rsidR="007F162A">
              <w:rPr>
                <w:rFonts w:ascii="Tahoma" w:eastAsia="Tahoma" w:hAnsi="Tahoma" w:cs="Tahoma"/>
                <w:b/>
                <w:sz w:val="36"/>
                <w:u w:val="single" w:color="000000"/>
              </w:rPr>
              <w:t xml:space="preserve"> M</w:t>
            </w:r>
            <w:r w:rsidR="007F7825">
              <w:rPr>
                <w:rFonts w:ascii="Tahoma" w:eastAsia="Tahoma" w:hAnsi="Tahoma" w:cs="Tahoma"/>
                <w:b/>
                <w:sz w:val="36"/>
                <w:u w:val="single" w:color="000000"/>
              </w:rPr>
              <w:t>aths</w:t>
            </w:r>
          </w:p>
        </w:tc>
      </w:tr>
      <w:tr w:rsidR="004D66CF" w14:paraId="0562CB0E" w14:textId="77777777" w:rsidTr="47C77077">
        <w:trPr>
          <w:trHeight w:val="200"/>
        </w:trPr>
        <w:tc>
          <w:tcPr>
            <w:tcW w:w="0" w:type="auto"/>
            <w:vMerge/>
          </w:tcPr>
          <w:p w14:paraId="34CE0A41" w14:textId="77777777" w:rsidR="004D66CF" w:rsidRDefault="004D66CF">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62EBF3C5" w14:textId="77777777" w:rsidR="004D66CF" w:rsidRDefault="004D66CF">
            <w:pPr>
              <w:spacing w:after="160" w:line="259" w:lineRule="auto"/>
              <w:ind w:left="0" w:firstLine="0"/>
            </w:pPr>
          </w:p>
        </w:tc>
        <w:tc>
          <w:tcPr>
            <w:tcW w:w="0" w:type="auto"/>
            <w:gridSpan w:val="3"/>
            <w:vMerge/>
          </w:tcPr>
          <w:p w14:paraId="6D98A12B" w14:textId="77777777" w:rsidR="004D66CF" w:rsidRDefault="004D66CF">
            <w:pPr>
              <w:spacing w:after="160" w:line="259" w:lineRule="auto"/>
              <w:ind w:left="0" w:firstLine="0"/>
            </w:pPr>
          </w:p>
        </w:tc>
      </w:tr>
      <w:tr w:rsidR="004D66CF" w14:paraId="2827288B" w14:textId="77777777" w:rsidTr="47C77077">
        <w:trPr>
          <w:trHeight w:val="804"/>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9C24182" w14:textId="77777777" w:rsidR="004D66CF" w:rsidRDefault="00D87DFD">
            <w:pPr>
              <w:spacing w:after="0" w:line="259" w:lineRule="auto"/>
              <w:ind w:left="106" w:firstLine="0"/>
            </w:pPr>
            <w:r>
              <w:rPr>
                <w:rFonts w:ascii="Tahoma" w:eastAsia="Tahoma" w:hAnsi="Tahoma" w:cs="Tahoma"/>
                <w:b/>
              </w:rPr>
              <w:t>The CULTURAL development of pupils is shown by their:</w:t>
            </w:r>
            <w:r>
              <w:rPr>
                <w:rFonts w:ascii="Tahoma" w:eastAsia="Tahoma" w:hAnsi="Tahoma" w:cs="Tahoma"/>
              </w:rPr>
              <w:t xml:space="preserve">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7C97B8C" w14:textId="77777777" w:rsidR="004D66CF" w:rsidRDefault="00D87DFD">
            <w:pPr>
              <w:spacing w:after="0" w:line="259" w:lineRule="auto"/>
              <w:ind w:left="0" w:right="13"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D239614" w14:textId="77777777" w:rsidR="004D66CF" w:rsidRDefault="00D87DFD">
            <w:pPr>
              <w:spacing w:after="0" w:line="259" w:lineRule="auto"/>
              <w:ind w:left="18" w:firstLine="0"/>
              <w:jc w:val="center"/>
            </w:pPr>
            <w:r>
              <w:rPr>
                <w:rFonts w:ascii="Tahoma" w:eastAsia="Tahoma" w:hAnsi="Tahoma" w:cs="Tahoma"/>
                <w:b/>
                <w:sz w:val="22"/>
              </w:rPr>
              <w:t>Evidence of Impact on Pupils’ CULTURAL</w:t>
            </w:r>
            <w:r>
              <w:rPr>
                <w:rFonts w:ascii="Tahoma" w:eastAsia="Tahoma" w:hAnsi="Tahoma" w:cs="Tahoma"/>
                <w:sz w:val="22"/>
              </w:rPr>
              <w:t xml:space="preserve"> </w:t>
            </w:r>
          </w:p>
          <w:p w14:paraId="081755BA" w14:textId="77777777" w:rsidR="004D66CF" w:rsidRDefault="00D87DFD">
            <w:pPr>
              <w:spacing w:after="0" w:line="259" w:lineRule="auto"/>
              <w:ind w:left="22" w:firstLine="0"/>
              <w:jc w:val="center"/>
            </w:pPr>
            <w:r>
              <w:rPr>
                <w:rFonts w:ascii="Tahoma" w:eastAsia="Tahoma" w:hAnsi="Tahoma" w:cs="Tahoma"/>
                <w:b/>
                <w:sz w:val="22"/>
              </w:rPr>
              <w:t>Development</w:t>
            </w:r>
            <w:r>
              <w:rPr>
                <w:rFonts w:ascii="Tahoma" w:eastAsia="Tahoma" w:hAnsi="Tahoma" w:cs="Tahoma"/>
                <w:sz w:val="22"/>
              </w:rPr>
              <w:t xml:space="preserve"> </w:t>
            </w:r>
          </w:p>
        </w:tc>
      </w:tr>
      <w:tr w:rsidR="004D66CF" w14:paraId="5B2AE8B5" w14:textId="77777777" w:rsidTr="47C77077">
        <w:trPr>
          <w:trHeight w:val="1340"/>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03D8BA8D" w14:textId="77777777" w:rsidR="004D66CF" w:rsidRDefault="00D87DFD">
            <w:pPr>
              <w:spacing w:after="99" w:line="259" w:lineRule="auto"/>
              <w:ind w:left="4" w:firstLine="0"/>
            </w:pPr>
            <w:r>
              <w:rPr>
                <w:rFonts w:ascii="Calibri" w:eastAsia="Calibri" w:hAnsi="Calibri" w:cs="Calibri"/>
                <w:sz w:val="11"/>
              </w:rPr>
              <w:t xml:space="preserve"> </w:t>
            </w:r>
          </w:p>
          <w:p w14:paraId="187E6677" w14:textId="77777777" w:rsidR="004D66CF" w:rsidRDefault="00D87DFD">
            <w:pPr>
              <w:spacing w:after="0" w:line="259" w:lineRule="auto"/>
              <w:ind w:left="1031" w:right="12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wide range of cultural influences that have shaped their own heritage and that of others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1B351" w14:textId="7665F956" w:rsidR="004D66CF" w:rsidRDefault="007F7825" w:rsidP="007F7825">
            <w:pPr>
              <w:spacing w:after="0" w:line="259" w:lineRule="auto"/>
              <w:ind w:left="220" w:firstLine="0"/>
            </w:pPr>
            <w:r>
              <w:t>White Rose uses a range of characters in its material from different cultures.</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53343" w14:textId="77777777" w:rsidR="004D66CF" w:rsidRDefault="007F7825" w:rsidP="47C77077">
            <w:pPr>
              <w:pStyle w:val="ListParagraph"/>
              <w:numPr>
                <w:ilvl w:val="0"/>
                <w:numId w:val="15"/>
              </w:numPr>
              <w:spacing w:after="0" w:line="259" w:lineRule="auto"/>
              <w:rPr>
                <w:color w:val="000000" w:themeColor="text1"/>
                <w:sz w:val="22"/>
              </w:rPr>
            </w:pPr>
            <w:r>
              <w:rPr>
                <w:color w:val="000000" w:themeColor="text1"/>
                <w:sz w:val="22"/>
              </w:rPr>
              <w:t>Book looks</w:t>
            </w:r>
          </w:p>
          <w:p w14:paraId="69A0658A" w14:textId="040B70A9" w:rsidR="007F7825" w:rsidRDefault="007F7825" w:rsidP="47C77077">
            <w:pPr>
              <w:pStyle w:val="ListParagraph"/>
              <w:numPr>
                <w:ilvl w:val="0"/>
                <w:numId w:val="15"/>
              </w:numPr>
              <w:spacing w:after="0" w:line="259" w:lineRule="auto"/>
              <w:rPr>
                <w:color w:val="000000" w:themeColor="text1"/>
                <w:sz w:val="22"/>
              </w:rPr>
            </w:pPr>
            <w:r>
              <w:rPr>
                <w:color w:val="000000" w:themeColor="text1"/>
                <w:sz w:val="22"/>
              </w:rPr>
              <w:t>Pupil Voice</w:t>
            </w:r>
          </w:p>
        </w:tc>
      </w:tr>
      <w:tr w:rsidR="004D66CF" w14:paraId="13244890" w14:textId="77777777" w:rsidTr="47C77077">
        <w:trPr>
          <w:trHeight w:val="1337"/>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EA285AA" w14:textId="77777777" w:rsidR="004D66CF" w:rsidRDefault="00D87DFD">
            <w:pPr>
              <w:spacing w:after="78" w:line="259" w:lineRule="auto"/>
              <w:ind w:left="4" w:firstLine="0"/>
            </w:pPr>
            <w:r>
              <w:rPr>
                <w:rFonts w:ascii="Calibri" w:eastAsia="Calibri" w:hAnsi="Calibri" w:cs="Calibri"/>
                <w:sz w:val="12"/>
              </w:rPr>
              <w:t xml:space="preserve"> </w:t>
            </w:r>
          </w:p>
          <w:p w14:paraId="6ABBE17C" w14:textId="77777777" w:rsidR="004D66CF" w:rsidRDefault="00D87DFD">
            <w:pPr>
              <w:spacing w:after="0" w:line="259" w:lineRule="auto"/>
              <w:ind w:left="1031" w:right="109"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range of different cultures within school and further afield as an essential element of their preparation for life in modern Britain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DED39" w14:textId="534D2D0C" w:rsidR="008D2A46" w:rsidRPr="007F7825" w:rsidRDefault="007F7825" w:rsidP="007F7825">
            <w:pPr>
              <w:spacing w:after="0" w:line="259" w:lineRule="auto"/>
              <w:ind w:left="0" w:firstLine="0"/>
              <w:rPr>
                <w:rFonts w:asciiTheme="minorHAnsi" w:hAnsiTheme="minorHAnsi" w:cstheme="minorHAnsi"/>
                <w:sz w:val="22"/>
              </w:rPr>
            </w:pPr>
            <w:r>
              <w:rPr>
                <w:rFonts w:asciiTheme="minorHAnsi" w:hAnsiTheme="minorHAnsi" w:cstheme="minorHAnsi"/>
                <w:sz w:val="22"/>
              </w:rPr>
              <w:t>The materials used to teach maths show a range of cultures.</w:t>
            </w:r>
          </w:p>
          <w:p w14:paraId="2946DB82" w14:textId="77777777" w:rsidR="008D2A46" w:rsidRPr="008D2A46" w:rsidRDefault="008D2A46" w:rsidP="008D2A46">
            <w:pPr>
              <w:pStyle w:val="ListParagraph"/>
              <w:spacing w:after="0" w:line="259" w:lineRule="auto"/>
              <w:ind w:left="780" w:firstLine="0"/>
              <w:rPr>
                <w:rFonts w:asciiTheme="minorHAnsi" w:hAnsiTheme="minorHAnsi" w:cstheme="minorHAnsi"/>
                <w:sz w:val="22"/>
              </w:rPr>
            </w:pP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C89FB" w14:textId="1D81A965" w:rsidR="004D66CF" w:rsidRPr="007F7825" w:rsidRDefault="007F7825" w:rsidP="007F7825">
            <w:pPr>
              <w:spacing w:after="0" w:line="259" w:lineRule="auto"/>
              <w:ind w:left="0" w:firstLine="0"/>
              <w:rPr>
                <w:color w:val="000000" w:themeColor="text1"/>
                <w:sz w:val="22"/>
              </w:rPr>
            </w:pPr>
            <w:r>
              <w:rPr>
                <w:color w:val="000000" w:themeColor="text1"/>
                <w:sz w:val="22"/>
              </w:rPr>
              <w:t>Pupil Voice about learning materials</w:t>
            </w:r>
          </w:p>
        </w:tc>
      </w:tr>
      <w:tr w:rsidR="004D66CF" w14:paraId="1D610406" w14:textId="77777777" w:rsidTr="47C77077">
        <w:trPr>
          <w:trHeight w:val="1340"/>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0945AB8" w14:textId="77777777" w:rsidR="004D66CF" w:rsidRDefault="00D87DFD">
            <w:pPr>
              <w:spacing w:after="96" w:line="259" w:lineRule="auto"/>
              <w:ind w:left="4" w:firstLine="0"/>
            </w:pPr>
            <w:r>
              <w:rPr>
                <w:rFonts w:ascii="Calibri" w:eastAsia="Calibri" w:hAnsi="Calibri" w:cs="Calibri"/>
                <w:sz w:val="11"/>
              </w:rPr>
              <w:t xml:space="preserve"> </w:t>
            </w:r>
          </w:p>
          <w:p w14:paraId="0C34C871" w14:textId="77777777" w:rsidR="004D66CF" w:rsidRDefault="00D87DF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knowledge of Britain's democratic parliamentary system and its central role in shaping our history and values, and in continuing to develop Britain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B2F13" w14:textId="2A54C822" w:rsidR="004D66CF" w:rsidRDefault="007F7825">
            <w:pPr>
              <w:spacing w:after="0" w:line="259" w:lineRule="auto"/>
              <w:ind w:left="5" w:firstLine="0"/>
            </w:pPr>
            <w:r>
              <w:t>Children learn that democracy comes from counting of votes and explore ration and proportion of this in Year 6.</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D15E4" w14:textId="1CE40610" w:rsidR="004D66CF" w:rsidRDefault="00D87DFD">
            <w:pPr>
              <w:spacing w:after="0" w:line="259" w:lineRule="auto"/>
              <w:ind w:left="5" w:firstLine="0"/>
            </w:pPr>
            <w:r>
              <w:rPr>
                <w:rFonts w:ascii="Calibri" w:eastAsia="Calibri" w:hAnsi="Calibri" w:cs="Calibri"/>
                <w:sz w:val="22"/>
              </w:rPr>
              <w:t xml:space="preserve"> </w:t>
            </w:r>
            <w:r w:rsidR="007F7825">
              <w:rPr>
                <w:rFonts w:ascii="Calibri" w:eastAsia="Calibri" w:hAnsi="Calibri" w:cs="Calibri"/>
                <w:sz w:val="22"/>
              </w:rPr>
              <w:t>Pupil Voice – understanding of democracy.</w:t>
            </w:r>
          </w:p>
        </w:tc>
      </w:tr>
      <w:tr w:rsidR="004D66CF" w14:paraId="7C1299FA" w14:textId="77777777" w:rsidTr="47C77077">
        <w:trPr>
          <w:trHeight w:val="965"/>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3A420E6" w14:textId="77777777" w:rsidR="004D66CF" w:rsidRDefault="00D87DFD">
            <w:pPr>
              <w:spacing w:after="98" w:line="259" w:lineRule="auto"/>
              <w:ind w:left="4" w:firstLine="0"/>
            </w:pPr>
            <w:r>
              <w:rPr>
                <w:rFonts w:ascii="Calibri" w:eastAsia="Calibri" w:hAnsi="Calibri" w:cs="Calibri"/>
                <w:sz w:val="11"/>
              </w:rPr>
              <w:t xml:space="preserve"> </w:t>
            </w:r>
          </w:p>
          <w:p w14:paraId="6DB7A50A" w14:textId="77777777" w:rsidR="004D66CF" w:rsidRDefault="00D87DF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and respond positively to artistic, sporting and cultural opportunities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F5A3E" w14:textId="3D236384" w:rsidR="47C77077" w:rsidRPr="007F7825" w:rsidRDefault="007F7825" w:rsidP="007F7825">
            <w:pPr>
              <w:spacing w:after="0" w:line="259" w:lineRule="auto"/>
              <w:ind w:left="0" w:firstLine="0"/>
              <w:rPr>
                <w:rFonts w:asciiTheme="minorHAnsi" w:hAnsiTheme="minorHAnsi" w:cstheme="minorHAnsi"/>
              </w:rPr>
            </w:pPr>
            <w:r>
              <w:rPr>
                <w:rFonts w:asciiTheme="minorHAnsi" w:hAnsiTheme="minorHAnsi" w:cstheme="minorHAnsi"/>
              </w:rPr>
              <w:t>Pupils explore personal bests of times and through word problems, understand achievements of travelling certain distances.</w:t>
            </w:r>
          </w:p>
          <w:p w14:paraId="4544783D" w14:textId="753F5323" w:rsidR="47C77077" w:rsidRDefault="47C77077" w:rsidP="47C77077">
            <w:pPr>
              <w:spacing w:after="0" w:line="259" w:lineRule="auto"/>
              <w:ind w:left="420"/>
              <w:rPr>
                <w:rFonts w:asciiTheme="minorHAnsi" w:hAnsiTheme="minorHAnsi" w:cstheme="minorBidi"/>
                <w:color w:val="auto"/>
                <w:sz w:val="22"/>
              </w:rPr>
            </w:pPr>
          </w:p>
          <w:p w14:paraId="028EB558" w14:textId="77777777" w:rsidR="004D66CF" w:rsidRPr="008D2A46" w:rsidRDefault="00D87DFD" w:rsidP="008D2A46">
            <w:pPr>
              <w:pStyle w:val="ListParagraph"/>
              <w:spacing w:after="0" w:line="259" w:lineRule="auto"/>
              <w:ind w:left="780" w:firstLine="0"/>
              <w:rPr>
                <w:rFonts w:asciiTheme="minorHAnsi" w:hAnsiTheme="minorHAnsi" w:cstheme="minorHAnsi"/>
              </w:rPr>
            </w:pPr>
            <w:r w:rsidRPr="008D2A46">
              <w:rPr>
                <w:rFonts w:asciiTheme="minorHAnsi" w:hAnsiTheme="minorHAnsi" w:cstheme="minorHAnsi"/>
                <w:color w:val="auto"/>
                <w:sz w:val="22"/>
              </w:rPr>
              <w:t xml:space="preserve"> </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DF9A" w14:textId="0D8CC231" w:rsidR="004D66CF" w:rsidRPr="007F7825" w:rsidRDefault="007F7825" w:rsidP="007F7825">
            <w:pPr>
              <w:spacing w:after="0" w:line="259" w:lineRule="auto"/>
              <w:ind w:left="0" w:firstLine="0"/>
              <w:rPr>
                <w:color w:val="000000" w:themeColor="text1"/>
                <w:sz w:val="22"/>
              </w:rPr>
            </w:pPr>
            <w:r>
              <w:rPr>
                <w:color w:val="000000" w:themeColor="text1"/>
                <w:sz w:val="22"/>
              </w:rPr>
              <w:t>Book looks</w:t>
            </w:r>
          </w:p>
        </w:tc>
      </w:tr>
      <w:tr w:rsidR="004D66CF" w14:paraId="48715338" w14:textId="77777777" w:rsidTr="47C77077">
        <w:trPr>
          <w:trHeight w:val="2663"/>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37F08B6" w14:textId="77777777" w:rsidR="004D66CF" w:rsidRDefault="00D87DFD">
            <w:pPr>
              <w:spacing w:after="97" w:line="259" w:lineRule="auto"/>
              <w:ind w:left="4" w:firstLine="0"/>
            </w:pPr>
            <w:r>
              <w:rPr>
                <w:rFonts w:ascii="Calibri" w:eastAsia="Calibri" w:hAnsi="Calibri" w:cs="Calibri"/>
                <w:sz w:val="11"/>
              </w:rPr>
              <w:lastRenderedPageBreak/>
              <w:t xml:space="preserve"> </w:t>
            </w:r>
          </w:p>
          <w:p w14:paraId="4DB01EDD" w14:textId="77777777" w:rsidR="004D66CF" w:rsidRDefault="00D87DFD">
            <w:pPr>
              <w:spacing w:after="0" w:line="259" w:lineRule="auto"/>
              <w:ind w:left="1031" w:right="117"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interest in exploring, improving understanding of and showing respect for different faiths and cultural diversity, and the extent to which they understand, accept, respect and celebrate diversity, as shown by their tolerance and attitudes towards different religious, ethnic and socio- economic groups in the local, national and global communities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3075F" w14:textId="6184CF2F" w:rsidR="004D66CF" w:rsidRPr="00ED4347" w:rsidRDefault="007F7825" w:rsidP="00ED4347">
            <w:pPr>
              <w:spacing w:after="0" w:line="259" w:lineRule="auto"/>
              <w:rPr>
                <w:color w:val="000000" w:themeColor="text1"/>
                <w:sz w:val="22"/>
              </w:rPr>
            </w:pPr>
            <w:r>
              <w:rPr>
                <w:color w:val="000000" w:themeColor="text1"/>
                <w:sz w:val="22"/>
              </w:rPr>
              <w:t xml:space="preserve">Teaching materials have characters from a range of cultures and backgrounds. </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FEEE4" w14:textId="77777777" w:rsidR="004D66CF" w:rsidRDefault="007F7825">
            <w:pPr>
              <w:spacing w:after="0" w:line="259" w:lineRule="auto"/>
              <w:ind w:left="5" w:firstLine="0"/>
            </w:pPr>
            <w:r>
              <w:t>Pupil voice</w:t>
            </w:r>
          </w:p>
          <w:p w14:paraId="1E72ADE8" w14:textId="773A4FB1" w:rsidR="007F7825" w:rsidRDefault="007F7825">
            <w:pPr>
              <w:spacing w:after="0" w:line="259" w:lineRule="auto"/>
              <w:ind w:left="5" w:firstLine="0"/>
            </w:pPr>
            <w:r>
              <w:t>Lessons</w:t>
            </w:r>
          </w:p>
        </w:tc>
      </w:tr>
    </w:tbl>
    <w:p w14:paraId="3C7B8B64" w14:textId="77777777" w:rsidR="004D66CF" w:rsidRDefault="00D87DFD">
      <w:pPr>
        <w:spacing w:after="0" w:line="259" w:lineRule="auto"/>
        <w:ind w:left="0" w:right="13240" w:firstLine="0"/>
        <w:jc w:val="both"/>
      </w:pPr>
      <w:r>
        <w:rPr>
          <w:rFonts w:ascii="Calibri" w:eastAsia="Calibri" w:hAnsi="Calibri" w:cs="Calibri"/>
          <w:sz w:val="24"/>
        </w:rPr>
        <w:t xml:space="preserve"> </w:t>
      </w:r>
    </w:p>
    <w:tbl>
      <w:tblPr>
        <w:tblStyle w:val="TableGrid1"/>
        <w:tblW w:w="15417" w:type="dxa"/>
        <w:tblInd w:w="97" w:type="dxa"/>
        <w:tblCellMar>
          <w:top w:w="1" w:type="dxa"/>
        </w:tblCellMar>
        <w:tblLook w:val="04A0" w:firstRow="1" w:lastRow="0" w:firstColumn="1" w:lastColumn="0" w:noHBand="0" w:noVBand="1"/>
      </w:tblPr>
      <w:tblGrid>
        <w:gridCol w:w="112"/>
        <w:gridCol w:w="240"/>
        <w:gridCol w:w="2490"/>
        <w:gridCol w:w="3137"/>
        <w:gridCol w:w="84"/>
        <w:gridCol w:w="4202"/>
        <w:gridCol w:w="5152"/>
      </w:tblGrid>
      <w:tr w:rsidR="004D66CF" w14:paraId="1D3266A3" w14:textId="77777777" w:rsidTr="47C77077">
        <w:trPr>
          <w:trHeight w:val="1123"/>
        </w:trPr>
        <w:tc>
          <w:tcPr>
            <w:tcW w:w="389" w:type="dxa"/>
            <w:gridSpan w:val="2"/>
            <w:vMerge w:val="restart"/>
            <w:tcBorders>
              <w:top w:val="single" w:sz="4" w:space="0" w:color="000000" w:themeColor="text1"/>
              <w:left w:val="single" w:sz="4" w:space="0" w:color="000000" w:themeColor="text1"/>
              <w:bottom w:val="single" w:sz="4" w:space="0" w:color="000000" w:themeColor="text1"/>
              <w:right w:val="nil"/>
            </w:tcBorders>
            <w:shd w:val="clear" w:color="auto" w:fill="FFBF00"/>
          </w:tcPr>
          <w:p w14:paraId="5997CC1D" w14:textId="77777777" w:rsidR="004D66CF" w:rsidRDefault="004D66CF">
            <w:pPr>
              <w:spacing w:after="160" w:line="259" w:lineRule="auto"/>
              <w:ind w:left="0" w:firstLine="0"/>
            </w:pPr>
          </w:p>
        </w:tc>
        <w:tc>
          <w:tcPr>
            <w:tcW w:w="1380" w:type="dxa"/>
            <w:tcBorders>
              <w:top w:val="single" w:sz="4" w:space="0" w:color="000000" w:themeColor="text1"/>
              <w:left w:val="nil"/>
              <w:bottom w:val="nil"/>
              <w:right w:val="nil"/>
            </w:tcBorders>
            <w:shd w:val="clear" w:color="auto" w:fill="FFBF00"/>
          </w:tcPr>
          <w:p w14:paraId="110FFD37" w14:textId="61989DC8" w:rsidR="004D66CF" w:rsidRDefault="00987AFD">
            <w:pPr>
              <w:spacing w:after="0" w:line="259" w:lineRule="auto"/>
              <w:ind w:left="-385" w:firstLine="0"/>
            </w:pPr>
            <w:r>
              <w:rPr>
                <w:noProof/>
              </w:rPr>
              <w:drawing>
                <wp:anchor distT="0" distB="0" distL="114300" distR="114300" simplePos="0" relativeHeight="251667456" behindDoc="0" locked="0" layoutInCell="1" allowOverlap="1" wp14:anchorId="36E9E95C" wp14:editId="46AA30E2">
                  <wp:simplePos x="0" y="0"/>
                  <wp:positionH relativeFrom="column">
                    <wp:posOffset>152400</wp:posOffset>
                  </wp:positionH>
                  <wp:positionV relativeFrom="paragraph">
                    <wp:posOffset>-1828800</wp:posOffset>
                  </wp:positionV>
                  <wp:extent cx="1581150" cy="988060"/>
                  <wp:effectExtent l="0" t="0" r="0" b="2540"/>
                  <wp:wrapTight wrapText="bothSides">
                    <wp:wrapPolygon edited="0">
                      <wp:start x="0" y="0"/>
                      <wp:lineTo x="0" y="21239"/>
                      <wp:lineTo x="21340" y="21239"/>
                      <wp:lineTo x="213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4"/>
            <w:vMerge w:val="restart"/>
            <w:tcBorders>
              <w:top w:val="single" w:sz="4" w:space="0" w:color="000000" w:themeColor="text1"/>
              <w:left w:val="nil"/>
              <w:bottom w:val="single" w:sz="4" w:space="0" w:color="000000" w:themeColor="text1"/>
              <w:right w:val="single" w:sz="4" w:space="0" w:color="000000" w:themeColor="text1"/>
            </w:tcBorders>
            <w:shd w:val="clear" w:color="auto" w:fill="FFBF00"/>
          </w:tcPr>
          <w:p w14:paraId="0E4A527F" w14:textId="4309BEB0" w:rsidR="004D66CF" w:rsidRDefault="00D87DFD">
            <w:pPr>
              <w:spacing w:after="0" w:line="259" w:lineRule="auto"/>
              <w:ind w:left="377" w:firstLine="0"/>
              <w:jc w:val="center"/>
            </w:pPr>
            <w:r>
              <w:rPr>
                <w:rFonts w:ascii="Tahoma" w:eastAsia="Tahoma" w:hAnsi="Tahoma" w:cs="Tahoma"/>
                <w:b/>
                <w:sz w:val="36"/>
              </w:rPr>
              <w:t>British Values</w:t>
            </w:r>
          </w:p>
          <w:p w14:paraId="11596254" w14:textId="77777777" w:rsidR="004D66CF" w:rsidRDefault="00D87DFD">
            <w:pPr>
              <w:spacing w:after="167" w:line="259" w:lineRule="auto"/>
              <w:ind w:left="366" w:firstLine="0"/>
            </w:pPr>
            <w:r>
              <w:rPr>
                <w:rFonts w:ascii="Calibri" w:eastAsia="Calibri" w:hAnsi="Calibri" w:cs="Calibri"/>
                <w:sz w:val="19"/>
              </w:rPr>
              <w:t xml:space="preserve"> </w:t>
            </w:r>
          </w:p>
          <w:p w14:paraId="127D4BF7" w14:textId="7D72DF5D" w:rsidR="004D66CF" w:rsidRDefault="00D87DFD">
            <w:pPr>
              <w:tabs>
                <w:tab w:val="center" w:pos="4764"/>
                <w:tab w:val="center" w:pos="12331"/>
              </w:tabs>
              <w:spacing w:after="0" w:line="259" w:lineRule="auto"/>
              <w:ind w:left="0" w:firstLine="0"/>
            </w:pPr>
            <w:r>
              <w:rPr>
                <w:rFonts w:ascii="Calibri" w:eastAsia="Calibri" w:hAnsi="Calibri" w:cs="Calibri"/>
                <w:sz w:val="22"/>
              </w:rPr>
              <w:tab/>
            </w:r>
            <w:r>
              <w:rPr>
                <w:rFonts w:ascii="Tahoma" w:eastAsia="Tahoma" w:hAnsi="Tahoma" w:cs="Tahoma"/>
                <w:b/>
                <w:sz w:val="36"/>
              </w:rPr>
              <w:t xml:space="preserve">British Values: Curriculum Subject </w:t>
            </w:r>
            <w:r>
              <w:rPr>
                <w:rFonts w:ascii="Tahoma" w:eastAsia="Tahoma" w:hAnsi="Tahoma" w:cs="Tahoma"/>
                <w:b/>
                <w:sz w:val="36"/>
                <w:u w:val="single" w:color="000000"/>
              </w:rPr>
              <w:t xml:space="preserve">  </w:t>
            </w:r>
            <w:r w:rsidR="007F162A">
              <w:rPr>
                <w:rFonts w:ascii="Tahoma" w:eastAsia="Tahoma" w:hAnsi="Tahoma" w:cs="Tahoma"/>
                <w:b/>
                <w:sz w:val="36"/>
                <w:u w:val="single" w:color="000000"/>
              </w:rPr>
              <w:t>M</w:t>
            </w:r>
            <w:r w:rsidR="007F7825">
              <w:rPr>
                <w:rFonts w:ascii="Tahoma" w:eastAsia="Tahoma" w:hAnsi="Tahoma" w:cs="Tahoma"/>
                <w:b/>
                <w:sz w:val="36"/>
                <w:u w:val="single" w:color="000000"/>
              </w:rPr>
              <w:t>aths</w:t>
            </w:r>
          </w:p>
        </w:tc>
      </w:tr>
      <w:tr w:rsidR="004D66CF" w14:paraId="6B699379" w14:textId="77777777" w:rsidTr="47C77077">
        <w:trPr>
          <w:trHeight w:val="207"/>
        </w:trPr>
        <w:tc>
          <w:tcPr>
            <w:tcW w:w="0" w:type="auto"/>
            <w:gridSpan w:val="2"/>
            <w:vMerge/>
          </w:tcPr>
          <w:p w14:paraId="3FE9F23F" w14:textId="77777777" w:rsidR="004D66CF" w:rsidRDefault="004D66CF">
            <w:pPr>
              <w:spacing w:after="160" w:line="259" w:lineRule="auto"/>
              <w:ind w:left="0" w:firstLine="0"/>
            </w:pPr>
          </w:p>
        </w:tc>
        <w:tc>
          <w:tcPr>
            <w:tcW w:w="1380" w:type="dxa"/>
            <w:tcBorders>
              <w:top w:val="nil"/>
              <w:left w:val="nil"/>
              <w:bottom w:val="single" w:sz="4" w:space="0" w:color="000000" w:themeColor="text1"/>
              <w:right w:val="nil"/>
            </w:tcBorders>
            <w:shd w:val="clear" w:color="auto" w:fill="FFBF00"/>
          </w:tcPr>
          <w:p w14:paraId="1F72F646" w14:textId="77777777" w:rsidR="004D66CF" w:rsidRDefault="004D66CF">
            <w:pPr>
              <w:spacing w:after="160" w:line="259" w:lineRule="auto"/>
              <w:ind w:left="0" w:firstLine="0"/>
            </w:pPr>
          </w:p>
        </w:tc>
        <w:tc>
          <w:tcPr>
            <w:tcW w:w="0" w:type="auto"/>
            <w:gridSpan w:val="4"/>
            <w:vMerge/>
            <w:vAlign w:val="bottom"/>
          </w:tcPr>
          <w:p w14:paraId="08CE6F91" w14:textId="77777777" w:rsidR="004D66CF" w:rsidRDefault="004D66CF">
            <w:pPr>
              <w:spacing w:after="160" w:line="259" w:lineRule="auto"/>
              <w:ind w:left="0" w:firstLine="0"/>
            </w:pPr>
          </w:p>
        </w:tc>
      </w:tr>
      <w:tr w:rsidR="004D66CF" w14:paraId="60F2FDEE" w14:textId="77777777" w:rsidTr="47C77077">
        <w:trPr>
          <w:trHeight w:val="1078"/>
        </w:trPr>
        <w:tc>
          <w:tcPr>
            <w:tcW w:w="122"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61CDCEAD" w14:textId="77777777" w:rsidR="004D66CF" w:rsidRDefault="004D66CF">
            <w:pPr>
              <w:spacing w:after="160" w:line="259" w:lineRule="auto"/>
              <w:ind w:left="0" w:firstLine="0"/>
            </w:pPr>
          </w:p>
        </w:tc>
        <w:tc>
          <w:tcPr>
            <w:tcW w:w="5137" w:type="dxa"/>
            <w:gridSpan w:val="3"/>
            <w:tcBorders>
              <w:top w:val="single" w:sz="4" w:space="0" w:color="000000" w:themeColor="text1"/>
              <w:left w:val="nil"/>
              <w:bottom w:val="single" w:sz="4" w:space="0" w:color="000000" w:themeColor="text1"/>
              <w:right w:val="nil"/>
            </w:tcBorders>
            <w:shd w:val="clear" w:color="auto" w:fill="FCEDB0"/>
          </w:tcPr>
          <w:p w14:paraId="4500B640" w14:textId="77777777" w:rsidR="004D66CF" w:rsidRDefault="00D87DFD">
            <w:pPr>
              <w:spacing w:after="0" w:line="259" w:lineRule="auto"/>
              <w:ind w:left="-17" w:firstLine="0"/>
            </w:pPr>
            <w:r>
              <w:rPr>
                <w:rFonts w:ascii="Tahoma" w:eastAsia="Tahoma" w:hAnsi="Tahoma" w:cs="Tahoma"/>
                <w:b/>
              </w:rPr>
              <w:t>Understanding and knowledge expected of pupils as a result of schools promoting</w:t>
            </w:r>
            <w:r>
              <w:rPr>
                <w:rFonts w:ascii="Tahoma" w:eastAsia="Tahoma" w:hAnsi="Tahoma" w:cs="Tahoma"/>
              </w:rPr>
              <w:t xml:space="preserve"> </w:t>
            </w:r>
            <w:r>
              <w:rPr>
                <w:rFonts w:ascii="Tahoma" w:eastAsia="Tahoma" w:hAnsi="Tahoma" w:cs="Tahoma"/>
                <w:b/>
              </w:rPr>
              <w:t>fundamental British values.</w:t>
            </w:r>
            <w:r>
              <w:rPr>
                <w:rFonts w:ascii="Tahoma" w:eastAsia="Tahoma" w:hAnsi="Tahoma" w:cs="Tahoma"/>
              </w:rPr>
              <w:t xml:space="preserve"> </w:t>
            </w:r>
          </w:p>
        </w:tc>
        <w:tc>
          <w:tcPr>
            <w:tcW w:w="92"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6BB9E253" w14:textId="77777777" w:rsidR="004D66CF" w:rsidRDefault="004D66CF">
            <w:pPr>
              <w:spacing w:after="160" w:line="259" w:lineRule="auto"/>
              <w:ind w:left="0" w:firstLine="0"/>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33C3C5E3" w14:textId="77777777" w:rsidR="004D66CF" w:rsidRDefault="00D87DFD">
            <w:pPr>
              <w:spacing w:after="0" w:line="259" w:lineRule="auto"/>
              <w:ind w:left="0" w:right="9"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76155481" w14:textId="77777777" w:rsidR="004D66CF" w:rsidRDefault="00D87DFD">
            <w:pPr>
              <w:spacing w:after="0" w:line="259" w:lineRule="auto"/>
              <w:ind w:left="160" w:firstLine="0"/>
            </w:pPr>
            <w:r>
              <w:rPr>
                <w:rFonts w:ascii="Tahoma" w:eastAsia="Tahoma" w:hAnsi="Tahoma" w:cs="Tahoma"/>
                <w:b/>
                <w:sz w:val="22"/>
              </w:rPr>
              <w:t>Evidence of Impact on Pupils’ Understanding of</w:t>
            </w:r>
            <w:r>
              <w:rPr>
                <w:rFonts w:ascii="Tahoma" w:eastAsia="Tahoma" w:hAnsi="Tahoma" w:cs="Tahoma"/>
                <w:sz w:val="22"/>
              </w:rPr>
              <w:t xml:space="preserve"> </w:t>
            </w:r>
          </w:p>
          <w:p w14:paraId="1CEBACE2" w14:textId="77777777" w:rsidR="004D66CF" w:rsidRDefault="00D87DFD">
            <w:pPr>
              <w:spacing w:after="0" w:line="259" w:lineRule="auto"/>
              <w:ind w:left="19" w:firstLine="0"/>
              <w:jc w:val="center"/>
            </w:pPr>
            <w:r>
              <w:rPr>
                <w:rFonts w:ascii="Tahoma" w:eastAsia="Tahoma" w:hAnsi="Tahoma" w:cs="Tahoma"/>
                <w:b/>
                <w:sz w:val="22"/>
              </w:rPr>
              <w:t>BRITISH VALUES</w:t>
            </w:r>
            <w:r>
              <w:rPr>
                <w:rFonts w:ascii="Tahoma" w:eastAsia="Tahoma" w:hAnsi="Tahoma" w:cs="Tahoma"/>
                <w:sz w:val="22"/>
              </w:rPr>
              <w:t xml:space="preserve"> </w:t>
            </w:r>
          </w:p>
        </w:tc>
      </w:tr>
      <w:tr w:rsidR="004D66CF" w14:paraId="4B8B88E9" w14:textId="77777777" w:rsidTr="47C77077">
        <w:trPr>
          <w:trHeight w:val="1868"/>
        </w:trPr>
        <w:tc>
          <w:tcPr>
            <w:tcW w:w="53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06ED1C03" w14:textId="77777777" w:rsidR="004D66CF" w:rsidRDefault="00D87DFD">
            <w:pPr>
              <w:spacing w:after="0" w:line="259" w:lineRule="auto"/>
              <w:ind w:left="4" w:firstLine="0"/>
            </w:pPr>
            <w:r>
              <w:rPr>
                <w:rFonts w:ascii="Calibri" w:eastAsia="Calibri" w:hAnsi="Calibri" w:cs="Calibri"/>
                <w:sz w:val="26"/>
              </w:rPr>
              <w:t xml:space="preserve"> </w:t>
            </w:r>
          </w:p>
          <w:p w14:paraId="08B4345E" w14:textId="77777777" w:rsidR="004D66CF" w:rsidRDefault="00D87DFD">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understanding of how citizens can influence decision-making through the democratic process;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E523C" w14:textId="77777777" w:rsidR="00D87DFD" w:rsidRDefault="00D87DFD">
            <w:pPr>
              <w:spacing w:after="0" w:line="259" w:lineRule="auto"/>
              <w:ind w:left="5" w:firstLine="0"/>
              <w:rPr>
                <w:rFonts w:ascii="Calibri" w:eastAsia="Calibri" w:hAnsi="Calibri" w:cs="Calibri"/>
                <w:sz w:val="22"/>
              </w:rPr>
            </w:pPr>
          </w:p>
          <w:p w14:paraId="52E56223" w14:textId="77777777" w:rsidR="00D87DFD" w:rsidRPr="00D87DFD" w:rsidRDefault="00D87DFD">
            <w:pPr>
              <w:spacing w:after="0" w:line="259" w:lineRule="auto"/>
              <w:ind w:left="5" w:firstLine="0"/>
              <w:rPr>
                <w:rFonts w:asciiTheme="minorHAnsi" w:hAnsiTheme="minorHAnsi" w:cstheme="minorHAnsi"/>
              </w:rPr>
            </w:pP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D7BCF" w14:textId="0A222C5D" w:rsidR="004D66CF" w:rsidRDefault="47C77077" w:rsidP="47C77077">
            <w:pPr>
              <w:pStyle w:val="ListParagraph"/>
              <w:numPr>
                <w:ilvl w:val="0"/>
                <w:numId w:val="17"/>
              </w:numPr>
              <w:spacing w:after="0" w:line="259" w:lineRule="auto"/>
              <w:rPr>
                <w:color w:val="000000" w:themeColor="text1"/>
                <w:sz w:val="22"/>
              </w:rPr>
            </w:pPr>
            <w:r w:rsidRPr="47C77077">
              <w:rPr>
                <w:rFonts w:ascii="Calibri" w:eastAsia="Calibri" w:hAnsi="Calibri" w:cs="Calibri"/>
                <w:sz w:val="22"/>
              </w:rPr>
              <w:t xml:space="preserve"> </w:t>
            </w:r>
          </w:p>
        </w:tc>
      </w:tr>
      <w:tr w:rsidR="004D66CF" w14:paraId="1A3F57BF" w14:textId="77777777" w:rsidTr="47C77077">
        <w:trPr>
          <w:trHeight w:val="2671"/>
        </w:trPr>
        <w:tc>
          <w:tcPr>
            <w:tcW w:w="53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2A47D515" w14:textId="77777777" w:rsidR="004D66CF" w:rsidRDefault="00D87DFD">
            <w:pPr>
              <w:spacing w:after="0" w:line="259" w:lineRule="auto"/>
              <w:ind w:left="4" w:firstLine="0"/>
            </w:pPr>
            <w:r>
              <w:rPr>
                <w:rFonts w:ascii="Calibri" w:eastAsia="Calibri" w:hAnsi="Calibri" w:cs="Calibri"/>
                <w:sz w:val="26"/>
              </w:rPr>
              <w:lastRenderedPageBreak/>
              <w:t xml:space="preserve"> </w:t>
            </w:r>
          </w:p>
          <w:p w14:paraId="4854B637" w14:textId="77777777" w:rsidR="004D66CF" w:rsidRDefault="00D87DFD">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appreciation that living under the rule of law protects individual citizens and is essential for their wellbeing and safety;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48944" w14:textId="5C0CB297" w:rsidR="004D66CF" w:rsidRDefault="47C77077" w:rsidP="00987AFD">
            <w:pPr>
              <w:pStyle w:val="ListParagraph"/>
              <w:numPr>
                <w:ilvl w:val="0"/>
                <w:numId w:val="2"/>
              </w:numPr>
              <w:spacing w:after="0" w:line="259" w:lineRule="auto"/>
              <w:rPr>
                <w:rFonts w:ascii="Calibri" w:eastAsia="Calibri" w:hAnsi="Calibri" w:cs="Calibri"/>
                <w:sz w:val="22"/>
              </w:rPr>
            </w:pPr>
            <w:r w:rsidRPr="47C77077">
              <w:rPr>
                <w:rFonts w:ascii="Calibri" w:eastAsia="Calibri" w:hAnsi="Calibri" w:cs="Calibri"/>
                <w:sz w:val="22"/>
              </w:rPr>
              <w:t xml:space="preserve"> </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E68ED" w14:textId="6E2C3DA5" w:rsidR="004D66CF" w:rsidRDefault="004D66CF" w:rsidP="47C77077">
            <w:pPr>
              <w:pStyle w:val="ListParagraph"/>
              <w:numPr>
                <w:ilvl w:val="0"/>
                <w:numId w:val="2"/>
              </w:numPr>
              <w:spacing w:after="0" w:line="259" w:lineRule="auto"/>
              <w:rPr>
                <w:color w:val="000000" w:themeColor="text1"/>
                <w:sz w:val="22"/>
              </w:rPr>
            </w:pPr>
          </w:p>
        </w:tc>
      </w:tr>
      <w:tr w:rsidR="004D66CF" w14:paraId="1507D85F" w14:textId="77777777" w:rsidTr="47C77077">
        <w:trPr>
          <w:trHeight w:val="2535"/>
        </w:trPr>
        <w:tc>
          <w:tcPr>
            <w:tcW w:w="122"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30E85FE0" w14:textId="77777777" w:rsidR="004D66CF" w:rsidRDefault="00D87DFD">
            <w:pPr>
              <w:spacing w:after="0" w:line="259" w:lineRule="auto"/>
              <w:ind w:left="4" w:firstLine="0"/>
            </w:pPr>
            <w:r>
              <w:rPr>
                <w:rFonts w:ascii="Calibri" w:eastAsia="Calibri" w:hAnsi="Calibri" w:cs="Calibri"/>
                <w:sz w:val="26"/>
              </w:rPr>
              <w:t xml:space="preserve"> </w:t>
            </w:r>
          </w:p>
        </w:tc>
        <w:tc>
          <w:tcPr>
            <w:tcW w:w="5137" w:type="dxa"/>
            <w:gridSpan w:val="3"/>
            <w:tcBorders>
              <w:top w:val="single" w:sz="4" w:space="0" w:color="000000" w:themeColor="text1"/>
              <w:left w:val="nil"/>
              <w:bottom w:val="single" w:sz="4" w:space="0" w:color="000000" w:themeColor="text1"/>
              <w:right w:val="nil"/>
            </w:tcBorders>
            <w:shd w:val="clear" w:color="auto" w:fill="FCEDB0"/>
            <w:vAlign w:val="center"/>
          </w:tcPr>
          <w:p w14:paraId="58145D91" w14:textId="77777777" w:rsidR="004D66CF" w:rsidRDefault="00D87DFD">
            <w:pPr>
              <w:spacing w:after="0" w:line="259" w:lineRule="auto"/>
              <w:ind w:left="703" w:right="24" w:hanging="360"/>
            </w:pPr>
            <w:r>
              <w:rPr>
                <w:rFonts w:ascii="Segoe MDL2 Assets" w:eastAsia="Segoe MDL2 Assets" w:hAnsi="Segoe MDL2 Assets" w:cs="Segoe MDL2 Assets"/>
              </w:rPr>
              <w:t xml:space="preserve"> </w:t>
            </w:r>
            <w:r>
              <w:rPr>
                <w:rFonts w:ascii="Arial" w:eastAsia="Arial" w:hAnsi="Arial" w:cs="Arial"/>
              </w:rPr>
              <w:t xml:space="preserve">an understanding that there is a separation of power between the executive and the judiciary, and that while some public bodies such as the police and the army can be held to account through Parliament, others such as the courts maintain independence; </w:t>
            </w:r>
          </w:p>
        </w:tc>
        <w:tc>
          <w:tcPr>
            <w:tcW w:w="92"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07547A01" w14:textId="77777777" w:rsidR="004D66CF" w:rsidRDefault="004D66CF">
            <w:pPr>
              <w:spacing w:after="160" w:line="259" w:lineRule="auto"/>
              <w:ind w:left="0" w:firstLine="0"/>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0AEB9" w14:textId="77777777" w:rsidR="004D66CF" w:rsidRDefault="00D87DFD">
            <w:pPr>
              <w:spacing w:after="0" w:line="259" w:lineRule="auto"/>
              <w:ind w:left="5" w:firstLine="0"/>
            </w:pPr>
            <w:r>
              <w:rPr>
                <w:rFonts w:ascii="Calibri" w:eastAsia="Calibri" w:hAnsi="Calibri" w:cs="Calibri"/>
                <w:sz w:val="22"/>
              </w:rPr>
              <w:t xml:space="preserve"> </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C5F55" w14:textId="77777777" w:rsidR="004D66CF" w:rsidRDefault="00D87DFD">
            <w:pPr>
              <w:spacing w:after="0" w:line="259" w:lineRule="auto"/>
              <w:ind w:left="5" w:firstLine="0"/>
            </w:pPr>
            <w:r>
              <w:rPr>
                <w:rFonts w:ascii="Calibri" w:eastAsia="Calibri" w:hAnsi="Calibri" w:cs="Calibri"/>
                <w:sz w:val="22"/>
              </w:rPr>
              <w:t xml:space="preserve"> </w:t>
            </w:r>
          </w:p>
        </w:tc>
      </w:tr>
    </w:tbl>
    <w:p w14:paraId="4A2859AB" w14:textId="77777777" w:rsidR="004D66CF" w:rsidRDefault="00D87DFD">
      <w:pPr>
        <w:spacing w:after="0" w:line="259" w:lineRule="auto"/>
        <w:ind w:left="0" w:firstLine="0"/>
      </w:pPr>
      <w:r>
        <w:rPr>
          <w:rFonts w:ascii="Calibri" w:eastAsia="Calibri" w:hAnsi="Calibri" w:cs="Calibri"/>
          <w:sz w:val="9"/>
        </w:rPr>
        <w:t xml:space="preserve"> </w:t>
      </w:r>
    </w:p>
    <w:tbl>
      <w:tblPr>
        <w:tblStyle w:val="TableGrid1"/>
        <w:tblW w:w="15419" w:type="dxa"/>
        <w:tblInd w:w="97" w:type="dxa"/>
        <w:tblCellMar>
          <w:top w:w="29" w:type="dxa"/>
          <w:right w:w="115" w:type="dxa"/>
        </w:tblCellMar>
        <w:tblLook w:val="04A0" w:firstRow="1" w:lastRow="0" w:firstColumn="1" w:lastColumn="0" w:noHBand="0" w:noVBand="1"/>
      </w:tblPr>
      <w:tblGrid>
        <w:gridCol w:w="823"/>
        <w:gridCol w:w="4527"/>
        <w:gridCol w:w="4538"/>
        <w:gridCol w:w="5531"/>
      </w:tblGrid>
      <w:tr w:rsidR="004D66CF" w14:paraId="4A163187" w14:textId="77777777" w:rsidTr="47C77077">
        <w:trPr>
          <w:trHeight w:val="2666"/>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1ECA394A" w14:textId="77777777" w:rsidR="004D66CF" w:rsidRDefault="00D87DFD">
            <w:pPr>
              <w:spacing w:after="0" w:line="259" w:lineRule="auto"/>
              <w:ind w:left="4" w:firstLine="0"/>
            </w:pPr>
            <w:r>
              <w:rPr>
                <w:rFonts w:ascii="Calibri" w:eastAsia="Calibri" w:hAnsi="Calibri" w:cs="Calibri"/>
                <w:sz w:val="26"/>
              </w:rPr>
              <w:t xml:space="preserve"> </w:t>
            </w:r>
          </w:p>
          <w:p w14:paraId="6D4E2D38" w14:textId="77777777" w:rsidR="004D66CF" w:rsidRDefault="00D87DFD">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6271AB2E" w14:textId="77777777" w:rsidR="004D66CF" w:rsidRDefault="00D87DFD">
            <w:pPr>
              <w:spacing w:after="0" w:line="259" w:lineRule="auto"/>
              <w:ind w:left="2" w:hanging="2"/>
            </w:pPr>
            <w:r>
              <w:rPr>
                <w:rFonts w:ascii="Arial" w:eastAsia="Arial" w:hAnsi="Arial" w:cs="Arial"/>
              </w:rPr>
              <w:t xml:space="preserve">an understanding that the freedom to choose and hold other faiths and beliefs is protected in law;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1F270" w14:textId="77777777" w:rsidR="004D66CF" w:rsidRDefault="00D87DFD">
            <w:pPr>
              <w:spacing w:after="0" w:line="259" w:lineRule="auto"/>
              <w:ind w:left="7" w:firstLine="0"/>
            </w:pPr>
            <w:r>
              <w:rPr>
                <w:rFonts w:ascii="Calibri" w:eastAsia="Calibri" w:hAnsi="Calibri" w:cs="Calibri"/>
                <w:sz w:val="22"/>
              </w:rPr>
              <w:t xml:space="preserve"> </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6A6A2" w14:textId="77777777" w:rsidR="004D66CF" w:rsidRDefault="00D87DFD">
            <w:pPr>
              <w:spacing w:after="0" w:line="259" w:lineRule="auto"/>
              <w:ind w:left="5" w:firstLine="0"/>
            </w:pPr>
            <w:r>
              <w:rPr>
                <w:rFonts w:ascii="Calibri" w:eastAsia="Calibri" w:hAnsi="Calibri" w:cs="Calibri"/>
                <w:sz w:val="22"/>
              </w:rPr>
              <w:t xml:space="preserve"> </w:t>
            </w:r>
          </w:p>
        </w:tc>
      </w:tr>
      <w:tr w:rsidR="004D66CF" w14:paraId="3EFFB747" w14:textId="77777777" w:rsidTr="47C77077">
        <w:trPr>
          <w:trHeight w:val="2665"/>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3E226854" w14:textId="77777777" w:rsidR="004D66CF" w:rsidRDefault="00D87DFD">
            <w:pPr>
              <w:spacing w:after="0" w:line="259" w:lineRule="auto"/>
              <w:ind w:left="4" w:firstLine="0"/>
            </w:pPr>
            <w:r>
              <w:rPr>
                <w:rFonts w:ascii="Calibri" w:eastAsia="Calibri" w:hAnsi="Calibri" w:cs="Calibri"/>
                <w:sz w:val="26"/>
              </w:rPr>
              <w:lastRenderedPageBreak/>
              <w:t xml:space="preserve"> </w:t>
            </w:r>
          </w:p>
          <w:p w14:paraId="7A0D707D" w14:textId="77777777" w:rsidR="004D66CF" w:rsidRDefault="00D87DFD">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4A820BC5" w14:textId="77777777" w:rsidR="004D66CF" w:rsidRDefault="00D87DFD">
            <w:pPr>
              <w:spacing w:after="0" w:line="259" w:lineRule="auto"/>
              <w:ind w:left="0" w:firstLine="0"/>
            </w:pPr>
            <w:r>
              <w:rPr>
                <w:rFonts w:ascii="Arial" w:eastAsia="Arial" w:hAnsi="Arial" w:cs="Arial"/>
              </w:rPr>
              <w:t xml:space="preserve">an acceptance that other people having </w:t>
            </w:r>
          </w:p>
          <w:p w14:paraId="5041488A" w14:textId="77777777" w:rsidR="004D66CF" w:rsidRDefault="00D87DFD">
            <w:pPr>
              <w:spacing w:after="0" w:line="259" w:lineRule="auto"/>
              <w:ind w:left="2" w:firstLine="0"/>
            </w:pPr>
            <w:r>
              <w:rPr>
                <w:rFonts w:ascii="Arial" w:eastAsia="Arial" w:hAnsi="Arial" w:cs="Arial"/>
              </w:rPr>
              <w:t xml:space="preserve">different faiths or beliefs to oneself (or having none) should be accepted and tolerated, and should not be the cause of prejudicial or discriminatory behaviour;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65C7B" w14:textId="3245C746" w:rsidR="004D66CF" w:rsidRDefault="004D66CF" w:rsidP="47C77077">
            <w:pPr>
              <w:pStyle w:val="ListParagraph"/>
              <w:numPr>
                <w:ilvl w:val="0"/>
                <w:numId w:val="1"/>
              </w:numPr>
              <w:spacing w:after="0" w:line="259" w:lineRule="auto"/>
              <w:rPr>
                <w:color w:val="000000" w:themeColor="text1"/>
                <w:sz w:val="22"/>
              </w:rPr>
            </w:pP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7701B" w14:textId="39FA844C" w:rsidR="004D66CF" w:rsidRDefault="47C77077" w:rsidP="00987AFD">
            <w:pPr>
              <w:spacing w:after="0" w:line="259" w:lineRule="auto"/>
              <w:ind w:left="5" w:firstLine="0"/>
            </w:pPr>
            <w:r w:rsidRPr="47C77077">
              <w:rPr>
                <w:rFonts w:ascii="Calibri" w:eastAsia="Calibri" w:hAnsi="Calibri" w:cs="Calibri"/>
                <w:sz w:val="22"/>
              </w:rPr>
              <w:t xml:space="preserve"> </w:t>
            </w:r>
          </w:p>
        </w:tc>
      </w:tr>
      <w:tr w:rsidR="004D66CF" w14:paraId="3C92DA37" w14:textId="77777777" w:rsidTr="47C77077">
        <w:trPr>
          <w:trHeight w:val="2399"/>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762EAA38" w14:textId="77777777" w:rsidR="004D66CF" w:rsidRDefault="00D87DFD">
            <w:pPr>
              <w:spacing w:after="0" w:line="259" w:lineRule="auto"/>
              <w:ind w:left="4" w:firstLine="0"/>
            </w:pPr>
            <w:r>
              <w:rPr>
                <w:rFonts w:ascii="Calibri" w:eastAsia="Calibri" w:hAnsi="Calibri" w:cs="Calibri"/>
                <w:sz w:val="26"/>
              </w:rPr>
              <w:t xml:space="preserve"> </w:t>
            </w:r>
          </w:p>
          <w:p w14:paraId="41BE4112" w14:textId="77777777" w:rsidR="004D66CF" w:rsidRDefault="00D87DFD">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56B2B5F6" w14:textId="77777777" w:rsidR="004D66CF" w:rsidRDefault="00D87DFD">
            <w:pPr>
              <w:spacing w:after="0" w:line="259" w:lineRule="auto"/>
              <w:ind w:left="2" w:hanging="2"/>
            </w:pPr>
            <w:r>
              <w:rPr>
                <w:rFonts w:ascii="Arial" w:eastAsia="Arial" w:hAnsi="Arial" w:cs="Arial"/>
              </w:rPr>
              <w:t xml:space="preserve">an understanding of the importance of identifying and combatting discrimination.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92D59" w14:textId="5AB23678" w:rsidR="004D66CF" w:rsidRDefault="47C77077" w:rsidP="47C77077">
            <w:pPr>
              <w:pStyle w:val="ListParagraph"/>
              <w:numPr>
                <w:ilvl w:val="0"/>
                <w:numId w:val="1"/>
              </w:numPr>
              <w:spacing w:after="0" w:line="259" w:lineRule="auto"/>
              <w:rPr>
                <w:color w:val="000000" w:themeColor="text1"/>
                <w:sz w:val="22"/>
              </w:rPr>
            </w:pPr>
            <w:r w:rsidRPr="47C77077">
              <w:rPr>
                <w:rFonts w:ascii="Calibri" w:eastAsia="Calibri" w:hAnsi="Calibri" w:cs="Calibri"/>
                <w:sz w:val="22"/>
              </w:rPr>
              <w:t xml:space="preserve"> </w:t>
            </w:r>
          </w:p>
          <w:p w14:paraId="16E66445" w14:textId="431BC18B" w:rsidR="004D66CF" w:rsidRDefault="004D66CF" w:rsidP="47C77077">
            <w:pPr>
              <w:spacing w:after="0" w:line="259" w:lineRule="auto"/>
              <w:ind w:left="7" w:firstLine="0"/>
              <w:rPr>
                <w:rFonts w:ascii="Calibri" w:eastAsia="Calibri" w:hAnsi="Calibri" w:cs="Calibri"/>
                <w:sz w:val="22"/>
              </w:rPr>
            </w:pP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ED496" w14:textId="01E071CA" w:rsidR="004D66CF" w:rsidRDefault="47C77077" w:rsidP="47C77077">
            <w:pPr>
              <w:spacing w:after="0" w:line="259" w:lineRule="auto"/>
              <w:ind w:left="5" w:firstLine="0"/>
            </w:pPr>
            <w:r w:rsidRPr="47C77077">
              <w:rPr>
                <w:rFonts w:ascii="Calibri" w:eastAsia="Calibri" w:hAnsi="Calibri" w:cs="Calibri"/>
                <w:sz w:val="22"/>
              </w:rPr>
              <w:t xml:space="preserve"> </w:t>
            </w:r>
          </w:p>
          <w:p w14:paraId="7DE13593" w14:textId="22FE3F99" w:rsidR="004D66CF" w:rsidRDefault="004D66CF" w:rsidP="47C77077">
            <w:pPr>
              <w:spacing w:after="0" w:line="259" w:lineRule="auto"/>
              <w:ind w:left="5" w:firstLine="0"/>
              <w:rPr>
                <w:rFonts w:ascii="Calibri" w:eastAsia="Calibri" w:hAnsi="Calibri" w:cs="Calibri"/>
                <w:sz w:val="22"/>
              </w:rPr>
            </w:pPr>
          </w:p>
        </w:tc>
      </w:tr>
    </w:tbl>
    <w:p w14:paraId="2350C66F" w14:textId="77777777" w:rsidR="004D66CF" w:rsidRDefault="00D87DFD">
      <w:pPr>
        <w:spacing w:after="0" w:line="286" w:lineRule="auto"/>
        <w:ind w:left="220" w:firstLine="0"/>
      </w:pPr>
      <w:r>
        <w:rPr>
          <w:rFonts w:ascii="Calibri" w:eastAsia="Calibri" w:hAnsi="Calibri" w:cs="Calibri"/>
          <w:sz w:val="22"/>
        </w:rPr>
        <w:t xml:space="preserve">NB: </w:t>
      </w:r>
      <w:r>
        <w:rPr>
          <w:rFonts w:ascii="Calibri" w:eastAsia="Calibri" w:hAnsi="Calibri" w:cs="Calibri"/>
        </w:rPr>
        <w:t xml:space="preserve">It is not necessary for schools or individuals to ‘promote’ teachings, beliefs or opinions that conflict with their own, but nor is it acceptable for schools to promote discrimination against people or groups on the basis of their belief, opinion or background. </w:t>
      </w:r>
    </w:p>
    <w:p w14:paraId="6EBA70B7" w14:textId="77777777" w:rsidR="004D66CF" w:rsidRDefault="00D87DFD">
      <w:pPr>
        <w:spacing w:after="15" w:line="259" w:lineRule="auto"/>
        <w:ind w:left="120" w:firstLine="0"/>
      </w:pPr>
      <w:r>
        <w:rPr>
          <w:rFonts w:ascii="Calibri" w:eastAsia="Calibri" w:hAnsi="Calibri" w:cs="Calibri"/>
          <w:sz w:val="13"/>
        </w:rPr>
        <w:t xml:space="preserve"> </w:t>
      </w:r>
    </w:p>
    <w:p w14:paraId="3F2CD050" w14:textId="77777777" w:rsidR="004D66CF" w:rsidRDefault="00D87DFD">
      <w:pPr>
        <w:spacing w:after="0" w:line="259" w:lineRule="auto"/>
        <w:ind w:left="120" w:firstLine="0"/>
      </w:pPr>
      <w:r>
        <w:rPr>
          <w:rFonts w:ascii="Calibri" w:eastAsia="Calibri" w:hAnsi="Calibri" w:cs="Calibri"/>
          <w:sz w:val="20"/>
        </w:rPr>
        <w:t xml:space="preserve"> </w:t>
      </w:r>
    </w:p>
    <w:p w14:paraId="72121151" w14:textId="77777777" w:rsidR="004D66CF" w:rsidRDefault="00D87DFD">
      <w:pPr>
        <w:spacing w:after="0" w:line="259" w:lineRule="auto"/>
        <w:ind w:left="120" w:firstLine="0"/>
      </w:pPr>
      <w:r>
        <w:rPr>
          <w:rFonts w:ascii="Calibri" w:eastAsia="Calibri" w:hAnsi="Calibri" w:cs="Calibri"/>
          <w:sz w:val="20"/>
        </w:rPr>
        <w:t xml:space="preserve"> </w:t>
      </w:r>
    </w:p>
    <w:p w14:paraId="32D65AFA" w14:textId="77777777" w:rsidR="004D66CF" w:rsidRDefault="00D87DFD">
      <w:pPr>
        <w:spacing w:after="68" w:line="259" w:lineRule="auto"/>
        <w:ind w:left="120" w:firstLine="0"/>
      </w:pPr>
      <w:r>
        <w:rPr>
          <w:rFonts w:ascii="Calibri" w:eastAsia="Calibri" w:hAnsi="Calibri" w:cs="Calibri"/>
          <w:sz w:val="20"/>
        </w:rPr>
        <w:t xml:space="preserve"> </w:t>
      </w:r>
    </w:p>
    <w:p w14:paraId="15250B22" w14:textId="1A79FDD8" w:rsidR="004D66CF" w:rsidRDefault="00D87DFD" w:rsidP="00987AFD">
      <w:pPr>
        <w:ind w:left="926" w:firstLine="0"/>
      </w:pPr>
      <w:r>
        <w:t xml:space="preserve"> </w:t>
      </w:r>
    </w:p>
    <w:sectPr w:rsidR="004D66CF">
      <w:pgSz w:w="16840" w:h="11904" w:orient="landscape"/>
      <w:pgMar w:top="528" w:right="1234" w:bottom="899"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65D93"/>
    <w:multiLevelType w:val="hybridMultilevel"/>
    <w:tmpl w:val="2C004F14"/>
    <w:lvl w:ilvl="0" w:tplc="3888302A">
      <w:start w:val="1"/>
      <w:numFmt w:val="bullet"/>
      <w:lvlText w:val=""/>
      <w:lvlJc w:val="left"/>
      <w:pPr>
        <w:ind w:left="720" w:hanging="360"/>
      </w:pPr>
      <w:rPr>
        <w:rFonts w:ascii="Symbol" w:hAnsi="Symbol" w:hint="default"/>
      </w:rPr>
    </w:lvl>
    <w:lvl w:ilvl="1" w:tplc="45648756">
      <w:start w:val="1"/>
      <w:numFmt w:val="bullet"/>
      <w:lvlText w:val="o"/>
      <w:lvlJc w:val="left"/>
      <w:pPr>
        <w:ind w:left="1440" w:hanging="360"/>
      </w:pPr>
      <w:rPr>
        <w:rFonts w:ascii="Courier New" w:hAnsi="Courier New" w:hint="default"/>
      </w:rPr>
    </w:lvl>
    <w:lvl w:ilvl="2" w:tplc="90187242">
      <w:start w:val="1"/>
      <w:numFmt w:val="bullet"/>
      <w:lvlText w:val=""/>
      <w:lvlJc w:val="left"/>
      <w:pPr>
        <w:ind w:left="2160" w:hanging="360"/>
      </w:pPr>
      <w:rPr>
        <w:rFonts w:ascii="Wingdings" w:hAnsi="Wingdings" w:hint="default"/>
      </w:rPr>
    </w:lvl>
    <w:lvl w:ilvl="3" w:tplc="B882C6F4">
      <w:start w:val="1"/>
      <w:numFmt w:val="bullet"/>
      <w:lvlText w:val=""/>
      <w:lvlJc w:val="left"/>
      <w:pPr>
        <w:ind w:left="2880" w:hanging="360"/>
      </w:pPr>
      <w:rPr>
        <w:rFonts w:ascii="Symbol" w:hAnsi="Symbol" w:hint="default"/>
      </w:rPr>
    </w:lvl>
    <w:lvl w:ilvl="4" w:tplc="36EC6DEC">
      <w:start w:val="1"/>
      <w:numFmt w:val="bullet"/>
      <w:lvlText w:val="o"/>
      <w:lvlJc w:val="left"/>
      <w:pPr>
        <w:ind w:left="3600" w:hanging="360"/>
      </w:pPr>
      <w:rPr>
        <w:rFonts w:ascii="Courier New" w:hAnsi="Courier New" w:hint="default"/>
      </w:rPr>
    </w:lvl>
    <w:lvl w:ilvl="5" w:tplc="96689EE0">
      <w:start w:val="1"/>
      <w:numFmt w:val="bullet"/>
      <w:lvlText w:val=""/>
      <w:lvlJc w:val="left"/>
      <w:pPr>
        <w:ind w:left="4320" w:hanging="360"/>
      </w:pPr>
      <w:rPr>
        <w:rFonts w:ascii="Wingdings" w:hAnsi="Wingdings" w:hint="default"/>
      </w:rPr>
    </w:lvl>
    <w:lvl w:ilvl="6" w:tplc="9CCCD486">
      <w:start w:val="1"/>
      <w:numFmt w:val="bullet"/>
      <w:lvlText w:val=""/>
      <w:lvlJc w:val="left"/>
      <w:pPr>
        <w:ind w:left="5040" w:hanging="360"/>
      </w:pPr>
      <w:rPr>
        <w:rFonts w:ascii="Symbol" w:hAnsi="Symbol" w:hint="default"/>
      </w:rPr>
    </w:lvl>
    <w:lvl w:ilvl="7" w:tplc="CA96996A">
      <w:start w:val="1"/>
      <w:numFmt w:val="bullet"/>
      <w:lvlText w:val="o"/>
      <w:lvlJc w:val="left"/>
      <w:pPr>
        <w:ind w:left="5760" w:hanging="360"/>
      </w:pPr>
      <w:rPr>
        <w:rFonts w:ascii="Courier New" w:hAnsi="Courier New" w:hint="default"/>
      </w:rPr>
    </w:lvl>
    <w:lvl w:ilvl="8" w:tplc="15BADE84">
      <w:start w:val="1"/>
      <w:numFmt w:val="bullet"/>
      <w:lvlText w:val=""/>
      <w:lvlJc w:val="left"/>
      <w:pPr>
        <w:ind w:left="6480" w:hanging="360"/>
      </w:pPr>
      <w:rPr>
        <w:rFonts w:ascii="Symbol" w:hAnsi="Symbol" w:hint="default"/>
      </w:rPr>
    </w:lvl>
  </w:abstractNum>
  <w:abstractNum w:abstractNumId="1" w15:restartNumberingAfterBreak="0">
    <w:nsid w:val="153A00D0"/>
    <w:multiLevelType w:val="hybridMultilevel"/>
    <w:tmpl w:val="B7CED5F2"/>
    <w:lvl w:ilvl="0" w:tplc="26D8B3B6">
      <w:start w:val="1"/>
      <w:numFmt w:val="bullet"/>
      <w:lvlText w:val=""/>
      <w:lvlJc w:val="left"/>
      <w:pPr>
        <w:ind w:left="720" w:hanging="360"/>
      </w:pPr>
      <w:rPr>
        <w:rFonts w:ascii="Symbol" w:hAnsi="Symbol" w:hint="default"/>
      </w:rPr>
    </w:lvl>
    <w:lvl w:ilvl="1" w:tplc="F860271E">
      <w:start w:val="1"/>
      <w:numFmt w:val="bullet"/>
      <w:lvlText w:val="o"/>
      <w:lvlJc w:val="left"/>
      <w:pPr>
        <w:ind w:left="1440" w:hanging="360"/>
      </w:pPr>
      <w:rPr>
        <w:rFonts w:ascii="Courier New" w:hAnsi="Courier New" w:hint="default"/>
      </w:rPr>
    </w:lvl>
    <w:lvl w:ilvl="2" w:tplc="F75AC126">
      <w:start w:val="1"/>
      <w:numFmt w:val="bullet"/>
      <w:lvlText w:val=""/>
      <w:lvlJc w:val="left"/>
      <w:pPr>
        <w:ind w:left="2160" w:hanging="360"/>
      </w:pPr>
      <w:rPr>
        <w:rFonts w:ascii="Wingdings" w:hAnsi="Wingdings" w:hint="default"/>
      </w:rPr>
    </w:lvl>
    <w:lvl w:ilvl="3" w:tplc="8A38EA1E">
      <w:start w:val="1"/>
      <w:numFmt w:val="bullet"/>
      <w:lvlText w:val=""/>
      <w:lvlJc w:val="left"/>
      <w:pPr>
        <w:ind w:left="2880" w:hanging="360"/>
      </w:pPr>
      <w:rPr>
        <w:rFonts w:ascii="Symbol" w:hAnsi="Symbol" w:hint="default"/>
      </w:rPr>
    </w:lvl>
    <w:lvl w:ilvl="4" w:tplc="3984E3A0">
      <w:start w:val="1"/>
      <w:numFmt w:val="bullet"/>
      <w:lvlText w:val="o"/>
      <w:lvlJc w:val="left"/>
      <w:pPr>
        <w:ind w:left="3600" w:hanging="360"/>
      </w:pPr>
      <w:rPr>
        <w:rFonts w:ascii="Courier New" w:hAnsi="Courier New" w:hint="default"/>
      </w:rPr>
    </w:lvl>
    <w:lvl w:ilvl="5" w:tplc="0A6650A4">
      <w:start w:val="1"/>
      <w:numFmt w:val="bullet"/>
      <w:lvlText w:val=""/>
      <w:lvlJc w:val="left"/>
      <w:pPr>
        <w:ind w:left="4320" w:hanging="360"/>
      </w:pPr>
      <w:rPr>
        <w:rFonts w:ascii="Wingdings" w:hAnsi="Wingdings" w:hint="default"/>
      </w:rPr>
    </w:lvl>
    <w:lvl w:ilvl="6" w:tplc="30C2E31A">
      <w:start w:val="1"/>
      <w:numFmt w:val="bullet"/>
      <w:lvlText w:val=""/>
      <w:lvlJc w:val="left"/>
      <w:pPr>
        <w:ind w:left="5040" w:hanging="360"/>
      </w:pPr>
      <w:rPr>
        <w:rFonts w:ascii="Symbol" w:hAnsi="Symbol" w:hint="default"/>
      </w:rPr>
    </w:lvl>
    <w:lvl w:ilvl="7" w:tplc="1F80FBF2">
      <w:start w:val="1"/>
      <w:numFmt w:val="bullet"/>
      <w:lvlText w:val="o"/>
      <w:lvlJc w:val="left"/>
      <w:pPr>
        <w:ind w:left="5760" w:hanging="360"/>
      </w:pPr>
      <w:rPr>
        <w:rFonts w:ascii="Courier New" w:hAnsi="Courier New" w:hint="default"/>
      </w:rPr>
    </w:lvl>
    <w:lvl w:ilvl="8" w:tplc="03C4E3FC">
      <w:start w:val="1"/>
      <w:numFmt w:val="bullet"/>
      <w:lvlText w:val=""/>
      <w:lvlJc w:val="left"/>
      <w:pPr>
        <w:ind w:left="6480" w:hanging="360"/>
      </w:pPr>
      <w:rPr>
        <w:rFonts w:ascii="Wingdings" w:hAnsi="Wingdings" w:hint="default"/>
      </w:rPr>
    </w:lvl>
  </w:abstractNum>
  <w:abstractNum w:abstractNumId="2" w15:restartNumberingAfterBreak="0">
    <w:nsid w:val="1BD32001"/>
    <w:multiLevelType w:val="hybridMultilevel"/>
    <w:tmpl w:val="E6F04A3E"/>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3" w15:restartNumberingAfterBreak="0">
    <w:nsid w:val="1D7F56FB"/>
    <w:multiLevelType w:val="hybridMultilevel"/>
    <w:tmpl w:val="662C435E"/>
    <w:lvl w:ilvl="0" w:tplc="F85A40F6">
      <w:start w:val="1"/>
      <w:numFmt w:val="bullet"/>
      <w:lvlText w:val=""/>
      <w:lvlJc w:val="left"/>
      <w:pPr>
        <w:ind w:left="720" w:hanging="360"/>
      </w:pPr>
      <w:rPr>
        <w:rFonts w:ascii="Symbol" w:hAnsi="Symbol" w:hint="default"/>
      </w:rPr>
    </w:lvl>
    <w:lvl w:ilvl="1" w:tplc="91D04A9E">
      <w:start w:val="1"/>
      <w:numFmt w:val="bullet"/>
      <w:lvlText w:val="o"/>
      <w:lvlJc w:val="left"/>
      <w:pPr>
        <w:ind w:left="1440" w:hanging="360"/>
      </w:pPr>
      <w:rPr>
        <w:rFonts w:ascii="Courier New" w:hAnsi="Courier New" w:hint="default"/>
      </w:rPr>
    </w:lvl>
    <w:lvl w:ilvl="2" w:tplc="F15629CE">
      <w:start w:val="1"/>
      <w:numFmt w:val="bullet"/>
      <w:lvlText w:val=""/>
      <w:lvlJc w:val="left"/>
      <w:pPr>
        <w:ind w:left="2160" w:hanging="360"/>
      </w:pPr>
      <w:rPr>
        <w:rFonts w:ascii="Wingdings" w:hAnsi="Wingdings" w:hint="default"/>
      </w:rPr>
    </w:lvl>
    <w:lvl w:ilvl="3" w:tplc="27A65F16">
      <w:start w:val="1"/>
      <w:numFmt w:val="bullet"/>
      <w:lvlText w:val=""/>
      <w:lvlJc w:val="left"/>
      <w:pPr>
        <w:ind w:left="2880" w:hanging="360"/>
      </w:pPr>
      <w:rPr>
        <w:rFonts w:ascii="Symbol" w:hAnsi="Symbol" w:hint="default"/>
      </w:rPr>
    </w:lvl>
    <w:lvl w:ilvl="4" w:tplc="5D0C27C0">
      <w:start w:val="1"/>
      <w:numFmt w:val="bullet"/>
      <w:lvlText w:val="o"/>
      <w:lvlJc w:val="left"/>
      <w:pPr>
        <w:ind w:left="3600" w:hanging="360"/>
      </w:pPr>
      <w:rPr>
        <w:rFonts w:ascii="Courier New" w:hAnsi="Courier New" w:hint="default"/>
      </w:rPr>
    </w:lvl>
    <w:lvl w:ilvl="5" w:tplc="75FA7C90">
      <w:start w:val="1"/>
      <w:numFmt w:val="bullet"/>
      <w:lvlText w:val=""/>
      <w:lvlJc w:val="left"/>
      <w:pPr>
        <w:ind w:left="4320" w:hanging="360"/>
      </w:pPr>
      <w:rPr>
        <w:rFonts w:ascii="Wingdings" w:hAnsi="Wingdings" w:hint="default"/>
      </w:rPr>
    </w:lvl>
    <w:lvl w:ilvl="6" w:tplc="46AA383C">
      <w:start w:val="1"/>
      <w:numFmt w:val="bullet"/>
      <w:lvlText w:val=""/>
      <w:lvlJc w:val="left"/>
      <w:pPr>
        <w:ind w:left="5040" w:hanging="360"/>
      </w:pPr>
      <w:rPr>
        <w:rFonts w:ascii="Symbol" w:hAnsi="Symbol" w:hint="default"/>
      </w:rPr>
    </w:lvl>
    <w:lvl w:ilvl="7" w:tplc="E58E2296">
      <w:start w:val="1"/>
      <w:numFmt w:val="bullet"/>
      <w:lvlText w:val="o"/>
      <w:lvlJc w:val="left"/>
      <w:pPr>
        <w:ind w:left="5760" w:hanging="360"/>
      </w:pPr>
      <w:rPr>
        <w:rFonts w:ascii="Courier New" w:hAnsi="Courier New" w:hint="default"/>
      </w:rPr>
    </w:lvl>
    <w:lvl w:ilvl="8" w:tplc="2FAE7088">
      <w:start w:val="1"/>
      <w:numFmt w:val="bullet"/>
      <w:lvlText w:val=""/>
      <w:lvlJc w:val="left"/>
      <w:pPr>
        <w:ind w:left="6480" w:hanging="360"/>
      </w:pPr>
      <w:rPr>
        <w:rFonts w:ascii="Wingdings" w:hAnsi="Wingdings" w:hint="default"/>
      </w:rPr>
    </w:lvl>
  </w:abstractNum>
  <w:abstractNum w:abstractNumId="4" w15:restartNumberingAfterBreak="0">
    <w:nsid w:val="1E061560"/>
    <w:multiLevelType w:val="hybridMultilevel"/>
    <w:tmpl w:val="7354FB58"/>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5" w15:restartNumberingAfterBreak="0">
    <w:nsid w:val="224C01F9"/>
    <w:multiLevelType w:val="hybridMultilevel"/>
    <w:tmpl w:val="C374EA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272E4534"/>
    <w:multiLevelType w:val="hybridMultilevel"/>
    <w:tmpl w:val="3B3CDE3E"/>
    <w:lvl w:ilvl="0" w:tplc="FFFFFFFF">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74F4D16"/>
    <w:multiLevelType w:val="hybridMultilevel"/>
    <w:tmpl w:val="188CF486"/>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8" w15:restartNumberingAfterBreak="0">
    <w:nsid w:val="30585771"/>
    <w:multiLevelType w:val="hybridMultilevel"/>
    <w:tmpl w:val="914810C0"/>
    <w:lvl w:ilvl="0" w:tplc="1A0CA880">
      <w:start w:val="1"/>
      <w:numFmt w:val="bullet"/>
      <w:lvlText w:val=""/>
      <w:lvlJc w:val="left"/>
      <w:pPr>
        <w:ind w:left="720" w:hanging="360"/>
      </w:pPr>
      <w:rPr>
        <w:rFonts w:ascii="Symbol" w:hAnsi="Symbol" w:hint="default"/>
      </w:rPr>
    </w:lvl>
    <w:lvl w:ilvl="1" w:tplc="DC38EFB4">
      <w:start w:val="1"/>
      <w:numFmt w:val="bullet"/>
      <w:lvlText w:val="o"/>
      <w:lvlJc w:val="left"/>
      <w:pPr>
        <w:ind w:left="1440" w:hanging="360"/>
      </w:pPr>
      <w:rPr>
        <w:rFonts w:ascii="Courier New" w:hAnsi="Courier New" w:hint="default"/>
      </w:rPr>
    </w:lvl>
    <w:lvl w:ilvl="2" w:tplc="5E8A5D42">
      <w:start w:val="1"/>
      <w:numFmt w:val="bullet"/>
      <w:lvlText w:val=""/>
      <w:lvlJc w:val="left"/>
      <w:pPr>
        <w:ind w:left="2160" w:hanging="360"/>
      </w:pPr>
      <w:rPr>
        <w:rFonts w:ascii="Wingdings" w:hAnsi="Wingdings" w:hint="default"/>
      </w:rPr>
    </w:lvl>
    <w:lvl w:ilvl="3" w:tplc="350EE5D6">
      <w:start w:val="1"/>
      <w:numFmt w:val="bullet"/>
      <w:lvlText w:val=""/>
      <w:lvlJc w:val="left"/>
      <w:pPr>
        <w:ind w:left="2880" w:hanging="360"/>
      </w:pPr>
      <w:rPr>
        <w:rFonts w:ascii="Symbol" w:hAnsi="Symbol" w:hint="default"/>
      </w:rPr>
    </w:lvl>
    <w:lvl w:ilvl="4" w:tplc="C12076F6">
      <w:start w:val="1"/>
      <w:numFmt w:val="bullet"/>
      <w:lvlText w:val="o"/>
      <w:lvlJc w:val="left"/>
      <w:pPr>
        <w:ind w:left="3600" w:hanging="360"/>
      </w:pPr>
      <w:rPr>
        <w:rFonts w:ascii="Courier New" w:hAnsi="Courier New" w:hint="default"/>
      </w:rPr>
    </w:lvl>
    <w:lvl w:ilvl="5" w:tplc="1F10EDF4">
      <w:start w:val="1"/>
      <w:numFmt w:val="bullet"/>
      <w:lvlText w:val=""/>
      <w:lvlJc w:val="left"/>
      <w:pPr>
        <w:ind w:left="4320" w:hanging="360"/>
      </w:pPr>
      <w:rPr>
        <w:rFonts w:ascii="Wingdings" w:hAnsi="Wingdings" w:hint="default"/>
      </w:rPr>
    </w:lvl>
    <w:lvl w:ilvl="6" w:tplc="2BC0F026">
      <w:start w:val="1"/>
      <w:numFmt w:val="bullet"/>
      <w:lvlText w:val=""/>
      <w:lvlJc w:val="left"/>
      <w:pPr>
        <w:ind w:left="5040" w:hanging="360"/>
      </w:pPr>
      <w:rPr>
        <w:rFonts w:ascii="Symbol" w:hAnsi="Symbol" w:hint="default"/>
      </w:rPr>
    </w:lvl>
    <w:lvl w:ilvl="7" w:tplc="A6A23CE4">
      <w:start w:val="1"/>
      <w:numFmt w:val="bullet"/>
      <w:lvlText w:val="o"/>
      <w:lvlJc w:val="left"/>
      <w:pPr>
        <w:ind w:left="5760" w:hanging="360"/>
      </w:pPr>
      <w:rPr>
        <w:rFonts w:ascii="Courier New" w:hAnsi="Courier New" w:hint="default"/>
      </w:rPr>
    </w:lvl>
    <w:lvl w:ilvl="8" w:tplc="771AA574">
      <w:start w:val="1"/>
      <w:numFmt w:val="bullet"/>
      <w:lvlText w:val=""/>
      <w:lvlJc w:val="left"/>
      <w:pPr>
        <w:ind w:left="6480" w:hanging="360"/>
      </w:pPr>
      <w:rPr>
        <w:rFonts w:ascii="Wingdings" w:hAnsi="Wingdings" w:hint="default"/>
      </w:rPr>
    </w:lvl>
  </w:abstractNum>
  <w:abstractNum w:abstractNumId="9" w15:restartNumberingAfterBreak="0">
    <w:nsid w:val="351363A4"/>
    <w:multiLevelType w:val="hybridMultilevel"/>
    <w:tmpl w:val="FA308EFC"/>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0" w15:restartNumberingAfterBreak="0">
    <w:nsid w:val="35E83708"/>
    <w:multiLevelType w:val="hybridMultilevel"/>
    <w:tmpl w:val="D444D0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3B7E15E0"/>
    <w:multiLevelType w:val="hybridMultilevel"/>
    <w:tmpl w:val="31AE6EB4"/>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2" w15:restartNumberingAfterBreak="0">
    <w:nsid w:val="44357577"/>
    <w:multiLevelType w:val="hybridMultilevel"/>
    <w:tmpl w:val="54BE577E"/>
    <w:lvl w:ilvl="0" w:tplc="D92282E2">
      <w:start w:val="1"/>
      <w:numFmt w:val="bullet"/>
      <w:lvlText w:val=""/>
      <w:lvlJc w:val="left"/>
      <w:pPr>
        <w:ind w:left="720" w:hanging="360"/>
      </w:pPr>
      <w:rPr>
        <w:rFonts w:ascii="Symbol" w:hAnsi="Symbol" w:hint="default"/>
      </w:rPr>
    </w:lvl>
    <w:lvl w:ilvl="1" w:tplc="92A2C3A0">
      <w:start w:val="1"/>
      <w:numFmt w:val="bullet"/>
      <w:lvlText w:val="o"/>
      <w:lvlJc w:val="left"/>
      <w:pPr>
        <w:ind w:left="1440" w:hanging="360"/>
      </w:pPr>
      <w:rPr>
        <w:rFonts w:ascii="Courier New" w:hAnsi="Courier New" w:hint="default"/>
      </w:rPr>
    </w:lvl>
    <w:lvl w:ilvl="2" w:tplc="7AAED986">
      <w:start w:val="1"/>
      <w:numFmt w:val="bullet"/>
      <w:lvlText w:val=""/>
      <w:lvlJc w:val="left"/>
      <w:pPr>
        <w:ind w:left="2160" w:hanging="360"/>
      </w:pPr>
      <w:rPr>
        <w:rFonts w:ascii="Wingdings" w:hAnsi="Wingdings" w:hint="default"/>
      </w:rPr>
    </w:lvl>
    <w:lvl w:ilvl="3" w:tplc="8F5E6F58">
      <w:start w:val="1"/>
      <w:numFmt w:val="bullet"/>
      <w:lvlText w:val=""/>
      <w:lvlJc w:val="left"/>
      <w:pPr>
        <w:ind w:left="2880" w:hanging="360"/>
      </w:pPr>
      <w:rPr>
        <w:rFonts w:ascii="Symbol" w:hAnsi="Symbol" w:hint="default"/>
      </w:rPr>
    </w:lvl>
    <w:lvl w:ilvl="4" w:tplc="FD5AF026">
      <w:start w:val="1"/>
      <w:numFmt w:val="bullet"/>
      <w:lvlText w:val="o"/>
      <w:lvlJc w:val="left"/>
      <w:pPr>
        <w:ind w:left="3600" w:hanging="360"/>
      </w:pPr>
      <w:rPr>
        <w:rFonts w:ascii="Courier New" w:hAnsi="Courier New" w:hint="default"/>
      </w:rPr>
    </w:lvl>
    <w:lvl w:ilvl="5" w:tplc="82A2E81C">
      <w:start w:val="1"/>
      <w:numFmt w:val="bullet"/>
      <w:lvlText w:val=""/>
      <w:lvlJc w:val="left"/>
      <w:pPr>
        <w:ind w:left="4320" w:hanging="360"/>
      </w:pPr>
      <w:rPr>
        <w:rFonts w:ascii="Wingdings" w:hAnsi="Wingdings" w:hint="default"/>
      </w:rPr>
    </w:lvl>
    <w:lvl w:ilvl="6" w:tplc="0B342E64">
      <w:start w:val="1"/>
      <w:numFmt w:val="bullet"/>
      <w:lvlText w:val=""/>
      <w:lvlJc w:val="left"/>
      <w:pPr>
        <w:ind w:left="5040" w:hanging="360"/>
      </w:pPr>
      <w:rPr>
        <w:rFonts w:ascii="Symbol" w:hAnsi="Symbol" w:hint="default"/>
      </w:rPr>
    </w:lvl>
    <w:lvl w:ilvl="7" w:tplc="02249640">
      <w:start w:val="1"/>
      <w:numFmt w:val="bullet"/>
      <w:lvlText w:val="o"/>
      <w:lvlJc w:val="left"/>
      <w:pPr>
        <w:ind w:left="5760" w:hanging="360"/>
      </w:pPr>
      <w:rPr>
        <w:rFonts w:ascii="Courier New" w:hAnsi="Courier New" w:hint="default"/>
      </w:rPr>
    </w:lvl>
    <w:lvl w:ilvl="8" w:tplc="99DC255A">
      <w:start w:val="1"/>
      <w:numFmt w:val="bullet"/>
      <w:lvlText w:val=""/>
      <w:lvlJc w:val="left"/>
      <w:pPr>
        <w:ind w:left="6480" w:hanging="360"/>
      </w:pPr>
      <w:rPr>
        <w:rFonts w:ascii="Wingdings" w:hAnsi="Wingdings" w:hint="default"/>
      </w:rPr>
    </w:lvl>
  </w:abstractNum>
  <w:abstractNum w:abstractNumId="13" w15:restartNumberingAfterBreak="0">
    <w:nsid w:val="47AE182C"/>
    <w:multiLevelType w:val="hybridMultilevel"/>
    <w:tmpl w:val="15B64D92"/>
    <w:lvl w:ilvl="0" w:tplc="08090001">
      <w:start w:val="1"/>
      <w:numFmt w:val="bullet"/>
      <w:lvlText w:val=""/>
      <w:lvlJc w:val="left"/>
      <w:pPr>
        <w:ind w:left="1660" w:hanging="360"/>
      </w:pPr>
      <w:rPr>
        <w:rFonts w:ascii="Symbol" w:hAnsi="Symbol" w:hint="default"/>
      </w:rPr>
    </w:lvl>
    <w:lvl w:ilvl="1" w:tplc="08090003" w:tentative="1">
      <w:start w:val="1"/>
      <w:numFmt w:val="bullet"/>
      <w:lvlText w:val="o"/>
      <w:lvlJc w:val="left"/>
      <w:pPr>
        <w:ind w:left="2380" w:hanging="360"/>
      </w:pPr>
      <w:rPr>
        <w:rFonts w:ascii="Courier New" w:hAnsi="Courier New" w:cs="Courier New" w:hint="default"/>
      </w:rPr>
    </w:lvl>
    <w:lvl w:ilvl="2" w:tplc="08090005" w:tentative="1">
      <w:start w:val="1"/>
      <w:numFmt w:val="bullet"/>
      <w:lvlText w:val=""/>
      <w:lvlJc w:val="left"/>
      <w:pPr>
        <w:ind w:left="3100" w:hanging="360"/>
      </w:pPr>
      <w:rPr>
        <w:rFonts w:ascii="Wingdings" w:hAnsi="Wingdings" w:hint="default"/>
      </w:rPr>
    </w:lvl>
    <w:lvl w:ilvl="3" w:tplc="08090001" w:tentative="1">
      <w:start w:val="1"/>
      <w:numFmt w:val="bullet"/>
      <w:lvlText w:val=""/>
      <w:lvlJc w:val="left"/>
      <w:pPr>
        <w:ind w:left="3820" w:hanging="360"/>
      </w:pPr>
      <w:rPr>
        <w:rFonts w:ascii="Symbol" w:hAnsi="Symbol" w:hint="default"/>
      </w:rPr>
    </w:lvl>
    <w:lvl w:ilvl="4" w:tplc="08090003" w:tentative="1">
      <w:start w:val="1"/>
      <w:numFmt w:val="bullet"/>
      <w:lvlText w:val="o"/>
      <w:lvlJc w:val="left"/>
      <w:pPr>
        <w:ind w:left="4540" w:hanging="360"/>
      </w:pPr>
      <w:rPr>
        <w:rFonts w:ascii="Courier New" w:hAnsi="Courier New" w:cs="Courier New" w:hint="default"/>
      </w:rPr>
    </w:lvl>
    <w:lvl w:ilvl="5" w:tplc="08090005" w:tentative="1">
      <w:start w:val="1"/>
      <w:numFmt w:val="bullet"/>
      <w:lvlText w:val=""/>
      <w:lvlJc w:val="left"/>
      <w:pPr>
        <w:ind w:left="5260" w:hanging="360"/>
      </w:pPr>
      <w:rPr>
        <w:rFonts w:ascii="Wingdings" w:hAnsi="Wingdings" w:hint="default"/>
      </w:rPr>
    </w:lvl>
    <w:lvl w:ilvl="6" w:tplc="08090001" w:tentative="1">
      <w:start w:val="1"/>
      <w:numFmt w:val="bullet"/>
      <w:lvlText w:val=""/>
      <w:lvlJc w:val="left"/>
      <w:pPr>
        <w:ind w:left="5980" w:hanging="360"/>
      </w:pPr>
      <w:rPr>
        <w:rFonts w:ascii="Symbol" w:hAnsi="Symbol" w:hint="default"/>
      </w:rPr>
    </w:lvl>
    <w:lvl w:ilvl="7" w:tplc="08090003" w:tentative="1">
      <w:start w:val="1"/>
      <w:numFmt w:val="bullet"/>
      <w:lvlText w:val="o"/>
      <w:lvlJc w:val="left"/>
      <w:pPr>
        <w:ind w:left="6700" w:hanging="360"/>
      </w:pPr>
      <w:rPr>
        <w:rFonts w:ascii="Courier New" w:hAnsi="Courier New" w:cs="Courier New" w:hint="default"/>
      </w:rPr>
    </w:lvl>
    <w:lvl w:ilvl="8" w:tplc="08090005" w:tentative="1">
      <w:start w:val="1"/>
      <w:numFmt w:val="bullet"/>
      <w:lvlText w:val=""/>
      <w:lvlJc w:val="left"/>
      <w:pPr>
        <w:ind w:left="7420" w:hanging="360"/>
      </w:pPr>
      <w:rPr>
        <w:rFonts w:ascii="Wingdings" w:hAnsi="Wingdings" w:hint="default"/>
      </w:rPr>
    </w:lvl>
  </w:abstractNum>
  <w:abstractNum w:abstractNumId="14" w15:restartNumberingAfterBreak="0">
    <w:nsid w:val="4B46095E"/>
    <w:multiLevelType w:val="hybridMultilevel"/>
    <w:tmpl w:val="266A164A"/>
    <w:lvl w:ilvl="0" w:tplc="91DE75E8">
      <w:start w:val="1"/>
      <w:numFmt w:val="bullet"/>
      <w:lvlText w:val=""/>
      <w:lvlJc w:val="left"/>
      <w:pPr>
        <w:ind w:left="720" w:hanging="360"/>
      </w:pPr>
      <w:rPr>
        <w:rFonts w:ascii="Symbol" w:hAnsi="Symbol" w:hint="default"/>
      </w:rPr>
    </w:lvl>
    <w:lvl w:ilvl="1" w:tplc="DD209BCE">
      <w:start w:val="1"/>
      <w:numFmt w:val="bullet"/>
      <w:lvlText w:val="o"/>
      <w:lvlJc w:val="left"/>
      <w:pPr>
        <w:ind w:left="1440" w:hanging="360"/>
      </w:pPr>
      <w:rPr>
        <w:rFonts w:ascii="Courier New" w:hAnsi="Courier New" w:hint="default"/>
      </w:rPr>
    </w:lvl>
    <w:lvl w:ilvl="2" w:tplc="AF9EB26E">
      <w:start w:val="1"/>
      <w:numFmt w:val="bullet"/>
      <w:lvlText w:val=""/>
      <w:lvlJc w:val="left"/>
      <w:pPr>
        <w:ind w:left="2160" w:hanging="360"/>
      </w:pPr>
      <w:rPr>
        <w:rFonts w:ascii="Wingdings" w:hAnsi="Wingdings" w:hint="default"/>
      </w:rPr>
    </w:lvl>
    <w:lvl w:ilvl="3" w:tplc="BFA25D9A">
      <w:start w:val="1"/>
      <w:numFmt w:val="bullet"/>
      <w:lvlText w:val=""/>
      <w:lvlJc w:val="left"/>
      <w:pPr>
        <w:ind w:left="2880" w:hanging="360"/>
      </w:pPr>
      <w:rPr>
        <w:rFonts w:ascii="Symbol" w:hAnsi="Symbol" w:hint="default"/>
      </w:rPr>
    </w:lvl>
    <w:lvl w:ilvl="4" w:tplc="3790FDB2">
      <w:start w:val="1"/>
      <w:numFmt w:val="bullet"/>
      <w:lvlText w:val="o"/>
      <w:lvlJc w:val="left"/>
      <w:pPr>
        <w:ind w:left="3600" w:hanging="360"/>
      </w:pPr>
      <w:rPr>
        <w:rFonts w:ascii="Courier New" w:hAnsi="Courier New" w:hint="default"/>
      </w:rPr>
    </w:lvl>
    <w:lvl w:ilvl="5" w:tplc="2F14A328">
      <w:start w:val="1"/>
      <w:numFmt w:val="bullet"/>
      <w:lvlText w:val=""/>
      <w:lvlJc w:val="left"/>
      <w:pPr>
        <w:ind w:left="4320" w:hanging="360"/>
      </w:pPr>
      <w:rPr>
        <w:rFonts w:ascii="Wingdings" w:hAnsi="Wingdings" w:hint="default"/>
      </w:rPr>
    </w:lvl>
    <w:lvl w:ilvl="6" w:tplc="A2BC8F60">
      <w:start w:val="1"/>
      <w:numFmt w:val="bullet"/>
      <w:lvlText w:val=""/>
      <w:lvlJc w:val="left"/>
      <w:pPr>
        <w:ind w:left="5040" w:hanging="360"/>
      </w:pPr>
      <w:rPr>
        <w:rFonts w:ascii="Symbol" w:hAnsi="Symbol" w:hint="default"/>
      </w:rPr>
    </w:lvl>
    <w:lvl w:ilvl="7" w:tplc="F962D5DC">
      <w:start w:val="1"/>
      <w:numFmt w:val="bullet"/>
      <w:lvlText w:val="o"/>
      <w:lvlJc w:val="left"/>
      <w:pPr>
        <w:ind w:left="5760" w:hanging="360"/>
      </w:pPr>
      <w:rPr>
        <w:rFonts w:ascii="Courier New" w:hAnsi="Courier New" w:hint="default"/>
      </w:rPr>
    </w:lvl>
    <w:lvl w:ilvl="8" w:tplc="D2720912">
      <w:start w:val="1"/>
      <w:numFmt w:val="bullet"/>
      <w:lvlText w:val=""/>
      <w:lvlJc w:val="left"/>
      <w:pPr>
        <w:ind w:left="6480" w:hanging="360"/>
      </w:pPr>
      <w:rPr>
        <w:rFonts w:ascii="Wingdings" w:hAnsi="Wingdings" w:hint="default"/>
      </w:rPr>
    </w:lvl>
  </w:abstractNum>
  <w:abstractNum w:abstractNumId="15" w15:restartNumberingAfterBreak="0">
    <w:nsid w:val="57D9751D"/>
    <w:multiLevelType w:val="hybridMultilevel"/>
    <w:tmpl w:val="523AE7D2"/>
    <w:lvl w:ilvl="0" w:tplc="E0548720">
      <w:start w:val="1"/>
      <w:numFmt w:val="bullet"/>
      <w:lvlText w:val=""/>
      <w:lvlJc w:val="left"/>
      <w:pPr>
        <w:ind w:left="720" w:hanging="360"/>
      </w:pPr>
      <w:rPr>
        <w:rFonts w:ascii="Symbol" w:hAnsi="Symbol" w:hint="default"/>
      </w:rPr>
    </w:lvl>
    <w:lvl w:ilvl="1" w:tplc="3FBC8388">
      <w:start w:val="1"/>
      <w:numFmt w:val="bullet"/>
      <w:lvlText w:val="o"/>
      <w:lvlJc w:val="left"/>
      <w:pPr>
        <w:ind w:left="1440" w:hanging="360"/>
      </w:pPr>
      <w:rPr>
        <w:rFonts w:ascii="Courier New" w:hAnsi="Courier New" w:hint="default"/>
      </w:rPr>
    </w:lvl>
    <w:lvl w:ilvl="2" w:tplc="6392441A">
      <w:start w:val="1"/>
      <w:numFmt w:val="bullet"/>
      <w:lvlText w:val=""/>
      <w:lvlJc w:val="left"/>
      <w:pPr>
        <w:ind w:left="2160" w:hanging="360"/>
      </w:pPr>
      <w:rPr>
        <w:rFonts w:ascii="Wingdings" w:hAnsi="Wingdings" w:hint="default"/>
      </w:rPr>
    </w:lvl>
    <w:lvl w:ilvl="3" w:tplc="04629AE0">
      <w:start w:val="1"/>
      <w:numFmt w:val="bullet"/>
      <w:lvlText w:val=""/>
      <w:lvlJc w:val="left"/>
      <w:pPr>
        <w:ind w:left="2880" w:hanging="360"/>
      </w:pPr>
      <w:rPr>
        <w:rFonts w:ascii="Symbol" w:hAnsi="Symbol" w:hint="default"/>
      </w:rPr>
    </w:lvl>
    <w:lvl w:ilvl="4" w:tplc="18A275B8">
      <w:start w:val="1"/>
      <w:numFmt w:val="bullet"/>
      <w:lvlText w:val="o"/>
      <w:lvlJc w:val="left"/>
      <w:pPr>
        <w:ind w:left="3600" w:hanging="360"/>
      </w:pPr>
      <w:rPr>
        <w:rFonts w:ascii="Courier New" w:hAnsi="Courier New" w:hint="default"/>
      </w:rPr>
    </w:lvl>
    <w:lvl w:ilvl="5" w:tplc="B3425A0C">
      <w:start w:val="1"/>
      <w:numFmt w:val="bullet"/>
      <w:lvlText w:val=""/>
      <w:lvlJc w:val="left"/>
      <w:pPr>
        <w:ind w:left="4320" w:hanging="360"/>
      </w:pPr>
      <w:rPr>
        <w:rFonts w:ascii="Wingdings" w:hAnsi="Wingdings" w:hint="default"/>
      </w:rPr>
    </w:lvl>
    <w:lvl w:ilvl="6" w:tplc="DDD601F0">
      <w:start w:val="1"/>
      <w:numFmt w:val="bullet"/>
      <w:lvlText w:val=""/>
      <w:lvlJc w:val="left"/>
      <w:pPr>
        <w:ind w:left="5040" w:hanging="360"/>
      </w:pPr>
      <w:rPr>
        <w:rFonts w:ascii="Symbol" w:hAnsi="Symbol" w:hint="default"/>
      </w:rPr>
    </w:lvl>
    <w:lvl w:ilvl="7" w:tplc="B6349B0A">
      <w:start w:val="1"/>
      <w:numFmt w:val="bullet"/>
      <w:lvlText w:val="o"/>
      <w:lvlJc w:val="left"/>
      <w:pPr>
        <w:ind w:left="5760" w:hanging="360"/>
      </w:pPr>
      <w:rPr>
        <w:rFonts w:ascii="Courier New" w:hAnsi="Courier New" w:hint="default"/>
      </w:rPr>
    </w:lvl>
    <w:lvl w:ilvl="8" w:tplc="51A6DF5C">
      <w:start w:val="1"/>
      <w:numFmt w:val="bullet"/>
      <w:lvlText w:val=""/>
      <w:lvlJc w:val="left"/>
      <w:pPr>
        <w:ind w:left="6480" w:hanging="360"/>
      </w:pPr>
      <w:rPr>
        <w:rFonts w:ascii="Wingdings" w:hAnsi="Wingdings" w:hint="default"/>
      </w:rPr>
    </w:lvl>
  </w:abstractNum>
  <w:abstractNum w:abstractNumId="16" w15:restartNumberingAfterBreak="0">
    <w:nsid w:val="64D457CE"/>
    <w:multiLevelType w:val="hybridMultilevel"/>
    <w:tmpl w:val="8856B94C"/>
    <w:lvl w:ilvl="0" w:tplc="3AA2C712">
      <w:start w:val="1"/>
      <w:numFmt w:val="bullet"/>
      <w:lvlText w:val="•"/>
      <w:lvlJc w:val="left"/>
      <w:pPr>
        <w:ind w:left="9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B624F102">
      <w:start w:val="1"/>
      <w:numFmt w:val="bullet"/>
      <w:lvlText w:val="o"/>
      <w:lvlJc w:val="left"/>
      <w:pPr>
        <w:ind w:left="15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75F2460C">
      <w:start w:val="1"/>
      <w:numFmt w:val="bullet"/>
      <w:lvlText w:val="▪"/>
      <w:lvlJc w:val="left"/>
      <w:pPr>
        <w:ind w:left="22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CBC85548">
      <w:start w:val="1"/>
      <w:numFmt w:val="bullet"/>
      <w:lvlText w:val="•"/>
      <w:lvlJc w:val="left"/>
      <w:pPr>
        <w:ind w:left="29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2DF45740">
      <w:start w:val="1"/>
      <w:numFmt w:val="bullet"/>
      <w:lvlText w:val="o"/>
      <w:lvlJc w:val="left"/>
      <w:pPr>
        <w:ind w:left="37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ACDC26AE">
      <w:start w:val="1"/>
      <w:numFmt w:val="bullet"/>
      <w:lvlText w:val="▪"/>
      <w:lvlJc w:val="left"/>
      <w:pPr>
        <w:ind w:left="44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5EB6CA86">
      <w:start w:val="1"/>
      <w:numFmt w:val="bullet"/>
      <w:lvlText w:val="•"/>
      <w:lvlJc w:val="left"/>
      <w:pPr>
        <w:ind w:left="51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F66A006E">
      <w:start w:val="1"/>
      <w:numFmt w:val="bullet"/>
      <w:lvlText w:val="o"/>
      <w:lvlJc w:val="left"/>
      <w:pPr>
        <w:ind w:left="58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F5B021C6">
      <w:start w:val="1"/>
      <w:numFmt w:val="bullet"/>
      <w:lvlText w:val="▪"/>
      <w:lvlJc w:val="left"/>
      <w:pPr>
        <w:ind w:left="65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65BB04A3"/>
    <w:multiLevelType w:val="hybridMultilevel"/>
    <w:tmpl w:val="05C6F2FA"/>
    <w:lvl w:ilvl="0" w:tplc="1C320DC4">
      <w:start w:val="1"/>
      <w:numFmt w:val="bullet"/>
      <w:lvlText w:val=""/>
      <w:lvlJc w:val="left"/>
      <w:pPr>
        <w:ind w:left="720" w:hanging="360"/>
      </w:pPr>
      <w:rPr>
        <w:rFonts w:ascii="Symbol" w:hAnsi="Symbol" w:hint="default"/>
      </w:rPr>
    </w:lvl>
    <w:lvl w:ilvl="1" w:tplc="8BB2D786">
      <w:start w:val="1"/>
      <w:numFmt w:val="bullet"/>
      <w:lvlText w:val="o"/>
      <w:lvlJc w:val="left"/>
      <w:pPr>
        <w:ind w:left="1440" w:hanging="360"/>
      </w:pPr>
      <w:rPr>
        <w:rFonts w:ascii="Courier New" w:hAnsi="Courier New" w:hint="default"/>
      </w:rPr>
    </w:lvl>
    <w:lvl w:ilvl="2" w:tplc="C3307E88">
      <w:start w:val="1"/>
      <w:numFmt w:val="bullet"/>
      <w:lvlText w:val=""/>
      <w:lvlJc w:val="left"/>
      <w:pPr>
        <w:ind w:left="2160" w:hanging="360"/>
      </w:pPr>
      <w:rPr>
        <w:rFonts w:ascii="Wingdings" w:hAnsi="Wingdings" w:hint="default"/>
      </w:rPr>
    </w:lvl>
    <w:lvl w:ilvl="3" w:tplc="ADECC710">
      <w:start w:val="1"/>
      <w:numFmt w:val="bullet"/>
      <w:lvlText w:val=""/>
      <w:lvlJc w:val="left"/>
      <w:pPr>
        <w:ind w:left="2880" w:hanging="360"/>
      </w:pPr>
      <w:rPr>
        <w:rFonts w:ascii="Symbol" w:hAnsi="Symbol" w:hint="default"/>
      </w:rPr>
    </w:lvl>
    <w:lvl w:ilvl="4" w:tplc="5CEC5AFE">
      <w:start w:val="1"/>
      <w:numFmt w:val="bullet"/>
      <w:lvlText w:val="o"/>
      <w:lvlJc w:val="left"/>
      <w:pPr>
        <w:ind w:left="3600" w:hanging="360"/>
      </w:pPr>
      <w:rPr>
        <w:rFonts w:ascii="Courier New" w:hAnsi="Courier New" w:hint="default"/>
      </w:rPr>
    </w:lvl>
    <w:lvl w:ilvl="5" w:tplc="340E74EC">
      <w:start w:val="1"/>
      <w:numFmt w:val="bullet"/>
      <w:lvlText w:val=""/>
      <w:lvlJc w:val="left"/>
      <w:pPr>
        <w:ind w:left="4320" w:hanging="360"/>
      </w:pPr>
      <w:rPr>
        <w:rFonts w:ascii="Wingdings" w:hAnsi="Wingdings" w:hint="default"/>
      </w:rPr>
    </w:lvl>
    <w:lvl w:ilvl="6" w:tplc="21C4DB96">
      <w:start w:val="1"/>
      <w:numFmt w:val="bullet"/>
      <w:lvlText w:val=""/>
      <w:lvlJc w:val="left"/>
      <w:pPr>
        <w:ind w:left="5040" w:hanging="360"/>
      </w:pPr>
      <w:rPr>
        <w:rFonts w:ascii="Symbol" w:hAnsi="Symbol" w:hint="default"/>
      </w:rPr>
    </w:lvl>
    <w:lvl w:ilvl="7" w:tplc="9196A51C">
      <w:start w:val="1"/>
      <w:numFmt w:val="bullet"/>
      <w:lvlText w:val="o"/>
      <w:lvlJc w:val="left"/>
      <w:pPr>
        <w:ind w:left="5760" w:hanging="360"/>
      </w:pPr>
      <w:rPr>
        <w:rFonts w:ascii="Courier New" w:hAnsi="Courier New" w:hint="default"/>
      </w:rPr>
    </w:lvl>
    <w:lvl w:ilvl="8" w:tplc="BDACF972">
      <w:start w:val="1"/>
      <w:numFmt w:val="bullet"/>
      <w:lvlText w:val=""/>
      <w:lvlJc w:val="left"/>
      <w:pPr>
        <w:ind w:left="6480" w:hanging="360"/>
      </w:pPr>
      <w:rPr>
        <w:rFonts w:ascii="Wingdings" w:hAnsi="Wingdings" w:hint="default"/>
      </w:rPr>
    </w:lvl>
  </w:abstractNum>
  <w:abstractNum w:abstractNumId="18" w15:restartNumberingAfterBreak="0">
    <w:nsid w:val="75940784"/>
    <w:multiLevelType w:val="hybridMultilevel"/>
    <w:tmpl w:val="4F4EE7F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7C9834DE"/>
    <w:multiLevelType w:val="hybridMultilevel"/>
    <w:tmpl w:val="D3DE89A4"/>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num w:numId="1" w16cid:durableId="199703604">
    <w:abstractNumId w:val="14"/>
  </w:num>
  <w:num w:numId="2" w16cid:durableId="1582762311">
    <w:abstractNumId w:val="3"/>
  </w:num>
  <w:num w:numId="3" w16cid:durableId="423653493">
    <w:abstractNumId w:val="15"/>
  </w:num>
  <w:num w:numId="4" w16cid:durableId="1766995053">
    <w:abstractNumId w:val="12"/>
  </w:num>
  <w:num w:numId="5" w16cid:durableId="1326594851">
    <w:abstractNumId w:val="8"/>
  </w:num>
  <w:num w:numId="6" w16cid:durableId="534737876">
    <w:abstractNumId w:val="17"/>
  </w:num>
  <w:num w:numId="7" w16cid:durableId="746194523">
    <w:abstractNumId w:val="0"/>
  </w:num>
  <w:num w:numId="8" w16cid:durableId="167839713">
    <w:abstractNumId w:val="1"/>
  </w:num>
  <w:num w:numId="9" w16cid:durableId="347408428">
    <w:abstractNumId w:val="16"/>
  </w:num>
  <w:num w:numId="10" w16cid:durableId="214583615">
    <w:abstractNumId w:val="11"/>
  </w:num>
  <w:num w:numId="11" w16cid:durableId="1729573503">
    <w:abstractNumId w:val="18"/>
  </w:num>
  <w:num w:numId="12" w16cid:durableId="1945577785">
    <w:abstractNumId w:val="7"/>
  </w:num>
  <w:num w:numId="13" w16cid:durableId="1881043041">
    <w:abstractNumId w:val="9"/>
  </w:num>
  <w:num w:numId="14" w16cid:durableId="1237858002">
    <w:abstractNumId w:val="6"/>
  </w:num>
  <w:num w:numId="15" w16cid:durableId="21787333">
    <w:abstractNumId w:val="5"/>
  </w:num>
  <w:num w:numId="16" w16cid:durableId="1204296177">
    <w:abstractNumId w:val="10"/>
  </w:num>
  <w:num w:numId="17" w16cid:durableId="1570772904">
    <w:abstractNumId w:val="2"/>
  </w:num>
  <w:num w:numId="18" w16cid:durableId="894854938">
    <w:abstractNumId w:val="4"/>
  </w:num>
  <w:num w:numId="19" w16cid:durableId="2146847675">
    <w:abstractNumId w:val="19"/>
  </w:num>
  <w:num w:numId="20" w16cid:durableId="3001872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6CF"/>
    <w:rsid w:val="000F4DA4"/>
    <w:rsid w:val="001E48B9"/>
    <w:rsid w:val="00273C78"/>
    <w:rsid w:val="003777EB"/>
    <w:rsid w:val="00443887"/>
    <w:rsid w:val="004D66CF"/>
    <w:rsid w:val="00537543"/>
    <w:rsid w:val="005A2CAC"/>
    <w:rsid w:val="005C7D0B"/>
    <w:rsid w:val="006C6D18"/>
    <w:rsid w:val="00713B51"/>
    <w:rsid w:val="007F162A"/>
    <w:rsid w:val="007F7159"/>
    <w:rsid w:val="007F7825"/>
    <w:rsid w:val="008D2A46"/>
    <w:rsid w:val="0098421D"/>
    <w:rsid w:val="00987AFD"/>
    <w:rsid w:val="009B32A5"/>
    <w:rsid w:val="00A246B4"/>
    <w:rsid w:val="00D87DFD"/>
    <w:rsid w:val="00ED4347"/>
    <w:rsid w:val="1982E4A3"/>
    <w:rsid w:val="47C77077"/>
    <w:rsid w:val="56D7E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CA756"/>
  <w15:docId w15:val="{90FF0913-8756-4A2B-81F5-90BB41F0D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8" w:lineRule="auto"/>
      <w:ind w:left="230" w:hanging="10"/>
    </w:pPr>
    <w:rPr>
      <w:rFonts w:ascii="Century Gothic" w:eastAsia="Century Gothic" w:hAnsi="Century Gothic" w:cs="Century Gothic"/>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paragraph" w:customStyle="1" w:styleId="Default">
    <w:name w:val="Default"/>
    <w:rsid w:val="007F715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3777EB"/>
    <w:pPr>
      <w:ind w:left="720"/>
      <w:contextualSpacing/>
    </w:pPr>
  </w:style>
  <w:style w:type="paragraph" w:styleId="BalloonText">
    <w:name w:val="Balloon Text"/>
    <w:basedOn w:val="Normal"/>
    <w:link w:val="BalloonTextChar"/>
    <w:uiPriority w:val="99"/>
    <w:semiHidden/>
    <w:unhideWhenUsed/>
    <w:rsid w:val="00987A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AFD"/>
    <w:rPr>
      <w:rFonts w:ascii="Tahoma" w:eastAsia="Century Gothic"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F5E0D77170F04D9160BB129BF866E9" ma:contentTypeVersion="18" ma:contentTypeDescription="Create a new document." ma:contentTypeScope="" ma:versionID="dea952300c76e8a4752aa29e202d5217">
  <xsd:schema xmlns:xsd="http://www.w3.org/2001/XMLSchema" xmlns:xs="http://www.w3.org/2001/XMLSchema" xmlns:p="http://schemas.microsoft.com/office/2006/metadata/properties" xmlns:ns2="2d73fc1c-17ba-4a4f-9105-3ff463a89d48" xmlns:ns3="318023aa-b586-4e9f-9160-54076fd86a51" targetNamespace="http://schemas.microsoft.com/office/2006/metadata/properties" ma:root="true" ma:fieldsID="25e074924eee73e929f3487babce209c" ns2:_="" ns3:_="">
    <xsd:import namespace="2d73fc1c-17ba-4a4f-9105-3ff463a89d48"/>
    <xsd:import namespace="318023aa-b586-4e9f-9160-54076fd86a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73fc1c-17ba-4a4f-9105-3ff463a89d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0c51f0-df6d-4c84-a744-28128a619f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8023aa-b586-4e9f-9160-54076fd86a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a045d3-93dd-4d86-81f5-5cf68b98c05a}" ma:internalName="TaxCatchAll" ma:showField="CatchAllData" ma:web="318023aa-b586-4e9f-9160-54076fd86a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2d73fc1c-17ba-4a4f-9105-3ff463a89d48" xsi:nil="true"/>
    <TaxCatchAll xmlns="318023aa-b586-4e9f-9160-54076fd86a51" xsi:nil="true"/>
    <lcf76f155ced4ddcb4097134ff3c332f xmlns="2d73fc1c-17ba-4a4f-9105-3ff463a89d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6A0E15-4177-469F-A6AC-91F106628F7A}">
  <ds:schemaRefs>
    <ds:schemaRef ds:uri="http://schemas.microsoft.com/office/2006/metadata/contentType"/>
    <ds:schemaRef ds:uri="http://schemas.microsoft.com/office/2006/metadata/properties/metaAttributes"/>
    <ds:schemaRef ds:uri="http://www.w3.org/2000/xmlns/"/>
    <ds:schemaRef ds:uri="http://www.w3.org/2001/XMLSchema"/>
    <ds:schemaRef ds:uri="2d73fc1c-17ba-4a4f-9105-3ff463a89d48"/>
    <ds:schemaRef ds:uri="318023aa-b586-4e9f-9160-54076fd86a51"/>
  </ds:schemaRefs>
</ds:datastoreItem>
</file>

<file path=customXml/itemProps2.xml><?xml version="1.0" encoding="utf-8"?>
<ds:datastoreItem xmlns:ds="http://schemas.openxmlformats.org/officeDocument/2006/customXml" ds:itemID="{BF1046E2-188E-442D-A04F-2D8E9F9678CC}">
  <ds:schemaRefs>
    <ds:schemaRef ds:uri="http://schemas.microsoft.com/sharepoint/v3/contenttype/forms"/>
  </ds:schemaRefs>
</ds:datastoreItem>
</file>

<file path=customXml/itemProps3.xml><?xml version="1.0" encoding="utf-8"?>
<ds:datastoreItem xmlns:ds="http://schemas.openxmlformats.org/officeDocument/2006/customXml" ds:itemID="{B2786EDC-2CD0-4F3C-B43C-B02185283E06}">
  <ds:schemaRefs>
    <ds:schemaRef ds:uri="http://schemas.microsoft.com/office/2006/metadata/properties"/>
    <ds:schemaRef ds:uri="http://www.w3.org/2000/xmlns/"/>
    <ds:schemaRef ds:uri="2d73fc1c-17ba-4a4f-9105-3ff463a89d48"/>
    <ds:schemaRef ds:uri="http://www.w3.org/2001/XMLSchema-instance"/>
    <ds:schemaRef ds:uri="318023aa-b586-4e9f-9160-54076fd86a5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1249</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Microsoft Word - ECM Education- SMSC &amp; British Values Audit v2</vt:lpstr>
    </vt:vector>
  </TitlesOfParts>
  <Company/>
  <LinksUpToDate>false</LinksUpToDate>
  <CharactersWithSpaces>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dc:creator>
  <cp:lastModifiedBy>Leanna Moran</cp:lastModifiedBy>
  <cp:revision>2</cp:revision>
  <dcterms:created xsi:type="dcterms:W3CDTF">2025-01-21T19:22:00Z</dcterms:created>
  <dcterms:modified xsi:type="dcterms:W3CDTF">2025-01-21T19:22:00Z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0x010100FEF5E0D77170F04D9160BB129BF866E9</vt:lpwstr>
  </property>
  <property fmtid="{D5CDD505-2E9C-101B-9397-08002B2CF9AE}" pid="3" name="Order">
    <vt:r8>1795100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