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263107DE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700492AD" w:rsidR="0006729E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46FB6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D.T.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3A0B7CF" w14:textId="07E8D3EE" w:rsidR="00820721" w:rsidRPr="00FE47F8" w:rsidRDefault="002E5159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Electrical Systems – Steady hand game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700492AD" w:rsidR="0006729E" w:rsidRDefault="0006729E" w:rsidP="00FE47F8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46FB6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D.T.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3A0B7CF" w14:textId="07E8D3EE" w:rsidR="00820721" w:rsidRPr="00FE47F8" w:rsidRDefault="002E5159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Electrical Systems – Steady hand game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082557" w:rsidRPr="00DA1B42" w14:paraId="3D6630A5" w14:textId="77777777" w:rsidTr="00DA1B42">
        <w:trPr>
          <w:trHeight w:val="89"/>
        </w:trPr>
        <w:tc>
          <w:tcPr>
            <w:tcW w:w="5370" w:type="dxa"/>
          </w:tcPr>
          <w:p w14:paraId="02B90B9A" w14:textId="32C3F0D4" w:rsidR="00082557" w:rsidRPr="00DA1B42" w:rsidRDefault="002E5159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backboard – a background designed for the steady hand game. </w:t>
            </w:r>
          </w:p>
        </w:tc>
        <w:tc>
          <w:tcPr>
            <w:tcW w:w="5370" w:type="dxa"/>
          </w:tcPr>
          <w:p w14:paraId="0FFEB844" w14:textId="714ABC80" w:rsidR="00082557" w:rsidRPr="00DA1B42" w:rsidRDefault="00FC711F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 xml:space="preserve">battery – a cell or connected cells which store electrical energy. </w:t>
            </w:r>
          </w:p>
        </w:tc>
        <w:tc>
          <w:tcPr>
            <w:tcW w:w="5370" w:type="dxa"/>
          </w:tcPr>
          <w:p w14:paraId="39EFBE59" w14:textId="08710CF7" w:rsidR="00082557" w:rsidRPr="00DA1B42" w:rsidRDefault="00FC711F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bulb – a c</w:t>
            </w:r>
            <w:r w:rsidR="00617CD5" w:rsidRPr="00DA1B42">
              <w:rPr>
                <w:noProof/>
                <w:sz w:val="30"/>
                <w:szCs w:val="30"/>
              </w:rPr>
              <w:t xml:space="preserve">omponent which gives light when electricity passes through it. </w:t>
            </w:r>
          </w:p>
        </w:tc>
      </w:tr>
      <w:tr w:rsidR="00617CD5" w:rsidRPr="00DA1B42" w14:paraId="5F3F6E95" w14:textId="77777777" w:rsidTr="00DA1B42">
        <w:trPr>
          <w:trHeight w:val="89"/>
        </w:trPr>
        <w:tc>
          <w:tcPr>
            <w:tcW w:w="5370" w:type="dxa"/>
          </w:tcPr>
          <w:p w14:paraId="4D0087E9" w14:textId="52225796" w:rsidR="00617CD5" w:rsidRPr="00DA1B42" w:rsidRDefault="00617CD5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buzzer </w:t>
            </w:r>
            <w:r w:rsidR="006D033B" w:rsidRPr="00DA1B42">
              <w:rPr>
                <w:sz w:val="30"/>
                <w:szCs w:val="30"/>
              </w:rPr>
              <w:t>–</w:t>
            </w:r>
            <w:r w:rsidRPr="00DA1B42">
              <w:rPr>
                <w:sz w:val="30"/>
                <w:szCs w:val="30"/>
              </w:rPr>
              <w:t xml:space="preserve"> </w:t>
            </w:r>
            <w:r w:rsidR="006D033B" w:rsidRPr="00DA1B42">
              <w:rPr>
                <w:sz w:val="30"/>
                <w:szCs w:val="30"/>
              </w:rPr>
              <w:t>a component w</w:t>
            </w:r>
            <w:r w:rsidR="00E50D88" w:rsidRPr="00DA1B42">
              <w:rPr>
                <w:sz w:val="30"/>
                <w:szCs w:val="30"/>
              </w:rPr>
              <w:t xml:space="preserve">hich makes a loud noise as electricity passes through it. </w:t>
            </w:r>
          </w:p>
        </w:tc>
        <w:tc>
          <w:tcPr>
            <w:tcW w:w="5370" w:type="dxa"/>
          </w:tcPr>
          <w:p w14:paraId="286AD987" w14:textId="363A47C5" w:rsidR="00617CD5" w:rsidRPr="00DA1B42" w:rsidRDefault="00E50D88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circuit – a collection of comp</w:t>
            </w:r>
            <w:r w:rsidR="00C44935" w:rsidRPr="00DA1B42">
              <w:rPr>
                <w:noProof/>
                <w:sz w:val="30"/>
                <w:szCs w:val="30"/>
              </w:rPr>
              <w:t xml:space="preserve">onents which make an electrical system. </w:t>
            </w:r>
          </w:p>
        </w:tc>
        <w:tc>
          <w:tcPr>
            <w:tcW w:w="5370" w:type="dxa"/>
          </w:tcPr>
          <w:p w14:paraId="2627C864" w14:textId="57D43049" w:rsidR="00617CD5" w:rsidRPr="00DA1B42" w:rsidRDefault="00C44935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 xml:space="preserve">conductor – a material that allows electricity to flow through it e.g. </w:t>
            </w:r>
            <w:r w:rsidR="00DF3505" w:rsidRPr="00DA1B42">
              <w:rPr>
                <w:noProof/>
                <w:sz w:val="30"/>
                <w:szCs w:val="30"/>
              </w:rPr>
              <w:t>metal</w:t>
            </w:r>
            <w:r w:rsidR="000C67BA" w:rsidRPr="00DA1B42">
              <w:rPr>
                <w:noProof/>
                <w:sz w:val="30"/>
                <w:szCs w:val="30"/>
              </w:rPr>
              <w:t>.</w:t>
            </w:r>
          </w:p>
        </w:tc>
      </w:tr>
      <w:tr w:rsidR="00DF3505" w:rsidRPr="00DA1B42" w14:paraId="4D656BEC" w14:textId="77777777" w:rsidTr="00DA1B42">
        <w:trPr>
          <w:trHeight w:val="89"/>
        </w:trPr>
        <w:tc>
          <w:tcPr>
            <w:tcW w:w="5370" w:type="dxa"/>
          </w:tcPr>
          <w:p w14:paraId="6AF910E3" w14:textId="4773D1FE" w:rsidR="00DF3505" w:rsidRPr="00DA1B42" w:rsidRDefault="00DF3505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copper – a metal material that is one of the best conductors of heat and </w:t>
            </w:r>
            <w:r w:rsidR="00416A41" w:rsidRPr="00DA1B42">
              <w:rPr>
                <w:sz w:val="30"/>
                <w:szCs w:val="30"/>
              </w:rPr>
              <w:t xml:space="preserve">electricity. </w:t>
            </w:r>
          </w:p>
        </w:tc>
        <w:tc>
          <w:tcPr>
            <w:tcW w:w="5370" w:type="dxa"/>
          </w:tcPr>
          <w:p w14:paraId="7009CDEC" w14:textId="0C77CFCB" w:rsidR="00DF3505" w:rsidRPr="00DA1B42" w:rsidRDefault="00416A41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 xml:space="preserve">function – how an object or product operates or works. </w:t>
            </w:r>
          </w:p>
        </w:tc>
        <w:tc>
          <w:tcPr>
            <w:tcW w:w="5370" w:type="dxa"/>
          </w:tcPr>
          <w:p w14:paraId="432DC182" w14:textId="4B2B5121" w:rsidR="00DF3505" w:rsidRPr="00DA1B42" w:rsidRDefault="00416A41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insulator – a ma</w:t>
            </w:r>
            <w:r w:rsidR="000C67BA" w:rsidRPr="00DA1B42">
              <w:rPr>
                <w:noProof/>
                <w:sz w:val="30"/>
                <w:szCs w:val="30"/>
              </w:rPr>
              <w:t xml:space="preserve">terial that does not allow electricity to flow through it e.g. plastic. </w:t>
            </w:r>
          </w:p>
        </w:tc>
      </w:tr>
      <w:tr w:rsidR="000C67BA" w:rsidRPr="00DA1B42" w14:paraId="40FB8D78" w14:textId="77777777" w:rsidTr="00DA1B42">
        <w:trPr>
          <w:trHeight w:val="89"/>
        </w:trPr>
        <w:tc>
          <w:tcPr>
            <w:tcW w:w="5370" w:type="dxa"/>
          </w:tcPr>
          <w:p w14:paraId="219055A6" w14:textId="4CE881CB" w:rsidR="000C67BA" w:rsidRPr="00DA1B42" w:rsidRDefault="000C67BA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LED – a light emitting diode which </w:t>
            </w:r>
            <w:r w:rsidR="00793CBC" w:rsidRPr="00DA1B42">
              <w:rPr>
                <w:sz w:val="30"/>
                <w:szCs w:val="30"/>
              </w:rPr>
              <w:t xml:space="preserve">lights up as electricity passed through. </w:t>
            </w:r>
          </w:p>
        </w:tc>
        <w:tc>
          <w:tcPr>
            <w:tcW w:w="5370" w:type="dxa"/>
          </w:tcPr>
          <w:p w14:paraId="39327515" w14:textId="04635422" w:rsidR="000C67BA" w:rsidRPr="00DA1B42" w:rsidRDefault="00793CBC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magnetic field – the area around a magnet where there is a magnetic for</w:t>
            </w:r>
            <w:r w:rsidR="00D22CD3" w:rsidRPr="00DA1B42">
              <w:rPr>
                <w:noProof/>
                <w:sz w:val="30"/>
                <w:szCs w:val="30"/>
              </w:rPr>
              <w:t xml:space="preserve">ce. </w:t>
            </w:r>
          </w:p>
        </w:tc>
        <w:tc>
          <w:tcPr>
            <w:tcW w:w="5370" w:type="dxa"/>
          </w:tcPr>
          <w:p w14:paraId="5FC26DCF" w14:textId="539C4004" w:rsidR="000C67BA" w:rsidRPr="00DA1B42" w:rsidRDefault="00D22CD3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net – a 2D flat shape, that can become a 3D shape once assembled.</w:t>
            </w:r>
          </w:p>
        </w:tc>
      </w:tr>
      <w:tr w:rsidR="00D22CD3" w:rsidRPr="00DA1B42" w14:paraId="2CD10FDA" w14:textId="77777777" w:rsidTr="00DA1B42">
        <w:trPr>
          <w:trHeight w:val="138"/>
        </w:trPr>
        <w:tc>
          <w:tcPr>
            <w:tcW w:w="5370" w:type="dxa"/>
          </w:tcPr>
          <w:p w14:paraId="4850A53D" w14:textId="72892EC4" w:rsidR="00D22CD3" w:rsidRPr="00DA1B42" w:rsidRDefault="00D22CD3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pliers </w:t>
            </w:r>
            <w:r w:rsidR="008F1957" w:rsidRPr="00DA1B42">
              <w:rPr>
                <w:sz w:val="30"/>
                <w:szCs w:val="30"/>
              </w:rPr>
              <w:t>–</w:t>
            </w:r>
            <w:r w:rsidRPr="00DA1B42">
              <w:rPr>
                <w:sz w:val="30"/>
                <w:szCs w:val="30"/>
              </w:rPr>
              <w:t xml:space="preserve"> </w:t>
            </w:r>
            <w:r w:rsidR="008F1957" w:rsidRPr="00DA1B42">
              <w:rPr>
                <w:sz w:val="30"/>
                <w:szCs w:val="30"/>
              </w:rPr>
              <w:t xml:space="preserve">a metal tool used for holding, twisting or cutting wire. </w:t>
            </w:r>
          </w:p>
        </w:tc>
        <w:tc>
          <w:tcPr>
            <w:tcW w:w="5370" w:type="dxa"/>
          </w:tcPr>
          <w:p w14:paraId="58DFDFF0" w14:textId="77F647C0" w:rsidR="00D22CD3" w:rsidRPr="00DA1B42" w:rsidRDefault="008F1957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prototype – a simple model that lets you test o</w:t>
            </w:r>
            <w:r w:rsidR="00575363" w:rsidRPr="00DA1B42">
              <w:rPr>
                <w:noProof/>
                <w:sz w:val="30"/>
                <w:szCs w:val="30"/>
              </w:rPr>
              <w:t xml:space="preserve">ut your idea, how it will look and work. </w:t>
            </w:r>
          </w:p>
        </w:tc>
        <w:tc>
          <w:tcPr>
            <w:tcW w:w="5370" w:type="dxa"/>
          </w:tcPr>
          <w:p w14:paraId="1F9EDEAB" w14:textId="5BECF986" w:rsidR="00D22CD3" w:rsidRPr="00DA1B42" w:rsidRDefault="00575363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 xml:space="preserve">series circuit – a closed circuit where the current only </w:t>
            </w:r>
            <w:r w:rsidR="00486316" w:rsidRPr="00DA1B42">
              <w:rPr>
                <w:noProof/>
                <w:sz w:val="30"/>
                <w:szCs w:val="30"/>
              </w:rPr>
              <w:t xml:space="preserve">flows one path. </w:t>
            </w:r>
          </w:p>
        </w:tc>
      </w:tr>
      <w:tr w:rsidR="00486316" w:rsidRPr="00DA1B42" w14:paraId="1CE9E4A0" w14:textId="77777777" w:rsidTr="00DA1B42">
        <w:trPr>
          <w:trHeight w:val="844"/>
        </w:trPr>
        <w:tc>
          <w:tcPr>
            <w:tcW w:w="5370" w:type="dxa"/>
          </w:tcPr>
          <w:p w14:paraId="23C86FF7" w14:textId="5D2C5972" w:rsidR="00486316" w:rsidRPr="00DA1B42" w:rsidRDefault="00486316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side view drawing – an engineering diagram which show the dimensions (width, depth, length) of the </w:t>
            </w:r>
            <w:r w:rsidR="00A072C7" w:rsidRPr="00DA1B42">
              <w:rPr>
                <w:sz w:val="30"/>
                <w:szCs w:val="30"/>
              </w:rPr>
              <w:t xml:space="preserve">side (left or right) of a product. </w:t>
            </w:r>
          </w:p>
        </w:tc>
        <w:tc>
          <w:tcPr>
            <w:tcW w:w="5370" w:type="dxa"/>
          </w:tcPr>
          <w:p w14:paraId="5B7C1DFC" w14:textId="07A6DCF8" w:rsidR="00486316" w:rsidRPr="00DA1B42" w:rsidRDefault="00A072C7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 xml:space="preserve">switch – a component which opens and closes to turn the circuit on or off. </w:t>
            </w:r>
          </w:p>
        </w:tc>
        <w:tc>
          <w:tcPr>
            <w:tcW w:w="5370" w:type="dxa"/>
          </w:tcPr>
          <w:p w14:paraId="439742C9" w14:textId="6B3043CB" w:rsidR="00486316" w:rsidRPr="00DA1B42" w:rsidRDefault="00A072C7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side view</w:t>
            </w:r>
            <w:r w:rsidR="00DA3674" w:rsidRPr="00DA1B42">
              <w:rPr>
                <w:noProof/>
                <w:sz w:val="30"/>
                <w:szCs w:val="30"/>
              </w:rPr>
              <w:t xml:space="preserve"> drawing – an engineering diagram which shows the dimensions (width, depth, length) of the side (left or right) </w:t>
            </w:r>
            <w:r w:rsidR="00EB083D" w:rsidRPr="00DA1B42">
              <w:rPr>
                <w:noProof/>
                <w:sz w:val="30"/>
                <w:szCs w:val="30"/>
              </w:rPr>
              <w:t xml:space="preserve">of a product. </w:t>
            </w:r>
          </w:p>
        </w:tc>
      </w:tr>
      <w:tr w:rsidR="00EB083D" w:rsidRPr="00DA1B42" w14:paraId="68999FD0" w14:textId="77777777" w:rsidTr="00DA1B42">
        <w:trPr>
          <w:trHeight w:val="1976"/>
        </w:trPr>
        <w:tc>
          <w:tcPr>
            <w:tcW w:w="5370" w:type="dxa"/>
          </w:tcPr>
          <w:p w14:paraId="4BBC1B93" w14:textId="52E109A9" w:rsidR="00EB083D" w:rsidRPr="00DA1B42" w:rsidRDefault="00EB083D">
            <w:pPr>
              <w:rPr>
                <w:sz w:val="30"/>
                <w:szCs w:val="30"/>
              </w:rPr>
            </w:pPr>
            <w:r w:rsidRPr="00DA1B42">
              <w:rPr>
                <w:sz w:val="30"/>
                <w:szCs w:val="30"/>
              </w:rPr>
              <w:t xml:space="preserve">test – to find out whether something works as it should. </w:t>
            </w:r>
          </w:p>
        </w:tc>
        <w:tc>
          <w:tcPr>
            <w:tcW w:w="5370" w:type="dxa"/>
          </w:tcPr>
          <w:p w14:paraId="0A7AA3BB" w14:textId="3577145D" w:rsidR="00EB083D" w:rsidRPr="00DA1B42" w:rsidRDefault="00EB083D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t>top view drawing</w:t>
            </w:r>
            <w:r w:rsidR="00F6149E" w:rsidRPr="00DA1B42">
              <w:rPr>
                <w:noProof/>
                <w:sz w:val="30"/>
                <w:szCs w:val="30"/>
              </w:rPr>
              <w:t xml:space="preserve"> – an engineering diagram which shows the dimension (width, depth, length) of the top of a product. </w:t>
            </w:r>
          </w:p>
        </w:tc>
        <w:tc>
          <w:tcPr>
            <w:tcW w:w="5370" w:type="dxa"/>
          </w:tcPr>
          <w:p w14:paraId="1DE801CC" w14:textId="02515974" w:rsidR="00EB083D" w:rsidRPr="00DA1B42" w:rsidRDefault="00335272">
            <w:pPr>
              <w:rPr>
                <w:noProof/>
                <w:sz w:val="30"/>
                <w:szCs w:val="30"/>
              </w:rPr>
            </w:pPr>
            <w:r w:rsidRPr="00DA1B42">
              <w:rPr>
                <w:noProof/>
                <w:sz w:val="30"/>
                <w:szCs w:val="30"/>
              </w:rPr>
              <w:drawing>
                <wp:anchor distT="0" distB="0" distL="114300" distR="114300" simplePos="0" relativeHeight="251659266" behindDoc="0" locked="0" layoutInCell="1" allowOverlap="1" wp14:anchorId="05E1739D" wp14:editId="2EC230CC">
                  <wp:simplePos x="0" y="0"/>
                  <wp:positionH relativeFrom="column">
                    <wp:posOffset>827636</wp:posOffset>
                  </wp:positionH>
                  <wp:positionV relativeFrom="paragraph">
                    <wp:posOffset>96924</wp:posOffset>
                  </wp:positionV>
                  <wp:extent cx="1300019" cy="1305261"/>
                  <wp:effectExtent l="0" t="0" r="0" b="317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019" cy="1305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75609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82557"/>
    <w:rsid w:val="000B2C6A"/>
    <w:rsid w:val="000C395F"/>
    <w:rsid w:val="000C67BA"/>
    <w:rsid w:val="000C7104"/>
    <w:rsid w:val="000F4C9A"/>
    <w:rsid w:val="0010419E"/>
    <w:rsid w:val="00115DCD"/>
    <w:rsid w:val="00116C5B"/>
    <w:rsid w:val="001275D4"/>
    <w:rsid w:val="00132D25"/>
    <w:rsid w:val="00155233"/>
    <w:rsid w:val="001928C4"/>
    <w:rsid w:val="001B273B"/>
    <w:rsid w:val="001E04F1"/>
    <w:rsid w:val="001F4446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4B18"/>
    <w:rsid w:val="002B7D87"/>
    <w:rsid w:val="002D3D6C"/>
    <w:rsid w:val="002E5159"/>
    <w:rsid w:val="002E60A7"/>
    <w:rsid w:val="002F5280"/>
    <w:rsid w:val="002F7AC6"/>
    <w:rsid w:val="002F7B0E"/>
    <w:rsid w:val="00335272"/>
    <w:rsid w:val="003407B9"/>
    <w:rsid w:val="00364045"/>
    <w:rsid w:val="0037611B"/>
    <w:rsid w:val="00390BA5"/>
    <w:rsid w:val="0039309A"/>
    <w:rsid w:val="003A1174"/>
    <w:rsid w:val="003B714A"/>
    <w:rsid w:val="003C0FEA"/>
    <w:rsid w:val="003C4515"/>
    <w:rsid w:val="003C6771"/>
    <w:rsid w:val="003E1E04"/>
    <w:rsid w:val="004028EC"/>
    <w:rsid w:val="0040333A"/>
    <w:rsid w:val="00416A41"/>
    <w:rsid w:val="00432733"/>
    <w:rsid w:val="00434CE0"/>
    <w:rsid w:val="00440E7B"/>
    <w:rsid w:val="00446BCF"/>
    <w:rsid w:val="004716F7"/>
    <w:rsid w:val="00481DF5"/>
    <w:rsid w:val="00485732"/>
    <w:rsid w:val="00486316"/>
    <w:rsid w:val="004B029C"/>
    <w:rsid w:val="004B13A5"/>
    <w:rsid w:val="004C5A7F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75363"/>
    <w:rsid w:val="00582BF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159CB"/>
    <w:rsid w:val="00617CD5"/>
    <w:rsid w:val="00621634"/>
    <w:rsid w:val="0063487B"/>
    <w:rsid w:val="00644935"/>
    <w:rsid w:val="0065585F"/>
    <w:rsid w:val="006664E1"/>
    <w:rsid w:val="006A168E"/>
    <w:rsid w:val="006C6E50"/>
    <w:rsid w:val="006D033B"/>
    <w:rsid w:val="006E1419"/>
    <w:rsid w:val="006E48F3"/>
    <w:rsid w:val="00700168"/>
    <w:rsid w:val="00712A49"/>
    <w:rsid w:val="00714565"/>
    <w:rsid w:val="007151C3"/>
    <w:rsid w:val="00720546"/>
    <w:rsid w:val="00744D30"/>
    <w:rsid w:val="00770047"/>
    <w:rsid w:val="0078398E"/>
    <w:rsid w:val="007902EA"/>
    <w:rsid w:val="00793B30"/>
    <w:rsid w:val="00793CBC"/>
    <w:rsid w:val="007A0758"/>
    <w:rsid w:val="007B6085"/>
    <w:rsid w:val="007C03C4"/>
    <w:rsid w:val="007C0F01"/>
    <w:rsid w:val="007C1D27"/>
    <w:rsid w:val="007C4B3D"/>
    <w:rsid w:val="007D2892"/>
    <w:rsid w:val="00807A76"/>
    <w:rsid w:val="00810D9B"/>
    <w:rsid w:val="0081487C"/>
    <w:rsid w:val="00820721"/>
    <w:rsid w:val="008344E8"/>
    <w:rsid w:val="00836D02"/>
    <w:rsid w:val="0084061B"/>
    <w:rsid w:val="00851F09"/>
    <w:rsid w:val="00861AA0"/>
    <w:rsid w:val="008772F2"/>
    <w:rsid w:val="008932FF"/>
    <w:rsid w:val="0089515D"/>
    <w:rsid w:val="00896850"/>
    <w:rsid w:val="008A1E96"/>
    <w:rsid w:val="008C4CC2"/>
    <w:rsid w:val="008E2305"/>
    <w:rsid w:val="008F1709"/>
    <w:rsid w:val="008F1957"/>
    <w:rsid w:val="00902056"/>
    <w:rsid w:val="00937C8B"/>
    <w:rsid w:val="00940EAC"/>
    <w:rsid w:val="00947D19"/>
    <w:rsid w:val="00964C1B"/>
    <w:rsid w:val="00966DCB"/>
    <w:rsid w:val="0097357E"/>
    <w:rsid w:val="0098314B"/>
    <w:rsid w:val="009933C9"/>
    <w:rsid w:val="00995FD1"/>
    <w:rsid w:val="009C28B7"/>
    <w:rsid w:val="009C5133"/>
    <w:rsid w:val="009E1851"/>
    <w:rsid w:val="009F3998"/>
    <w:rsid w:val="009F7D38"/>
    <w:rsid w:val="00A02888"/>
    <w:rsid w:val="00A04072"/>
    <w:rsid w:val="00A072C7"/>
    <w:rsid w:val="00A106D7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4252"/>
    <w:rsid w:val="00B308FB"/>
    <w:rsid w:val="00B45E3C"/>
    <w:rsid w:val="00B46660"/>
    <w:rsid w:val="00B6431F"/>
    <w:rsid w:val="00B67F6C"/>
    <w:rsid w:val="00B71E27"/>
    <w:rsid w:val="00B7533B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46EF"/>
    <w:rsid w:val="00C02832"/>
    <w:rsid w:val="00C15EDE"/>
    <w:rsid w:val="00C23D08"/>
    <w:rsid w:val="00C335C8"/>
    <w:rsid w:val="00C37509"/>
    <w:rsid w:val="00C44935"/>
    <w:rsid w:val="00C526D3"/>
    <w:rsid w:val="00C566D8"/>
    <w:rsid w:val="00C568DB"/>
    <w:rsid w:val="00C82F2F"/>
    <w:rsid w:val="00CA6259"/>
    <w:rsid w:val="00CA7C3C"/>
    <w:rsid w:val="00CF32F6"/>
    <w:rsid w:val="00D012A8"/>
    <w:rsid w:val="00D023F9"/>
    <w:rsid w:val="00D1415D"/>
    <w:rsid w:val="00D1614D"/>
    <w:rsid w:val="00D215A7"/>
    <w:rsid w:val="00D22CD3"/>
    <w:rsid w:val="00D25F82"/>
    <w:rsid w:val="00D26EAB"/>
    <w:rsid w:val="00D42AD6"/>
    <w:rsid w:val="00D46FB6"/>
    <w:rsid w:val="00D55DEB"/>
    <w:rsid w:val="00D60B98"/>
    <w:rsid w:val="00D67ECB"/>
    <w:rsid w:val="00D72901"/>
    <w:rsid w:val="00D762C0"/>
    <w:rsid w:val="00D7645F"/>
    <w:rsid w:val="00DA1B42"/>
    <w:rsid w:val="00DA1C20"/>
    <w:rsid w:val="00DA3674"/>
    <w:rsid w:val="00DB70EA"/>
    <w:rsid w:val="00DE19C3"/>
    <w:rsid w:val="00DE2AC9"/>
    <w:rsid w:val="00DE78DE"/>
    <w:rsid w:val="00DF3505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0D88"/>
    <w:rsid w:val="00E54D69"/>
    <w:rsid w:val="00E61C15"/>
    <w:rsid w:val="00E703F1"/>
    <w:rsid w:val="00E827CE"/>
    <w:rsid w:val="00E85D1A"/>
    <w:rsid w:val="00E9365F"/>
    <w:rsid w:val="00E968F0"/>
    <w:rsid w:val="00EA4B10"/>
    <w:rsid w:val="00EA7444"/>
    <w:rsid w:val="00EB083D"/>
    <w:rsid w:val="00ED3B69"/>
    <w:rsid w:val="00ED6734"/>
    <w:rsid w:val="00EE46F7"/>
    <w:rsid w:val="00EF56A4"/>
    <w:rsid w:val="00F00235"/>
    <w:rsid w:val="00F02746"/>
    <w:rsid w:val="00F02BEA"/>
    <w:rsid w:val="00F07E1B"/>
    <w:rsid w:val="00F12C31"/>
    <w:rsid w:val="00F212BE"/>
    <w:rsid w:val="00F36646"/>
    <w:rsid w:val="00F6149E"/>
    <w:rsid w:val="00F63D80"/>
    <w:rsid w:val="00F80701"/>
    <w:rsid w:val="00F94682"/>
    <w:rsid w:val="00FA2CA8"/>
    <w:rsid w:val="00FB685A"/>
    <w:rsid w:val="00FC711F"/>
    <w:rsid w:val="00FD0288"/>
    <w:rsid w:val="00FE47F8"/>
    <w:rsid w:val="00FF32E5"/>
    <w:rsid w:val="00FF4BF0"/>
    <w:rsid w:val="00FF7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DCB34C4-406A-4E42-AC7D-2F045726B523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246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2024-12-17T10:01:00Z</dcterms:created>
  <dcterms:modified xsi:type="dcterms:W3CDTF">2024-12-17T10:01:00Z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