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2" w14:textId="1A4CE097" w:rsidR="00E66558" w:rsidRPr="00266E47" w:rsidRDefault="009D71E8" w:rsidP="2117753D">
      <w:pPr>
        <w:pStyle w:val="Heading2"/>
        <w:rPr>
          <w:rFonts w:cs="Arial"/>
          <w:b w:val="0"/>
          <w:color w:val="auto"/>
          <w:sz w:val="24"/>
          <w:szCs w:val="24"/>
        </w:rP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sidRPr="00266E47">
        <w:rPr>
          <w:rFonts w:cs="Arial"/>
          <w:b w:val="0"/>
          <w:color w:val="auto"/>
          <w:sz w:val="24"/>
          <w:szCs w:val="24"/>
        </w:rPr>
        <w:t xml:space="preserve">This statement details our school’s use of pupil premium (and recovery premium </w:t>
      </w:r>
      <w:r w:rsidRPr="00266E47">
        <w:rPr>
          <w:rFonts w:cs="Arial"/>
          <w:bCs/>
          <w:color w:val="auto"/>
          <w:sz w:val="24"/>
          <w:szCs w:val="24"/>
          <w:u w:val="single"/>
        </w:rPr>
        <w:t>for the 202</w:t>
      </w:r>
      <w:r w:rsidR="00391835" w:rsidRPr="00266E47">
        <w:rPr>
          <w:rFonts w:cs="Arial"/>
          <w:bCs/>
          <w:color w:val="auto"/>
          <w:sz w:val="24"/>
          <w:szCs w:val="24"/>
          <w:u w:val="single"/>
        </w:rPr>
        <w:t>4</w:t>
      </w:r>
      <w:r w:rsidRPr="00266E47">
        <w:rPr>
          <w:rFonts w:cs="Arial"/>
          <w:bCs/>
          <w:color w:val="auto"/>
          <w:sz w:val="24"/>
          <w:szCs w:val="24"/>
          <w:u w:val="single"/>
        </w:rPr>
        <w:t xml:space="preserve"> to 202</w:t>
      </w:r>
      <w:r w:rsidR="00391835" w:rsidRPr="00266E47">
        <w:rPr>
          <w:rFonts w:cs="Arial"/>
          <w:bCs/>
          <w:color w:val="auto"/>
          <w:sz w:val="24"/>
          <w:szCs w:val="24"/>
          <w:u w:val="single"/>
        </w:rPr>
        <w:t>5</w:t>
      </w:r>
      <w:r w:rsidRPr="00266E47">
        <w:rPr>
          <w:rFonts w:cs="Arial"/>
          <w:bCs/>
          <w:color w:val="auto"/>
          <w:sz w:val="24"/>
          <w:szCs w:val="24"/>
          <w:u w:val="single"/>
        </w:rPr>
        <w:t xml:space="preserve"> academic year</w:t>
      </w:r>
      <w:r w:rsidRPr="00266E47">
        <w:rPr>
          <w:rFonts w:cs="Arial"/>
          <w:b w:val="0"/>
          <w:color w:val="auto"/>
          <w:sz w:val="24"/>
          <w:szCs w:val="24"/>
        </w:rPr>
        <w:t xml:space="preserve">) funding to help improve the attainment of our disadvantaged pupils. </w:t>
      </w:r>
    </w:p>
    <w:p w14:paraId="2A7D54B3" w14:textId="7AB61858" w:rsidR="00E66558" w:rsidRPr="00266E47" w:rsidRDefault="009D71E8">
      <w:pPr>
        <w:pStyle w:val="Heading2"/>
        <w:spacing w:before="240"/>
        <w:rPr>
          <w:rFonts w:cs="Arial"/>
          <w:b w:val="0"/>
          <w:bCs/>
          <w:color w:val="auto"/>
          <w:sz w:val="24"/>
          <w:szCs w:val="24"/>
        </w:rPr>
      </w:pPr>
      <w:r w:rsidRPr="00266E47">
        <w:rPr>
          <w:rFonts w:cs="Arial"/>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39A0A499" w:rsidR="00E66558" w:rsidRPr="00266E47" w:rsidRDefault="009D71E8">
      <w:pPr>
        <w:pStyle w:val="Heading2"/>
        <w:rPr>
          <w:rFonts w:cs="Arial"/>
          <w:sz w:val="24"/>
          <w:szCs w:val="24"/>
        </w:rPr>
      </w:pPr>
      <w:r w:rsidRPr="00266E47">
        <w:rPr>
          <w:rFonts w:cs="Arial"/>
          <w:sz w:val="24"/>
          <w:szCs w:val="24"/>
        </w:rPr>
        <w:t>School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6517"/>
        <w:gridCol w:w="2969"/>
      </w:tblGrid>
      <w:tr w:rsidR="00E66558" w:rsidRPr="00266E47"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266E47" w:rsidRDefault="009D71E8">
            <w:pPr>
              <w:pStyle w:val="TableHeader"/>
              <w:jc w:val="left"/>
              <w:rPr>
                <w:rFonts w:cs="Arial"/>
              </w:rPr>
            </w:pPr>
            <w:r w:rsidRPr="00266E47">
              <w:rPr>
                <w:rFonts w:cs="Arial"/>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266E47" w:rsidRDefault="009D71E8">
            <w:pPr>
              <w:pStyle w:val="TableHeader"/>
              <w:jc w:val="left"/>
              <w:rPr>
                <w:rFonts w:cs="Arial"/>
              </w:rPr>
            </w:pPr>
            <w:r w:rsidRPr="00266E47">
              <w:rPr>
                <w:rFonts w:cs="Arial"/>
              </w:rPr>
              <w:t>Data</w:t>
            </w:r>
          </w:p>
        </w:tc>
      </w:tr>
      <w:tr w:rsidR="00E66558" w:rsidRPr="00266E47"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266E47" w:rsidRDefault="009D71E8">
            <w:pPr>
              <w:pStyle w:val="TableRow"/>
              <w:rPr>
                <w:rFonts w:cs="Arial"/>
              </w:rPr>
            </w:pPr>
            <w:r w:rsidRPr="00266E47">
              <w:rPr>
                <w:rFonts w:cs="Arial"/>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96D6FAE" w:rsidR="00E66558" w:rsidRPr="00266E47" w:rsidRDefault="006C48A2">
            <w:pPr>
              <w:pStyle w:val="TableRow"/>
              <w:rPr>
                <w:rFonts w:cs="Arial"/>
              </w:rPr>
            </w:pPr>
            <w:r w:rsidRPr="00266E47">
              <w:rPr>
                <w:rFonts w:cs="Arial"/>
              </w:rPr>
              <w:t>St John the Evangelist Catholic Primary School</w:t>
            </w:r>
          </w:p>
        </w:tc>
      </w:tr>
      <w:tr w:rsidR="00E66558" w:rsidRPr="00266E47"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266E47" w:rsidRDefault="009D71E8">
            <w:pPr>
              <w:pStyle w:val="TableRow"/>
              <w:rPr>
                <w:rFonts w:cs="Arial"/>
              </w:rPr>
            </w:pPr>
            <w:r w:rsidRPr="00266E47">
              <w:rPr>
                <w:rFonts w:cs="Arial"/>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5EE5031" w:rsidR="00E66558" w:rsidRPr="00266E47" w:rsidRDefault="006C48A2">
            <w:pPr>
              <w:pStyle w:val="TableRow"/>
              <w:rPr>
                <w:rFonts w:cs="Arial"/>
              </w:rPr>
            </w:pPr>
            <w:r w:rsidRPr="00266E47">
              <w:rPr>
                <w:rFonts w:cs="Arial"/>
              </w:rPr>
              <w:t>1</w:t>
            </w:r>
            <w:r w:rsidR="00391835" w:rsidRPr="00266E47">
              <w:rPr>
                <w:rFonts w:cs="Arial"/>
              </w:rPr>
              <w:t>39</w:t>
            </w:r>
          </w:p>
        </w:tc>
      </w:tr>
      <w:tr w:rsidR="00E66558" w:rsidRPr="00266E47"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266E47" w:rsidRDefault="009D71E8">
            <w:pPr>
              <w:pStyle w:val="TableRow"/>
              <w:rPr>
                <w:rFonts w:cs="Arial"/>
              </w:rPr>
            </w:pPr>
            <w:r w:rsidRPr="00266E47">
              <w:rPr>
                <w:rFonts w:cs="Arial"/>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576E49D" w:rsidR="00E66558" w:rsidRPr="00266E47" w:rsidRDefault="00391835">
            <w:pPr>
              <w:pStyle w:val="TableRow"/>
              <w:rPr>
                <w:rFonts w:cs="Arial"/>
              </w:rPr>
            </w:pPr>
            <w:r w:rsidRPr="00266E47">
              <w:rPr>
                <w:rFonts w:cs="Arial"/>
              </w:rPr>
              <w:t>28</w:t>
            </w:r>
            <w:r w:rsidR="006C48A2" w:rsidRPr="00266E47">
              <w:rPr>
                <w:rFonts w:cs="Arial"/>
              </w:rPr>
              <w:t>%</w:t>
            </w:r>
          </w:p>
        </w:tc>
      </w:tr>
      <w:tr w:rsidR="00E66558" w:rsidRPr="00266E47"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088ED152" w:rsidR="00E66558" w:rsidRPr="00266E47" w:rsidRDefault="009D71E8">
            <w:pPr>
              <w:pStyle w:val="TableRow"/>
              <w:rPr>
                <w:rFonts w:cs="Arial"/>
              </w:rPr>
            </w:pPr>
            <w:r w:rsidRPr="00266E47">
              <w:rPr>
                <w:rFonts w:cs="Arial"/>
              </w:rPr>
              <w:t xml:space="preserve">Academic year/years that our current pupil premium strategy plan covers </w:t>
            </w:r>
            <w:r w:rsidRPr="00266E47">
              <w:rPr>
                <w:rFonts w:cs="Arial"/>
                <w:b/>
                <w:bCs/>
              </w:rPr>
              <w:t>(</w:t>
            </w:r>
            <w:r w:rsidR="00D406E3" w:rsidRPr="00266E47">
              <w:rPr>
                <w:rFonts w:cs="Arial"/>
                <w:b/>
                <w:bCs/>
              </w:rPr>
              <w:t>3-year</w:t>
            </w:r>
            <w:r w:rsidRPr="00266E47">
              <w:rPr>
                <w:rFonts w:cs="Arial"/>
                <w:b/>
                <w:bCs/>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E88DF8C" w:rsidR="00E66558" w:rsidRPr="00266E47" w:rsidRDefault="006C48A2">
            <w:pPr>
              <w:pStyle w:val="TableRow"/>
              <w:rPr>
                <w:rFonts w:cs="Arial"/>
              </w:rPr>
            </w:pPr>
            <w:r w:rsidRPr="00266E47">
              <w:rPr>
                <w:rFonts w:cs="Arial"/>
              </w:rPr>
              <w:t>202</w:t>
            </w:r>
            <w:r w:rsidR="00391835" w:rsidRPr="00266E47">
              <w:rPr>
                <w:rFonts w:cs="Arial"/>
              </w:rPr>
              <w:t>4</w:t>
            </w:r>
            <w:r w:rsidRPr="00266E47">
              <w:rPr>
                <w:rFonts w:cs="Arial"/>
              </w:rPr>
              <w:t>-202</w:t>
            </w:r>
            <w:r w:rsidR="00391835" w:rsidRPr="00266E47">
              <w:rPr>
                <w:rFonts w:cs="Arial"/>
              </w:rPr>
              <w:t>7</w:t>
            </w:r>
          </w:p>
        </w:tc>
      </w:tr>
      <w:tr w:rsidR="00E66558" w:rsidRPr="00266E47"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266E47" w:rsidRDefault="009D71E8">
            <w:pPr>
              <w:pStyle w:val="TableRow"/>
              <w:rPr>
                <w:rFonts w:cs="Arial"/>
              </w:rPr>
            </w:pPr>
            <w:r w:rsidRPr="00266E47">
              <w:rPr>
                <w:rFonts w:cs="Arial"/>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CF300A6" w:rsidR="00E66558" w:rsidRPr="00266E47" w:rsidRDefault="00391835">
            <w:pPr>
              <w:pStyle w:val="TableRow"/>
              <w:rPr>
                <w:rFonts w:cs="Arial"/>
              </w:rPr>
            </w:pPr>
            <w:r w:rsidRPr="00266E47">
              <w:rPr>
                <w:rFonts w:cs="Arial"/>
              </w:rPr>
              <w:t>December</w:t>
            </w:r>
            <w:r w:rsidR="00D406E3" w:rsidRPr="00266E47">
              <w:rPr>
                <w:rFonts w:cs="Arial"/>
              </w:rPr>
              <w:t xml:space="preserve"> 2024</w:t>
            </w:r>
          </w:p>
        </w:tc>
      </w:tr>
      <w:tr w:rsidR="00E66558" w:rsidRPr="00266E47"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266E47" w:rsidRDefault="009D71E8">
            <w:pPr>
              <w:pStyle w:val="TableRow"/>
              <w:rPr>
                <w:rFonts w:cs="Arial"/>
              </w:rPr>
            </w:pPr>
            <w:r w:rsidRPr="00266E47">
              <w:rPr>
                <w:rFonts w:cs="Arial"/>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D225C76" w:rsidR="00E66558" w:rsidRPr="00266E47" w:rsidRDefault="00391835">
            <w:pPr>
              <w:pStyle w:val="TableRow"/>
              <w:rPr>
                <w:rFonts w:cs="Arial"/>
              </w:rPr>
            </w:pPr>
            <w:r w:rsidRPr="00266E47">
              <w:rPr>
                <w:rFonts w:cs="Arial"/>
              </w:rPr>
              <w:t>Dec</w:t>
            </w:r>
            <w:r w:rsidR="006C48A2" w:rsidRPr="00266E47">
              <w:rPr>
                <w:rFonts w:cs="Arial"/>
              </w:rPr>
              <w:t>ember 202</w:t>
            </w:r>
            <w:r w:rsidRPr="00266E47">
              <w:rPr>
                <w:rFonts w:cs="Arial"/>
              </w:rPr>
              <w:t>7</w:t>
            </w:r>
          </w:p>
        </w:tc>
      </w:tr>
      <w:tr w:rsidR="00E66558" w:rsidRPr="00266E47"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266E47" w:rsidRDefault="009D71E8">
            <w:pPr>
              <w:pStyle w:val="TableRow"/>
              <w:rPr>
                <w:rFonts w:cs="Arial"/>
              </w:rPr>
            </w:pPr>
            <w:r w:rsidRPr="00266E47">
              <w:rPr>
                <w:rFonts w:cs="Arial"/>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7777777" w:rsidR="00E66558" w:rsidRPr="00266E47" w:rsidRDefault="00E66558">
            <w:pPr>
              <w:pStyle w:val="TableRow"/>
              <w:rPr>
                <w:rFonts w:cs="Arial"/>
              </w:rPr>
            </w:pPr>
          </w:p>
        </w:tc>
      </w:tr>
      <w:tr w:rsidR="00E66558" w:rsidRPr="00266E47"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266E47" w:rsidRDefault="009D71E8">
            <w:pPr>
              <w:pStyle w:val="TableRow"/>
              <w:rPr>
                <w:rFonts w:cs="Arial"/>
              </w:rPr>
            </w:pPr>
            <w:r w:rsidRPr="00266E47">
              <w:rPr>
                <w:rFonts w:cs="Arial"/>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7669A17" w:rsidR="00E66558" w:rsidRPr="00266E47" w:rsidRDefault="006C48A2">
            <w:pPr>
              <w:pStyle w:val="TableRow"/>
              <w:rPr>
                <w:rFonts w:cs="Arial"/>
              </w:rPr>
            </w:pPr>
            <w:r w:rsidRPr="00266E47">
              <w:rPr>
                <w:rFonts w:cs="Arial"/>
              </w:rPr>
              <w:t xml:space="preserve">Mrs </w:t>
            </w:r>
            <w:r w:rsidR="00391835" w:rsidRPr="00266E47">
              <w:rPr>
                <w:rFonts w:cs="Arial"/>
              </w:rPr>
              <w:t>Linzi Nelson</w:t>
            </w:r>
          </w:p>
        </w:tc>
      </w:tr>
      <w:tr w:rsidR="00E66558" w:rsidRPr="00266E47"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266E47" w:rsidRDefault="009D71E8">
            <w:pPr>
              <w:pStyle w:val="TableRow"/>
              <w:rPr>
                <w:rFonts w:cs="Arial"/>
              </w:rPr>
            </w:pPr>
            <w:r w:rsidRPr="00266E47">
              <w:rPr>
                <w:rFonts w:cs="Arial"/>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6CA71FC" w:rsidR="00E66558" w:rsidRPr="00266E47" w:rsidRDefault="00391835">
            <w:pPr>
              <w:pStyle w:val="TableRow"/>
              <w:rPr>
                <w:rFonts w:cs="Arial"/>
              </w:rPr>
            </w:pPr>
            <w:r w:rsidRPr="00266E47">
              <w:rPr>
                <w:rFonts w:cs="Arial"/>
              </w:rPr>
              <w:t>Mrs Josie Wilson</w:t>
            </w:r>
          </w:p>
        </w:tc>
      </w:tr>
    </w:tbl>
    <w:bookmarkEnd w:id="9"/>
    <w:bookmarkEnd w:id="10"/>
    <w:bookmarkEnd w:id="11"/>
    <w:p w14:paraId="2A7D54D3" w14:textId="77777777" w:rsidR="00E66558" w:rsidRPr="00266E47" w:rsidRDefault="009D71E8">
      <w:pPr>
        <w:spacing w:before="480" w:line="240" w:lineRule="auto"/>
        <w:rPr>
          <w:rFonts w:cs="Arial"/>
          <w:b/>
          <w:color w:val="104F75"/>
        </w:rPr>
      </w:pPr>
      <w:r w:rsidRPr="00266E47">
        <w:rPr>
          <w:rFonts w:cs="Arial"/>
          <w:b/>
          <w:color w:val="104F75"/>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266E47"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266E47" w:rsidRDefault="009D71E8">
            <w:pPr>
              <w:pStyle w:val="TableRow"/>
              <w:rPr>
                <w:rFonts w:cs="Arial"/>
              </w:rPr>
            </w:pPr>
            <w:r w:rsidRPr="00266E47">
              <w:rPr>
                <w:rFonts w:cs="Arial"/>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266E47" w:rsidRDefault="009D71E8">
            <w:pPr>
              <w:pStyle w:val="TableRow"/>
              <w:rPr>
                <w:rFonts w:cs="Arial"/>
              </w:rPr>
            </w:pPr>
            <w:r w:rsidRPr="00266E47">
              <w:rPr>
                <w:rFonts w:cs="Arial"/>
                <w:b/>
              </w:rPr>
              <w:t>Amount</w:t>
            </w:r>
          </w:p>
        </w:tc>
      </w:tr>
      <w:tr w:rsidR="00E66558" w:rsidRPr="00266E47"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266E47" w:rsidRDefault="009D71E8">
            <w:pPr>
              <w:pStyle w:val="TableRow"/>
              <w:rPr>
                <w:rFonts w:cs="Arial"/>
              </w:rPr>
            </w:pPr>
            <w:r w:rsidRPr="00266E47">
              <w:rPr>
                <w:rFonts w:cs="Arial"/>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3B7F45F" w:rsidR="00E66558" w:rsidRPr="00266E47" w:rsidRDefault="009D71E8">
            <w:pPr>
              <w:pStyle w:val="TableRow"/>
              <w:rPr>
                <w:rFonts w:cs="Arial"/>
              </w:rPr>
            </w:pPr>
            <w:r w:rsidRPr="00266E47">
              <w:rPr>
                <w:rFonts w:cs="Arial"/>
              </w:rPr>
              <w:t>£</w:t>
            </w:r>
            <w:r w:rsidR="008246F3" w:rsidRPr="00266E47">
              <w:rPr>
                <w:rFonts w:cs="Arial"/>
              </w:rPr>
              <w:t>50,915.63</w:t>
            </w:r>
          </w:p>
        </w:tc>
      </w:tr>
      <w:tr w:rsidR="00E66558" w:rsidRPr="00266E47"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266E47" w:rsidRDefault="009D71E8">
            <w:pPr>
              <w:pStyle w:val="TableRow"/>
              <w:rPr>
                <w:rFonts w:cs="Arial"/>
              </w:rPr>
            </w:pPr>
            <w:r w:rsidRPr="00266E47">
              <w:rPr>
                <w:rFonts w:cs="Arial"/>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30E64D7" w:rsidR="00E66558" w:rsidRPr="00266E47" w:rsidRDefault="00E66558">
            <w:pPr>
              <w:pStyle w:val="TableRow"/>
              <w:rPr>
                <w:rFonts w:cs="Arial"/>
              </w:rPr>
            </w:pPr>
          </w:p>
        </w:tc>
      </w:tr>
      <w:tr w:rsidR="00E66558" w:rsidRPr="00266E47"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266E47" w:rsidRDefault="009D71E8">
            <w:pPr>
              <w:pStyle w:val="TableRow"/>
              <w:rPr>
                <w:rFonts w:cs="Arial"/>
              </w:rPr>
            </w:pPr>
            <w:r w:rsidRPr="00266E47">
              <w:rPr>
                <w:rFonts w:cs="Arial"/>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A3F46B3" w:rsidR="00E66558" w:rsidRPr="00266E47" w:rsidRDefault="009D71E8">
            <w:pPr>
              <w:pStyle w:val="TableRow"/>
              <w:rPr>
                <w:rFonts w:cs="Arial"/>
              </w:rPr>
            </w:pPr>
            <w:r w:rsidRPr="00266E47">
              <w:rPr>
                <w:rFonts w:cs="Arial"/>
              </w:rPr>
              <w:t>£</w:t>
            </w:r>
            <w:r w:rsidR="006C48A2" w:rsidRPr="00266E47">
              <w:rPr>
                <w:rFonts w:cs="Arial"/>
              </w:rPr>
              <w:t>0</w:t>
            </w:r>
          </w:p>
        </w:tc>
      </w:tr>
      <w:tr w:rsidR="00E66558" w:rsidRPr="00266E47"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266E47" w:rsidRDefault="009D71E8">
            <w:pPr>
              <w:pStyle w:val="TableRow"/>
              <w:rPr>
                <w:rFonts w:cs="Arial"/>
                <w:b/>
              </w:rPr>
            </w:pPr>
            <w:r w:rsidRPr="00266E47">
              <w:rPr>
                <w:rFonts w:cs="Arial"/>
                <w:b/>
              </w:rPr>
              <w:t>Total budget for this academic year</w:t>
            </w:r>
          </w:p>
          <w:p w14:paraId="2A7D54E1" w14:textId="77777777" w:rsidR="00E66558" w:rsidRPr="00266E47" w:rsidRDefault="009D71E8">
            <w:pPr>
              <w:pStyle w:val="TableRow"/>
              <w:rPr>
                <w:rFonts w:cs="Arial"/>
              </w:rPr>
            </w:pPr>
            <w:r w:rsidRPr="00266E47">
              <w:rPr>
                <w:rFonts w:cs="Arial"/>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1163B06" w:rsidR="00E66558" w:rsidRPr="00266E47" w:rsidRDefault="008246F3">
            <w:pPr>
              <w:pStyle w:val="TableRow"/>
              <w:rPr>
                <w:rFonts w:cs="Arial"/>
              </w:rPr>
            </w:pPr>
            <w:r w:rsidRPr="00266E47">
              <w:rPr>
                <w:rFonts w:cs="Arial"/>
              </w:rPr>
              <w:t>£50,915.63</w:t>
            </w:r>
          </w:p>
        </w:tc>
      </w:tr>
    </w:tbl>
    <w:p w14:paraId="2A7D54E4" w14:textId="77777777" w:rsidR="00E66558" w:rsidRPr="00266E47" w:rsidRDefault="009D71E8">
      <w:pPr>
        <w:pStyle w:val="Heading1"/>
        <w:rPr>
          <w:rFonts w:cs="Arial"/>
          <w:sz w:val="24"/>
        </w:rPr>
      </w:pPr>
      <w:r w:rsidRPr="00266E47">
        <w:rPr>
          <w:rFonts w:cs="Arial"/>
          <w:sz w:val="24"/>
        </w:rPr>
        <w:lastRenderedPageBreak/>
        <w:t>Part A: Pupil premium strategy plan</w:t>
      </w:r>
    </w:p>
    <w:p w14:paraId="2A7D54E5" w14:textId="77777777" w:rsidR="00E66558" w:rsidRPr="00266E47" w:rsidRDefault="009D71E8">
      <w:pPr>
        <w:pStyle w:val="Heading2"/>
        <w:rPr>
          <w:rFonts w:cs="Arial"/>
          <w:sz w:val="24"/>
          <w:szCs w:val="24"/>
        </w:rPr>
      </w:pPr>
      <w:bookmarkStart w:id="12" w:name="_Toc357771640"/>
      <w:bookmarkStart w:id="13" w:name="_Toc346793418"/>
      <w:r w:rsidRPr="00266E47">
        <w:rPr>
          <w:rFonts w:cs="Arial"/>
          <w:sz w:val="24"/>
          <w:szCs w:val="24"/>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266E47"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7408D" w14:textId="315BBA06" w:rsidR="006C48A2" w:rsidRPr="00266E47" w:rsidRDefault="006C48A2" w:rsidP="006C48A2">
            <w:pPr>
              <w:rPr>
                <w:rFonts w:cs="Arial"/>
              </w:rPr>
            </w:pPr>
            <w:r w:rsidRPr="00266E47">
              <w:rPr>
                <w:rFonts w:cs="Arial"/>
              </w:rPr>
              <w:t xml:space="preserve">St John the Evangelist Catholic Primary School has high </w:t>
            </w:r>
            <w:r w:rsidR="00D406E3" w:rsidRPr="00266E47">
              <w:rPr>
                <w:rFonts w:cs="Arial"/>
              </w:rPr>
              <w:t>academic, social, and moral aspirations for all pupils</w:t>
            </w:r>
            <w:r w:rsidRPr="00266E47">
              <w:rPr>
                <w:rFonts w:cs="Arial"/>
              </w:rPr>
              <w:t xml:space="preserve">. </w:t>
            </w:r>
            <w:r w:rsidR="00D406E3" w:rsidRPr="00266E47">
              <w:rPr>
                <w:rFonts w:cs="Arial"/>
              </w:rPr>
              <w:t>We aim</w:t>
            </w:r>
            <w:r w:rsidRPr="00266E47">
              <w:rPr>
                <w:rFonts w:cs="Arial"/>
              </w:rPr>
              <w:t xml:space="preserve"> that all pupils are well supported to make good progress and develop a love of lifelong learning.</w:t>
            </w:r>
          </w:p>
          <w:p w14:paraId="7D9D8160" w14:textId="594A48AC" w:rsidR="006C48A2" w:rsidRPr="00266E47" w:rsidRDefault="006C48A2" w:rsidP="006C48A2">
            <w:pPr>
              <w:rPr>
                <w:rFonts w:cs="Arial"/>
              </w:rPr>
            </w:pPr>
            <w:r w:rsidRPr="00266E47">
              <w:rPr>
                <w:rFonts w:cs="Arial"/>
              </w:rPr>
              <w:t>We want to ensure that our disadvantaged pupils have the same opportunities</w:t>
            </w:r>
            <w:r w:rsidR="00D406E3" w:rsidRPr="00266E47">
              <w:rPr>
                <w:rFonts w:cs="Arial"/>
              </w:rPr>
              <w:t xml:space="preserve"> academically, emotionally, and socially as non-disadvantaged pupils</w:t>
            </w:r>
            <w:r w:rsidRPr="00266E47">
              <w:rPr>
                <w:rFonts w:cs="Arial"/>
              </w:rPr>
              <w:t xml:space="preserve">. We have the same high academic expectations for all pupils and aim to provide support and interventions that ensure all pupils </w:t>
            </w:r>
            <w:r w:rsidR="00D406E3" w:rsidRPr="00266E47">
              <w:rPr>
                <w:rFonts w:cs="Arial"/>
              </w:rPr>
              <w:t>can</w:t>
            </w:r>
            <w:r w:rsidRPr="00266E47">
              <w:rPr>
                <w:rFonts w:cs="Arial"/>
              </w:rPr>
              <w:t xml:space="preserve"> reach their full potential and beyond.</w:t>
            </w:r>
          </w:p>
          <w:p w14:paraId="1BE18EE0" w14:textId="24BC9A19" w:rsidR="00E66558" w:rsidRPr="00266E47" w:rsidRDefault="00D406E3" w:rsidP="006C48A2">
            <w:pPr>
              <w:rPr>
                <w:rFonts w:cs="Arial"/>
              </w:rPr>
            </w:pPr>
            <w:r w:rsidRPr="00266E47">
              <w:rPr>
                <w:rFonts w:cs="Arial"/>
              </w:rPr>
              <w:t xml:space="preserve">St John the Evangelist </w:t>
            </w:r>
            <w:r w:rsidR="006C48A2" w:rsidRPr="00266E47">
              <w:rPr>
                <w:rFonts w:cs="Arial"/>
              </w:rPr>
              <w:t>school serves an area</w:t>
            </w:r>
            <w:r w:rsidRPr="00266E47">
              <w:rPr>
                <w:rFonts w:cs="Arial"/>
              </w:rPr>
              <w:t xml:space="preserve"> in Billingham</w:t>
            </w:r>
            <w:r w:rsidR="006C48A2" w:rsidRPr="00266E47">
              <w:rPr>
                <w:rFonts w:cs="Arial"/>
              </w:rPr>
              <w:t xml:space="preserve">, where </w:t>
            </w:r>
            <w:r w:rsidR="000C2DB5" w:rsidRPr="00266E47">
              <w:rPr>
                <w:rFonts w:cs="Arial"/>
              </w:rPr>
              <w:t xml:space="preserve">28% </w:t>
            </w:r>
            <w:r w:rsidR="006C48A2" w:rsidRPr="00266E47">
              <w:rPr>
                <w:rFonts w:cs="Arial"/>
              </w:rPr>
              <w:t xml:space="preserve">of pupils are eligible for the </w:t>
            </w:r>
            <w:r w:rsidRPr="00266E47">
              <w:rPr>
                <w:rFonts w:cs="Arial"/>
              </w:rPr>
              <w:t>P</w:t>
            </w:r>
            <w:r w:rsidR="006C48A2" w:rsidRPr="00266E47">
              <w:rPr>
                <w:rFonts w:cs="Arial"/>
              </w:rPr>
              <w:t xml:space="preserve">upil </w:t>
            </w:r>
            <w:r w:rsidRPr="00266E47">
              <w:rPr>
                <w:rFonts w:cs="Arial"/>
              </w:rPr>
              <w:t>P</w:t>
            </w:r>
            <w:r w:rsidR="006C48A2" w:rsidRPr="00266E47">
              <w:rPr>
                <w:rFonts w:cs="Arial"/>
              </w:rPr>
              <w:t>remium grant and more families advise that they struggle financially.</w:t>
            </w:r>
            <w:r w:rsidRPr="00266E47">
              <w:rPr>
                <w:rFonts w:cs="Arial"/>
              </w:rPr>
              <w:t xml:space="preserve"> We have a broad view of what it means to be disadvantaged and we aim to identify and mitigate any barriers to learning for all our pupils.</w:t>
            </w:r>
          </w:p>
          <w:p w14:paraId="5E6ECF54" w14:textId="0EDC519E" w:rsidR="006C48A2" w:rsidRPr="00266E47" w:rsidRDefault="006C48A2" w:rsidP="006C48A2">
            <w:pPr>
              <w:rPr>
                <w:rFonts w:cs="Arial"/>
              </w:rPr>
            </w:pPr>
            <w:r w:rsidRPr="00266E47">
              <w:rPr>
                <w:rFonts w:cs="Arial"/>
              </w:rPr>
              <w:t xml:space="preserve">For </w:t>
            </w:r>
            <w:proofErr w:type="gramStart"/>
            <w:r w:rsidRPr="00266E47">
              <w:rPr>
                <w:rFonts w:cs="Arial"/>
              </w:rPr>
              <w:t>all of</w:t>
            </w:r>
            <w:proofErr w:type="gramEnd"/>
            <w:r w:rsidRPr="00266E47">
              <w:rPr>
                <w:rFonts w:cs="Arial"/>
              </w:rPr>
              <w:t xml:space="preserve"> our pupils we aim to enhance oral language skills, improve vocabulary skills across the curriculum, address SEMH concerns within our well-being offer, offer increased reading opportunities via reading books matched to phonics and reading for pleasure and ensure children have access to </w:t>
            </w:r>
            <w:r w:rsidR="00BB7D37" w:rsidRPr="00266E47">
              <w:rPr>
                <w:rFonts w:cs="Arial"/>
              </w:rPr>
              <w:t>high-quality</w:t>
            </w:r>
            <w:r w:rsidRPr="00266E47">
              <w:rPr>
                <w:rFonts w:cs="Arial"/>
              </w:rPr>
              <w:t xml:space="preserve"> </w:t>
            </w:r>
            <w:r w:rsidR="00BB7D37" w:rsidRPr="00266E47">
              <w:rPr>
                <w:rFonts w:cs="Arial"/>
              </w:rPr>
              <w:t xml:space="preserve">targeted </w:t>
            </w:r>
            <w:r w:rsidRPr="00266E47">
              <w:rPr>
                <w:rFonts w:cs="Arial"/>
              </w:rPr>
              <w:t>adult support. We expect all pupils to engage in all aspects of school life equally.</w:t>
            </w:r>
          </w:p>
          <w:p w14:paraId="50EFDB3B" w14:textId="77777777" w:rsidR="006C48A2" w:rsidRPr="00266E47" w:rsidRDefault="006C48A2" w:rsidP="006C48A2">
            <w:pPr>
              <w:rPr>
                <w:rFonts w:cs="Arial"/>
              </w:rPr>
            </w:pPr>
            <w:r w:rsidRPr="00266E47">
              <w:rPr>
                <w:rFonts w:cs="Arial"/>
              </w:rPr>
              <w:t xml:space="preserve">Our ultimate objectives are: </w:t>
            </w:r>
          </w:p>
          <w:p w14:paraId="32F27010" w14:textId="77777777" w:rsidR="006C48A2" w:rsidRPr="00266E47" w:rsidRDefault="006C48A2" w:rsidP="006C48A2">
            <w:pPr>
              <w:pStyle w:val="ListParagraph"/>
              <w:numPr>
                <w:ilvl w:val="0"/>
                <w:numId w:val="14"/>
              </w:numPr>
              <w:rPr>
                <w:rFonts w:cs="Arial"/>
              </w:rPr>
            </w:pPr>
            <w:r w:rsidRPr="00266E47">
              <w:rPr>
                <w:rFonts w:cs="Arial"/>
              </w:rPr>
              <w:t xml:space="preserve">For our disadvantaged children to attend school regularly. </w:t>
            </w:r>
          </w:p>
          <w:p w14:paraId="41445DA2" w14:textId="77777777" w:rsidR="006C48A2" w:rsidRPr="00266E47" w:rsidRDefault="006C48A2" w:rsidP="006C48A2">
            <w:pPr>
              <w:pStyle w:val="ListParagraph"/>
              <w:numPr>
                <w:ilvl w:val="0"/>
                <w:numId w:val="14"/>
              </w:numPr>
              <w:rPr>
                <w:rFonts w:cs="Arial"/>
              </w:rPr>
            </w:pPr>
            <w:r w:rsidRPr="00266E47">
              <w:rPr>
                <w:rFonts w:cs="Arial"/>
              </w:rPr>
              <w:t xml:space="preserve">To narrow the attainment gap between disadvantaged and non-disadvantaged pupils. </w:t>
            </w:r>
          </w:p>
          <w:p w14:paraId="126F975C" w14:textId="2A0E2F93" w:rsidR="006C48A2" w:rsidRPr="00266E47" w:rsidRDefault="006C48A2" w:rsidP="006C48A2">
            <w:pPr>
              <w:pStyle w:val="ListParagraph"/>
              <w:numPr>
                <w:ilvl w:val="0"/>
                <w:numId w:val="14"/>
              </w:numPr>
              <w:rPr>
                <w:rFonts w:cs="Arial"/>
              </w:rPr>
            </w:pPr>
            <w:r w:rsidRPr="00266E47">
              <w:rPr>
                <w:rFonts w:cs="Arial"/>
              </w:rPr>
              <w:t xml:space="preserve">For all disadvantaged pupils in school to </w:t>
            </w:r>
            <w:r w:rsidR="00BB7D37" w:rsidRPr="00266E47">
              <w:rPr>
                <w:rFonts w:cs="Arial"/>
              </w:rPr>
              <w:t xml:space="preserve">achieve at least in line with their non – disadvantaged </w:t>
            </w:r>
            <w:proofErr w:type="gramStart"/>
            <w:r w:rsidR="00BB7D37" w:rsidRPr="00266E47">
              <w:rPr>
                <w:rFonts w:cs="Arial"/>
              </w:rPr>
              <w:t>peers</w:t>
            </w:r>
            <w:proofErr w:type="gramEnd"/>
            <w:r w:rsidR="00BB7D37" w:rsidRPr="00266E47">
              <w:rPr>
                <w:rFonts w:cs="Arial"/>
              </w:rPr>
              <w:t xml:space="preserve"> </w:t>
            </w:r>
            <w:r w:rsidRPr="00266E47">
              <w:rPr>
                <w:rFonts w:cs="Arial"/>
              </w:rPr>
              <w:t xml:space="preserve"> </w:t>
            </w:r>
          </w:p>
          <w:p w14:paraId="2748C3CE" w14:textId="4A2DD3FA" w:rsidR="006C48A2" w:rsidRPr="00266E47" w:rsidRDefault="00BB7D37" w:rsidP="006C48A2">
            <w:pPr>
              <w:pStyle w:val="ListParagraph"/>
              <w:numPr>
                <w:ilvl w:val="0"/>
                <w:numId w:val="14"/>
              </w:numPr>
              <w:rPr>
                <w:rFonts w:cs="Arial"/>
              </w:rPr>
            </w:pPr>
            <w:r w:rsidRPr="00266E47">
              <w:rPr>
                <w:rFonts w:cs="Arial"/>
              </w:rPr>
              <w:t>To ensure disadvantaged</w:t>
            </w:r>
            <w:r w:rsidR="006C48A2" w:rsidRPr="00266E47">
              <w:rPr>
                <w:rFonts w:cs="Arial"/>
              </w:rPr>
              <w:t xml:space="preserve"> pupils have the same opportunities as other children.</w:t>
            </w:r>
          </w:p>
          <w:p w14:paraId="02F262B9" w14:textId="3370AD67" w:rsidR="006C48A2" w:rsidRPr="00266E47" w:rsidRDefault="006C48A2" w:rsidP="006C48A2">
            <w:pPr>
              <w:pStyle w:val="ListParagraph"/>
              <w:numPr>
                <w:ilvl w:val="0"/>
                <w:numId w:val="14"/>
              </w:numPr>
              <w:rPr>
                <w:rFonts w:cs="Arial"/>
              </w:rPr>
            </w:pPr>
            <w:r w:rsidRPr="00266E47">
              <w:rPr>
                <w:rFonts w:cs="Arial"/>
              </w:rPr>
              <w:t xml:space="preserve">To support </w:t>
            </w:r>
            <w:r w:rsidR="00BB7D37" w:rsidRPr="00266E47">
              <w:rPr>
                <w:rFonts w:cs="Arial"/>
              </w:rPr>
              <w:t xml:space="preserve">SEMH for all pupils and </w:t>
            </w:r>
            <w:r w:rsidRPr="00266E47">
              <w:rPr>
                <w:rFonts w:cs="Arial"/>
              </w:rPr>
              <w:t>enable them to access learning at an appropriate level.</w:t>
            </w:r>
          </w:p>
          <w:p w14:paraId="0262553B" w14:textId="09A37041" w:rsidR="006C48A2" w:rsidRPr="00266E47" w:rsidRDefault="006C48A2" w:rsidP="006C48A2">
            <w:pPr>
              <w:rPr>
                <w:rFonts w:cs="Arial"/>
              </w:rPr>
            </w:pPr>
            <w:r w:rsidRPr="00266E47">
              <w:rPr>
                <w:rFonts w:cs="Arial"/>
              </w:rPr>
              <w:t>Within school, we have identified barriers to learning including but not limited to</w:t>
            </w:r>
            <w:r w:rsidR="00BB7D37" w:rsidRPr="00266E47">
              <w:rPr>
                <w:rFonts w:cs="Arial"/>
              </w:rPr>
              <w:t>:</w:t>
            </w:r>
          </w:p>
          <w:p w14:paraId="73C7340C" w14:textId="44906F05" w:rsidR="006C48A2" w:rsidRPr="00266E47" w:rsidRDefault="00BB7D37" w:rsidP="00EE1876">
            <w:pPr>
              <w:pStyle w:val="ListParagraph"/>
              <w:numPr>
                <w:ilvl w:val="0"/>
                <w:numId w:val="16"/>
              </w:numPr>
              <w:rPr>
                <w:rFonts w:cs="Arial"/>
              </w:rPr>
            </w:pPr>
            <w:r w:rsidRPr="00266E47">
              <w:rPr>
                <w:rFonts w:cs="Arial"/>
              </w:rPr>
              <w:t>L</w:t>
            </w:r>
            <w:r w:rsidR="006C48A2" w:rsidRPr="00266E47">
              <w:rPr>
                <w:rFonts w:cs="Arial"/>
              </w:rPr>
              <w:t xml:space="preserve">ow starting point levels </w:t>
            </w:r>
            <w:r w:rsidR="00503F2C" w:rsidRPr="00266E47">
              <w:rPr>
                <w:rFonts w:cs="Arial"/>
              </w:rPr>
              <w:t>for</w:t>
            </w:r>
            <w:r w:rsidR="006C48A2" w:rsidRPr="00266E47">
              <w:rPr>
                <w:rFonts w:cs="Arial"/>
              </w:rPr>
              <w:t xml:space="preserve"> literacy, </w:t>
            </w:r>
            <w:proofErr w:type="gramStart"/>
            <w:r w:rsidR="006C48A2" w:rsidRPr="00266E47">
              <w:rPr>
                <w:rFonts w:cs="Arial"/>
              </w:rPr>
              <w:t>communication</w:t>
            </w:r>
            <w:proofErr w:type="gramEnd"/>
            <w:r w:rsidR="006C48A2" w:rsidRPr="00266E47">
              <w:rPr>
                <w:rFonts w:cs="Arial"/>
              </w:rPr>
              <w:t xml:space="preserve"> and language. </w:t>
            </w:r>
          </w:p>
          <w:p w14:paraId="4889033A" w14:textId="0EA876F8" w:rsidR="006C48A2" w:rsidRPr="00266E47" w:rsidRDefault="006C48A2" w:rsidP="00EE1876">
            <w:pPr>
              <w:pStyle w:val="ListParagraph"/>
              <w:numPr>
                <w:ilvl w:val="0"/>
                <w:numId w:val="16"/>
              </w:numPr>
              <w:rPr>
                <w:rFonts w:cs="Arial"/>
              </w:rPr>
            </w:pPr>
            <w:r w:rsidRPr="00266E47">
              <w:rPr>
                <w:rFonts w:cs="Arial"/>
              </w:rPr>
              <w:t xml:space="preserve">Lack of extended vocabulary. </w:t>
            </w:r>
          </w:p>
          <w:p w14:paraId="6B4D1FCC" w14:textId="24778FAA" w:rsidR="006C48A2" w:rsidRPr="00266E47" w:rsidRDefault="006C48A2" w:rsidP="00503F2C">
            <w:pPr>
              <w:pStyle w:val="ListParagraph"/>
              <w:numPr>
                <w:ilvl w:val="0"/>
                <w:numId w:val="16"/>
              </w:numPr>
              <w:rPr>
                <w:rFonts w:cs="Arial"/>
              </w:rPr>
            </w:pPr>
            <w:r w:rsidRPr="00266E47">
              <w:rPr>
                <w:rFonts w:cs="Arial"/>
              </w:rPr>
              <w:t>Social and emotional difficulties</w:t>
            </w:r>
            <w:r w:rsidR="00503F2C" w:rsidRPr="00266E47">
              <w:rPr>
                <w:rFonts w:cs="Arial"/>
              </w:rPr>
              <w:t xml:space="preserve"> leading to dysregulation for some </w:t>
            </w:r>
            <w:proofErr w:type="gramStart"/>
            <w:r w:rsidR="00503F2C" w:rsidRPr="00266E47">
              <w:rPr>
                <w:rFonts w:cs="Arial"/>
              </w:rPr>
              <w:t>pupils</w:t>
            </w:r>
            <w:proofErr w:type="gramEnd"/>
          </w:p>
          <w:p w14:paraId="092A58F1" w14:textId="62C0A89D" w:rsidR="00EE1876" w:rsidRPr="00266E47" w:rsidRDefault="006C48A2" w:rsidP="00EE1876">
            <w:pPr>
              <w:pStyle w:val="ListParagraph"/>
              <w:numPr>
                <w:ilvl w:val="0"/>
                <w:numId w:val="16"/>
              </w:numPr>
              <w:rPr>
                <w:rFonts w:cs="Arial"/>
              </w:rPr>
            </w:pPr>
            <w:r w:rsidRPr="00266E47">
              <w:rPr>
                <w:rFonts w:cs="Arial"/>
              </w:rPr>
              <w:t xml:space="preserve">Lack of extended opportunities outside of the family home. </w:t>
            </w:r>
          </w:p>
          <w:p w14:paraId="40E11D0E" w14:textId="474E9F44" w:rsidR="006C48A2" w:rsidRPr="00266E47" w:rsidRDefault="006C48A2" w:rsidP="00BB7D37">
            <w:pPr>
              <w:rPr>
                <w:rFonts w:cs="Arial"/>
              </w:rPr>
            </w:pPr>
            <w:r w:rsidRPr="00266E47">
              <w:rPr>
                <w:rFonts w:cs="Arial"/>
              </w:rPr>
              <w:t xml:space="preserve">Our current strategy plan is working to address these barriers and achieve our aims by: </w:t>
            </w:r>
          </w:p>
          <w:p w14:paraId="6B01247E" w14:textId="77777777" w:rsidR="00A67A96" w:rsidRPr="00266E47" w:rsidRDefault="00A67A96" w:rsidP="00A67A96">
            <w:pPr>
              <w:pStyle w:val="ListParagraph"/>
              <w:numPr>
                <w:ilvl w:val="0"/>
                <w:numId w:val="17"/>
              </w:numPr>
              <w:suppressAutoHyphens w:val="0"/>
              <w:autoSpaceDN/>
              <w:spacing w:after="0" w:line="240" w:lineRule="auto"/>
              <w:ind w:left="284"/>
              <w:rPr>
                <w:rFonts w:cs="Arial"/>
              </w:rPr>
            </w:pPr>
            <w:r w:rsidRPr="00266E47">
              <w:rPr>
                <w:rFonts w:cs="Arial"/>
              </w:rPr>
              <w:lastRenderedPageBreak/>
              <w:t xml:space="preserve">The school has used research and supporting evidence from The Education Endowment Fund to develop this plan. The EEF recommends that great teaching is the most important lever schools </w:t>
            </w:r>
            <w:proofErr w:type="gramStart"/>
            <w:r w:rsidRPr="00266E47">
              <w:rPr>
                <w:rFonts w:cs="Arial"/>
              </w:rPr>
              <w:t>have to</w:t>
            </w:r>
            <w:proofErr w:type="gramEnd"/>
            <w:r w:rsidRPr="00266E47">
              <w:rPr>
                <w:rFonts w:cs="Arial"/>
              </w:rPr>
              <w:t xml:space="preserve"> improve outcomes for their pupils. Many of the most effective ways to raise attainment will benefit all groups of pupils. </w:t>
            </w:r>
          </w:p>
          <w:p w14:paraId="1E457E0B" w14:textId="77777777" w:rsidR="00A67A96" w:rsidRPr="00266E47" w:rsidRDefault="00A67A96" w:rsidP="00BB7D37">
            <w:pPr>
              <w:rPr>
                <w:rFonts w:cs="Arial"/>
              </w:rPr>
            </w:pPr>
          </w:p>
          <w:p w14:paraId="54205322" w14:textId="1685F10F" w:rsidR="00EE1876" w:rsidRPr="00266E47" w:rsidRDefault="006C48A2" w:rsidP="00EE1876">
            <w:pPr>
              <w:pStyle w:val="ListParagraph"/>
              <w:numPr>
                <w:ilvl w:val="0"/>
                <w:numId w:val="16"/>
              </w:numPr>
              <w:rPr>
                <w:rFonts w:cs="Arial"/>
              </w:rPr>
            </w:pPr>
            <w:r w:rsidRPr="00266E47">
              <w:rPr>
                <w:rFonts w:cs="Arial"/>
              </w:rPr>
              <w:t>Collectively developing pedagogy to ensure quality first teaching</w:t>
            </w:r>
            <w:r w:rsidR="00503F2C" w:rsidRPr="00266E47">
              <w:rPr>
                <w:rFonts w:cs="Arial"/>
              </w:rPr>
              <w:t xml:space="preserve"> which is adapted to meet the needs of </w:t>
            </w:r>
            <w:r w:rsidR="00A67A96" w:rsidRPr="00266E47">
              <w:rPr>
                <w:rFonts w:cs="Arial"/>
              </w:rPr>
              <w:t>all</w:t>
            </w:r>
            <w:r w:rsidR="00503F2C" w:rsidRPr="00266E47">
              <w:rPr>
                <w:rFonts w:cs="Arial"/>
              </w:rPr>
              <w:t xml:space="preserve"> our pupils.</w:t>
            </w:r>
          </w:p>
          <w:p w14:paraId="42F22CBB" w14:textId="603E9023" w:rsidR="00EE1876" w:rsidRPr="00266E47" w:rsidRDefault="006C48A2" w:rsidP="00EE1876">
            <w:pPr>
              <w:pStyle w:val="ListParagraph"/>
              <w:numPr>
                <w:ilvl w:val="0"/>
                <w:numId w:val="16"/>
              </w:numPr>
              <w:rPr>
                <w:rFonts w:cs="Arial"/>
              </w:rPr>
            </w:pPr>
            <w:r w:rsidRPr="00266E47">
              <w:rPr>
                <w:rFonts w:cs="Arial"/>
              </w:rPr>
              <w:t>Providing targeted early language interventions to support early language acquisition</w:t>
            </w:r>
            <w:r w:rsidR="00EE1876" w:rsidRPr="00266E47">
              <w:rPr>
                <w:rFonts w:cs="Arial"/>
              </w:rPr>
              <w:t>.</w:t>
            </w:r>
          </w:p>
          <w:p w14:paraId="3C90F762" w14:textId="32840881" w:rsidR="00EE1876" w:rsidRPr="00266E47" w:rsidRDefault="006C48A2" w:rsidP="00EE1876">
            <w:pPr>
              <w:pStyle w:val="ListParagraph"/>
              <w:numPr>
                <w:ilvl w:val="0"/>
                <w:numId w:val="16"/>
              </w:numPr>
              <w:rPr>
                <w:rFonts w:cs="Arial"/>
              </w:rPr>
            </w:pPr>
            <w:r w:rsidRPr="00266E47">
              <w:rPr>
                <w:rFonts w:cs="Arial"/>
              </w:rPr>
              <w:t>Ensuring daily reviews of learning and implementing immediate support to address misconceptions</w:t>
            </w:r>
            <w:r w:rsidR="00EE1876" w:rsidRPr="00266E47">
              <w:rPr>
                <w:rFonts w:cs="Arial"/>
              </w:rPr>
              <w:t>.</w:t>
            </w:r>
          </w:p>
          <w:p w14:paraId="66D00E78" w14:textId="5B6044C9" w:rsidR="00EE1876" w:rsidRPr="00266E47" w:rsidRDefault="006C48A2" w:rsidP="00EE1876">
            <w:pPr>
              <w:pStyle w:val="ListParagraph"/>
              <w:numPr>
                <w:ilvl w:val="0"/>
                <w:numId w:val="16"/>
              </w:numPr>
              <w:rPr>
                <w:rFonts w:cs="Arial"/>
              </w:rPr>
            </w:pPr>
            <w:r w:rsidRPr="00266E47">
              <w:rPr>
                <w:rFonts w:cs="Arial"/>
              </w:rPr>
              <w:t xml:space="preserve">Developing pupil resilience through </w:t>
            </w:r>
            <w:r w:rsidR="00503F2C" w:rsidRPr="00266E47">
              <w:rPr>
                <w:rFonts w:cs="Arial"/>
              </w:rPr>
              <w:t>school-based</w:t>
            </w:r>
            <w:r w:rsidRPr="00266E47">
              <w:rPr>
                <w:rFonts w:cs="Arial"/>
              </w:rPr>
              <w:t xml:space="preserve"> and external interventions, addressing social and emotional barriers to learning. </w:t>
            </w:r>
          </w:p>
          <w:p w14:paraId="691832E8" w14:textId="77777777" w:rsidR="00EE1876" w:rsidRPr="00266E47" w:rsidRDefault="006C48A2" w:rsidP="00EE1876">
            <w:pPr>
              <w:pStyle w:val="ListParagraph"/>
              <w:numPr>
                <w:ilvl w:val="0"/>
                <w:numId w:val="16"/>
              </w:numPr>
              <w:rPr>
                <w:rFonts w:cs="Arial"/>
              </w:rPr>
            </w:pPr>
            <w:r w:rsidRPr="00266E47">
              <w:rPr>
                <w:rFonts w:cs="Arial"/>
              </w:rPr>
              <w:t xml:space="preserve">Ensuring all pupils have access to a wide range of experiences through removing financial barriers. </w:t>
            </w:r>
          </w:p>
          <w:p w14:paraId="225B87ED" w14:textId="20ECFB78" w:rsidR="006C48A2" w:rsidRPr="00266E47" w:rsidRDefault="006C48A2" w:rsidP="00EE1876">
            <w:pPr>
              <w:pStyle w:val="ListParagraph"/>
              <w:numPr>
                <w:ilvl w:val="0"/>
                <w:numId w:val="16"/>
              </w:numPr>
              <w:rPr>
                <w:rFonts w:cs="Arial"/>
                <w:i/>
                <w:iCs/>
              </w:rPr>
            </w:pPr>
            <w:r w:rsidRPr="00266E47">
              <w:rPr>
                <w:rFonts w:cs="Arial"/>
              </w:rPr>
              <w:t>Ensuring all pupils attend school regularly and</w:t>
            </w:r>
            <w:r w:rsidR="00503F2C" w:rsidRPr="00266E47">
              <w:rPr>
                <w:rFonts w:cs="Arial"/>
              </w:rPr>
              <w:t xml:space="preserve"> to </w:t>
            </w:r>
            <w:r w:rsidRPr="00266E47">
              <w:rPr>
                <w:rFonts w:cs="Arial"/>
              </w:rPr>
              <w:t>support parents to understand the importance of this.</w:t>
            </w:r>
          </w:p>
          <w:p w14:paraId="2A7D54E9" w14:textId="5252DB6D" w:rsidR="00EE1876" w:rsidRPr="00266E47" w:rsidRDefault="00EE1876" w:rsidP="00EE1876">
            <w:pPr>
              <w:rPr>
                <w:rFonts w:cs="Arial"/>
                <w:i/>
                <w:iCs/>
              </w:rPr>
            </w:pPr>
            <w:r w:rsidRPr="00266E47">
              <w:rPr>
                <w:rFonts w:cs="Arial"/>
              </w:rPr>
              <w:t>The pupil premium strategy is part of a whole school strategy, which aims to develop good teaching across the school. Using an evidence-based approach for interventions, coupled with regular review, we aim to tailor our approach to best serve the needs of our pupils.</w:t>
            </w:r>
          </w:p>
        </w:tc>
      </w:tr>
    </w:tbl>
    <w:p w14:paraId="2A7D54EB" w14:textId="77777777" w:rsidR="00E66558" w:rsidRPr="00266E47" w:rsidRDefault="009D71E8">
      <w:pPr>
        <w:pStyle w:val="Heading2"/>
        <w:spacing w:before="600"/>
        <w:rPr>
          <w:rFonts w:cs="Arial"/>
          <w:sz w:val="24"/>
          <w:szCs w:val="24"/>
        </w:rPr>
      </w:pPr>
      <w:r w:rsidRPr="00266E47">
        <w:rPr>
          <w:rFonts w:cs="Arial"/>
          <w:sz w:val="24"/>
          <w:szCs w:val="24"/>
        </w:rPr>
        <w:lastRenderedPageBreak/>
        <w:t>Challenges</w:t>
      </w:r>
    </w:p>
    <w:p w14:paraId="2A7D54EC" w14:textId="77777777" w:rsidR="00E66558" w:rsidRPr="00266E47" w:rsidRDefault="009D71E8">
      <w:pPr>
        <w:spacing w:before="120" w:line="240" w:lineRule="auto"/>
        <w:textAlignment w:val="baseline"/>
        <w:outlineLvl w:val="0"/>
        <w:rPr>
          <w:rFonts w:cs="Arial"/>
        </w:rPr>
      </w:pPr>
      <w:r w:rsidRPr="00266E47">
        <w:rPr>
          <w:rFonts w:cs="Arial"/>
          <w:bCs/>
          <w:color w:val="auto"/>
        </w:rPr>
        <w:t>This details</w:t>
      </w:r>
      <w:r w:rsidRPr="00266E47">
        <w:rPr>
          <w:rFonts w:cs="Arial"/>
          <w:color w:val="auto"/>
        </w:rPr>
        <w:t xml:space="preserve"> the key</w:t>
      </w:r>
      <w:r w:rsidRPr="00266E47">
        <w:rPr>
          <w:rFonts w:cs="Arial"/>
          <w:bCs/>
          <w:color w:val="auto"/>
        </w:rPr>
        <w:t xml:space="preserve"> </w:t>
      </w:r>
      <w:r w:rsidRPr="00266E47">
        <w:rPr>
          <w:rFonts w:cs="Arial"/>
          <w:color w:val="auto"/>
        </w:rPr>
        <w:t xml:space="preserve">challenges to </w:t>
      </w:r>
      <w:r w:rsidRPr="00266E47">
        <w:rPr>
          <w:rFonts w:cs="Arial"/>
          <w:bCs/>
          <w:color w:val="auto"/>
        </w:rPr>
        <w:t>achievement that we have</w:t>
      </w:r>
      <w:r w:rsidRPr="00266E47">
        <w:rPr>
          <w:rFonts w:cs="Arial"/>
          <w:color w:val="auto"/>
        </w:rPr>
        <w:t xml:space="preserve"> identified among </w:t>
      </w:r>
      <w:r w:rsidRPr="00266E47">
        <w:rPr>
          <w:rFonts w:cs="Arial"/>
          <w:bCs/>
          <w:color w:val="auto"/>
        </w:rPr>
        <w:t>our</w:t>
      </w:r>
      <w:r w:rsidRPr="00266E47">
        <w:rPr>
          <w:rFonts w:cs="Arial"/>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266E47"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266E47" w:rsidRDefault="009D71E8">
            <w:pPr>
              <w:pStyle w:val="TableHeader"/>
              <w:jc w:val="left"/>
              <w:rPr>
                <w:rFonts w:cs="Arial"/>
              </w:rPr>
            </w:pPr>
            <w:r w:rsidRPr="00266E47">
              <w:rPr>
                <w:rFonts w:cs="Arial"/>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266E47" w:rsidRDefault="009D71E8">
            <w:pPr>
              <w:pStyle w:val="TableHeader"/>
              <w:jc w:val="left"/>
              <w:rPr>
                <w:rFonts w:cs="Arial"/>
              </w:rPr>
            </w:pPr>
            <w:r w:rsidRPr="00266E47">
              <w:rPr>
                <w:rFonts w:cs="Arial"/>
              </w:rPr>
              <w:t xml:space="preserve">Detail of challenge </w:t>
            </w:r>
          </w:p>
        </w:tc>
      </w:tr>
      <w:tr w:rsidR="00E66558" w:rsidRPr="00266E47"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266E47" w:rsidRDefault="009D71E8">
            <w:pPr>
              <w:pStyle w:val="TableRow"/>
              <w:rPr>
                <w:rFonts w:cs="Arial"/>
              </w:rPr>
            </w:pPr>
            <w:r w:rsidRPr="00266E47">
              <w:rPr>
                <w:rFonts w:cs="Arial"/>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1B3494F" w:rsidR="00E66558" w:rsidRPr="00266E47" w:rsidRDefault="00EE1876">
            <w:pPr>
              <w:pStyle w:val="TableRowCentered"/>
              <w:jc w:val="left"/>
              <w:rPr>
                <w:rFonts w:cs="Arial"/>
                <w:szCs w:val="24"/>
              </w:rPr>
            </w:pPr>
            <w:r w:rsidRPr="00266E47">
              <w:rPr>
                <w:rFonts w:cs="Arial"/>
                <w:szCs w:val="24"/>
              </w:rPr>
              <w:t>Children’s starting points on entry are often below those typically found in their peers so need to catch up rapidly. This is particularly true in terms of early language and communication skills. This slows reading progress in subsequent years. School data identifies more Pupil Premium children amongst this target group on entry to Reception. There is a -</w:t>
            </w:r>
            <w:r w:rsidR="00DA6D50" w:rsidRPr="00266E47">
              <w:rPr>
                <w:rFonts w:cs="Arial"/>
                <w:szCs w:val="24"/>
              </w:rPr>
              <w:t>21</w:t>
            </w:r>
            <w:r w:rsidRPr="00266E47">
              <w:rPr>
                <w:rFonts w:cs="Arial"/>
                <w:szCs w:val="24"/>
              </w:rPr>
              <w:t xml:space="preserve">% gap between PP and non-PP achieving GLD. </w:t>
            </w:r>
            <w:r w:rsidR="00D02EBF" w:rsidRPr="00266E47">
              <w:rPr>
                <w:rFonts w:cs="Arial"/>
                <w:szCs w:val="24"/>
              </w:rPr>
              <w:t>English comprehension</w:t>
            </w:r>
            <w:r w:rsidRPr="00266E47">
              <w:rPr>
                <w:rFonts w:cs="Arial"/>
                <w:szCs w:val="24"/>
              </w:rPr>
              <w:t xml:space="preserve"> and</w:t>
            </w:r>
            <w:r w:rsidR="00D02EBF" w:rsidRPr="00266E47">
              <w:rPr>
                <w:rFonts w:cs="Arial"/>
                <w:szCs w:val="24"/>
              </w:rPr>
              <w:t xml:space="preserve"> m</w:t>
            </w:r>
            <w:r w:rsidRPr="00266E47">
              <w:rPr>
                <w:rFonts w:cs="Arial"/>
                <w:szCs w:val="24"/>
              </w:rPr>
              <w:t xml:space="preserve">aths are the </w:t>
            </w:r>
            <w:r w:rsidR="00D02EBF" w:rsidRPr="00266E47">
              <w:rPr>
                <w:rFonts w:cs="Arial"/>
                <w:szCs w:val="24"/>
              </w:rPr>
              <w:t>two</w:t>
            </w:r>
            <w:r w:rsidRPr="00266E47">
              <w:rPr>
                <w:rFonts w:cs="Arial"/>
                <w:szCs w:val="24"/>
              </w:rPr>
              <w:t xml:space="preserve"> areas impacting GLD outcomes for PP.</w:t>
            </w:r>
          </w:p>
        </w:tc>
      </w:tr>
      <w:tr w:rsidR="00E66558" w:rsidRPr="00266E47"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266E47" w:rsidRDefault="009D71E8">
            <w:pPr>
              <w:pStyle w:val="TableRow"/>
              <w:rPr>
                <w:rFonts w:cs="Arial"/>
              </w:rPr>
            </w:pPr>
            <w:r w:rsidRPr="00266E47">
              <w:rPr>
                <w:rFonts w:cs="Arial"/>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DBA4D" w14:textId="4C57BD07" w:rsidR="00D02EBF" w:rsidRPr="00266E47" w:rsidRDefault="00D02EBF">
            <w:pPr>
              <w:pStyle w:val="TableRowCentered"/>
              <w:jc w:val="left"/>
              <w:rPr>
                <w:rFonts w:cs="Arial"/>
                <w:szCs w:val="24"/>
              </w:rPr>
            </w:pPr>
            <w:r w:rsidRPr="00266E47">
              <w:rPr>
                <w:rFonts w:cs="Arial"/>
                <w:szCs w:val="24"/>
              </w:rPr>
              <w:t xml:space="preserve">Pupils who are eligible for PP are making less progress than other pupils in phonics assessment. </w:t>
            </w:r>
          </w:p>
          <w:p w14:paraId="66ECA6ED" w14:textId="683D73A3" w:rsidR="00187F38" w:rsidRPr="00266E47" w:rsidRDefault="00187F38">
            <w:pPr>
              <w:pStyle w:val="TableRowCentered"/>
              <w:jc w:val="left"/>
              <w:rPr>
                <w:rFonts w:cs="Arial"/>
                <w:szCs w:val="24"/>
              </w:rPr>
            </w:pPr>
            <w:r w:rsidRPr="00266E47">
              <w:rPr>
                <w:rFonts w:cs="Arial"/>
                <w:szCs w:val="24"/>
              </w:rPr>
              <w:t xml:space="preserve">In Year 1 </w:t>
            </w:r>
            <w:r w:rsidR="004365FE" w:rsidRPr="00266E47">
              <w:rPr>
                <w:rFonts w:cs="Arial"/>
                <w:szCs w:val="24"/>
              </w:rPr>
              <w:t xml:space="preserve">(current Year </w:t>
            </w:r>
            <w:r w:rsidR="00977609" w:rsidRPr="00266E47">
              <w:rPr>
                <w:rFonts w:cs="Arial"/>
                <w:szCs w:val="24"/>
              </w:rPr>
              <w:t>2)</w:t>
            </w:r>
            <w:r w:rsidR="00AC1FB7" w:rsidRPr="00266E47">
              <w:rPr>
                <w:rFonts w:cs="Arial"/>
                <w:szCs w:val="24"/>
              </w:rPr>
              <w:t xml:space="preserve"> </w:t>
            </w:r>
            <w:r w:rsidR="00E63710" w:rsidRPr="00266E47">
              <w:rPr>
                <w:rFonts w:cs="Arial"/>
                <w:szCs w:val="24"/>
              </w:rPr>
              <w:t xml:space="preserve">there is a 13% gap </w:t>
            </w:r>
            <w:r w:rsidR="006516F6" w:rsidRPr="00266E47">
              <w:rPr>
                <w:rFonts w:cs="Arial"/>
                <w:szCs w:val="24"/>
              </w:rPr>
              <w:t xml:space="preserve">between PP and non-PP children achieving the national average. </w:t>
            </w:r>
          </w:p>
          <w:p w14:paraId="2A7D54F4" w14:textId="1AFBD9A3" w:rsidR="00E66558" w:rsidRPr="00266E47" w:rsidRDefault="00E66558" w:rsidP="00DE391F">
            <w:pPr>
              <w:pStyle w:val="TableRowCentered"/>
              <w:ind w:left="0"/>
              <w:jc w:val="left"/>
              <w:rPr>
                <w:rFonts w:cs="Arial"/>
                <w:szCs w:val="24"/>
              </w:rPr>
            </w:pPr>
          </w:p>
        </w:tc>
      </w:tr>
      <w:tr w:rsidR="00E66558" w:rsidRPr="00266E47"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266E47" w:rsidRDefault="009D71E8">
            <w:pPr>
              <w:pStyle w:val="TableRow"/>
              <w:rPr>
                <w:rFonts w:cs="Arial"/>
              </w:rPr>
            </w:pPr>
            <w:r w:rsidRPr="00266E47">
              <w:rPr>
                <w:rFonts w:cs="Arial"/>
              </w:rPr>
              <w:lastRenderedPageBreak/>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49D6D12" w:rsidR="00E66558" w:rsidRPr="00266E47" w:rsidRDefault="00503F2C">
            <w:pPr>
              <w:pStyle w:val="TableRowCentered"/>
              <w:jc w:val="left"/>
              <w:rPr>
                <w:rFonts w:cs="Arial"/>
                <w:szCs w:val="24"/>
              </w:rPr>
            </w:pPr>
            <w:r w:rsidRPr="00266E47">
              <w:rPr>
                <w:rFonts w:cs="Arial"/>
                <w:szCs w:val="24"/>
              </w:rPr>
              <w:t>Social-emotional</w:t>
            </w:r>
            <w:r w:rsidR="00267701" w:rsidRPr="00266E47">
              <w:rPr>
                <w:rFonts w:cs="Arial"/>
                <w:szCs w:val="24"/>
              </w:rPr>
              <w:t xml:space="preserve"> development can hinder progress and contribution to class learning and, in some cases, have a negative impact on behaviour or cause anxiety, having a detrimental effect on academic progress.</w:t>
            </w:r>
          </w:p>
        </w:tc>
      </w:tr>
      <w:tr w:rsidR="00E66558" w:rsidRPr="00266E47"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266E47" w:rsidRDefault="009D71E8">
            <w:pPr>
              <w:pStyle w:val="TableRow"/>
              <w:rPr>
                <w:rFonts w:cs="Arial"/>
              </w:rPr>
            </w:pPr>
            <w:r w:rsidRPr="00266E47">
              <w:rPr>
                <w:rFonts w:cs="Arial"/>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F411" w14:textId="77777777" w:rsidR="009D6589" w:rsidRPr="00266E47" w:rsidRDefault="00B2693D">
            <w:pPr>
              <w:pStyle w:val="TableRowCentered"/>
              <w:jc w:val="left"/>
              <w:rPr>
                <w:rFonts w:cs="Arial"/>
                <w:szCs w:val="24"/>
              </w:rPr>
            </w:pPr>
            <w:r w:rsidRPr="00266E47">
              <w:rPr>
                <w:rFonts w:cs="Arial"/>
                <w:szCs w:val="24"/>
              </w:rPr>
              <w:t xml:space="preserve">Absence rates for pupils eligible for PP is </w:t>
            </w:r>
            <w:r w:rsidR="00410228" w:rsidRPr="00266E47">
              <w:rPr>
                <w:rFonts w:cs="Arial"/>
                <w:szCs w:val="24"/>
              </w:rPr>
              <w:t>2</w:t>
            </w:r>
            <w:r w:rsidRPr="00266E47">
              <w:rPr>
                <w:rFonts w:cs="Arial"/>
                <w:szCs w:val="24"/>
              </w:rPr>
              <w:t xml:space="preserve">% higher than other pupils. </w:t>
            </w:r>
          </w:p>
          <w:p w14:paraId="2A7D54FA" w14:textId="076BDEBF" w:rsidR="00E66558" w:rsidRPr="00266E47" w:rsidRDefault="00B2693D">
            <w:pPr>
              <w:pStyle w:val="TableRowCentered"/>
              <w:jc w:val="left"/>
              <w:rPr>
                <w:rFonts w:cs="Arial"/>
                <w:iCs/>
                <w:szCs w:val="24"/>
              </w:rPr>
            </w:pPr>
            <w:r w:rsidRPr="00266E47">
              <w:rPr>
                <w:rFonts w:cs="Arial"/>
                <w:szCs w:val="24"/>
              </w:rPr>
              <w:t>This has a detrimental effect on academic progress</w:t>
            </w:r>
            <w:r w:rsidR="00503F2C" w:rsidRPr="00266E47">
              <w:rPr>
                <w:rFonts w:cs="Arial"/>
                <w:szCs w:val="24"/>
              </w:rPr>
              <w:t xml:space="preserve"> for disadvantaged pupils.</w:t>
            </w:r>
          </w:p>
        </w:tc>
      </w:tr>
      <w:tr w:rsidR="00E66558" w:rsidRPr="00266E47"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266E47" w:rsidRDefault="009D71E8">
            <w:pPr>
              <w:pStyle w:val="TableRow"/>
              <w:rPr>
                <w:rFonts w:cs="Arial"/>
              </w:rPr>
            </w:pPr>
            <w:bookmarkStart w:id="14" w:name="_Toc443397160"/>
            <w:r w:rsidRPr="00266E47">
              <w:rPr>
                <w:rFonts w:cs="Arial"/>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4230878B" w:rsidR="00E66558" w:rsidRPr="00266E47" w:rsidRDefault="00503F2C">
            <w:pPr>
              <w:pStyle w:val="TableRowCentered"/>
              <w:jc w:val="left"/>
              <w:rPr>
                <w:rFonts w:cs="Arial"/>
                <w:iCs/>
                <w:szCs w:val="24"/>
              </w:rPr>
            </w:pPr>
            <w:r w:rsidRPr="00266E47">
              <w:rPr>
                <w:rFonts w:cs="Arial"/>
                <w:iCs/>
                <w:szCs w:val="24"/>
              </w:rPr>
              <w:t>Some disadvantaged pupils</w:t>
            </w:r>
            <w:r w:rsidR="008E7FAA" w:rsidRPr="00266E47">
              <w:rPr>
                <w:rFonts w:cs="Arial"/>
                <w:iCs/>
                <w:szCs w:val="24"/>
              </w:rPr>
              <w:t>, as well as many of the other children,</w:t>
            </w:r>
            <w:r w:rsidR="00326BF5" w:rsidRPr="00266E47">
              <w:rPr>
                <w:rFonts w:cs="Arial"/>
                <w:iCs/>
                <w:szCs w:val="24"/>
              </w:rPr>
              <w:t xml:space="preserve"> have limited</w:t>
            </w:r>
            <w:r w:rsidR="008E7FAA" w:rsidRPr="00266E47">
              <w:rPr>
                <w:rFonts w:cs="Arial"/>
                <w:iCs/>
                <w:szCs w:val="24"/>
              </w:rPr>
              <w:t xml:space="preserve"> opportunities for experiences outside of the family home.</w:t>
            </w:r>
          </w:p>
        </w:tc>
      </w:tr>
    </w:tbl>
    <w:p w14:paraId="2A7D54FF" w14:textId="77777777" w:rsidR="00E66558" w:rsidRPr="00266E47" w:rsidRDefault="009D71E8">
      <w:pPr>
        <w:pStyle w:val="Heading2"/>
        <w:spacing w:before="600"/>
        <w:rPr>
          <w:rFonts w:cs="Arial"/>
          <w:sz w:val="24"/>
          <w:szCs w:val="24"/>
        </w:rPr>
      </w:pPr>
      <w:r w:rsidRPr="00266E47">
        <w:rPr>
          <w:rFonts w:cs="Arial"/>
          <w:sz w:val="24"/>
          <w:szCs w:val="24"/>
        </w:rPr>
        <w:t xml:space="preserve">Intended </w:t>
      </w:r>
      <w:proofErr w:type="gramStart"/>
      <w:r w:rsidRPr="00266E47">
        <w:rPr>
          <w:rFonts w:cs="Arial"/>
          <w:sz w:val="24"/>
          <w:szCs w:val="24"/>
        </w:rPr>
        <w:t>outcomes</w:t>
      </w:r>
      <w:proofErr w:type="gramEnd"/>
      <w:r w:rsidRPr="00266E47">
        <w:rPr>
          <w:rFonts w:cs="Arial"/>
          <w:sz w:val="24"/>
          <w:szCs w:val="24"/>
        </w:rPr>
        <w:t xml:space="preserve"> </w:t>
      </w:r>
    </w:p>
    <w:p w14:paraId="2A7D5500" w14:textId="77777777" w:rsidR="00E66558" w:rsidRPr="00266E47" w:rsidRDefault="009D71E8">
      <w:pPr>
        <w:rPr>
          <w:rFonts w:cs="Arial"/>
        </w:rPr>
      </w:pPr>
      <w:r w:rsidRPr="00266E47">
        <w:rPr>
          <w:rFonts w:cs="Arial"/>
          <w:color w:val="auto"/>
        </w:rPr>
        <w:t xml:space="preserve">This explains the outcomes we are aiming for </w:t>
      </w:r>
      <w:r w:rsidRPr="00266E47">
        <w:rPr>
          <w:rFonts w:cs="Arial"/>
          <w:b/>
          <w:bCs/>
          <w:color w:val="auto"/>
        </w:rPr>
        <w:t>by the end of our current strategy plan</w:t>
      </w:r>
      <w:r w:rsidRPr="00266E47">
        <w:rPr>
          <w:rFonts w:cs="Arial"/>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914"/>
        <w:gridCol w:w="5572"/>
      </w:tblGrid>
      <w:tr w:rsidR="00E66558" w:rsidRPr="00266E47"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266E47" w:rsidRDefault="009D71E8">
            <w:pPr>
              <w:pStyle w:val="TableHeader"/>
              <w:jc w:val="left"/>
              <w:rPr>
                <w:rFonts w:cs="Arial"/>
              </w:rPr>
            </w:pPr>
            <w:r w:rsidRPr="00266E47">
              <w:rPr>
                <w:rFonts w:cs="Arial"/>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266E47" w:rsidRDefault="009D71E8">
            <w:pPr>
              <w:pStyle w:val="TableHeader"/>
              <w:jc w:val="left"/>
              <w:rPr>
                <w:rFonts w:cs="Arial"/>
              </w:rPr>
            </w:pPr>
            <w:r w:rsidRPr="00266E47">
              <w:rPr>
                <w:rFonts w:cs="Arial"/>
              </w:rPr>
              <w:t>Success criteria</w:t>
            </w:r>
          </w:p>
        </w:tc>
      </w:tr>
      <w:tr w:rsidR="00E66558" w:rsidRPr="00266E47"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BBEC3AB" w:rsidR="00E66558" w:rsidRPr="00266E47" w:rsidRDefault="001B7BEE">
            <w:pPr>
              <w:pStyle w:val="TableRow"/>
              <w:rPr>
                <w:rFonts w:cs="Arial"/>
              </w:rPr>
            </w:pPr>
            <w:r w:rsidRPr="00266E47">
              <w:rPr>
                <w:rFonts w:cs="Arial"/>
              </w:rPr>
              <w:t>Improve early language and communication skills through using targeted intervention. Measurable data outcomes achieved.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E2214" w14:textId="77777777" w:rsidR="00DE23C9" w:rsidRPr="00266E47" w:rsidRDefault="00DE23C9">
            <w:pPr>
              <w:pStyle w:val="TableRowCentered"/>
              <w:jc w:val="left"/>
              <w:rPr>
                <w:rFonts w:cs="Arial"/>
                <w:szCs w:val="24"/>
              </w:rPr>
            </w:pPr>
            <w:r w:rsidRPr="00266E47">
              <w:rPr>
                <w:rFonts w:cs="Arial"/>
                <w:szCs w:val="24"/>
              </w:rPr>
              <w:t>Pupils demonstrate increased competency in communication – baseline.</w:t>
            </w:r>
          </w:p>
          <w:p w14:paraId="234135BA" w14:textId="77777777" w:rsidR="007460D2" w:rsidRPr="00266E47" w:rsidRDefault="00DE23C9">
            <w:pPr>
              <w:pStyle w:val="TableRowCentered"/>
              <w:jc w:val="left"/>
              <w:rPr>
                <w:rFonts w:cs="Arial"/>
                <w:szCs w:val="24"/>
              </w:rPr>
            </w:pPr>
            <w:r w:rsidRPr="00266E47">
              <w:rPr>
                <w:rFonts w:cs="Arial"/>
                <w:szCs w:val="24"/>
              </w:rPr>
              <w:t xml:space="preserve">Speech link/Language link assessments. Targeted work impacts positively on end of EY outcomes in communication and language development. </w:t>
            </w:r>
          </w:p>
          <w:p w14:paraId="2A7D5505" w14:textId="06BD6195" w:rsidR="00921ECF" w:rsidRPr="00266E47" w:rsidRDefault="00DE23C9" w:rsidP="009D6589">
            <w:pPr>
              <w:pStyle w:val="TableRowCentered"/>
              <w:jc w:val="left"/>
              <w:rPr>
                <w:rFonts w:cs="Arial"/>
                <w:szCs w:val="24"/>
              </w:rPr>
            </w:pPr>
            <w:r w:rsidRPr="00266E47">
              <w:rPr>
                <w:rFonts w:cs="Arial"/>
                <w:szCs w:val="24"/>
              </w:rPr>
              <w:t>Positive impact demonstrated in additional prime areas.</w:t>
            </w:r>
          </w:p>
        </w:tc>
      </w:tr>
      <w:tr w:rsidR="00E66558" w:rsidRPr="00266E47"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6868" w14:textId="59AC1FBC" w:rsidR="0062491D" w:rsidRPr="00266E47" w:rsidRDefault="0062491D">
            <w:pPr>
              <w:pStyle w:val="TableRow"/>
              <w:rPr>
                <w:rFonts w:cs="Arial"/>
              </w:rPr>
            </w:pPr>
            <w:r w:rsidRPr="00266E47">
              <w:rPr>
                <w:rFonts w:cs="Arial"/>
              </w:rPr>
              <w:t>Improve outcomes in phonics.</w:t>
            </w:r>
          </w:p>
          <w:p w14:paraId="46A8D41C" w14:textId="55DB4C57" w:rsidR="00E66558" w:rsidRPr="00266E47" w:rsidRDefault="00945C8B">
            <w:pPr>
              <w:pStyle w:val="TableRow"/>
              <w:rPr>
                <w:rFonts w:cs="Arial"/>
              </w:rPr>
            </w:pPr>
            <w:r w:rsidRPr="00266E47">
              <w:rPr>
                <w:rFonts w:cs="Arial"/>
              </w:rPr>
              <w:t xml:space="preserve">Increased levels of </w:t>
            </w:r>
            <w:r w:rsidR="009C5412" w:rsidRPr="00266E47">
              <w:rPr>
                <w:rFonts w:cs="Arial"/>
              </w:rPr>
              <w:t>attainment</w:t>
            </w:r>
            <w:r w:rsidRPr="00266E47">
              <w:rPr>
                <w:rFonts w:cs="Arial"/>
              </w:rPr>
              <w:t xml:space="preserve"> for PP pupils </w:t>
            </w:r>
            <w:r w:rsidR="00A332AF" w:rsidRPr="00266E47">
              <w:rPr>
                <w:rFonts w:cs="Arial"/>
              </w:rPr>
              <w:t>by the end of</w:t>
            </w:r>
            <w:r w:rsidRPr="00266E47">
              <w:rPr>
                <w:rFonts w:cs="Arial"/>
              </w:rPr>
              <w:t xml:space="preserve"> KS1 and ensure sustained achievement </w:t>
            </w:r>
            <w:r w:rsidR="00A332AF" w:rsidRPr="00266E47">
              <w:rPr>
                <w:rFonts w:cs="Arial"/>
              </w:rPr>
              <w:t>by then end of</w:t>
            </w:r>
            <w:r w:rsidRPr="00266E47">
              <w:rPr>
                <w:rFonts w:cs="Arial"/>
              </w:rPr>
              <w:t xml:space="preserve"> KS2.</w:t>
            </w:r>
          </w:p>
          <w:p w14:paraId="509C3EB7" w14:textId="77777777" w:rsidR="0015126A" w:rsidRPr="00266E47" w:rsidRDefault="0015126A">
            <w:pPr>
              <w:pStyle w:val="TableRow"/>
              <w:rPr>
                <w:rFonts w:cs="Arial"/>
              </w:rPr>
            </w:pPr>
          </w:p>
          <w:p w14:paraId="2A7D5507" w14:textId="1CA336D5" w:rsidR="0085060A" w:rsidRPr="00266E47" w:rsidRDefault="0085060A">
            <w:pPr>
              <w:pStyle w:val="TableRow"/>
              <w:rPr>
                <w:rFonts w:cs="Arial"/>
              </w:rPr>
            </w:pPr>
            <w:r w:rsidRPr="00266E47">
              <w:rPr>
                <w:rFonts w:cs="Arial"/>
              </w:rPr>
              <w:t>To provide additional phonic sessions for children in EY</w:t>
            </w:r>
            <w:r w:rsidR="00DE65FC" w:rsidRPr="00266E47">
              <w:rPr>
                <w:rFonts w:cs="Arial"/>
              </w:rPr>
              <w:t>FS</w:t>
            </w:r>
            <w:r w:rsidRPr="00266E47">
              <w:rPr>
                <w:rFonts w:cs="Arial"/>
              </w:rPr>
              <w:t xml:space="preserve">, KS1 and targeted </w:t>
            </w:r>
            <w:r w:rsidR="0015126A" w:rsidRPr="00266E47">
              <w:rPr>
                <w:rFonts w:cs="Arial"/>
              </w:rPr>
              <w:t>intervention in KS</w:t>
            </w:r>
            <w:r w:rsidR="0074416B" w:rsidRPr="00266E47">
              <w:rPr>
                <w:rFonts w:cs="Arial"/>
              </w:rPr>
              <w:t>2 to</w:t>
            </w:r>
            <w:r w:rsidRPr="00266E47">
              <w:rPr>
                <w:rFonts w:cs="Arial"/>
              </w:rPr>
              <w:t xml:space="preserve"> ensure children’s reading skills are in line.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4599" w14:textId="1C1BE620" w:rsidR="00E66558" w:rsidRPr="00266E47" w:rsidRDefault="006C26EF">
            <w:pPr>
              <w:pStyle w:val="TableRowCentered"/>
              <w:jc w:val="left"/>
              <w:rPr>
                <w:rFonts w:cs="Arial"/>
                <w:szCs w:val="24"/>
              </w:rPr>
            </w:pPr>
            <w:r w:rsidRPr="00266E47">
              <w:rPr>
                <w:rFonts w:cs="Arial"/>
                <w:szCs w:val="24"/>
              </w:rPr>
              <w:t>Improvement in % of PP children in phonics screening check and KS2 reading results in-line with national or above.</w:t>
            </w:r>
          </w:p>
          <w:p w14:paraId="180B4BA1" w14:textId="1550E39F" w:rsidR="00A14546" w:rsidRPr="00266E47" w:rsidRDefault="00A14546">
            <w:pPr>
              <w:pStyle w:val="TableRowCentered"/>
              <w:jc w:val="left"/>
              <w:rPr>
                <w:rFonts w:cs="Arial"/>
                <w:szCs w:val="24"/>
              </w:rPr>
            </w:pPr>
            <w:r w:rsidRPr="00266E47">
              <w:rPr>
                <w:rFonts w:cs="Arial"/>
                <w:szCs w:val="24"/>
              </w:rPr>
              <w:t>Tracking across</w:t>
            </w:r>
            <w:r w:rsidR="00350984" w:rsidRPr="00266E47">
              <w:rPr>
                <w:rFonts w:cs="Arial"/>
                <w:szCs w:val="24"/>
              </w:rPr>
              <w:t xml:space="preserve"> school</w:t>
            </w:r>
            <w:r w:rsidRPr="00266E47">
              <w:rPr>
                <w:rFonts w:cs="Arial"/>
                <w:szCs w:val="24"/>
              </w:rPr>
              <w:t xml:space="preserve"> </w:t>
            </w:r>
            <w:proofErr w:type="gramStart"/>
            <w:r w:rsidRPr="00266E47">
              <w:rPr>
                <w:rFonts w:cs="Arial"/>
                <w:szCs w:val="24"/>
              </w:rPr>
              <w:t>evidences</w:t>
            </w:r>
            <w:proofErr w:type="gramEnd"/>
            <w:r w:rsidRPr="00266E47">
              <w:rPr>
                <w:rFonts w:cs="Arial"/>
                <w:szCs w:val="24"/>
              </w:rPr>
              <w:t xml:space="preserve"> sustained progress.</w:t>
            </w:r>
          </w:p>
          <w:p w14:paraId="383890E6" w14:textId="77777777" w:rsidR="00350984" w:rsidRPr="00266E47" w:rsidRDefault="00350984">
            <w:pPr>
              <w:pStyle w:val="TableRowCentered"/>
              <w:jc w:val="left"/>
              <w:rPr>
                <w:rFonts w:cs="Arial"/>
                <w:szCs w:val="24"/>
              </w:rPr>
            </w:pPr>
          </w:p>
          <w:p w14:paraId="5C7B588F" w14:textId="338F9F7C" w:rsidR="00DE65FC" w:rsidRPr="00266E47" w:rsidRDefault="00DE65FC">
            <w:pPr>
              <w:pStyle w:val="TableRowCentered"/>
              <w:jc w:val="left"/>
              <w:rPr>
                <w:rFonts w:cs="Arial"/>
                <w:szCs w:val="24"/>
              </w:rPr>
            </w:pPr>
            <w:r w:rsidRPr="00266E47">
              <w:rPr>
                <w:rFonts w:cs="Arial"/>
                <w:szCs w:val="24"/>
              </w:rPr>
              <w:t xml:space="preserve">All staff will to have </w:t>
            </w:r>
            <w:proofErr w:type="gramStart"/>
            <w:r w:rsidRPr="00266E47">
              <w:rPr>
                <w:rFonts w:cs="Arial"/>
                <w:szCs w:val="24"/>
              </w:rPr>
              <w:t>up-to-date</w:t>
            </w:r>
            <w:proofErr w:type="gramEnd"/>
            <w:r w:rsidRPr="00266E47">
              <w:rPr>
                <w:rFonts w:cs="Arial"/>
                <w:szCs w:val="24"/>
              </w:rPr>
              <w:t xml:space="preserve"> </w:t>
            </w:r>
            <w:r w:rsidR="00350984" w:rsidRPr="00266E47">
              <w:rPr>
                <w:rFonts w:cs="Arial"/>
                <w:szCs w:val="24"/>
              </w:rPr>
              <w:t>SSP</w:t>
            </w:r>
            <w:r w:rsidRPr="00266E47">
              <w:rPr>
                <w:rFonts w:cs="Arial"/>
                <w:szCs w:val="24"/>
              </w:rPr>
              <w:t xml:space="preserve"> training to enable delivery in EYFS and KS1 and interventions in KS2.</w:t>
            </w:r>
          </w:p>
          <w:p w14:paraId="2A7D5508" w14:textId="0B34BD3B" w:rsidR="003A1C01" w:rsidRPr="00266E47" w:rsidRDefault="003A1C01">
            <w:pPr>
              <w:pStyle w:val="TableRowCentered"/>
              <w:jc w:val="left"/>
              <w:rPr>
                <w:rFonts w:cs="Arial"/>
                <w:szCs w:val="24"/>
              </w:rPr>
            </w:pPr>
          </w:p>
        </w:tc>
      </w:tr>
      <w:tr w:rsidR="00861839" w:rsidRPr="00266E47" w14:paraId="740EFE1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2AEDC" w14:textId="651A12C3" w:rsidR="00861839" w:rsidRPr="00266E47" w:rsidRDefault="00910FE7">
            <w:pPr>
              <w:pStyle w:val="TableRow"/>
              <w:rPr>
                <w:rFonts w:cs="Arial"/>
              </w:rPr>
            </w:pPr>
            <w:r w:rsidRPr="00266E47">
              <w:rPr>
                <w:rFonts w:cs="Arial"/>
              </w:rPr>
              <w:t xml:space="preserve">Ensure </w:t>
            </w:r>
            <w:r w:rsidR="00A622BC" w:rsidRPr="00266E47">
              <w:rPr>
                <w:rFonts w:cs="Arial"/>
              </w:rPr>
              <w:t>the curriculum</w:t>
            </w:r>
            <w:r w:rsidRPr="00266E47">
              <w:rPr>
                <w:rFonts w:cs="Arial"/>
              </w:rPr>
              <w:t xml:space="preserve"> is adapted t</w:t>
            </w:r>
            <w:r w:rsidR="00D20C0E" w:rsidRPr="00266E47">
              <w:rPr>
                <w:rFonts w:cs="Arial"/>
              </w:rPr>
              <w:t>o</w:t>
            </w:r>
            <w:r w:rsidRPr="00266E47">
              <w:rPr>
                <w:rFonts w:cs="Arial"/>
              </w:rPr>
              <w:t xml:space="preserve"> meet the needs of all pupils by developing a </w:t>
            </w:r>
            <w:r w:rsidR="00A622BC" w:rsidRPr="00266E47">
              <w:rPr>
                <w:rFonts w:cs="Arial"/>
              </w:rPr>
              <w:t>signature pedagogy based on research.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AF03B" w14:textId="27624960" w:rsidR="00861839" w:rsidRPr="00266E47" w:rsidRDefault="00771643">
            <w:pPr>
              <w:pStyle w:val="TableRowCentered"/>
              <w:jc w:val="left"/>
              <w:rPr>
                <w:rFonts w:cs="Arial"/>
                <w:szCs w:val="24"/>
              </w:rPr>
            </w:pPr>
            <w:r w:rsidRPr="00266E47">
              <w:rPr>
                <w:rFonts w:cs="Arial"/>
                <w:szCs w:val="24"/>
              </w:rPr>
              <w:t>Pupils will</w:t>
            </w:r>
            <w:r w:rsidR="00850CC0" w:rsidRPr="00266E47">
              <w:rPr>
                <w:rFonts w:cs="Arial"/>
                <w:szCs w:val="24"/>
              </w:rPr>
              <w:t xml:space="preserve"> be successful in completion of tasks </w:t>
            </w:r>
            <w:r w:rsidR="0013641F" w:rsidRPr="00266E47">
              <w:rPr>
                <w:rFonts w:cs="Arial"/>
                <w:szCs w:val="24"/>
              </w:rPr>
              <w:t xml:space="preserve">that specifically adapted to ensure that they reach their full potential. </w:t>
            </w:r>
          </w:p>
        </w:tc>
      </w:tr>
      <w:tr w:rsidR="00E66558" w:rsidRPr="00266E47"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8DB358F" w:rsidR="00E66558" w:rsidRPr="00266E47" w:rsidRDefault="00C40E97">
            <w:pPr>
              <w:pStyle w:val="TableRow"/>
              <w:rPr>
                <w:rFonts w:cs="Arial"/>
              </w:rPr>
            </w:pPr>
            <w:r w:rsidRPr="00266E47">
              <w:rPr>
                <w:rFonts w:cs="Arial"/>
              </w:rPr>
              <w:t>Improve pupil’s resilience through supporting positive social/ emotional development and engagement in wider aspects of education and school life.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7F156" w14:textId="77777777" w:rsidR="00E66558" w:rsidRPr="00266E47" w:rsidRDefault="00C30A3F">
            <w:pPr>
              <w:pStyle w:val="TableRowCentered"/>
              <w:jc w:val="left"/>
              <w:rPr>
                <w:rFonts w:cs="Arial"/>
                <w:szCs w:val="24"/>
              </w:rPr>
            </w:pPr>
            <w:r w:rsidRPr="00266E47">
              <w:rPr>
                <w:rFonts w:cs="Arial"/>
                <w:szCs w:val="24"/>
              </w:rPr>
              <w:t xml:space="preserve">More pupils engage in </w:t>
            </w:r>
            <w:r w:rsidR="00D81878" w:rsidRPr="00266E47">
              <w:rPr>
                <w:rFonts w:cs="Arial"/>
                <w:szCs w:val="24"/>
              </w:rPr>
              <w:t>extracurricular and enrichment activities</w:t>
            </w:r>
            <w:r w:rsidR="004D0D8B" w:rsidRPr="00266E47">
              <w:rPr>
                <w:rFonts w:cs="Arial"/>
                <w:szCs w:val="24"/>
              </w:rPr>
              <w:t xml:space="preserve">. </w:t>
            </w:r>
          </w:p>
          <w:p w14:paraId="2A7D550B" w14:textId="5950B01A" w:rsidR="004D0D8B" w:rsidRPr="00266E47" w:rsidRDefault="004D0D8B">
            <w:pPr>
              <w:pStyle w:val="TableRowCentered"/>
              <w:jc w:val="left"/>
              <w:rPr>
                <w:rFonts w:cs="Arial"/>
                <w:szCs w:val="24"/>
              </w:rPr>
            </w:pPr>
            <w:r w:rsidRPr="00266E47">
              <w:rPr>
                <w:rFonts w:cs="Arial"/>
                <w:szCs w:val="24"/>
              </w:rPr>
              <w:t xml:space="preserve">Children feel confident to contribute to </w:t>
            </w:r>
            <w:r w:rsidR="000C00F6" w:rsidRPr="00266E47">
              <w:rPr>
                <w:rFonts w:cs="Arial"/>
                <w:szCs w:val="24"/>
              </w:rPr>
              <w:t xml:space="preserve">wider school life. </w:t>
            </w:r>
          </w:p>
        </w:tc>
      </w:tr>
      <w:tr w:rsidR="005C6D33" w:rsidRPr="00266E47" w14:paraId="1AE5612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6DE67" w14:textId="3CC3CBAA" w:rsidR="005C6D33" w:rsidRPr="00266E47" w:rsidRDefault="005C0703">
            <w:pPr>
              <w:pStyle w:val="TableRow"/>
              <w:rPr>
                <w:rFonts w:cs="Arial"/>
              </w:rPr>
            </w:pPr>
            <w:r w:rsidRPr="00266E47">
              <w:rPr>
                <w:rFonts w:cs="Arial"/>
              </w:rPr>
              <w:t xml:space="preserve">Increase attendance rates for pupils eligible for pupil premium </w:t>
            </w:r>
            <w:r w:rsidRPr="00266E47">
              <w:rPr>
                <w:rFonts w:cs="Arial"/>
              </w:rPr>
              <w:lastRenderedPageBreak/>
              <w:t>children.</w:t>
            </w:r>
            <w:r w:rsidR="0015126A" w:rsidRPr="00266E47">
              <w:rPr>
                <w:rFonts w:cs="Arial"/>
              </w:rPr>
              <w:t xml:space="preserve"> Reduce % of persistent absentees.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ECE83" w14:textId="349174B3" w:rsidR="005C6D33" w:rsidRPr="00266E47" w:rsidRDefault="00AD477C">
            <w:pPr>
              <w:pStyle w:val="TableRowCentered"/>
              <w:jc w:val="left"/>
              <w:rPr>
                <w:rFonts w:cs="Arial"/>
                <w:szCs w:val="24"/>
              </w:rPr>
            </w:pPr>
            <w:r w:rsidRPr="00266E47">
              <w:rPr>
                <w:rFonts w:cs="Arial"/>
                <w:szCs w:val="24"/>
              </w:rPr>
              <w:lastRenderedPageBreak/>
              <w:t>Attendance rates for PP are in line or better than other pupils.</w:t>
            </w:r>
          </w:p>
        </w:tc>
      </w:tr>
      <w:tr w:rsidR="00E66558" w:rsidRPr="00266E47"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1041095" w:rsidR="00E66558" w:rsidRPr="00266E47" w:rsidRDefault="00A5193F">
            <w:pPr>
              <w:pStyle w:val="TableRow"/>
              <w:rPr>
                <w:rFonts w:cs="Arial"/>
              </w:rPr>
            </w:pPr>
            <w:r w:rsidRPr="00266E47">
              <w:rPr>
                <w:rFonts w:cs="Arial"/>
              </w:rPr>
              <w:t xml:space="preserve">Enhance cultural capital offer for children.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038E4045" w:rsidR="00E66558" w:rsidRPr="00266E47" w:rsidRDefault="00A5193F">
            <w:pPr>
              <w:pStyle w:val="TableRowCentered"/>
              <w:jc w:val="left"/>
              <w:rPr>
                <w:rFonts w:cs="Arial"/>
                <w:szCs w:val="24"/>
              </w:rPr>
            </w:pPr>
            <w:r w:rsidRPr="00266E47">
              <w:rPr>
                <w:rFonts w:cs="Arial"/>
                <w:szCs w:val="24"/>
              </w:rPr>
              <w:t>Through a deliberate programme of planned activities/excursions/visits/residentials</w:t>
            </w:r>
            <w:r w:rsidR="00795F8A" w:rsidRPr="00266E47">
              <w:rPr>
                <w:rFonts w:cs="Arial"/>
                <w:szCs w:val="24"/>
              </w:rPr>
              <w:t xml:space="preserve">/community outreach. </w:t>
            </w:r>
          </w:p>
        </w:tc>
      </w:tr>
    </w:tbl>
    <w:p w14:paraId="60BAD9F6" w14:textId="77777777" w:rsidR="00120AB1" w:rsidRPr="00266E47" w:rsidRDefault="00120AB1">
      <w:pPr>
        <w:pStyle w:val="Heading2"/>
        <w:rPr>
          <w:rFonts w:cs="Arial"/>
          <w:sz w:val="24"/>
          <w:szCs w:val="24"/>
        </w:rPr>
      </w:pPr>
    </w:p>
    <w:p w14:paraId="2A06959E" w14:textId="77777777" w:rsidR="00120AB1" w:rsidRPr="00266E47" w:rsidRDefault="00120AB1">
      <w:pPr>
        <w:suppressAutoHyphens w:val="0"/>
        <w:spacing w:after="0" w:line="240" w:lineRule="auto"/>
        <w:rPr>
          <w:rFonts w:cs="Arial"/>
          <w:b/>
          <w:color w:val="104F75"/>
        </w:rPr>
      </w:pPr>
      <w:r w:rsidRPr="00266E47">
        <w:rPr>
          <w:rFonts w:cs="Arial"/>
        </w:rPr>
        <w:br w:type="page"/>
      </w:r>
    </w:p>
    <w:p w14:paraId="2A7D5512" w14:textId="7B489199" w:rsidR="00E66558" w:rsidRPr="00266E47" w:rsidRDefault="009D71E8">
      <w:pPr>
        <w:pStyle w:val="Heading2"/>
        <w:rPr>
          <w:rFonts w:cs="Arial"/>
          <w:sz w:val="24"/>
          <w:szCs w:val="24"/>
        </w:rPr>
      </w:pPr>
      <w:r w:rsidRPr="00266E47">
        <w:rPr>
          <w:rFonts w:cs="Arial"/>
          <w:sz w:val="24"/>
          <w:szCs w:val="24"/>
        </w:rPr>
        <w:lastRenderedPageBreak/>
        <w:t>Activity in this academic year</w:t>
      </w:r>
    </w:p>
    <w:p w14:paraId="2A7D5513" w14:textId="77777777" w:rsidR="00E66558" w:rsidRPr="00266E47" w:rsidRDefault="009D71E8">
      <w:pPr>
        <w:spacing w:after="480"/>
        <w:rPr>
          <w:rFonts w:cs="Arial"/>
        </w:rPr>
      </w:pPr>
      <w:r w:rsidRPr="00266E47">
        <w:rPr>
          <w:rFonts w:cs="Arial"/>
        </w:rPr>
        <w:t xml:space="preserve">This details how we intend to spend our pupil premium (and recovery premium funding) </w:t>
      </w:r>
      <w:r w:rsidRPr="00266E47">
        <w:rPr>
          <w:rFonts w:cs="Arial"/>
          <w:b/>
          <w:bCs/>
        </w:rPr>
        <w:t>this academic year</w:t>
      </w:r>
      <w:r w:rsidRPr="00266E47">
        <w:rPr>
          <w:rFonts w:cs="Arial"/>
        </w:rPr>
        <w:t xml:space="preserve"> to address the challenges listed above.</w:t>
      </w:r>
    </w:p>
    <w:p w14:paraId="2A7D5514" w14:textId="77777777" w:rsidR="00E66558" w:rsidRPr="00266E47" w:rsidRDefault="009D71E8">
      <w:pPr>
        <w:pStyle w:val="Heading3"/>
        <w:rPr>
          <w:rFonts w:cs="Arial"/>
          <w:sz w:val="24"/>
          <w:szCs w:val="24"/>
        </w:rPr>
      </w:pPr>
      <w:r w:rsidRPr="00266E47">
        <w:rPr>
          <w:rFonts w:cs="Arial"/>
          <w:sz w:val="24"/>
          <w:szCs w:val="24"/>
        </w:rPr>
        <w:t>Teaching (for example, CPD, recruitment and retention)</w:t>
      </w:r>
    </w:p>
    <w:p w14:paraId="2A7D5515" w14:textId="1A45EDF6" w:rsidR="00E66558" w:rsidRPr="00266E47" w:rsidRDefault="009D71E8">
      <w:pPr>
        <w:rPr>
          <w:rFonts w:cs="Arial"/>
        </w:rPr>
      </w:pPr>
      <w:r w:rsidRPr="00266E47">
        <w:rPr>
          <w:rFonts w:cs="Arial"/>
        </w:rPr>
        <w:t xml:space="preserve">Budgeted cost: </w:t>
      </w:r>
      <w:r w:rsidR="00B95BF0" w:rsidRPr="00266E47">
        <w:rPr>
          <w:rFonts w:cs="Arial"/>
        </w:rPr>
        <w:t>£</w:t>
      </w:r>
      <w:r w:rsidR="00974396" w:rsidRPr="00266E47">
        <w:rPr>
          <w:rFonts w:cs="Arial"/>
        </w:rPr>
        <w:t xml:space="preserve">22,528 </w:t>
      </w:r>
      <w:r w:rsidR="00B95BF0" w:rsidRPr="00266E47">
        <w:rPr>
          <w:rFonts w:cs="Arial"/>
        </w:rPr>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266E47"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266E47" w:rsidRDefault="009D71E8">
            <w:pPr>
              <w:pStyle w:val="TableHeader"/>
              <w:jc w:val="left"/>
              <w:rPr>
                <w:rFonts w:cs="Arial"/>
              </w:rPr>
            </w:pPr>
            <w:r w:rsidRPr="00266E47">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266E47" w:rsidRDefault="009D71E8">
            <w:pPr>
              <w:pStyle w:val="TableHeader"/>
              <w:jc w:val="left"/>
              <w:rPr>
                <w:rFonts w:cs="Arial"/>
              </w:rPr>
            </w:pPr>
            <w:r w:rsidRPr="00266E47">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266E47" w:rsidRDefault="009D71E8">
            <w:pPr>
              <w:pStyle w:val="TableHeader"/>
              <w:jc w:val="left"/>
              <w:rPr>
                <w:rFonts w:cs="Arial"/>
              </w:rPr>
            </w:pPr>
            <w:r w:rsidRPr="00266E47">
              <w:rPr>
                <w:rFonts w:cs="Arial"/>
              </w:rPr>
              <w:t>Challenge number(s) addressed</w:t>
            </w:r>
          </w:p>
        </w:tc>
      </w:tr>
      <w:tr w:rsidR="00E66558" w:rsidRPr="00266E47"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3625D690" w:rsidR="00E66558" w:rsidRPr="00266E47" w:rsidRDefault="00D3482E">
            <w:pPr>
              <w:pStyle w:val="TableRow"/>
              <w:rPr>
                <w:rFonts w:cs="Arial"/>
              </w:rPr>
            </w:pPr>
            <w:r w:rsidRPr="00266E47">
              <w:rPr>
                <w:rFonts w:cs="Arial"/>
              </w:rPr>
              <w:t>Teaching: Ongoing CPD to improve phonics teaching and reading.</w:t>
            </w:r>
            <w:r w:rsidR="005144AC" w:rsidRPr="00266E47">
              <w:rPr>
                <w:rFonts w:cs="Arial"/>
              </w:rPr>
              <w:t xml:space="preserve"> CPD for teachers in SSP</w:t>
            </w:r>
            <w:r w:rsidR="002525D9" w:rsidRPr="00266E47">
              <w:rPr>
                <w:rFonts w:cs="Arial"/>
              </w:rPr>
              <w:t xml:space="preserve"> (Sounds Write)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11E3AE07" w:rsidR="00E66558" w:rsidRPr="00266E47" w:rsidRDefault="00222333">
            <w:pPr>
              <w:pStyle w:val="TableRowCentered"/>
              <w:jc w:val="left"/>
              <w:rPr>
                <w:rFonts w:cs="Arial"/>
                <w:szCs w:val="24"/>
              </w:rPr>
            </w:pPr>
            <w:r w:rsidRPr="00266E47">
              <w:rPr>
                <w:rFonts w:cs="Arial"/>
                <w:szCs w:val="24"/>
              </w:rPr>
              <w:t>Training can support adults to ensure they model and develop pupils’ oral language skills and vocabulary development. Approx 6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74E28" w14:textId="77777777" w:rsidR="00E66558" w:rsidRPr="00266E47" w:rsidRDefault="00222333">
            <w:pPr>
              <w:pStyle w:val="TableRowCentered"/>
              <w:jc w:val="left"/>
              <w:rPr>
                <w:rFonts w:cs="Arial"/>
                <w:szCs w:val="24"/>
              </w:rPr>
            </w:pPr>
            <w:r w:rsidRPr="00266E47">
              <w:rPr>
                <w:rFonts w:cs="Arial"/>
                <w:szCs w:val="24"/>
              </w:rPr>
              <w:t>1</w:t>
            </w:r>
          </w:p>
          <w:p w14:paraId="2A7D551C" w14:textId="1E7DF9EC" w:rsidR="00222333" w:rsidRPr="00266E47" w:rsidRDefault="00222333">
            <w:pPr>
              <w:pStyle w:val="TableRowCentered"/>
              <w:jc w:val="left"/>
              <w:rPr>
                <w:rFonts w:cs="Arial"/>
                <w:szCs w:val="24"/>
              </w:rPr>
            </w:pPr>
            <w:r w:rsidRPr="00266E47">
              <w:rPr>
                <w:rFonts w:cs="Arial"/>
                <w:szCs w:val="24"/>
              </w:rPr>
              <w:t>2</w:t>
            </w:r>
          </w:p>
        </w:tc>
      </w:tr>
      <w:tr w:rsidR="00E66558" w:rsidRPr="00266E47"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2AAD1499" w:rsidR="00E66558" w:rsidRPr="00266E47" w:rsidRDefault="0052620A">
            <w:pPr>
              <w:pStyle w:val="TableRow"/>
              <w:rPr>
                <w:rFonts w:cs="Arial"/>
                <w:i/>
              </w:rPr>
            </w:pPr>
            <w:r w:rsidRPr="00266E47">
              <w:rPr>
                <w:rFonts w:cs="Arial"/>
              </w:rPr>
              <w:t>Extend children's vocabulary by explicitly teaching new words, providing repeated exposure to new words and provide opportunities to use the new words in their writing.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77DB909D" w:rsidR="00E66558" w:rsidRPr="00266E47" w:rsidRDefault="00B76A23">
            <w:pPr>
              <w:pStyle w:val="TableRowCentered"/>
              <w:jc w:val="left"/>
              <w:rPr>
                <w:rFonts w:cs="Arial"/>
                <w:szCs w:val="24"/>
              </w:rPr>
            </w:pPr>
            <w:r w:rsidRPr="00266E47">
              <w:rPr>
                <w:rFonts w:cs="Arial"/>
                <w:szCs w:val="24"/>
              </w:rPr>
              <w:t>A collaborative learning approach is consistently positive. Effective collaborative learning indicates groups of 3-5 is most effective. Approx 5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EC231" w14:textId="77777777" w:rsidR="00E66558" w:rsidRPr="00266E47" w:rsidRDefault="00B76A23">
            <w:pPr>
              <w:pStyle w:val="TableRowCentered"/>
              <w:jc w:val="left"/>
              <w:rPr>
                <w:rFonts w:cs="Arial"/>
                <w:szCs w:val="24"/>
              </w:rPr>
            </w:pPr>
            <w:r w:rsidRPr="00266E47">
              <w:rPr>
                <w:rFonts w:cs="Arial"/>
                <w:szCs w:val="24"/>
              </w:rPr>
              <w:t>1</w:t>
            </w:r>
          </w:p>
          <w:p w14:paraId="2A7D5520" w14:textId="397C78FD" w:rsidR="00B76A23" w:rsidRPr="00266E47" w:rsidRDefault="00B76A23">
            <w:pPr>
              <w:pStyle w:val="TableRowCentered"/>
              <w:jc w:val="left"/>
              <w:rPr>
                <w:rFonts w:cs="Arial"/>
                <w:szCs w:val="24"/>
              </w:rPr>
            </w:pPr>
            <w:r w:rsidRPr="00266E47">
              <w:rPr>
                <w:rFonts w:cs="Arial"/>
                <w:szCs w:val="24"/>
              </w:rPr>
              <w:t>2</w:t>
            </w:r>
          </w:p>
        </w:tc>
      </w:tr>
      <w:tr w:rsidR="005B3090" w:rsidRPr="00266E47" w14:paraId="1D25270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7FE36" w14:textId="2AD9A3BD" w:rsidR="005B3090" w:rsidRPr="00266E47" w:rsidRDefault="00FC1A49">
            <w:pPr>
              <w:pStyle w:val="TableRow"/>
              <w:rPr>
                <w:rFonts w:cs="Arial"/>
              </w:rPr>
            </w:pPr>
            <w:r w:rsidRPr="00266E47">
              <w:rPr>
                <w:rFonts w:cs="Arial"/>
              </w:rPr>
              <w:t>Develop pedagogical knowledge of staff to enhance teaching of reading (including phonics), writing and maths. CPD.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04790" w14:textId="27DC088A" w:rsidR="005B3090" w:rsidRPr="00266E47" w:rsidRDefault="000302B9">
            <w:pPr>
              <w:pStyle w:val="TableRowCentered"/>
              <w:jc w:val="left"/>
              <w:rPr>
                <w:rFonts w:cs="Arial"/>
                <w:szCs w:val="24"/>
              </w:rPr>
            </w:pPr>
            <w:r w:rsidRPr="00266E47">
              <w:rPr>
                <w:rFonts w:cs="Arial"/>
                <w:szCs w:val="24"/>
              </w:rPr>
              <w:t xml:space="preserve">Recent evidence published in the EEF research shows that it is important to develop the subject knowledge of the teachers but also focussing on teachers’ pedagogical content - knowledge of how to teach the </w:t>
            </w:r>
            <w:r w:rsidR="008733C0" w:rsidRPr="00266E47">
              <w:rPr>
                <w:rFonts w:cs="Arial"/>
                <w:szCs w:val="24"/>
              </w:rPr>
              <w:t>subject</w:t>
            </w:r>
            <w:r w:rsidRPr="00266E47">
              <w:rPr>
                <w:rFonts w:cs="Arial"/>
                <w:szCs w:val="24"/>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A0DA2" w14:textId="77777777" w:rsidR="005B3090" w:rsidRPr="00266E47" w:rsidRDefault="000302B9">
            <w:pPr>
              <w:pStyle w:val="TableRowCentered"/>
              <w:jc w:val="left"/>
              <w:rPr>
                <w:rFonts w:cs="Arial"/>
                <w:szCs w:val="24"/>
              </w:rPr>
            </w:pPr>
            <w:r w:rsidRPr="00266E47">
              <w:rPr>
                <w:rFonts w:cs="Arial"/>
                <w:szCs w:val="24"/>
              </w:rPr>
              <w:t>1</w:t>
            </w:r>
          </w:p>
          <w:p w14:paraId="60865985" w14:textId="7A79EB25" w:rsidR="000302B9" w:rsidRPr="00266E47" w:rsidRDefault="000302B9">
            <w:pPr>
              <w:pStyle w:val="TableRowCentered"/>
              <w:jc w:val="left"/>
              <w:rPr>
                <w:rFonts w:cs="Arial"/>
                <w:szCs w:val="24"/>
              </w:rPr>
            </w:pPr>
            <w:r w:rsidRPr="00266E47">
              <w:rPr>
                <w:rFonts w:cs="Arial"/>
                <w:szCs w:val="24"/>
              </w:rPr>
              <w:t>2</w:t>
            </w:r>
          </w:p>
        </w:tc>
      </w:tr>
      <w:tr w:rsidR="00BF0193" w:rsidRPr="00266E47" w14:paraId="44CF353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BCCC2" w14:textId="12D84CB7" w:rsidR="00BF0193" w:rsidRPr="00266E47" w:rsidRDefault="00BF0193">
            <w:pPr>
              <w:pStyle w:val="TableRow"/>
              <w:rPr>
                <w:rFonts w:cs="Arial"/>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B10B6" w14:textId="0F03CCBE" w:rsidR="00BF0193" w:rsidRPr="00266E47" w:rsidRDefault="00BF0193">
            <w:pPr>
              <w:pStyle w:val="TableRowCentered"/>
              <w:jc w:val="left"/>
              <w:rPr>
                <w:rFonts w:cs="Arial"/>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CCE9C" w14:textId="1FD25AB6" w:rsidR="00BF0193" w:rsidRPr="00266E47" w:rsidRDefault="00BF0193">
            <w:pPr>
              <w:pStyle w:val="TableRowCentered"/>
              <w:jc w:val="left"/>
              <w:rPr>
                <w:rFonts w:cs="Arial"/>
                <w:szCs w:val="24"/>
              </w:rPr>
            </w:pPr>
          </w:p>
        </w:tc>
      </w:tr>
    </w:tbl>
    <w:p w14:paraId="2A7D5522" w14:textId="77777777" w:rsidR="00E66558" w:rsidRPr="00266E47" w:rsidRDefault="00E66558">
      <w:pPr>
        <w:keepNext/>
        <w:spacing w:after="60"/>
        <w:outlineLvl w:val="1"/>
        <w:rPr>
          <w:rFonts w:cs="Arial"/>
        </w:rPr>
      </w:pPr>
    </w:p>
    <w:p w14:paraId="2A7D5523" w14:textId="1DC08891" w:rsidR="00E66558" w:rsidRPr="00266E47" w:rsidRDefault="009D71E8">
      <w:pPr>
        <w:rPr>
          <w:rFonts w:cs="Arial"/>
          <w:b/>
          <w:bCs/>
          <w:color w:val="104F75"/>
        </w:rPr>
      </w:pPr>
      <w:r w:rsidRPr="00266E47">
        <w:rPr>
          <w:rFonts w:cs="Arial"/>
          <w:b/>
          <w:bCs/>
          <w:color w:val="104F75"/>
        </w:rPr>
        <w:t xml:space="preserve">Targeted academic support (for example, </w:t>
      </w:r>
      <w:r w:rsidR="00D33FE5" w:rsidRPr="00266E47">
        <w:rPr>
          <w:rFonts w:cs="Arial"/>
          <w:b/>
          <w:bCs/>
          <w:color w:val="104F75"/>
        </w:rPr>
        <w:t xml:space="preserve">tutoring, one-to-one support </w:t>
      </w:r>
      <w:r w:rsidRPr="00266E47">
        <w:rPr>
          <w:rFonts w:cs="Arial"/>
          <w:b/>
          <w:bCs/>
          <w:color w:val="104F75"/>
        </w:rPr>
        <w:t xml:space="preserve">structured interventions) </w:t>
      </w:r>
    </w:p>
    <w:p w14:paraId="2A7D5524" w14:textId="62C2D4FD" w:rsidR="00E66558" w:rsidRPr="00266E47" w:rsidRDefault="009D71E8">
      <w:pPr>
        <w:rPr>
          <w:rFonts w:cs="Arial"/>
        </w:rPr>
      </w:pPr>
      <w:r w:rsidRPr="00266E47">
        <w:rPr>
          <w:rFonts w:cs="Arial"/>
        </w:rPr>
        <w:t xml:space="preserve">Budgeted cost:  </w:t>
      </w:r>
      <w:r w:rsidR="001962F4" w:rsidRPr="00266E47">
        <w:rPr>
          <w:rFonts w:cs="Arial"/>
        </w:rPr>
        <w:t>£</w:t>
      </w:r>
      <w:r w:rsidR="00014104" w:rsidRPr="00266E47">
        <w:rPr>
          <w:rFonts w:cs="Arial"/>
        </w:rPr>
        <w:t>5</w:t>
      </w:r>
      <w:r w:rsidR="00A836D0" w:rsidRPr="00266E47">
        <w:rPr>
          <w:rFonts w:cs="Arial"/>
        </w:rPr>
        <w:t>,613</w:t>
      </w:r>
      <w:r w:rsidR="00014104" w:rsidRPr="00266E47">
        <w:rPr>
          <w:rFonts w:cs="Arial"/>
        </w:rPr>
        <w:t xml:space="preserve">.63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266E47"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266E47" w:rsidRDefault="009D71E8">
            <w:pPr>
              <w:pStyle w:val="TableHeader"/>
              <w:jc w:val="left"/>
              <w:rPr>
                <w:rFonts w:cs="Arial"/>
              </w:rPr>
            </w:pPr>
            <w:r w:rsidRPr="00266E47">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266E47" w:rsidRDefault="009D71E8">
            <w:pPr>
              <w:pStyle w:val="TableHeader"/>
              <w:jc w:val="left"/>
              <w:rPr>
                <w:rFonts w:cs="Arial"/>
              </w:rPr>
            </w:pPr>
            <w:r w:rsidRPr="00266E47">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266E47" w:rsidRDefault="009D71E8">
            <w:pPr>
              <w:pStyle w:val="TableHeader"/>
              <w:jc w:val="left"/>
              <w:rPr>
                <w:rFonts w:cs="Arial"/>
              </w:rPr>
            </w:pPr>
            <w:r w:rsidRPr="00266E47">
              <w:rPr>
                <w:rFonts w:cs="Arial"/>
              </w:rPr>
              <w:t>Challenge number(s) addressed</w:t>
            </w:r>
          </w:p>
        </w:tc>
      </w:tr>
      <w:tr w:rsidR="00E66558" w:rsidRPr="00266E47"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C6D592D" w:rsidR="00E66558" w:rsidRPr="00266E47" w:rsidRDefault="00D17775">
            <w:pPr>
              <w:pStyle w:val="TableRow"/>
              <w:rPr>
                <w:rFonts w:cs="Arial"/>
              </w:rPr>
            </w:pPr>
            <w:r w:rsidRPr="00266E47">
              <w:rPr>
                <w:rFonts w:cs="Arial"/>
              </w:rPr>
              <w:t>SSP</w:t>
            </w:r>
            <w:r w:rsidR="00424D6D" w:rsidRPr="00266E47">
              <w:rPr>
                <w:rFonts w:cs="Arial"/>
              </w:rPr>
              <w:t xml:space="preserve">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4BD81D3B" w:rsidR="00E66558" w:rsidRPr="00266E47" w:rsidRDefault="00C369CA">
            <w:pPr>
              <w:pStyle w:val="TableRowCentered"/>
              <w:jc w:val="left"/>
              <w:rPr>
                <w:rFonts w:cs="Arial"/>
                <w:szCs w:val="24"/>
              </w:rPr>
            </w:pPr>
            <w:r w:rsidRPr="00266E47">
              <w:rPr>
                <w:rFonts w:cs="Arial"/>
                <w:szCs w:val="24"/>
              </w:rPr>
              <w:t xml:space="preserve">EEF (+4) Most studies of phonics are of intensive support in small groups and one to one with the aim </w:t>
            </w:r>
            <w:r w:rsidRPr="00266E47">
              <w:rPr>
                <w:rFonts w:cs="Arial"/>
                <w:szCs w:val="24"/>
              </w:rPr>
              <w:lastRenderedPageBreak/>
              <w:t>to supporting pupils to catch 1 2 4 5 up with their peers. The effects of one to one tends to be a little higher (+5 months) compared with small group interventions (+4 months), but this needs to be offset by the number of pupils who can receive support.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70914C4" w:rsidR="00E66558" w:rsidRPr="00266E47" w:rsidRDefault="00347BFE">
            <w:pPr>
              <w:pStyle w:val="TableRowCentered"/>
              <w:jc w:val="left"/>
              <w:rPr>
                <w:rFonts w:cs="Arial"/>
                <w:szCs w:val="24"/>
              </w:rPr>
            </w:pPr>
            <w:r w:rsidRPr="00266E47">
              <w:rPr>
                <w:rFonts w:cs="Arial"/>
                <w:szCs w:val="24"/>
              </w:rPr>
              <w:lastRenderedPageBreak/>
              <w:t>2</w:t>
            </w:r>
          </w:p>
        </w:tc>
      </w:tr>
      <w:tr w:rsidR="00E66558" w:rsidRPr="00266E47"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477F6" w14:textId="77777777" w:rsidR="00E66558" w:rsidRPr="00266E47" w:rsidRDefault="00347BFE">
            <w:pPr>
              <w:pStyle w:val="TableRow"/>
              <w:rPr>
                <w:rFonts w:cs="Arial"/>
              </w:rPr>
            </w:pPr>
            <w:r w:rsidRPr="00266E47">
              <w:rPr>
                <w:rFonts w:cs="Arial"/>
              </w:rPr>
              <w:t>Vocabulary and language enhancements</w:t>
            </w:r>
            <w:r w:rsidR="00123743" w:rsidRPr="00266E47">
              <w:rPr>
                <w:rFonts w:cs="Arial"/>
              </w:rPr>
              <w:t>:</w:t>
            </w:r>
          </w:p>
          <w:p w14:paraId="1E9190E1" w14:textId="77777777" w:rsidR="00123743" w:rsidRPr="00266E47" w:rsidRDefault="00123743">
            <w:pPr>
              <w:pStyle w:val="TableRow"/>
              <w:rPr>
                <w:rFonts w:cs="Arial"/>
                <w:i/>
              </w:rPr>
            </w:pPr>
            <w:r w:rsidRPr="00266E47">
              <w:rPr>
                <w:rFonts w:cs="Arial"/>
                <w:i/>
              </w:rPr>
              <w:t>Blast</w:t>
            </w:r>
          </w:p>
          <w:p w14:paraId="2A7D552D" w14:textId="7C72669A" w:rsidR="00123743" w:rsidRPr="00266E47" w:rsidRDefault="00123743">
            <w:pPr>
              <w:pStyle w:val="TableRow"/>
              <w:rPr>
                <w:rFonts w:cs="Arial"/>
                <w:i/>
              </w:rPr>
            </w:pPr>
            <w:r w:rsidRPr="00266E47">
              <w:rPr>
                <w:rFonts w:cs="Arial"/>
                <w:i/>
              </w:rPr>
              <w:t>Talk Boost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0BDC512B" w:rsidR="00E66558" w:rsidRPr="00266E47" w:rsidRDefault="00123743">
            <w:pPr>
              <w:pStyle w:val="TableRowCentered"/>
              <w:jc w:val="left"/>
              <w:rPr>
                <w:rFonts w:cs="Arial"/>
                <w:szCs w:val="24"/>
              </w:rPr>
            </w:pPr>
            <w:r w:rsidRPr="00266E47">
              <w:rPr>
                <w:rFonts w:cs="Arial"/>
                <w:szCs w:val="24"/>
              </w:rPr>
              <w:t>EEF preparation for Literacy advocates the prioritising of communication and language, modelling effective language and communication.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388E5" w14:textId="77777777" w:rsidR="00E66558" w:rsidRPr="00266E47" w:rsidRDefault="00123743">
            <w:pPr>
              <w:pStyle w:val="TableRowCentered"/>
              <w:jc w:val="left"/>
              <w:rPr>
                <w:rFonts w:cs="Arial"/>
                <w:szCs w:val="24"/>
              </w:rPr>
            </w:pPr>
            <w:r w:rsidRPr="00266E47">
              <w:rPr>
                <w:rFonts w:cs="Arial"/>
                <w:szCs w:val="24"/>
              </w:rPr>
              <w:t>1</w:t>
            </w:r>
          </w:p>
          <w:p w14:paraId="2A7D552F" w14:textId="4E5798E0" w:rsidR="00123743" w:rsidRPr="00266E47" w:rsidRDefault="00123743">
            <w:pPr>
              <w:pStyle w:val="TableRowCentered"/>
              <w:jc w:val="left"/>
              <w:rPr>
                <w:rFonts w:cs="Arial"/>
                <w:szCs w:val="24"/>
              </w:rPr>
            </w:pPr>
            <w:r w:rsidRPr="00266E47">
              <w:rPr>
                <w:rFonts w:cs="Arial"/>
                <w:szCs w:val="24"/>
              </w:rPr>
              <w:t>2</w:t>
            </w:r>
          </w:p>
        </w:tc>
      </w:tr>
      <w:tr w:rsidR="00B35879" w:rsidRPr="00266E47" w14:paraId="3D38872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8A7DC" w14:textId="77777777" w:rsidR="00FC717B" w:rsidRPr="00266E47" w:rsidRDefault="00B35879">
            <w:pPr>
              <w:pStyle w:val="TableRow"/>
              <w:rPr>
                <w:rFonts w:cs="Arial"/>
              </w:rPr>
            </w:pPr>
            <w:r w:rsidRPr="00266E47">
              <w:rPr>
                <w:rFonts w:cs="Arial"/>
              </w:rPr>
              <w:t>Online learning resources to support reading at home</w:t>
            </w:r>
            <w:r w:rsidR="00FC717B" w:rsidRPr="00266E47">
              <w:rPr>
                <w:rFonts w:cs="Arial"/>
              </w:rPr>
              <w:t xml:space="preserve"> </w:t>
            </w:r>
            <w:r w:rsidRPr="00266E47">
              <w:rPr>
                <w:rFonts w:cs="Arial"/>
              </w:rPr>
              <w:t xml:space="preserve">across all key stages. </w:t>
            </w:r>
          </w:p>
          <w:p w14:paraId="1E81EBB9" w14:textId="6FC80126" w:rsidR="00B35879" w:rsidRPr="00266E47" w:rsidRDefault="00B35879">
            <w:pPr>
              <w:pStyle w:val="TableRow"/>
              <w:rPr>
                <w:rFonts w:cs="Arial"/>
              </w:rPr>
            </w:pPr>
            <w:r w:rsidRPr="00266E47">
              <w:rPr>
                <w:rFonts w:cs="Arial"/>
              </w:rPr>
              <w:t>Reading Plus</w:t>
            </w:r>
            <w:r w:rsidR="00A836D0" w:rsidRPr="00266E47">
              <w:rPr>
                <w:rFonts w:cs="Arial"/>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CDFC3" w14:textId="27DAE1B3" w:rsidR="00B35879" w:rsidRPr="00266E47" w:rsidRDefault="007A45A1" w:rsidP="00A836D0">
            <w:pPr>
              <w:pStyle w:val="TableRowCentered"/>
              <w:ind w:left="0"/>
              <w:jc w:val="left"/>
              <w:rPr>
                <w:rFonts w:cs="Arial"/>
                <w:szCs w:val="24"/>
              </w:rPr>
            </w:pPr>
            <w:r w:rsidRPr="00266E47">
              <w:rPr>
                <w:rFonts w:cs="Arial"/>
                <w:szCs w:val="24"/>
              </w:rPr>
              <w:t>Parental engagement – moderate impact for a very low cost based on extensive evidence The average impact of the Parental engagement</w:t>
            </w:r>
            <w:r w:rsidR="002D4C75" w:rsidRPr="00266E47">
              <w:rPr>
                <w:rFonts w:cs="Arial"/>
                <w:szCs w:val="24"/>
              </w:rPr>
              <w:t xml:space="preserve"> approach is about an additional four months’ progress over the course of a year. There are also higher impacts for pupils with low prior attainment.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B0FD2" w14:textId="77777777" w:rsidR="00B35879" w:rsidRPr="00266E47" w:rsidRDefault="007A45A1">
            <w:pPr>
              <w:pStyle w:val="TableRowCentered"/>
              <w:jc w:val="left"/>
              <w:rPr>
                <w:rFonts w:cs="Arial"/>
                <w:szCs w:val="24"/>
              </w:rPr>
            </w:pPr>
            <w:r w:rsidRPr="00266E47">
              <w:rPr>
                <w:rFonts w:cs="Arial"/>
                <w:szCs w:val="24"/>
              </w:rPr>
              <w:t>1</w:t>
            </w:r>
          </w:p>
          <w:p w14:paraId="2F612797" w14:textId="153AC91A" w:rsidR="007A45A1" w:rsidRPr="00266E47" w:rsidRDefault="007A45A1">
            <w:pPr>
              <w:pStyle w:val="TableRowCentered"/>
              <w:jc w:val="left"/>
              <w:rPr>
                <w:rFonts w:cs="Arial"/>
                <w:szCs w:val="24"/>
              </w:rPr>
            </w:pPr>
            <w:r w:rsidRPr="00266E47">
              <w:rPr>
                <w:rFonts w:cs="Arial"/>
                <w:szCs w:val="24"/>
              </w:rPr>
              <w:t>2</w:t>
            </w:r>
          </w:p>
        </w:tc>
      </w:tr>
      <w:tr w:rsidR="000010D3" w:rsidRPr="00266E47" w14:paraId="0A43EEF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E2F9B" w14:textId="01CD9290" w:rsidR="000010D3" w:rsidRPr="00266E47" w:rsidRDefault="000010D3">
            <w:pPr>
              <w:pStyle w:val="TableRow"/>
              <w:rPr>
                <w:rFonts w:cs="Arial"/>
              </w:rPr>
            </w:pPr>
            <w:r w:rsidRPr="00266E47">
              <w:rPr>
                <w:rFonts w:cs="Arial"/>
              </w:rPr>
              <w:t>Targeted support in small groups for pupils identified as not making sufficient progress based on analysis of assessments in reading, writing and maths.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12930" w14:textId="77777777" w:rsidR="001C2E28" w:rsidRPr="00266E47" w:rsidRDefault="001C2E28">
            <w:pPr>
              <w:pStyle w:val="TableRowCentered"/>
              <w:jc w:val="left"/>
              <w:rPr>
                <w:rFonts w:cs="Arial"/>
                <w:szCs w:val="24"/>
              </w:rPr>
            </w:pPr>
            <w:r w:rsidRPr="00266E47">
              <w:rPr>
                <w:rFonts w:cs="Arial"/>
                <w:szCs w:val="24"/>
              </w:rPr>
              <w:t>EEF – diagnostic approach to identify capabilities and difficulties to match to appropriate interventions.</w:t>
            </w:r>
          </w:p>
          <w:p w14:paraId="079EEC4C" w14:textId="77777777" w:rsidR="000010D3" w:rsidRPr="00266E47" w:rsidRDefault="001C2E28">
            <w:pPr>
              <w:pStyle w:val="TableRowCentered"/>
              <w:jc w:val="left"/>
              <w:rPr>
                <w:rFonts w:cs="Arial"/>
                <w:szCs w:val="24"/>
              </w:rPr>
            </w:pPr>
            <w:r w:rsidRPr="00266E47">
              <w:rPr>
                <w:rFonts w:cs="Arial"/>
                <w:szCs w:val="24"/>
              </w:rPr>
              <w:t>Comprehension intervention.</w:t>
            </w:r>
          </w:p>
          <w:p w14:paraId="4FE53562" w14:textId="37479D12" w:rsidR="00A416EC" w:rsidRPr="00266E47" w:rsidRDefault="00A416EC">
            <w:pPr>
              <w:pStyle w:val="TableRowCentered"/>
              <w:jc w:val="left"/>
              <w:rPr>
                <w:rFonts w:cs="Arial"/>
                <w:szCs w:val="24"/>
              </w:rPr>
            </w:pPr>
            <w:r w:rsidRPr="00266E47">
              <w:rPr>
                <w:rFonts w:cs="Arial"/>
                <w:szCs w:val="24"/>
              </w:rPr>
              <w:t>Small group interventions with highly qualified staff have been shown to be effective, as discussed in reliable evidence source such as Visible Learning by John Hattie and the EEF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44E2B" w14:textId="77777777" w:rsidR="000010D3" w:rsidRPr="00266E47" w:rsidRDefault="00A416EC">
            <w:pPr>
              <w:pStyle w:val="TableRowCentered"/>
              <w:jc w:val="left"/>
              <w:rPr>
                <w:rFonts w:cs="Arial"/>
                <w:szCs w:val="24"/>
              </w:rPr>
            </w:pPr>
            <w:r w:rsidRPr="00266E47">
              <w:rPr>
                <w:rFonts w:cs="Arial"/>
                <w:szCs w:val="24"/>
              </w:rPr>
              <w:t>1</w:t>
            </w:r>
          </w:p>
          <w:p w14:paraId="273DD5E8" w14:textId="7B77ABCC" w:rsidR="00A416EC" w:rsidRPr="00266E47" w:rsidRDefault="00A416EC">
            <w:pPr>
              <w:pStyle w:val="TableRowCentered"/>
              <w:jc w:val="left"/>
              <w:rPr>
                <w:rFonts w:cs="Arial"/>
                <w:szCs w:val="24"/>
              </w:rPr>
            </w:pPr>
            <w:r w:rsidRPr="00266E47">
              <w:rPr>
                <w:rFonts w:cs="Arial"/>
                <w:szCs w:val="24"/>
              </w:rPr>
              <w:t>2</w:t>
            </w:r>
          </w:p>
        </w:tc>
      </w:tr>
    </w:tbl>
    <w:p w14:paraId="2A7D5531" w14:textId="77777777" w:rsidR="00E66558" w:rsidRPr="00266E47" w:rsidRDefault="00E66558">
      <w:pPr>
        <w:spacing w:after="0"/>
        <w:rPr>
          <w:rFonts w:cs="Arial"/>
          <w:b/>
          <w:color w:val="104F75"/>
        </w:rPr>
      </w:pPr>
    </w:p>
    <w:p w14:paraId="2A7D5532" w14:textId="59A68BC3" w:rsidR="00E66558" w:rsidRPr="00266E47" w:rsidRDefault="009D71E8">
      <w:pPr>
        <w:rPr>
          <w:rFonts w:cs="Arial"/>
          <w:b/>
          <w:color w:val="104F75"/>
        </w:rPr>
      </w:pPr>
      <w:r w:rsidRPr="00266E47">
        <w:rPr>
          <w:rFonts w:cs="Arial"/>
          <w:b/>
          <w:color w:val="104F75"/>
        </w:rPr>
        <w:t>Wider strategies (for example, related to attendance, behaviour, wellbeing)</w:t>
      </w:r>
    </w:p>
    <w:p w14:paraId="2A7D5533" w14:textId="2770E50F" w:rsidR="00E66558" w:rsidRPr="00266E47" w:rsidRDefault="009D71E8">
      <w:pPr>
        <w:spacing w:before="240" w:after="120"/>
        <w:rPr>
          <w:rFonts w:cs="Arial"/>
        </w:rPr>
      </w:pPr>
      <w:r w:rsidRPr="00266E47">
        <w:rPr>
          <w:rFonts w:cs="Arial"/>
        </w:rPr>
        <w:t>Budgeted cost: £</w:t>
      </w:r>
      <w:r w:rsidR="00BC71CC" w:rsidRPr="00266E47">
        <w:rPr>
          <w:rFonts w:cs="Arial"/>
        </w:rPr>
        <w:t xml:space="preserve">22,774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266E47"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266E47" w:rsidRDefault="009D71E8">
            <w:pPr>
              <w:pStyle w:val="TableHeader"/>
              <w:jc w:val="left"/>
              <w:rPr>
                <w:rFonts w:cs="Arial"/>
              </w:rPr>
            </w:pPr>
            <w:r w:rsidRPr="00266E47">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266E47" w:rsidRDefault="009D71E8">
            <w:pPr>
              <w:pStyle w:val="TableHeader"/>
              <w:jc w:val="left"/>
              <w:rPr>
                <w:rFonts w:cs="Arial"/>
              </w:rPr>
            </w:pPr>
            <w:r w:rsidRPr="00266E47">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266E47" w:rsidRDefault="009D71E8">
            <w:pPr>
              <w:pStyle w:val="TableHeader"/>
              <w:jc w:val="left"/>
              <w:rPr>
                <w:rFonts w:cs="Arial"/>
              </w:rPr>
            </w:pPr>
            <w:r w:rsidRPr="00266E47">
              <w:rPr>
                <w:rFonts w:cs="Arial"/>
              </w:rPr>
              <w:t>Challenge number(s) addressed</w:t>
            </w:r>
          </w:p>
        </w:tc>
      </w:tr>
      <w:tr w:rsidR="00E66558" w:rsidRPr="00266E47"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E5432" w14:textId="77777777" w:rsidR="008B1420" w:rsidRPr="00266E47" w:rsidRDefault="00073E30">
            <w:pPr>
              <w:pStyle w:val="TableRow"/>
              <w:rPr>
                <w:rFonts w:cs="Arial"/>
              </w:rPr>
            </w:pPr>
            <w:r w:rsidRPr="00266E47">
              <w:rPr>
                <w:rFonts w:cs="Arial"/>
              </w:rPr>
              <w:t xml:space="preserve">Improving attendance and readiness to learn for most disadvantaged pupils. </w:t>
            </w:r>
          </w:p>
          <w:p w14:paraId="2A7D5538" w14:textId="2A785980" w:rsidR="00E66558" w:rsidRPr="00266E47" w:rsidRDefault="00073E30">
            <w:pPr>
              <w:pStyle w:val="TableRow"/>
              <w:rPr>
                <w:rFonts w:cs="Arial"/>
              </w:rPr>
            </w:pPr>
            <w:r w:rsidRPr="00266E47">
              <w:rPr>
                <w:rFonts w:cs="Arial"/>
              </w:rPr>
              <w:t xml:space="preserve">Parent Support Advisor appointed to work with vulnerable families and improve parental engagement. </w:t>
            </w:r>
            <w:r w:rsidRPr="00266E47">
              <w:rPr>
                <w:rFonts w:cs="Arial"/>
              </w:rPr>
              <w:lastRenderedPageBreak/>
              <w:t>Attendance officer employed so they can follow up any concerns.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DC3E" w14:textId="26581C1D" w:rsidR="006F211F" w:rsidRPr="00266E47" w:rsidRDefault="006F211F">
            <w:pPr>
              <w:pStyle w:val="TableRowCentered"/>
              <w:jc w:val="left"/>
              <w:rPr>
                <w:rFonts w:cs="Arial"/>
                <w:szCs w:val="24"/>
              </w:rPr>
            </w:pPr>
            <w:r w:rsidRPr="00266E47">
              <w:rPr>
                <w:rFonts w:cs="Arial"/>
                <w:szCs w:val="24"/>
              </w:rPr>
              <w:lastRenderedPageBreak/>
              <w:t>Research has found that poor attendance is linked to poor academic attainment across all stages (Balfanz &amp; Byrnes, 2012; London et al., 2016)</w:t>
            </w:r>
          </w:p>
          <w:p w14:paraId="6D119B1C" w14:textId="5F527FE8" w:rsidR="005535D1" w:rsidRPr="00266E47" w:rsidRDefault="005535D1">
            <w:pPr>
              <w:pStyle w:val="TableRowCentered"/>
              <w:jc w:val="left"/>
              <w:rPr>
                <w:rFonts w:cs="Arial"/>
                <w:szCs w:val="24"/>
              </w:rPr>
            </w:pPr>
            <w:r w:rsidRPr="00266E47">
              <w:rPr>
                <w:rFonts w:cs="Arial"/>
                <w:szCs w:val="24"/>
              </w:rPr>
              <w:t xml:space="preserve">EEF (+3) We define parental engagement as the involvement of parents in supporting their children’s academic learning. It includes: </w:t>
            </w:r>
          </w:p>
          <w:p w14:paraId="4521F062" w14:textId="77777777" w:rsidR="005535D1" w:rsidRPr="00266E47" w:rsidRDefault="005535D1">
            <w:pPr>
              <w:pStyle w:val="TableRowCentered"/>
              <w:jc w:val="left"/>
              <w:rPr>
                <w:rFonts w:cs="Arial"/>
                <w:szCs w:val="24"/>
              </w:rPr>
            </w:pPr>
            <w:r w:rsidRPr="00266E47">
              <w:rPr>
                <w:rFonts w:cs="Arial"/>
                <w:szCs w:val="24"/>
              </w:rPr>
              <w:lastRenderedPageBreak/>
              <w:sym w:font="Symbol" w:char="F0B7"/>
            </w:r>
            <w:r w:rsidRPr="00266E47">
              <w:rPr>
                <w:rFonts w:cs="Arial"/>
                <w:szCs w:val="24"/>
              </w:rPr>
              <w:t xml:space="preserve"> approaches and programmes which aim to develop parental skills such as literacy </w:t>
            </w:r>
            <w:proofErr w:type="gramStart"/>
            <w:r w:rsidRPr="00266E47">
              <w:rPr>
                <w:rFonts w:cs="Arial"/>
                <w:szCs w:val="24"/>
              </w:rPr>
              <w:t>skills;</w:t>
            </w:r>
            <w:proofErr w:type="gramEnd"/>
            <w:r w:rsidRPr="00266E47">
              <w:rPr>
                <w:rFonts w:cs="Arial"/>
                <w:szCs w:val="24"/>
              </w:rPr>
              <w:t xml:space="preserve"> </w:t>
            </w:r>
          </w:p>
          <w:p w14:paraId="1D6B2065" w14:textId="77777777" w:rsidR="005535D1" w:rsidRPr="00266E47" w:rsidRDefault="005535D1">
            <w:pPr>
              <w:pStyle w:val="TableRowCentered"/>
              <w:jc w:val="left"/>
              <w:rPr>
                <w:rFonts w:cs="Arial"/>
                <w:szCs w:val="24"/>
              </w:rPr>
            </w:pPr>
            <w:r w:rsidRPr="00266E47">
              <w:rPr>
                <w:rFonts w:cs="Arial"/>
                <w:szCs w:val="24"/>
              </w:rPr>
              <w:sym w:font="Symbol" w:char="F0B7"/>
            </w:r>
            <w:r w:rsidRPr="00266E47">
              <w:rPr>
                <w:rFonts w:cs="Arial"/>
                <w:szCs w:val="24"/>
              </w:rPr>
              <w:t xml:space="preserve"> general approaches which encourage parents to support their children with, for example reading or </w:t>
            </w:r>
            <w:proofErr w:type="gramStart"/>
            <w:r w:rsidRPr="00266E47">
              <w:rPr>
                <w:rFonts w:cs="Arial"/>
                <w:szCs w:val="24"/>
              </w:rPr>
              <w:t>homework;</w:t>
            </w:r>
            <w:proofErr w:type="gramEnd"/>
            <w:r w:rsidRPr="00266E47">
              <w:rPr>
                <w:rFonts w:cs="Arial"/>
                <w:szCs w:val="24"/>
              </w:rPr>
              <w:t xml:space="preserve"> </w:t>
            </w:r>
          </w:p>
          <w:p w14:paraId="2A506C03" w14:textId="77777777" w:rsidR="005535D1" w:rsidRPr="00266E47" w:rsidRDefault="005535D1">
            <w:pPr>
              <w:pStyle w:val="TableRowCentered"/>
              <w:jc w:val="left"/>
              <w:rPr>
                <w:rFonts w:cs="Arial"/>
                <w:szCs w:val="24"/>
              </w:rPr>
            </w:pPr>
            <w:r w:rsidRPr="00266E47">
              <w:rPr>
                <w:rFonts w:cs="Arial"/>
                <w:szCs w:val="24"/>
              </w:rPr>
              <w:sym w:font="Symbol" w:char="F0B7"/>
            </w:r>
            <w:r w:rsidRPr="00266E47">
              <w:rPr>
                <w:rFonts w:cs="Arial"/>
                <w:szCs w:val="24"/>
              </w:rPr>
              <w:t xml:space="preserve"> the involvement of parents in their children’s learning activities; and </w:t>
            </w:r>
          </w:p>
          <w:p w14:paraId="13A135FC" w14:textId="77777777" w:rsidR="005535D1" w:rsidRPr="00266E47" w:rsidRDefault="005535D1">
            <w:pPr>
              <w:pStyle w:val="TableRowCentered"/>
              <w:jc w:val="left"/>
              <w:rPr>
                <w:rFonts w:cs="Arial"/>
                <w:szCs w:val="24"/>
              </w:rPr>
            </w:pPr>
            <w:r w:rsidRPr="00266E47">
              <w:rPr>
                <w:rFonts w:cs="Arial"/>
                <w:szCs w:val="24"/>
              </w:rPr>
              <w:sym w:font="Symbol" w:char="F0B7"/>
            </w:r>
            <w:r w:rsidRPr="00266E47">
              <w:rPr>
                <w:rFonts w:cs="Arial"/>
                <w:szCs w:val="24"/>
              </w:rPr>
              <w:t xml:space="preserve"> more intensive programmes for families in crisis. </w:t>
            </w:r>
          </w:p>
          <w:p w14:paraId="2A7D5539" w14:textId="1EF955E3" w:rsidR="00E66558" w:rsidRPr="00266E47" w:rsidRDefault="005535D1">
            <w:pPr>
              <w:pStyle w:val="TableRowCentered"/>
              <w:jc w:val="left"/>
              <w:rPr>
                <w:rFonts w:cs="Arial"/>
                <w:szCs w:val="24"/>
              </w:rPr>
            </w:pPr>
            <w:r w:rsidRPr="00266E47">
              <w:rPr>
                <w:rFonts w:cs="Arial"/>
                <w:szCs w:val="24"/>
              </w:rPr>
              <w:t>Breakfast Club offered free of charge to disadvantaged families.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5F453" w14:textId="77777777" w:rsidR="00E66558" w:rsidRPr="00266E47" w:rsidRDefault="00E776BC">
            <w:pPr>
              <w:pStyle w:val="TableRowCentered"/>
              <w:jc w:val="left"/>
              <w:rPr>
                <w:rFonts w:cs="Arial"/>
                <w:szCs w:val="24"/>
              </w:rPr>
            </w:pPr>
            <w:r w:rsidRPr="00266E47">
              <w:rPr>
                <w:rFonts w:cs="Arial"/>
                <w:szCs w:val="24"/>
              </w:rPr>
              <w:lastRenderedPageBreak/>
              <w:t>1</w:t>
            </w:r>
          </w:p>
          <w:p w14:paraId="77036155" w14:textId="77777777" w:rsidR="00E776BC" w:rsidRPr="00266E47" w:rsidRDefault="00E776BC">
            <w:pPr>
              <w:pStyle w:val="TableRowCentered"/>
              <w:jc w:val="left"/>
              <w:rPr>
                <w:rFonts w:cs="Arial"/>
                <w:szCs w:val="24"/>
              </w:rPr>
            </w:pPr>
            <w:r w:rsidRPr="00266E47">
              <w:rPr>
                <w:rFonts w:cs="Arial"/>
                <w:szCs w:val="24"/>
              </w:rPr>
              <w:t>2</w:t>
            </w:r>
          </w:p>
          <w:p w14:paraId="034B4537" w14:textId="77777777" w:rsidR="00E776BC" w:rsidRPr="00266E47" w:rsidRDefault="00E776BC">
            <w:pPr>
              <w:pStyle w:val="TableRowCentered"/>
              <w:jc w:val="left"/>
              <w:rPr>
                <w:rFonts w:cs="Arial"/>
                <w:szCs w:val="24"/>
              </w:rPr>
            </w:pPr>
            <w:r w:rsidRPr="00266E47">
              <w:rPr>
                <w:rFonts w:cs="Arial"/>
                <w:szCs w:val="24"/>
              </w:rPr>
              <w:t>4</w:t>
            </w:r>
          </w:p>
          <w:p w14:paraId="2A7D553A" w14:textId="79AAFC9C" w:rsidR="00E776BC" w:rsidRPr="00266E47" w:rsidRDefault="00E776BC">
            <w:pPr>
              <w:pStyle w:val="TableRowCentered"/>
              <w:jc w:val="left"/>
              <w:rPr>
                <w:rFonts w:cs="Arial"/>
                <w:szCs w:val="24"/>
              </w:rPr>
            </w:pPr>
            <w:r w:rsidRPr="00266E47">
              <w:rPr>
                <w:rFonts w:cs="Arial"/>
                <w:szCs w:val="24"/>
              </w:rPr>
              <w:t>5</w:t>
            </w:r>
          </w:p>
        </w:tc>
      </w:tr>
      <w:tr w:rsidR="00E66558" w:rsidRPr="00266E47"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21FDC35A" w:rsidR="00E66558" w:rsidRPr="00266E47" w:rsidRDefault="00F84E2F">
            <w:pPr>
              <w:pStyle w:val="TableRow"/>
              <w:rPr>
                <w:rFonts w:cs="Arial"/>
                <w:i/>
              </w:rPr>
            </w:pPr>
            <w:r w:rsidRPr="00266E47">
              <w:rPr>
                <w:rFonts w:cs="Arial"/>
              </w:rPr>
              <w:t>Provide enrichment opportunities to children, particularly disadvantaged, to enhance learning in the classroom.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39E567B3" w:rsidR="00E66558" w:rsidRPr="00266E47" w:rsidRDefault="00731A6C">
            <w:pPr>
              <w:pStyle w:val="TableRowCentered"/>
              <w:jc w:val="left"/>
              <w:rPr>
                <w:rFonts w:cs="Arial"/>
                <w:szCs w:val="24"/>
              </w:rPr>
            </w:pPr>
            <w:r w:rsidRPr="00266E47">
              <w:rPr>
                <w:rFonts w:cs="Arial"/>
                <w:szCs w:val="24"/>
              </w:rPr>
              <w:t xml:space="preserve">Financial support to ensure children </w:t>
            </w:r>
            <w:proofErr w:type="gramStart"/>
            <w:r w:rsidRPr="00266E47">
              <w:rPr>
                <w:rFonts w:cs="Arial"/>
                <w:szCs w:val="24"/>
              </w:rPr>
              <w:t>are able to</w:t>
            </w:r>
            <w:proofErr w:type="gramEnd"/>
            <w:r w:rsidRPr="00266E47">
              <w:rPr>
                <w:rFonts w:cs="Arial"/>
                <w:szCs w:val="24"/>
              </w:rPr>
              <w:t xml:space="preserve"> attend enrichment opportunities beyond the classroom, including school trips, performing arts, sporting events and clubs. An enriched offer will improve attendance of pupils, particularly those who are disadvantaged.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88B0B" w14:textId="77777777" w:rsidR="00D10639" w:rsidRPr="00266E47" w:rsidRDefault="00D10639" w:rsidP="00D10639">
            <w:pPr>
              <w:pStyle w:val="TableRowCentered"/>
              <w:jc w:val="left"/>
              <w:rPr>
                <w:rFonts w:cs="Arial"/>
                <w:szCs w:val="24"/>
              </w:rPr>
            </w:pPr>
            <w:r w:rsidRPr="00266E47">
              <w:rPr>
                <w:rFonts w:cs="Arial"/>
                <w:szCs w:val="24"/>
              </w:rPr>
              <w:t>5</w:t>
            </w:r>
          </w:p>
          <w:p w14:paraId="2A7D553E" w14:textId="29B1F46C" w:rsidR="00D10639" w:rsidRPr="00266E47" w:rsidRDefault="00D10639" w:rsidP="00D10639">
            <w:pPr>
              <w:pStyle w:val="TableRowCentered"/>
              <w:jc w:val="left"/>
              <w:rPr>
                <w:rFonts w:cs="Arial"/>
                <w:szCs w:val="24"/>
              </w:rPr>
            </w:pPr>
          </w:p>
        </w:tc>
      </w:tr>
      <w:tr w:rsidR="006F0BF7" w:rsidRPr="00266E47" w14:paraId="7E4BC4C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3C93C" w14:textId="3B228FA6" w:rsidR="006F0BF7" w:rsidRPr="00266E47" w:rsidRDefault="006F0BF7">
            <w:pPr>
              <w:pStyle w:val="TableRow"/>
              <w:rPr>
                <w:rFonts w:cs="Arial"/>
              </w:rPr>
            </w:pPr>
            <w:r w:rsidRPr="00266E47">
              <w:rPr>
                <w:rFonts w:cs="Arial"/>
              </w:rPr>
              <w:t>Well-being offer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DB2D6" w14:textId="77777777" w:rsidR="006F0BF7" w:rsidRPr="00266E47" w:rsidRDefault="006F0BF7">
            <w:pPr>
              <w:pStyle w:val="TableRowCentered"/>
              <w:jc w:val="left"/>
              <w:rPr>
                <w:rFonts w:cs="Arial"/>
                <w:szCs w:val="24"/>
              </w:rPr>
            </w:pPr>
            <w:r w:rsidRPr="00266E47">
              <w:rPr>
                <w:rFonts w:cs="Arial"/>
                <w:szCs w:val="24"/>
              </w:rPr>
              <w:t xml:space="preserve">EEF (+4) Social and emotional </w:t>
            </w:r>
            <w:proofErr w:type="gramStart"/>
            <w:r w:rsidRPr="00266E47">
              <w:rPr>
                <w:rFonts w:cs="Arial"/>
                <w:szCs w:val="24"/>
              </w:rPr>
              <w:t>skills’</w:t>
            </w:r>
            <w:proofErr w:type="gramEnd"/>
            <w:r w:rsidRPr="00266E47">
              <w:rPr>
                <w:rFonts w:cs="Arial"/>
                <w:szCs w:val="24"/>
              </w:rPr>
              <w:t xml:space="preserve"> are essential for children’s development— they support effective learning and are linked to positive outcomes in later life. With the right support, children learn to articulate and manage their emotions, deal with conflict, solve problems, understand things from another person’s perspective, and communicate in appropriate ways. </w:t>
            </w:r>
          </w:p>
          <w:p w14:paraId="5EBBEDA5" w14:textId="5B3D7A10" w:rsidR="006F0BF7" w:rsidRPr="00266E47" w:rsidRDefault="006F0BF7">
            <w:pPr>
              <w:pStyle w:val="TableRowCentered"/>
              <w:jc w:val="left"/>
              <w:rPr>
                <w:rFonts w:cs="Arial"/>
                <w:szCs w:val="24"/>
              </w:rPr>
            </w:pPr>
            <w:r w:rsidRPr="00266E47">
              <w:rPr>
                <w:rFonts w:cs="Arial"/>
                <w:szCs w:val="24"/>
              </w:rPr>
              <w:t>Targeted children receive quality mentoring from in-house trained counsellor.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473DD" w14:textId="77777777" w:rsidR="006F0BF7" w:rsidRPr="00266E47" w:rsidRDefault="008B1420" w:rsidP="00D10639">
            <w:pPr>
              <w:pStyle w:val="TableRowCentered"/>
              <w:jc w:val="left"/>
              <w:rPr>
                <w:rFonts w:cs="Arial"/>
                <w:szCs w:val="24"/>
              </w:rPr>
            </w:pPr>
            <w:r w:rsidRPr="00266E47">
              <w:rPr>
                <w:rFonts w:cs="Arial"/>
                <w:szCs w:val="24"/>
              </w:rPr>
              <w:t>4</w:t>
            </w:r>
          </w:p>
          <w:p w14:paraId="6A98ADAD" w14:textId="447DD59A" w:rsidR="008B1420" w:rsidRPr="00266E47" w:rsidRDefault="008B1420" w:rsidP="00D10639">
            <w:pPr>
              <w:pStyle w:val="TableRowCentered"/>
              <w:jc w:val="left"/>
              <w:rPr>
                <w:rFonts w:cs="Arial"/>
                <w:szCs w:val="24"/>
              </w:rPr>
            </w:pPr>
            <w:r w:rsidRPr="00266E47">
              <w:rPr>
                <w:rFonts w:cs="Arial"/>
                <w:szCs w:val="24"/>
              </w:rPr>
              <w:t>5</w:t>
            </w:r>
          </w:p>
        </w:tc>
      </w:tr>
    </w:tbl>
    <w:p w14:paraId="2A7D5540" w14:textId="77777777" w:rsidR="00E66558" w:rsidRPr="00266E47" w:rsidRDefault="00E66558">
      <w:pPr>
        <w:spacing w:before="240" w:after="0"/>
        <w:rPr>
          <w:rFonts w:cs="Arial"/>
          <w:b/>
          <w:bCs/>
          <w:color w:val="104F75"/>
        </w:rPr>
      </w:pPr>
    </w:p>
    <w:p w14:paraId="2A7D5541" w14:textId="6E52A15A" w:rsidR="00E66558" w:rsidRPr="00266E47" w:rsidRDefault="009D71E8" w:rsidP="00120AB1">
      <w:pPr>
        <w:rPr>
          <w:rFonts w:cs="Arial"/>
        </w:rPr>
      </w:pPr>
      <w:r w:rsidRPr="00266E47">
        <w:rPr>
          <w:rFonts w:cs="Arial"/>
          <w:b/>
          <w:bCs/>
          <w:color w:val="104F75"/>
        </w:rPr>
        <w:t>Total budgeted cost: £</w:t>
      </w:r>
      <w:r w:rsidR="00D70C80" w:rsidRPr="00266E47">
        <w:rPr>
          <w:rFonts w:cs="Arial"/>
          <w:b/>
          <w:bCs/>
          <w:color w:val="104F75"/>
        </w:rPr>
        <w:t>50,915.63</w:t>
      </w:r>
    </w:p>
    <w:p w14:paraId="2A7D5542" w14:textId="14B48335" w:rsidR="00E66558" w:rsidRPr="00266E47" w:rsidRDefault="009D71E8">
      <w:pPr>
        <w:pStyle w:val="Heading1"/>
        <w:rPr>
          <w:rFonts w:cs="Arial"/>
          <w:sz w:val="24"/>
        </w:rPr>
      </w:pPr>
      <w:r w:rsidRPr="00266E47">
        <w:rPr>
          <w:rFonts w:cs="Arial"/>
          <w:sz w:val="24"/>
        </w:rPr>
        <w:lastRenderedPageBreak/>
        <w:t>Part B: Review of outcomes in the previous academic year</w:t>
      </w:r>
      <w:r w:rsidR="00730FB8" w:rsidRPr="00266E47">
        <w:rPr>
          <w:rFonts w:cs="Arial"/>
          <w:sz w:val="24"/>
        </w:rPr>
        <w:t xml:space="preserve"> </w:t>
      </w:r>
    </w:p>
    <w:p w14:paraId="2A7D5543" w14:textId="77777777" w:rsidR="00E66558" w:rsidRPr="00266E47" w:rsidRDefault="009D71E8">
      <w:pPr>
        <w:pStyle w:val="Heading2"/>
        <w:rPr>
          <w:rFonts w:cs="Arial"/>
          <w:sz w:val="24"/>
          <w:szCs w:val="24"/>
        </w:rPr>
      </w:pPr>
      <w:r w:rsidRPr="00266E47">
        <w:rPr>
          <w:rFonts w:cs="Arial"/>
          <w:sz w:val="24"/>
          <w:szCs w:val="24"/>
        </w:rPr>
        <w:t>Pupil premium strategy outcomes</w:t>
      </w:r>
    </w:p>
    <w:p w14:paraId="2A7D5544" w14:textId="2F2851FA" w:rsidR="00E66558" w:rsidRPr="00266E47" w:rsidRDefault="009D71E8">
      <w:pPr>
        <w:rPr>
          <w:rFonts w:cs="Arial"/>
          <w:b/>
          <w:bCs/>
          <w:u w:val="single"/>
        </w:rPr>
      </w:pPr>
      <w:r w:rsidRPr="00266E47">
        <w:rPr>
          <w:rFonts w:cs="Arial"/>
        </w:rPr>
        <w:t>This details the impact that our pupil premium activity had on pupils in the 202</w:t>
      </w:r>
      <w:r w:rsidR="00730FB8" w:rsidRPr="00266E47">
        <w:rPr>
          <w:rFonts w:cs="Arial"/>
        </w:rPr>
        <w:t>2</w:t>
      </w:r>
      <w:r w:rsidRPr="00266E47">
        <w:rPr>
          <w:rFonts w:cs="Arial"/>
        </w:rPr>
        <w:t xml:space="preserve"> to 202</w:t>
      </w:r>
      <w:r w:rsidR="00730FB8" w:rsidRPr="00266E47">
        <w:rPr>
          <w:rFonts w:cs="Arial"/>
        </w:rPr>
        <w:t>3</w:t>
      </w:r>
      <w:r w:rsidRPr="00266E47">
        <w:rPr>
          <w:rFonts w:cs="Arial"/>
        </w:rPr>
        <w:t xml:space="preserve"> academic year.</w:t>
      </w:r>
      <w:r w:rsidRPr="00266E47">
        <w:rPr>
          <w:rFonts w:cs="Arial"/>
          <w:b/>
          <w:bCs/>
          <w:u w:val="single"/>
        </w:rPr>
        <w:t xml:space="preserve"> </w:t>
      </w:r>
    </w:p>
    <w:tbl>
      <w:tblPr>
        <w:tblStyle w:val="TableGrid"/>
        <w:tblW w:w="11005" w:type="dxa"/>
        <w:tblInd w:w="-714" w:type="dxa"/>
        <w:tblLook w:val="04A0" w:firstRow="1" w:lastRow="0" w:firstColumn="1" w:lastColumn="0" w:noHBand="0" w:noVBand="1"/>
      </w:tblPr>
      <w:tblGrid>
        <w:gridCol w:w="4253"/>
        <w:gridCol w:w="6752"/>
      </w:tblGrid>
      <w:tr w:rsidR="00AD7DC4" w:rsidRPr="00266E47" w14:paraId="31834DDB" w14:textId="77777777" w:rsidTr="00A85CEC">
        <w:trPr>
          <w:trHeight w:val="278"/>
        </w:trPr>
        <w:tc>
          <w:tcPr>
            <w:tcW w:w="4253" w:type="dxa"/>
          </w:tcPr>
          <w:p w14:paraId="30710907" w14:textId="77777777" w:rsidR="00AD7DC4" w:rsidRPr="00266E47" w:rsidRDefault="00AD7DC4" w:rsidP="00A85CEC">
            <w:pPr>
              <w:spacing w:after="0" w:line="240" w:lineRule="auto"/>
              <w:jc w:val="center"/>
              <w:rPr>
                <w:rFonts w:ascii="Arial" w:hAnsi="Arial" w:cs="Arial"/>
                <w:b/>
                <w:bCs/>
              </w:rPr>
            </w:pPr>
            <w:r w:rsidRPr="00266E47">
              <w:rPr>
                <w:rFonts w:ascii="Arial" w:hAnsi="Arial" w:cs="Arial"/>
                <w:b/>
                <w:bCs/>
              </w:rPr>
              <w:t>Intended Outcomes 2023-4</w:t>
            </w:r>
          </w:p>
        </w:tc>
        <w:tc>
          <w:tcPr>
            <w:tcW w:w="6752" w:type="dxa"/>
          </w:tcPr>
          <w:p w14:paraId="7B742383" w14:textId="77777777" w:rsidR="00AD7DC4" w:rsidRPr="00266E47" w:rsidRDefault="00AD7DC4" w:rsidP="00A85CEC">
            <w:pPr>
              <w:spacing w:after="0" w:line="240" w:lineRule="auto"/>
              <w:jc w:val="center"/>
              <w:rPr>
                <w:rFonts w:ascii="Arial" w:hAnsi="Arial" w:cs="Arial"/>
                <w:b/>
                <w:bCs/>
              </w:rPr>
            </w:pPr>
            <w:r w:rsidRPr="00266E47">
              <w:rPr>
                <w:rFonts w:ascii="Arial" w:hAnsi="Arial" w:cs="Arial"/>
                <w:b/>
                <w:bCs/>
              </w:rPr>
              <w:t>Review</w:t>
            </w:r>
          </w:p>
        </w:tc>
      </w:tr>
      <w:tr w:rsidR="00AD7DC4" w:rsidRPr="00266E47" w14:paraId="27BAF5C3" w14:textId="77777777" w:rsidTr="00A85CEC">
        <w:trPr>
          <w:trHeight w:val="1141"/>
        </w:trPr>
        <w:tc>
          <w:tcPr>
            <w:tcW w:w="4253" w:type="dxa"/>
          </w:tcPr>
          <w:p w14:paraId="00D29F19" w14:textId="6DFE660A" w:rsidR="00AD7DC4" w:rsidRPr="00266E47" w:rsidRDefault="000F683F" w:rsidP="00A85CEC">
            <w:pPr>
              <w:spacing w:after="0" w:line="240" w:lineRule="auto"/>
              <w:rPr>
                <w:rFonts w:ascii="Arial" w:hAnsi="Arial" w:cs="Arial"/>
              </w:rPr>
            </w:pPr>
            <w:r w:rsidRPr="00266E47">
              <w:rPr>
                <w:rFonts w:ascii="Arial" w:hAnsi="Arial" w:cs="Arial"/>
              </w:rPr>
              <w:t>Improve early language and communication skills through using targeted intervention. Measurable data outcomes achieved.</w:t>
            </w:r>
          </w:p>
        </w:tc>
        <w:tc>
          <w:tcPr>
            <w:tcW w:w="6752" w:type="dxa"/>
          </w:tcPr>
          <w:p w14:paraId="2B2E3BDA" w14:textId="77777777" w:rsidR="00AD7DC4" w:rsidRPr="00266E47" w:rsidRDefault="00AD7DC4" w:rsidP="00A85CEC">
            <w:pPr>
              <w:spacing w:after="0" w:line="240" w:lineRule="auto"/>
              <w:rPr>
                <w:rFonts w:ascii="Arial" w:hAnsi="Arial" w:cs="Arial"/>
              </w:rPr>
            </w:pPr>
            <w:r w:rsidRPr="00266E47">
              <w:rPr>
                <w:rFonts w:ascii="Arial" w:hAnsi="Arial" w:cs="Arial"/>
              </w:rPr>
              <w:t>Although there is an attainment gap between PP and Non - Pupil Premium pupils, there is evidence that the attainment gap is staring to close.</w:t>
            </w:r>
          </w:p>
        </w:tc>
      </w:tr>
      <w:tr w:rsidR="00AD7DC4" w:rsidRPr="00266E47" w14:paraId="787929B8" w14:textId="77777777" w:rsidTr="00A85CEC">
        <w:trPr>
          <w:trHeight w:val="4028"/>
        </w:trPr>
        <w:tc>
          <w:tcPr>
            <w:tcW w:w="4253" w:type="dxa"/>
          </w:tcPr>
          <w:p w14:paraId="3A89A8A9" w14:textId="77777777" w:rsidR="00C745CB" w:rsidRPr="00266E47" w:rsidRDefault="00C745CB" w:rsidP="00C745CB">
            <w:pPr>
              <w:pStyle w:val="TableRow"/>
              <w:ind w:left="0"/>
              <w:rPr>
                <w:rFonts w:ascii="Arial" w:hAnsi="Arial" w:cs="Arial"/>
              </w:rPr>
            </w:pPr>
            <w:r w:rsidRPr="00266E47">
              <w:rPr>
                <w:rFonts w:ascii="Arial" w:hAnsi="Arial" w:cs="Arial"/>
              </w:rPr>
              <w:t>Improve outcomes in phonics.</w:t>
            </w:r>
          </w:p>
          <w:p w14:paraId="3A4BD386" w14:textId="77777777" w:rsidR="00C745CB" w:rsidRPr="00266E47" w:rsidRDefault="00C745CB" w:rsidP="00C745CB">
            <w:pPr>
              <w:pStyle w:val="TableRow"/>
              <w:ind w:left="0"/>
              <w:rPr>
                <w:rFonts w:ascii="Arial" w:hAnsi="Arial" w:cs="Arial"/>
              </w:rPr>
            </w:pPr>
            <w:r w:rsidRPr="00266E47">
              <w:rPr>
                <w:rFonts w:ascii="Arial" w:hAnsi="Arial" w:cs="Arial"/>
              </w:rPr>
              <w:t>Increased levels of progress for PP pupils across KS1 and ensure sustained achievement across KS2.</w:t>
            </w:r>
          </w:p>
          <w:p w14:paraId="4A72F778" w14:textId="432D420D" w:rsidR="00AD7DC4" w:rsidRPr="00266E47" w:rsidRDefault="00C745CB" w:rsidP="00C745CB">
            <w:pPr>
              <w:pStyle w:val="TableRow"/>
              <w:ind w:left="0"/>
              <w:rPr>
                <w:rFonts w:ascii="Arial" w:hAnsi="Arial" w:cs="Arial"/>
              </w:rPr>
            </w:pPr>
            <w:r w:rsidRPr="00266E47">
              <w:rPr>
                <w:rFonts w:ascii="Arial" w:hAnsi="Arial" w:cs="Arial"/>
              </w:rPr>
              <w:t>To provide additional phonic sessions for children in EYFS, KS1 and targeted Year 3 children to ensure children’s reading skills are in line.</w:t>
            </w:r>
          </w:p>
        </w:tc>
        <w:tc>
          <w:tcPr>
            <w:tcW w:w="6752" w:type="dxa"/>
          </w:tcPr>
          <w:p w14:paraId="4B9EC377" w14:textId="07D6219A" w:rsidR="004B37A0" w:rsidRPr="00266E47" w:rsidRDefault="007725DC" w:rsidP="004B37A0">
            <w:pPr>
              <w:rPr>
                <w:rFonts w:ascii="Arial" w:hAnsi="Arial" w:cs="Arial"/>
              </w:rPr>
            </w:pPr>
            <w:r w:rsidRPr="00266E47">
              <w:rPr>
                <w:rFonts w:ascii="Arial" w:hAnsi="Arial" w:cs="Arial"/>
              </w:rPr>
              <w:t>Last</w:t>
            </w:r>
            <w:r w:rsidR="00AD7DC4" w:rsidRPr="00266E47">
              <w:rPr>
                <w:rFonts w:ascii="Arial" w:hAnsi="Arial" w:cs="Arial"/>
              </w:rPr>
              <w:t xml:space="preserve"> academic year, </w:t>
            </w:r>
            <w:r w:rsidR="00DF1356" w:rsidRPr="00266E47">
              <w:rPr>
                <w:rFonts w:ascii="Arial" w:hAnsi="Arial" w:cs="Arial"/>
              </w:rPr>
              <w:t>school</w:t>
            </w:r>
            <w:r w:rsidR="00AD7DC4" w:rsidRPr="00266E47">
              <w:rPr>
                <w:rFonts w:ascii="Arial" w:hAnsi="Arial" w:cs="Arial"/>
              </w:rPr>
              <w:t xml:space="preserve"> </w:t>
            </w:r>
            <w:r w:rsidRPr="00266E47">
              <w:rPr>
                <w:rFonts w:ascii="Arial" w:hAnsi="Arial" w:cs="Arial"/>
              </w:rPr>
              <w:t>introduced a new and different</w:t>
            </w:r>
            <w:r w:rsidR="00AD7DC4" w:rsidRPr="00266E47">
              <w:rPr>
                <w:rFonts w:ascii="Arial" w:hAnsi="Arial" w:cs="Arial"/>
              </w:rPr>
              <w:t xml:space="preserve"> DfE validated, synthetic, systematic phonics programme, which </w:t>
            </w:r>
            <w:r w:rsidRPr="00266E47">
              <w:rPr>
                <w:rFonts w:ascii="Arial" w:hAnsi="Arial" w:cs="Arial"/>
              </w:rPr>
              <w:t>w</w:t>
            </w:r>
            <w:r w:rsidR="00AD7DC4" w:rsidRPr="00266E47">
              <w:rPr>
                <w:rFonts w:ascii="Arial" w:hAnsi="Arial" w:cs="Arial"/>
              </w:rPr>
              <w:t>as taught consistently across EYFS and KS1</w:t>
            </w:r>
            <w:r w:rsidRPr="00266E47">
              <w:rPr>
                <w:rFonts w:ascii="Arial" w:hAnsi="Arial" w:cs="Arial"/>
              </w:rPr>
              <w:t xml:space="preserve"> from January 2024</w:t>
            </w:r>
            <w:r w:rsidR="00AD7DC4" w:rsidRPr="00266E47">
              <w:rPr>
                <w:rFonts w:ascii="Arial" w:hAnsi="Arial" w:cs="Arial"/>
              </w:rPr>
              <w:t xml:space="preserve">. </w:t>
            </w:r>
          </w:p>
          <w:p w14:paraId="56953BD1" w14:textId="77777777" w:rsidR="00AD7DC4" w:rsidRPr="00266E47" w:rsidRDefault="00AD7DC4" w:rsidP="004B37A0">
            <w:pPr>
              <w:rPr>
                <w:rFonts w:ascii="Arial" w:hAnsi="Arial" w:cs="Arial"/>
              </w:rPr>
            </w:pPr>
            <w:r w:rsidRPr="00266E47">
              <w:rPr>
                <w:rFonts w:ascii="Arial" w:hAnsi="Arial" w:cs="Arial"/>
              </w:rPr>
              <w:t xml:space="preserve">As </w:t>
            </w:r>
            <w:r w:rsidR="00DF4C88" w:rsidRPr="00266E47">
              <w:rPr>
                <w:rFonts w:ascii="Arial" w:hAnsi="Arial" w:cs="Arial"/>
              </w:rPr>
              <w:t xml:space="preserve">the use of this programme was still in the introductory phase, </w:t>
            </w:r>
            <w:r w:rsidR="004B37A0" w:rsidRPr="00266E47">
              <w:rPr>
                <w:rFonts w:ascii="Arial" w:hAnsi="Arial" w:cs="Arial"/>
              </w:rPr>
              <w:t>5</w:t>
            </w:r>
            <w:r w:rsidRPr="00266E47">
              <w:rPr>
                <w:rFonts w:ascii="Arial" w:hAnsi="Arial" w:cs="Arial"/>
              </w:rPr>
              <w:t>0% of pupils in Y</w:t>
            </w:r>
            <w:r w:rsidR="004B37A0" w:rsidRPr="00266E47">
              <w:rPr>
                <w:rFonts w:ascii="Arial" w:hAnsi="Arial" w:cs="Arial"/>
              </w:rPr>
              <w:t>1</w:t>
            </w:r>
            <w:r w:rsidRPr="00266E47">
              <w:rPr>
                <w:rFonts w:ascii="Arial" w:hAnsi="Arial" w:cs="Arial"/>
              </w:rPr>
              <w:t xml:space="preserve"> achieved the phonics screening check in 2024.</w:t>
            </w:r>
          </w:p>
          <w:p w14:paraId="25F9BA9F" w14:textId="39BDB561" w:rsidR="00DF4C88" w:rsidRPr="00266E47" w:rsidRDefault="00DF4C88" w:rsidP="004B37A0">
            <w:pPr>
              <w:rPr>
                <w:rFonts w:ascii="Arial" w:hAnsi="Arial" w:cs="Arial"/>
              </w:rPr>
            </w:pPr>
            <w:r w:rsidRPr="00266E47">
              <w:rPr>
                <w:rFonts w:ascii="Arial" w:hAnsi="Arial" w:cs="Arial"/>
              </w:rPr>
              <w:t xml:space="preserve">The children who had worked on the previous programme which was embedded </w:t>
            </w:r>
            <w:r w:rsidR="00766662" w:rsidRPr="00266E47">
              <w:rPr>
                <w:rFonts w:ascii="Arial" w:hAnsi="Arial" w:cs="Arial"/>
              </w:rPr>
              <w:t xml:space="preserve">were successful and </w:t>
            </w:r>
            <w:r w:rsidR="00E462FC" w:rsidRPr="00266E47">
              <w:rPr>
                <w:rFonts w:ascii="Arial" w:hAnsi="Arial" w:cs="Arial"/>
              </w:rPr>
              <w:t xml:space="preserve">91% of pupils met </w:t>
            </w:r>
            <w:r w:rsidR="005F10E5" w:rsidRPr="00266E47">
              <w:rPr>
                <w:rFonts w:ascii="Arial" w:hAnsi="Arial" w:cs="Arial"/>
              </w:rPr>
              <w:t xml:space="preserve">national standard for phonics by the end of Y2. </w:t>
            </w:r>
          </w:p>
        </w:tc>
      </w:tr>
      <w:tr w:rsidR="00AD7DC4" w:rsidRPr="00266E47" w14:paraId="4B240E24" w14:textId="77777777" w:rsidTr="00A85CEC">
        <w:trPr>
          <w:trHeight w:val="1420"/>
        </w:trPr>
        <w:tc>
          <w:tcPr>
            <w:tcW w:w="4253" w:type="dxa"/>
          </w:tcPr>
          <w:p w14:paraId="5B426E61" w14:textId="71FDBD35" w:rsidR="00AD7DC4" w:rsidRPr="00266E47" w:rsidRDefault="0022168A" w:rsidP="00A85CEC">
            <w:pPr>
              <w:spacing w:after="0" w:line="240" w:lineRule="auto"/>
              <w:rPr>
                <w:rFonts w:ascii="Arial" w:hAnsi="Arial" w:cs="Arial"/>
              </w:rPr>
            </w:pPr>
            <w:r w:rsidRPr="00266E47">
              <w:rPr>
                <w:rFonts w:ascii="Arial" w:hAnsi="Arial" w:cs="Arial"/>
              </w:rPr>
              <w:t>To provide access to the Early Career Framework CPD and mentor scheme.</w:t>
            </w:r>
          </w:p>
        </w:tc>
        <w:tc>
          <w:tcPr>
            <w:tcW w:w="6752" w:type="dxa"/>
          </w:tcPr>
          <w:p w14:paraId="43887D69" w14:textId="77777777" w:rsidR="00AD7DC4" w:rsidRPr="00266E47" w:rsidRDefault="00F97818" w:rsidP="00A85CEC">
            <w:pPr>
              <w:spacing w:after="0" w:line="240" w:lineRule="auto"/>
              <w:rPr>
                <w:rFonts w:ascii="Arial" w:hAnsi="Arial" w:cs="Arial"/>
              </w:rPr>
            </w:pPr>
            <w:r w:rsidRPr="00266E47">
              <w:rPr>
                <w:rFonts w:ascii="Arial" w:hAnsi="Arial" w:cs="Arial"/>
              </w:rPr>
              <w:t xml:space="preserve">All staff who worked as mentors </w:t>
            </w:r>
            <w:r w:rsidR="00D6293F" w:rsidRPr="00266E47">
              <w:rPr>
                <w:rFonts w:ascii="Arial" w:hAnsi="Arial" w:cs="Arial"/>
              </w:rPr>
              <w:t>had appropriate training and time was given to ensure that our ECTs had additional</w:t>
            </w:r>
            <w:r w:rsidR="003D04D3" w:rsidRPr="00266E47">
              <w:rPr>
                <w:rFonts w:ascii="Arial" w:hAnsi="Arial" w:cs="Arial"/>
              </w:rPr>
              <w:t xml:space="preserve"> protected time. </w:t>
            </w:r>
          </w:p>
          <w:p w14:paraId="1E9166DE" w14:textId="498289AC" w:rsidR="003D04D3" w:rsidRPr="00266E47" w:rsidRDefault="003D04D3" w:rsidP="00A85CEC">
            <w:pPr>
              <w:spacing w:after="0" w:line="240" w:lineRule="auto"/>
              <w:rPr>
                <w:rFonts w:ascii="Arial" w:hAnsi="Arial" w:cs="Arial"/>
              </w:rPr>
            </w:pPr>
            <w:r w:rsidRPr="00266E47">
              <w:rPr>
                <w:rFonts w:ascii="Arial" w:hAnsi="Arial" w:cs="Arial"/>
              </w:rPr>
              <w:t xml:space="preserve">2 out 2 ECTs passed at the end of the academic year. </w:t>
            </w:r>
          </w:p>
        </w:tc>
      </w:tr>
      <w:tr w:rsidR="00695ECA" w:rsidRPr="00266E47" w14:paraId="002D7B01" w14:textId="77777777" w:rsidTr="00A85CEC">
        <w:trPr>
          <w:trHeight w:val="2377"/>
        </w:trPr>
        <w:tc>
          <w:tcPr>
            <w:tcW w:w="4253" w:type="dxa"/>
          </w:tcPr>
          <w:p w14:paraId="70070D92" w14:textId="64F97046" w:rsidR="00695ECA" w:rsidRPr="00266E47" w:rsidRDefault="00513FF2" w:rsidP="00A85CEC">
            <w:pPr>
              <w:spacing w:after="0" w:line="240" w:lineRule="auto"/>
              <w:rPr>
                <w:rFonts w:ascii="Arial" w:hAnsi="Arial" w:cs="Arial"/>
              </w:rPr>
            </w:pPr>
            <w:r w:rsidRPr="00266E47">
              <w:rPr>
                <w:rFonts w:ascii="Arial" w:hAnsi="Arial" w:cs="Arial"/>
              </w:rPr>
              <w:t>Improve enrichment opportunities within the curriculum.</w:t>
            </w:r>
          </w:p>
        </w:tc>
        <w:tc>
          <w:tcPr>
            <w:tcW w:w="6752" w:type="dxa"/>
          </w:tcPr>
          <w:p w14:paraId="59A092D2" w14:textId="3479DBA3" w:rsidR="00695ECA" w:rsidRPr="00266E47" w:rsidRDefault="005F10E5" w:rsidP="00A85CEC">
            <w:pPr>
              <w:rPr>
                <w:rFonts w:ascii="Arial" w:hAnsi="Arial" w:cs="Arial"/>
              </w:rPr>
            </w:pPr>
            <w:r w:rsidRPr="00266E47">
              <w:rPr>
                <w:rFonts w:ascii="Arial" w:hAnsi="Arial" w:cs="Arial"/>
              </w:rPr>
              <w:t xml:space="preserve">Priority places were offered to our Pupil Premium pupils in </w:t>
            </w:r>
            <w:proofErr w:type="gramStart"/>
            <w:r w:rsidRPr="00266E47">
              <w:rPr>
                <w:rFonts w:ascii="Arial" w:hAnsi="Arial" w:cs="Arial"/>
              </w:rPr>
              <w:t>all of</w:t>
            </w:r>
            <w:proofErr w:type="gramEnd"/>
            <w:r w:rsidRPr="00266E47">
              <w:rPr>
                <w:rFonts w:ascii="Arial" w:hAnsi="Arial" w:cs="Arial"/>
              </w:rPr>
              <w:t xml:space="preserve"> our sports and after school clubs so that we could enhance the cultural capital of these pupils. </w:t>
            </w:r>
            <w:r w:rsidR="00DF1356" w:rsidRPr="00266E47">
              <w:rPr>
                <w:rFonts w:ascii="Arial" w:hAnsi="Arial" w:cs="Arial"/>
              </w:rPr>
              <w:t>23</w:t>
            </w:r>
            <w:r w:rsidRPr="00266E47">
              <w:rPr>
                <w:rFonts w:ascii="Arial" w:hAnsi="Arial" w:cs="Arial"/>
              </w:rPr>
              <w:t xml:space="preserve"> children accessed at least one after school club within the academic year.</w:t>
            </w:r>
          </w:p>
        </w:tc>
      </w:tr>
    </w:tbl>
    <w:p w14:paraId="1DC0CF15" w14:textId="77777777" w:rsidR="00545683" w:rsidRPr="00266E47" w:rsidRDefault="00545683">
      <w:pPr>
        <w:rPr>
          <w:rFonts w:cs="Arial"/>
          <w:b/>
          <w:bCs/>
          <w:color w:val="FF0000"/>
          <w:u w:val="single"/>
        </w:rPr>
      </w:pPr>
    </w:p>
    <w:p w14:paraId="73B391A5" w14:textId="77777777" w:rsidR="00545683" w:rsidRPr="00266E47" w:rsidRDefault="00545683">
      <w:pPr>
        <w:rPr>
          <w:rFonts w:cs="Arial"/>
          <w:b/>
          <w:bCs/>
          <w:color w:val="FF0000"/>
          <w:u w:val="single"/>
        </w:rPr>
      </w:pPr>
    </w:p>
    <w:p w14:paraId="33139278" w14:textId="50182758" w:rsidR="00665B6C" w:rsidRPr="00266E47" w:rsidRDefault="00665B6C">
      <w:pPr>
        <w:rPr>
          <w:rFonts w:cs="Arial"/>
          <w:b/>
          <w:bCs/>
          <w:color w:val="FF0000"/>
          <w:u w:val="single"/>
        </w:rPr>
      </w:pPr>
    </w:p>
    <w:p w14:paraId="2A7D5548" w14:textId="77777777" w:rsidR="00E66558" w:rsidRPr="00266E47" w:rsidRDefault="009D71E8">
      <w:pPr>
        <w:pStyle w:val="Heading2"/>
        <w:spacing w:before="600"/>
        <w:rPr>
          <w:rFonts w:cs="Arial"/>
          <w:sz w:val="24"/>
          <w:szCs w:val="24"/>
        </w:rPr>
      </w:pPr>
      <w:r w:rsidRPr="00266E47">
        <w:rPr>
          <w:rFonts w:cs="Arial"/>
          <w:sz w:val="24"/>
          <w:szCs w:val="24"/>
        </w:rPr>
        <w:lastRenderedPageBreak/>
        <w:t xml:space="preserve">Externally provided </w:t>
      </w:r>
      <w:proofErr w:type="gramStart"/>
      <w:r w:rsidRPr="00266E47">
        <w:rPr>
          <w:rFonts w:cs="Arial"/>
          <w:sz w:val="24"/>
          <w:szCs w:val="24"/>
        </w:rPr>
        <w:t>programmes</w:t>
      </w:r>
      <w:proofErr w:type="gramEnd"/>
    </w:p>
    <w:p w14:paraId="2A7D5549" w14:textId="77777777" w:rsidR="00E66558" w:rsidRPr="00266E47" w:rsidRDefault="009D71E8">
      <w:pPr>
        <w:rPr>
          <w:rFonts w:cs="Arial"/>
          <w:i/>
          <w:iCs/>
        </w:rPr>
      </w:pPr>
      <w:r w:rsidRPr="00266E47">
        <w:rPr>
          <w:rFonts w:cs="Arial"/>
          <w:i/>
          <w:iCs/>
        </w:rPr>
        <w:t xml:space="preserve">Please include the names of any non-DfE programmes that you purchased in the previous academic year. This will help the Department for Education identify which ones are popular in </w:t>
      </w:r>
      <w:proofErr w:type="gramStart"/>
      <w:r w:rsidRPr="00266E47">
        <w:rPr>
          <w:rFonts w:cs="Arial"/>
          <w:i/>
          <w:iCs/>
        </w:rPr>
        <w:t>England</w:t>
      </w:r>
      <w:proofErr w:type="gramEnd"/>
    </w:p>
    <w:tbl>
      <w:tblPr>
        <w:tblW w:w="5000" w:type="pct"/>
        <w:tblCellMar>
          <w:left w:w="10" w:type="dxa"/>
          <w:right w:w="10" w:type="dxa"/>
        </w:tblCellMar>
        <w:tblLook w:val="04A0" w:firstRow="1" w:lastRow="0" w:firstColumn="1" w:lastColumn="0" w:noHBand="0" w:noVBand="1"/>
      </w:tblPr>
      <w:tblGrid>
        <w:gridCol w:w="4815"/>
        <w:gridCol w:w="4671"/>
      </w:tblGrid>
      <w:tr w:rsidR="00E66558" w:rsidRPr="00266E47"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266E47" w:rsidRDefault="009D71E8">
            <w:pPr>
              <w:pStyle w:val="TableHeader"/>
              <w:jc w:val="left"/>
              <w:rPr>
                <w:rFonts w:cs="Arial"/>
              </w:rPr>
            </w:pPr>
            <w:r w:rsidRPr="00266E47">
              <w:rPr>
                <w:rFonts w:cs="Arial"/>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266E47" w:rsidRDefault="009D71E8">
            <w:pPr>
              <w:pStyle w:val="TableHeader"/>
              <w:jc w:val="left"/>
              <w:rPr>
                <w:rFonts w:cs="Arial"/>
              </w:rPr>
            </w:pPr>
            <w:r w:rsidRPr="00266E47">
              <w:rPr>
                <w:rFonts w:cs="Arial"/>
              </w:rPr>
              <w:t>Provider</w:t>
            </w:r>
          </w:p>
        </w:tc>
      </w:tr>
      <w:tr w:rsidR="00E66558" w:rsidRPr="00266E47"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F8BD60C" w:rsidR="00E66558" w:rsidRPr="00266E47" w:rsidRDefault="0088539D">
            <w:pPr>
              <w:pStyle w:val="TableRow"/>
              <w:rPr>
                <w:rFonts w:cs="Arial"/>
              </w:rPr>
            </w:pPr>
            <w:r w:rsidRPr="00266E47">
              <w:rPr>
                <w:rFonts w:cs="Arial"/>
              </w:rPr>
              <w:t>Reading Plus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44A1129B" w:rsidR="00E66558" w:rsidRPr="00266E47" w:rsidRDefault="00EF6484">
            <w:pPr>
              <w:pStyle w:val="TableRowCentered"/>
              <w:jc w:val="left"/>
              <w:rPr>
                <w:rFonts w:cs="Arial"/>
                <w:szCs w:val="24"/>
              </w:rPr>
            </w:pPr>
            <w:r w:rsidRPr="00266E47">
              <w:rPr>
                <w:rFonts w:cs="Arial"/>
                <w:szCs w:val="24"/>
              </w:rPr>
              <w:t>Reading Solutions</w:t>
            </w:r>
          </w:p>
        </w:tc>
      </w:tr>
      <w:tr w:rsidR="00E66558" w:rsidRPr="00266E47"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A4B2751" w:rsidR="00E66558" w:rsidRPr="00266E47" w:rsidRDefault="00BD0380">
            <w:pPr>
              <w:pStyle w:val="TableRow"/>
              <w:rPr>
                <w:rFonts w:cs="Arial"/>
              </w:rPr>
            </w:pPr>
            <w:proofErr w:type="spellStart"/>
            <w:r w:rsidRPr="00266E47">
              <w:rPr>
                <w:rFonts w:cs="Arial"/>
              </w:rPr>
              <w:t>Soundswrite</w:t>
            </w:r>
            <w:proofErr w:type="spellEnd"/>
            <w:r w:rsidRPr="00266E47">
              <w:rPr>
                <w:rFonts w:cs="Arial"/>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51E97300" w:rsidR="00E66558" w:rsidRPr="00266E47" w:rsidRDefault="009D6EE7">
            <w:pPr>
              <w:pStyle w:val="TableRowCentered"/>
              <w:jc w:val="left"/>
              <w:rPr>
                <w:rFonts w:cs="Arial"/>
                <w:szCs w:val="24"/>
              </w:rPr>
            </w:pPr>
            <w:r w:rsidRPr="00266E47">
              <w:rPr>
                <w:rFonts w:cs="Arial"/>
                <w:szCs w:val="24"/>
              </w:rPr>
              <w:t>First Rate Phonics</w:t>
            </w:r>
          </w:p>
        </w:tc>
      </w:tr>
    </w:tbl>
    <w:p w14:paraId="2A7D5553" w14:textId="77777777" w:rsidR="00E66558" w:rsidRPr="00266E47" w:rsidRDefault="009D71E8">
      <w:pPr>
        <w:pStyle w:val="Heading2"/>
        <w:spacing w:before="600"/>
        <w:rPr>
          <w:rFonts w:cs="Arial"/>
          <w:sz w:val="24"/>
          <w:szCs w:val="24"/>
        </w:rPr>
      </w:pPr>
      <w:r w:rsidRPr="00266E47">
        <w:rPr>
          <w:rFonts w:cs="Arial"/>
          <w:sz w:val="24"/>
          <w:szCs w:val="24"/>
        </w:rPr>
        <w:t>Service pupil premium funding (optional)</w:t>
      </w:r>
    </w:p>
    <w:p w14:paraId="2A7D5554" w14:textId="77777777" w:rsidR="00E66558" w:rsidRPr="00266E47" w:rsidRDefault="009D71E8">
      <w:pPr>
        <w:rPr>
          <w:rFonts w:cs="Arial"/>
          <w:i/>
          <w:iCs/>
        </w:rPr>
      </w:pPr>
      <w:r w:rsidRPr="00266E47">
        <w:rPr>
          <w:rFonts w:cs="Arial"/>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266E47"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Pr="00266E47" w:rsidRDefault="009D71E8">
            <w:pPr>
              <w:pStyle w:val="TableHeader"/>
              <w:jc w:val="left"/>
              <w:rPr>
                <w:rFonts w:cs="Arial"/>
              </w:rPr>
            </w:pPr>
            <w:bookmarkStart w:id="15" w:name="_Hlk80604898"/>
            <w:r w:rsidRPr="00266E47">
              <w:rPr>
                <w:rFonts w:cs="Arial"/>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Pr="00266E47" w:rsidRDefault="009D71E8">
            <w:pPr>
              <w:pStyle w:val="TableHeader"/>
              <w:jc w:val="left"/>
              <w:rPr>
                <w:rFonts w:cs="Arial"/>
              </w:rPr>
            </w:pPr>
            <w:r w:rsidRPr="00266E47">
              <w:rPr>
                <w:rFonts w:cs="Arial"/>
                <w:bCs/>
              </w:rPr>
              <w:t xml:space="preserve">Details </w:t>
            </w:r>
          </w:p>
        </w:tc>
      </w:tr>
      <w:tr w:rsidR="00E66558" w:rsidRPr="00266E47"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266E47" w:rsidRDefault="009D71E8">
            <w:pPr>
              <w:pStyle w:val="TableRow"/>
              <w:rPr>
                <w:rFonts w:cs="Arial"/>
              </w:rPr>
            </w:pPr>
            <w:r w:rsidRPr="00266E47">
              <w:rPr>
                <w:rFonts w:cs="Arial"/>
                <w:color w:val="000000"/>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Pr="00266E47" w:rsidRDefault="00E66558">
            <w:pPr>
              <w:pStyle w:val="TableRowCentered"/>
              <w:jc w:val="left"/>
              <w:rPr>
                <w:rFonts w:cs="Arial"/>
                <w:szCs w:val="24"/>
              </w:rPr>
            </w:pPr>
          </w:p>
        </w:tc>
      </w:tr>
      <w:tr w:rsidR="00E66558" w:rsidRPr="00266E47"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266E47" w:rsidRDefault="009D71E8">
            <w:pPr>
              <w:pStyle w:val="TableRow"/>
              <w:rPr>
                <w:rFonts w:cs="Arial"/>
              </w:rPr>
            </w:pPr>
            <w:r w:rsidRPr="00266E47">
              <w:rPr>
                <w:rFonts w:cs="Arial"/>
                <w:color w:val="000000"/>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Pr="00266E47" w:rsidRDefault="00E66558">
            <w:pPr>
              <w:pStyle w:val="TableRowCentered"/>
              <w:jc w:val="left"/>
              <w:rPr>
                <w:rFonts w:cs="Arial"/>
                <w:szCs w:val="24"/>
              </w:rPr>
            </w:pPr>
          </w:p>
        </w:tc>
      </w:tr>
      <w:bookmarkEnd w:id="15"/>
    </w:tbl>
    <w:p w14:paraId="2A7D555E" w14:textId="77777777" w:rsidR="00E66558" w:rsidRPr="00266E47" w:rsidRDefault="00E66558">
      <w:pPr>
        <w:rPr>
          <w:rFonts w:cs="Arial"/>
        </w:rPr>
      </w:pPr>
    </w:p>
    <w:p w14:paraId="2A7D555F" w14:textId="77777777" w:rsidR="00E66558" w:rsidRPr="00266E47" w:rsidRDefault="00E66558">
      <w:pPr>
        <w:spacing w:after="0" w:line="240" w:lineRule="auto"/>
        <w:rPr>
          <w:rFonts w:cs="Arial"/>
        </w:rPr>
      </w:pPr>
    </w:p>
    <w:p w14:paraId="2A7D5560" w14:textId="77777777" w:rsidR="00E66558" w:rsidRPr="00266E47" w:rsidRDefault="009D71E8">
      <w:pPr>
        <w:pStyle w:val="Heading1"/>
        <w:rPr>
          <w:rFonts w:cs="Arial"/>
          <w:sz w:val="24"/>
        </w:rPr>
      </w:pPr>
      <w:r w:rsidRPr="00266E47">
        <w:rPr>
          <w:rFonts w:cs="Arial"/>
          <w:sz w:val="24"/>
        </w:rP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rsidRPr="00266E47"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26276A0A" w:rsidR="00187F62" w:rsidRPr="00266E47" w:rsidRDefault="00187F62" w:rsidP="0088539D">
            <w:pPr>
              <w:spacing w:before="120" w:after="120"/>
              <w:rPr>
                <w:rFonts w:cs="Arial"/>
              </w:rPr>
            </w:pPr>
          </w:p>
        </w:tc>
      </w:tr>
      <w:bookmarkEnd w:id="12"/>
      <w:bookmarkEnd w:id="13"/>
      <w:bookmarkEnd w:id="14"/>
    </w:tbl>
    <w:p w14:paraId="2A7D5564" w14:textId="77777777" w:rsidR="00E66558" w:rsidRPr="00266E47" w:rsidRDefault="00E66558">
      <w:pPr>
        <w:rPr>
          <w:rFonts w:cs="Arial"/>
        </w:rPr>
      </w:pPr>
    </w:p>
    <w:sectPr w:rsidR="00E66558" w:rsidRPr="00266E47">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293F" w14:textId="77777777" w:rsidR="005C6543" w:rsidRDefault="005C6543">
      <w:pPr>
        <w:spacing w:after="0" w:line="240" w:lineRule="auto"/>
      </w:pPr>
      <w:r>
        <w:separator/>
      </w:r>
    </w:p>
  </w:endnote>
  <w:endnote w:type="continuationSeparator" w:id="0">
    <w:p w14:paraId="7B1BCEC6" w14:textId="77777777" w:rsidR="005C6543" w:rsidRDefault="005C6543">
      <w:pPr>
        <w:spacing w:after="0" w:line="240" w:lineRule="auto"/>
      </w:pPr>
      <w:r>
        <w:continuationSeparator/>
      </w:r>
    </w:p>
  </w:endnote>
  <w:endnote w:type="continuationNotice" w:id="1">
    <w:p w14:paraId="2F479812" w14:textId="77777777" w:rsidR="005C6543" w:rsidRDefault="005C65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AC56C2"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607C6" w14:textId="77777777" w:rsidR="005C6543" w:rsidRDefault="005C6543">
      <w:pPr>
        <w:spacing w:after="0" w:line="240" w:lineRule="auto"/>
      </w:pPr>
      <w:r>
        <w:separator/>
      </w:r>
    </w:p>
  </w:footnote>
  <w:footnote w:type="continuationSeparator" w:id="0">
    <w:p w14:paraId="0929824A" w14:textId="77777777" w:rsidR="005C6543" w:rsidRDefault="005C6543">
      <w:pPr>
        <w:spacing w:after="0" w:line="240" w:lineRule="auto"/>
      </w:pPr>
      <w:r>
        <w:continuationSeparator/>
      </w:r>
    </w:p>
  </w:footnote>
  <w:footnote w:type="continuationNotice" w:id="1">
    <w:p w14:paraId="4D12E8B3" w14:textId="77777777" w:rsidR="005C6543" w:rsidRDefault="005C65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2E74" w14:textId="1E878700" w:rsidR="00BD4B15" w:rsidRDefault="00BD4B15" w:rsidP="00BD4B15">
    <w:pPr>
      <w:pStyle w:val="Heading1"/>
      <w:jc w:val="center"/>
    </w:pPr>
    <w:r>
      <w:rPr>
        <w:noProof/>
      </w:rPr>
      <w:drawing>
        <wp:anchor distT="0" distB="0" distL="114300" distR="114300" simplePos="0" relativeHeight="251658240" behindDoc="0" locked="0" layoutInCell="1" allowOverlap="1" wp14:anchorId="18C48019" wp14:editId="277C1643">
          <wp:simplePos x="0" y="0"/>
          <wp:positionH relativeFrom="column">
            <wp:posOffset>-176530</wp:posOffset>
          </wp:positionH>
          <wp:positionV relativeFrom="paragraph">
            <wp:posOffset>-238760</wp:posOffset>
          </wp:positionV>
          <wp:extent cx="654050" cy="6343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634365"/>
                  </a:xfrm>
                  <a:prstGeom prst="rect">
                    <a:avLst/>
                  </a:prstGeom>
                  <a:noFill/>
                </pic:spPr>
              </pic:pic>
            </a:graphicData>
          </a:graphic>
          <wp14:sizeRelH relativeFrom="margin">
            <wp14:pctWidth>0</wp14:pctWidth>
          </wp14:sizeRelH>
          <wp14:sizeRelV relativeFrom="margin">
            <wp14:pctHeight>0</wp14:pctHeight>
          </wp14:sizeRelV>
        </wp:anchor>
      </w:drawing>
    </w:r>
    <w:bookmarkStart w:id="16" w:name="_Toc400361362"/>
    <w:bookmarkStart w:id="17" w:name="_Toc443397153"/>
    <w:r w:rsidRPr="00BD4B15">
      <w:t xml:space="preserve"> </w:t>
    </w:r>
    <w:r>
      <w:t>Pupil premium strategy statement</w:t>
    </w:r>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62B"/>
    <w:multiLevelType w:val="hybridMultilevel"/>
    <w:tmpl w:val="9AAE7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863F3"/>
    <w:multiLevelType w:val="hybridMultilevel"/>
    <w:tmpl w:val="80826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DD76F67"/>
    <w:multiLevelType w:val="hybridMultilevel"/>
    <w:tmpl w:val="BDE0E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49954ED"/>
    <w:multiLevelType w:val="hybridMultilevel"/>
    <w:tmpl w:val="553E9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32684532">
    <w:abstractNumId w:val="5"/>
  </w:num>
  <w:num w:numId="2" w16cid:durableId="711661211">
    <w:abstractNumId w:val="3"/>
  </w:num>
  <w:num w:numId="3" w16cid:durableId="332146000">
    <w:abstractNumId w:val="6"/>
  </w:num>
  <w:num w:numId="4" w16cid:durableId="740785940">
    <w:abstractNumId w:val="7"/>
  </w:num>
  <w:num w:numId="5" w16cid:durableId="902763329">
    <w:abstractNumId w:val="2"/>
  </w:num>
  <w:num w:numId="6" w16cid:durableId="431315482">
    <w:abstractNumId w:val="8"/>
  </w:num>
  <w:num w:numId="7" w16cid:durableId="822357789">
    <w:abstractNumId w:val="11"/>
  </w:num>
  <w:num w:numId="8" w16cid:durableId="48767698">
    <w:abstractNumId w:val="16"/>
  </w:num>
  <w:num w:numId="9" w16cid:durableId="664238138">
    <w:abstractNumId w:val="13"/>
  </w:num>
  <w:num w:numId="10" w16cid:durableId="23872251">
    <w:abstractNumId w:val="12"/>
  </w:num>
  <w:num w:numId="11" w16cid:durableId="2029525312">
    <w:abstractNumId w:val="4"/>
  </w:num>
  <w:num w:numId="12" w16cid:durableId="1209486704">
    <w:abstractNumId w:val="14"/>
  </w:num>
  <w:num w:numId="13" w16cid:durableId="575674486">
    <w:abstractNumId w:val="10"/>
  </w:num>
  <w:num w:numId="14" w16cid:durableId="728772593">
    <w:abstractNumId w:val="15"/>
  </w:num>
  <w:num w:numId="15" w16cid:durableId="1638413408">
    <w:abstractNumId w:val="1"/>
  </w:num>
  <w:num w:numId="16" w16cid:durableId="2065791669">
    <w:abstractNumId w:val="9"/>
  </w:num>
  <w:num w:numId="17" w16cid:durableId="1447307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0D3"/>
    <w:rsid w:val="00014104"/>
    <w:rsid w:val="000302B9"/>
    <w:rsid w:val="000631BC"/>
    <w:rsid w:val="00066B73"/>
    <w:rsid w:val="00073E30"/>
    <w:rsid w:val="0009354D"/>
    <w:rsid w:val="000C00F6"/>
    <w:rsid w:val="000C2DB5"/>
    <w:rsid w:val="000E4DC2"/>
    <w:rsid w:val="000F683F"/>
    <w:rsid w:val="00120AB1"/>
    <w:rsid w:val="00123743"/>
    <w:rsid w:val="0013641F"/>
    <w:rsid w:val="00137D94"/>
    <w:rsid w:val="0015126A"/>
    <w:rsid w:val="00187F38"/>
    <w:rsid w:val="00187F62"/>
    <w:rsid w:val="001962F4"/>
    <w:rsid w:val="001B7BEE"/>
    <w:rsid w:val="001C2E28"/>
    <w:rsid w:val="0022168A"/>
    <w:rsid w:val="00222333"/>
    <w:rsid w:val="002525D9"/>
    <w:rsid w:val="00260306"/>
    <w:rsid w:val="00266E47"/>
    <w:rsid w:val="00267701"/>
    <w:rsid w:val="002D4C75"/>
    <w:rsid w:val="00326BF5"/>
    <w:rsid w:val="00342314"/>
    <w:rsid w:val="00347BFE"/>
    <w:rsid w:val="00350984"/>
    <w:rsid w:val="00354D10"/>
    <w:rsid w:val="00391835"/>
    <w:rsid w:val="003A1C01"/>
    <w:rsid w:val="003C0AC1"/>
    <w:rsid w:val="003D04D3"/>
    <w:rsid w:val="004044AA"/>
    <w:rsid w:val="00410228"/>
    <w:rsid w:val="00424D6D"/>
    <w:rsid w:val="004365FE"/>
    <w:rsid w:val="0046446D"/>
    <w:rsid w:val="004761AB"/>
    <w:rsid w:val="004B37A0"/>
    <w:rsid w:val="004D0D8B"/>
    <w:rsid w:val="004E29E3"/>
    <w:rsid w:val="004F0CE0"/>
    <w:rsid w:val="004F6B66"/>
    <w:rsid w:val="004F7AA5"/>
    <w:rsid w:val="00503F2C"/>
    <w:rsid w:val="005066ED"/>
    <w:rsid w:val="00513FF2"/>
    <w:rsid w:val="005144AC"/>
    <w:rsid w:val="005204E6"/>
    <w:rsid w:val="00521CA3"/>
    <w:rsid w:val="0052620A"/>
    <w:rsid w:val="00534264"/>
    <w:rsid w:val="00540C22"/>
    <w:rsid w:val="00545683"/>
    <w:rsid w:val="005535D1"/>
    <w:rsid w:val="005B3090"/>
    <w:rsid w:val="005C0703"/>
    <w:rsid w:val="005C345F"/>
    <w:rsid w:val="005C6543"/>
    <w:rsid w:val="005C6D33"/>
    <w:rsid w:val="005F10E5"/>
    <w:rsid w:val="00600E65"/>
    <w:rsid w:val="0062491D"/>
    <w:rsid w:val="00624A53"/>
    <w:rsid w:val="006516F6"/>
    <w:rsid w:val="0066035B"/>
    <w:rsid w:val="00665B6C"/>
    <w:rsid w:val="00695771"/>
    <w:rsid w:val="00695ECA"/>
    <w:rsid w:val="006C26EF"/>
    <w:rsid w:val="006C48A2"/>
    <w:rsid w:val="006E7FB1"/>
    <w:rsid w:val="006F0BF7"/>
    <w:rsid w:val="006F211F"/>
    <w:rsid w:val="00730FB8"/>
    <w:rsid w:val="00731A6C"/>
    <w:rsid w:val="00741B9E"/>
    <w:rsid w:val="0074416B"/>
    <w:rsid w:val="007460D2"/>
    <w:rsid w:val="00762F02"/>
    <w:rsid w:val="00766662"/>
    <w:rsid w:val="00771643"/>
    <w:rsid w:val="007725DC"/>
    <w:rsid w:val="00795F8A"/>
    <w:rsid w:val="007A45A1"/>
    <w:rsid w:val="007C2F04"/>
    <w:rsid w:val="007E391B"/>
    <w:rsid w:val="008246F3"/>
    <w:rsid w:val="0085060A"/>
    <w:rsid w:val="00850CC0"/>
    <w:rsid w:val="00853E1E"/>
    <w:rsid w:val="00861839"/>
    <w:rsid w:val="008733C0"/>
    <w:rsid w:val="0088539D"/>
    <w:rsid w:val="008B1420"/>
    <w:rsid w:val="008E1F0B"/>
    <w:rsid w:val="008E7FAA"/>
    <w:rsid w:val="00910FE7"/>
    <w:rsid w:val="00911616"/>
    <w:rsid w:val="00921ECF"/>
    <w:rsid w:val="00945C8B"/>
    <w:rsid w:val="00971FD7"/>
    <w:rsid w:val="00974396"/>
    <w:rsid w:val="00977609"/>
    <w:rsid w:val="00981554"/>
    <w:rsid w:val="009C5412"/>
    <w:rsid w:val="009D6589"/>
    <w:rsid w:val="009D6EE7"/>
    <w:rsid w:val="009D71E8"/>
    <w:rsid w:val="00A14546"/>
    <w:rsid w:val="00A332AF"/>
    <w:rsid w:val="00A416EC"/>
    <w:rsid w:val="00A45C90"/>
    <w:rsid w:val="00A5193F"/>
    <w:rsid w:val="00A622BC"/>
    <w:rsid w:val="00A67A96"/>
    <w:rsid w:val="00A836D0"/>
    <w:rsid w:val="00AC1FB7"/>
    <w:rsid w:val="00AC56C2"/>
    <w:rsid w:val="00AD477C"/>
    <w:rsid w:val="00AD7DC4"/>
    <w:rsid w:val="00B25911"/>
    <w:rsid w:val="00B2693D"/>
    <w:rsid w:val="00B35879"/>
    <w:rsid w:val="00B76A23"/>
    <w:rsid w:val="00B8017E"/>
    <w:rsid w:val="00B95BF0"/>
    <w:rsid w:val="00BB7D37"/>
    <w:rsid w:val="00BC486C"/>
    <w:rsid w:val="00BC71CC"/>
    <w:rsid w:val="00BD0380"/>
    <w:rsid w:val="00BD4B15"/>
    <w:rsid w:val="00BE24DF"/>
    <w:rsid w:val="00BF0193"/>
    <w:rsid w:val="00C30A3F"/>
    <w:rsid w:val="00C369CA"/>
    <w:rsid w:val="00C40E97"/>
    <w:rsid w:val="00C745CB"/>
    <w:rsid w:val="00C952D0"/>
    <w:rsid w:val="00D02EBF"/>
    <w:rsid w:val="00D10639"/>
    <w:rsid w:val="00D17775"/>
    <w:rsid w:val="00D20C0E"/>
    <w:rsid w:val="00D33FE5"/>
    <w:rsid w:val="00D3482E"/>
    <w:rsid w:val="00D406E3"/>
    <w:rsid w:val="00D41935"/>
    <w:rsid w:val="00D60096"/>
    <w:rsid w:val="00D6293F"/>
    <w:rsid w:val="00D70C80"/>
    <w:rsid w:val="00D81878"/>
    <w:rsid w:val="00DA6D50"/>
    <w:rsid w:val="00DB5E4A"/>
    <w:rsid w:val="00DC2A38"/>
    <w:rsid w:val="00DE23C9"/>
    <w:rsid w:val="00DE391F"/>
    <w:rsid w:val="00DE65FC"/>
    <w:rsid w:val="00DF1356"/>
    <w:rsid w:val="00DF4C88"/>
    <w:rsid w:val="00E36E13"/>
    <w:rsid w:val="00E4540E"/>
    <w:rsid w:val="00E462FC"/>
    <w:rsid w:val="00E52413"/>
    <w:rsid w:val="00E63710"/>
    <w:rsid w:val="00E66558"/>
    <w:rsid w:val="00E733DF"/>
    <w:rsid w:val="00E776BC"/>
    <w:rsid w:val="00EC7CB1"/>
    <w:rsid w:val="00EE092F"/>
    <w:rsid w:val="00EE1876"/>
    <w:rsid w:val="00EF5677"/>
    <w:rsid w:val="00EF6484"/>
    <w:rsid w:val="00F1607B"/>
    <w:rsid w:val="00F371E6"/>
    <w:rsid w:val="00F65F33"/>
    <w:rsid w:val="00F84E2F"/>
    <w:rsid w:val="00F97818"/>
    <w:rsid w:val="00FC1A49"/>
    <w:rsid w:val="00FC717B"/>
    <w:rsid w:val="00FF1486"/>
    <w:rsid w:val="0C07D8F4"/>
    <w:rsid w:val="158BDE45"/>
    <w:rsid w:val="1ECA4922"/>
    <w:rsid w:val="20661983"/>
    <w:rsid w:val="2117753D"/>
    <w:rsid w:val="2CB5665B"/>
    <w:rsid w:val="32BE877B"/>
    <w:rsid w:val="3656647E"/>
    <w:rsid w:val="68516084"/>
    <w:rsid w:val="698275F5"/>
    <w:rsid w:val="6FA2E113"/>
    <w:rsid w:val="7A6AB052"/>
    <w:rsid w:val="7FC5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665B6C"/>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5B6C"/>
    <w:pPr>
      <w:autoSpaceDN/>
    </w:pPr>
    <w:rPr>
      <w:rFonts w:asciiTheme="minorHAnsi" w:eastAsiaTheme="minorHAnsi" w:hAnsiTheme="minorHAnsi" w:cstheme="minorBidi"/>
      <w:sz w:val="22"/>
      <w:szCs w:val="22"/>
      <w:lang w:eastAsia="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A67A96"/>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34DF035F5B54381748D9B05720375" ma:contentTypeVersion="8" ma:contentTypeDescription="Create a new document." ma:contentTypeScope="" ma:versionID="8df3e04da319694b3a48d182e14259b4">
  <xsd:schema xmlns:xsd="http://www.w3.org/2001/XMLSchema" xmlns:xs="http://www.w3.org/2001/XMLSchema" xmlns:p="http://schemas.microsoft.com/office/2006/metadata/properties" xmlns:ns2="64d94075-3428-44ff-bd1f-be9606d9c8c4" xmlns:ns3="c4911929-fb54-40b0-9a5b-92432c90eed0" targetNamespace="http://schemas.microsoft.com/office/2006/metadata/properties" ma:root="true" ma:fieldsID="8875bbb8784d8d67af996fd2ed5c5bbb" ns2:_="" ns3:_="">
    <xsd:import namespace="64d94075-3428-44ff-bd1f-be9606d9c8c4"/>
    <xsd:import namespace="c4911929-fb54-40b0-9a5b-92432c90ee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94075-3428-44ff-bd1f-be9606d9c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911929-fb54-40b0-9a5b-92432c90ee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44F30-A8E0-4DA2-ABD9-919562B81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94075-3428-44ff-bd1f-be9606d9c8c4"/>
    <ds:schemaRef ds:uri="c4911929-fb54-40b0-9a5b-92432c90e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81883-4516-459B-A9D2-30219858CB0B}">
  <ds:schemaRefs>
    <ds:schemaRef ds:uri="http://schemas.microsoft.com/sharepoint/v3/contenttype/forms"/>
  </ds:schemaRefs>
</ds:datastoreItem>
</file>

<file path=customXml/itemProps3.xml><?xml version="1.0" encoding="utf-8"?>
<ds:datastoreItem xmlns:ds="http://schemas.openxmlformats.org/officeDocument/2006/customXml" ds:itemID="{FE29850C-0655-41DE-B210-D902AB5F8D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544C52-5A7E-4964-9E69-B0BBCBCB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11</Pages>
  <Words>2287</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Joseph Walker</cp:lastModifiedBy>
  <cp:revision>36</cp:revision>
  <cp:lastPrinted>2014-09-17T13:26:00Z</cp:lastPrinted>
  <dcterms:created xsi:type="dcterms:W3CDTF">2024-12-16T17:27:00Z</dcterms:created>
  <dcterms:modified xsi:type="dcterms:W3CDTF">2024-12-19T09:34:00Z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0x01010093734DF035F5B54381748D9B05720375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GrammarlyDocumentId">
    <vt:lpwstr>8c329dd0adfb55002e8ee8c3156956ce2041503731feec551e7be6186de9f45b</vt:lpwstr>
  </property>
</Properties>
</file>