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040B82A8">
            <wp:simplePos x="0" y="0"/>
            <wp:positionH relativeFrom="margin">
              <wp:posOffset>1939340</wp:posOffset>
            </wp:positionH>
            <wp:positionV relativeFrom="paragraph">
              <wp:posOffset>-259715</wp:posOffset>
            </wp:positionV>
            <wp:extent cx="2360427" cy="1427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0427" cy="142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1E559C34" w14:textId="77777777" w:rsidR="00ED6B86" w:rsidRDefault="00ED6B86" w:rsidP="00ED6B86">
      <w:pPr>
        <w:jc w:val="center"/>
        <w:rPr>
          <w:rFonts w:cstheme="minorHAnsi"/>
          <w:b/>
          <w:bCs/>
          <w:kern w:val="10"/>
          <w:sz w:val="52"/>
          <w:szCs w:val="52"/>
          <w14:cntxtAlts/>
        </w:rPr>
      </w:pPr>
    </w:p>
    <w:p w14:paraId="6667A106" w14:textId="77777777" w:rsidR="00ED6B86" w:rsidRDefault="00ED6B86" w:rsidP="00ED6B86">
      <w:pPr>
        <w:jc w:val="center"/>
        <w:rPr>
          <w:rFonts w:cstheme="minorHAnsi"/>
          <w:b/>
          <w:bCs/>
          <w:kern w:val="10"/>
          <w:sz w:val="52"/>
          <w:szCs w:val="52"/>
          <w14:cntxtAlts/>
        </w:rPr>
      </w:pPr>
    </w:p>
    <w:p w14:paraId="06DB52FB" w14:textId="55562F76" w:rsidR="00ED6B86" w:rsidRDefault="00ED6B86" w:rsidP="00ED6B86">
      <w:pPr>
        <w:jc w:val="center"/>
        <w:rPr>
          <w:rFonts w:cstheme="minorHAnsi"/>
          <w:b/>
          <w:bCs/>
          <w:kern w:val="10"/>
          <w:sz w:val="52"/>
          <w:szCs w:val="52"/>
          <w14:cntxtAlts/>
        </w:rPr>
      </w:pPr>
      <w:r w:rsidRPr="005A4032">
        <w:rPr>
          <w:rFonts w:cstheme="minorHAnsi"/>
          <w:b/>
          <w:bCs/>
          <w:kern w:val="10"/>
          <w:sz w:val="52"/>
          <w:szCs w:val="52"/>
          <w14:cntxtAlts/>
        </w:rPr>
        <w:t>St</w:t>
      </w:r>
      <w:r>
        <w:rPr>
          <w:rFonts w:cstheme="minorHAnsi"/>
          <w:b/>
          <w:bCs/>
          <w:kern w:val="10"/>
          <w:sz w:val="52"/>
          <w:szCs w:val="52"/>
          <w14:cntxtAlts/>
        </w:rPr>
        <w:t xml:space="preserve">. </w:t>
      </w:r>
      <w:r w:rsidRPr="005A4032">
        <w:rPr>
          <w:rFonts w:cstheme="minorHAnsi"/>
          <w:b/>
          <w:bCs/>
          <w:kern w:val="10"/>
          <w:sz w:val="52"/>
          <w:szCs w:val="52"/>
          <w14:cntxtAlts/>
        </w:rPr>
        <w:t>Joseph’s Catholic Primary School</w:t>
      </w:r>
    </w:p>
    <w:p w14:paraId="270B15CA" w14:textId="77777777" w:rsidR="00ED6B86" w:rsidRPr="005A4032" w:rsidRDefault="00ED6B86" w:rsidP="00ED6B86">
      <w:pPr>
        <w:jc w:val="center"/>
        <w:rPr>
          <w:rFonts w:cstheme="minorHAnsi"/>
          <w:b/>
          <w:bCs/>
          <w:kern w:val="10"/>
          <w:sz w:val="52"/>
          <w:szCs w:val="52"/>
          <w14:cntxtAlts/>
        </w:rPr>
      </w:pPr>
      <w:r>
        <w:rPr>
          <w:rFonts w:cstheme="minorHAnsi"/>
          <w:b/>
          <w:bCs/>
          <w:kern w:val="10"/>
          <w:sz w:val="52"/>
          <w:szCs w:val="52"/>
          <w14:cntxtAlts/>
        </w:rPr>
        <w:t>Coundon</w:t>
      </w:r>
    </w:p>
    <w:p w14:paraId="305535C2" w14:textId="61F5E923" w:rsidR="0090027C" w:rsidRDefault="00ED6B86">
      <w:pPr>
        <w:jc w:val="center"/>
        <w:rPr>
          <w:rFonts w:ascii="Arial" w:hAnsi="Arial" w:cs="Arial"/>
          <w:b/>
        </w:rPr>
      </w:pPr>
      <w:r>
        <w:rPr>
          <w:rFonts w:cstheme="minorHAnsi"/>
          <w:noProof/>
          <w:kern w:val="10"/>
          <w:sz w:val="44"/>
          <w:szCs w:val="44"/>
          <w:u w:val="single"/>
        </w:rPr>
        <w:drawing>
          <wp:anchor distT="0" distB="0" distL="114300" distR="114300" simplePos="0" relativeHeight="251718656" behindDoc="0" locked="0" layoutInCell="1" allowOverlap="1" wp14:anchorId="0E7E0C96" wp14:editId="31FDD588">
            <wp:simplePos x="0" y="0"/>
            <wp:positionH relativeFrom="margin">
              <wp:align>center</wp:align>
            </wp:positionH>
            <wp:positionV relativeFrom="paragraph">
              <wp:posOffset>119380</wp:posOffset>
            </wp:positionV>
            <wp:extent cx="2254313" cy="2204040"/>
            <wp:effectExtent l="0" t="0" r="0" b="6350"/>
            <wp:wrapNone/>
            <wp:docPr id="1150151227"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t="2" b="31660"/>
                    <a:stretch>
                      <a:fillRect/>
                    </a:stretch>
                  </pic:blipFill>
                  <pic:spPr bwMode="auto">
                    <a:xfrm>
                      <a:off x="0" y="0"/>
                      <a:ext cx="2254313" cy="220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6F2B0F46"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rsidP="00ED6B86">
      <w:pPr>
        <w:spacing w:after="0" w:line="240" w:lineRule="auto"/>
        <w:rPr>
          <w:rFonts w:ascii="Arial" w:eastAsia="Times New Roman" w:hAnsi="Arial" w:cs="Times New Roman"/>
          <w:sz w:val="24"/>
          <w:szCs w:val="24"/>
          <w:lang w:val="en-US" w:eastAsia="en-GB"/>
        </w:rPr>
      </w:pPr>
    </w:p>
    <w:p w14:paraId="305535D0" w14:textId="77777777" w:rsidR="0090027C" w:rsidRPr="00ED6B86" w:rsidRDefault="0090027C">
      <w:pPr>
        <w:spacing w:after="0" w:line="240" w:lineRule="auto"/>
        <w:jc w:val="right"/>
        <w:rPr>
          <w:rFonts w:ascii="Arial" w:eastAsia="Times New Roman" w:hAnsi="Arial" w:cs="Times New Roman"/>
          <w:sz w:val="52"/>
          <w:szCs w:val="52"/>
          <w:lang w:val="en-US" w:eastAsia="en-GB"/>
        </w:rPr>
      </w:pPr>
    </w:p>
    <w:p w14:paraId="305535D1" w14:textId="77777777" w:rsidR="0090027C" w:rsidRPr="00ED6B86" w:rsidRDefault="00E709E0">
      <w:pPr>
        <w:spacing w:after="0" w:line="240" w:lineRule="auto"/>
        <w:jc w:val="center"/>
        <w:rPr>
          <w:rFonts w:ascii="Arial" w:eastAsia="Times New Roman" w:hAnsi="Arial" w:cs="Times New Roman"/>
          <w:b/>
          <w:sz w:val="52"/>
          <w:szCs w:val="52"/>
          <w:lang w:val="en-US" w:eastAsia="en-GB"/>
        </w:rPr>
      </w:pPr>
      <w:r w:rsidRPr="00ED6B86">
        <w:rPr>
          <w:rFonts w:ascii="Arial" w:eastAsia="Times New Roman" w:hAnsi="Arial" w:cs="Times New Roman"/>
          <w:b/>
          <w:sz w:val="52"/>
          <w:szCs w:val="52"/>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0FA72056" w:rsidR="0090027C" w:rsidRDefault="0090027C" w:rsidP="00ED6B86">
      <w:pPr>
        <w:spacing w:after="0" w:line="240" w:lineRule="auto"/>
        <w:rPr>
          <w:rFonts w:ascii="Arial" w:eastAsia="Times New Roman" w:hAnsi="Arial" w:cs="Times New Roman"/>
          <w:b/>
          <w:sz w:val="32"/>
          <w:szCs w:val="32"/>
          <w:lang w:val="en-US" w:eastAsia="en-GB"/>
        </w:rPr>
      </w:pPr>
    </w:p>
    <w:p w14:paraId="199047A8" w14:textId="4F19A54A" w:rsidR="00ED6B86" w:rsidRDefault="00ED6B86" w:rsidP="00ED6B86">
      <w:pPr>
        <w:spacing w:after="0" w:line="240" w:lineRule="auto"/>
        <w:rPr>
          <w:rFonts w:ascii="Arial" w:eastAsia="Times New Roman" w:hAnsi="Arial" w:cs="Times New Roman"/>
          <w:b/>
          <w:sz w:val="32"/>
          <w:szCs w:val="32"/>
          <w:lang w:val="en-US" w:eastAsia="en-GB"/>
        </w:rPr>
      </w:pPr>
    </w:p>
    <w:p w14:paraId="25E6D6A2" w14:textId="23C4DB05" w:rsidR="00ED6B86" w:rsidRDefault="00ED6B86" w:rsidP="00ED6B86">
      <w:pPr>
        <w:spacing w:after="0" w:line="240" w:lineRule="auto"/>
        <w:rPr>
          <w:rFonts w:ascii="Arial" w:eastAsia="Times New Roman" w:hAnsi="Arial" w:cs="Times New Roman"/>
          <w:b/>
          <w:sz w:val="32"/>
          <w:szCs w:val="32"/>
          <w:lang w:val="en-US" w:eastAsia="en-GB"/>
        </w:rPr>
      </w:pPr>
    </w:p>
    <w:p w14:paraId="7FE34C73" w14:textId="77777777" w:rsidR="00ED6B86" w:rsidRDefault="00ED6B86" w:rsidP="00ED6B86">
      <w:pPr>
        <w:spacing w:after="0" w:line="240" w:lineRule="auto"/>
        <w:rPr>
          <w:rFonts w:ascii="Arial" w:eastAsia="Times New Roman" w:hAnsi="Arial" w:cs="Times New Roman"/>
          <w:b/>
          <w:sz w:val="32"/>
          <w:szCs w:val="32"/>
          <w:lang w:val="en-US" w:eastAsia="en-GB"/>
        </w:rPr>
      </w:pPr>
    </w:p>
    <w:p w14:paraId="305535E1" w14:textId="77777777" w:rsidR="0090027C" w:rsidRDefault="0090027C" w:rsidP="00ED6B86">
      <w:pPr>
        <w:spacing w:after="0" w:line="240" w:lineRule="auto"/>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90027C" w14:paraId="305535E9" w14:textId="77777777" w:rsidTr="00ED6B86">
        <w:trPr>
          <w:trHeight w:val="1573"/>
        </w:trPr>
        <w:tc>
          <w:tcPr>
            <w:tcW w:w="10094"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75F69460" w14:textId="77777777" w:rsidR="00ED6B86" w:rsidRDefault="00ED6B86">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ED6B86">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ED6B86">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lastRenderedPageBreak/>
              <w:t>Change Log</w:t>
            </w:r>
          </w:p>
        </w:tc>
      </w:tr>
      <w:tr w:rsidR="00A70A99" w14:paraId="1A3F2674" w14:textId="77777777" w:rsidTr="00ED6B86">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ED6B86">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ED6B86">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ED6B86">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ED6B86">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ED6B86">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ED6B86">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ED6B86">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ED6B86">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ED6B86">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ED6B86">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ED6B86">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ED6B86">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ED6B86">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lastRenderedPageBreak/>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rsidP="00ED6B86">
      <w:pPr>
        <w:ind w:left="502"/>
        <w:jc w:val="both"/>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rsidP="00ED6B86">
      <w:pPr>
        <w:ind w:left="502"/>
        <w:jc w:val="both"/>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rsidP="00ED6B86">
      <w:pPr>
        <w:ind w:left="502"/>
        <w:jc w:val="both"/>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rsidP="00ED6B86">
      <w:pPr>
        <w:ind w:left="502"/>
        <w:jc w:val="both"/>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ED6B86">
      <w:pPr>
        <w:spacing w:after="120"/>
        <w:ind w:left="502"/>
        <w:jc w:val="both"/>
        <w:rPr>
          <w:rFonts w:ascii="Arial" w:hAnsi="Arial" w:cs="Arial"/>
        </w:rPr>
      </w:pPr>
      <w:r w:rsidRPr="00CF4809">
        <w:rPr>
          <w:rFonts w:ascii="Arial" w:hAnsi="Arial" w:cs="Arial"/>
        </w:rPr>
        <w:t>We are committed to:</w:t>
      </w:r>
    </w:p>
    <w:p w14:paraId="01DF49AB" w14:textId="032BA36A" w:rsidR="006E082C" w:rsidRPr="00CF4809" w:rsidRDefault="006E082C" w:rsidP="00ED6B86">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ED6B86">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ED6B86">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ED6B86">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ED6B86">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ED6B86">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ED6B86">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ED6B86">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11EE0B9B" w:rsidR="006E082C" w:rsidRDefault="006E082C" w:rsidP="00ED6B86">
      <w:pPr>
        <w:ind w:left="720"/>
        <w:jc w:val="both"/>
        <w:rPr>
          <w:rFonts w:ascii="Arial" w:hAnsi="Arial" w:cs="Arial"/>
        </w:rPr>
      </w:pPr>
      <w:bookmarkStart w:id="1" w:name="_Hlk104202310"/>
      <w:r w:rsidRPr="00ED6B86">
        <w:rPr>
          <w:rFonts w:ascii="Arial" w:hAnsi="Arial" w:cs="Arial"/>
        </w:rPr>
        <w:t xml:space="preserve">The school’s </w:t>
      </w:r>
      <w:r w:rsidR="005718FA" w:rsidRPr="00ED6B86">
        <w:rPr>
          <w:rFonts w:ascii="Arial" w:hAnsi="Arial" w:cs="Arial"/>
        </w:rPr>
        <w:t>Attendance Officer</w:t>
      </w:r>
      <w:r w:rsidRPr="00ED6B86">
        <w:rPr>
          <w:rFonts w:ascii="Arial" w:hAnsi="Arial" w:cs="Arial"/>
        </w:rPr>
        <w:t xml:space="preserve"> is </w:t>
      </w:r>
      <w:r w:rsidR="00ED6B86" w:rsidRPr="00ED6B86">
        <w:rPr>
          <w:rFonts w:ascii="Arial" w:hAnsi="Arial" w:cs="Arial"/>
          <w:b/>
          <w:bCs/>
        </w:rPr>
        <w:t>Miss S Harrison</w:t>
      </w:r>
      <w:r w:rsidRPr="00ED6B86">
        <w:rPr>
          <w:rFonts w:ascii="Arial" w:hAnsi="Arial" w:cs="Arial"/>
          <w:b/>
        </w:rPr>
        <w:t>,</w:t>
      </w:r>
      <w:r w:rsidRPr="00ED6B86">
        <w:rPr>
          <w:rFonts w:ascii="Arial" w:hAnsi="Arial" w:cs="Arial"/>
        </w:rPr>
        <w:t xml:space="preserve"> and can be contacted via </w:t>
      </w:r>
      <w:r w:rsidR="00ED6B86" w:rsidRPr="00ED6B86">
        <w:rPr>
          <w:rFonts w:ascii="Arial" w:hAnsi="Arial" w:cs="Arial"/>
          <w:b/>
          <w:bCs/>
        </w:rPr>
        <w:t>admin@stjosephscoundon.bhcet.org.uk</w:t>
      </w:r>
      <w:r w:rsidRPr="00ED6B86">
        <w:rPr>
          <w:rFonts w:ascii="Arial" w:hAnsi="Arial" w:cs="Arial"/>
        </w:rPr>
        <w:t xml:space="preserve"> Staff, parents and pupils will be expected to contact the </w:t>
      </w:r>
      <w:r w:rsidR="005718FA" w:rsidRPr="00ED6B86">
        <w:rPr>
          <w:rFonts w:ascii="Arial" w:hAnsi="Arial" w:cs="Arial"/>
        </w:rPr>
        <w:t xml:space="preserve">Attendance Officer </w:t>
      </w:r>
      <w:r w:rsidRPr="00ED6B86">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77777777" w:rsidR="00415539" w:rsidRPr="009D0289" w:rsidRDefault="00415539" w:rsidP="001B1D62">
      <w:pPr>
        <w:pStyle w:val="Heading1"/>
      </w:pPr>
      <w:r w:rsidRPr="0035529D">
        <w:t xml:space="preserve">1. </w:t>
      </w:r>
      <w:r w:rsidRPr="00942544">
        <w:rPr>
          <w:shd w:val="clear" w:color="auto" w:fill="47D7AC"/>
        </w:rPr>
        <w:t>[Updated]</w:t>
      </w:r>
      <w:r w:rsidRPr="009D0289">
        <w:t xml:space="preserve"> Legal framework</w:t>
      </w:r>
    </w:p>
    <w:p w14:paraId="0C102775" w14:textId="77777777" w:rsidR="00415539" w:rsidRPr="001213ED" w:rsidRDefault="00415539" w:rsidP="00415539">
      <w:pPr>
        <w:rPr>
          <w:rFonts w:ascii="Arial" w:hAnsi="Arial" w:cs="Arial"/>
        </w:rPr>
      </w:pPr>
      <w:bookmarkStart w:id="2" w:name="_Hlk104202340"/>
      <w:r w:rsidRPr="001213ED">
        <w:rPr>
          <w:rFonts w:ascii="Arial" w:hAnsi="Arial" w:cs="Arial"/>
          <w:b/>
          <w:bCs/>
          <w:shd w:val="clear" w:color="auto" w:fill="FFC000" w:themeFill="accent4"/>
        </w:rPr>
        <w:t>[Updated]</w:t>
      </w:r>
      <w:r w:rsidRPr="001213ED">
        <w:rPr>
          <w:rFonts w:ascii="Arial" w:hAnsi="Arial" w:cs="Arial"/>
        </w:rPr>
        <w:t xml:space="preserve"> </w:t>
      </w:r>
      <w:bookmarkEnd w:id="2"/>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1E964B18" w:rsidR="00EC6DBC" w:rsidRPr="00F63DAC" w:rsidRDefault="00DC0388" w:rsidP="00764F9A">
      <w:pPr>
        <w:pStyle w:val="Heading1"/>
        <w:numPr>
          <w:ilvl w:val="0"/>
          <w:numId w:val="31"/>
        </w:numPr>
      </w:pPr>
      <w:r w:rsidRPr="001213ED">
        <w:rPr>
          <w:shd w:val="clear" w:color="auto" w:fill="FFC000" w:themeFill="accent4"/>
        </w:rPr>
        <w:t>[Updated]</w:t>
      </w:r>
      <w:r w:rsidRPr="001213ED">
        <w:t xml:space="preserve"> </w:t>
      </w:r>
      <w:hyperlink r:id="rId13"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lastRenderedPageBreak/>
        <w:t>DfE (2016) ‘Children missing education’</w:t>
      </w:r>
    </w:p>
    <w:p w14:paraId="7B6CBE0C"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[New]</w:t>
      </w:r>
      <w:r w:rsidRPr="001213ED">
        <w:rPr>
          <w:rFonts w:ascii="Arial" w:hAnsi="Arial" w:cs="Arial"/>
        </w:rPr>
        <w:t xml:space="preserve"> 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3" w:name="_Roles_and_responsibilities"/>
      <w:bookmarkStart w:id="4" w:name="_Monitoring_and_review"/>
      <w:bookmarkEnd w:id="3"/>
      <w:bookmarkEnd w:id="4"/>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5"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5"/>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10301" w:type="dxa"/>
        <w:tblLook w:val="04A0" w:firstRow="1" w:lastRow="0" w:firstColumn="1" w:lastColumn="0" w:noHBand="0" w:noVBand="1"/>
      </w:tblPr>
      <w:tblGrid>
        <w:gridCol w:w="5137"/>
        <w:gridCol w:w="5164"/>
      </w:tblGrid>
      <w:tr w:rsidR="0090027C" w14:paraId="30553602" w14:textId="77777777" w:rsidTr="00ED6B86">
        <w:trPr>
          <w:trHeight w:val="505"/>
        </w:trPr>
        <w:tc>
          <w:tcPr>
            <w:tcW w:w="5137"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5164"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00ED6B86">
        <w:trPr>
          <w:trHeight w:val="505"/>
        </w:trPr>
        <w:tc>
          <w:tcPr>
            <w:tcW w:w="5137"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5164"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00ED6B86">
        <w:trPr>
          <w:trHeight w:val="489"/>
        </w:trPr>
        <w:tc>
          <w:tcPr>
            <w:tcW w:w="5137"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5164"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00ED6B86">
        <w:trPr>
          <w:trHeight w:val="505"/>
        </w:trPr>
        <w:tc>
          <w:tcPr>
            <w:tcW w:w="5137"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5164"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00ED6B86">
        <w:trPr>
          <w:trHeight w:val="505"/>
        </w:trPr>
        <w:tc>
          <w:tcPr>
            <w:tcW w:w="5137"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5164"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205621C0" w14:textId="5CF0BEFF" w:rsidR="00A0245B" w:rsidRDefault="00017F33" w:rsidP="00ED6B86">
      <w:pPr>
        <w:spacing w:after="0"/>
        <w:ind w:left="360"/>
        <w:rPr>
          <w:rFonts w:ascii="Arial" w:hAnsi="Arial" w:cs="Arial"/>
        </w:rPr>
      </w:pPr>
      <w:r>
        <w:rPr>
          <w:rFonts w:ascii="Arial" w:hAnsi="Arial" w:cs="Arial"/>
        </w:rPr>
        <w:t xml:space="preserve">                          </w:t>
      </w: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F474B4">
      <w:pPr>
        <w:pStyle w:val="ListParagraph"/>
        <w:numPr>
          <w:ilvl w:val="0"/>
          <w:numId w:val="5"/>
        </w:numPr>
        <w:jc w:val="both"/>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F474B4">
      <w:pPr>
        <w:pStyle w:val="ListParagraph"/>
        <w:numPr>
          <w:ilvl w:val="0"/>
          <w:numId w:val="5"/>
        </w:numPr>
        <w:jc w:val="both"/>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F474B4">
      <w:pPr>
        <w:pStyle w:val="ListParagraph"/>
        <w:numPr>
          <w:ilvl w:val="0"/>
          <w:numId w:val="5"/>
        </w:numPr>
        <w:jc w:val="both"/>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F474B4">
      <w:pPr>
        <w:pStyle w:val="ListParagraph"/>
        <w:numPr>
          <w:ilvl w:val="0"/>
          <w:numId w:val="5"/>
        </w:numPr>
        <w:jc w:val="both"/>
        <w:rPr>
          <w:rFonts w:ascii="Arial" w:hAnsi="Arial" w:cs="Arial"/>
        </w:rPr>
      </w:pPr>
      <w:r w:rsidRPr="00CF4809">
        <w:rPr>
          <w:rFonts w:ascii="Arial" w:hAnsi="Arial" w:cs="Arial"/>
        </w:rPr>
        <w:lastRenderedPageBreak/>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F474B4">
      <w:pPr>
        <w:ind w:left="218" w:firstLine="142"/>
        <w:jc w:val="both"/>
        <w:rPr>
          <w:rFonts w:ascii="Arial" w:hAnsi="Arial" w:cs="Arial"/>
        </w:rPr>
      </w:pPr>
    </w:p>
    <w:p w14:paraId="5C00D596" w14:textId="4DDE0630" w:rsidR="00A0245B" w:rsidRPr="00CF4809" w:rsidRDefault="001539C6" w:rsidP="00F474B4">
      <w:pPr>
        <w:ind w:left="218" w:firstLine="142"/>
        <w:jc w:val="both"/>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F474B4">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6" w:name="_Hlk104202446"/>
    </w:p>
    <w:p w14:paraId="0A832AA5" w14:textId="401F203D" w:rsidR="00C505DF" w:rsidRPr="00CF4809" w:rsidRDefault="00C505DF" w:rsidP="00F474B4">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F474B4">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F474B4">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6"/>
    </w:p>
    <w:p w14:paraId="270EC0A3" w14:textId="66226630" w:rsidR="00A0245B" w:rsidRPr="00CF4809" w:rsidRDefault="00A41082" w:rsidP="00F474B4">
      <w:pPr>
        <w:pStyle w:val="ListParagraph"/>
        <w:numPr>
          <w:ilvl w:val="0"/>
          <w:numId w:val="6"/>
        </w:numPr>
        <w:jc w:val="both"/>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F474B4">
      <w:pPr>
        <w:pStyle w:val="ListParagraph"/>
        <w:numPr>
          <w:ilvl w:val="0"/>
          <w:numId w:val="6"/>
        </w:numPr>
        <w:jc w:val="both"/>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7"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7"/>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8"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77777777"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b/>
          <w:bCs/>
          <w:shd w:val="clear" w:color="auto" w:fill="FFC000" w:themeFill="accent4"/>
        </w:rPr>
        <w:t>[Updated]</w:t>
      </w:r>
      <w:r w:rsidRPr="00562B42">
        <w:rPr>
          <w:rFonts w:ascii="Arial" w:hAnsi="Arial" w:cs="Arial"/>
        </w:rPr>
        <w:t xml:space="preserve"> Informing the LA of any pupil’s name being deleted from the admission register unless exceptions apply.</w:t>
      </w:r>
    </w:p>
    <w:bookmarkEnd w:id="8"/>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1860A51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1E06B9" w:rsidRPr="001E06B9">
        <w:rPr>
          <w:rFonts w:ascii="Arial" w:hAnsi="Arial" w:cs="Arial"/>
          <w:b/>
        </w:rPr>
        <w:t xml:space="preserve">9.00 </w:t>
      </w:r>
      <w:r w:rsidR="00E709E0" w:rsidRPr="001E06B9">
        <w:rPr>
          <w:rFonts w:ascii="Arial" w:hAnsi="Arial" w:cs="Arial"/>
          <w:b/>
        </w:rPr>
        <w:t>am</w:t>
      </w:r>
      <w:r w:rsidR="00E709E0" w:rsidRPr="001E06B9">
        <w:rPr>
          <w:rFonts w:ascii="Arial" w:hAnsi="Arial" w:cs="Arial"/>
        </w:rPr>
        <w:t xml:space="preserve"> </w:t>
      </w:r>
      <w:r w:rsidR="00E709E0" w:rsidRPr="00CF4809">
        <w:rPr>
          <w:rFonts w:ascii="Arial" w:hAnsi="Arial" w:cs="Arial"/>
        </w:rPr>
        <w:t xml:space="preserve">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lastRenderedPageBreak/>
        <w:t>A</w:t>
      </w:r>
      <w:r w:rsidR="00E709E0">
        <w:rPr>
          <w:rFonts w:ascii="Arial" w:hAnsi="Arial" w:cs="Arial"/>
        </w:rPr>
        <w:t xml:space="preserve">ct promptly and confidentially when notified of a problem which could impact on attendance or punctuality </w:t>
      </w:r>
    </w:p>
    <w:p w14:paraId="7B286913" w14:textId="31D90337" w:rsidR="00221EF3" w:rsidRPr="007C413A" w:rsidRDefault="00A41082" w:rsidP="00764F9A">
      <w:pPr>
        <w:pStyle w:val="ListParagraph"/>
        <w:numPr>
          <w:ilvl w:val="0"/>
          <w:numId w:val="12"/>
        </w:numPr>
        <w:rPr>
          <w:rFonts w:ascii="Arial" w:hAnsi="Arial" w:cs="Arial"/>
          <w:highlight w:val="yellow"/>
        </w:rPr>
      </w:pPr>
      <w:r w:rsidRPr="007C413A">
        <w:rPr>
          <w:rFonts w:ascii="Arial" w:hAnsi="Arial" w:cs="Arial"/>
        </w:rPr>
        <w:t>C</w:t>
      </w:r>
      <w:r w:rsidR="00E709E0" w:rsidRPr="007C413A">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4"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7B847EA4" w:rsidR="00FD00C0" w:rsidRPr="00EE3568" w:rsidRDefault="00FD00C0" w:rsidP="00FD00C0">
      <w:pPr>
        <w:rPr>
          <w:rFonts w:ascii="Arial" w:hAnsi="Arial" w:cs="Arial"/>
        </w:rPr>
      </w:pPr>
      <w:r w:rsidRPr="00EE3568">
        <w:rPr>
          <w:rFonts w:ascii="Arial" w:hAnsi="Arial" w:cs="Arial"/>
        </w:rPr>
        <w:t xml:space="preserve">The school day starts at </w:t>
      </w:r>
      <w:r w:rsidRPr="00EE3568">
        <w:rPr>
          <w:rFonts w:ascii="Arial" w:hAnsi="Arial" w:cs="Arial"/>
          <w:b/>
          <w:bCs/>
        </w:rPr>
        <w:t>9:00am</w:t>
      </w:r>
      <w:r w:rsidRPr="00EE3568">
        <w:rPr>
          <w:rFonts w:ascii="Arial" w:hAnsi="Arial" w:cs="Arial"/>
        </w:rPr>
        <w:t xml:space="preserve">, and pupils will be in their classroom, ready to begin lessons at this time; therefore, pupils will be expected to be on the school site by </w:t>
      </w:r>
      <w:r w:rsidRPr="00EE3568">
        <w:rPr>
          <w:rFonts w:ascii="Arial" w:hAnsi="Arial" w:cs="Arial"/>
          <w:b/>
          <w:bCs/>
        </w:rPr>
        <w:t>8:55am</w:t>
      </w:r>
      <w:r w:rsidRPr="00EE3568">
        <w:rPr>
          <w:rFonts w:ascii="Arial" w:hAnsi="Arial" w:cs="Arial"/>
        </w:rPr>
        <w:t xml:space="preserve">. Pupils will have a morning break at </w:t>
      </w:r>
      <w:r w:rsidRPr="00EE3568">
        <w:rPr>
          <w:rFonts w:ascii="Arial" w:hAnsi="Arial" w:cs="Arial"/>
          <w:b/>
          <w:bCs/>
        </w:rPr>
        <w:t>10:30am</w:t>
      </w:r>
      <w:r w:rsidRPr="00EE3568">
        <w:rPr>
          <w:rFonts w:ascii="Arial" w:hAnsi="Arial" w:cs="Arial"/>
        </w:rPr>
        <w:t xml:space="preserve">, which will last until </w:t>
      </w:r>
      <w:r w:rsidRPr="00EE3568">
        <w:rPr>
          <w:rFonts w:ascii="Arial" w:hAnsi="Arial" w:cs="Arial"/>
          <w:b/>
          <w:bCs/>
        </w:rPr>
        <w:t>1</w:t>
      </w:r>
      <w:r w:rsidR="00EE3568" w:rsidRPr="00EE3568">
        <w:rPr>
          <w:rFonts w:ascii="Arial" w:hAnsi="Arial" w:cs="Arial"/>
          <w:b/>
          <w:bCs/>
        </w:rPr>
        <w:t>0:45am</w:t>
      </w:r>
      <w:r w:rsidRPr="00EE3568">
        <w:rPr>
          <w:rFonts w:ascii="Arial" w:hAnsi="Arial" w:cs="Arial"/>
        </w:rPr>
        <w:t xml:space="preserve">, and a lunch break at </w:t>
      </w:r>
      <w:r w:rsidRPr="00EE3568">
        <w:rPr>
          <w:rFonts w:ascii="Arial" w:hAnsi="Arial" w:cs="Arial"/>
          <w:b/>
          <w:bCs/>
        </w:rPr>
        <w:t>12:</w:t>
      </w:r>
      <w:r w:rsidR="00EE3568" w:rsidRPr="00EE3568">
        <w:rPr>
          <w:rFonts w:ascii="Arial" w:hAnsi="Arial" w:cs="Arial"/>
          <w:b/>
          <w:bCs/>
        </w:rPr>
        <w:t>0</w:t>
      </w:r>
      <w:r w:rsidRPr="00EE3568">
        <w:rPr>
          <w:rFonts w:ascii="Arial" w:hAnsi="Arial" w:cs="Arial"/>
          <w:b/>
          <w:bCs/>
        </w:rPr>
        <w:t>0pm</w:t>
      </w:r>
      <w:r w:rsidRPr="00EE3568">
        <w:rPr>
          <w:rFonts w:ascii="Arial" w:hAnsi="Arial" w:cs="Arial"/>
        </w:rPr>
        <w:t xml:space="preserve">, which will last until </w:t>
      </w:r>
      <w:r w:rsidRPr="00EE3568">
        <w:rPr>
          <w:rFonts w:ascii="Arial" w:hAnsi="Arial" w:cs="Arial"/>
          <w:b/>
          <w:bCs/>
        </w:rPr>
        <w:t>1:</w:t>
      </w:r>
      <w:r w:rsidR="00EE3568" w:rsidRPr="00EE3568">
        <w:rPr>
          <w:rFonts w:ascii="Arial" w:hAnsi="Arial" w:cs="Arial"/>
          <w:b/>
          <w:bCs/>
        </w:rPr>
        <w:t>0</w:t>
      </w:r>
      <w:r w:rsidRPr="00EE3568">
        <w:rPr>
          <w:rFonts w:ascii="Arial" w:hAnsi="Arial" w:cs="Arial"/>
          <w:b/>
          <w:bCs/>
        </w:rPr>
        <w:t>0pm</w:t>
      </w:r>
      <w:r w:rsidRPr="00EE3568">
        <w:rPr>
          <w:rFonts w:ascii="Arial" w:hAnsi="Arial" w:cs="Arial"/>
        </w:rPr>
        <w:t xml:space="preserve"> – pupils will be expected to have returned from each break and be ready to recommence learning at the stated times.</w:t>
      </w:r>
    </w:p>
    <w:p w14:paraId="1E51FDA8" w14:textId="77777777" w:rsidR="00FD00C0" w:rsidRPr="00CF4809" w:rsidRDefault="00FD00C0" w:rsidP="00EE3568">
      <w:pPr>
        <w:spacing w:after="0"/>
        <w:rPr>
          <w:rFonts w:ascii="Arial" w:hAnsi="Arial" w:cs="Arial"/>
        </w:rPr>
      </w:pPr>
      <w:r w:rsidRPr="00CF4809">
        <w:rPr>
          <w:rFonts w:ascii="Arial" w:hAnsi="Arial" w:cs="Arial"/>
        </w:rPr>
        <w:t>Registers will be taken as follows throughout the school day:</w:t>
      </w:r>
    </w:p>
    <w:p w14:paraId="4A7CE24F" w14:textId="15133FAB"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marked by </w:t>
      </w:r>
      <w:r w:rsidRPr="00EE3568">
        <w:rPr>
          <w:rFonts w:ascii="Arial" w:hAnsi="Arial" w:cs="Arial"/>
          <w:b/>
          <w:bCs/>
        </w:rPr>
        <w:t>9:</w:t>
      </w:r>
      <w:r w:rsidR="00EE3568">
        <w:rPr>
          <w:rFonts w:ascii="Arial" w:hAnsi="Arial" w:cs="Arial"/>
          <w:b/>
          <w:bCs/>
        </w:rPr>
        <w:t>10</w:t>
      </w:r>
      <w:r w:rsidRPr="00EE3568">
        <w:rPr>
          <w:rFonts w:ascii="Arial" w:hAnsi="Arial" w:cs="Arial"/>
          <w:b/>
          <w:bCs/>
        </w:rPr>
        <w:t>am</w:t>
      </w:r>
      <w:r w:rsidRPr="00EE3568">
        <w:rPr>
          <w:rFonts w:ascii="Arial" w:hAnsi="Arial" w:cs="Arial"/>
        </w:rPr>
        <w:t xml:space="preserve">. </w:t>
      </w:r>
      <w:r w:rsidRPr="00CF4809">
        <w:rPr>
          <w:rFonts w:ascii="Arial" w:hAnsi="Arial" w:cs="Arial"/>
        </w:rPr>
        <w:t xml:space="preserve">Pupils will receive a late mark if they are not in their classroom by </w:t>
      </w:r>
      <w:r w:rsidR="00EE3568" w:rsidRPr="00EE3568">
        <w:rPr>
          <w:rFonts w:ascii="Arial" w:hAnsi="Arial" w:cs="Arial"/>
          <w:b/>
        </w:rPr>
        <w:t>9.10am</w:t>
      </w:r>
      <w:r w:rsidRPr="00CF4809">
        <w:rPr>
          <w:rFonts w:ascii="Arial" w:hAnsi="Arial" w:cs="Arial"/>
        </w:rPr>
        <w:t>. Pupils attending after this time will receive a mark to show that they were on site, but this will count as a late mark</w:t>
      </w:r>
    </w:p>
    <w:p w14:paraId="3402C718" w14:textId="59754D84" w:rsidR="00FD00C0" w:rsidRPr="00CF4809" w:rsidRDefault="00FD00C0" w:rsidP="00764F9A">
      <w:pPr>
        <w:pStyle w:val="ListParagraph"/>
        <w:numPr>
          <w:ilvl w:val="0"/>
          <w:numId w:val="13"/>
        </w:numPr>
        <w:spacing w:before="200" w:after="200" w:line="276" w:lineRule="auto"/>
        <w:jc w:val="both"/>
        <w:rPr>
          <w:rFonts w:ascii="Arial" w:hAnsi="Arial" w:cs="Arial"/>
          <w:b/>
        </w:rPr>
      </w:pPr>
      <w:r w:rsidRPr="00CF4809">
        <w:rPr>
          <w:rFonts w:ascii="Arial" w:hAnsi="Arial" w:cs="Arial"/>
        </w:rPr>
        <w:t xml:space="preserve">The morning register will close </w:t>
      </w:r>
      <w:r w:rsidRPr="00EE3568">
        <w:rPr>
          <w:rFonts w:ascii="Arial" w:hAnsi="Arial" w:cs="Arial"/>
        </w:rPr>
        <w:t xml:space="preserve">at </w:t>
      </w:r>
      <w:r w:rsidRPr="00EE3568">
        <w:rPr>
          <w:rFonts w:ascii="Arial" w:hAnsi="Arial" w:cs="Arial"/>
          <w:b/>
          <w:bCs/>
        </w:rPr>
        <w:t>9:30am</w:t>
      </w:r>
      <w:r w:rsidRPr="00EE3568">
        <w:rPr>
          <w:rFonts w:ascii="Arial" w:hAnsi="Arial" w:cs="Arial"/>
        </w:rPr>
        <w:t>. Pupils</w:t>
      </w:r>
      <w:r w:rsidRPr="00CF4809">
        <w:rPr>
          <w:rFonts w:ascii="Arial" w:hAnsi="Arial" w:cs="Arial"/>
        </w:rPr>
        <w:t xml:space="preserve">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77777777"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be marked by </w:t>
      </w:r>
      <w:r w:rsidRPr="00EE3568">
        <w:rPr>
          <w:rFonts w:ascii="Arial" w:hAnsi="Arial" w:cs="Arial"/>
          <w:b/>
          <w:bCs/>
        </w:rPr>
        <w:t>1:00pm</w:t>
      </w:r>
      <w:r w:rsidRPr="00EE3568">
        <w:rPr>
          <w:rFonts w:ascii="Arial" w:hAnsi="Arial" w:cs="Arial"/>
          <w:b/>
        </w:rPr>
        <w:t>.</w:t>
      </w:r>
      <w:r w:rsidRPr="00EE3568">
        <w:rPr>
          <w:rFonts w:ascii="Arial" w:hAnsi="Arial" w:cs="Arial"/>
        </w:rPr>
        <w:t xml:space="preserve"> </w:t>
      </w:r>
      <w:r w:rsidRPr="00CF4809">
        <w:rPr>
          <w:rFonts w:ascii="Arial" w:hAnsi="Arial" w:cs="Arial"/>
        </w:rPr>
        <w:t>Pupils will receive a late mark if they are not in their classroom by this time</w:t>
      </w:r>
    </w:p>
    <w:p w14:paraId="1F043E8B" w14:textId="0F7049A3" w:rsidR="00EE3568" w:rsidRDefault="00FD00C0" w:rsidP="00EE3568">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close </w:t>
      </w:r>
      <w:r w:rsidRPr="00EE3568">
        <w:rPr>
          <w:rFonts w:ascii="Arial" w:hAnsi="Arial" w:cs="Arial"/>
        </w:rPr>
        <w:t xml:space="preserve">at </w:t>
      </w:r>
      <w:r w:rsidRPr="00EE3568">
        <w:rPr>
          <w:rFonts w:ascii="Arial" w:hAnsi="Arial" w:cs="Arial"/>
          <w:b/>
          <w:bCs/>
        </w:rPr>
        <w:t>1:10pm</w:t>
      </w:r>
      <w:r w:rsidRPr="00EE3568">
        <w:rPr>
          <w:rFonts w:ascii="Arial" w:hAnsi="Arial" w:cs="Arial"/>
        </w:rPr>
        <w:t xml:space="preserve">. </w:t>
      </w:r>
      <w:r w:rsidRPr="00CF4809">
        <w:rPr>
          <w:rFonts w:ascii="Arial" w:hAnsi="Arial" w:cs="Arial"/>
        </w:rPr>
        <w:t>Pupils will receive a mark of absence if they are not present</w:t>
      </w:r>
      <w:bookmarkStart w:id="9" w:name="_Hlk104202575"/>
      <w:r w:rsidR="00EE3568">
        <w:rPr>
          <w:rFonts w:ascii="Arial" w:hAnsi="Arial" w:cs="Arial"/>
        </w:rPr>
        <w:t>.</w:t>
      </w:r>
    </w:p>
    <w:p w14:paraId="61C5B772" w14:textId="77777777" w:rsidR="00EE3568" w:rsidRPr="00EE3568" w:rsidRDefault="00EE3568" w:rsidP="00EE3568">
      <w:pPr>
        <w:pStyle w:val="ListParagraph"/>
        <w:spacing w:before="200" w:after="200" w:line="276" w:lineRule="auto"/>
        <w:jc w:val="both"/>
        <w:rPr>
          <w:rFonts w:ascii="Arial" w:hAnsi="Arial" w:cs="Arial"/>
        </w:rPr>
      </w:pPr>
    </w:p>
    <w:bookmarkEnd w:id="9"/>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6FB91CDC" w14:textId="77777777" w:rsidR="00616722" w:rsidRDefault="00616722" w:rsidP="00EE3568">
      <w:pPr>
        <w:spacing w:after="0"/>
        <w:rPr>
          <w:rFonts w:ascii="Arial" w:hAnsi="Arial" w:cs="Arial"/>
        </w:rPr>
      </w:pPr>
    </w:p>
    <w:p w14:paraId="144FA919" w14:textId="77777777" w:rsidR="00616722" w:rsidRPr="0014424D" w:rsidRDefault="00616722">
      <w:pPr>
        <w:spacing w:after="0"/>
        <w:ind w:left="360"/>
        <w:rPr>
          <w:rFonts w:ascii="Arial" w:hAnsi="Arial" w:cs="Arial"/>
        </w:rPr>
      </w:pPr>
    </w:p>
    <w:p w14:paraId="3055364B" w14:textId="798B1A79"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E3568">
        <w:rPr>
          <w:rFonts w:ascii="Arial" w:hAnsi="Arial" w:cs="Arial"/>
          <w:b/>
        </w:rPr>
        <w:t>P</w:t>
      </w:r>
      <w:r w:rsidR="00E22F60">
        <w:rPr>
          <w:rFonts w:ascii="Arial" w:hAnsi="Arial" w:cs="Arial"/>
          <w:b/>
        </w:rPr>
        <w:t>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60BAC226" w14:textId="344FCC87" w:rsidR="00C86B9E" w:rsidRPr="0014424D" w:rsidRDefault="00C86B9E" w:rsidP="00EE3568">
      <w:pPr>
        <w:spacing w:after="120"/>
        <w:jc w:val="both"/>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lastRenderedPageBreak/>
        <w:t>Authorised</w:t>
      </w:r>
    </w:p>
    <w:p w14:paraId="154EDFFC" w14:textId="0B9FAB9E" w:rsidR="00C86B9E" w:rsidRPr="0014424D" w:rsidRDefault="00C86B9E" w:rsidP="00EE3568">
      <w:pPr>
        <w:jc w:val="both"/>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EE3568">
      <w:pPr>
        <w:jc w:val="both"/>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EE3568">
      <w:pPr>
        <w:jc w:val="both"/>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EE3568">
      <w:pPr>
        <w:jc w:val="both"/>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577B94A3" w:rsidR="00C86B9E" w:rsidRPr="0014424D" w:rsidRDefault="00C86B9E" w:rsidP="00EE3568">
      <w:pPr>
        <w:jc w:val="both"/>
        <w:rPr>
          <w:rFonts w:ascii="Arial" w:hAnsi="Arial" w:cs="Arial"/>
        </w:rPr>
      </w:pPr>
      <w:r w:rsidRPr="0014424D">
        <w:rPr>
          <w:rFonts w:ascii="Arial" w:hAnsi="Arial" w:cs="Arial"/>
        </w:rPr>
        <w:t xml:space="preserve">Where parents condone unjustified </w:t>
      </w:r>
      <w:r w:rsidR="00EE3568" w:rsidRPr="0014424D">
        <w:rPr>
          <w:rFonts w:ascii="Arial" w:hAnsi="Arial" w:cs="Arial"/>
        </w:rPr>
        <w:t>absence,</w:t>
      </w:r>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4534DE48" w:rsidR="00E22F60" w:rsidRPr="00CF4809" w:rsidRDefault="00B81C44" w:rsidP="00EE3568">
      <w:pPr>
        <w:jc w:val="both"/>
      </w:pPr>
      <w:r w:rsidRPr="0014424D">
        <w:rPr>
          <w:rFonts w:ascii="Arial" w:hAnsi="Arial" w:cs="Arial"/>
        </w:rPr>
        <w:t xml:space="preserve">To avoid unauthorised </w:t>
      </w:r>
      <w:r w:rsidR="00EE3568" w:rsidRPr="0014424D">
        <w:rPr>
          <w:rFonts w:ascii="Arial" w:hAnsi="Arial" w:cs="Arial"/>
        </w:rPr>
        <w:t>absence,</w:t>
      </w:r>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EE3568" w:rsidRPr="00EE3568">
        <w:rPr>
          <w:rFonts w:ascii="Arial" w:hAnsi="Arial" w:cs="Arial"/>
          <w:b/>
        </w:rPr>
        <w:t xml:space="preserve">9.00 </w:t>
      </w:r>
      <w:r w:rsidR="00E709E0" w:rsidRPr="00EE3568">
        <w:rPr>
          <w:rFonts w:ascii="Arial" w:hAnsi="Arial" w:cs="Arial"/>
          <w:b/>
        </w:rPr>
        <w:t>am</w:t>
      </w:r>
      <w:r w:rsidR="00E709E0" w:rsidRPr="00EE3568">
        <w:rPr>
          <w:rFonts w:ascii="Arial" w:hAnsi="Arial" w:cs="Arial"/>
        </w:rPr>
        <w:t xml:space="preserve">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E3568">
      <w:pPr>
        <w:jc w:val="both"/>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29C093E8" w:rsidR="0004190A" w:rsidRPr="00EE3568" w:rsidRDefault="0004190A" w:rsidP="00EE3568">
      <w:pPr>
        <w:jc w:val="both"/>
        <w:rPr>
          <w:rFonts w:ascii="Arial" w:hAnsi="Arial" w:cs="Arial"/>
        </w:rPr>
      </w:pPr>
      <w:bookmarkStart w:id="10" w:name="_Hlk104202977"/>
      <w:r w:rsidRPr="00EE3568">
        <w:rPr>
          <w:rFonts w:ascii="Arial" w:hAnsi="Arial" w:cs="Arial"/>
        </w:rPr>
        <w:t xml:space="preserve">Where a pupil is absent for more than </w:t>
      </w:r>
      <w:r w:rsidRPr="00EE3568">
        <w:rPr>
          <w:rFonts w:ascii="Arial" w:hAnsi="Arial" w:cs="Arial"/>
          <w:b/>
          <w:bCs/>
          <w:u w:val="single"/>
        </w:rPr>
        <w:t>three</w:t>
      </w:r>
      <w:r w:rsidRPr="00EE3568">
        <w:rPr>
          <w:rFonts w:ascii="Arial" w:hAnsi="Arial" w:cs="Arial"/>
        </w:rPr>
        <w:t xml:space="preserve"> school days in a row, or more than </w:t>
      </w:r>
      <w:r w:rsidRPr="00EE3568">
        <w:rPr>
          <w:rFonts w:ascii="Arial" w:hAnsi="Arial" w:cs="Arial"/>
          <w:b/>
          <w:bCs/>
          <w:u w:val="single"/>
        </w:rPr>
        <w:t>10</w:t>
      </w:r>
      <w:r w:rsidRPr="00EE3568">
        <w:rPr>
          <w:rFonts w:ascii="Arial" w:hAnsi="Arial" w:cs="Arial"/>
        </w:rPr>
        <w:t xml:space="preserve"> school days in </w:t>
      </w:r>
      <w:r w:rsidRPr="00EE3568">
        <w:rPr>
          <w:rFonts w:ascii="Arial" w:hAnsi="Arial" w:cs="Arial"/>
          <w:b/>
          <w:bCs/>
          <w:u w:val="single"/>
        </w:rPr>
        <w:t>one term</w:t>
      </w:r>
      <w:r w:rsidRPr="00EE3568">
        <w:rPr>
          <w:rFonts w:ascii="Arial" w:hAnsi="Arial" w:cs="Arial"/>
        </w:rPr>
        <w:t>, the pupil’s parent will be expected to provide a signed letter with an explanation for the absence(s).</w:t>
      </w:r>
    </w:p>
    <w:p w14:paraId="1E6EA8C2" w14:textId="5BF6EE6A" w:rsidR="0004190A" w:rsidRPr="00CF4809" w:rsidRDefault="0004190A" w:rsidP="00EE3568">
      <w:pPr>
        <w:jc w:val="both"/>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10"/>
    <w:p w14:paraId="3055364E" w14:textId="5569B1CD" w:rsidR="0090027C" w:rsidRPr="00CF4809" w:rsidRDefault="000449BB" w:rsidP="00EE3568">
      <w:pPr>
        <w:jc w:val="both"/>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00FFC879" w14:textId="77777777" w:rsidR="00EE3568" w:rsidRDefault="00951EA2" w:rsidP="00EE3568">
      <w:pPr>
        <w:jc w:val="both"/>
        <w:rPr>
          <w:rFonts w:ascii="Arial" w:hAnsi="Arial" w:cs="Arial"/>
          <w:b/>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r w:rsidR="00815D79" w:rsidRPr="00CF4809">
        <w:rPr>
          <w:rFonts w:ascii="Arial" w:hAnsi="Arial" w:cs="Arial"/>
          <w:b/>
        </w:rPr>
        <w:t xml:space="preserve">   </w:t>
      </w:r>
    </w:p>
    <w:p w14:paraId="617910D7" w14:textId="77777777" w:rsidR="00EE3568" w:rsidRDefault="00EE3568" w:rsidP="00EE3568">
      <w:pPr>
        <w:rPr>
          <w:rFonts w:ascii="Arial" w:hAnsi="Arial" w:cs="Arial"/>
          <w:b/>
        </w:rPr>
      </w:pPr>
    </w:p>
    <w:p w14:paraId="3055364F" w14:textId="7C87E949" w:rsidR="0090027C" w:rsidRPr="00CF4809" w:rsidRDefault="00FD6842" w:rsidP="00EE3568">
      <w:pPr>
        <w:rPr>
          <w:rFonts w:ascii="Arial" w:hAnsi="Arial" w:cs="Arial"/>
          <w:b/>
        </w:rPr>
      </w:pPr>
      <w:r w:rsidRPr="006C0AAC" w:rsidDel="006D1FCB">
        <w:rPr>
          <w:rFonts w:ascii="Arial" w:hAnsi="Arial" w:cs="Arial"/>
          <w:shd w:val="clear" w:color="auto" w:fill="FFC000" w:themeFill="accent4"/>
        </w:rPr>
        <w:lastRenderedPageBreak/>
        <w:t>[Updated]</w:t>
      </w:r>
      <w:r w:rsidDel="006D1FCB">
        <w:rPr>
          <w:bCs/>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0C0A20EE" w14:textId="43066933" w:rsidR="00616722" w:rsidRDefault="00616722" w:rsidP="00EE3568">
      <w:pPr>
        <w:spacing w:after="0"/>
        <w:jc w:val="both"/>
        <w:rPr>
          <w:rFonts w:ascii="Arial" w:hAnsi="Arial" w:cs="Arial"/>
        </w:rPr>
      </w:pPr>
      <w:r w:rsidRPr="00616722">
        <w:rPr>
          <w:rFonts w:ascii="Arial" w:hAnsi="Arial" w:cs="Arial"/>
        </w:rPr>
        <w:t xml:space="preserve">The school admission register, sometimes known as the ‘the school roll’, must be kept in accordance with the School Attendance (Pupil Registration) (England) Regulations 2024. </w:t>
      </w:r>
    </w:p>
    <w:p w14:paraId="3E32C7E9" w14:textId="77777777" w:rsidR="00616722" w:rsidRDefault="00616722" w:rsidP="00EE3568">
      <w:pPr>
        <w:spacing w:after="0"/>
        <w:jc w:val="both"/>
        <w:rPr>
          <w:rFonts w:ascii="Arial" w:hAnsi="Arial" w:cs="Arial"/>
        </w:rPr>
      </w:pPr>
    </w:p>
    <w:p w14:paraId="5D519B19" w14:textId="79E2C771" w:rsidR="00616722" w:rsidRDefault="00616722" w:rsidP="00EE3568">
      <w:pPr>
        <w:spacing w:after="0"/>
        <w:jc w:val="both"/>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EE3568">
      <w:pPr>
        <w:spacing w:after="0"/>
        <w:jc w:val="both"/>
        <w:rPr>
          <w:rFonts w:ascii="Arial" w:hAnsi="Arial" w:cs="Arial"/>
        </w:rPr>
      </w:pPr>
    </w:p>
    <w:p w14:paraId="113A8F8C" w14:textId="050D85EA" w:rsidR="00616722" w:rsidRDefault="00616722" w:rsidP="00EE3568">
      <w:pPr>
        <w:spacing w:after="0"/>
        <w:jc w:val="both"/>
        <w:rPr>
          <w:rFonts w:ascii="Arial" w:hAnsi="Arial" w:cs="Arial"/>
        </w:rPr>
      </w:pPr>
      <w:r w:rsidRPr="00616722">
        <w:rPr>
          <w:rFonts w:ascii="Arial" w:hAnsi="Arial" w:cs="Arial"/>
        </w:rPr>
        <w:t xml:space="preserve">The names of all pupils (both compulsory and non-compulsory school age) must be entered on the admission register. </w:t>
      </w:r>
    </w:p>
    <w:p w14:paraId="46CBCD72" w14:textId="77777777" w:rsidR="00616722" w:rsidRPr="00616722" w:rsidRDefault="00616722" w:rsidP="00EE3568">
      <w:pPr>
        <w:spacing w:after="0"/>
        <w:jc w:val="both"/>
        <w:rPr>
          <w:rFonts w:ascii="Arial" w:hAnsi="Arial" w:cs="Arial"/>
        </w:rPr>
      </w:pPr>
    </w:p>
    <w:p w14:paraId="1FA490BF" w14:textId="18865ABB" w:rsidR="00A51479" w:rsidRDefault="00616722" w:rsidP="00EE3568">
      <w:pPr>
        <w:spacing w:after="0"/>
        <w:jc w:val="both"/>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6EEB38AD" w14:textId="2CBD369E" w:rsidR="00677ABF" w:rsidRDefault="005B3D37" w:rsidP="00EE3568">
      <w:pPr>
        <w:rPr>
          <w:rFonts w:ascii="Arial" w:hAnsi="Arial" w:cs="Arial"/>
          <w:b/>
        </w:rPr>
      </w:pPr>
      <w:bookmarkStart w:id="11"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71E51BCB" w14:textId="77777777" w:rsidR="00EE3568" w:rsidRDefault="00EE3568" w:rsidP="00EE3568">
      <w:pPr>
        <w:rPr>
          <w:rFonts w:ascii="Arial" w:hAnsi="Arial" w:cs="Arial"/>
          <w:b/>
        </w:rPr>
      </w:pPr>
    </w:p>
    <w:p w14:paraId="30553666" w14:textId="4DAD6D0F" w:rsidR="0090027C" w:rsidRPr="00815D79" w:rsidRDefault="008F2AA0" w:rsidP="00365749">
      <w:pPr>
        <w:pStyle w:val="Default"/>
        <w:numPr>
          <w:ilvl w:val="0"/>
          <w:numId w:val="1"/>
        </w:numPr>
        <w:rPr>
          <w:sz w:val="23"/>
          <w:szCs w:val="23"/>
        </w:rPr>
      </w:pPr>
      <w:bookmarkStart w:id="12" w:name="_Hlk173407415"/>
      <w:bookmarkEnd w:id="11"/>
      <w:r w:rsidRPr="006C0AAC" w:rsidDel="006D1FCB">
        <w:rPr>
          <w:shd w:val="clear" w:color="auto" w:fill="FFC000" w:themeFill="accent4"/>
        </w:rPr>
        <w:t>[Updated]</w:t>
      </w:r>
      <w:r w:rsidDel="006D1FCB">
        <w:rPr>
          <w:bCs/>
        </w:rPr>
        <w:t xml:space="preserve"> </w:t>
      </w:r>
      <w:bookmarkEnd w:id="12"/>
      <w:r w:rsidR="00815D79">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EE3568">
      <w:pPr>
        <w:pStyle w:val="Default"/>
        <w:ind w:left="360"/>
        <w:jc w:val="both"/>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EE3568">
      <w:pPr>
        <w:pStyle w:val="Default"/>
        <w:jc w:val="both"/>
        <w:rPr>
          <w:sz w:val="22"/>
          <w:szCs w:val="22"/>
        </w:rPr>
      </w:pPr>
    </w:p>
    <w:p w14:paraId="30553674" w14:textId="7205ADA8" w:rsidR="0090027C" w:rsidRDefault="00E709E0" w:rsidP="00EE3568">
      <w:pPr>
        <w:pStyle w:val="Default"/>
        <w:ind w:left="360"/>
        <w:jc w:val="both"/>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EE3568">
      <w:pPr>
        <w:pStyle w:val="Default"/>
        <w:ind w:left="360"/>
        <w:jc w:val="both"/>
        <w:rPr>
          <w:sz w:val="22"/>
          <w:szCs w:val="22"/>
        </w:rPr>
      </w:pPr>
    </w:p>
    <w:p w14:paraId="516F7E4F" w14:textId="77777777" w:rsidR="00E52C0D" w:rsidRDefault="00E52C0D" w:rsidP="00EE3568">
      <w:pPr>
        <w:pStyle w:val="paragraph"/>
        <w:spacing w:before="0" w:beforeAutospacing="0" w:after="0" w:afterAutospacing="0"/>
        <w:ind w:left="360"/>
        <w:jc w:val="both"/>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E3568">
      <w:pPr>
        <w:pStyle w:val="paragraph"/>
        <w:spacing w:before="0" w:beforeAutospacing="0" w:after="0" w:afterAutospacing="0"/>
        <w:ind w:left="360"/>
        <w:jc w:val="both"/>
        <w:textAlignment w:val="baseline"/>
        <w:rPr>
          <w:rStyle w:val="normaltextrun"/>
          <w:rFonts w:ascii="Arial" w:hAnsi="Arial" w:cs="Arial"/>
          <w:color w:val="000000"/>
          <w:sz w:val="22"/>
          <w:szCs w:val="22"/>
        </w:rPr>
      </w:pPr>
    </w:p>
    <w:p w14:paraId="5E29A195" w14:textId="0F69B42B" w:rsidR="00BF0037" w:rsidRDefault="00BF0037" w:rsidP="00EE3568">
      <w:pPr>
        <w:pStyle w:val="paragraph"/>
        <w:spacing w:before="0" w:beforeAutospacing="0" w:after="0" w:afterAutospacing="0"/>
        <w:ind w:left="360"/>
        <w:jc w:val="both"/>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w:t>
      </w:r>
      <w:r w:rsidR="00214AB8" w:rsidRPr="00214AB8">
        <w:rPr>
          <w:rFonts w:ascii="Arial" w:hAnsi="Arial" w:cs="Arial"/>
          <w:sz w:val="22"/>
          <w:szCs w:val="22"/>
        </w:rPr>
        <w:lastRenderedPageBreak/>
        <w:t>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EE3568">
      <w:pPr>
        <w:pStyle w:val="paragraph"/>
        <w:spacing w:before="0" w:after="0"/>
        <w:ind w:left="360"/>
        <w:jc w:val="both"/>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EE3568">
      <w:pPr>
        <w:pStyle w:val="paragraph"/>
        <w:spacing w:before="0" w:after="0"/>
        <w:ind w:left="360"/>
        <w:jc w:val="both"/>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EE3568">
      <w:pPr>
        <w:pStyle w:val="paragraph"/>
        <w:spacing w:before="0" w:after="0"/>
        <w:ind w:left="360"/>
        <w:jc w:val="both"/>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EE3568">
      <w:pPr>
        <w:pStyle w:val="paragraph"/>
        <w:numPr>
          <w:ilvl w:val="0"/>
          <w:numId w:val="34"/>
        </w:numPr>
        <w:spacing w:before="0" w:after="0"/>
        <w:jc w:val="both"/>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EE3568">
      <w:pPr>
        <w:pStyle w:val="paragraph"/>
        <w:numPr>
          <w:ilvl w:val="0"/>
          <w:numId w:val="34"/>
        </w:numPr>
        <w:spacing w:before="0" w:after="0"/>
        <w:jc w:val="both"/>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EE3568">
      <w:pPr>
        <w:pStyle w:val="paragraph"/>
        <w:numPr>
          <w:ilvl w:val="0"/>
          <w:numId w:val="34"/>
        </w:numPr>
        <w:spacing w:before="0" w:after="0"/>
        <w:jc w:val="both"/>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EE3568">
      <w:pPr>
        <w:pStyle w:val="paragraph"/>
        <w:numPr>
          <w:ilvl w:val="0"/>
          <w:numId w:val="34"/>
        </w:numPr>
        <w:spacing w:before="0" w:after="0"/>
        <w:jc w:val="both"/>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EE3568">
      <w:pPr>
        <w:pStyle w:val="paragraph"/>
        <w:numPr>
          <w:ilvl w:val="0"/>
          <w:numId w:val="34"/>
        </w:numPr>
        <w:spacing w:before="0" w:after="0"/>
        <w:jc w:val="both"/>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EE3568">
      <w:pPr>
        <w:pStyle w:val="paragraph"/>
        <w:numPr>
          <w:ilvl w:val="0"/>
          <w:numId w:val="34"/>
        </w:numPr>
        <w:spacing w:before="0" w:after="0"/>
        <w:jc w:val="both"/>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EE3568">
      <w:pPr>
        <w:pStyle w:val="paragraph"/>
        <w:numPr>
          <w:ilvl w:val="0"/>
          <w:numId w:val="34"/>
        </w:numPr>
        <w:spacing w:before="0" w:after="0"/>
        <w:jc w:val="both"/>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6CFDA441" w14:textId="2E3FB629" w:rsidR="00751456" w:rsidRPr="00EE3568" w:rsidRDefault="007321EF" w:rsidP="00EE3568">
      <w:pPr>
        <w:pStyle w:val="paragraph"/>
        <w:spacing w:before="0" w:after="0"/>
        <w:ind w:left="360"/>
        <w:jc w:val="both"/>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63CFA9D5" w14:textId="04CE1523"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6C0AAC" w:rsidRPr="006C0AAC" w:rsidDel="006D1FCB">
        <w:rPr>
          <w:rFonts w:ascii="Arial" w:hAnsi="Arial" w:cs="Arial"/>
          <w:shd w:val="clear" w:color="auto" w:fill="FFC000" w:themeFill="accent4"/>
        </w:rPr>
        <w:t>[Updated]</w:t>
      </w:r>
      <w:r w:rsidR="006C0AAC" w:rsidDel="006D1FCB">
        <w:rPr>
          <w:bCs/>
        </w:rPr>
        <w:t xml:space="preserve"> </w:t>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ED6B86" w:rsidP="00054F62">
      <w:pPr>
        <w:ind w:left="360"/>
        <w:rPr>
          <w:rFonts w:ascii="Arial" w:hAnsi="Arial" w:cs="Arial"/>
        </w:rPr>
      </w:pPr>
      <w:hyperlink r:id="rId16"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EE3568">
      <w:pPr>
        <w:ind w:left="360"/>
        <w:jc w:val="both"/>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EE3568">
      <w:pPr>
        <w:ind w:left="360"/>
        <w:jc w:val="both"/>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EE3568">
      <w:pPr>
        <w:ind w:left="360"/>
        <w:jc w:val="both"/>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5D3C0EF0" w:rsidR="0090027C" w:rsidRDefault="00035D45" w:rsidP="00EE3568">
      <w:pPr>
        <w:ind w:left="360"/>
        <w:jc w:val="both"/>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6415E5CA" w14:textId="371D5B63" w:rsidR="00EE3568" w:rsidRDefault="00EE3568" w:rsidP="00EE3568">
      <w:pPr>
        <w:ind w:left="360"/>
        <w:jc w:val="both"/>
        <w:rPr>
          <w:rFonts w:ascii="Arial" w:hAnsi="Arial" w:cs="Arial"/>
        </w:rPr>
      </w:pPr>
    </w:p>
    <w:p w14:paraId="7C47B91B" w14:textId="77777777" w:rsidR="00EE3568" w:rsidRPr="00CF4809" w:rsidRDefault="00EE3568" w:rsidP="00EE3568">
      <w:pPr>
        <w:ind w:left="360"/>
        <w:jc w:val="both"/>
        <w:rPr>
          <w:rFonts w:ascii="Arial" w:hAnsi="Arial" w:cs="Arial"/>
        </w:rPr>
      </w:pPr>
    </w:p>
    <w:p w14:paraId="5F46EC43" w14:textId="77777777" w:rsidR="00A63DF7" w:rsidRPr="00CF4809" w:rsidRDefault="00A63DF7" w:rsidP="00EE3568">
      <w:pPr>
        <w:ind w:left="360"/>
        <w:jc w:val="both"/>
        <w:rPr>
          <w:rFonts w:ascii="Arial" w:hAnsi="Arial" w:cs="Arial"/>
        </w:rPr>
      </w:pPr>
      <w:r w:rsidRPr="00CF4809">
        <w:rPr>
          <w:rFonts w:ascii="Arial" w:hAnsi="Arial" w:cs="Arial"/>
        </w:rPr>
        <w:lastRenderedPageBreak/>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7777777" w:rsidR="000F61CA" w:rsidRPr="000F61CA" w:rsidRDefault="000F61CA" w:rsidP="00365DAC">
      <w:pPr>
        <w:spacing w:before="200" w:after="200" w:line="276" w:lineRule="auto"/>
        <w:ind w:left="360"/>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C = Leave of absence for exceptional circumstance</w:t>
      </w:r>
    </w:p>
    <w:p w14:paraId="61E2B92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C2 = Leave of absence for a compulsory school age pupil subject to a part-time timetable</w:t>
      </w:r>
    </w:p>
    <w:p w14:paraId="7AAE36F9"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S = Leave of absence for the purpose of studying for a public examination</w:t>
      </w:r>
    </w:p>
    <w:p w14:paraId="177F673A"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B = Attending any other approved educational activity</w:t>
      </w:r>
    </w:p>
    <w:p w14:paraId="3725617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J1 = Leave of absence for the purpose of attending an interview for employment or for admission to another educational institution</w:t>
      </w:r>
    </w:p>
    <w:p w14:paraId="3018291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X = Non-compulsory school age pupil not required to attend school</w:t>
      </w:r>
    </w:p>
    <w:p w14:paraId="1A81A4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Y1 = Unable to attend due to transport normally provided not being available</w:t>
      </w:r>
    </w:p>
    <w:p w14:paraId="7A817EF7"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Y2 = Unable to attend due to widespread disruption to travel</w:t>
      </w:r>
    </w:p>
    <w:p w14:paraId="54F0BDC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Y4 = Unable to attend due to the whole school site being unexpectedly closed</w:t>
      </w:r>
    </w:p>
    <w:p w14:paraId="57BD6A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Y5 = Unable to attend as pupil is in criminal justice detention</w:t>
      </w:r>
    </w:p>
    <w:p w14:paraId="189C8E50"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Y6 = Unable to attend in accordance with public health guidance or law</w:t>
      </w:r>
    </w:p>
    <w:p w14:paraId="490C5A3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lastRenderedPageBreak/>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6C25B7">
      <w:pPr>
        <w:ind w:left="720"/>
        <w:jc w:val="both"/>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28B5563A" w:rsidR="00C2005E" w:rsidRDefault="00600AD3" w:rsidP="006C25B7">
      <w:pPr>
        <w:ind w:left="720"/>
        <w:jc w:val="both"/>
        <w:rPr>
          <w:rFonts w:ascii="Arial" w:hAnsi="Arial" w:cs="Arial"/>
        </w:rPr>
      </w:pPr>
      <w:r w:rsidRPr="00600AD3">
        <w:rPr>
          <w:rFonts w:ascii="Arial" w:eastAsia="Arial" w:hAnsi="Arial" w:cs="Arial"/>
          <w:b/>
          <w:bCs/>
          <w:shd w:val="clear" w:color="auto" w:fill="47D7AC"/>
        </w:rPr>
        <w:t>[Updated]</w:t>
      </w:r>
      <w:r w:rsidRPr="00600AD3">
        <w:rPr>
          <w:rFonts w:ascii="Arial" w:eastAsia="Arial" w:hAnsi="Arial" w:cs="Arial"/>
        </w:rPr>
        <w:t xml:space="preserve"> </w:t>
      </w:r>
      <w:r w:rsidR="00C2005E"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6C25B7">
      <w:pPr>
        <w:ind w:left="720"/>
        <w:jc w:val="both"/>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77777777" w:rsidR="00B50841" w:rsidRPr="00B50841" w:rsidRDefault="00B50841" w:rsidP="006C25B7">
      <w:pPr>
        <w:spacing w:before="200" w:after="200" w:line="276" w:lineRule="auto"/>
        <w:ind w:left="720"/>
        <w:jc w:val="both"/>
        <w:rPr>
          <w:rFonts w:ascii="Arial" w:eastAsia="Arial" w:hAnsi="Arial" w:cs="Times New Roman"/>
        </w:rPr>
      </w:pPr>
      <w:r w:rsidRPr="00B50841">
        <w:rPr>
          <w:rFonts w:ascii="Arial" w:eastAsia="Arial" w:hAnsi="Arial" w:cs="Arial"/>
          <w:b/>
          <w:bCs/>
          <w:shd w:val="clear" w:color="auto" w:fill="47D7AC"/>
        </w:rPr>
        <w:t>[Updated]</w:t>
      </w:r>
      <w:r w:rsidRPr="00B50841">
        <w:rPr>
          <w:rFonts w:ascii="Arial" w:eastAsia="Arial" w:hAnsi="Arial" w:cs="Arial"/>
        </w:rPr>
        <w:t xml:space="preserve"> </w:t>
      </w: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6C25B7">
      <w:pPr>
        <w:spacing w:after="0"/>
        <w:jc w:val="both"/>
        <w:rPr>
          <w:rFonts w:ascii="Arial" w:hAnsi="Arial" w:cs="Arial"/>
          <w:b/>
        </w:rPr>
      </w:pPr>
      <w:r w:rsidRPr="00CF4809">
        <w:rPr>
          <w:rFonts w:ascii="Arial" w:hAnsi="Arial" w:cs="Arial"/>
          <w:b/>
        </w:rPr>
        <w:tab/>
      </w:r>
    </w:p>
    <w:p w14:paraId="2C047FA0" w14:textId="48316143" w:rsidR="005034DD" w:rsidRPr="00CF4809" w:rsidRDefault="00701E85" w:rsidP="006C25B7">
      <w:pPr>
        <w:pStyle w:val="ListParagraph"/>
        <w:numPr>
          <w:ilvl w:val="0"/>
          <w:numId w:val="1"/>
        </w:numPr>
        <w:spacing w:after="0"/>
        <w:jc w:val="both"/>
        <w:rPr>
          <w:rFonts w:ascii="Arial" w:hAnsi="Arial" w:cs="Arial"/>
          <w:b/>
          <w:bCs/>
        </w:rPr>
      </w:pPr>
      <w:r w:rsidRPr="00B50841">
        <w:rPr>
          <w:rFonts w:ascii="Arial" w:eastAsia="Arial" w:hAnsi="Arial" w:cs="Arial"/>
          <w:b/>
          <w:bCs/>
          <w:shd w:val="clear" w:color="auto" w:fill="47D7AC"/>
        </w:rPr>
        <w:t>[Updated]</w:t>
      </w:r>
      <w:r w:rsidRPr="00B50841">
        <w:rPr>
          <w:rFonts w:ascii="Arial" w:eastAsia="Arial" w:hAnsi="Arial" w:cs="Arial"/>
        </w:rPr>
        <w:t xml:space="preserve"> </w:t>
      </w:r>
      <w:r w:rsidR="00E709E0" w:rsidRPr="00BC5553">
        <w:rPr>
          <w:rFonts w:ascii="Arial" w:hAnsi="Arial" w:cs="Arial"/>
          <w:b/>
          <w:bCs/>
        </w:rPr>
        <w:t xml:space="preserve">Medical </w:t>
      </w:r>
      <w:r w:rsidR="009B0B09" w:rsidRPr="00BC5553">
        <w:rPr>
          <w:rFonts w:ascii="Arial" w:hAnsi="Arial" w:cs="Arial"/>
          <w:b/>
          <w:bCs/>
        </w:rPr>
        <w:t xml:space="preserve">or Dental </w:t>
      </w:r>
      <w:r w:rsidR="00E709E0" w:rsidRPr="00BC5553">
        <w:rPr>
          <w:rFonts w:ascii="Arial" w:hAnsi="Arial" w:cs="Arial"/>
          <w:b/>
          <w:bCs/>
        </w:rPr>
        <w:t>Appointments</w:t>
      </w:r>
    </w:p>
    <w:p w14:paraId="3055370B" w14:textId="5CC27B63" w:rsidR="0090027C" w:rsidRPr="00CF4809" w:rsidRDefault="00E709E0" w:rsidP="006C25B7">
      <w:pPr>
        <w:spacing w:after="0"/>
        <w:jc w:val="both"/>
        <w:rPr>
          <w:rFonts w:ascii="Arial" w:hAnsi="Arial" w:cs="Arial"/>
          <w:b/>
        </w:rPr>
      </w:pPr>
      <w:r w:rsidRPr="00CF4809">
        <w:rPr>
          <w:rFonts w:ascii="Arial" w:hAnsi="Arial" w:cs="Arial"/>
          <w:b/>
        </w:rPr>
        <w:t xml:space="preserve"> </w:t>
      </w:r>
    </w:p>
    <w:p w14:paraId="5C98FF31" w14:textId="155F1C6D" w:rsidR="00D157D9" w:rsidRDefault="00701E85" w:rsidP="006C25B7">
      <w:pPr>
        <w:spacing w:after="120"/>
        <w:ind w:left="720"/>
        <w:jc w:val="both"/>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59320048"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AA34CE" w:rsidRPr="00AA34CE" w:rsidDel="006D1FCB">
        <w:rPr>
          <w:rFonts w:ascii="Arial" w:hAnsi="Arial" w:cs="Arial"/>
          <w:b/>
          <w:bCs/>
          <w:shd w:val="clear" w:color="auto" w:fill="FFC000" w:themeFill="accent4"/>
        </w:rPr>
        <w:t>[</w:t>
      </w:r>
      <w:r w:rsidR="00AA34CE" w:rsidRPr="00AA34CE">
        <w:rPr>
          <w:rFonts w:ascii="Arial" w:hAnsi="Arial" w:cs="Arial"/>
          <w:b/>
          <w:bCs/>
          <w:shd w:val="clear" w:color="auto" w:fill="FFC000" w:themeFill="accent4"/>
        </w:rPr>
        <w:t>Updated</w:t>
      </w:r>
      <w:r w:rsidR="00AA34CE" w:rsidRPr="00AA34CE" w:rsidDel="006D1FCB">
        <w:rPr>
          <w:rFonts w:ascii="Arial" w:hAnsi="Arial" w:cs="Arial"/>
          <w:b/>
          <w:bCs/>
          <w:shd w:val="clear" w:color="auto" w:fill="FFC000" w:themeFill="accent4"/>
        </w:rPr>
        <w:t>]</w:t>
      </w:r>
      <w:r w:rsidR="00AA34CE" w:rsidRPr="00AA34CE" w:rsidDel="006D1FCB">
        <w:rPr>
          <w:rFonts w:ascii="Arial" w:hAnsi="Arial" w:cs="Arial"/>
          <w:bCs/>
        </w:rPr>
        <w:t xml:space="preserve"> </w:t>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3B5556F2" w:rsidR="0090027C" w:rsidRPr="00EA569A" w:rsidRDefault="00F41E53" w:rsidP="00815D79">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00E709E0">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sidR="00E709E0">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Part of the school premises is closed, and the pupil cannot be practicably accommodated.</w:t>
      </w:r>
    </w:p>
    <w:p w14:paraId="5B8B90A4"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whole school site has been closed unexpectedly.</w:t>
      </w:r>
    </w:p>
    <w:p w14:paraId="1438D4DF"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pupil is in criminal justice detention.</w:t>
      </w:r>
    </w:p>
    <w:p w14:paraId="634B3B10"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Public health guidance or law legislates that attendance is respectively not advised or prohibited.</w:t>
      </w:r>
    </w:p>
    <w:p w14:paraId="5825BCA9"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Any other avoidable cause makes attendance impossible.</w:t>
      </w:r>
    </w:p>
    <w:p w14:paraId="3AC39628" w14:textId="77777777" w:rsidR="00AA34CE" w:rsidRPr="00AA34CE" w:rsidRDefault="00AA34CE" w:rsidP="006C25B7">
      <w:pPr>
        <w:ind w:left="720"/>
        <w:jc w:val="both"/>
        <w:rPr>
          <w:rFonts w:ascii="Arial" w:hAnsi="Arial" w:cs="Arial"/>
        </w:rPr>
      </w:pPr>
      <w:r w:rsidRPr="00AA34CE" w:rsidDel="006D1FCB">
        <w:rPr>
          <w:rFonts w:ascii="Arial" w:hAnsi="Arial" w:cs="Arial"/>
          <w:b/>
          <w:bCs/>
          <w:shd w:val="clear" w:color="auto" w:fill="FFC000" w:themeFill="accent4"/>
        </w:rPr>
        <w:lastRenderedPageBreak/>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6C25B7">
      <w:pPr>
        <w:ind w:left="720"/>
        <w:jc w:val="both"/>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6C25B7">
      <w:pPr>
        <w:ind w:left="720"/>
        <w:jc w:val="both"/>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6C25B7">
      <w:pPr>
        <w:ind w:left="720"/>
        <w:jc w:val="both"/>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6C25B7">
      <w:pPr>
        <w:ind w:left="720"/>
        <w:jc w:val="both"/>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6C25B7">
      <w:pPr>
        <w:jc w:val="both"/>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6102D9AE" w:rsidR="0090027C" w:rsidRDefault="00E709E0" w:rsidP="006C25B7">
      <w:pPr>
        <w:ind w:left="737"/>
        <w:jc w:val="both"/>
        <w:rPr>
          <w:rFonts w:ascii="Arial" w:hAnsi="Arial" w:cs="Arial"/>
        </w:rPr>
      </w:pPr>
      <w:r>
        <w:rPr>
          <w:rFonts w:ascii="Arial" w:hAnsi="Arial" w:cs="Arial"/>
        </w:rPr>
        <w:t xml:space="preserve">Punctuality is extremely important. All students are required to arrive punctually for registration </w:t>
      </w:r>
      <w:r w:rsidRPr="006C25B7">
        <w:rPr>
          <w:rFonts w:ascii="Arial" w:hAnsi="Arial" w:cs="Arial"/>
        </w:rPr>
        <w:t xml:space="preserve">at </w:t>
      </w:r>
      <w:r w:rsidR="006C25B7" w:rsidRPr="006C25B7">
        <w:rPr>
          <w:rFonts w:ascii="Arial" w:hAnsi="Arial" w:cs="Arial"/>
          <w:b/>
        </w:rPr>
        <w:t>9.00am</w:t>
      </w:r>
      <w:r w:rsidR="006C25B7" w:rsidRPr="006C25B7">
        <w:rPr>
          <w:rFonts w:ascii="Arial" w:hAnsi="Arial" w:cs="Arial"/>
        </w:rPr>
        <w:t xml:space="preserve"> </w:t>
      </w:r>
      <w:r w:rsidRPr="006C25B7">
        <w:rPr>
          <w:rFonts w:ascii="Arial" w:hAnsi="Arial" w:cs="Arial"/>
        </w:rPr>
        <w:t>in the morning</w:t>
      </w:r>
      <w:r w:rsidR="00362988" w:rsidRPr="006C25B7">
        <w:rPr>
          <w:rFonts w:ascii="Arial" w:hAnsi="Arial" w:cs="Arial"/>
        </w:rPr>
        <w:t xml:space="preserve"> and </w:t>
      </w:r>
      <w:r w:rsidR="006C25B7" w:rsidRPr="006C25B7">
        <w:rPr>
          <w:rFonts w:ascii="Arial" w:hAnsi="Arial" w:cs="Arial"/>
          <w:b/>
        </w:rPr>
        <w:t>1.00</w:t>
      </w:r>
      <w:r w:rsidR="00362988" w:rsidRPr="006C25B7">
        <w:rPr>
          <w:rFonts w:ascii="Arial" w:hAnsi="Arial" w:cs="Arial"/>
          <w:b/>
        </w:rPr>
        <w:t>pm</w:t>
      </w:r>
      <w:r w:rsidR="00362988" w:rsidRPr="006C25B7">
        <w:rPr>
          <w:rFonts w:ascii="Arial" w:hAnsi="Arial" w:cs="Arial"/>
        </w:rPr>
        <w:t xml:space="preserve"> in the afternoon.</w:t>
      </w:r>
    </w:p>
    <w:p w14:paraId="30553714" w14:textId="3BA5668B" w:rsidR="0090027C" w:rsidRPr="0014424D" w:rsidRDefault="00E709E0" w:rsidP="006C25B7">
      <w:pPr>
        <w:ind w:left="737"/>
        <w:jc w:val="both"/>
        <w:rPr>
          <w:rFonts w:ascii="Arial" w:hAnsi="Arial" w:cs="Arial"/>
        </w:rPr>
      </w:pPr>
      <w:r>
        <w:rPr>
          <w:rFonts w:ascii="Arial" w:hAnsi="Arial" w:cs="Arial"/>
        </w:rPr>
        <w:t xml:space="preserve">If a student arrives for school after the close of registration </w:t>
      </w:r>
      <w:r w:rsidRPr="006820D3">
        <w:rPr>
          <w:rFonts w:ascii="Arial" w:hAnsi="Arial" w:cs="Arial"/>
        </w:rPr>
        <w:t xml:space="preserve">at </w:t>
      </w:r>
      <w:r w:rsidR="006C25B7" w:rsidRPr="006C25B7">
        <w:rPr>
          <w:rFonts w:ascii="Arial" w:hAnsi="Arial" w:cs="Arial"/>
          <w:b/>
        </w:rPr>
        <w:t>9.30am</w:t>
      </w:r>
      <w:r w:rsidR="00D249C2" w:rsidRPr="006C25B7">
        <w:rPr>
          <w:rFonts w:ascii="Arial" w:hAnsi="Arial" w:cs="Arial"/>
        </w:rPr>
        <w:t xml:space="preserve">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6C25B7">
      <w:pPr>
        <w:ind w:left="737"/>
        <w:jc w:val="both"/>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6C25B7">
      <w:pPr>
        <w:ind w:left="720"/>
        <w:jc w:val="both"/>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6C25B7">
      <w:pPr>
        <w:ind w:left="720"/>
        <w:jc w:val="both"/>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6C25B7">
      <w:pPr>
        <w:ind w:left="720"/>
        <w:jc w:val="both"/>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6C25B7">
      <w:pPr>
        <w:ind w:left="720"/>
        <w:jc w:val="both"/>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6C25B7">
      <w:pPr>
        <w:ind w:left="720"/>
        <w:jc w:val="both"/>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6C25B7">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6C25B7">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6C25B7">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6C25B7">
      <w:pPr>
        <w:ind w:left="720"/>
        <w:jc w:val="both"/>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6C25B7">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6C25B7">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6C25B7">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74710B07" w14:textId="2B79ECC9" w:rsidR="00267D6D" w:rsidRPr="006C25B7" w:rsidRDefault="00267D6D" w:rsidP="006C25B7">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3389F36B" w14:textId="77777777" w:rsidR="00267D6D" w:rsidRPr="00CF4809" w:rsidRDefault="00267D6D" w:rsidP="006C25B7">
      <w:pPr>
        <w:pStyle w:val="NoSpacing"/>
        <w:numPr>
          <w:ilvl w:val="2"/>
          <w:numId w:val="28"/>
        </w:numPr>
        <w:jc w:val="both"/>
        <w:rPr>
          <w:rFonts w:ascii="Arial" w:hAnsi="Arial" w:cs="Arial"/>
        </w:rPr>
      </w:pPr>
      <w:r w:rsidRPr="00CF4809">
        <w:rPr>
          <w:rFonts w:ascii="Arial" w:hAnsi="Arial" w:cs="Arial"/>
        </w:rPr>
        <w:t>All classrooms</w:t>
      </w:r>
    </w:p>
    <w:p w14:paraId="35B3DFAA" w14:textId="132CAA32" w:rsidR="00267D6D" w:rsidRPr="00CF4809" w:rsidRDefault="00267D6D" w:rsidP="006C25B7">
      <w:pPr>
        <w:pStyle w:val="NoSpacing"/>
        <w:numPr>
          <w:ilvl w:val="2"/>
          <w:numId w:val="28"/>
        </w:numPr>
        <w:jc w:val="both"/>
        <w:rPr>
          <w:rFonts w:ascii="Arial" w:hAnsi="Arial" w:cs="Arial"/>
        </w:rPr>
      </w:pPr>
      <w:r w:rsidRPr="00CF4809">
        <w:rPr>
          <w:rFonts w:ascii="Arial" w:hAnsi="Arial" w:cs="Arial"/>
        </w:rPr>
        <w:t>All toilets</w:t>
      </w:r>
    </w:p>
    <w:p w14:paraId="509854A6" w14:textId="77777777" w:rsidR="00267D6D" w:rsidRPr="00CF4809" w:rsidRDefault="00267D6D" w:rsidP="006C25B7">
      <w:pPr>
        <w:pStyle w:val="NoSpacing"/>
        <w:numPr>
          <w:ilvl w:val="2"/>
          <w:numId w:val="28"/>
        </w:numPr>
        <w:jc w:val="both"/>
        <w:rPr>
          <w:rFonts w:ascii="Arial" w:hAnsi="Arial" w:cs="Arial"/>
        </w:rPr>
      </w:pPr>
      <w:r w:rsidRPr="00CF4809">
        <w:rPr>
          <w:rFonts w:ascii="Arial" w:hAnsi="Arial" w:cs="Arial"/>
        </w:rPr>
        <w:t>Changing rooms</w:t>
      </w:r>
    </w:p>
    <w:p w14:paraId="7EF4409D" w14:textId="77777777" w:rsidR="00267D6D" w:rsidRPr="00CF4809" w:rsidRDefault="00267D6D" w:rsidP="006C25B7">
      <w:pPr>
        <w:pStyle w:val="NoSpacing"/>
        <w:numPr>
          <w:ilvl w:val="2"/>
          <w:numId w:val="28"/>
        </w:numPr>
        <w:jc w:val="both"/>
        <w:rPr>
          <w:rFonts w:ascii="Arial" w:hAnsi="Arial" w:cs="Arial"/>
        </w:rPr>
      </w:pPr>
      <w:r w:rsidRPr="00CF4809">
        <w:rPr>
          <w:rFonts w:ascii="Arial" w:hAnsi="Arial" w:cs="Arial"/>
        </w:rPr>
        <w:t>The library</w:t>
      </w:r>
    </w:p>
    <w:p w14:paraId="7B5FBED8" w14:textId="77777777" w:rsidR="00267D6D" w:rsidRPr="00CF4809" w:rsidRDefault="00267D6D" w:rsidP="006C25B7">
      <w:pPr>
        <w:pStyle w:val="NoSpacing"/>
        <w:numPr>
          <w:ilvl w:val="2"/>
          <w:numId w:val="28"/>
        </w:numPr>
        <w:jc w:val="both"/>
        <w:rPr>
          <w:rFonts w:ascii="Arial" w:hAnsi="Arial" w:cs="Arial"/>
        </w:rPr>
      </w:pPr>
      <w:r w:rsidRPr="00CF4809">
        <w:rPr>
          <w:rFonts w:ascii="Arial" w:hAnsi="Arial" w:cs="Arial"/>
        </w:rPr>
        <w:t>Any outbuildings</w:t>
      </w:r>
    </w:p>
    <w:p w14:paraId="23294F65" w14:textId="52F62E04" w:rsidR="00267D6D" w:rsidRPr="00CF4809" w:rsidRDefault="00267D6D" w:rsidP="006C25B7">
      <w:pPr>
        <w:pStyle w:val="NoSpacing"/>
        <w:numPr>
          <w:ilvl w:val="2"/>
          <w:numId w:val="28"/>
        </w:numPr>
        <w:jc w:val="both"/>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6C25B7">
      <w:pPr>
        <w:ind w:left="720"/>
        <w:jc w:val="both"/>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6C25B7">
      <w:pPr>
        <w:ind w:left="720"/>
        <w:jc w:val="both"/>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6C25B7">
      <w:pPr>
        <w:ind w:left="720"/>
        <w:jc w:val="both"/>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6C25B7">
      <w:pPr>
        <w:ind w:left="720"/>
        <w:jc w:val="both"/>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w:t>
      </w:r>
      <w:r w:rsidRPr="00CF4809">
        <w:rPr>
          <w:rFonts w:ascii="Arial" w:hAnsi="Arial" w:cs="Arial"/>
        </w:rPr>
        <w:lastRenderedPageBreak/>
        <w:t xml:space="preserve">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6C25B7">
      <w:pPr>
        <w:ind w:left="720"/>
        <w:jc w:val="both"/>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6C25B7">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6C25B7">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6C25B7">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6C25B7">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6C25B7">
      <w:pPr>
        <w:ind w:left="720"/>
        <w:jc w:val="both"/>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77777777" w:rsidR="00724075" w:rsidRPr="000B1DD1" w:rsidRDefault="00724075" w:rsidP="006C25B7">
      <w:pPr>
        <w:ind w:left="720"/>
        <w:jc w:val="both"/>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6C25B7">
      <w:pPr>
        <w:ind w:left="720"/>
        <w:jc w:val="both"/>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77777777" w:rsidR="00724075" w:rsidRPr="000B1DD1" w:rsidRDefault="00724075" w:rsidP="006C25B7">
      <w:pPr>
        <w:ind w:left="720"/>
        <w:jc w:val="both"/>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Study leave for a public examination</w:t>
      </w:r>
    </w:p>
    <w:p w14:paraId="648B3B7C" w14:textId="77777777" w:rsidR="00724075" w:rsidRPr="000B1DD1" w:rsidRDefault="00724075" w:rsidP="006C25B7">
      <w:pPr>
        <w:ind w:left="720"/>
        <w:jc w:val="both"/>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6C25B7">
      <w:pPr>
        <w:ind w:left="720"/>
        <w:jc w:val="both"/>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77777777" w:rsidR="00724075" w:rsidRPr="000B1DD1" w:rsidRDefault="00724075" w:rsidP="006C25B7">
      <w:pPr>
        <w:ind w:left="720"/>
        <w:jc w:val="both"/>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Pupils subject to a part-time timetable</w:t>
      </w:r>
    </w:p>
    <w:p w14:paraId="0F12898F" w14:textId="77777777" w:rsidR="00724075" w:rsidRPr="000B1DD1" w:rsidRDefault="00724075" w:rsidP="006C25B7">
      <w:pPr>
        <w:ind w:left="720"/>
        <w:jc w:val="both"/>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6C25B7">
      <w:pPr>
        <w:ind w:left="720"/>
        <w:jc w:val="both"/>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6C25B7">
      <w:pPr>
        <w:ind w:left="720"/>
        <w:jc w:val="both"/>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6C25B7">
      <w:pPr>
        <w:ind w:left="720"/>
        <w:jc w:val="both"/>
        <w:rPr>
          <w:rFonts w:ascii="Arial" w:hAnsi="Arial" w:cs="Arial"/>
        </w:rPr>
      </w:pPr>
      <w:r w:rsidRPr="00CF4809">
        <w:rPr>
          <w:rFonts w:ascii="Arial" w:hAnsi="Arial" w:cs="Arial"/>
        </w:rPr>
        <w:t>The school may seek advice from the religious body in question where there is doubt over the request.</w:t>
      </w:r>
    </w:p>
    <w:p w14:paraId="53946533" w14:textId="4EC23063" w:rsidR="004E7F59" w:rsidRPr="004E7F59" w:rsidRDefault="004E7F59" w:rsidP="00764F9A">
      <w:pPr>
        <w:pStyle w:val="Heading1"/>
        <w:numPr>
          <w:ilvl w:val="0"/>
          <w:numId w:val="37"/>
        </w:numPr>
      </w:pPr>
      <w:r w:rsidRPr="001B1D62" w:rsidDel="006D1FCB">
        <w:rPr>
          <w:shd w:val="clear" w:color="auto" w:fill="47D7AC"/>
        </w:rPr>
        <w:lastRenderedPageBreak/>
        <w:t>[</w:t>
      </w:r>
      <w:r w:rsidRPr="001B1D62">
        <w:rPr>
          <w:shd w:val="clear" w:color="auto" w:fill="47D7AC"/>
        </w:rPr>
        <w:t>New</w:t>
      </w:r>
      <w:r w:rsidRPr="001B1D62" w:rsidDel="006D1FCB">
        <w:rPr>
          <w:shd w:val="clear" w:color="auto" w:fill="47D7AC"/>
        </w:rPr>
        <w:t>]</w:t>
      </w:r>
      <w:r w:rsidRPr="004E7F59" w:rsidDel="006D1FCB">
        <w:t xml:space="preserve"> </w:t>
      </w: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6C25B7">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6C25B7">
      <w:pPr>
        <w:ind w:left="720"/>
        <w:jc w:val="both"/>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6C25B7">
      <w:pPr>
        <w:ind w:left="720"/>
        <w:jc w:val="both"/>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6C25B7">
      <w:pPr>
        <w:ind w:left="720"/>
        <w:jc w:val="both"/>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lastRenderedPageBreak/>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6C25B7">
      <w:pPr>
        <w:ind w:left="720"/>
        <w:jc w:val="both"/>
        <w:rPr>
          <w:rFonts w:ascii="Arial" w:hAnsi="Arial" w:cs="Arial"/>
        </w:rPr>
      </w:pPr>
      <w:r w:rsidRPr="00CF4809">
        <w:rPr>
          <w:rFonts w:ascii="Arial" w:hAnsi="Arial" w:cs="Arial"/>
        </w:rPr>
        <w:t xml:space="preserve">The school will </w:t>
      </w:r>
      <w:bookmarkStart w:id="13" w:name="_Hlk104203604"/>
      <w:r w:rsidRPr="00CF4809">
        <w:rPr>
          <w:rFonts w:ascii="Arial" w:hAnsi="Arial" w:cs="Arial"/>
        </w:rPr>
        <w:t xml:space="preserve">work to cultivate strong, </w:t>
      </w:r>
      <w:bookmarkEnd w:id="13"/>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6C25B7">
      <w:pPr>
        <w:ind w:left="720"/>
        <w:jc w:val="both"/>
        <w:rPr>
          <w:rFonts w:ascii="Arial" w:hAnsi="Arial" w:cs="Arial"/>
        </w:rPr>
      </w:pPr>
      <w:bookmarkStart w:id="14"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6C25B7">
      <w:pPr>
        <w:ind w:left="720"/>
        <w:jc w:val="both"/>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6C25B7">
      <w:pPr>
        <w:ind w:left="720"/>
        <w:jc w:val="both"/>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6C25B7">
      <w:pPr>
        <w:ind w:left="720"/>
        <w:jc w:val="both"/>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4"/>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6C25B7">
      <w:pPr>
        <w:ind w:left="720"/>
        <w:jc w:val="both"/>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6C25B7">
      <w:pPr>
        <w:ind w:left="720"/>
        <w:jc w:val="both"/>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6C25B7">
      <w:pPr>
        <w:ind w:left="720"/>
        <w:jc w:val="both"/>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6C25B7">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6C25B7">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6C25B7">
      <w:pPr>
        <w:pStyle w:val="ListParagraph"/>
        <w:numPr>
          <w:ilvl w:val="0"/>
          <w:numId w:val="20"/>
        </w:numPr>
        <w:spacing w:before="200" w:after="200" w:line="276" w:lineRule="auto"/>
        <w:ind w:left="1440"/>
        <w:jc w:val="both"/>
        <w:rPr>
          <w:rFonts w:ascii="Arial" w:hAnsi="Arial" w:cs="Arial"/>
        </w:rPr>
      </w:pPr>
      <w:bookmarkStart w:id="15" w:name="_Hlk104204538"/>
      <w:r w:rsidRPr="00CF4809">
        <w:rPr>
          <w:rFonts w:ascii="Arial" w:hAnsi="Arial" w:cs="Arial"/>
        </w:rPr>
        <w:t>Young carers</w:t>
      </w:r>
    </w:p>
    <w:bookmarkEnd w:id="15"/>
    <w:p w14:paraId="20133831" w14:textId="77777777" w:rsidR="00795031" w:rsidRPr="00CF4809" w:rsidRDefault="00795031" w:rsidP="006C25B7">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6C25B7">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lastRenderedPageBreak/>
        <w:t>Pupils with EAL</w:t>
      </w:r>
    </w:p>
    <w:p w14:paraId="15224D6E" w14:textId="77777777" w:rsidR="00795031" w:rsidRPr="00CF4809" w:rsidRDefault="00795031" w:rsidP="006C25B7">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6C25B7">
      <w:pPr>
        <w:pStyle w:val="ListParagraph"/>
        <w:numPr>
          <w:ilvl w:val="0"/>
          <w:numId w:val="20"/>
        </w:numPr>
        <w:spacing w:before="200" w:after="200" w:line="276" w:lineRule="auto"/>
        <w:ind w:left="1440"/>
        <w:jc w:val="both"/>
        <w:rPr>
          <w:rFonts w:ascii="Arial" w:hAnsi="Arial" w:cs="Arial"/>
        </w:rPr>
      </w:pPr>
      <w:bookmarkStart w:id="16" w:name="_Hlk104204549"/>
      <w:r w:rsidRPr="00CF4809">
        <w:rPr>
          <w:rFonts w:ascii="Arial" w:hAnsi="Arial" w:cs="Arial"/>
        </w:rPr>
        <w:t>Pupils who have faced bullying and/or discrimination</w:t>
      </w:r>
    </w:p>
    <w:bookmarkEnd w:id="16"/>
    <w:p w14:paraId="28A9D4A7" w14:textId="77777777" w:rsidR="00795031" w:rsidRPr="00CF4809" w:rsidRDefault="00795031" w:rsidP="006C25B7">
      <w:pPr>
        <w:ind w:left="720"/>
        <w:jc w:val="both"/>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6C25B7">
      <w:pPr>
        <w:ind w:left="720"/>
        <w:jc w:val="both"/>
        <w:rPr>
          <w:rFonts w:ascii="Arial" w:hAnsi="Arial" w:cs="Arial"/>
        </w:rPr>
      </w:pPr>
      <w:bookmarkStart w:id="17" w:name="_Hlk104205586"/>
      <w:r w:rsidRPr="00CF4809">
        <w:rPr>
          <w:rFonts w:ascii="Arial" w:hAnsi="Arial" w:cs="Arial"/>
        </w:rPr>
        <w:t>The school will use a number of methods to help support pupils at risk of PA to attend school. These include:</w:t>
      </w:r>
    </w:p>
    <w:bookmarkEnd w:id="17"/>
    <w:p w14:paraId="0FB3BB49" w14:textId="77777777" w:rsidR="00795031" w:rsidRPr="00CF4809" w:rsidRDefault="00795031" w:rsidP="006C25B7">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6C25B7">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6C25B7">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6C25B7">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6C25B7">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6C25B7">
      <w:pPr>
        <w:pStyle w:val="ListParagraph"/>
        <w:numPr>
          <w:ilvl w:val="0"/>
          <w:numId w:val="19"/>
        </w:numPr>
        <w:spacing w:before="200" w:after="200" w:line="276" w:lineRule="auto"/>
        <w:ind w:left="1440"/>
        <w:jc w:val="both"/>
        <w:rPr>
          <w:rFonts w:ascii="Arial" w:hAnsi="Arial" w:cs="Arial"/>
        </w:rPr>
      </w:pPr>
      <w:bookmarkStart w:id="18" w:name="_Hlk104205558"/>
      <w:r w:rsidRPr="00CF4809">
        <w:rPr>
          <w:rFonts w:ascii="Arial" w:hAnsi="Arial" w:cs="Arial"/>
        </w:rPr>
        <w:t>Assessing whether an EHC plan or IHP may be appropriate.</w:t>
      </w:r>
    </w:p>
    <w:bookmarkEnd w:id="18"/>
    <w:p w14:paraId="06CAA7A7" w14:textId="77777777" w:rsidR="00795031" w:rsidRPr="00CF4809" w:rsidRDefault="00795031" w:rsidP="006C25B7">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6C25B7">
      <w:pPr>
        <w:pStyle w:val="ListParagraph"/>
        <w:numPr>
          <w:ilvl w:val="1"/>
          <w:numId w:val="21"/>
        </w:numPr>
        <w:jc w:val="both"/>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6C25B7">
      <w:pPr>
        <w:pStyle w:val="ListParagraph"/>
        <w:numPr>
          <w:ilvl w:val="1"/>
          <w:numId w:val="21"/>
        </w:numPr>
        <w:jc w:val="both"/>
        <w:rPr>
          <w:rFonts w:ascii="Arial" w:hAnsi="Arial" w:cs="Arial"/>
        </w:rPr>
      </w:pPr>
      <w:r w:rsidRPr="00CF4809">
        <w:rPr>
          <w:rFonts w:ascii="Arial" w:hAnsi="Arial" w:cs="Arial"/>
        </w:rPr>
        <w:t>Internal Centre Support within school</w:t>
      </w:r>
    </w:p>
    <w:p w14:paraId="6E4129B3" w14:textId="4CB0F1C5" w:rsidR="00795031" w:rsidRPr="00CF4809" w:rsidRDefault="00795031" w:rsidP="006C25B7">
      <w:pPr>
        <w:pStyle w:val="ListParagraph"/>
        <w:numPr>
          <w:ilvl w:val="1"/>
          <w:numId w:val="21"/>
        </w:numPr>
        <w:jc w:val="both"/>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6C25B7">
      <w:pPr>
        <w:pStyle w:val="ListParagraph"/>
        <w:numPr>
          <w:ilvl w:val="1"/>
          <w:numId w:val="21"/>
        </w:numPr>
        <w:jc w:val="both"/>
        <w:rPr>
          <w:rFonts w:ascii="Arial" w:hAnsi="Arial" w:cs="Arial"/>
        </w:rPr>
      </w:pPr>
      <w:r w:rsidRPr="00CF4809">
        <w:rPr>
          <w:rFonts w:ascii="Arial" w:hAnsi="Arial" w:cs="Arial"/>
        </w:rPr>
        <w:t>Early Help Assessment</w:t>
      </w:r>
    </w:p>
    <w:p w14:paraId="223CC490" w14:textId="77777777" w:rsidR="00795031" w:rsidRPr="00CF4809" w:rsidRDefault="00795031" w:rsidP="006C25B7">
      <w:pPr>
        <w:pStyle w:val="ListParagraph"/>
        <w:numPr>
          <w:ilvl w:val="1"/>
          <w:numId w:val="21"/>
        </w:numPr>
        <w:jc w:val="both"/>
        <w:rPr>
          <w:rFonts w:ascii="Arial" w:hAnsi="Arial" w:cs="Arial"/>
        </w:rPr>
      </w:pPr>
      <w:r w:rsidRPr="00CF4809">
        <w:rPr>
          <w:rFonts w:ascii="Arial" w:hAnsi="Arial" w:cs="Arial"/>
        </w:rPr>
        <w:t>Referral to targeted support agencies</w:t>
      </w:r>
    </w:p>
    <w:p w14:paraId="104D95CB" w14:textId="77777777" w:rsidR="00795031" w:rsidRPr="00CF4809" w:rsidRDefault="00795031" w:rsidP="006C25B7">
      <w:pPr>
        <w:pStyle w:val="ListParagraph"/>
        <w:numPr>
          <w:ilvl w:val="1"/>
          <w:numId w:val="21"/>
        </w:numPr>
        <w:jc w:val="both"/>
        <w:rPr>
          <w:rFonts w:ascii="Arial" w:hAnsi="Arial" w:cs="Arial"/>
        </w:rPr>
      </w:pPr>
      <w:r w:rsidRPr="00CF4809">
        <w:rPr>
          <w:rFonts w:ascii="Arial" w:hAnsi="Arial" w:cs="Arial"/>
        </w:rPr>
        <w:t>Attendance Focus Group/Attendance Panel</w:t>
      </w:r>
    </w:p>
    <w:p w14:paraId="0B78392F" w14:textId="0645A28C" w:rsidR="00795031" w:rsidRPr="00CF4809" w:rsidRDefault="00795031" w:rsidP="006C25B7">
      <w:pPr>
        <w:pStyle w:val="ListParagraph"/>
        <w:numPr>
          <w:ilvl w:val="1"/>
          <w:numId w:val="21"/>
        </w:numPr>
        <w:jc w:val="both"/>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6C25B7">
      <w:pPr>
        <w:pStyle w:val="ListParagraph"/>
        <w:numPr>
          <w:ilvl w:val="1"/>
          <w:numId w:val="21"/>
        </w:numPr>
        <w:jc w:val="both"/>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6C25B7">
      <w:pPr>
        <w:ind w:left="720"/>
        <w:jc w:val="both"/>
        <w:rPr>
          <w:rFonts w:ascii="Arial" w:hAnsi="Arial" w:cs="Arial"/>
        </w:rPr>
      </w:pPr>
      <w:bookmarkStart w:id="19"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9"/>
    <w:p w14:paraId="66A891A7" w14:textId="7B1EA4B7" w:rsidR="00795031" w:rsidRPr="00CF4809" w:rsidRDefault="00795031" w:rsidP="006C25B7">
      <w:pPr>
        <w:ind w:left="720"/>
        <w:jc w:val="both"/>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20"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20"/>
    </w:p>
    <w:p w14:paraId="5D3B76AE" w14:textId="24A2A61B" w:rsidR="007D6A7D" w:rsidRPr="00CF4809" w:rsidRDefault="00D32B0E" w:rsidP="001B1D62">
      <w:pPr>
        <w:pStyle w:val="Heading1"/>
      </w:pPr>
      <w:r w:rsidRPr="00BC5553">
        <w:rPr>
          <w:shd w:val="clear" w:color="auto" w:fill="47D7AC"/>
        </w:rPr>
        <w:t>[Updated]</w:t>
      </w:r>
      <w:r w:rsidRPr="00D32B0E">
        <w:t xml:space="preserve"> </w:t>
      </w:r>
      <w:r w:rsidR="007C4428" w:rsidRPr="00CF4809">
        <w:t>Legal Intervention</w:t>
      </w:r>
    </w:p>
    <w:p w14:paraId="45A65F1C" w14:textId="369AAF89" w:rsidR="007C4428" w:rsidRPr="00CF4809" w:rsidRDefault="007C4428" w:rsidP="006C25B7">
      <w:pPr>
        <w:ind w:left="720"/>
        <w:jc w:val="both"/>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6C25B7">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6C25B7">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6C25B7">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77777777" w:rsidR="00BF2FF5" w:rsidRPr="00D32B0E" w:rsidRDefault="00BF2FF5" w:rsidP="006C25B7">
      <w:pPr>
        <w:pStyle w:val="ListParagraph"/>
        <w:numPr>
          <w:ilvl w:val="0"/>
          <w:numId w:val="24"/>
        </w:numPr>
        <w:jc w:val="both"/>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Where the above measures are not effective, the headteacher will issue a notice to improve as a final opportunity for parents to engage in support and improve attendance before a penalty notice is considered.</w:t>
      </w:r>
    </w:p>
    <w:p w14:paraId="077EEE20" w14:textId="03102A62" w:rsidR="000409CE" w:rsidRDefault="00BF2FF5" w:rsidP="006C25B7">
      <w:pPr>
        <w:pStyle w:val="ListParagraph"/>
        <w:numPr>
          <w:ilvl w:val="0"/>
          <w:numId w:val="24"/>
        </w:numPr>
        <w:jc w:val="both"/>
        <w:rPr>
          <w:rFonts w:ascii="Arial" w:hAnsi="Arial" w:cs="Arial"/>
        </w:rPr>
      </w:pPr>
      <w:r w:rsidRPr="000409CE">
        <w:rPr>
          <w:rFonts w:ascii="Arial" w:hAnsi="Arial" w:cs="Arial"/>
          <w:b/>
          <w:bCs/>
          <w:shd w:val="clear" w:color="auto" w:fill="47D7AC"/>
        </w:rPr>
        <w:lastRenderedPageBreak/>
        <w:t>[New]</w:t>
      </w:r>
      <w:r w:rsidRPr="000409CE">
        <w:rPr>
          <w:rFonts w:ascii="Arial" w:hAnsi="Arial" w:cs="Arial"/>
          <w:b/>
          <w:bCs/>
        </w:rPr>
        <w:t xml:space="preserve"> </w:t>
      </w: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6C25B7">
      <w:pPr>
        <w:pStyle w:val="ListParagraph"/>
        <w:numPr>
          <w:ilvl w:val="0"/>
          <w:numId w:val="24"/>
        </w:numPr>
        <w:jc w:val="both"/>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6C25B7">
      <w:pPr>
        <w:pStyle w:val="ListParagraph"/>
        <w:jc w:val="bot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6C25B7">
      <w:pPr>
        <w:pStyle w:val="ListParagraph"/>
        <w:jc w:val="both"/>
        <w:rPr>
          <w:rFonts w:ascii="Arial" w:hAnsi="Arial" w:cs="Arial"/>
        </w:rPr>
      </w:pPr>
      <w:r w:rsidRPr="002B777E">
        <w:rPr>
          <w:rFonts w:ascii="Arial" w:hAnsi="Arial" w:cs="Arial"/>
        </w:rPr>
        <w:t xml:space="preserve">individual case: </w:t>
      </w:r>
    </w:p>
    <w:p w14:paraId="48FA52BC" w14:textId="3F0FDC45" w:rsidR="002B777E" w:rsidRPr="004D1D72" w:rsidRDefault="002B777E" w:rsidP="006C25B7">
      <w:pPr>
        <w:pStyle w:val="ListParagraph"/>
        <w:numPr>
          <w:ilvl w:val="1"/>
          <w:numId w:val="24"/>
        </w:numPr>
        <w:jc w:val="both"/>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6C25B7">
      <w:pPr>
        <w:pStyle w:val="ListParagraph"/>
        <w:numPr>
          <w:ilvl w:val="2"/>
          <w:numId w:val="24"/>
        </w:numPr>
        <w:jc w:val="both"/>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6C25B7">
      <w:pPr>
        <w:pStyle w:val="ListParagraph"/>
        <w:numPr>
          <w:ilvl w:val="1"/>
          <w:numId w:val="24"/>
        </w:numPr>
        <w:jc w:val="both"/>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6C25B7">
      <w:pPr>
        <w:ind w:left="720"/>
        <w:jc w:val="both"/>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6C25B7">
      <w:pPr>
        <w:ind w:left="720"/>
        <w:jc w:val="both"/>
        <w:rPr>
          <w:rFonts w:ascii="Arial" w:hAnsi="Arial" w:cs="Arial"/>
        </w:rPr>
      </w:pPr>
      <w:bookmarkStart w:id="21"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6C25B7">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6C25B7">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6C25B7">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6C25B7">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6C25B7">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6C25B7">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6C25B7">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lastRenderedPageBreak/>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6C25B7">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6C25B7">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6C25B7">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1"/>
    <w:p w14:paraId="2102FCF8" w14:textId="0D2B1F12" w:rsidR="00296AC8" w:rsidRPr="00CF4809" w:rsidRDefault="00296AC8" w:rsidP="006C25B7">
      <w:pPr>
        <w:ind w:left="720"/>
        <w:jc w:val="both"/>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2"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2"/>
    </w:p>
    <w:p w14:paraId="0AAF842C" w14:textId="164370FD" w:rsidR="00296AC8" w:rsidRPr="00CF4809" w:rsidRDefault="00296AC8" w:rsidP="006C25B7">
      <w:pPr>
        <w:ind w:left="720"/>
        <w:jc w:val="both"/>
        <w:rPr>
          <w:rFonts w:ascii="Arial" w:hAnsi="Arial" w:cs="Arial"/>
        </w:rPr>
      </w:pPr>
      <w:bookmarkStart w:id="23"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6C25B7">
      <w:pPr>
        <w:widowControl w:val="0"/>
        <w:tabs>
          <w:tab w:val="left" w:pos="832"/>
          <w:tab w:val="left" w:pos="833"/>
        </w:tabs>
        <w:autoSpaceDE w:val="0"/>
        <w:autoSpaceDN w:val="0"/>
        <w:spacing w:before="5" w:line="285" w:lineRule="auto"/>
        <w:ind w:left="720" w:right="-46"/>
        <w:jc w:val="both"/>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6C25B7">
      <w:pPr>
        <w:widowControl w:val="0"/>
        <w:tabs>
          <w:tab w:val="left" w:pos="832"/>
          <w:tab w:val="left" w:pos="833"/>
        </w:tabs>
        <w:autoSpaceDE w:val="0"/>
        <w:autoSpaceDN w:val="0"/>
        <w:spacing w:before="5" w:line="285" w:lineRule="auto"/>
        <w:ind w:left="720" w:right="-46"/>
        <w:jc w:val="both"/>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6C25B7">
      <w:pPr>
        <w:pStyle w:val="Heading1"/>
      </w:pPr>
      <w:r w:rsidRPr="00CF4809">
        <w:t xml:space="preserve">      </w:t>
      </w:r>
      <w:r w:rsidR="007A6C49" w:rsidRPr="00CF4809">
        <w:t xml:space="preserve">Training of staff </w:t>
      </w:r>
    </w:p>
    <w:p w14:paraId="7B96BCC0" w14:textId="77777777" w:rsidR="007A6C49" w:rsidRPr="00CF4809" w:rsidRDefault="007A6C49" w:rsidP="006C25B7">
      <w:pPr>
        <w:ind w:left="720"/>
        <w:jc w:val="both"/>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6C25B7">
      <w:pPr>
        <w:ind w:left="720"/>
        <w:jc w:val="both"/>
        <w:rPr>
          <w:rFonts w:ascii="Arial" w:hAnsi="Arial" w:cs="Arial"/>
        </w:rPr>
      </w:pPr>
      <w:bookmarkStart w:id="24" w:name="_Hlk104203518"/>
      <w:r w:rsidRPr="00CF4809">
        <w:rPr>
          <w:rFonts w:ascii="Arial" w:hAnsi="Arial" w:cs="Arial"/>
        </w:rPr>
        <w:t xml:space="preserve">The governing board will ensure that teachers and support staff receive training in line with this policy </w:t>
      </w:r>
      <w:bookmarkEnd w:id="24"/>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5"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6" w:name="_Hlk104203480"/>
      <w:bookmarkEnd w:id="25"/>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6"/>
    <w:p w14:paraId="3EEA1185" w14:textId="7F7D96F5" w:rsidR="00DD7D43"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p w14:paraId="10154133" w14:textId="2AFFFD36" w:rsidR="006C25B7" w:rsidRDefault="006C25B7" w:rsidP="007A6C49">
      <w:pPr>
        <w:ind w:left="720"/>
        <w:rPr>
          <w:rFonts w:ascii="Arial" w:hAnsi="Arial" w:cs="Arial"/>
        </w:rPr>
      </w:pPr>
    </w:p>
    <w:p w14:paraId="39A1CB79" w14:textId="77777777" w:rsidR="006C25B7" w:rsidRPr="00CF4809" w:rsidRDefault="006C25B7" w:rsidP="007A6C49">
      <w:pPr>
        <w:ind w:left="720"/>
        <w:rPr>
          <w:rFonts w:ascii="Arial" w:hAnsi="Arial" w:cs="Arial"/>
        </w:rPr>
      </w:pPr>
    </w:p>
    <w:bookmarkEnd w:id="23"/>
    <w:p w14:paraId="3D0AEBF6" w14:textId="06F112C3" w:rsidR="008331EE" w:rsidRPr="00CF4809" w:rsidRDefault="008331EE" w:rsidP="001B1D62">
      <w:pPr>
        <w:pStyle w:val="Heading1"/>
      </w:pPr>
      <w:r w:rsidRPr="00CF4809">
        <w:lastRenderedPageBreak/>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bookmarkStart w:id="27" w:name="_Hlk184211195"/>
      <w:bookmarkStart w:id="28" w:name="_GoBack"/>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ED6B86" w:rsidRPr="001E1EDA" w:rsidRDefault="00ED6B86" w:rsidP="003F67DA">
                            <w:pPr>
                              <w:jc w:val="center"/>
                              <w:rPr>
                                <w:rFonts w:ascii="Arial" w:hAnsi="Arial" w:cs="Arial"/>
                                <w:b/>
                              </w:rPr>
                            </w:pPr>
                            <w:r w:rsidRPr="001E1EDA">
                              <w:rPr>
                                <w:rFonts w:ascii="Arial" w:hAnsi="Arial" w:cs="Arial"/>
                                <w:b/>
                              </w:rPr>
                              <w:t>95% and Below</w:t>
                            </w:r>
                          </w:p>
                          <w:p w14:paraId="6E6CC02A" w14:textId="77777777" w:rsidR="00ED6B86" w:rsidRPr="00FE6C31" w:rsidRDefault="00ED6B86"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ED6B86" w:rsidRPr="00D8074D" w:rsidRDefault="00ED6B86"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ED6B86" w:rsidRPr="00D8074D" w:rsidRDefault="00ED6B86" w:rsidP="003F67DA">
                            <w:pPr>
                              <w:jc w:val="center"/>
                              <w:rPr>
                                <w:rFonts w:ascii="Arial" w:hAnsi="Arial" w:cs="Arial"/>
                                <w:b/>
                              </w:rPr>
                            </w:pPr>
                            <w:r w:rsidRPr="00FE6C31">
                              <w:rPr>
                                <w:rFonts w:ascii="Arial" w:hAnsi="Arial" w:cs="Arial"/>
                                <w:b/>
                                <w:color w:val="4472C4" w:themeColor="accent5"/>
                              </w:rPr>
                              <w:t>(Template 1)</w:t>
                            </w:r>
                          </w:p>
                          <w:p w14:paraId="57D39219" w14:textId="77777777" w:rsidR="00ED6B86" w:rsidRDefault="00ED6B86"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ED6B86" w:rsidRPr="001E1EDA" w:rsidRDefault="00ED6B86" w:rsidP="003F67DA">
                      <w:pPr>
                        <w:jc w:val="center"/>
                        <w:rPr>
                          <w:rFonts w:ascii="Arial" w:hAnsi="Arial" w:cs="Arial"/>
                          <w:b/>
                        </w:rPr>
                      </w:pPr>
                      <w:r w:rsidRPr="001E1EDA">
                        <w:rPr>
                          <w:rFonts w:ascii="Arial" w:hAnsi="Arial" w:cs="Arial"/>
                          <w:b/>
                        </w:rPr>
                        <w:t>95% and Below</w:t>
                      </w:r>
                    </w:p>
                    <w:p w14:paraId="6E6CC02A" w14:textId="77777777" w:rsidR="00ED6B86" w:rsidRPr="00FE6C31" w:rsidRDefault="00ED6B86"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ED6B86" w:rsidRPr="00D8074D" w:rsidRDefault="00ED6B86"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ED6B86" w:rsidRPr="00D8074D" w:rsidRDefault="00ED6B86" w:rsidP="003F67DA">
                      <w:pPr>
                        <w:jc w:val="center"/>
                        <w:rPr>
                          <w:rFonts w:ascii="Arial" w:hAnsi="Arial" w:cs="Arial"/>
                          <w:b/>
                        </w:rPr>
                      </w:pPr>
                      <w:r w:rsidRPr="00FE6C31">
                        <w:rPr>
                          <w:rFonts w:ascii="Arial" w:hAnsi="Arial" w:cs="Arial"/>
                          <w:b/>
                          <w:color w:val="4472C4" w:themeColor="accent5"/>
                        </w:rPr>
                        <w:t>(Template 1)</w:t>
                      </w:r>
                    </w:p>
                    <w:p w14:paraId="57D39219" w14:textId="77777777" w:rsidR="00ED6B86" w:rsidRDefault="00ED6B86"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ED6B86" w:rsidRPr="001E1EDA" w:rsidRDefault="00ED6B86"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ED6B86" w:rsidRPr="00E372EC" w:rsidRDefault="00ED6B86"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ED6B86" w:rsidRPr="00FE6C31" w:rsidRDefault="00ED6B86"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ED6B86" w:rsidRDefault="00ED6B86"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ED6B86" w:rsidRPr="001E1EDA" w:rsidRDefault="00ED6B86"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ED6B86" w:rsidRPr="00E372EC" w:rsidRDefault="00ED6B86"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ED6B86" w:rsidRPr="00FE6C31" w:rsidRDefault="00ED6B86"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ED6B86" w:rsidRDefault="00ED6B86"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ED6B86" w:rsidRPr="001E1EDA" w:rsidRDefault="00ED6B86"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ED6B86" w:rsidRPr="004165C1" w:rsidRDefault="00ED6B86" w:rsidP="003F67DA">
                            <w:pPr>
                              <w:jc w:val="center"/>
                              <w:rPr>
                                <w:rFonts w:ascii="Arial" w:hAnsi="Arial" w:cs="Arial"/>
                                <w:b/>
                              </w:rPr>
                            </w:pPr>
                            <w:r w:rsidRPr="004165C1">
                              <w:rPr>
                                <w:rFonts w:ascii="Arial" w:hAnsi="Arial" w:cs="Arial"/>
                                <w:b/>
                              </w:rPr>
                              <w:t>No further Unauthorised Absences</w:t>
                            </w:r>
                          </w:p>
                          <w:p w14:paraId="76F62D21" w14:textId="77777777" w:rsidR="00ED6B86" w:rsidRDefault="00ED6B86" w:rsidP="003F67DA">
                            <w:pPr>
                              <w:jc w:val="center"/>
                              <w:rPr>
                                <w:rFonts w:ascii="Arial" w:hAnsi="Arial" w:cs="Arial"/>
                              </w:rPr>
                            </w:pPr>
                          </w:p>
                          <w:p w14:paraId="5D2E3A8E" w14:textId="77777777" w:rsidR="00ED6B86" w:rsidRPr="001E1EDA" w:rsidRDefault="00ED6B86"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ED6B86" w:rsidRPr="001E1EDA" w:rsidRDefault="00ED6B86"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ED6B86" w:rsidRPr="004165C1" w:rsidRDefault="00ED6B86" w:rsidP="003F67DA">
                      <w:pPr>
                        <w:jc w:val="center"/>
                        <w:rPr>
                          <w:rFonts w:ascii="Arial" w:hAnsi="Arial" w:cs="Arial"/>
                          <w:b/>
                        </w:rPr>
                      </w:pPr>
                      <w:r w:rsidRPr="004165C1">
                        <w:rPr>
                          <w:rFonts w:ascii="Arial" w:hAnsi="Arial" w:cs="Arial"/>
                          <w:b/>
                        </w:rPr>
                        <w:t>No further Unauthorised Absences</w:t>
                      </w:r>
                    </w:p>
                    <w:p w14:paraId="76F62D21" w14:textId="77777777" w:rsidR="00ED6B86" w:rsidRDefault="00ED6B86" w:rsidP="003F67DA">
                      <w:pPr>
                        <w:jc w:val="center"/>
                        <w:rPr>
                          <w:rFonts w:ascii="Arial" w:hAnsi="Arial" w:cs="Arial"/>
                        </w:rPr>
                      </w:pPr>
                    </w:p>
                    <w:p w14:paraId="5D2E3A8E" w14:textId="77777777" w:rsidR="00ED6B86" w:rsidRPr="001E1EDA" w:rsidRDefault="00ED6B86"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ED6B86" w:rsidRPr="004165C1" w:rsidRDefault="00ED6B86"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ED6B86" w:rsidRPr="004165C1" w:rsidRDefault="00ED6B86" w:rsidP="003F67DA">
                            <w:pPr>
                              <w:jc w:val="center"/>
                              <w:rPr>
                                <w:rFonts w:ascii="Arial" w:hAnsi="Arial" w:cs="Arial"/>
                                <w:b/>
                              </w:rPr>
                            </w:pPr>
                            <w:r w:rsidRPr="004165C1">
                              <w:rPr>
                                <w:rFonts w:ascii="Arial" w:hAnsi="Arial" w:cs="Arial"/>
                                <w:b/>
                              </w:rPr>
                              <w:t>No Improvement and continuing unauthorised absence</w:t>
                            </w:r>
                          </w:p>
                          <w:p w14:paraId="2DD1F4FD" w14:textId="77777777" w:rsidR="00ED6B86" w:rsidRPr="004165C1" w:rsidRDefault="00ED6B86"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ED6B86" w:rsidRPr="004165C1" w:rsidRDefault="00ED6B86"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ED6B86" w:rsidRPr="004165C1" w:rsidRDefault="00ED6B86" w:rsidP="003F67DA">
                      <w:pPr>
                        <w:jc w:val="center"/>
                        <w:rPr>
                          <w:rFonts w:ascii="Arial" w:hAnsi="Arial" w:cs="Arial"/>
                          <w:b/>
                        </w:rPr>
                      </w:pPr>
                      <w:r w:rsidRPr="004165C1">
                        <w:rPr>
                          <w:rFonts w:ascii="Arial" w:hAnsi="Arial" w:cs="Arial"/>
                          <w:b/>
                        </w:rPr>
                        <w:t>No Improvement and continuing unauthorised absence</w:t>
                      </w:r>
                    </w:p>
                    <w:p w14:paraId="2DD1F4FD" w14:textId="77777777" w:rsidR="00ED6B86" w:rsidRPr="004165C1" w:rsidRDefault="00ED6B86"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ED6B86" w:rsidRPr="004165C1" w:rsidRDefault="00ED6B86"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ED6B86" w:rsidRPr="00FE6C31" w:rsidRDefault="00ED6B86"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ED6B86" w:rsidRDefault="00ED6B86" w:rsidP="003F67DA">
                            <w:pPr>
                              <w:jc w:val="center"/>
                              <w:rPr>
                                <w:rFonts w:ascii="Arial" w:hAnsi="Arial" w:cs="Arial"/>
                              </w:rPr>
                            </w:pPr>
                          </w:p>
                          <w:p w14:paraId="32FAB7DC" w14:textId="77777777" w:rsidR="00ED6B86" w:rsidRDefault="00ED6B86" w:rsidP="003F67DA">
                            <w:pPr>
                              <w:rPr>
                                <w:rFonts w:ascii="Arial" w:hAnsi="Arial" w:cs="Arial"/>
                              </w:rPr>
                            </w:pPr>
                          </w:p>
                          <w:p w14:paraId="576C420C" w14:textId="77777777" w:rsidR="00ED6B86" w:rsidRPr="001E1EDA" w:rsidRDefault="00ED6B86" w:rsidP="003F67DA">
                            <w:pPr>
                              <w:rPr>
                                <w:rFonts w:ascii="Arial" w:hAnsi="Arial" w:cs="Arial"/>
                              </w:rPr>
                            </w:pPr>
                          </w:p>
                          <w:p w14:paraId="6F2E9901" w14:textId="77777777" w:rsidR="00ED6B86" w:rsidRDefault="00ED6B86" w:rsidP="003F67DA">
                            <w:pPr>
                              <w:jc w:val="center"/>
                            </w:pPr>
                            <w:r>
                              <w:t>Recognition Letter</w:t>
                            </w:r>
                          </w:p>
                          <w:p w14:paraId="69B0A29D" w14:textId="77777777" w:rsidR="00ED6B86" w:rsidRDefault="00ED6B86"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ED6B86" w:rsidRPr="004165C1" w:rsidRDefault="00ED6B86"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ED6B86" w:rsidRPr="00FE6C31" w:rsidRDefault="00ED6B86"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ED6B86" w:rsidRDefault="00ED6B86" w:rsidP="003F67DA">
                      <w:pPr>
                        <w:jc w:val="center"/>
                        <w:rPr>
                          <w:rFonts w:ascii="Arial" w:hAnsi="Arial" w:cs="Arial"/>
                        </w:rPr>
                      </w:pPr>
                    </w:p>
                    <w:p w14:paraId="32FAB7DC" w14:textId="77777777" w:rsidR="00ED6B86" w:rsidRDefault="00ED6B86" w:rsidP="003F67DA">
                      <w:pPr>
                        <w:rPr>
                          <w:rFonts w:ascii="Arial" w:hAnsi="Arial" w:cs="Arial"/>
                        </w:rPr>
                      </w:pPr>
                    </w:p>
                    <w:p w14:paraId="576C420C" w14:textId="77777777" w:rsidR="00ED6B86" w:rsidRPr="001E1EDA" w:rsidRDefault="00ED6B86" w:rsidP="003F67DA">
                      <w:pPr>
                        <w:rPr>
                          <w:rFonts w:ascii="Arial" w:hAnsi="Arial" w:cs="Arial"/>
                        </w:rPr>
                      </w:pPr>
                    </w:p>
                    <w:p w14:paraId="6F2E9901" w14:textId="77777777" w:rsidR="00ED6B86" w:rsidRDefault="00ED6B86" w:rsidP="003F67DA">
                      <w:pPr>
                        <w:jc w:val="center"/>
                      </w:pPr>
                      <w:r>
                        <w:t>Recognition Letter</w:t>
                      </w:r>
                    </w:p>
                    <w:p w14:paraId="69B0A29D" w14:textId="77777777" w:rsidR="00ED6B86" w:rsidRDefault="00ED6B86"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ED6B86" w:rsidRPr="004165C1" w:rsidRDefault="00ED6B86" w:rsidP="003F67DA">
                            <w:pPr>
                              <w:jc w:val="center"/>
                              <w:rPr>
                                <w:rFonts w:ascii="Arial" w:hAnsi="Arial" w:cs="Arial"/>
                                <w:b/>
                              </w:rPr>
                            </w:pPr>
                            <w:r w:rsidRPr="004165C1">
                              <w:rPr>
                                <w:rFonts w:ascii="Arial" w:hAnsi="Arial" w:cs="Arial"/>
                                <w:b/>
                              </w:rPr>
                              <w:t>Letter to parent/carer to arrange meeting</w:t>
                            </w:r>
                          </w:p>
                          <w:p w14:paraId="6FF5ADB1" w14:textId="77777777" w:rsidR="00ED6B86" w:rsidRPr="00FE6C31" w:rsidRDefault="00ED6B86"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ED6B86" w:rsidRPr="001E1EDA" w:rsidRDefault="00ED6B86" w:rsidP="003F67DA">
                            <w:pPr>
                              <w:jc w:val="center"/>
                              <w:rPr>
                                <w:rFonts w:ascii="Arial" w:hAnsi="Arial" w:cs="Arial"/>
                              </w:rPr>
                            </w:pPr>
                          </w:p>
                          <w:p w14:paraId="2D82BD23" w14:textId="77777777" w:rsidR="00ED6B86" w:rsidRDefault="00ED6B86" w:rsidP="003F67DA">
                            <w:pPr>
                              <w:jc w:val="center"/>
                            </w:pPr>
                          </w:p>
                          <w:p w14:paraId="0B9EBBCA" w14:textId="77777777" w:rsidR="00ED6B86" w:rsidRDefault="00ED6B86"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ED6B86" w:rsidRPr="004165C1" w:rsidRDefault="00ED6B86" w:rsidP="003F67DA">
                      <w:pPr>
                        <w:jc w:val="center"/>
                        <w:rPr>
                          <w:rFonts w:ascii="Arial" w:hAnsi="Arial" w:cs="Arial"/>
                          <w:b/>
                        </w:rPr>
                      </w:pPr>
                      <w:r w:rsidRPr="004165C1">
                        <w:rPr>
                          <w:rFonts w:ascii="Arial" w:hAnsi="Arial" w:cs="Arial"/>
                          <w:b/>
                        </w:rPr>
                        <w:t>Letter to parent/carer to arrange meeting</w:t>
                      </w:r>
                    </w:p>
                    <w:p w14:paraId="6FF5ADB1" w14:textId="77777777" w:rsidR="00ED6B86" w:rsidRPr="00FE6C31" w:rsidRDefault="00ED6B86"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ED6B86" w:rsidRPr="001E1EDA" w:rsidRDefault="00ED6B86" w:rsidP="003F67DA">
                      <w:pPr>
                        <w:jc w:val="center"/>
                        <w:rPr>
                          <w:rFonts w:ascii="Arial" w:hAnsi="Arial" w:cs="Arial"/>
                        </w:rPr>
                      </w:pPr>
                    </w:p>
                    <w:p w14:paraId="2D82BD23" w14:textId="77777777" w:rsidR="00ED6B86" w:rsidRDefault="00ED6B86" w:rsidP="003F67DA">
                      <w:pPr>
                        <w:jc w:val="center"/>
                      </w:pPr>
                    </w:p>
                    <w:p w14:paraId="0B9EBBCA" w14:textId="77777777" w:rsidR="00ED6B86" w:rsidRDefault="00ED6B86"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ED6B86" w:rsidRPr="004165C1" w:rsidRDefault="00ED6B86" w:rsidP="003F67DA">
                            <w:pPr>
                              <w:jc w:val="center"/>
                              <w:rPr>
                                <w:rFonts w:ascii="Arial" w:hAnsi="Arial" w:cs="Arial"/>
                                <w:b/>
                              </w:rPr>
                            </w:pPr>
                            <w:r w:rsidRPr="004165C1">
                              <w:rPr>
                                <w:rFonts w:ascii="Arial" w:hAnsi="Arial" w:cs="Arial"/>
                                <w:b/>
                              </w:rPr>
                              <w:t>Meeting with Parent</w:t>
                            </w:r>
                          </w:p>
                          <w:p w14:paraId="4993D3C3" w14:textId="77777777" w:rsidR="00ED6B86" w:rsidRPr="004165C1" w:rsidRDefault="00ED6B86"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ED6B86" w:rsidRPr="00FE6C31" w:rsidRDefault="00ED6B86"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ED6B86" w:rsidRDefault="00ED6B86" w:rsidP="003F67DA">
                            <w:pPr>
                              <w:jc w:val="center"/>
                              <w:rPr>
                                <w:rFonts w:ascii="Arial" w:hAnsi="Arial" w:cs="Arial"/>
                              </w:rPr>
                            </w:pPr>
                          </w:p>
                          <w:p w14:paraId="7D1F8337" w14:textId="77777777" w:rsidR="00ED6B86" w:rsidRDefault="00ED6B86" w:rsidP="003F67DA">
                            <w:pPr>
                              <w:rPr>
                                <w:rFonts w:ascii="Arial" w:hAnsi="Arial" w:cs="Arial"/>
                              </w:rPr>
                            </w:pPr>
                          </w:p>
                          <w:p w14:paraId="3CF9DCFA" w14:textId="77777777" w:rsidR="00ED6B86" w:rsidRPr="001E1EDA" w:rsidRDefault="00ED6B86" w:rsidP="003F67DA">
                            <w:pPr>
                              <w:rPr>
                                <w:rFonts w:ascii="Arial" w:hAnsi="Arial" w:cs="Arial"/>
                              </w:rPr>
                            </w:pPr>
                          </w:p>
                          <w:p w14:paraId="589F305F" w14:textId="77777777" w:rsidR="00ED6B86" w:rsidRDefault="00ED6B86" w:rsidP="003F67DA">
                            <w:pPr>
                              <w:jc w:val="center"/>
                            </w:pPr>
                            <w:r>
                              <w:t>Recognition Letter</w:t>
                            </w:r>
                          </w:p>
                          <w:p w14:paraId="6E0F8646" w14:textId="77777777" w:rsidR="00ED6B86" w:rsidRDefault="00ED6B86"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ED6B86" w:rsidRPr="004165C1" w:rsidRDefault="00ED6B86" w:rsidP="003F67DA">
                      <w:pPr>
                        <w:jc w:val="center"/>
                        <w:rPr>
                          <w:rFonts w:ascii="Arial" w:hAnsi="Arial" w:cs="Arial"/>
                          <w:b/>
                        </w:rPr>
                      </w:pPr>
                      <w:r w:rsidRPr="004165C1">
                        <w:rPr>
                          <w:rFonts w:ascii="Arial" w:hAnsi="Arial" w:cs="Arial"/>
                          <w:b/>
                        </w:rPr>
                        <w:t>Meeting with Parent</w:t>
                      </w:r>
                    </w:p>
                    <w:p w14:paraId="4993D3C3" w14:textId="77777777" w:rsidR="00ED6B86" w:rsidRPr="004165C1" w:rsidRDefault="00ED6B86"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ED6B86" w:rsidRPr="00FE6C31" w:rsidRDefault="00ED6B86"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ED6B86" w:rsidRDefault="00ED6B86" w:rsidP="003F67DA">
                      <w:pPr>
                        <w:jc w:val="center"/>
                        <w:rPr>
                          <w:rFonts w:ascii="Arial" w:hAnsi="Arial" w:cs="Arial"/>
                        </w:rPr>
                      </w:pPr>
                    </w:p>
                    <w:p w14:paraId="7D1F8337" w14:textId="77777777" w:rsidR="00ED6B86" w:rsidRDefault="00ED6B86" w:rsidP="003F67DA">
                      <w:pPr>
                        <w:rPr>
                          <w:rFonts w:ascii="Arial" w:hAnsi="Arial" w:cs="Arial"/>
                        </w:rPr>
                      </w:pPr>
                    </w:p>
                    <w:p w14:paraId="3CF9DCFA" w14:textId="77777777" w:rsidR="00ED6B86" w:rsidRPr="001E1EDA" w:rsidRDefault="00ED6B86" w:rsidP="003F67DA">
                      <w:pPr>
                        <w:rPr>
                          <w:rFonts w:ascii="Arial" w:hAnsi="Arial" w:cs="Arial"/>
                        </w:rPr>
                      </w:pPr>
                    </w:p>
                    <w:p w14:paraId="589F305F" w14:textId="77777777" w:rsidR="00ED6B86" w:rsidRDefault="00ED6B86" w:rsidP="003F67DA">
                      <w:pPr>
                        <w:jc w:val="center"/>
                      </w:pPr>
                      <w:r>
                        <w:t>Recognition Letter</w:t>
                      </w:r>
                    </w:p>
                    <w:p w14:paraId="6E0F8646" w14:textId="77777777" w:rsidR="00ED6B86" w:rsidRDefault="00ED6B86"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ED6B86" w:rsidRDefault="00ED6B86"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ED6B86" w:rsidRDefault="00ED6B86"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ED6B86" w:rsidRDefault="00ED6B86"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ED6B86" w:rsidRDefault="00ED6B86"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ED6B86" w:rsidRPr="001E1EDA" w:rsidRDefault="00ED6B86"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ED6B86" w:rsidRPr="004165C1" w:rsidRDefault="00ED6B86"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ED6B86" w:rsidRPr="001E1EDA" w:rsidRDefault="00ED6B86"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ED6B86" w:rsidRPr="004165C1" w:rsidRDefault="00ED6B86"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ED6B86" w:rsidRPr="001E1EDA" w:rsidRDefault="00ED6B86"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ED6B86" w:rsidRPr="004165C1" w:rsidRDefault="00ED6B86"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ED6B86" w:rsidRDefault="00ED6B86" w:rsidP="003F67DA">
                            <w:pPr>
                              <w:jc w:val="center"/>
                            </w:pPr>
                          </w:p>
                          <w:p w14:paraId="3D2C0D62" w14:textId="77777777" w:rsidR="00ED6B86" w:rsidRDefault="00ED6B86"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ED6B86" w:rsidRPr="001E1EDA" w:rsidRDefault="00ED6B86"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ED6B86" w:rsidRPr="004165C1" w:rsidRDefault="00ED6B86"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ED6B86" w:rsidRDefault="00ED6B86" w:rsidP="003F67DA">
                      <w:pPr>
                        <w:jc w:val="center"/>
                      </w:pPr>
                    </w:p>
                    <w:p w14:paraId="3D2C0D62" w14:textId="77777777" w:rsidR="00ED6B86" w:rsidRDefault="00ED6B86"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bookmarkEnd w:id="27"/>
      <w:bookmarkEnd w:id="28"/>
    </w:p>
    <w:sectPr w:rsidR="00D8074D"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ED6B86" w:rsidRDefault="00ED6B86">
      <w:pPr>
        <w:spacing w:after="0" w:line="240" w:lineRule="auto"/>
      </w:pPr>
      <w:r>
        <w:separator/>
      </w:r>
    </w:p>
  </w:endnote>
  <w:endnote w:type="continuationSeparator" w:id="0">
    <w:p w14:paraId="2250BEDC" w14:textId="77777777" w:rsidR="00ED6B86" w:rsidRDefault="00ED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ED6B86" w:rsidRDefault="00ED6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ED6B86" w:rsidRDefault="00ED6B86">
        <w:pPr>
          <w:pStyle w:val="Footer"/>
          <w:jc w:val="center"/>
        </w:pPr>
      </w:p>
      <w:p w14:paraId="4EF76D76" w14:textId="77777777" w:rsidR="00ED6B86" w:rsidRDefault="00ED6B86">
        <w:pPr>
          <w:pStyle w:val="Footer"/>
          <w:jc w:val="center"/>
        </w:pPr>
      </w:p>
      <w:p w14:paraId="30553724" w14:textId="10B688BF" w:rsidR="00ED6B86" w:rsidRDefault="00ED6B8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ED6B86" w:rsidRDefault="00ED6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ED6B86" w:rsidRDefault="00ED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ED6B86" w:rsidRDefault="00ED6B86">
      <w:pPr>
        <w:spacing w:after="0" w:line="240" w:lineRule="auto"/>
      </w:pPr>
      <w:r>
        <w:separator/>
      </w:r>
    </w:p>
  </w:footnote>
  <w:footnote w:type="continuationSeparator" w:id="0">
    <w:p w14:paraId="4B6B75A1" w14:textId="77777777" w:rsidR="00ED6B86" w:rsidRDefault="00ED6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ED6B86" w:rsidRDefault="00E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ED6B86" w:rsidRDefault="00ED6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ED6B86" w:rsidRDefault="00ED6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06B9"/>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25B7"/>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ED6B86"/>
    <w:rsid w:val="00EE3568"/>
    <w:rsid w:val="00F24055"/>
    <w:rsid w:val="00F25662"/>
    <w:rsid w:val="00F364E7"/>
    <w:rsid w:val="00F40A86"/>
    <w:rsid w:val="00F41E53"/>
    <w:rsid w:val="00F44FE6"/>
    <w:rsid w:val="00F474B4"/>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b5fd4a-8c05-4d6a-ba4b-2c9316faef3b"/>
    <lcf76f155ced4ddcb4097134ff3c332f xmlns="75600e42-a375-4d32-9ae7-2051d79bd4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306919D2ED949B946B1CECDF4B285" ma:contentTypeVersion="15" ma:contentTypeDescription="Create a new document." ma:contentTypeScope="" ma:versionID="312e78f8ddf7430fd54f8b3265dd3dfe">
  <xsd:schema xmlns:xsd="http://www.w3.org/2001/XMLSchema" xmlns:xs="http://www.w3.org/2001/XMLSchema" xmlns:p="http://schemas.microsoft.com/office/2006/metadata/properties" xmlns:ns2="75600e42-a375-4d32-9ae7-2051d79bd4d6" xmlns:ns3="1eb5fd4a-8c05-4d6a-ba4b-2c9316faef3b" targetNamespace="http://schemas.microsoft.com/office/2006/metadata/properties" ma:root="true" ma:fieldsID="b1703424027cd4c834320f76697b8764" ns2:_="" ns3:_="">
    <xsd:import namespace="75600e42-a375-4d32-9ae7-2051d79bd4d6"/>
    <xsd:import namespace="1eb5fd4a-8c05-4d6a-ba4b-2c9316faef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00e42-a375-4d32-9ae7-2051d79bd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fd4a-8c05-4d6a-ba4b-2c9316faef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d90f60-2def-4784-98fa-fee1a4efbc57}" ma:internalName="TaxCatchAll" ma:showField="CatchAllData" ma:web="1eb5fd4a-8c05-4d6a-ba4b-2c9316fae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2CEA-B635-40F2-A60E-7CDFE65C827A}">
  <ds:schemaRefs>
    <ds:schemaRef ds:uri="75600e42-a375-4d32-9ae7-2051d79bd4d6"/>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eb5fd4a-8c05-4d6a-ba4b-2c9316faef3b"/>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87F0BA3F-3D1D-4F92-8B98-80163389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00e42-a375-4d32-9ae7-2051d79bd4d6"/>
    <ds:schemaRef ds:uri="1eb5fd4a-8c05-4d6a-ba4b-2c9316fae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EED36-8A48-46F4-8B70-A15F896D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8077</Words>
  <Characters>46044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Alice Gibson-Crone</cp:lastModifiedBy>
  <cp:revision>2</cp:revision>
  <cp:lastPrinted>2024-08-01T11:24:00Z</cp:lastPrinted>
  <dcterms:created xsi:type="dcterms:W3CDTF">2024-12-04T13:26:00Z</dcterms:created>
  <dcterms:modified xsi:type="dcterms:W3CDTF">2024-12-04T13:26:00Z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0x010100AA8306919D2ED949B946B1CECDF4B285</vt:lpwstr>
  </property>
  <property fmtid="{D5CDD505-2E9C-101B-9397-08002B2CF9AE}" pid="3" name="MediaServiceImageTags">
    <vt:lpwstr/>
  </property>
</Properties>
</file>