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D6343" w:rsidP="00294057" w:rsidRDefault="00294057" w14:paraId="0757FE9B" w14:textId="71551B98">
      <w:pPr>
        <w:tabs>
          <w:tab w:val="left" w:pos="4770"/>
        </w:tabs>
        <w:spacing w:before="200"/>
        <w:jc w:val="center"/>
        <w:rPr>
          <w:rFonts w:cs="Arial" w:eastAsiaTheme="minorEastAsia"/>
          <w:b/>
          <w:sz w:val="32"/>
          <w:lang w:val="en-US" w:eastAsia="ja-JP"/>
        </w:rPr>
      </w:pPr>
      <w:bookmarkStart w:name="_Hlk517269128" w:id="0"/>
      <w:r>
        <w:rPr>
          <w:rFonts w:cs="Arial" w:eastAsiaTheme="minorEastAsia"/>
          <w:b/>
          <w:sz w:val="32"/>
          <w:lang w:val="en-US" w:eastAsia="ja-JP"/>
        </w:rPr>
        <w:t>St. Joseph’s Catholic Primary School</w:t>
      </w:r>
    </w:p>
    <w:p w:rsidR="00294057" w:rsidP="00294057" w:rsidRDefault="00294057" w14:paraId="18C5F848" w14:textId="369AF27B">
      <w:pPr>
        <w:tabs>
          <w:tab w:val="left" w:pos="4770"/>
        </w:tabs>
        <w:spacing w:before="200"/>
        <w:jc w:val="center"/>
        <w:rPr>
          <w:rFonts w:cs="Arial" w:eastAsiaTheme="minorEastAsia"/>
          <w:b/>
          <w:sz w:val="32"/>
          <w:lang w:val="en-US" w:eastAsia="ja-JP"/>
        </w:rPr>
      </w:pPr>
      <w:r>
        <w:rPr>
          <w:rFonts w:cs="Arial" w:eastAsiaTheme="minorEastAsia"/>
          <w:b/>
          <w:sz w:val="32"/>
          <w:lang w:val="en-US" w:eastAsia="ja-JP"/>
        </w:rPr>
        <w:t>Coundon</w:t>
      </w:r>
    </w:p>
    <w:p w:rsidR="00AD6343" w:rsidP="00AD6343" w:rsidRDefault="00AD6343" w14:paraId="2F7F85E7" w14:textId="77777777">
      <w:pPr>
        <w:tabs>
          <w:tab w:val="left" w:pos="4770"/>
        </w:tabs>
        <w:spacing w:before="200"/>
        <w:rPr>
          <w:rFonts w:cs="Arial" w:eastAsiaTheme="minorEastAsia"/>
          <w:b/>
          <w:bCs/>
          <w:sz w:val="32"/>
          <w:szCs w:val="32"/>
          <w:lang w:val="en-US" w:eastAsia="ja-JP"/>
        </w:rPr>
      </w:pPr>
    </w:p>
    <w:p w:rsidR="00294057" w:rsidP="00AD6343" w:rsidRDefault="00294057" w14:paraId="35F32056" w14:textId="41B28E6C">
      <w:pPr>
        <w:tabs>
          <w:tab w:val="left" w:pos="4770"/>
        </w:tabs>
        <w:spacing w:before="200"/>
        <w:rPr>
          <w:rFonts w:cs="Arial" w:eastAsiaTheme="minorEastAsia"/>
          <w:b/>
          <w:bCs/>
          <w:sz w:val="32"/>
          <w:szCs w:val="32"/>
          <w:lang w:val="en-US" w:eastAsia="ja-JP"/>
        </w:rPr>
      </w:pPr>
      <w:r>
        <w:rPr>
          <w:rFonts w:cs="Arial" w:eastAsiaTheme="minorEastAsia"/>
          <w:b/>
          <w:bCs/>
          <w:noProof/>
          <w:sz w:val="32"/>
          <w:szCs w:val="32"/>
          <w:lang w:val="en-US" w:eastAsia="ja-JP"/>
        </w:rPr>
        <w:drawing>
          <wp:anchor distT="0" distB="0" distL="114300" distR="114300" simplePos="0" relativeHeight="251659264" behindDoc="0" locked="0" layoutInCell="1" allowOverlap="1" wp14:anchorId="25B5092F" wp14:editId="7E35A0C3">
            <wp:simplePos x="0" y="0"/>
            <wp:positionH relativeFrom="margin">
              <wp:align>center</wp:align>
            </wp:positionH>
            <wp:positionV relativeFrom="paragraph">
              <wp:posOffset>52631</wp:posOffset>
            </wp:positionV>
            <wp:extent cx="4655127" cy="31856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20Badge.png"/>
                    <pic:cNvPicPr/>
                  </pic:nvPicPr>
                  <pic:blipFill rotWithShape="1">
                    <a:blip r:embed="rId11">
                      <a:extLst>
                        <a:ext uri="{28A0092B-C50C-407E-A947-70E740481C1C}">
                          <a14:useLocalDpi xmlns:a14="http://schemas.microsoft.com/office/drawing/2010/main" val="0"/>
                        </a:ext>
                      </a:extLst>
                    </a:blip>
                    <a:srcRect b="26741"/>
                    <a:stretch/>
                  </pic:blipFill>
                  <pic:spPr bwMode="auto">
                    <a:xfrm>
                      <a:off x="0" y="0"/>
                      <a:ext cx="4655127" cy="3185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4057" w:rsidP="00AD6343" w:rsidRDefault="00294057" w14:paraId="7F498851" w14:textId="78A7353E">
      <w:pPr>
        <w:tabs>
          <w:tab w:val="left" w:pos="4770"/>
        </w:tabs>
        <w:spacing w:before="200"/>
        <w:rPr>
          <w:rFonts w:cs="Arial" w:eastAsiaTheme="minorEastAsia"/>
          <w:b/>
          <w:bCs/>
          <w:sz w:val="32"/>
          <w:szCs w:val="32"/>
          <w:lang w:val="en-US" w:eastAsia="ja-JP"/>
        </w:rPr>
      </w:pPr>
    </w:p>
    <w:p w:rsidR="00AD6343" w:rsidP="00AD6343" w:rsidRDefault="00AD6343" w14:paraId="307723E3" w14:textId="4B2C586F">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 xml:space="preserve"> </w:t>
      </w:r>
    </w:p>
    <w:p w:rsidR="00AD6343" w:rsidP="00AD6343" w:rsidRDefault="00AD6343" w14:paraId="05E4CA6A" w14:textId="691077EC">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ab/>
      </w:r>
      <w:r>
        <w:rPr>
          <w:rFonts w:cs="Arial" w:eastAsiaTheme="minorEastAsia"/>
          <w:b/>
          <w:bCs/>
          <w:sz w:val="32"/>
          <w:szCs w:val="32"/>
          <w:lang w:val="en-US" w:eastAsia="ja-JP"/>
        </w:rPr>
        <w:tab/>
      </w:r>
      <w:r>
        <w:rPr>
          <w:rFonts w:cs="Arial" w:eastAsiaTheme="minorEastAsia"/>
          <w:b/>
          <w:bCs/>
          <w:sz w:val="32"/>
          <w:szCs w:val="32"/>
          <w:lang w:val="en-US" w:eastAsia="ja-JP"/>
        </w:rPr>
        <w:tab/>
      </w:r>
    </w:p>
    <w:p w:rsidR="00E20AE4" w:rsidP="00AD6343" w:rsidRDefault="00E20AE4" w14:paraId="64B7380D" w14:textId="77777777">
      <w:pPr>
        <w:tabs>
          <w:tab w:val="left" w:pos="4770"/>
        </w:tabs>
        <w:spacing w:before="200"/>
        <w:rPr>
          <w:rFonts w:cs="Arial" w:eastAsiaTheme="minorEastAsia"/>
          <w:b/>
          <w:bCs/>
          <w:sz w:val="32"/>
          <w:szCs w:val="32"/>
          <w:lang w:val="en-US" w:eastAsia="ja-JP"/>
        </w:rPr>
      </w:pPr>
    </w:p>
    <w:p w:rsidR="00E20AE4" w:rsidP="00AD6343" w:rsidRDefault="00E20AE4" w14:paraId="2A8D0A6C" w14:textId="77777777">
      <w:pPr>
        <w:tabs>
          <w:tab w:val="left" w:pos="4770"/>
        </w:tabs>
        <w:spacing w:before="200"/>
        <w:rPr>
          <w:rFonts w:cs="Arial" w:eastAsiaTheme="minorEastAsia"/>
          <w:b/>
          <w:bCs/>
          <w:sz w:val="32"/>
          <w:szCs w:val="32"/>
          <w:lang w:val="en-US" w:eastAsia="ja-JP"/>
        </w:rPr>
      </w:pPr>
    </w:p>
    <w:p w:rsidR="00E20AE4" w:rsidP="00AD6343" w:rsidRDefault="00E20AE4" w14:paraId="3F989189" w14:textId="77777777">
      <w:pPr>
        <w:tabs>
          <w:tab w:val="left" w:pos="4770"/>
        </w:tabs>
        <w:spacing w:before="200"/>
        <w:rPr>
          <w:rFonts w:cs="Arial" w:eastAsiaTheme="minorEastAsia"/>
          <w:b/>
          <w:bCs/>
          <w:sz w:val="32"/>
          <w:szCs w:val="32"/>
          <w:lang w:val="en-US" w:eastAsia="ja-JP"/>
        </w:rPr>
      </w:pPr>
    </w:p>
    <w:p w:rsidR="00E20AE4" w:rsidP="00AD6343" w:rsidRDefault="00E20AE4" w14:paraId="2C8F7C30" w14:textId="77777777">
      <w:pPr>
        <w:tabs>
          <w:tab w:val="left" w:pos="4770"/>
        </w:tabs>
        <w:spacing w:before="200"/>
        <w:rPr>
          <w:rFonts w:cs="Arial" w:eastAsiaTheme="minorEastAsia"/>
          <w:b/>
          <w:bCs/>
          <w:sz w:val="32"/>
          <w:szCs w:val="32"/>
          <w:lang w:val="en-US" w:eastAsia="ja-JP"/>
        </w:rPr>
      </w:pPr>
    </w:p>
    <w:p w:rsidR="00E20AE4" w:rsidP="00AD6343" w:rsidRDefault="00E20AE4" w14:paraId="5994D7B5" w14:textId="77777777">
      <w:pPr>
        <w:tabs>
          <w:tab w:val="left" w:pos="4770"/>
        </w:tabs>
        <w:spacing w:before="200"/>
        <w:rPr>
          <w:rFonts w:cs="Arial" w:eastAsiaTheme="minorEastAsia"/>
          <w:b/>
          <w:bCs/>
          <w:sz w:val="32"/>
          <w:szCs w:val="32"/>
          <w:lang w:val="en-US" w:eastAsia="ja-JP"/>
        </w:rPr>
      </w:pPr>
    </w:p>
    <w:p w:rsidR="00AD6343" w:rsidP="00AD6343" w:rsidRDefault="00294057" w14:paraId="0F29E660" w14:textId="2C66F7B1">
      <w:pPr>
        <w:tabs>
          <w:tab w:val="left" w:pos="4770"/>
        </w:tabs>
        <w:spacing w:before="200"/>
        <w:rPr>
          <w:rFonts w:cs="Arial" w:eastAsiaTheme="minorEastAsia"/>
          <w:b/>
          <w:bCs/>
          <w:sz w:val="32"/>
          <w:szCs w:val="32"/>
          <w:lang w:val="en-US" w:eastAsia="ja-JP"/>
        </w:rPr>
      </w:pPr>
      <w:r>
        <w:rPr>
          <w:rFonts w:cs="Arial" w:eastAsiaTheme="minorEastAsia"/>
          <w:b/>
          <w:bCs/>
          <w:noProof/>
          <w:sz w:val="32"/>
          <w:szCs w:val="32"/>
          <w:lang w:val="en-US" w:eastAsia="ja-JP"/>
        </w:rPr>
        <w:drawing>
          <wp:anchor distT="0" distB="0" distL="114300" distR="114300" simplePos="0" relativeHeight="251658240" behindDoc="1" locked="0" layoutInCell="1" allowOverlap="1" wp14:anchorId="39820DE3" wp14:editId="67961EB3">
            <wp:simplePos x="0" y="0"/>
            <wp:positionH relativeFrom="column">
              <wp:posOffset>3778250</wp:posOffset>
            </wp:positionH>
            <wp:positionV relativeFrom="paragraph">
              <wp:posOffset>235065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rsidR="00AD6343" w:rsidP="00AD6343" w:rsidRDefault="00AD6343" w14:paraId="68A6F0D9" w14:textId="34549864">
      <w:pPr>
        <w:tabs>
          <w:tab w:val="left" w:pos="4770"/>
        </w:tabs>
        <w:spacing w:before="200"/>
        <w:rPr>
          <w:rFonts w:cs="Arial" w:eastAsiaTheme="minorEastAsia"/>
          <w:b/>
          <w:bCs/>
          <w:sz w:val="32"/>
          <w:szCs w:val="32"/>
          <w:lang w:val="en-US" w:eastAsia="ja-JP"/>
        </w:rPr>
      </w:pPr>
    </w:p>
    <w:p w:rsidR="00AD6343" w:rsidP="00AD6343" w:rsidRDefault="00AD6343" w14:paraId="36B4AAA6" w14:textId="2DD0443A">
      <w:pPr>
        <w:tabs>
          <w:tab w:val="left" w:pos="4770"/>
        </w:tabs>
        <w:spacing w:before="200"/>
        <w:rPr>
          <w:rFonts w:cs="Arial" w:eastAsiaTheme="minorEastAsia"/>
          <w:b/>
          <w:bCs/>
          <w:sz w:val="32"/>
          <w:szCs w:val="32"/>
          <w:lang w:val="en-US" w:eastAsia="ja-JP"/>
        </w:rPr>
      </w:pPr>
    </w:p>
    <w:p w:rsidR="00AD6343" w:rsidP="00AD6343" w:rsidRDefault="00AD6343" w14:paraId="3C3FEECE" w14:textId="2D7BB071">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ab/>
      </w:r>
      <w:r>
        <w:rPr>
          <w:rFonts w:cs="Arial" w:eastAsiaTheme="minorEastAsia"/>
          <w:b/>
          <w:bCs/>
          <w:sz w:val="32"/>
          <w:szCs w:val="32"/>
          <w:lang w:val="en-US" w:eastAsia="ja-JP"/>
        </w:rPr>
        <w:tab/>
      </w:r>
      <w:r>
        <w:rPr>
          <w:rFonts w:cs="Arial" w:eastAsiaTheme="minorEastAsia"/>
          <w:b/>
          <w:bCs/>
          <w:sz w:val="32"/>
          <w:szCs w:val="32"/>
          <w:lang w:val="en-US" w:eastAsia="ja-JP"/>
        </w:rPr>
        <w:tab/>
      </w:r>
    </w:p>
    <w:p w:rsidR="00AD6343" w:rsidP="00E20AE4" w:rsidRDefault="00E20AE4" w14:paraId="089CC768" w14:textId="3B5675D9">
      <w:pPr>
        <w:tabs>
          <w:tab w:val="left" w:pos="4770"/>
        </w:tabs>
        <w:spacing w:before="200"/>
        <w:jc w:val="center"/>
        <w:rPr>
          <w:rFonts w:cs="Arial" w:eastAsiaTheme="minorEastAsia"/>
          <w:b/>
          <w:bCs/>
          <w:sz w:val="32"/>
          <w:szCs w:val="32"/>
          <w:lang w:val="en-US" w:eastAsia="ja-JP"/>
        </w:rPr>
      </w:pPr>
      <w:r>
        <w:rPr>
          <w:rFonts w:cs="Arial" w:eastAsiaTheme="minorEastAsia"/>
          <w:b/>
          <w:bCs/>
          <w:sz w:val="32"/>
          <w:szCs w:val="32"/>
          <w:lang w:val="en-US" w:eastAsia="ja-JP"/>
        </w:rPr>
        <w:t>Bishop Hogarth Catholic Education Trust</w:t>
      </w:r>
    </w:p>
    <w:p w:rsidR="00AD6343" w:rsidP="00AD6343" w:rsidRDefault="00AD6343" w14:paraId="20538F61" w14:textId="77777777">
      <w:pPr>
        <w:tabs>
          <w:tab w:val="left" w:pos="4770"/>
        </w:tabs>
        <w:spacing w:before="200"/>
        <w:rPr>
          <w:rFonts w:cs="Arial" w:eastAsiaTheme="minorEastAsia"/>
          <w:b/>
          <w:bCs/>
          <w:sz w:val="32"/>
          <w:szCs w:val="32"/>
          <w:lang w:val="en-US" w:eastAsia="ja-JP"/>
        </w:rPr>
      </w:pPr>
    </w:p>
    <w:p w:rsidRPr="007715E5" w:rsidR="00415BA3" w:rsidP="00AD6343" w:rsidRDefault="006C670E" w14:paraId="21EC22F7" w14:textId="1B33695C">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 xml:space="preserve">School </w:t>
      </w:r>
      <w:r w:rsidR="00294057">
        <w:rPr>
          <w:rFonts w:cs="Arial" w:eastAsiaTheme="minorEastAsia"/>
          <w:b/>
          <w:bCs/>
          <w:sz w:val="32"/>
          <w:szCs w:val="32"/>
          <w:lang w:val="en-US" w:eastAsia="ja-JP"/>
        </w:rPr>
        <w:t>M</w:t>
      </w:r>
      <w:r>
        <w:rPr>
          <w:rFonts w:cs="Arial" w:eastAsiaTheme="minorEastAsia"/>
          <w:b/>
          <w:bCs/>
          <w:sz w:val="32"/>
          <w:szCs w:val="32"/>
          <w:lang w:val="en-US" w:eastAsia="ja-JP"/>
        </w:rPr>
        <w:t xml:space="preserve">usic </w:t>
      </w:r>
      <w:r w:rsidR="00294057">
        <w:rPr>
          <w:rFonts w:cs="Arial" w:eastAsiaTheme="minorEastAsia"/>
          <w:b/>
          <w:bCs/>
          <w:sz w:val="32"/>
          <w:szCs w:val="32"/>
          <w:lang w:val="en-US" w:eastAsia="ja-JP"/>
        </w:rPr>
        <w:t>D</w:t>
      </w:r>
      <w:r>
        <w:rPr>
          <w:rFonts w:cs="Arial" w:eastAsiaTheme="minorEastAsia"/>
          <w:b/>
          <w:bCs/>
          <w:sz w:val="32"/>
          <w:szCs w:val="32"/>
          <w:lang w:val="en-US" w:eastAsia="ja-JP"/>
        </w:rPr>
        <w:t xml:space="preserve">evelopment </w:t>
      </w:r>
      <w:r w:rsidR="00294057">
        <w:rPr>
          <w:rFonts w:cs="Arial" w:eastAsiaTheme="minorEastAsia"/>
          <w:b/>
          <w:bCs/>
          <w:sz w:val="32"/>
          <w:szCs w:val="32"/>
          <w:lang w:val="en-US" w:eastAsia="ja-JP"/>
        </w:rPr>
        <w:t>P</w:t>
      </w:r>
      <w:r>
        <w:rPr>
          <w:rFonts w:cs="Arial" w:eastAsiaTheme="minorEastAsia"/>
          <w:b/>
          <w:bCs/>
          <w:sz w:val="32"/>
          <w:szCs w:val="32"/>
          <w:lang w:val="en-US" w:eastAsia="ja-JP"/>
        </w:rPr>
        <w:t>lan</w:t>
      </w:r>
    </w:p>
    <w:bookmarkEnd w:id="0"/>
    <w:p w:rsidRPr="00F8478B" w:rsidR="00993B5E" w:rsidP="00294057" w:rsidRDefault="007533C2" w14:paraId="2E585FC1" w14:textId="49627AB4">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w:history="1" r:id="rId13">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Pr="00F8478B" w:rsidR="005D1755">
        <w:rPr>
          <w:rFonts w:asciiTheme="minorHAnsi" w:hAnsiTheme="minorHAnsi" w:cstheme="minorHAnsi"/>
          <w:color w:val="111111"/>
          <w:lang w:val="en-US"/>
        </w:rPr>
        <w:t xml:space="preserve">Schools can use this template to ensure that integral features of its music curriculum are met to </w:t>
      </w:r>
      <w:r w:rsidRPr="00F8478B" w:rsidR="00993B5E">
        <w:rPr>
          <w:rFonts w:asciiTheme="minorHAnsi" w:hAnsiTheme="minorHAnsi" w:cstheme="minorHAnsi"/>
          <w:color w:val="111111"/>
          <w:lang w:val="en-US"/>
        </w:rPr>
        <w:t>help pupils receive a varied and enriching musical education, both inside and outside of the classroom.</w:t>
      </w:r>
      <w:r w:rsidRPr="00F8478B" w:rsidR="00550E4F">
        <w:rPr>
          <w:rFonts w:asciiTheme="minorHAnsi" w:hAnsiTheme="minorHAnsi" w:cstheme="minorHAnsi"/>
          <w:color w:val="111111"/>
          <w:lang w:val="en-US"/>
        </w:rPr>
        <w:t xml:space="preserve"> Schools are expected to publish </w:t>
      </w:r>
      <w:r w:rsidRPr="00F8478B" w:rsidR="00434A1C">
        <w:rPr>
          <w:rFonts w:asciiTheme="minorHAnsi" w:hAnsiTheme="minorHAnsi" w:cstheme="minorHAnsi"/>
          <w:color w:val="111111"/>
          <w:lang w:val="en-US"/>
        </w:rPr>
        <w:t xml:space="preserve">a </w:t>
      </w:r>
      <w:r w:rsidRPr="00F8478B" w:rsidR="00550E4F">
        <w:rPr>
          <w:rFonts w:asciiTheme="minorHAnsi" w:hAnsiTheme="minorHAnsi" w:cstheme="minorHAnsi"/>
          <w:color w:val="111111"/>
          <w:lang w:val="en-US"/>
        </w:rPr>
        <w:t xml:space="preserve">summary </w:t>
      </w:r>
      <w:r w:rsidRPr="00F8478B" w:rsidR="00434A1C">
        <w:rPr>
          <w:rFonts w:asciiTheme="minorHAnsi" w:hAnsiTheme="minorHAnsi" w:cstheme="minorHAnsi"/>
          <w:color w:val="111111"/>
          <w:lang w:val="en-US"/>
        </w:rPr>
        <w:t xml:space="preserve">of the music development plan </w:t>
      </w:r>
      <w:r w:rsidRPr="00F8478B" w:rsidR="00550E4F">
        <w:rPr>
          <w:rFonts w:asciiTheme="minorHAnsi" w:hAnsiTheme="minorHAnsi" w:cstheme="minorHAnsi"/>
          <w:color w:val="111111"/>
          <w:lang w:val="en-US"/>
        </w:rPr>
        <w:t xml:space="preserve">on their website </w:t>
      </w:r>
      <w:r w:rsidRPr="00F8478B" w:rsidR="00086FD6">
        <w:rPr>
          <w:rFonts w:asciiTheme="minorHAnsi" w:hAnsiTheme="minorHAnsi" w:cstheme="minorHAnsi"/>
          <w:color w:val="111111"/>
          <w:lang w:val="en-US"/>
        </w:rPr>
        <w:t>for staff and pupils to read and understand.</w:t>
      </w:r>
    </w:p>
    <w:p w:rsidRPr="00F8478B" w:rsidR="002E434C" w:rsidP="00294057" w:rsidRDefault="002E434C" w14:paraId="1E95CE09" w14:textId="693402FE">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Pr="00F8478B" w:rsidR="00B37060">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Pr="00F8478B" w:rsidR="00D72103">
        <w:rPr>
          <w:rFonts w:asciiTheme="minorHAnsi" w:hAnsiTheme="minorHAnsi" w:cstheme="minorHAnsi"/>
          <w:color w:val="111111"/>
          <w:lang w:val="en-US"/>
        </w:rPr>
        <w:t xml:space="preserve">seven key features </w:t>
      </w:r>
      <w:r w:rsidRPr="00F8478B" w:rsidR="003A62FE">
        <w:rPr>
          <w:rFonts w:asciiTheme="minorHAnsi" w:hAnsiTheme="minorHAnsi" w:cstheme="minorHAnsi"/>
          <w:color w:val="111111"/>
          <w:lang w:val="en-US"/>
        </w:rPr>
        <w:t xml:space="preserve">of high-quality music provision, </w:t>
      </w:r>
      <w:r w:rsidRPr="00F8478B" w:rsidR="00D72103">
        <w:rPr>
          <w:rFonts w:asciiTheme="minorHAnsi" w:hAnsiTheme="minorHAnsi" w:cstheme="minorHAnsi"/>
          <w:color w:val="111111"/>
          <w:lang w:val="en-US"/>
        </w:rPr>
        <w:t>as laid out in the national plan for music education:</w:t>
      </w:r>
    </w:p>
    <w:p w:rsidRPr="00F8478B" w:rsidR="00D72103" w:rsidP="00294057" w:rsidRDefault="00D72103" w14:paraId="7B0389A6" w14:textId="585AEE62">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Pr="00F8478B" w:rsidR="008905B8">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Pr="00F8478B" w:rsidR="008905B8">
        <w:rPr>
          <w:rFonts w:asciiTheme="minorHAnsi" w:hAnsiTheme="minorHAnsi" w:cstheme="minorHAnsi"/>
          <w:color w:val="111111"/>
          <w:lang w:val="en-US"/>
        </w:rPr>
        <w:t>KS</w:t>
      </w:r>
      <w:r w:rsidRPr="00F8478B">
        <w:rPr>
          <w:rFonts w:asciiTheme="minorHAnsi" w:hAnsiTheme="minorHAnsi" w:cstheme="minorHAnsi"/>
          <w:color w:val="111111"/>
          <w:lang w:val="en-US"/>
        </w:rPr>
        <w:t>3.</w:t>
      </w:r>
    </w:p>
    <w:p w:rsidRPr="00F8478B" w:rsidR="00D72103" w:rsidP="00294057" w:rsidRDefault="00D72103" w14:paraId="6A399A09" w14:textId="4D1A763E">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rsidRPr="00F8478B" w:rsidR="00D72103" w:rsidP="00294057" w:rsidRDefault="00D72103" w14:paraId="58BE7751" w14:textId="203642BC">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rsidRPr="00F8478B" w:rsidR="00D72103" w:rsidP="00294057" w:rsidRDefault="003A62FE" w14:paraId="21D8CDF3" w14:textId="432D238A">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rsidRPr="00F8478B" w:rsidR="003A62FE" w:rsidP="00294057" w:rsidRDefault="003A62FE" w14:paraId="76BDF14A" w14:textId="668A079D">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rsidRPr="00F8478B" w:rsidR="003A62FE" w:rsidP="00294057" w:rsidRDefault="003A62FE" w14:paraId="0351BDF8" w14:textId="3420CA57">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rsidRPr="00F8478B" w:rsidR="003A62FE" w:rsidP="00294057" w:rsidRDefault="00B37060" w14:paraId="232682F4" w14:textId="7A54765E">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rsidRPr="00F8478B" w:rsidR="007C6CDC" w:rsidP="00294057" w:rsidRDefault="00C63F99" w14:paraId="0571E073" w14:textId="00F767DE">
      <w:pPr>
        <w:jc w:val="both"/>
        <w:rPr>
          <w:rFonts w:asciiTheme="minorHAnsi" w:hAnsiTheme="minorHAnsi" w:cstheme="minorHAnsi"/>
        </w:rPr>
      </w:pPr>
      <w:r w:rsidRPr="00F8478B">
        <w:rPr>
          <w:rFonts w:asciiTheme="minorHAnsi" w:hAnsiTheme="minorHAnsi" w:cstheme="minorHAnsi"/>
        </w:rPr>
        <w:br w:type="page"/>
      </w:r>
    </w:p>
    <w:p w:rsidR="00F8478B" w:rsidP="00F8478B" w:rsidRDefault="00294057" w14:paraId="2C6B26E7" w14:textId="17360B44">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St. Joseph’s Catholic Primary School</w:t>
      </w:r>
    </w:p>
    <w:p w:rsidRPr="00F8478B" w:rsidR="00F42A1A" w:rsidP="00F8478B" w:rsidRDefault="00F8478B" w14:paraId="4D095587" w14:textId="7AAD6A78">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Pr="00F8478B" w:rsidR="007E6060">
        <w:rPr>
          <w:rFonts w:asciiTheme="minorHAnsi" w:hAnsiTheme="minorHAnsi" w:cstheme="minorHAnsi"/>
          <w:b/>
          <w:bCs/>
          <w:sz w:val="32"/>
          <w:szCs w:val="32"/>
        </w:rPr>
        <w:t xml:space="preserve">usic </w:t>
      </w:r>
      <w:r>
        <w:rPr>
          <w:rFonts w:asciiTheme="minorHAnsi" w:hAnsiTheme="minorHAnsi" w:cstheme="minorHAnsi"/>
          <w:b/>
          <w:bCs/>
          <w:sz w:val="32"/>
          <w:szCs w:val="32"/>
        </w:rPr>
        <w:t>D</w:t>
      </w:r>
      <w:r w:rsidRPr="00F8478B" w:rsidR="007E6060">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Pr="00F8478B" w:rsidR="007E6060">
        <w:rPr>
          <w:rFonts w:asciiTheme="minorHAnsi" w:hAnsiTheme="minorHAnsi" w:cstheme="minorHAnsi"/>
          <w:b/>
          <w:bCs/>
          <w:sz w:val="32"/>
          <w:szCs w:val="32"/>
        </w:rPr>
        <w:t>lan</w:t>
      </w:r>
    </w:p>
    <w:tbl>
      <w:tblPr>
        <w:tblStyle w:val="LightGrid"/>
        <w:tblW w:w="14518" w:type="dxa"/>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1860"/>
        <w:gridCol w:w="1752"/>
      </w:tblGrid>
      <w:tr w:rsidRPr="00F8478B" w:rsidR="00A42657" w:rsidTr="03EF1A01" w14:paraId="470F5910" w14:textId="77777777">
        <w:trPr>
          <w:cantSplit/>
          <w:trHeight w:val="567"/>
        </w:trPr>
        <w:tc>
          <w:tcPr>
            <w:cnfStyle w:val="000000000000" w:firstRow="0" w:lastRow="0" w:firstColumn="0" w:lastColumn="0" w:oddVBand="0" w:evenVBand="0" w:oddHBand="0" w:evenHBand="0" w:firstRowFirstColumn="0" w:firstRowLastColumn="0" w:lastRowFirstColumn="0" w:lastRowLastColumn="0"/>
            <w:tcW w:w="14518" w:type="dxa"/>
            <w:gridSpan w:val="6"/>
            <w:tcBorders>
              <w:bottom w:val="single" w:color="auto" w:sz="4" w:space="0"/>
            </w:tcBorders>
            <w:shd w:val="clear" w:color="auto" w:fill="041E42" w:themeFill="accent3"/>
            <w:tcMar/>
            <w:vAlign w:val="center"/>
          </w:tcPr>
          <w:p w:rsidRPr="00F8478B" w:rsidR="00A42657" w:rsidP="004C39C9" w:rsidRDefault="00A42657" w14:paraId="585EC744" w14:textId="4F2DE9C1">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Pr="00F8478B" w:rsidR="00756B70" w:rsidTr="03EF1A01" w14:paraId="6749C9E9" w14:textId="77777777">
        <w:trPr>
          <w:cantSplit/>
          <w:trHeight w:val="20"/>
          <w:tblHeader/>
        </w:trPr>
        <w:tc>
          <w:tcPr>
            <w:cnfStyle w:val="000000000000" w:firstRow="0" w:lastRow="0" w:firstColumn="0" w:lastColumn="0" w:oddVBand="0" w:evenVBand="0" w:oddHBand="0" w:evenHBand="0" w:firstRowFirstColumn="0" w:firstRowLastColumn="0" w:lastRowFirstColumn="0" w:lastRowLastColumn="0"/>
            <w:tcW w:w="7059" w:type="dxa"/>
            <w:gridSpan w:val="2"/>
            <w:tcBorders>
              <w:bottom w:val="single" w:color="auto" w:sz="4" w:space="0"/>
            </w:tcBorders>
            <w:shd w:val="clear" w:color="auto" w:fill="96BFF8" w:themeFill="accent3" w:themeFillTint="40"/>
            <w:tcMar/>
            <w:vAlign w:val="center"/>
          </w:tcPr>
          <w:p w:rsidRPr="00F8478B" w:rsidR="00756B70" w:rsidP="004C39C9" w:rsidRDefault="00443C3D" w14:paraId="3538AD80" w14:textId="55F52F1E">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Pr="00F8478B" w:rsidR="00BE7D80">
              <w:rPr>
                <w:rFonts w:asciiTheme="minorHAnsi" w:hAnsiTheme="minorHAnsi" w:cstheme="minorHAnsi"/>
                <w:b/>
                <w:bCs/>
              </w:rPr>
              <w:t>music development plan</w:t>
            </w:r>
          </w:p>
        </w:tc>
        <w:tc>
          <w:tcPr>
            <w:cnfStyle w:val="000000000000" w:firstRow="0" w:lastRow="0" w:firstColumn="0" w:lastColumn="0" w:oddVBand="0" w:evenVBand="0" w:oddHBand="0" w:evenHBand="0" w:firstRowFirstColumn="0" w:firstRowLastColumn="0" w:lastRowFirstColumn="0" w:lastRowLastColumn="0"/>
            <w:tcW w:w="7459" w:type="dxa"/>
            <w:gridSpan w:val="4"/>
            <w:tcBorders>
              <w:bottom w:val="single" w:color="auto" w:sz="4" w:space="0"/>
            </w:tcBorders>
            <w:shd w:val="clear" w:color="auto" w:fill="96BFF8" w:themeFill="accent3" w:themeFillTint="40"/>
            <w:tcMar/>
            <w:vAlign w:val="center"/>
          </w:tcPr>
          <w:p w:rsidRPr="00F8478B" w:rsidR="00756B70" w:rsidP="004C39C9" w:rsidRDefault="00443C3D" w14:paraId="5A64DF64" w14:textId="325B9B5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Pr="00F8478B" w:rsidR="00756B70" w:rsidTr="03EF1A01" w14:paraId="365BC0C9"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756B70" w:rsidP="00825AEF" w:rsidRDefault="00443C3D" w14:paraId="14D3D04E" w14:textId="27B4932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Pr="00F8478B" w:rsidR="00BE7D80">
              <w:rPr>
                <w:rFonts w:asciiTheme="minorHAnsi" w:hAnsiTheme="minorHAnsi" w:cstheme="minorHAnsi"/>
                <w:b/>
                <w:bCs/>
              </w:rPr>
              <w:t>development plan</w:t>
            </w:r>
            <w:r w:rsidRPr="00F8478B">
              <w:rPr>
                <w:rFonts w:asciiTheme="minorHAnsi" w:hAnsiTheme="minorHAnsi" w:cstheme="minorHAnsi"/>
                <w:b/>
                <w:bCs/>
              </w:rPr>
              <w:t xml:space="preserve"> cover</w:t>
            </w:r>
            <w:r w:rsidRPr="00F8478B" w:rsidR="00EC08D3">
              <w:rPr>
                <w:rFonts w:asciiTheme="minorHAnsi" w:hAnsiTheme="minorHAnsi" w:cstheme="minorHAnsi"/>
                <w:b/>
                <w:bCs/>
              </w:rPr>
              <w:t>s</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F8478B" w:rsidR="00756B70" w:rsidP="004C39C9" w:rsidRDefault="005E1B4D" w14:paraId="1CEAFFF4" w14:textId="4D3B1CF9">
            <w:pPr>
              <w:spacing w:before="100" w:after="100" w:line="276" w:lineRule="auto"/>
              <w:jc w:val="center"/>
              <w:rPr>
                <w:rFonts w:asciiTheme="minorHAnsi" w:hAnsiTheme="minorHAnsi" w:cstheme="minorHAnsi"/>
                <w:bCs/>
                <w:color w:val="FFD006"/>
              </w:rPr>
            </w:pPr>
            <w:r w:rsidRPr="005E1B4D">
              <w:rPr>
                <w:rFonts w:asciiTheme="minorHAnsi" w:hAnsiTheme="minorHAnsi" w:cstheme="minorHAnsi"/>
                <w:bCs/>
              </w:rPr>
              <w:t>2024-2025</w:t>
            </w:r>
          </w:p>
        </w:tc>
      </w:tr>
      <w:tr w:rsidRPr="00F8478B" w:rsidR="00EC08D3" w:rsidTr="03EF1A01" w14:paraId="53A253B5"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C08D3" w:rsidP="00825AEF" w:rsidRDefault="00FF6E31" w14:paraId="6AA22A78" w14:textId="2F30C2C9">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Pr="00F8478B" w:rsidR="00BE7D80">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F8478B" w:rsidR="00EC08D3" w:rsidP="004C39C9" w:rsidRDefault="005237BB" w14:paraId="6A44273E" w14:textId="18B7B1F7">
            <w:pPr>
              <w:spacing w:before="100" w:after="100" w:line="276" w:lineRule="auto"/>
              <w:jc w:val="center"/>
              <w:rPr>
                <w:rFonts w:asciiTheme="minorHAnsi" w:hAnsiTheme="minorHAnsi" w:cstheme="minorHAnsi"/>
                <w:bCs/>
                <w:color w:val="FFD006"/>
              </w:rPr>
            </w:pPr>
            <w:r w:rsidRPr="005237BB">
              <w:rPr>
                <w:rFonts w:asciiTheme="minorHAnsi" w:hAnsiTheme="minorHAnsi" w:cstheme="minorHAnsi"/>
                <w:bCs/>
              </w:rPr>
              <w:t>October 2024</w:t>
            </w:r>
          </w:p>
        </w:tc>
      </w:tr>
      <w:tr w:rsidRPr="00F8478B" w:rsidR="00EC08D3" w:rsidTr="03EF1A01" w14:paraId="7248E2AC"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C08D3" w:rsidP="00825AEF" w:rsidRDefault="00B614A7" w14:paraId="4B4A9C2D" w14:textId="18CE8D4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Pr="00F8478B" w:rsidR="00BE7D80">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F8478B" w:rsidR="00EC08D3" w:rsidP="004C39C9" w:rsidRDefault="005237BB" w14:paraId="08565007" w14:textId="0DC039F6">
            <w:pPr>
              <w:spacing w:before="100" w:after="100" w:line="276" w:lineRule="auto"/>
              <w:jc w:val="center"/>
              <w:rPr>
                <w:rFonts w:asciiTheme="minorHAnsi" w:hAnsiTheme="minorHAnsi" w:cstheme="minorHAnsi"/>
                <w:bCs/>
                <w:color w:val="FFD006"/>
              </w:rPr>
            </w:pPr>
            <w:r w:rsidRPr="005237BB">
              <w:rPr>
                <w:rFonts w:asciiTheme="minorHAnsi" w:hAnsiTheme="minorHAnsi" w:cstheme="minorHAnsi"/>
                <w:bCs/>
              </w:rPr>
              <w:t>October 202</w:t>
            </w:r>
            <w:r>
              <w:rPr>
                <w:rFonts w:asciiTheme="minorHAnsi" w:hAnsiTheme="minorHAnsi" w:cstheme="minorHAnsi"/>
                <w:bCs/>
              </w:rPr>
              <w:t>5</w:t>
            </w:r>
          </w:p>
        </w:tc>
      </w:tr>
      <w:tr w:rsidRPr="00F8478B" w:rsidR="00EC08D3" w:rsidTr="03EF1A01" w14:paraId="28F8036F"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C08D3" w:rsidP="00825AEF" w:rsidRDefault="00B614A7" w14:paraId="59791622" w14:textId="5D790AA2">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5E1B4D" w:rsidR="00EC08D3" w:rsidP="004C39C9" w:rsidRDefault="005E1B4D" w14:paraId="1552EA6D" w14:textId="4B53050E">
            <w:pPr>
              <w:spacing w:before="100" w:after="100" w:line="276" w:lineRule="auto"/>
              <w:jc w:val="center"/>
              <w:rPr>
                <w:rFonts w:asciiTheme="minorHAnsi" w:hAnsiTheme="minorHAnsi" w:cstheme="minorHAnsi"/>
                <w:bCs/>
              </w:rPr>
            </w:pPr>
            <w:r w:rsidRPr="005E1B4D">
              <w:rPr>
                <w:rFonts w:asciiTheme="minorHAnsi" w:hAnsiTheme="minorHAnsi" w:cstheme="minorHAnsi"/>
                <w:bCs/>
              </w:rPr>
              <w:t>Fiona Brown</w:t>
            </w:r>
          </w:p>
        </w:tc>
      </w:tr>
      <w:tr w:rsidRPr="00F8478B" w:rsidR="00EC08D3" w:rsidTr="03EF1A01" w14:paraId="744B8122"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C08D3" w:rsidP="00476A66" w:rsidRDefault="00B614A7" w14:paraId="1FED564B" w14:textId="4E920C9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5E1B4D" w:rsidR="00EC08D3" w:rsidP="004C39C9" w:rsidRDefault="005E1B4D" w14:paraId="6F142E92" w14:textId="76FBC3AD">
            <w:pPr>
              <w:spacing w:before="100" w:after="100" w:line="276" w:lineRule="auto"/>
              <w:jc w:val="center"/>
              <w:rPr>
                <w:rFonts w:asciiTheme="minorHAnsi" w:hAnsiTheme="minorHAnsi" w:cstheme="minorHAnsi"/>
                <w:bCs/>
              </w:rPr>
            </w:pPr>
            <w:r w:rsidRPr="005E1B4D">
              <w:rPr>
                <w:rFonts w:asciiTheme="minorHAnsi" w:hAnsiTheme="minorHAnsi" w:cstheme="minorHAnsi"/>
                <w:bCs/>
              </w:rPr>
              <w:t xml:space="preserve">Fiona Brown </w:t>
            </w:r>
          </w:p>
        </w:tc>
      </w:tr>
      <w:tr w:rsidRPr="00F8478B" w:rsidR="00EA62CF" w:rsidTr="03EF1A01" w14:paraId="03CE372B"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A62CF" w:rsidP="00476A66" w:rsidRDefault="00EA62CF" w14:paraId="170FEAD3" w14:textId="775DAC8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5E1B4D" w:rsidR="00EA62CF" w:rsidP="004C39C9" w:rsidRDefault="005E1B4D" w14:paraId="58B0703A" w14:textId="4FC7357E">
            <w:pPr>
              <w:spacing w:before="100" w:after="100" w:line="276" w:lineRule="auto"/>
              <w:jc w:val="center"/>
              <w:rPr>
                <w:rFonts w:asciiTheme="minorHAnsi" w:hAnsiTheme="minorHAnsi" w:cstheme="minorHAnsi"/>
                <w:bCs/>
              </w:rPr>
            </w:pPr>
            <w:r w:rsidRPr="005E1B4D">
              <w:rPr>
                <w:rFonts w:asciiTheme="minorHAnsi" w:hAnsiTheme="minorHAnsi" w:cstheme="minorHAnsi"/>
                <w:bCs/>
              </w:rPr>
              <w:t>County Durham Music</w:t>
            </w:r>
          </w:p>
        </w:tc>
      </w:tr>
      <w:tr w:rsidRPr="00F8478B" w:rsidR="00EA62CF" w:rsidTr="03EF1A01" w14:paraId="65F08963" w14:textId="77777777">
        <w:trPr>
          <w:trHeight w:val="632"/>
        </w:trPr>
        <w:tc>
          <w:tcPr>
            <w:cnfStyle w:val="000000000000" w:firstRow="0" w:lastRow="0" w:firstColumn="0" w:lastColumn="0" w:oddVBand="0" w:evenVBand="0" w:oddHBand="0" w:evenHBand="0" w:firstRowFirstColumn="0" w:firstRowLastColumn="0" w:lastRowFirstColumn="0" w:lastRowLastColumn="0"/>
            <w:tcW w:w="7059" w:type="dxa"/>
            <w:gridSpan w:val="2"/>
            <w:shd w:val="clear" w:color="auto" w:fill="D4E5FC" w:themeFill="accent3" w:themeFillTint="1A"/>
            <w:tcMar/>
            <w:vAlign w:val="center"/>
          </w:tcPr>
          <w:p w:rsidRPr="00F8478B" w:rsidR="00EA62CF" w:rsidP="00476A66" w:rsidRDefault="00EA62CF" w14:paraId="5C5DC003" w14:textId="65C8E764">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cnfStyle w:val="000000000000" w:firstRow="0" w:lastRow="0" w:firstColumn="0" w:lastColumn="0" w:oddVBand="0" w:evenVBand="0" w:oddHBand="0" w:evenHBand="0" w:firstRowFirstColumn="0" w:firstRowLastColumn="0" w:lastRowFirstColumn="0" w:lastRowLastColumn="0"/>
            <w:tcW w:w="7459" w:type="dxa"/>
            <w:gridSpan w:val="4"/>
            <w:shd w:val="clear" w:color="auto" w:fill="auto"/>
            <w:tcMar/>
            <w:vAlign w:val="center"/>
          </w:tcPr>
          <w:p w:rsidRPr="005E1B4D" w:rsidR="00EA62CF" w:rsidP="004C39C9" w:rsidRDefault="005E1B4D" w14:paraId="139C1579" w14:textId="25DE1965">
            <w:pPr>
              <w:spacing w:before="100" w:after="100" w:line="276" w:lineRule="auto"/>
              <w:jc w:val="center"/>
              <w:rPr>
                <w:rFonts w:asciiTheme="minorHAnsi" w:hAnsiTheme="minorHAnsi" w:cstheme="minorHAnsi"/>
                <w:bCs/>
              </w:rPr>
            </w:pPr>
            <w:r w:rsidRPr="005E1B4D">
              <w:rPr>
                <w:rFonts w:asciiTheme="minorHAnsi" w:hAnsiTheme="minorHAnsi" w:cstheme="minorHAnsi"/>
                <w:bCs/>
              </w:rPr>
              <w:t xml:space="preserve">Kapow </w:t>
            </w:r>
          </w:p>
        </w:tc>
      </w:tr>
      <w:tr w:rsidRPr="00F8478B" w:rsidR="002602B6" w:rsidTr="03EF1A01" w14:paraId="76DC9C03" w14:textId="77777777">
        <w:trPr>
          <w:trHeight w:val="632"/>
        </w:trPr>
        <w:tc>
          <w:tcPr>
            <w:cnfStyle w:val="000000000000" w:firstRow="0" w:lastRow="0" w:firstColumn="0" w:lastColumn="0" w:oddVBand="0" w:evenVBand="0" w:oddHBand="0" w:evenHBand="0" w:firstRowFirstColumn="0" w:firstRowLastColumn="0" w:lastRowFirstColumn="0" w:lastRowLastColumn="0"/>
            <w:tcW w:w="14518" w:type="dxa"/>
            <w:gridSpan w:val="6"/>
            <w:shd w:val="clear" w:color="auto" w:fill="002060"/>
            <w:tcMar/>
            <w:vAlign w:val="center"/>
          </w:tcPr>
          <w:p w:rsidRPr="002602B6" w:rsidR="002602B6" w:rsidP="004C39C9" w:rsidRDefault="002602B6" w14:paraId="12237F70" w14:textId="6E5C7B17">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Pr="00F8478B" w:rsidR="002602B6" w:rsidTr="03EF1A01" w14:paraId="64432CD1" w14:textId="77777777">
        <w:trPr>
          <w:trHeight w:val="8323"/>
        </w:trPr>
        <w:tc>
          <w:tcPr>
            <w:cnfStyle w:val="000000000000" w:firstRow="0" w:lastRow="0" w:firstColumn="0" w:lastColumn="0" w:oddVBand="0" w:evenVBand="0" w:oddHBand="0" w:evenHBand="0" w:firstRowFirstColumn="0" w:firstRowLastColumn="0" w:lastRowFirstColumn="0" w:lastRowLastColumn="0"/>
            <w:tcW w:w="14518" w:type="dxa"/>
            <w:gridSpan w:val="6"/>
            <w:shd w:val="clear" w:color="auto" w:fill="D4E5FC" w:themeFill="accent3" w:themeFillTint="1A"/>
            <w:tcMar/>
            <w:vAlign w:val="center"/>
          </w:tcPr>
          <w:p w:rsidRPr="00BB4F87" w:rsidR="00F0553D" w:rsidP="03EF1A01" w:rsidRDefault="00BB4F87" w14:paraId="2E912CC9" w14:textId="41D04F58">
            <w:pPr>
              <w:spacing w:before="240" w:beforeAutospacing="off" w:after="240" w:afterAutospacing="off"/>
              <w:jc w:val="both"/>
              <w:rPr>
                <w:rFonts w:ascii="Calibri" w:hAnsi="Calibri" w:eastAsia="Calibri" w:cs="Calibri"/>
                <w:b w:val="1"/>
                <w:bCs w:val="1"/>
                <w:noProof w:val="0"/>
                <w:sz w:val="22"/>
                <w:szCs w:val="22"/>
                <w:lang w:val="en-GB"/>
              </w:rPr>
            </w:pPr>
            <w:r w:rsidRPr="03EF1A01" w:rsidR="7FF58636">
              <w:rPr>
                <w:rFonts w:ascii="Calibri" w:hAnsi="Calibri" w:eastAsia="Calibri" w:cs="Calibri"/>
                <w:b w:val="1"/>
                <w:bCs w:val="1"/>
                <w:noProof w:val="0"/>
                <w:sz w:val="22"/>
                <w:szCs w:val="22"/>
                <w:lang w:val="en-GB"/>
              </w:rPr>
              <w:t>Our Music Curriculum</w:t>
            </w:r>
          </w:p>
          <w:p w:rsidRPr="00BB4F87" w:rsidR="00F0553D" w:rsidP="03EF1A01" w:rsidRDefault="00BB4F87" w14:paraId="456627B4" w14:textId="378C2EF9">
            <w:pPr>
              <w:spacing w:before="240" w:beforeAutospacing="off" w:after="240" w:afterAutospacing="off"/>
              <w:jc w:val="both"/>
              <w:rPr>
                <w:rFonts w:ascii="Calibri" w:hAnsi="Calibri" w:eastAsia="Calibri" w:cs="Calibri"/>
                <w:noProof w:val="0"/>
                <w:sz w:val="22"/>
                <w:szCs w:val="22"/>
                <w:lang w:val="en-GB"/>
              </w:rPr>
            </w:pPr>
            <w:r w:rsidRPr="03EF1A01" w:rsidR="04B2E70E">
              <w:rPr>
                <w:rFonts w:ascii="Calibri" w:hAnsi="Calibri" w:eastAsia="Calibri" w:cs="Calibri"/>
                <w:noProof w:val="0"/>
                <w:sz w:val="22"/>
                <w:szCs w:val="22"/>
                <w:lang w:val="en-GB"/>
              </w:rPr>
              <w:t>At St. Joseph’s Catholic Primary School, we strive to provide a rich, diverse, and progressive music curriculum for all, regardless of needs or backgrounds. Our goal is to foster a lifelong love of music, while building confidence, collaboration, and resilience, so that pupils feel empowered to take risks</w:t>
            </w:r>
            <w:r w:rsidRPr="03EF1A01" w:rsidR="526DF90C">
              <w:rPr>
                <w:rFonts w:ascii="Calibri" w:hAnsi="Calibri" w:eastAsia="Calibri" w:cs="Calibri"/>
                <w:noProof w:val="0"/>
                <w:sz w:val="22"/>
                <w:szCs w:val="22"/>
                <w:lang w:val="en-GB"/>
              </w:rPr>
              <w:t xml:space="preserve">, share their talents </w:t>
            </w:r>
            <w:r w:rsidRPr="03EF1A01" w:rsidR="04B2E70E">
              <w:rPr>
                <w:rFonts w:ascii="Calibri" w:hAnsi="Calibri" w:eastAsia="Calibri" w:cs="Calibri"/>
                <w:noProof w:val="0"/>
                <w:sz w:val="22"/>
                <w:szCs w:val="22"/>
                <w:lang w:val="en-GB"/>
              </w:rPr>
              <w:t>and perform in front of others. This will be achieved through high-quality teaching, with lessons designed to develop skills in performance, listening, and composition. Pupils will learn about music history and explore key elements of music such as pitch, duration, dynamics, tempo, texture, structure, and timbre.</w:t>
            </w:r>
          </w:p>
          <w:p w:rsidRPr="00BB4F87" w:rsidR="00F0553D" w:rsidP="03EF1A01" w:rsidRDefault="00BB4F87" w14:paraId="58811AB1" w14:textId="2F583732">
            <w:pPr>
              <w:pStyle w:val="Normal"/>
              <w:spacing w:before="240" w:beforeAutospacing="off" w:after="240" w:afterAutospacing="off"/>
              <w:jc w:val="both"/>
              <w:rPr>
                <w:rFonts w:ascii="Calibri" w:hAnsi="Calibri" w:eastAsia="Calibri" w:cs="Calibri"/>
                <w:noProof w:val="0"/>
                <w:sz w:val="22"/>
                <w:szCs w:val="22"/>
                <w:lang w:val="en-GB"/>
              </w:rPr>
            </w:pPr>
            <w:r w:rsidRPr="03EF1A01" w:rsidR="794B94F5">
              <w:rPr>
                <w:rFonts w:ascii="Calibri" w:hAnsi="Calibri" w:eastAsia="Calibri" w:cs="Calibri"/>
                <w:noProof w:val="0"/>
                <w:sz w:val="22"/>
                <w:szCs w:val="22"/>
                <w:lang w:val="en-GB"/>
              </w:rPr>
              <w:t xml:space="preserve">Our curriculum will </w:t>
            </w:r>
            <w:r w:rsidRPr="03EF1A01" w:rsidR="6DBB74F3">
              <w:rPr>
                <w:rFonts w:ascii="Calibri" w:hAnsi="Calibri" w:eastAsia="Calibri" w:cs="Calibri"/>
                <w:noProof w:val="0"/>
                <w:sz w:val="22"/>
                <w:szCs w:val="22"/>
                <w:lang w:val="en-GB"/>
              </w:rPr>
              <w:t>provide</w:t>
            </w:r>
            <w:r w:rsidRPr="03EF1A01" w:rsidR="794B94F5">
              <w:rPr>
                <w:rFonts w:ascii="Calibri" w:hAnsi="Calibri" w:eastAsia="Calibri" w:cs="Calibri"/>
                <w:noProof w:val="0"/>
                <w:sz w:val="22"/>
                <w:szCs w:val="22"/>
                <w:lang w:val="en-GB"/>
              </w:rPr>
              <w:t xml:space="preserve"> pupils </w:t>
            </w:r>
            <w:r w:rsidRPr="03EF1A01" w:rsidR="4B4867C2">
              <w:rPr>
                <w:rFonts w:ascii="Calibri" w:hAnsi="Calibri" w:eastAsia="Calibri" w:cs="Calibri"/>
                <w:noProof w:val="0"/>
                <w:sz w:val="22"/>
                <w:szCs w:val="22"/>
                <w:lang w:val="en-GB"/>
              </w:rPr>
              <w:t xml:space="preserve">with the opportunities to </w:t>
            </w:r>
            <w:r w:rsidRPr="03EF1A01" w:rsidR="794B94F5">
              <w:rPr>
                <w:rFonts w:ascii="Calibri" w:hAnsi="Calibri" w:eastAsia="Calibri" w:cs="Calibri"/>
                <w:noProof w:val="0"/>
                <w:sz w:val="22"/>
                <w:szCs w:val="22"/>
                <w:lang w:val="en-GB"/>
              </w:rPr>
              <w:t xml:space="preserve">develop an appreciation and knowledge of various genres, instruments, and influential artists and musicians from different historical periods, cultures, and countries. We endeavour to make connections to music throughout the curriculum and school day, so </w:t>
            </w:r>
            <w:r w:rsidRPr="03EF1A01" w:rsidR="5A131C2A">
              <w:rPr>
                <w:rFonts w:ascii="Calibri" w:hAnsi="Calibri" w:eastAsia="Calibri" w:cs="Calibri"/>
                <w:noProof w:val="0"/>
                <w:sz w:val="22"/>
                <w:szCs w:val="22"/>
                <w:lang w:val="en-GB"/>
              </w:rPr>
              <w:t>our pupils</w:t>
            </w:r>
            <w:r w:rsidRPr="03EF1A01" w:rsidR="794B94F5">
              <w:rPr>
                <w:rFonts w:ascii="Calibri" w:hAnsi="Calibri" w:eastAsia="Calibri" w:cs="Calibri"/>
                <w:noProof w:val="0"/>
                <w:sz w:val="22"/>
                <w:szCs w:val="22"/>
                <w:lang w:val="en-GB"/>
              </w:rPr>
              <w:t xml:space="preserve"> learn that music is not limited to just</w:t>
            </w:r>
            <w:r w:rsidRPr="03EF1A01" w:rsidR="3A8A8C65">
              <w:rPr>
                <w:rFonts w:ascii="Calibri" w:hAnsi="Calibri" w:eastAsia="Calibri" w:cs="Calibri"/>
                <w:noProof w:val="0"/>
                <w:sz w:val="22"/>
                <w:szCs w:val="22"/>
                <w:lang w:val="en-GB"/>
              </w:rPr>
              <w:t xml:space="preserve"> a singular</w:t>
            </w:r>
            <w:r w:rsidRPr="03EF1A01" w:rsidR="794B94F5">
              <w:rPr>
                <w:rFonts w:ascii="Calibri" w:hAnsi="Calibri" w:eastAsia="Calibri" w:cs="Calibri"/>
                <w:noProof w:val="0"/>
                <w:sz w:val="22"/>
                <w:szCs w:val="22"/>
                <w:lang w:val="en-GB"/>
              </w:rPr>
              <w:t xml:space="preserve"> lesson.</w:t>
            </w:r>
          </w:p>
          <w:p w:rsidRPr="00BB4F87" w:rsidR="00F0553D" w:rsidP="03EF1A01" w:rsidRDefault="00BB4F87" w14:paraId="5F238CEE" w14:textId="73AD9304">
            <w:pPr>
              <w:spacing w:before="240" w:beforeAutospacing="off" w:after="240" w:afterAutospacing="off"/>
              <w:jc w:val="both"/>
              <w:rPr>
                <w:rFonts w:ascii="Calibri" w:hAnsi="Calibri" w:eastAsia="Calibri" w:cs="Calibri"/>
                <w:b w:val="1"/>
                <w:bCs w:val="1"/>
                <w:noProof w:val="0"/>
                <w:sz w:val="22"/>
                <w:szCs w:val="22"/>
                <w:lang w:val="en-GB"/>
              </w:rPr>
            </w:pPr>
            <w:r w:rsidRPr="03EF1A01" w:rsidR="794B94F5">
              <w:rPr>
                <w:rFonts w:ascii="Calibri" w:hAnsi="Calibri" w:eastAsia="Calibri" w:cs="Calibri"/>
                <w:b w:val="1"/>
                <w:bCs w:val="1"/>
                <w:noProof w:val="0"/>
                <w:sz w:val="22"/>
                <w:szCs w:val="22"/>
                <w:lang w:val="en-GB"/>
              </w:rPr>
              <w:t>Our Wider</w:t>
            </w:r>
            <w:r w:rsidRPr="03EF1A01" w:rsidR="518CFBB6">
              <w:rPr>
                <w:rFonts w:ascii="Calibri" w:hAnsi="Calibri" w:eastAsia="Calibri" w:cs="Calibri"/>
                <w:b w:val="1"/>
                <w:bCs w:val="1"/>
                <w:noProof w:val="0"/>
                <w:sz w:val="22"/>
                <w:szCs w:val="22"/>
                <w:lang w:val="en-GB"/>
              </w:rPr>
              <w:t xml:space="preserve"> Oppurtunites </w:t>
            </w:r>
          </w:p>
          <w:p w:rsidRPr="00BB4F87" w:rsidR="00F0553D" w:rsidP="03EF1A01" w:rsidRDefault="00BB4F87" w14:paraId="6A3F6BF5" w14:textId="26DC0A01">
            <w:pPr>
              <w:spacing w:before="240" w:beforeAutospacing="off" w:after="240" w:afterAutospacing="off"/>
              <w:jc w:val="both"/>
            </w:pPr>
            <w:r w:rsidRPr="03EF1A01" w:rsidR="04B2E70E">
              <w:rPr>
                <w:rFonts w:ascii="Calibri" w:hAnsi="Calibri" w:eastAsia="Calibri" w:cs="Calibri"/>
                <w:noProof w:val="0"/>
                <w:sz w:val="22"/>
                <w:szCs w:val="22"/>
                <w:lang w:val="en-GB"/>
              </w:rPr>
              <w:t>We will offer</w:t>
            </w:r>
            <w:r w:rsidRPr="03EF1A01" w:rsidR="6E645ABF">
              <w:rPr>
                <w:rFonts w:ascii="Calibri" w:hAnsi="Calibri" w:eastAsia="Calibri" w:cs="Calibri"/>
                <w:noProof w:val="0"/>
                <w:sz w:val="22"/>
                <w:szCs w:val="22"/>
                <w:lang w:val="en-GB"/>
              </w:rPr>
              <w:t xml:space="preserve"> a broad range of</w:t>
            </w:r>
            <w:r w:rsidRPr="03EF1A01" w:rsidR="04B2E70E">
              <w:rPr>
                <w:rFonts w:ascii="Calibri" w:hAnsi="Calibri" w:eastAsia="Calibri" w:cs="Calibri"/>
                <w:noProof w:val="0"/>
                <w:sz w:val="22"/>
                <w:szCs w:val="22"/>
                <w:lang w:val="en-GB"/>
              </w:rPr>
              <w:t xml:space="preserve"> opportunities for </w:t>
            </w:r>
            <w:r w:rsidRPr="03EF1A01" w:rsidR="6D6F5B2C">
              <w:rPr>
                <w:rFonts w:ascii="Calibri" w:hAnsi="Calibri" w:eastAsia="Calibri" w:cs="Calibri"/>
                <w:noProof w:val="0"/>
                <w:sz w:val="22"/>
                <w:szCs w:val="22"/>
                <w:lang w:val="en-GB"/>
              </w:rPr>
              <w:t>our pupils</w:t>
            </w:r>
            <w:r w:rsidRPr="03EF1A01" w:rsidR="04B2E70E">
              <w:rPr>
                <w:rFonts w:ascii="Calibri" w:hAnsi="Calibri" w:eastAsia="Calibri" w:cs="Calibri"/>
                <w:noProof w:val="0"/>
                <w:sz w:val="22"/>
                <w:szCs w:val="22"/>
                <w:lang w:val="en-GB"/>
              </w:rPr>
              <w:t xml:space="preserve"> to learn </w:t>
            </w:r>
            <w:r w:rsidRPr="03EF1A01" w:rsidR="32F2F591">
              <w:rPr>
                <w:rFonts w:ascii="Calibri" w:hAnsi="Calibri" w:eastAsia="Calibri" w:cs="Calibri"/>
                <w:noProof w:val="0"/>
                <w:sz w:val="22"/>
                <w:szCs w:val="22"/>
                <w:lang w:val="en-GB"/>
              </w:rPr>
              <w:t xml:space="preserve">to play traditional and contemporary </w:t>
            </w:r>
            <w:r w:rsidRPr="03EF1A01" w:rsidR="04B2E70E">
              <w:rPr>
                <w:rFonts w:ascii="Calibri" w:hAnsi="Calibri" w:eastAsia="Calibri" w:cs="Calibri"/>
                <w:noProof w:val="0"/>
                <w:sz w:val="22"/>
                <w:szCs w:val="22"/>
                <w:lang w:val="en-GB"/>
              </w:rPr>
              <w:t>musical instrumen</w:t>
            </w:r>
            <w:r w:rsidRPr="03EF1A01" w:rsidR="04B2E70E">
              <w:rPr>
                <w:rFonts w:ascii="Calibri" w:hAnsi="Calibri" w:eastAsia="Calibri" w:cs="Calibri"/>
                <w:noProof w:val="0"/>
                <w:sz w:val="22"/>
                <w:szCs w:val="22"/>
                <w:lang w:val="en-GB"/>
              </w:rPr>
              <w:t xml:space="preserve">ts, </w:t>
            </w:r>
            <w:r w:rsidRPr="03EF1A01" w:rsidR="04B2E70E">
              <w:rPr>
                <w:rFonts w:ascii="Calibri" w:hAnsi="Calibri" w:eastAsia="Calibri" w:cs="Calibri"/>
                <w:noProof w:val="0"/>
                <w:sz w:val="22"/>
                <w:szCs w:val="22"/>
                <w:lang w:val="en-GB"/>
              </w:rPr>
              <w:t>participate</w:t>
            </w:r>
            <w:r w:rsidRPr="03EF1A01" w:rsidR="04B2E70E">
              <w:rPr>
                <w:rFonts w:ascii="Calibri" w:hAnsi="Calibri" w:eastAsia="Calibri" w:cs="Calibri"/>
                <w:noProof w:val="0"/>
                <w:sz w:val="22"/>
                <w:szCs w:val="22"/>
                <w:lang w:val="en-GB"/>
              </w:rPr>
              <w:t xml:space="preserve"> in school ensembles, and engage in regular performances both within the school and in the wider and parish community. </w:t>
            </w:r>
            <w:r w:rsidRPr="03EF1A01" w:rsidR="143FF681">
              <w:rPr>
                <w:rFonts w:ascii="Calibri" w:hAnsi="Calibri" w:eastAsia="Calibri" w:cs="Calibri"/>
                <w:noProof w:val="0"/>
                <w:sz w:val="22"/>
                <w:szCs w:val="22"/>
                <w:lang w:val="en-GB"/>
              </w:rPr>
              <w:t xml:space="preserve"> </w:t>
            </w:r>
            <w:r w:rsidRPr="03EF1A01" w:rsidR="04B2E70E">
              <w:rPr>
                <w:rFonts w:ascii="Calibri" w:hAnsi="Calibri" w:eastAsia="Calibri" w:cs="Calibri"/>
                <w:noProof w:val="0"/>
                <w:sz w:val="22"/>
                <w:szCs w:val="22"/>
                <w:lang w:val="en-GB"/>
              </w:rPr>
              <w:t xml:space="preserve"> </w:t>
            </w:r>
            <w:r w:rsidRPr="03EF1A01" w:rsidR="04B2E70E">
              <w:rPr>
                <w:rFonts w:ascii="Calibri" w:hAnsi="Calibri" w:eastAsia="Calibri" w:cs="Calibri"/>
                <w:noProof w:val="0"/>
                <w:sz w:val="22"/>
                <w:szCs w:val="22"/>
                <w:lang w:val="en-GB"/>
              </w:rPr>
              <w:t>Involving parents and the community in our music program will not only enrich cultural capital but also enhance the overall well-being and confidence of our pupils, while creating a supportive environment for music-making.</w:t>
            </w:r>
          </w:p>
          <w:p w:rsidRPr="00BB4F87" w:rsidR="00F0553D" w:rsidP="03EF1A01" w:rsidRDefault="00BB4F87" w14:paraId="65E04A41" w14:textId="51C5AFFC">
            <w:pPr>
              <w:spacing w:before="240" w:beforeAutospacing="off" w:after="240" w:afterAutospacing="off"/>
              <w:jc w:val="both"/>
              <w:rPr>
                <w:rFonts w:ascii="Calibri" w:hAnsi="Calibri" w:eastAsia="Calibri" w:cs="Calibri"/>
                <w:b w:val="1"/>
                <w:bCs w:val="1"/>
                <w:noProof w:val="0"/>
                <w:sz w:val="22"/>
                <w:szCs w:val="22"/>
                <w:lang w:val="en-GB"/>
              </w:rPr>
            </w:pPr>
            <w:r w:rsidRPr="03EF1A01" w:rsidR="45285EFB">
              <w:rPr>
                <w:rFonts w:ascii="Calibri" w:hAnsi="Calibri" w:eastAsia="Calibri" w:cs="Calibri"/>
                <w:b w:val="1"/>
                <w:bCs w:val="1"/>
                <w:noProof w:val="0"/>
                <w:sz w:val="22"/>
                <w:szCs w:val="22"/>
                <w:lang w:val="en-GB"/>
              </w:rPr>
              <w:t>Music and Our Faith</w:t>
            </w:r>
          </w:p>
          <w:p w:rsidRPr="00BB4F87" w:rsidR="00F0553D" w:rsidP="03EF1A01" w:rsidRDefault="00BB4F87" w14:paraId="4258D07D" w14:textId="70EB51D9">
            <w:pPr>
              <w:spacing w:before="240" w:beforeAutospacing="off" w:after="240" w:afterAutospacing="off"/>
              <w:jc w:val="both"/>
              <w:rPr>
                <w:rFonts w:ascii="Calibri" w:hAnsi="Calibri" w:eastAsia="Calibri" w:cs="Calibri"/>
                <w:noProof w:val="0"/>
                <w:sz w:val="22"/>
                <w:szCs w:val="22"/>
                <w:lang w:val="en-GB"/>
              </w:rPr>
            </w:pPr>
            <w:r w:rsidRPr="03EF1A01" w:rsidR="73F56932">
              <w:rPr>
                <w:rFonts w:ascii="Calibri" w:hAnsi="Calibri" w:eastAsia="Calibri" w:cs="Calibri"/>
                <w:noProof w:val="0"/>
                <w:sz w:val="22"/>
                <w:szCs w:val="22"/>
                <w:lang w:val="en-GB"/>
              </w:rPr>
              <w:t>At St. Joseph’s Catholic Primary School, music</w:t>
            </w:r>
            <w:r w:rsidRPr="03EF1A01" w:rsidR="1CBFA1B8">
              <w:rPr>
                <w:rFonts w:ascii="Calibri" w:hAnsi="Calibri" w:eastAsia="Calibri" w:cs="Calibri"/>
                <w:noProof w:val="0"/>
                <w:sz w:val="22"/>
                <w:szCs w:val="22"/>
                <w:lang w:val="en-GB"/>
              </w:rPr>
              <w:t xml:space="preserve"> plays an integral role in our Catholic identity and values, enriching the spiritual and </w:t>
            </w:r>
            <w:r w:rsidRPr="03EF1A01" w:rsidR="10B291D3">
              <w:rPr>
                <w:rFonts w:ascii="Calibri" w:hAnsi="Calibri" w:eastAsia="Calibri" w:cs="Calibri"/>
                <w:noProof w:val="0"/>
                <w:sz w:val="22"/>
                <w:szCs w:val="22"/>
                <w:lang w:val="en-GB"/>
              </w:rPr>
              <w:t>creative</w:t>
            </w:r>
            <w:r w:rsidRPr="03EF1A01" w:rsidR="1CBFA1B8">
              <w:rPr>
                <w:rFonts w:ascii="Calibri" w:hAnsi="Calibri" w:eastAsia="Calibri" w:cs="Calibri"/>
                <w:noProof w:val="0"/>
                <w:sz w:val="22"/>
                <w:szCs w:val="22"/>
                <w:lang w:val="en-GB"/>
              </w:rPr>
              <w:t xml:space="preserve"> lives of our pupils. </w:t>
            </w:r>
            <w:r w:rsidRPr="03EF1A01" w:rsidR="20ACF2FC">
              <w:rPr>
                <w:rFonts w:ascii="Calibri" w:hAnsi="Calibri" w:eastAsia="Calibri" w:cs="Calibri"/>
                <w:noProof w:val="0"/>
                <w:sz w:val="22"/>
                <w:szCs w:val="22"/>
                <w:lang w:val="en-GB"/>
              </w:rPr>
              <w:t>Using</w:t>
            </w:r>
            <w:r w:rsidRPr="03EF1A01" w:rsidR="73F56932">
              <w:rPr>
                <w:rFonts w:ascii="Calibri" w:hAnsi="Calibri" w:eastAsia="Calibri" w:cs="Calibri"/>
                <w:noProof w:val="0"/>
                <w:sz w:val="22"/>
                <w:szCs w:val="22"/>
                <w:lang w:val="en-GB"/>
              </w:rPr>
              <w:t xml:space="preserve"> music, we not only nurture our pupils’ creative expression but also deepen their spiritual experiences. </w:t>
            </w:r>
            <w:r w:rsidRPr="03EF1A01" w:rsidR="01D7C132">
              <w:rPr>
                <w:rFonts w:ascii="Calibri" w:hAnsi="Calibri" w:eastAsia="Calibri" w:cs="Calibri"/>
                <w:noProof w:val="0"/>
                <w:sz w:val="22"/>
                <w:szCs w:val="22"/>
                <w:lang w:val="en-GB"/>
              </w:rPr>
              <w:t>The use of music in our school embraces the Church’s traditions</w:t>
            </w:r>
            <w:r w:rsidRPr="03EF1A01" w:rsidR="65548BEE">
              <w:rPr>
                <w:rFonts w:ascii="Calibri" w:hAnsi="Calibri" w:eastAsia="Calibri" w:cs="Calibri"/>
                <w:noProof w:val="0"/>
                <w:sz w:val="22"/>
                <w:szCs w:val="22"/>
                <w:lang w:val="en-GB"/>
              </w:rPr>
              <w:t xml:space="preserve"> by incorporating traditional</w:t>
            </w:r>
            <w:r w:rsidRPr="03EF1A01" w:rsidR="28F906F5">
              <w:rPr>
                <w:rFonts w:ascii="Calibri" w:hAnsi="Calibri" w:eastAsia="Calibri" w:cs="Calibri"/>
                <w:noProof w:val="0"/>
                <w:sz w:val="22"/>
                <w:szCs w:val="22"/>
                <w:lang w:val="en-GB"/>
              </w:rPr>
              <w:t xml:space="preserve"> hymns,</w:t>
            </w:r>
            <w:r w:rsidRPr="03EF1A01" w:rsidR="65548BEE">
              <w:rPr>
                <w:rFonts w:ascii="Calibri" w:hAnsi="Calibri" w:eastAsia="Calibri" w:cs="Calibri"/>
                <w:noProof w:val="0"/>
                <w:sz w:val="22"/>
                <w:szCs w:val="22"/>
                <w:lang w:val="en-GB"/>
              </w:rPr>
              <w:t xml:space="preserve"> contemporary </w:t>
            </w:r>
            <w:r w:rsidRPr="03EF1A01" w:rsidR="65548BEE">
              <w:rPr>
                <w:rFonts w:ascii="Calibri" w:hAnsi="Calibri" w:eastAsia="Calibri" w:cs="Calibri"/>
                <w:noProof w:val="0"/>
                <w:sz w:val="22"/>
                <w:szCs w:val="22"/>
                <w:lang w:val="en-GB"/>
              </w:rPr>
              <w:t>music</w:t>
            </w:r>
            <w:r w:rsidRPr="03EF1A01" w:rsidR="613E7F5A">
              <w:rPr>
                <w:rFonts w:ascii="Calibri" w:hAnsi="Calibri" w:eastAsia="Calibri" w:cs="Calibri"/>
                <w:noProof w:val="0"/>
                <w:sz w:val="22"/>
                <w:szCs w:val="22"/>
                <w:lang w:val="en-GB"/>
              </w:rPr>
              <w:t xml:space="preserve"> and</w:t>
            </w:r>
            <w:r w:rsidRPr="03EF1A01" w:rsidR="3AE991C0">
              <w:rPr>
                <w:rFonts w:ascii="Calibri" w:hAnsi="Calibri" w:eastAsia="Calibri" w:cs="Calibri"/>
                <w:noProof w:val="0"/>
                <w:sz w:val="22"/>
                <w:szCs w:val="22"/>
                <w:lang w:val="en-GB"/>
              </w:rPr>
              <w:t xml:space="preserve"> liturgical danc</w:t>
            </w:r>
            <w:r w:rsidRPr="03EF1A01" w:rsidR="42FC3848">
              <w:rPr>
                <w:rFonts w:ascii="Calibri" w:hAnsi="Calibri" w:eastAsia="Calibri" w:cs="Calibri"/>
                <w:noProof w:val="0"/>
                <w:sz w:val="22"/>
                <w:szCs w:val="22"/>
                <w:lang w:val="en-GB"/>
              </w:rPr>
              <w:t>e</w:t>
            </w:r>
            <w:r w:rsidRPr="03EF1A01" w:rsidR="6C4F818E">
              <w:rPr>
                <w:rFonts w:ascii="Calibri" w:hAnsi="Calibri" w:eastAsia="Calibri" w:cs="Calibri"/>
                <w:noProof w:val="0"/>
                <w:sz w:val="22"/>
                <w:szCs w:val="22"/>
                <w:lang w:val="en-GB"/>
              </w:rPr>
              <w:t xml:space="preserve"> in</w:t>
            </w:r>
            <w:r w:rsidRPr="03EF1A01" w:rsidR="65548BEE">
              <w:rPr>
                <w:rFonts w:ascii="Calibri" w:hAnsi="Calibri" w:eastAsia="Calibri" w:cs="Calibri"/>
                <w:noProof w:val="0"/>
                <w:sz w:val="22"/>
                <w:szCs w:val="22"/>
                <w:lang w:val="en-GB"/>
              </w:rPr>
              <w:t xml:space="preserve">to times of worship and reflection. </w:t>
            </w:r>
            <w:r w:rsidRPr="03EF1A01" w:rsidR="061B9384">
              <w:rPr>
                <w:rFonts w:ascii="Calibri" w:hAnsi="Calibri" w:eastAsia="Calibri" w:cs="Calibri"/>
                <w:noProof w:val="0"/>
                <w:sz w:val="22"/>
                <w:szCs w:val="22"/>
                <w:lang w:val="en-GB"/>
              </w:rPr>
              <w:t xml:space="preserve">The use of music allows our </w:t>
            </w:r>
            <w:r w:rsidRPr="03EF1A01" w:rsidR="01542E24">
              <w:rPr>
                <w:rFonts w:ascii="Calibri" w:hAnsi="Calibri" w:eastAsia="Calibri" w:cs="Calibri"/>
                <w:noProof w:val="0"/>
                <w:sz w:val="22"/>
                <w:szCs w:val="22"/>
                <w:lang w:val="en-GB"/>
              </w:rPr>
              <w:t>pupils</w:t>
            </w:r>
            <w:r w:rsidRPr="03EF1A01" w:rsidR="061B9384">
              <w:rPr>
                <w:rFonts w:ascii="Calibri" w:hAnsi="Calibri" w:eastAsia="Calibri" w:cs="Calibri"/>
                <w:noProof w:val="0"/>
                <w:sz w:val="22"/>
                <w:szCs w:val="22"/>
                <w:lang w:val="en-GB"/>
              </w:rPr>
              <w:t xml:space="preserve"> to deepen the </w:t>
            </w:r>
            <w:r w:rsidRPr="03EF1A01" w:rsidR="0307D620">
              <w:rPr>
                <w:rFonts w:ascii="Calibri" w:hAnsi="Calibri" w:eastAsia="Calibri" w:cs="Calibri"/>
                <w:noProof w:val="0"/>
                <w:sz w:val="22"/>
                <w:szCs w:val="22"/>
                <w:lang w:val="en-GB"/>
              </w:rPr>
              <w:t>understanding</w:t>
            </w:r>
            <w:r w:rsidRPr="03EF1A01" w:rsidR="061B9384">
              <w:rPr>
                <w:rFonts w:ascii="Calibri" w:hAnsi="Calibri" w:eastAsia="Calibri" w:cs="Calibri"/>
                <w:noProof w:val="0"/>
                <w:sz w:val="22"/>
                <w:szCs w:val="22"/>
                <w:lang w:val="en-GB"/>
              </w:rPr>
              <w:t xml:space="preserve"> of faith and </w:t>
            </w:r>
            <w:r w:rsidRPr="03EF1A01" w:rsidR="516E1432">
              <w:rPr>
                <w:rFonts w:ascii="Calibri" w:hAnsi="Calibri" w:eastAsia="Calibri" w:cs="Calibri"/>
                <w:noProof w:val="0"/>
                <w:sz w:val="22"/>
                <w:szCs w:val="22"/>
                <w:lang w:val="en-GB"/>
              </w:rPr>
              <w:t>strengthen</w:t>
            </w:r>
            <w:r w:rsidRPr="03EF1A01" w:rsidR="061B9384">
              <w:rPr>
                <w:rFonts w:ascii="Calibri" w:hAnsi="Calibri" w:eastAsia="Calibri" w:cs="Calibri"/>
                <w:noProof w:val="0"/>
                <w:sz w:val="22"/>
                <w:szCs w:val="22"/>
                <w:lang w:val="en-GB"/>
              </w:rPr>
              <w:t xml:space="preserve"> their connection with God. </w:t>
            </w:r>
            <w:r w:rsidRPr="03EF1A01" w:rsidR="73F56932">
              <w:rPr>
                <w:rFonts w:ascii="Calibri" w:hAnsi="Calibri" w:eastAsia="Calibri" w:cs="Calibri"/>
                <w:noProof w:val="0"/>
                <w:sz w:val="22"/>
                <w:szCs w:val="22"/>
                <w:lang w:val="en-GB"/>
              </w:rPr>
              <w:t xml:space="preserve">By </w:t>
            </w:r>
            <w:r w:rsidRPr="03EF1A01" w:rsidR="73F56932">
              <w:rPr>
                <w:rFonts w:ascii="Calibri" w:hAnsi="Calibri" w:eastAsia="Calibri" w:cs="Calibri"/>
                <w:noProof w:val="0"/>
                <w:sz w:val="22"/>
                <w:szCs w:val="22"/>
                <w:lang w:val="en-GB"/>
              </w:rPr>
              <w:t>participating</w:t>
            </w:r>
            <w:r w:rsidRPr="03EF1A01" w:rsidR="73F56932">
              <w:rPr>
                <w:rFonts w:ascii="Calibri" w:hAnsi="Calibri" w:eastAsia="Calibri" w:cs="Calibri"/>
                <w:noProof w:val="0"/>
                <w:sz w:val="22"/>
                <w:szCs w:val="22"/>
                <w:lang w:val="en-GB"/>
              </w:rPr>
              <w:t xml:space="preserve"> in </w:t>
            </w:r>
            <w:r w:rsidRPr="03EF1A01" w:rsidR="457D439D">
              <w:rPr>
                <w:rFonts w:ascii="Calibri" w:hAnsi="Calibri" w:eastAsia="Calibri" w:cs="Calibri"/>
                <w:noProof w:val="0"/>
                <w:sz w:val="22"/>
                <w:szCs w:val="22"/>
                <w:lang w:val="en-GB"/>
              </w:rPr>
              <w:t xml:space="preserve">liturgical </w:t>
            </w:r>
            <w:r w:rsidRPr="03EF1A01" w:rsidR="73F56932">
              <w:rPr>
                <w:rFonts w:ascii="Calibri" w:hAnsi="Calibri" w:eastAsia="Calibri" w:cs="Calibri"/>
                <w:noProof w:val="0"/>
                <w:sz w:val="22"/>
                <w:szCs w:val="22"/>
                <w:lang w:val="en-GB"/>
              </w:rPr>
              <w:t xml:space="preserve">celebrations, school masses, and </w:t>
            </w:r>
            <w:r w:rsidRPr="03EF1A01" w:rsidR="13ECF535">
              <w:rPr>
                <w:rFonts w:ascii="Calibri" w:hAnsi="Calibri" w:eastAsia="Calibri" w:cs="Calibri"/>
                <w:noProof w:val="0"/>
                <w:sz w:val="22"/>
                <w:szCs w:val="22"/>
                <w:lang w:val="en-GB"/>
              </w:rPr>
              <w:t>times of prayer</w:t>
            </w:r>
            <w:r w:rsidRPr="03EF1A01" w:rsidR="73F56932">
              <w:rPr>
                <w:rFonts w:ascii="Calibri" w:hAnsi="Calibri" w:eastAsia="Calibri" w:cs="Calibri"/>
                <w:noProof w:val="0"/>
                <w:sz w:val="22"/>
                <w:szCs w:val="22"/>
                <w:lang w:val="en-GB"/>
              </w:rPr>
              <w:t xml:space="preserve">, pupils experience the power of music in enhancing </w:t>
            </w:r>
            <w:r w:rsidRPr="03EF1A01" w:rsidR="12EF6746">
              <w:rPr>
                <w:rFonts w:ascii="Calibri" w:hAnsi="Calibri" w:eastAsia="Calibri" w:cs="Calibri"/>
                <w:noProof w:val="0"/>
                <w:sz w:val="22"/>
                <w:szCs w:val="22"/>
                <w:lang w:val="en-GB"/>
              </w:rPr>
              <w:t>prayer</w:t>
            </w:r>
            <w:r w:rsidRPr="03EF1A01" w:rsidR="52C041B7">
              <w:rPr>
                <w:rFonts w:ascii="Calibri" w:hAnsi="Calibri" w:eastAsia="Calibri" w:cs="Calibri"/>
                <w:noProof w:val="0"/>
                <w:sz w:val="22"/>
                <w:szCs w:val="22"/>
                <w:lang w:val="en-GB"/>
              </w:rPr>
              <w:t xml:space="preserve"> and reflection and</w:t>
            </w:r>
            <w:r w:rsidRPr="03EF1A01" w:rsidR="73F56932">
              <w:rPr>
                <w:rFonts w:ascii="Calibri" w:hAnsi="Calibri" w:eastAsia="Calibri" w:cs="Calibri"/>
                <w:noProof w:val="0"/>
                <w:sz w:val="22"/>
                <w:szCs w:val="22"/>
                <w:lang w:val="en-GB"/>
              </w:rPr>
              <w:t xml:space="preserve"> fostering a sense of belonging within</w:t>
            </w:r>
            <w:r w:rsidRPr="03EF1A01" w:rsidR="7C6975A6">
              <w:rPr>
                <w:rFonts w:ascii="Calibri" w:hAnsi="Calibri" w:eastAsia="Calibri" w:cs="Calibri"/>
                <w:noProof w:val="0"/>
                <w:sz w:val="22"/>
                <w:szCs w:val="22"/>
                <w:lang w:val="en-GB"/>
              </w:rPr>
              <w:t xml:space="preserve"> our</w:t>
            </w:r>
            <w:r w:rsidRPr="03EF1A01" w:rsidR="73F56932">
              <w:rPr>
                <w:rFonts w:ascii="Calibri" w:hAnsi="Calibri" w:eastAsia="Calibri" w:cs="Calibri"/>
                <w:noProof w:val="0"/>
                <w:sz w:val="22"/>
                <w:szCs w:val="22"/>
                <w:lang w:val="en-GB"/>
              </w:rPr>
              <w:t xml:space="preserve"> school </w:t>
            </w:r>
            <w:r w:rsidRPr="03EF1A01" w:rsidR="2BDC9C08">
              <w:rPr>
                <w:rFonts w:ascii="Calibri" w:hAnsi="Calibri" w:eastAsia="Calibri" w:cs="Calibri"/>
                <w:noProof w:val="0"/>
                <w:sz w:val="22"/>
                <w:szCs w:val="22"/>
                <w:lang w:val="en-GB"/>
              </w:rPr>
              <w:t xml:space="preserve">and parish </w:t>
            </w:r>
            <w:r w:rsidRPr="03EF1A01" w:rsidR="73F56932">
              <w:rPr>
                <w:rFonts w:ascii="Calibri" w:hAnsi="Calibri" w:eastAsia="Calibri" w:cs="Calibri"/>
                <w:noProof w:val="0"/>
                <w:sz w:val="22"/>
                <w:szCs w:val="22"/>
                <w:lang w:val="en-GB"/>
              </w:rPr>
              <w:t xml:space="preserve">community. </w:t>
            </w:r>
            <w:r w:rsidRPr="03EF1A01" w:rsidR="6AD51AE2">
              <w:rPr>
                <w:rFonts w:ascii="Calibri" w:hAnsi="Calibri" w:eastAsia="Calibri" w:cs="Calibri"/>
                <w:noProof w:val="0"/>
                <w:sz w:val="22"/>
                <w:szCs w:val="22"/>
                <w:lang w:val="en-GB"/>
              </w:rPr>
              <w:t xml:space="preserve">In this way, music at St. Joseph’s is more than just a </w:t>
            </w:r>
            <w:r w:rsidRPr="03EF1A01" w:rsidR="32AFBFAB">
              <w:rPr>
                <w:rFonts w:ascii="Calibri" w:hAnsi="Calibri" w:eastAsia="Calibri" w:cs="Calibri"/>
                <w:noProof w:val="0"/>
                <w:sz w:val="22"/>
                <w:szCs w:val="22"/>
                <w:lang w:val="en-GB"/>
              </w:rPr>
              <w:t>subject</w:t>
            </w:r>
            <w:r w:rsidRPr="03EF1A01" w:rsidR="6AD51AE2">
              <w:rPr>
                <w:rFonts w:ascii="Calibri" w:hAnsi="Calibri" w:eastAsia="Calibri" w:cs="Calibri"/>
                <w:noProof w:val="0"/>
                <w:sz w:val="22"/>
                <w:szCs w:val="22"/>
                <w:lang w:val="en-GB"/>
              </w:rPr>
              <w:t xml:space="preserve"> – it is a pathway that interconnects learning with faith, </w:t>
            </w:r>
            <w:r w:rsidRPr="03EF1A01" w:rsidR="6AD51AE2">
              <w:rPr>
                <w:rFonts w:ascii="Calibri" w:hAnsi="Calibri" w:eastAsia="Calibri" w:cs="Calibri"/>
                <w:noProof w:val="0"/>
                <w:sz w:val="22"/>
                <w:szCs w:val="22"/>
                <w:lang w:val="en-GB"/>
              </w:rPr>
              <w:t>reflection</w:t>
            </w:r>
            <w:r w:rsidRPr="03EF1A01" w:rsidR="6AD51AE2">
              <w:rPr>
                <w:rFonts w:ascii="Calibri" w:hAnsi="Calibri" w:eastAsia="Calibri" w:cs="Calibri"/>
                <w:noProof w:val="0"/>
                <w:sz w:val="22"/>
                <w:szCs w:val="22"/>
                <w:lang w:val="en-GB"/>
              </w:rPr>
              <w:t xml:space="preserve"> and prayer, allowing our pupils </w:t>
            </w:r>
            <w:r w:rsidRPr="03EF1A01" w:rsidR="5025835B">
              <w:rPr>
                <w:rFonts w:ascii="Calibri" w:hAnsi="Calibri" w:eastAsia="Calibri" w:cs="Calibri"/>
                <w:noProof w:val="0"/>
                <w:sz w:val="22"/>
                <w:szCs w:val="22"/>
                <w:lang w:val="en-GB"/>
              </w:rPr>
              <w:t xml:space="preserve">to learn about the beauty of </w:t>
            </w:r>
            <w:r w:rsidRPr="03EF1A01" w:rsidR="11E0641E">
              <w:rPr>
                <w:rFonts w:ascii="Calibri" w:hAnsi="Calibri" w:eastAsia="Calibri" w:cs="Calibri"/>
                <w:noProof w:val="0"/>
                <w:sz w:val="22"/>
                <w:szCs w:val="22"/>
                <w:lang w:val="en-GB"/>
              </w:rPr>
              <w:t>music</w:t>
            </w:r>
            <w:r w:rsidRPr="03EF1A01" w:rsidR="5025835B">
              <w:rPr>
                <w:rFonts w:ascii="Calibri" w:hAnsi="Calibri" w:eastAsia="Calibri" w:cs="Calibri"/>
                <w:noProof w:val="0"/>
                <w:sz w:val="22"/>
                <w:szCs w:val="22"/>
                <w:lang w:val="en-GB"/>
              </w:rPr>
              <w:t xml:space="preserve"> while strengthening their Catholic values and g</w:t>
            </w:r>
            <w:r w:rsidRPr="03EF1A01" w:rsidR="11586200">
              <w:rPr>
                <w:rFonts w:ascii="Calibri" w:hAnsi="Calibri" w:eastAsia="Calibri" w:cs="Calibri"/>
                <w:noProof w:val="0"/>
                <w:sz w:val="22"/>
                <w:szCs w:val="22"/>
                <w:lang w:val="en-GB"/>
              </w:rPr>
              <w:t>u</w:t>
            </w:r>
            <w:r w:rsidRPr="03EF1A01" w:rsidR="5025835B">
              <w:rPr>
                <w:rFonts w:ascii="Calibri" w:hAnsi="Calibri" w:eastAsia="Calibri" w:cs="Calibri"/>
                <w:noProof w:val="0"/>
                <w:sz w:val="22"/>
                <w:szCs w:val="22"/>
                <w:lang w:val="en-GB"/>
              </w:rPr>
              <w:t xml:space="preserve">iding their spiritual </w:t>
            </w:r>
            <w:r w:rsidRPr="03EF1A01" w:rsidR="7EFD6679">
              <w:rPr>
                <w:rFonts w:ascii="Calibri" w:hAnsi="Calibri" w:eastAsia="Calibri" w:cs="Calibri"/>
                <w:noProof w:val="0"/>
                <w:sz w:val="22"/>
                <w:szCs w:val="22"/>
                <w:lang w:val="en-GB"/>
              </w:rPr>
              <w:t>growth</w:t>
            </w:r>
            <w:r w:rsidRPr="03EF1A01" w:rsidR="5025835B">
              <w:rPr>
                <w:rFonts w:ascii="Calibri" w:hAnsi="Calibri" w:eastAsia="Calibri" w:cs="Calibri"/>
                <w:noProof w:val="0"/>
                <w:sz w:val="22"/>
                <w:szCs w:val="22"/>
                <w:lang w:val="en-GB"/>
              </w:rPr>
              <w:t>.</w:t>
            </w:r>
          </w:p>
        </w:tc>
      </w:tr>
      <w:tr w:rsidRPr="00F8478B" w:rsidR="00F0553D" w:rsidTr="03EF1A01" w14:paraId="40BECD2B" w14:textId="77777777">
        <w:trPr>
          <w:trHeight w:val="632"/>
        </w:trPr>
        <w:tc>
          <w:tcPr>
            <w:cnfStyle w:val="000000000000" w:firstRow="0" w:lastRow="0" w:firstColumn="0" w:lastColumn="0" w:oddVBand="0" w:evenVBand="0" w:oddHBand="0" w:evenHBand="0" w:firstRowFirstColumn="0" w:firstRowLastColumn="0" w:lastRowFirstColumn="0" w:lastRowLastColumn="0"/>
            <w:tcW w:w="14518" w:type="dxa"/>
            <w:gridSpan w:val="6"/>
            <w:shd w:val="clear" w:color="auto" w:fill="002060"/>
            <w:tcMar/>
            <w:vAlign w:val="center"/>
          </w:tcPr>
          <w:p w:rsidRPr="00F0553D" w:rsidR="00F0553D" w:rsidP="00F0553D" w:rsidRDefault="00F0553D" w14:paraId="1C749D2F" w14:textId="0EA00883">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Pr="00F8478B" w:rsidR="00F0553D" w:rsidTr="03EF1A01" w14:paraId="325FC890" w14:textId="77777777">
        <w:trPr>
          <w:trHeight w:val="632"/>
        </w:trPr>
        <w:tc>
          <w:tcPr>
            <w:cnfStyle w:val="000000000000" w:firstRow="0" w:lastRow="0" w:firstColumn="0" w:lastColumn="0" w:oddVBand="0" w:evenVBand="0" w:oddHBand="0" w:evenHBand="0" w:firstRowFirstColumn="0" w:firstRowLastColumn="0" w:lastRowFirstColumn="0" w:lastRowLastColumn="0"/>
            <w:tcW w:w="14518" w:type="dxa"/>
            <w:gridSpan w:val="6"/>
            <w:shd w:val="clear" w:color="auto" w:fill="D4E5FC" w:themeFill="accent3" w:themeFillTint="1A"/>
            <w:tcMar/>
            <w:vAlign w:val="center"/>
          </w:tcPr>
          <w:p w:rsidRPr="00BB4F87" w:rsidR="00BB4F87" w:rsidP="03EF1A01" w:rsidRDefault="00BB4F87" w14:paraId="70D551BE" w14:textId="1D56EFE8">
            <w:pPr>
              <w:pStyle w:val="NormalWeb"/>
              <w:numPr>
                <w:ilvl w:val="0"/>
                <w:numId w:val="23"/>
              </w:numPr>
              <w:spacing w:before="0" w:beforeAutospacing="off" w:after="0" w:afterAutospacing="off"/>
              <w:rPr>
                <w:rFonts w:ascii="Calibri" w:hAnsi="Calibri" w:cs="Calibri" w:asciiTheme="minorAscii" w:hAnsiTheme="minorAscii" w:cstheme="minorAscii"/>
                <w:color w:val="000000"/>
                <w:sz w:val="22"/>
                <w:szCs w:val="22"/>
              </w:rPr>
            </w:pPr>
            <w:r w:rsidRPr="03EF1A01" w:rsidR="00BB4F87">
              <w:rPr>
                <w:rFonts w:ascii="Calibri" w:hAnsi="Calibri" w:cs="Calibri" w:asciiTheme="minorAscii" w:hAnsiTheme="minorAscii" w:cstheme="minorAscii"/>
                <w:color w:val="000000" w:themeColor="accent6" w:themeTint="FF" w:themeShade="FF"/>
                <w:sz w:val="22"/>
                <w:szCs w:val="22"/>
              </w:rPr>
              <w:t>Engaging</w:t>
            </w:r>
            <w:r w:rsidRPr="03EF1A01" w:rsidR="4CCD5D6C">
              <w:rPr>
                <w:rFonts w:ascii="Calibri" w:hAnsi="Calibri" w:cs="Calibri" w:asciiTheme="minorAscii" w:hAnsiTheme="minorAscii" w:cstheme="minorAscii"/>
                <w:color w:val="000000" w:themeColor="accent6" w:themeTint="FF" w:themeShade="FF"/>
                <w:sz w:val="22"/>
                <w:szCs w:val="22"/>
              </w:rPr>
              <w:t>,</w:t>
            </w:r>
            <w:r w:rsidRPr="03EF1A01" w:rsidR="00BB4F87">
              <w:rPr>
                <w:rFonts w:ascii="Calibri" w:hAnsi="Calibri" w:cs="Calibri" w:asciiTheme="minorAscii" w:hAnsiTheme="minorAscii" w:cstheme="minorAscii"/>
                <w:color w:val="000000" w:themeColor="accent6" w:themeTint="FF" w:themeShade="FF"/>
                <w:sz w:val="22"/>
                <w:szCs w:val="22"/>
              </w:rPr>
              <w:t xml:space="preserve"> diverse </w:t>
            </w:r>
            <w:r w:rsidRPr="03EF1A01" w:rsidR="731BB6DE">
              <w:rPr>
                <w:rFonts w:ascii="Calibri" w:hAnsi="Calibri" w:cs="Calibri" w:asciiTheme="minorAscii" w:hAnsiTheme="minorAscii" w:cstheme="minorAscii"/>
                <w:color w:val="000000" w:themeColor="accent6" w:themeTint="FF" w:themeShade="FF"/>
                <w:sz w:val="22"/>
                <w:szCs w:val="22"/>
              </w:rPr>
              <w:t xml:space="preserve">and progressive </w:t>
            </w:r>
            <w:r w:rsidRPr="03EF1A01" w:rsidR="00BB4F87">
              <w:rPr>
                <w:rFonts w:ascii="Calibri" w:hAnsi="Calibri" w:cs="Calibri" w:asciiTheme="minorAscii" w:hAnsiTheme="minorAscii" w:cstheme="minorAscii"/>
                <w:color w:val="000000" w:themeColor="accent6" w:themeTint="FF" w:themeShade="FF"/>
                <w:sz w:val="22"/>
                <w:szCs w:val="22"/>
              </w:rPr>
              <w:t>weekly music lessons</w:t>
            </w:r>
          </w:p>
          <w:p w:rsidRPr="00BB4F87" w:rsidR="00F0553D" w:rsidP="03EF1A01" w:rsidRDefault="00F0553D" w14:paraId="6B914323" w14:textId="0B656E74">
            <w:pPr>
              <w:pStyle w:val="NormalWeb"/>
              <w:numPr>
                <w:ilvl w:val="0"/>
                <w:numId w:val="23"/>
              </w:numPr>
              <w:spacing w:before="0" w:beforeAutospacing="off" w:after="0" w:afterAutospacing="off"/>
              <w:rPr>
                <w:rFonts w:ascii="Calibri" w:hAnsi="Calibri" w:cs="Calibri" w:asciiTheme="minorAscii" w:hAnsiTheme="minorAscii" w:cstheme="minorAscii"/>
                <w:color w:val="000000"/>
                <w:sz w:val="22"/>
                <w:szCs w:val="22"/>
              </w:rPr>
            </w:pPr>
            <w:r w:rsidRPr="03EF1A01" w:rsidR="00F0553D">
              <w:rPr>
                <w:rFonts w:ascii="Calibri" w:hAnsi="Calibri" w:cs="Calibri" w:asciiTheme="minorAscii" w:hAnsiTheme="minorAscii" w:cstheme="minorAscii"/>
                <w:color w:val="000000" w:themeColor="accent6" w:themeTint="FF" w:themeShade="FF"/>
                <w:sz w:val="22"/>
                <w:szCs w:val="22"/>
              </w:rPr>
              <w:t>Progression</w:t>
            </w:r>
          </w:p>
          <w:p w:rsidRPr="00BB4F87" w:rsidR="00BB4F87" w:rsidP="03EF1A01" w:rsidRDefault="00F0553D" w14:paraId="7DDED067" w14:textId="7025A527">
            <w:pPr>
              <w:pStyle w:val="NormalWeb"/>
              <w:numPr>
                <w:ilvl w:val="0"/>
                <w:numId w:val="23"/>
              </w:numPr>
              <w:spacing w:before="0" w:beforeAutospacing="off" w:after="0" w:afterAutospacing="off"/>
              <w:rPr>
                <w:rFonts w:ascii="Calibri" w:hAnsi="Calibri" w:cs="Calibri" w:asciiTheme="minorAscii" w:hAnsiTheme="minorAscii" w:cstheme="minorAscii"/>
                <w:color w:val="000000"/>
                <w:sz w:val="22"/>
                <w:szCs w:val="22"/>
              </w:rPr>
            </w:pPr>
            <w:r w:rsidRPr="03EF1A01" w:rsidR="0DAFC95D">
              <w:rPr>
                <w:rFonts w:ascii="Calibri" w:hAnsi="Calibri" w:cs="Calibri" w:asciiTheme="minorAscii" w:hAnsiTheme="minorAscii" w:cstheme="minorAscii"/>
                <w:color w:val="000000" w:themeColor="accent6" w:themeTint="FF" w:themeShade="FF"/>
                <w:sz w:val="22"/>
                <w:szCs w:val="22"/>
              </w:rPr>
              <w:t xml:space="preserve">Musical visitors, </w:t>
            </w:r>
            <w:r w:rsidRPr="03EF1A01" w:rsidR="0DAFC95D">
              <w:rPr>
                <w:rFonts w:ascii="Calibri" w:hAnsi="Calibri" w:cs="Calibri" w:asciiTheme="minorAscii" w:hAnsiTheme="minorAscii" w:cstheme="minorAscii"/>
                <w:color w:val="000000" w:themeColor="accent6" w:themeTint="FF" w:themeShade="FF"/>
                <w:sz w:val="22"/>
                <w:szCs w:val="22"/>
              </w:rPr>
              <w:t>workshops</w:t>
            </w:r>
            <w:r w:rsidRPr="03EF1A01" w:rsidR="0DAFC95D">
              <w:rPr>
                <w:rFonts w:ascii="Calibri" w:hAnsi="Calibri" w:cs="Calibri" w:asciiTheme="minorAscii" w:hAnsiTheme="minorAscii" w:cstheme="minorAscii"/>
                <w:color w:val="000000" w:themeColor="accent6" w:themeTint="FF" w:themeShade="FF"/>
                <w:sz w:val="22"/>
                <w:szCs w:val="22"/>
              </w:rPr>
              <w:t xml:space="preserve"> and enrichment </w:t>
            </w:r>
            <w:r w:rsidRPr="03EF1A01" w:rsidR="0DAFC95D">
              <w:rPr>
                <w:rFonts w:ascii="Calibri" w:hAnsi="Calibri" w:cs="Calibri" w:asciiTheme="minorAscii" w:hAnsiTheme="minorAscii" w:cstheme="minorAscii"/>
                <w:color w:val="000000" w:themeColor="accent6" w:themeTint="FF" w:themeShade="FF"/>
                <w:sz w:val="22"/>
                <w:szCs w:val="22"/>
              </w:rPr>
              <w:t>opportunities</w:t>
            </w:r>
          </w:p>
          <w:p w:rsidRPr="00BB4F87" w:rsidR="00F0553D" w:rsidP="00BB4F87" w:rsidRDefault="00F0553D" w14:paraId="699A7FAB" w14:textId="3A58DB38">
            <w:pPr>
              <w:pStyle w:val="NormalWeb"/>
              <w:numPr>
                <w:ilvl w:val="0"/>
                <w:numId w:val="23"/>
              </w:numPr>
              <w:spacing w:before="0" w:beforeAutospacing="0" w:after="0" w:afterAutospacing="0"/>
              <w:rPr>
                <w:rFonts w:asciiTheme="minorHAnsi" w:hAnsiTheme="minorHAnsi" w:cstheme="minorHAnsi"/>
                <w:color w:val="000000"/>
                <w:sz w:val="22"/>
                <w:szCs w:val="22"/>
              </w:rPr>
            </w:pPr>
            <w:r w:rsidRPr="00BB4F87">
              <w:rPr>
                <w:rFonts w:asciiTheme="minorHAnsi" w:hAnsiTheme="minorHAnsi" w:cstheme="minorHAnsi"/>
                <w:color w:val="000000"/>
                <w:sz w:val="22"/>
                <w:szCs w:val="22"/>
              </w:rPr>
              <w:t xml:space="preserve">Links with external music organisations </w:t>
            </w:r>
          </w:p>
          <w:p w:rsidRPr="00BB4F87" w:rsidR="00F0553D" w:rsidP="03EF1A01" w:rsidRDefault="00F0553D" w14:paraId="05679187" w14:textId="006C92CF">
            <w:pPr>
              <w:pStyle w:val="NormalWeb"/>
              <w:numPr>
                <w:ilvl w:val="0"/>
                <w:numId w:val="23"/>
              </w:numPr>
              <w:spacing w:before="0" w:beforeAutospacing="off" w:after="0" w:afterAutospacing="off"/>
              <w:rPr>
                <w:rFonts w:ascii="Calibri" w:hAnsi="Calibri" w:cs="Calibri" w:asciiTheme="minorAscii" w:hAnsiTheme="minorAscii" w:cstheme="minorAscii"/>
                <w:color w:val="000000"/>
                <w:sz w:val="22"/>
                <w:szCs w:val="22"/>
              </w:rPr>
            </w:pPr>
            <w:r w:rsidRPr="03EF1A01" w:rsidR="00F0553D">
              <w:rPr>
                <w:rFonts w:ascii="Calibri" w:hAnsi="Calibri" w:cs="Calibri" w:asciiTheme="minorAscii" w:hAnsiTheme="minorAscii" w:cstheme="minorAscii"/>
                <w:color w:val="000000" w:themeColor="accent6" w:themeTint="FF" w:themeShade="FF"/>
                <w:sz w:val="22"/>
                <w:szCs w:val="22"/>
              </w:rPr>
              <w:t>Whole school singing assemblies</w:t>
            </w:r>
            <w:r w:rsidRPr="03EF1A01" w:rsidR="718F69B3">
              <w:rPr>
                <w:rFonts w:ascii="Calibri" w:hAnsi="Calibri" w:cs="Calibri" w:asciiTheme="minorAscii" w:hAnsiTheme="minorAscii" w:cstheme="minorAscii"/>
                <w:color w:val="000000" w:themeColor="accent6" w:themeTint="FF" w:themeShade="FF"/>
                <w:sz w:val="22"/>
                <w:szCs w:val="22"/>
              </w:rPr>
              <w:t>, hymns practice and masses</w:t>
            </w:r>
          </w:p>
          <w:p w:rsidRPr="00BB4F87" w:rsidR="00F0553D" w:rsidP="03EF1A01" w:rsidRDefault="00F0553D" w14:noSpellErr="1" w14:paraId="1DD16964" w14:textId="27C11ABF">
            <w:pPr>
              <w:pStyle w:val="NormalWeb"/>
              <w:numPr>
                <w:ilvl w:val="0"/>
                <w:numId w:val="23"/>
              </w:numPr>
              <w:spacing w:before="0" w:beforeAutospacing="off" w:after="0" w:afterAutospacing="off"/>
              <w:rPr>
                <w:rFonts w:ascii="Calibri" w:hAnsi="Calibri" w:cs="Calibri" w:asciiTheme="minorAscii" w:hAnsiTheme="minorAscii" w:cstheme="minorAscii"/>
                <w:i w:val="1"/>
                <w:iCs w:val="1"/>
                <w:color w:val="000000"/>
                <w:sz w:val="22"/>
                <w:szCs w:val="22"/>
              </w:rPr>
            </w:pPr>
            <w:r w:rsidRPr="03EF1A01" w:rsidR="00F0553D">
              <w:rPr>
                <w:rFonts w:ascii="Calibri" w:hAnsi="Calibri" w:cs="Calibri" w:asciiTheme="minorAscii" w:hAnsiTheme="minorAscii" w:cstheme="minorAscii"/>
                <w:color w:val="000000" w:themeColor="accent6" w:themeTint="FF" w:themeShade="FF"/>
                <w:sz w:val="22"/>
                <w:szCs w:val="22"/>
              </w:rPr>
              <w:t>Performance opportunities</w:t>
            </w:r>
            <w:r w:rsidRPr="03EF1A01" w:rsidR="00F0553D">
              <w:rPr>
                <w:rFonts w:ascii="Calibri" w:hAnsi="Calibri" w:cs="Calibri" w:asciiTheme="minorAscii" w:hAnsiTheme="minorAscii" w:cstheme="minorAscii"/>
                <w:i w:val="1"/>
                <w:iCs w:val="1"/>
                <w:color w:val="000000" w:themeColor="accent6" w:themeTint="FF" w:themeShade="FF"/>
                <w:sz w:val="22"/>
                <w:szCs w:val="22"/>
              </w:rPr>
              <w:t xml:space="preserve"> </w:t>
            </w:r>
          </w:p>
          <w:p w:rsidRPr="00BB4F87" w:rsidR="00F0553D" w:rsidP="03EF1A01" w:rsidRDefault="00F0553D" w14:paraId="76C65961" w14:textId="03A63374">
            <w:pPr>
              <w:pStyle w:val="NormalWeb"/>
              <w:numPr>
                <w:ilvl w:val="0"/>
                <w:numId w:val="23"/>
              </w:numPr>
              <w:spacing w:before="0" w:beforeAutospacing="off" w:after="0" w:afterAutospacing="off"/>
              <w:rPr>
                <w:rFonts w:ascii="Calibri" w:hAnsi="Calibri" w:cs="Calibri" w:asciiTheme="minorAscii" w:hAnsiTheme="minorAscii" w:cstheme="minorAscii"/>
                <w:i w:val="0"/>
                <w:iCs w:val="0"/>
                <w:color w:val="000000"/>
                <w:sz w:val="22"/>
                <w:szCs w:val="22"/>
              </w:rPr>
            </w:pPr>
            <w:r w:rsidRPr="03EF1A01" w:rsidR="03706B0B">
              <w:rPr>
                <w:rFonts w:ascii="Calibri" w:hAnsi="Calibri" w:cs="Calibri" w:asciiTheme="minorAscii" w:hAnsiTheme="minorAscii" w:cstheme="minorAscii"/>
                <w:i w:val="0"/>
                <w:iCs w:val="0"/>
                <w:color w:val="000000" w:themeColor="accent6" w:themeTint="FF" w:themeShade="FF"/>
                <w:sz w:val="22"/>
                <w:szCs w:val="22"/>
              </w:rPr>
              <w:t xml:space="preserve">Use of music through times of prayer, </w:t>
            </w:r>
            <w:r w:rsidRPr="03EF1A01" w:rsidR="03706B0B">
              <w:rPr>
                <w:rFonts w:ascii="Calibri" w:hAnsi="Calibri" w:cs="Calibri" w:asciiTheme="minorAscii" w:hAnsiTheme="minorAscii" w:cstheme="minorAscii"/>
                <w:i w:val="0"/>
                <w:iCs w:val="0"/>
                <w:color w:val="000000" w:themeColor="accent6" w:themeTint="FF" w:themeShade="FF"/>
                <w:sz w:val="22"/>
                <w:szCs w:val="22"/>
              </w:rPr>
              <w:t>reflection</w:t>
            </w:r>
            <w:r w:rsidRPr="03EF1A01" w:rsidR="03706B0B">
              <w:rPr>
                <w:rFonts w:ascii="Calibri" w:hAnsi="Calibri" w:cs="Calibri" w:asciiTheme="minorAscii" w:hAnsiTheme="minorAscii" w:cstheme="minorAscii"/>
                <w:i w:val="0"/>
                <w:iCs w:val="0"/>
                <w:color w:val="000000" w:themeColor="accent6" w:themeTint="FF" w:themeShade="FF"/>
                <w:sz w:val="22"/>
                <w:szCs w:val="22"/>
              </w:rPr>
              <w:t xml:space="preserve"> and liturgical celebration </w:t>
            </w:r>
          </w:p>
        </w:tc>
      </w:tr>
      <w:tr w:rsidRPr="00F8478B" w:rsidR="00A42657" w:rsidTr="03EF1A01" w14:paraId="6B0BFDE9" w14:textId="77777777">
        <w:trPr>
          <w:cantSplit/>
          <w:trHeight w:val="20"/>
          <w:tblHeader/>
        </w:trPr>
        <w:tc>
          <w:tcPr>
            <w:cnfStyle w:val="000000000000" w:firstRow="0" w:lastRow="0" w:firstColumn="0" w:lastColumn="0" w:oddVBand="0" w:evenVBand="0" w:oddHBand="0" w:evenHBand="0" w:firstRowFirstColumn="0" w:firstRowLastColumn="0" w:lastRowFirstColumn="0" w:lastRowLastColumn="0"/>
            <w:tcW w:w="14518" w:type="dxa"/>
            <w:gridSpan w:val="6"/>
            <w:tcBorders>
              <w:bottom w:val="single" w:color="auto" w:sz="4" w:space="0"/>
            </w:tcBorders>
            <w:shd w:val="clear" w:color="auto" w:fill="041E42" w:themeFill="accent3"/>
            <w:tcMar/>
            <w:vAlign w:val="center"/>
          </w:tcPr>
          <w:p w:rsidRPr="00F8478B" w:rsidR="00A42657" w:rsidP="004C39C9" w:rsidRDefault="00A42657" w14:paraId="2DD8A3AD" w14:textId="1AE57033">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Pr="00F8478B" w:rsidR="00796CC4" w:rsidTr="03EF1A01" w14:paraId="6712A8B6" w14:textId="57A40280">
        <w:trPr>
          <w:cantSplit/>
          <w:trHeight w:val="20"/>
          <w:tblHeader/>
        </w:trPr>
        <w:tc>
          <w:tcPr>
            <w:cnfStyle w:val="000000000000" w:firstRow="0" w:lastRow="0" w:firstColumn="0" w:lastColumn="0" w:oddVBand="0" w:evenVBand="0" w:oddHBand="0" w:evenHBand="0" w:firstRowFirstColumn="0" w:firstRowLastColumn="0" w:lastRowFirstColumn="0" w:lastRowLastColumn="0"/>
            <w:tcW w:w="2826" w:type="dxa"/>
            <w:tcBorders>
              <w:bottom w:val="single" w:color="auto" w:sz="4" w:space="0"/>
            </w:tcBorders>
            <w:shd w:val="clear" w:color="auto" w:fill="96BFF8" w:themeFill="accent3" w:themeFillTint="40"/>
            <w:tcMar/>
            <w:vAlign w:val="center"/>
          </w:tcPr>
          <w:p w:rsidRPr="00F0553D" w:rsidR="00796CC4" w:rsidP="03EF1A01" w:rsidRDefault="00796CC4" w14:paraId="2F63C0EA" w14:textId="53469631">
            <w:pPr>
              <w:spacing w:before="100" w:after="100" w:line="276" w:lineRule="auto"/>
              <w:jc w:val="center"/>
              <w:rPr>
                <w:rFonts w:ascii="Calibri" w:hAnsi="Calibri" w:cs="Calibri" w:asciiTheme="minorAscii" w:hAnsiTheme="minorAscii" w:cstheme="minorAscii"/>
                <w:b w:val="1"/>
                <w:bCs w:val="1"/>
              </w:rPr>
            </w:pPr>
            <w:r w:rsidRPr="03EF1A01" w:rsidR="00796CC4">
              <w:rPr>
                <w:rFonts w:ascii="Calibri" w:hAnsi="Calibri" w:cs="Calibri" w:asciiTheme="minorAscii" w:hAnsiTheme="minorAscii" w:cstheme="minorAscii"/>
                <w:b w:val="1"/>
                <w:bCs w:val="1"/>
              </w:rPr>
              <w:t>Development Priority</w:t>
            </w:r>
          </w:p>
        </w:tc>
        <w:tc>
          <w:tcPr>
            <w:cnfStyle w:val="000000000000" w:firstRow="0" w:lastRow="0" w:firstColumn="0" w:lastColumn="0" w:oddVBand="0" w:evenVBand="0" w:oddHBand="0" w:evenHBand="0" w:firstRowFirstColumn="0" w:firstRowLastColumn="0" w:lastRowFirstColumn="0" w:lastRowLastColumn="0"/>
            <w:tcW w:w="5670" w:type="dxa"/>
            <w:gridSpan w:val="2"/>
            <w:tcBorders>
              <w:bottom w:val="single" w:color="auto" w:sz="4" w:space="0"/>
            </w:tcBorders>
            <w:shd w:val="clear" w:color="auto" w:fill="96BFF8" w:themeFill="accent3" w:themeFillTint="40"/>
            <w:tcMar/>
            <w:vAlign w:val="center"/>
          </w:tcPr>
          <w:p w:rsidRPr="00F8478B" w:rsidR="00796CC4" w:rsidP="03EF1A01" w:rsidRDefault="00796CC4" w14:paraId="1C5228F5" w14:textId="57399513">
            <w:pPr>
              <w:spacing w:before="100" w:after="100"/>
              <w:jc w:val="center"/>
              <w:rPr>
                <w:rFonts w:ascii="Calibri" w:hAnsi="Calibri" w:cs="Calibri" w:asciiTheme="minorAscii" w:hAnsiTheme="minorAscii" w:cstheme="minorAscii"/>
                <w:b w:val="1"/>
                <w:bCs w:val="1"/>
              </w:rPr>
            </w:pPr>
            <w:r w:rsidRPr="03EF1A01" w:rsidR="00796CC4">
              <w:rPr>
                <w:rFonts w:ascii="Calibri" w:hAnsi="Calibri" w:eastAsia="Calibri" w:cs="Calibri" w:asciiTheme="minorAscii" w:hAnsiTheme="minorAscii" w:cstheme="minorAscii"/>
                <w:b w:val="1"/>
                <w:bCs w:val="1"/>
              </w:rPr>
              <w:t>Action</w:t>
            </w:r>
            <w:r w:rsidRPr="03EF1A01" w:rsidR="7CBA7235">
              <w:rPr>
                <w:rFonts w:ascii="Calibri" w:hAnsi="Calibri" w:eastAsia="Calibri" w:cs="Calibri" w:asciiTheme="minorAscii" w:hAnsiTheme="minorAscii" w:cstheme="minorAscii"/>
                <w:b w:val="1"/>
                <w:bCs w:val="1"/>
              </w:rPr>
              <w:t xml:space="preserve"> -</w:t>
            </w:r>
            <w:r w:rsidRPr="03EF1A01" w:rsidR="3F0E18D9">
              <w:rPr>
                <w:rFonts w:ascii="Calibri" w:hAnsi="Calibri" w:eastAsia="Calibri" w:cs="Calibri" w:asciiTheme="minorAscii" w:hAnsiTheme="minorAscii" w:cstheme="minorAscii"/>
                <w:b w:val="1"/>
                <w:bCs w:val="1"/>
              </w:rPr>
              <w:t xml:space="preserve"> </w:t>
            </w:r>
            <w:r w:rsidRPr="03EF1A01" w:rsidR="00796CC4">
              <w:rPr>
                <w:rFonts w:ascii="Calibri" w:hAnsi="Calibri" w:cs="Calibri" w:asciiTheme="minorAscii" w:hAnsiTheme="minorAscii" w:cstheme="minorAscii"/>
                <w:b w:val="1"/>
                <w:bCs w:val="1"/>
              </w:rPr>
              <w:t>Implementation</w:t>
            </w:r>
            <w:r w:rsidRPr="03EF1A01" w:rsidR="05FBE5B1">
              <w:rPr>
                <w:rFonts w:ascii="Calibri" w:hAnsi="Calibri" w:cs="Calibri" w:asciiTheme="minorAscii" w:hAnsiTheme="minorAscii" w:cstheme="minorAscii"/>
                <w:b w:val="1"/>
                <w:bCs w:val="1"/>
              </w:rPr>
              <w:t xml:space="preserve"> </w:t>
            </w:r>
            <w:r w:rsidRPr="03EF1A01" w:rsidR="00796CC4">
              <w:rPr>
                <w:rFonts w:ascii="Calibri" w:hAnsi="Calibri" w:cs="Calibri" w:asciiTheme="minorAscii" w:hAnsiTheme="minorAscii" w:cstheme="minorAscii"/>
                <w:b w:val="1"/>
                <w:bCs w:val="1"/>
              </w:rPr>
              <w:t>Strategies</w:t>
            </w:r>
          </w:p>
        </w:tc>
        <w:tc>
          <w:tcPr>
            <w:cnfStyle w:val="000000000000" w:firstRow="0" w:lastRow="0" w:firstColumn="0" w:lastColumn="0" w:oddVBand="0" w:evenVBand="0" w:oddHBand="0" w:evenHBand="0" w:firstRowFirstColumn="0" w:firstRowLastColumn="0" w:lastRowFirstColumn="0" w:lastRowLastColumn="0"/>
            <w:tcW w:w="2410" w:type="dxa"/>
            <w:tcBorders>
              <w:bottom w:val="single" w:color="auto" w:sz="4" w:space="0"/>
            </w:tcBorders>
            <w:shd w:val="clear" w:color="auto" w:fill="96BFF8" w:themeFill="accent3" w:themeFillTint="40"/>
            <w:tcMar/>
            <w:vAlign w:val="center"/>
          </w:tcPr>
          <w:p w:rsidRPr="00F8478B" w:rsidR="00796CC4" w:rsidP="002D6259" w:rsidRDefault="00796CC4" w14:paraId="3CA478F7" w14:textId="2DF2E9B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cnfStyle w:val="000000000000" w:firstRow="0" w:lastRow="0" w:firstColumn="0" w:lastColumn="0" w:oddVBand="0" w:evenVBand="0" w:oddHBand="0" w:evenHBand="0" w:firstRowFirstColumn="0" w:firstRowLastColumn="0" w:lastRowFirstColumn="0" w:lastRowLastColumn="0"/>
            <w:tcW w:w="1860" w:type="dxa"/>
            <w:tcBorders>
              <w:bottom w:val="single" w:color="auto" w:sz="4" w:space="0"/>
            </w:tcBorders>
            <w:shd w:val="clear" w:color="auto" w:fill="96BFF8" w:themeFill="accent3" w:themeFillTint="40"/>
            <w:tcMar/>
            <w:vAlign w:val="center"/>
          </w:tcPr>
          <w:p w:rsidR="00796CC4" w:rsidP="00796CC4" w:rsidRDefault="00796CC4" w14:paraId="26AA4191"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rsidRPr="00F8478B" w:rsidR="00F6693E" w:rsidP="00796CC4" w:rsidRDefault="00F6693E" w14:paraId="45B4A7E0" w14:textId="5799182C">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cnfStyle w:val="000000000000" w:firstRow="0" w:lastRow="0" w:firstColumn="0" w:lastColumn="0" w:oddVBand="0" w:evenVBand="0" w:oddHBand="0" w:evenHBand="0" w:firstRowFirstColumn="0" w:firstRowLastColumn="0" w:lastRowFirstColumn="0" w:lastRowLastColumn="0"/>
            <w:tcW w:w="1752" w:type="dxa"/>
            <w:tcBorders>
              <w:bottom w:val="single" w:color="000000" w:themeColor="accent6" w:sz="8" w:space="0"/>
            </w:tcBorders>
            <w:shd w:val="clear" w:color="auto" w:fill="96BFF8" w:themeFill="accent3" w:themeFillTint="40"/>
            <w:tcMar/>
            <w:vAlign w:val="center"/>
          </w:tcPr>
          <w:p w:rsidR="00796CC4" w:rsidP="004C39C9" w:rsidRDefault="00796CC4" w14:paraId="16DE97F6"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796CC4" w:rsidP="004C39C9" w:rsidRDefault="00796CC4" w14:paraId="08CD40DF" w14:textId="0A73C87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796CC4" w:rsidTr="03EF1A01" w14:paraId="3195B8EB" w14:textId="77777777">
        <w:trPr>
          <w:trHeight w:val="264"/>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085E20" w:rsidR="00796CC4" w:rsidP="00434A1C" w:rsidRDefault="00B9451F" w14:paraId="71B3DCCA" w14:textId="02A94E9E">
            <w:pPr>
              <w:tabs>
                <w:tab w:val="left" w:pos="1560"/>
              </w:tabs>
              <w:spacing w:before="100" w:after="100" w:line="276" w:lineRule="auto"/>
              <w:jc w:val="both"/>
              <w:rPr>
                <w:rFonts w:asciiTheme="minorHAnsi" w:hAnsiTheme="minorHAnsi" w:cstheme="minorHAnsi"/>
              </w:rPr>
            </w:pPr>
            <w:r>
              <w:rPr>
                <w:rFonts w:asciiTheme="minorHAnsi" w:hAnsiTheme="minorHAnsi" w:cstheme="minorHAnsi"/>
              </w:rPr>
              <w:t xml:space="preserve">Ensure </w:t>
            </w:r>
            <w:r w:rsidR="00085E20">
              <w:rPr>
                <w:rFonts w:asciiTheme="minorHAnsi" w:hAnsiTheme="minorHAnsi" w:cstheme="minorHAnsi"/>
              </w:rPr>
              <w:t xml:space="preserve">music lessons </w:t>
            </w:r>
            <w:r>
              <w:rPr>
                <w:rFonts w:asciiTheme="minorHAnsi" w:hAnsiTheme="minorHAnsi" w:cstheme="minorHAnsi"/>
              </w:rPr>
              <w:t xml:space="preserve">are </w:t>
            </w:r>
            <w:r w:rsidR="00085E20">
              <w:rPr>
                <w:rFonts w:asciiTheme="minorHAnsi" w:hAnsiTheme="minorHAnsi" w:cstheme="minorHAnsi"/>
              </w:rPr>
              <w:t>adjusted and adapted to make it accessible for all pupils, including those with specific needs</w:t>
            </w:r>
            <w:r>
              <w:rPr>
                <w:rFonts w:asciiTheme="minorHAnsi" w:hAnsiTheme="minorHAnsi" w:cstheme="minorHAnsi"/>
              </w:rPr>
              <w:t>.</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0D3EC7" w:rsidP="03EF1A01" w:rsidRDefault="000D3EC7" w14:paraId="67F52790" w14:textId="77777777" w14:noSpellErr="1">
            <w:pPr>
              <w:jc w:val="both"/>
              <w:rPr>
                <w:rFonts w:ascii="Calibri" w:hAnsi="Calibri" w:cs="Calibri" w:asciiTheme="minorAscii" w:hAnsiTheme="minorAscii" w:cstheme="minorAscii"/>
              </w:rPr>
            </w:pPr>
            <w:r w:rsidRPr="03EF1A01" w:rsidR="000D3EC7">
              <w:rPr>
                <w:rFonts w:ascii="Calibri" w:hAnsi="Calibri" w:cs="Calibri" w:asciiTheme="minorAscii" w:hAnsiTheme="minorAscii" w:cstheme="minorAscii"/>
              </w:rPr>
              <w:t xml:space="preserve">Lesson plans that originate from Kapow are downloaded and </w:t>
            </w:r>
            <w:r w:rsidRPr="03EF1A01" w:rsidR="000D3EC7">
              <w:rPr>
                <w:rFonts w:ascii="Calibri" w:hAnsi="Calibri" w:cs="Calibri" w:asciiTheme="minorAscii" w:hAnsiTheme="minorAscii" w:cstheme="minorAscii"/>
              </w:rPr>
              <w:t>modified</w:t>
            </w:r>
            <w:r w:rsidRPr="03EF1A01" w:rsidR="000D3EC7">
              <w:rPr>
                <w:rFonts w:ascii="Calibri" w:hAnsi="Calibri" w:cs="Calibri" w:asciiTheme="minorAscii" w:hAnsiTheme="minorAscii" w:cstheme="minorAscii"/>
              </w:rPr>
              <w:t xml:space="preserve"> by the class teacher to accommodate and reflect the differing needs within the class, making sure to consider physical and sensory needs, particularly if using instruments.</w:t>
            </w:r>
          </w:p>
          <w:p w:rsidR="000D3EC7" w:rsidP="03EF1A01" w:rsidRDefault="000D3EC7" w14:paraId="4ED52C2D" w14:textId="77777777" w14:noSpellErr="1">
            <w:pPr>
              <w:jc w:val="both"/>
              <w:rPr>
                <w:rFonts w:ascii="Calibri" w:hAnsi="Calibri" w:cs="Calibri" w:asciiTheme="minorAscii" w:hAnsiTheme="minorAscii" w:cstheme="minorAscii"/>
              </w:rPr>
            </w:pPr>
          </w:p>
          <w:p w:rsidR="000D3EC7" w:rsidP="000D3EC7" w:rsidRDefault="000D3EC7" w14:paraId="313B09CB" w14:textId="0543628E">
            <w:pPr>
              <w:jc w:val="both"/>
              <w:rPr>
                <w:rFonts w:asciiTheme="minorHAnsi" w:hAnsiTheme="minorHAnsi" w:cstheme="minorHAnsi"/>
                <w:bCs/>
              </w:rPr>
            </w:pPr>
            <w:r>
              <w:rPr>
                <w:rFonts w:asciiTheme="minorHAnsi" w:hAnsiTheme="minorHAnsi" w:cstheme="minorHAnsi"/>
                <w:bCs/>
              </w:rPr>
              <w:t xml:space="preserve">Use of visual aids, written instructions and video demonstrations/modelling. </w:t>
            </w:r>
          </w:p>
          <w:p w:rsidR="000D3EC7" w:rsidP="000D3EC7" w:rsidRDefault="000D3EC7" w14:paraId="076F5789" w14:textId="77777777">
            <w:pPr>
              <w:jc w:val="both"/>
              <w:rPr>
                <w:rFonts w:asciiTheme="minorHAnsi" w:hAnsiTheme="minorHAnsi" w:cstheme="minorHAnsi"/>
                <w:bCs/>
              </w:rPr>
            </w:pPr>
          </w:p>
          <w:p w:rsidR="000D3EC7" w:rsidP="000D3EC7" w:rsidRDefault="000D3EC7" w14:paraId="56211F7D" w14:textId="1C31339C">
            <w:pPr>
              <w:jc w:val="both"/>
              <w:rPr>
                <w:rFonts w:asciiTheme="minorHAnsi" w:hAnsiTheme="minorHAnsi" w:cstheme="minorHAnsi"/>
                <w:bCs/>
              </w:rPr>
            </w:pPr>
            <w:r>
              <w:rPr>
                <w:rFonts w:asciiTheme="minorHAnsi" w:hAnsiTheme="minorHAnsi" w:cstheme="minorHAnsi"/>
                <w:bCs/>
              </w:rPr>
              <w:t>Adapting the activity to allow all to participate. For example: clapping along instead of singing for those with speech difficulties.</w:t>
            </w:r>
          </w:p>
          <w:p w:rsidR="000D3EC7" w:rsidP="03EF1A01" w:rsidRDefault="000D3EC7" w14:paraId="5FB523EC" w14:textId="77777777" w14:noSpellErr="1">
            <w:pPr>
              <w:jc w:val="both"/>
              <w:rPr>
                <w:rFonts w:ascii="Calibri" w:hAnsi="Calibri" w:cs="Calibri" w:asciiTheme="minorAscii" w:hAnsiTheme="minorAscii" w:cstheme="minorAscii"/>
              </w:rPr>
            </w:pPr>
          </w:p>
          <w:p w:rsidR="000D3EC7" w:rsidP="03EF1A01" w:rsidRDefault="000D3EC7" w14:paraId="230B161E" w14:textId="55CAEB29" w14:noSpellErr="1">
            <w:pPr>
              <w:jc w:val="both"/>
              <w:rPr>
                <w:rFonts w:ascii="Calibri" w:hAnsi="Calibri" w:cs="Calibri" w:asciiTheme="minorAscii" w:hAnsiTheme="minorAscii" w:cstheme="minorAscii"/>
              </w:rPr>
            </w:pPr>
            <w:r w:rsidRPr="03EF1A01" w:rsidR="000D3EC7">
              <w:rPr>
                <w:rFonts w:ascii="Calibri" w:hAnsi="Calibri" w:cs="Calibri" w:asciiTheme="minorAscii" w:hAnsiTheme="minorAscii" w:cstheme="minorAscii"/>
              </w:rPr>
              <w:t xml:space="preserve">Ensure instruments can be used by all pupils in the class, taking into consideration any physical disabilities. </w:t>
            </w:r>
          </w:p>
          <w:p w:rsidR="000D3EC7" w:rsidP="03EF1A01" w:rsidRDefault="000D3EC7" w14:paraId="15771CE5" w14:textId="77777777" w14:noSpellErr="1">
            <w:pPr>
              <w:jc w:val="both"/>
              <w:rPr>
                <w:rFonts w:ascii="Calibri" w:hAnsi="Calibri" w:cs="Calibri" w:asciiTheme="minorAscii" w:hAnsiTheme="minorAscii" w:cstheme="minorAscii"/>
              </w:rPr>
            </w:pPr>
          </w:p>
          <w:p w:rsidR="000D3EC7" w:rsidP="03EF1A01" w:rsidRDefault="000D3EC7" w14:paraId="27C116BB" w14:textId="321A1422" w14:noSpellErr="1">
            <w:pPr>
              <w:jc w:val="both"/>
              <w:rPr>
                <w:rFonts w:ascii="Calibri" w:hAnsi="Calibri" w:cs="Calibri" w:asciiTheme="minorAscii" w:hAnsiTheme="minorAscii" w:cstheme="minorAscii"/>
              </w:rPr>
            </w:pPr>
            <w:r w:rsidRPr="03EF1A01" w:rsidR="000D3EC7">
              <w:rPr>
                <w:rFonts w:ascii="Calibri" w:hAnsi="Calibri" w:cs="Calibri" w:asciiTheme="minorAscii" w:hAnsiTheme="minorAscii" w:cstheme="minorAscii"/>
              </w:rPr>
              <w:t xml:space="preserve">Use technology, such as touch-screen instrument apps, that allow pupils to create music with minimal physical interaction. </w:t>
            </w:r>
          </w:p>
          <w:p w:rsidR="000D3EC7" w:rsidP="03EF1A01" w:rsidRDefault="000D3EC7" w14:paraId="43136CCA" w14:textId="77777777" w14:noSpellErr="1">
            <w:pPr>
              <w:jc w:val="both"/>
              <w:rPr>
                <w:rFonts w:ascii="Calibri" w:hAnsi="Calibri" w:cs="Calibri" w:asciiTheme="minorAscii" w:hAnsiTheme="minorAscii" w:cstheme="minorAscii"/>
              </w:rPr>
            </w:pPr>
          </w:p>
          <w:p w:rsidR="000D3EC7" w:rsidP="03EF1A01" w:rsidRDefault="00085E20" w14:paraId="744FD725" w14:textId="354DEF63" w14:noSpellErr="1">
            <w:pPr>
              <w:jc w:val="both"/>
              <w:rPr>
                <w:rFonts w:ascii="Calibri" w:hAnsi="Calibri" w:cs="Calibri" w:asciiTheme="minorAscii" w:hAnsiTheme="minorAscii" w:cstheme="minorAscii"/>
              </w:rPr>
            </w:pPr>
            <w:r w:rsidRPr="03EF1A01" w:rsidR="00085E20">
              <w:rPr>
                <w:rFonts w:ascii="Calibri" w:hAnsi="Calibri" w:cs="Calibri" w:asciiTheme="minorAscii" w:hAnsiTheme="minorAscii" w:cstheme="minorAscii"/>
              </w:rPr>
              <w:t xml:space="preserve">Mixed ability pairings/groupings. </w:t>
            </w:r>
          </w:p>
          <w:p w:rsidR="00085E20" w:rsidP="03EF1A01" w:rsidRDefault="00085E20" w14:paraId="266D4139" w14:textId="77777777" w14:noSpellErr="1">
            <w:pPr>
              <w:jc w:val="both"/>
              <w:rPr>
                <w:rFonts w:ascii="Calibri" w:hAnsi="Calibri" w:cs="Calibri" w:asciiTheme="minorAscii" w:hAnsiTheme="minorAscii" w:cstheme="minorAscii"/>
              </w:rPr>
            </w:pPr>
          </w:p>
          <w:p w:rsidRPr="00085E20" w:rsidR="005E1B4D" w:rsidP="03EF1A01" w:rsidRDefault="00085E20" w14:paraId="3F9ECF52" w14:textId="684920CC" w14:noSpellErr="1">
            <w:pPr>
              <w:jc w:val="both"/>
              <w:rPr>
                <w:rFonts w:ascii="Calibri" w:hAnsi="Calibri" w:cs="Calibri" w:asciiTheme="minorAscii" w:hAnsiTheme="minorAscii" w:cstheme="minorAscii"/>
              </w:rPr>
            </w:pPr>
            <w:r w:rsidRPr="03EF1A01" w:rsidR="00085E20">
              <w:rPr>
                <w:rFonts w:ascii="Calibri" w:hAnsi="Calibri" w:cs="Calibri" w:asciiTheme="minorAscii" w:hAnsiTheme="minorAscii" w:cstheme="minorAscii"/>
              </w:rPr>
              <w:t>Consider sensory needs – creating quiet zones, offering ear defenders, giving warnings for sudden/loud noises.</w:t>
            </w:r>
            <w:r w:rsidRPr="03EF1A01" w:rsidR="005E1B4D">
              <w:rPr>
                <w:rFonts w:ascii="Calibri" w:hAnsi="Calibri" w:cs="Calibri" w:asciiTheme="minorAscii" w:hAnsiTheme="minorAscii" w:cstheme="minorAscii"/>
              </w:rPr>
              <w:t xml:space="preserve">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00085E20" w:rsidP="00085E20" w:rsidRDefault="00085E20" w14:paraId="2426C1C4" w14:textId="77777777">
            <w:pPr>
              <w:spacing w:before="100" w:after="100" w:line="276" w:lineRule="auto"/>
              <w:jc w:val="center"/>
              <w:rPr>
                <w:rFonts w:asciiTheme="minorHAnsi" w:hAnsiTheme="minorHAnsi" w:cstheme="minorHAnsi"/>
                <w:bCs/>
              </w:rPr>
            </w:pPr>
            <w:r>
              <w:rPr>
                <w:rFonts w:asciiTheme="minorHAnsi" w:hAnsiTheme="minorHAnsi" w:cstheme="minorHAnsi"/>
                <w:bCs/>
              </w:rPr>
              <w:lastRenderedPageBreak/>
              <w:t xml:space="preserve">The music curriculum and music lessons provided at St. Joseph’s are inclusive and enriching experiences for all. </w:t>
            </w:r>
          </w:p>
          <w:p w:rsidR="00085E20" w:rsidP="00085E20" w:rsidRDefault="00085E20" w14:paraId="3AE57FC2" w14:textId="77777777">
            <w:pPr>
              <w:spacing w:before="100" w:after="100" w:line="276" w:lineRule="auto"/>
              <w:jc w:val="center"/>
              <w:rPr>
                <w:rFonts w:asciiTheme="minorHAnsi" w:hAnsiTheme="minorHAnsi" w:cstheme="minorHAnsi"/>
                <w:bCs/>
              </w:rPr>
            </w:pPr>
          </w:p>
          <w:p w:rsidRPr="00F8478B" w:rsidR="00796CC4" w:rsidP="00085E20" w:rsidRDefault="00085E20" w14:paraId="1C2A278C" w14:textId="77B1E10C">
            <w:pPr>
              <w:spacing w:before="100" w:after="100" w:line="276" w:lineRule="auto"/>
              <w:jc w:val="center"/>
              <w:rPr>
                <w:rFonts w:asciiTheme="minorHAnsi" w:hAnsiTheme="minorHAnsi" w:cstheme="minorHAnsi"/>
                <w:bCs/>
              </w:rPr>
            </w:pPr>
            <w:r>
              <w:rPr>
                <w:rFonts w:asciiTheme="minorHAnsi" w:hAnsiTheme="minorHAnsi" w:cstheme="minorHAnsi"/>
                <w:bCs/>
              </w:rPr>
              <w:t xml:space="preserve">All pupils, including SEND, have access to the National Curriculum requirements through adapted lessons and activities. </w:t>
            </w:r>
            <w:r w:rsidR="000F7AE8">
              <w:rPr>
                <w:rFonts w:asciiTheme="minorHAnsi" w:hAnsiTheme="minorHAnsi" w:cstheme="minorHAnsi"/>
                <w:bCs/>
              </w:rPr>
              <w:t xml:space="preserve">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008C27CC" w:rsidP="03EF1A01" w:rsidRDefault="008C27CC" w14:paraId="27ACF3DA" w14:textId="0368882A">
            <w:pPr>
              <w:spacing w:before="100" w:after="100" w:line="276" w:lineRule="auto"/>
              <w:ind w:right="85"/>
              <w:jc w:val="center"/>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 xml:space="preserve">Music </w:t>
            </w:r>
            <w:r w:rsidRPr="03EF1A01" w:rsidR="722C9DFE">
              <w:rPr>
                <w:rFonts w:ascii="Calibri" w:hAnsi="Calibri" w:cs="Calibri" w:asciiTheme="minorAscii" w:hAnsiTheme="minorAscii" w:cstheme="minorAscii"/>
              </w:rPr>
              <w:t>Lead</w:t>
            </w:r>
          </w:p>
          <w:p w:rsidR="722C9DFE" w:rsidP="03EF1A01" w:rsidRDefault="722C9DFE" w14:paraId="761BA3EA" w14:textId="426110D9">
            <w:pPr>
              <w:spacing w:before="100" w:after="100" w:line="276" w:lineRule="auto"/>
              <w:ind w:right="85"/>
              <w:jc w:val="center"/>
              <w:rPr>
                <w:rFonts w:ascii="Calibri" w:hAnsi="Calibri" w:cs="Calibri" w:asciiTheme="minorAscii" w:hAnsiTheme="minorAscii" w:cstheme="minorAscii"/>
              </w:rPr>
            </w:pPr>
            <w:r w:rsidRPr="03EF1A01" w:rsidR="722C9DFE">
              <w:rPr>
                <w:rFonts w:ascii="Calibri" w:hAnsi="Calibri" w:cs="Calibri" w:asciiTheme="minorAscii" w:hAnsiTheme="minorAscii" w:cstheme="minorAscii"/>
              </w:rPr>
              <w:t>SENCO</w:t>
            </w:r>
          </w:p>
          <w:p w:rsidR="000D3EC7" w:rsidP="000D3EC7" w:rsidRDefault="008C27CC" w14:paraId="2D001C87" w14:textId="4B7020F3">
            <w:pPr>
              <w:spacing w:before="100" w:after="100" w:line="276" w:lineRule="auto"/>
              <w:ind w:right="85"/>
              <w:jc w:val="center"/>
              <w:rPr>
                <w:rFonts w:asciiTheme="minorHAnsi" w:hAnsiTheme="minorHAnsi" w:cstheme="minorHAnsi"/>
              </w:rPr>
            </w:pPr>
            <w:r>
              <w:rPr>
                <w:rFonts w:asciiTheme="minorHAnsi" w:hAnsiTheme="minorHAnsi" w:cstheme="minorHAnsi"/>
              </w:rPr>
              <w:t>Class Teachers</w:t>
            </w:r>
          </w:p>
          <w:p w:rsidR="000D3EC7" w:rsidP="000D3EC7" w:rsidRDefault="000D3EC7" w14:paraId="68D3E188" w14:textId="77777777">
            <w:pPr>
              <w:spacing w:before="100" w:after="100" w:line="276" w:lineRule="auto"/>
              <w:ind w:right="85"/>
              <w:jc w:val="center"/>
              <w:rPr>
                <w:rFonts w:asciiTheme="minorHAnsi" w:hAnsiTheme="minorHAnsi" w:cstheme="minorHAnsi"/>
              </w:rPr>
            </w:pPr>
          </w:p>
          <w:p w:rsidRPr="00F8478B" w:rsidR="000D3EC7" w:rsidP="000D3EC7" w:rsidRDefault="00BB4F87" w14:paraId="4DA2AC2B" w14:textId="472EF2D1">
            <w:pPr>
              <w:spacing w:before="100" w:after="100" w:line="276" w:lineRule="auto"/>
              <w:ind w:right="85"/>
              <w:jc w:val="center"/>
              <w:rPr>
                <w:rFonts w:asciiTheme="minorHAnsi" w:hAnsiTheme="minorHAnsi" w:cstheme="minorHAnsi"/>
              </w:rPr>
            </w:pPr>
            <w:r>
              <w:rPr>
                <w:rFonts w:asciiTheme="minorHAnsi" w:hAnsiTheme="minorHAnsi" w:cstheme="minorHAnsi"/>
              </w:rPr>
              <w:t>£</w:t>
            </w:r>
            <w:r w:rsidR="000D3EC7">
              <w:rPr>
                <w:rFonts w:asciiTheme="minorHAnsi" w:hAnsiTheme="minorHAnsi" w:cstheme="minorHAnsi"/>
              </w:rPr>
              <w:t>2</w:t>
            </w:r>
            <w:r>
              <w:rPr>
                <w:rFonts w:asciiTheme="minorHAnsi" w:hAnsiTheme="minorHAnsi" w:cstheme="minorHAnsi"/>
              </w:rPr>
              <w:t>00</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085E20" w:rsidR="00796CC4" w:rsidP="03EF1A01" w:rsidRDefault="00796CC4" w14:paraId="74B3D23F" w14:textId="342CF3F4">
            <w:pPr>
              <w:ind w:left="358" w:right="86" w:hanging="284"/>
              <w:rPr>
                <w:rFonts w:ascii="Calibri" w:hAnsi="Calibri" w:cs="Calibri" w:asciiTheme="minorAscii" w:hAnsiTheme="minorAscii" w:cstheme="minorAscii"/>
                <w:b w:val="0"/>
                <w:bCs w:val="0"/>
              </w:rPr>
            </w:pPr>
            <w:r w:rsidRPr="03EF1A01" w:rsidR="04B412C7">
              <w:rPr>
                <w:rFonts w:ascii="Calibri" w:hAnsi="Calibri" w:cs="Calibri" w:asciiTheme="minorAscii" w:hAnsiTheme="minorAscii" w:cstheme="minorAscii"/>
                <w:b w:val="0"/>
                <w:bCs w:val="0"/>
              </w:rPr>
              <w:t>July 2025</w:t>
            </w:r>
          </w:p>
        </w:tc>
      </w:tr>
      <w:tr w:rsidRPr="00F8478B" w:rsidR="008C27CC" w:rsidTr="03EF1A01" w14:paraId="333DF971" w14:textId="77777777">
        <w:trPr>
          <w:trHeight w:val="264"/>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008C27CC" w:rsidP="00434A1C" w:rsidRDefault="008C27CC" w14:paraId="268BBBF8" w14:textId="4CEE0793">
            <w:pPr>
              <w:tabs>
                <w:tab w:val="left" w:pos="1560"/>
              </w:tabs>
              <w:spacing w:before="100" w:after="100"/>
              <w:jc w:val="both"/>
              <w:rPr>
                <w:rFonts w:asciiTheme="minorHAnsi" w:hAnsiTheme="minorHAnsi" w:cstheme="minorHAnsi"/>
              </w:rPr>
            </w:pPr>
            <w:r>
              <w:rPr>
                <w:rFonts w:asciiTheme="minorHAnsi" w:hAnsiTheme="minorHAnsi" w:cstheme="minorHAnsi"/>
              </w:rPr>
              <w:t xml:space="preserve">Ensure pupils are aware of what they are learning, why they are learning it and how they can make progress in their music lessons.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8C27CC" w:rsidP="000D3EC7" w:rsidRDefault="008C27CC" w14:paraId="6E443A19" w14:textId="77777777">
            <w:pPr>
              <w:rPr>
                <w:rFonts w:asciiTheme="minorHAnsi" w:hAnsiTheme="minorHAnsi" w:cstheme="minorHAnsi"/>
                <w:bCs/>
              </w:rPr>
            </w:pPr>
            <w:r>
              <w:rPr>
                <w:rFonts w:asciiTheme="minorHAnsi" w:hAnsiTheme="minorHAnsi" w:cstheme="minorHAnsi"/>
                <w:bCs/>
              </w:rPr>
              <w:t xml:space="preserve">Learning objectives and success criteria are shared at the beginning of every lesson and are reviewed during the reflection part of the lesson. </w:t>
            </w:r>
          </w:p>
          <w:p w:rsidR="008C27CC" w:rsidP="000D3EC7" w:rsidRDefault="008C27CC" w14:paraId="2540EB63" w14:textId="77777777">
            <w:pPr>
              <w:rPr>
                <w:rFonts w:asciiTheme="minorHAnsi" w:hAnsiTheme="minorHAnsi" w:cstheme="minorHAnsi"/>
                <w:bCs/>
              </w:rPr>
            </w:pPr>
          </w:p>
          <w:p w:rsidR="008C27CC" w:rsidP="03EF1A01" w:rsidRDefault="008C27CC" w14:paraId="59B6F16F" w14:textId="38BF308E">
            <w:pPr>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 xml:space="preserve">Teachers provide feedback to </w:t>
            </w:r>
            <w:r w:rsidRPr="03EF1A01" w:rsidR="08CADC26">
              <w:rPr>
                <w:rFonts w:ascii="Calibri" w:hAnsi="Calibri" w:cs="Calibri" w:asciiTheme="minorAscii" w:hAnsiTheme="minorAscii" w:cstheme="minorAscii"/>
              </w:rPr>
              <w:t>pupils</w:t>
            </w:r>
            <w:r w:rsidRPr="03EF1A01" w:rsidR="008C27CC">
              <w:rPr>
                <w:rFonts w:ascii="Calibri" w:hAnsi="Calibri" w:cs="Calibri" w:asciiTheme="minorAscii" w:hAnsiTheme="minorAscii" w:cstheme="minorAscii"/>
              </w:rPr>
              <w:t xml:space="preserve"> </w:t>
            </w:r>
            <w:r w:rsidRPr="03EF1A01" w:rsidR="008C27CC">
              <w:rPr>
                <w:rFonts w:ascii="Calibri" w:hAnsi="Calibri" w:cs="Calibri" w:asciiTheme="minorAscii" w:hAnsiTheme="minorAscii" w:cstheme="minorAscii"/>
              </w:rPr>
              <w:t>regarding</w:t>
            </w:r>
            <w:r w:rsidRPr="03EF1A01" w:rsidR="008C27CC">
              <w:rPr>
                <w:rFonts w:ascii="Calibri" w:hAnsi="Calibri" w:cs="Calibri" w:asciiTheme="minorAscii" w:hAnsiTheme="minorAscii" w:cstheme="minorAscii"/>
              </w:rPr>
              <w:t xml:space="preserve"> what they are doing well and what they can improve on.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008C27CC" w:rsidP="00085E20" w:rsidRDefault="008C27CC" w14:paraId="5A590F15" w14:textId="5018EAC4">
            <w:pPr>
              <w:spacing w:before="100" w:after="100"/>
              <w:jc w:val="center"/>
              <w:rPr>
                <w:rFonts w:asciiTheme="minorHAnsi" w:hAnsiTheme="minorHAnsi" w:cstheme="minorHAnsi"/>
                <w:bCs/>
              </w:rPr>
            </w:pPr>
            <w:r>
              <w:rPr>
                <w:rFonts w:asciiTheme="minorHAnsi" w:hAnsiTheme="minorHAnsi" w:cstheme="minorHAnsi"/>
                <w:bCs/>
              </w:rPr>
              <w:t>Children will know more and remember more within lessons, showing a deeper understanding of the subject</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08F5F587" w:rsidP="03EF1A01" w:rsidRDefault="08F5F587" w14:paraId="04BEF303" w14:textId="0A05A657">
            <w:pPr>
              <w:spacing w:before="100" w:after="100"/>
              <w:ind w:right="85"/>
              <w:jc w:val="center"/>
              <w:rPr>
                <w:rFonts w:ascii="Calibri" w:hAnsi="Calibri" w:cs="Calibri" w:asciiTheme="minorAscii" w:hAnsiTheme="minorAscii" w:cstheme="minorAscii"/>
              </w:rPr>
            </w:pPr>
            <w:r w:rsidRPr="03EF1A01" w:rsidR="08F5F587">
              <w:rPr>
                <w:rFonts w:ascii="Calibri" w:hAnsi="Calibri" w:cs="Calibri" w:asciiTheme="minorAscii" w:hAnsiTheme="minorAscii" w:cstheme="minorAscii"/>
              </w:rPr>
              <w:t>Music Lead</w:t>
            </w:r>
          </w:p>
          <w:p w:rsidR="008C27CC" w:rsidP="000D3EC7" w:rsidRDefault="008C27CC" w14:paraId="25A477B7" w14:textId="6C9008D9">
            <w:pPr>
              <w:spacing w:before="100" w:after="100"/>
              <w:ind w:right="85"/>
              <w:jc w:val="center"/>
              <w:rPr>
                <w:rFonts w:asciiTheme="minorHAnsi" w:hAnsiTheme="minorHAnsi" w:cstheme="minorHAnsi"/>
              </w:rPr>
            </w:pPr>
            <w:r>
              <w:rPr>
                <w:rFonts w:asciiTheme="minorHAnsi" w:hAnsiTheme="minorHAnsi" w:cstheme="minorHAnsi"/>
              </w:rPr>
              <w:t>Class Teachers</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085E20" w:rsidR="008C27CC" w:rsidP="00085E20" w:rsidRDefault="008C27CC" w14:paraId="31916E37" w14:textId="77777777">
            <w:pPr>
              <w:ind w:left="358" w:right="86" w:hanging="284"/>
              <w:rPr>
                <w:rFonts w:asciiTheme="minorHAnsi" w:hAnsiTheme="minorHAnsi" w:cstheme="minorHAnsi"/>
                <w:b/>
                <w:bCs/>
              </w:rPr>
            </w:pPr>
          </w:p>
        </w:tc>
      </w:tr>
      <w:tr w:rsidRPr="00F8478B" w:rsidR="00796CC4" w:rsidTr="03EF1A01" w14:paraId="13ED1C29"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085E20" w:rsidR="00796CC4" w:rsidP="03EF1A01" w:rsidRDefault="00B9451F" w14:paraId="27613459" w14:textId="615DF5EC">
            <w:pPr>
              <w:tabs>
                <w:tab w:val="left" w:pos="1560"/>
              </w:tabs>
              <w:spacing w:before="100" w:after="100" w:line="276" w:lineRule="auto"/>
              <w:jc w:val="both"/>
              <w:rPr>
                <w:rFonts w:ascii="Calibri" w:hAnsi="Calibri" w:cs="Calibri" w:asciiTheme="minorAscii" w:hAnsiTheme="minorAscii" w:cstheme="minorAscii"/>
              </w:rPr>
            </w:pPr>
            <w:r w:rsidRPr="03EF1A01" w:rsidR="00B9451F">
              <w:rPr>
                <w:rFonts w:ascii="Calibri" w:hAnsi="Calibri" w:cs="Calibri" w:asciiTheme="minorAscii" w:hAnsiTheme="minorAscii" w:cstheme="minorAscii"/>
              </w:rPr>
              <w:t xml:space="preserve">Ensure </w:t>
            </w:r>
            <w:r w:rsidRPr="03EF1A01" w:rsidR="00085E20">
              <w:rPr>
                <w:rFonts w:ascii="Calibri" w:hAnsi="Calibri" w:cs="Calibri" w:asciiTheme="minorAscii" w:hAnsiTheme="minorAscii" w:cstheme="minorAscii"/>
              </w:rPr>
              <w:t>our music curriculum</w:t>
            </w:r>
            <w:r w:rsidRPr="03EF1A01" w:rsidR="311E105A">
              <w:rPr>
                <w:rFonts w:ascii="Calibri" w:hAnsi="Calibri" w:cs="Calibri" w:asciiTheme="minorAscii" w:hAnsiTheme="minorAscii" w:cstheme="minorAscii"/>
              </w:rPr>
              <w:t xml:space="preserve"> is</w:t>
            </w:r>
            <w:r w:rsidRPr="03EF1A01" w:rsidR="00085E20">
              <w:rPr>
                <w:rFonts w:ascii="Calibri" w:hAnsi="Calibri" w:cs="Calibri" w:asciiTheme="minorAscii" w:hAnsiTheme="minorAscii" w:cstheme="minorAscii"/>
              </w:rPr>
              <w:t xml:space="preserve"> informed by the National Curriculum</w:t>
            </w:r>
            <w:r w:rsidRPr="03EF1A01" w:rsidR="6EFEBE07">
              <w:rPr>
                <w:rFonts w:ascii="Calibri" w:hAnsi="Calibri" w:cs="Calibri" w:asciiTheme="minorAscii" w:hAnsiTheme="minorAscii" w:cstheme="minorAscii"/>
              </w:rPr>
              <w:t>,</w:t>
            </w:r>
            <w:r w:rsidRPr="03EF1A01" w:rsidR="00B9451F">
              <w:rPr>
                <w:rFonts w:ascii="Calibri" w:hAnsi="Calibri" w:cs="Calibri" w:asciiTheme="minorAscii" w:hAnsiTheme="minorAscii" w:cstheme="minorAscii"/>
              </w:rPr>
              <w:t xml:space="preserve"> is coherent and </w:t>
            </w:r>
            <w:r w:rsidRPr="03EF1A01" w:rsidR="79CDE3BB">
              <w:rPr>
                <w:rFonts w:ascii="Calibri" w:hAnsi="Calibri" w:cs="Calibri" w:asciiTheme="minorAscii" w:hAnsiTheme="minorAscii" w:cstheme="minorAscii"/>
              </w:rPr>
              <w:t xml:space="preserve">is </w:t>
            </w:r>
            <w:r w:rsidRPr="03EF1A01" w:rsidR="00B9451F">
              <w:rPr>
                <w:rFonts w:ascii="Calibri" w:hAnsi="Calibri" w:cs="Calibri" w:asciiTheme="minorAscii" w:hAnsiTheme="minorAscii" w:cstheme="minorAscii"/>
              </w:rPr>
              <w:t xml:space="preserve">progressive.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085E20" w:rsidP="00085E20" w:rsidRDefault="00085E20" w14:paraId="27D08F0F" w14:textId="4C9ECAE0">
            <w:pPr>
              <w:spacing w:before="100" w:after="100"/>
              <w:jc w:val="both"/>
              <w:rPr>
                <w:rFonts w:asciiTheme="minorHAnsi" w:hAnsiTheme="minorHAnsi" w:cstheme="minorHAnsi"/>
                <w:bCs/>
              </w:rPr>
            </w:pPr>
            <w:r>
              <w:rPr>
                <w:rFonts w:asciiTheme="minorHAnsi" w:hAnsiTheme="minorHAnsi" w:cstheme="minorHAnsi"/>
                <w:bCs/>
              </w:rPr>
              <w:t xml:space="preserve">Our Music Curriculum cover the National Curriculum and is based on the Kapow Music Scheme. </w:t>
            </w:r>
          </w:p>
          <w:p w:rsidR="00085E20" w:rsidP="005E1B4D" w:rsidRDefault="00085E20" w14:paraId="78382D6F" w14:textId="77777777">
            <w:pPr>
              <w:spacing w:before="100" w:after="100"/>
              <w:rPr>
                <w:rFonts w:asciiTheme="minorHAnsi" w:hAnsiTheme="minorHAnsi" w:cstheme="minorHAnsi"/>
                <w:bCs/>
              </w:rPr>
            </w:pPr>
          </w:p>
          <w:p w:rsidR="00085E20" w:rsidP="005E1B4D" w:rsidRDefault="00085E20" w14:paraId="4B0EB540" w14:textId="6A93C6A3">
            <w:pPr>
              <w:spacing w:before="100" w:after="100"/>
              <w:rPr>
                <w:rFonts w:asciiTheme="minorHAnsi" w:hAnsiTheme="minorHAnsi" w:cstheme="minorHAnsi"/>
                <w:bCs/>
              </w:rPr>
            </w:pPr>
            <w:r>
              <w:rPr>
                <w:rFonts w:asciiTheme="minorHAnsi" w:hAnsiTheme="minorHAnsi" w:cstheme="minorHAnsi"/>
                <w:bCs/>
              </w:rPr>
              <w:t xml:space="preserve">The following curriculum documents are in place: </w:t>
            </w:r>
          </w:p>
          <w:p w:rsidR="00085E20" w:rsidP="00085E20" w:rsidRDefault="00085E20" w14:paraId="3E8ECB85" w14:textId="2C951E74">
            <w:pPr>
              <w:pStyle w:val="ListParagraph"/>
              <w:numPr>
                <w:ilvl w:val="0"/>
                <w:numId w:val="25"/>
              </w:numPr>
              <w:rPr>
                <w:rFonts w:asciiTheme="minorHAnsi" w:hAnsiTheme="minorHAnsi" w:cstheme="minorHAnsi"/>
                <w:bCs/>
              </w:rPr>
            </w:pPr>
            <w:r w:rsidRPr="00085E20">
              <w:rPr>
                <w:rFonts w:asciiTheme="minorHAnsi" w:hAnsiTheme="minorHAnsi" w:cstheme="minorHAnsi"/>
                <w:bCs/>
              </w:rPr>
              <w:t>Long term plans that demonstrate progression</w:t>
            </w:r>
          </w:p>
          <w:p w:rsidR="00085E20" w:rsidP="00085E20" w:rsidRDefault="00085E20" w14:paraId="3F062421" w14:textId="4E1FED1E">
            <w:pPr>
              <w:pStyle w:val="ListParagraph"/>
              <w:numPr>
                <w:ilvl w:val="0"/>
                <w:numId w:val="25"/>
              </w:numPr>
              <w:rPr>
                <w:rFonts w:asciiTheme="minorHAnsi" w:hAnsiTheme="minorHAnsi" w:cstheme="minorHAnsi"/>
                <w:bCs/>
              </w:rPr>
            </w:pPr>
            <w:r>
              <w:rPr>
                <w:rFonts w:asciiTheme="minorHAnsi" w:hAnsiTheme="minorHAnsi" w:cstheme="minorHAnsi"/>
                <w:bCs/>
              </w:rPr>
              <w:t>Vocabulary progression</w:t>
            </w:r>
          </w:p>
          <w:p w:rsidRPr="00085E20" w:rsidR="00085E20" w:rsidP="00085E20" w:rsidRDefault="00085E20" w14:paraId="472E6E65" w14:textId="1ECEED33">
            <w:pPr>
              <w:pStyle w:val="ListParagraph"/>
              <w:numPr>
                <w:ilvl w:val="0"/>
                <w:numId w:val="25"/>
              </w:numPr>
              <w:rPr>
                <w:rFonts w:asciiTheme="minorHAnsi" w:hAnsiTheme="minorHAnsi" w:cstheme="minorHAnsi"/>
                <w:bCs/>
              </w:rPr>
            </w:pPr>
            <w:r>
              <w:rPr>
                <w:rFonts w:asciiTheme="minorHAnsi" w:hAnsiTheme="minorHAnsi" w:cstheme="minorHAnsi"/>
                <w:bCs/>
              </w:rPr>
              <w:t>Genre coverage</w:t>
            </w:r>
          </w:p>
          <w:p w:rsidRPr="00085E20" w:rsidR="00796CC4" w:rsidP="005E1B4D" w:rsidRDefault="00085E20" w14:paraId="206A7944" w14:textId="54F16C82">
            <w:pPr>
              <w:pStyle w:val="ListParagraph"/>
              <w:numPr>
                <w:ilvl w:val="0"/>
                <w:numId w:val="25"/>
              </w:numPr>
              <w:rPr>
                <w:rFonts w:asciiTheme="minorHAnsi" w:hAnsiTheme="minorHAnsi" w:cstheme="minorHAnsi"/>
                <w:bCs/>
              </w:rPr>
            </w:pPr>
            <w:r w:rsidRPr="00085E20">
              <w:rPr>
                <w:rFonts w:asciiTheme="minorHAnsi" w:hAnsiTheme="minorHAnsi" w:cstheme="minorHAnsi"/>
                <w:bCs/>
              </w:rPr>
              <w:t>Progression of skills that outlines the musical skills and knowledge that are taught from EYFS to Year 6.</w:t>
            </w:r>
            <w:r w:rsidRPr="00085E20" w:rsidR="005E1B4D">
              <w:rPr>
                <w:rFonts w:asciiTheme="minorHAnsi" w:hAnsiTheme="minorHAnsi" w:cstheme="minorHAnsi"/>
                <w:bCs/>
              </w:rPr>
              <w:t xml:space="preserve">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796CC4" w:rsidP="03EF1A01" w:rsidRDefault="000F7AE8" w14:paraId="572200FD" w14:textId="74D4BBF4">
            <w:pPr>
              <w:spacing w:before="100" w:after="100" w:line="276" w:lineRule="auto"/>
              <w:jc w:val="center"/>
              <w:rPr>
                <w:rFonts w:ascii="Calibri" w:hAnsi="Calibri" w:cs="Calibri" w:asciiTheme="minorAscii" w:hAnsiTheme="minorAscii" w:cstheme="minorAscii"/>
              </w:rPr>
            </w:pPr>
            <w:r w:rsidRPr="03EF1A01" w:rsidR="1198DC2A">
              <w:rPr>
                <w:rFonts w:ascii="Calibri" w:hAnsi="Calibri" w:cs="Calibri" w:asciiTheme="minorAscii" w:hAnsiTheme="minorAscii" w:cstheme="minorAscii"/>
              </w:rPr>
              <w:t>Pupils</w:t>
            </w:r>
            <w:r w:rsidRPr="03EF1A01" w:rsidR="000F7AE8">
              <w:rPr>
                <w:rFonts w:ascii="Calibri" w:hAnsi="Calibri" w:cs="Calibri" w:asciiTheme="minorAscii" w:hAnsiTheme="minorAscii" w:cstheme="minorAscii"/>
              </w:rPr>
              <w:t xml:space="preserve"> will have a deeper understanding of music both terminology, and genres through the implementation of Kapow</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796CC4" w:rsidP="00E74247" w:rsidRDefault="00085E20" w14:paraId="0AE4FB6A" w14:textId="0F539970">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085E20" w:rsidR="00796CC4" w:rsidP="00B9451F" w:rsidRDefault="00B9451F" w14:paraId="0D8DCC8E" w14:textId="02C23231">
            <w:pPr>
              <w:ind w:right="86"/>
              <w:jc w:val="center"/>
              <w:rPr>
                <w:rFonts w:asciiTheme="minorHAnsi" w:hAnsiTheme="minorHAnsi" w:cstheme="minorHAnsi"/>
              </w:rPr>
            </w:pPr>
            <w:r>
              <w:rPr>
                <w:rFonts w:asciiTheme="minorHAnsi" w:hAnsiTheme="minorHAnsi" w:cstheme="minorHAnsi"/>
              </w:rPr>
              <w:t>July 2025</w:t>
            </w:r>
          </w:p>
        </w:tc>
      </w:tr>
      <w:tr w:rsidRPr="00F8478B" w:rsidR="00796CC4" w:rsidTr="03EF1A01" w14:paraId="5FB39604"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B9451F" w:rsidR="00796CC4" w:rsidP="00434A1C" w:rsidRDefault="00B9451F" w14:paraId="12CCC472" w14:textId="34DFAB34">
            <w:pPr>
              <w:tabs>
                <w:tab w:val="left" w:pos="1560"/>
              </w:tabs>
              <w:spacing w:before="100" w:after="100" w:line="276" w:lineRule="auto"/>
              <w:jc w:val="both"/>
              <w:rPr>
                <w:rFonts w:asciiTheme="minorHAnsi" w:hAnsiTheme="minorHAnsi" w:cstheme="minorHAnsi"/>
              </w:rPr>
            </w:pPr>
            <w:r>
              <w:rPr>
                <w:rFonts w:asciiTheme="minorHAnsi" w:hAnsiTheme="minorHAnsi" w:cstheme="minorHAnsi"/>
              </w:rPr>
              <w:t>Provide</w:t>
            </w:r>
            <w:r w:rsidRPr="00B9451F">
              <w:rPr>
                <w:rFonts w:asciiTheme="minorHAnsi" w:hAnsiTheme="minorHAnsi" w:cstheme="minorHAnsi"/>
              </w:rPr>
              <w:t xml:space="preserve"> pupils </w:t>
            </w:r>
            <w:r>
              <w:rPr>
                <w:rFonts w:asciiTheme="minorHAnsi" w:hAnsiTheme="minorHAnsi" w:cstheme="minorHAnsi"/>
              </w:rPr>
              <w:t xml:space="preserve">with </w:t>
            </w:r>
            <w:r w:rsidRPr="00B9451F">
              <w:rPr>
                <w:rFonts w:asciiTheme="minorHAnsi" w:hAnsiTheme="minorHAnsi" w:cstheme="minorHAnsi"/>
              </w:rPr>
              <w:t>the opportunit</w:t>
            </w:r>
            <w:r>
              <w:rPr>
                <w:rFonts w:asciiTheme="minorHAnsi" w:hAnsiTheme="minorHAnsi" w:cstheme="minorHAnsi"/>
              </w:rPr>
              <w:t>y</w:t>
            </w:r>
            <w:r w:rsidRPr="00B9451F">
              <w:rPr>
                <w:rFonts w:asciiTheme="minorHAnsi" w:hAnsiTheme="minorHAnsi" w:cstheme="minorHAnsi"/>
              </w:rPr>
              <w:t xml:space="preserve"> to play an instrument</w:t>
            </w:r>
            <w:r>
              <w:rPr>
                <w:rFonts w:asciiTheme="minorHAnsi" w:hAnsiTheme="minorHAnsi" w:cstheme="minorHAnsi"/>
              </w:rPr>
              <w:t xml:space="preserve">, in lessons.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Pr="00F8478B" w:rsidR="00796CC4" w:rsidP="03EF1A01" w:rsidRDefault="00796CC4" w14:paraId="308DD2A0" w14:textId="561AD9E9">
            <w:pPr>
              <w:spacing w:before="100" w:after="100"/>
              <w:jc w:val="both"/>
              <w:rPr>
                <w:rFonts w:ascii="Calibri" w:hAnsi="Calibri" w:cs="Calibri" w:asciiTheme="minorAscii" w:hAnsiTheme="minorAscii" w:cstheme="minorAscii"/>
              </w:rPr>
            </w:pPr>
            <w:r w:rsidRPr="03EF1A01" w:rsidR="1D0F3B41">
              <w:rPr>
                <w:rFonts w:ascii="Calibri" w:hAnsi="Calibri" w:cs="Calibri" w:asciiTheme="minorAscii" w:hAnsiTheme="minorAscii" w:cstheme="minorAscii"/>
              </w:rPr>
              <w:t xml:space="preserve">Music lessons, originating from Kapow, involve the use of instruments, particularly percussion. </w:t>
            </w:r>
          </w:p>
          <w:p w:rsidRPr="00F8478B" w:rsidR="00796CC4" w:rsidP="03EF1A01" w:rsidRDefault="00796CC4" w14:paraId="2E7A904B" w14:textId="592138B7">
            <w:pPr>
              <w:spacing w:before="100" w:after="100"/>
              <w:jc w:val="both"/>
              <w:rPr>
                <w:rFonts w:ascii="Calibri" w:hAnsi="Calibri" w:cs="Calibri" w:asciiTheme="minorAscii" w:hAnsiTheme="minorAscii" w:cstheme="minorAscii"/>
              </w:rPr>
            </w:pPr>
            <w:r w:rsidRPr="03EF1A01" w:rsidR="1D0F3B41">
              <w:rPr>
                <w:rFonts w:ascii="Calibri" w:hAnsi="Calibri" w:cs="Calibri" w:asciiTheme="minorAscii" w:hAnsiTheme="minorAscii" w:cstheme="minorAscii"/>
              </w:rPr>
              <w:t xml:space="preserve">Introduce the use of recorders or another type of wind instrument. </w:t>
            </w:r>
          </w:p>
          <w:p w:rsidRPr="00F8478B" w:rsidR="00796CC4" w:rsidP="03EF1A01" w:rsidRDefault="00796CC4" w14:paraId="5C355F36" w14:textId="1BBF9CBB">
            <w:pPr>
              <w:spacing w:before="100" w:after="100"/>
              <w:jc w:val="both"/>
              <w:rPr>
                <w:rFonts w:ascii="Calibri" w:hAnsi="Calibri" w:cs="Calibri" w:asciiTheme="minorAscii" w:hAnsiTheme="minorAscii" w:cstheme="minorAscii"/>
              </w:rPr>
            </w:pPr>
            <w:r w:rsidRPr="03EF1A01" w:rsidR="002D2156">
              <w:rPr>
                <w:rFonts w:ascii="Calibri" w:hAnsi="Calibri" w:cs="Calibri" w:asciiTheme="minorAscii" w:hAnsiTheme="minorAscii" w:cstheme="minorAscii"/>
              </w:rPr>
              <w:t xml:space="preserve">Introduce the use of uncommon </w:t>
            </w:r>
            <w:r w:rsidRPr="03EF1A01" w:rsidR="002D2156">
              <w:rPr>
                <w:rFonts w:ascii="Calibri" w:hAnsi="Calibri" w:cs="Calibri" w:asciiTheme="minorAscii" w:hAnsiTheme="minorAscii" w:cstheme="minorAscii"/>
              </w:rPr>
              <w:t>instruments</w:t>
            </w:r>
            <w:r w:rsidRPr="03EF1A01" w:rsidR="002D2156">
              <w:rPr>
                <w:rFonts w:ascii="Calibri" w:hAnsi="Calibri" w:cs="Calibri" w:asciiTheme="minorAscii" w:hAnsiTheme="minorAscii" w:cstheme="minorAscii"/>
              </w:rPr>
              <w:t xml:space="preserve"> and tolls, such as Boomwhackers. </w:t>
            </w:r>
          </w:p>
          <w:p w:rsidRPr="00F8478B" w:rsidR="00796CC4" w:rsidP="03EF1A01" w:rsidRDefault="00796CC4" w14:paraId="4A5EF16C" w14:textId="3BB481C5">
            <w:pPr>
              <w:pStyle w:val="Normal"/>
              <w:spacing w:before="100" w:after="100"/>
              <w:jc w:val="both"/>
              <w:rPr>
                <w:rFonts w:ascii="Calibri" w:hAnsi="Calibri" w:cs="Calibri" w:asciiTheme="minorAscii" w:hAnsiTheme="minorAscii" w:cstheme="minorAscii"/>
              </w:rPr>
            </w:pPr>
            <w:r w:rsidRPr="03EF1A01" w:rsidR="6053B257">
              <w:rPr>
                <w:rFonts w:ascii="Calibri" w:hAnsi="Calibri" w:cs="Calibri" w:asciiTheme="minorAscii" w:hAnsiTheme="minorAscii" w:cstheme="minorAscii"/>
              </w:rPr>
              <w:t>An audit needs to be done to assess the instruments available in school and more may need purchasing.</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796CC4" w:rsidP="03EF1A01" w:rsidRDefault="00796CC4" w14:paraId="54990D60" w14:textId="58EAB00A">
            <w:pPr>
              <w:spacing w:before="100" w:after="100" w:line="276" w:lineRule="auto"/>
              <w:jc w:val="center"/>
              <w:rPr>
                <w:rFonts w:ascii="Calibri" w:hAnsi="Calibri" w:cs="Calibri" w:asciiTheme="minorAscii" w:hAnsiTheme="minorAscii" w:cstheme="minorAscii"/>
              </w:rPr>
            </w:pPr>
            <w:r w:rsidRPr="03EF1A01" w:rsidR="6053B257">
              <w:rPr>
                <w:rFonts w:ascii="Calibri" w:hAnsi="Calibri" w:cs="Calibri" w:asciiTheme="minorAscii" w:hAnsiTheme="minorAscii" w:cstheme="minorAscii"/>
              </w:rPr>
              <w:t xml:space="preserve">Pupils will understand how to </w:t>
            </w:r>
            <w:r w:rsidRPr="03EF1A01" w:rsidR="6053B257">
              <w:rPr>
                <w:rFonts w:ascii="Calibri" w:hAnsi="Calibri" w:cs="Calibri" w:asciiTheme="minorAscii" w:hAnsiTheme="minorAscii" w:cstheme="minorAscii"/>
              </w:rPr>
              <w:t>create</w:t>
            </w:r>
            <w:r w:rsidRPr="03EF1A01" w:rsidR="6053B257">
              <w:rPr>
                <w:rFonts w:ascii="Calibri" w:hAnsi="Calibri" w:cs="Calibri" w:asciiTheme="minorAscii" w:hAnsiTheme="minorAscii" w:cstheme="minorAscii"/>
              </w:rPr>
              <w:t xml:space="preserve"> music using a range of instruments.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796CC4" w:rsidP="03EF1A01" w:rsidRDefault="00796CC4" w14:paraId="142649CA" w14:textId="30E947A9">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6053B257">
              <w:rPr>
                <w:rFonts w:ascii="Calibri" w:hAnsi="Calibri" w:cs="Calibri" w:asciiTheme="minorAscii" w:hAnsiTheme="minorAscii" w:cstheme="minorAscii"/>
              </w:rPr>
              <w:t>Music Lead</w:t>
            </w:r>
          </w:p>
          <w:p w:rsidRPr="00F8478B" w:rsidR="00796CC4" w:rsidP="03EF1A01" w:rsidRDefault="00796CC4" w14:paraId="75BFF9BB" w14:textId="790104D4">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6053B257">
              <w:rPr>
                <w:rFonts w:ascii="Calibri" w:hAnsi="Calibri" w:cs="Calibri" w:asciiTheme="minorAscii" w:hAnsiTheme="minorAscii" w:cstheme="minorAscii"/>
              </w:rPr>
              <w:t xml:space="preserve">Class </w:t>
            </w:r>
            <w:r w:rsidRPr="03EF1A01" w:rsidR="6053B257">
              <w:rPr>
                <w:rFonts w:ascii="Calibri" w:hAnsi="Calibri" w:cs="Calibri" w:asciiTheme="minorAscii" w:hAnsiTheme="minorAscii" w:cstheme="minorAscii"/>
              </w:rPr>
              <w:t>Teach</w:t>
            </w:r>
            <w:r w:rsidRPr="03EF1A01" w:rsidR="6053B257">
              <w:rPr>
                <w:rFonts w:ascii="Calibri" w:hAnsi="Calibri" w:cs="Calibri" w:asciiTheme="minorAscii" w:hAnsiTheme="minorAscii" w:cstheme="minorAscii"/>
              </w:rPr>
              <w:t>er</w:t>
            </w:r>
          </w:p>
          <w:p w:rsidRPr="00F8478B" w:rsidR="00796CC4" w:rsidP="03EF1A01" w:rsidRDefault="00796CC4" w14:paraId="2DA44A2C" w14:textId="4742C5A9">
            <w:pPr>
              <w:pStyle w:val="ListParagraph"/>
              <w:numPr>
                <w:ilvl w:val="0"/>
                <w:numId w:val="0"/>
              </w:numPr>
              <w:spacing w:line="276" w:lineRule="auto"/>
              <w:ind w:left="357" w:right="83"/>
              <w:jc w:val="center"/>
              <w:rPr>
                <w:rFonts w:ascii="Calibri" w:hAnsi="Calibri" w:cs="Calibri" w:asciiTheme="minorAscii" w:hAnsiTheme="minorAscii" w:cstheme="minorAscii"/>
              </w:rPr>
            </w:pPr>
          </w:p>
          <w:p w:rsidRPr="00F8478B" w:rsidR="00796CC4" w:rsidP="03EF1A01" w:rsidRDefault="00796CC4" w14:paraId="1B466FD7" w14:textId="51BB3207">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6053B257">
              <w:rPr>
                <w:rFonts w:ascii="Calibri" w:hAnsi="Calibri" w:cs="Calibri" w:asciiTheme="minorAscii" w:hAnsiTheme="minorAscii" w:cstheme="minorAscii"/>
              </w:rPr>
              <w:t>£200</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796CC4" w:rsidP="03EF1A01" w:rsidRDefault="00796CC4" w14:paraId="783D38A9" w14:textId="66F90006">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6053B257">
              <w:rPr>
                <w:rFonts w:ascii="Calibri" w:hAnsi="Calibri" w:cs="Calibri" w:asciiTheme="minorAscii" w:hAnsiTheme="minorAscii" w:cstheme="minorAscii"/>
                <w:b w:val="0"/>
                <w:bCs w:val="0"/>
              </w:rPr>
              <w:t>July 2025</w:t>
            </w:r>
          </w:p>
        </w:tc>
      </w:tr>
      <w:tr w:rsidRPr="00F8478B" w:rsidR="008C27CC" w:rsidTr="03EF1A01" w14:paraId="08ACA454"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008C27CC" w:rsidP="03EF1A01" w:rsidRDefault="008C27CC" w14:paraId="4DC1D135" w14:textId="0C7D70D5">
            <w:pPr>
              <w:tabs>
                <w:tab w:val="left" w:pos="1560"/>
              </w:tabs>
              <w:spacing w:before="100" w:after="100"/>
              <w:jc w:val="both"/>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 xml:space="preserve">Increase exposure to a range of genres, </w:t>
            </w:r>
            <w:r w:rsidRPr="03EF1A01" w:rsidR="008C27CC">
              <w:rPr>
                <w:rFonts w:ascii="Calibri" w:hAnsi="Calibri" w:cs="Calibri" w:asciiTheme="minorAscii" w:hAnsiTheme="minorAscii" w:cstheme="minorAscii"/>
              </w:rPr>
              <w:t>artists</w:t>
            </w:r>
            <w:r w:rsidRPr="03EF1A01" w:rsidR="008C27CC">
              <w:rPr>
                <w:rFonts w:ascii="Calibri" w:hAnsi="Calibri" w:cs="Calibri" w:asciiTheme="minorAscii" w:hAnsiTheme="minorAscii" w:cstheme="minorAscii"/>
              </w:rPr>
              <w:t xml:space="preserve"> and instruments</w:t>
            </w:r>
            <w:r w:rsidRPr="03EF1A01" w:rsidR="654BB8EF">
              <w:rPr>
                <w:rFonts w:ascii="Calibri" w:hAnsi="Calibri" w:cs="Calibri" w:asciiTheme="minorAscii" w:hAnsiTheme="minorAscii" w:cstheme="minorAscii"/>
              </w:rPr>
              <w:t>, as well as music from history</w:t>
            </w:r>
            <w:r w:rsidRPr="03EF1A01" w:rsidR="0744334C">
              <w:rPr>
                <w:rFonts w:ascii="Calibri" w:hAnsi="Calibri" w:cs="Calibri" w:asciiTheme="minorAscii" w:hAnsiTheme="minorAscii" w:cstheme="minorAscii"/>
              </w:rPr>
              <w:t>,</w:t>
            </w:r>
            <w:r w:rsidRPr="03EF1A01" w:rsidR="654BB8EF">
              <w:rPr>
                <w:rFonts w:ascii="Calibri" w:hAnsi="Calibri" w:cs="Calibri" w:asciiTheme="minorAscii" w:hAnsiTheme="minorAscii" w:cstheme="minorAscii"/>
              </w:rPr>
              <w:t xml:space="preserve"> other cultures</w:t>
            </w:r>
            <w:r w:rsidRPr="03EF1A01" w:rsidR="19DF2157">
              <w:rPr>
                <w:rFonts w:ascii="Calibri" w:hAnsi="Calibri" w:cs="Calibri" w:asciiTheme="minorAscii" w:hAnsiTheme="minorAscii" w:cstheme="minorAscii"/>
              </w:rPr>
              <w:t xml:space="preserve"> and countries.</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8C27CC" w:rsidP="03EF1A01" w:rsidRDefault="008C27CC" w14:paraId="398E587E" w14:textId="1DDC1978">
            <w:pPr>
              <w:spacing w:before="100" w:after="100"/>
              <w:jc w:val="both"/>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Genre of the week and song of the day played at the beginning of every day</w:t>
            </w:r>
            <w:r w:rsidRPr="03EF1A01" w:rsidR="50A8B766">
              <w:rPr>
                <w:rFonts w:ascii="Calibri" w:hAnsi="Calibri" w:cs="Calibri" w:asciiTheme="minorAscii" w:hAnsiTheme="minorAscii" w:cstheme="minorAscii"/>
              </w:rPr>
              <w:t>,</w:t>
            </w:r>
            <w:r w:rsidRPr="03EF1A01" w:rsidR="18E914E9">
              <w:rPr>
                <w:rFonts w:ascii="Calibri" w:hAnsi="Calibri" w:cs="Calibri" w:asciiTheme="minorAscii" w:hAnsiTheme="minorAscii" w:cstheme="minorAscii"/>
              </w:rPr>
              <w:t xml:space="preserve"> making sure to include music, </w:t>
            </w:r>
            <w:r w:rsidRPr="03EF1A01" w:rsidR="18E914E9">
              <w:rPr>
                <w:rFonts w:ascii="Calibri" w:hAnsi="Calibri" w:cs="Calibri" w:asciiTheme="minorAscii" w:hAnsiTheme="minorAscii" w:cstheme="minorAscii"/>
              </w:rPr>
              <w:t>instruments</w:t>
            </w:r>
            <w:r w:rsidRPr="03EF1A01" w:rsidR="18E914E9">
              <w:rPr>
                <w:rFonts w:ascii="Calibri" w:hAnsi="Calibri" w:cs="Calibri" w:asciiTheme="minorAscii" w:hAnsiTheme="minorAscii" w:cstheme="minorAscii"/>
              </w:rPr>
              <w:t xml:space="preserve"> and artists from different periods of history and other cultures and countries. </w:t>
            </w:r>
          </w:p>
          <w:p w:rsidR="584EF8D4" w:rsidP="03EF1A01" w:rsidRDefault="584EF8D4" w14:paraId="0B229BDE" w14:textId="18A92AEF">
            <w:pPr>
              <w:spacing w:before="100" w:after="100"/>
              <w:jc w:val="both"/>
              <w:rPr>
                <w:rFonts w:ascii="Calibri" w:hAnsi="Calibri" w:cs="Calibri" w:asciiTheme="minorAscii" w:hAnsiTheme="minorAscii" w:cstheme="minorAscii"/>
              </w:rPr>
            </w:pPr>
            <w:r w:rsidRPr="03EF1A01" w:rsidR="584EF8D4">
              <w:rPr>
                <w:rFonts w:ascii="Calibri" w:hAnsi="Calibri" w:cs="Calibri" w:asciiTheme="minorAscii" w:hAnsiTheme="minorAscii" w:cstheme="minorAscii"/>
              </w:rPr>
              <w:t>Links to music to be made during History and Geography lessons. This will be mapped out across the curriculum subjects.</w:t>
            </w:r>
          </w:p>
          <w:p w:rsidRPr="00F8478B" w:rsidR="008C27CC" w:rsidP="03EF1A01" w:rsidRDefault="008C27CC" w14:noSpellErr="1" w14:paraId="42E3039B" w14:textId="479CC586">
            <w:pPr>
              <w:spacing w:before="100" w:after="100"/>
              <w:jc w:val="both"/>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Texts in class and school library about influential people in the music industry, such as the Little People, Big Dreams books (</w:t>
            </w:r>
            <w:r w:rsidRPr="03EF1A01" w:rsidR="00D57633">
              <w:rPr>
                <w:rFonts w:ascii="Calibri" w:hAnsi="Calibri" w:cs="Calibri" w:asciiTheme="minorAscii" w:hAnsiTheme="minorAscii" w:cstheme="minorAscii"/>
              </w:rPr>
              <w:t xml:space="preserve">example: </w:t>
            </w:r>
            <w:r w:rsidRPr="03EF1A01" w:rsidR="008C27CC">
              <w:rPr>
                <w:rFonts w:ascii="Calibri" w:hAnsi="Calibri" w:cs="Calibri" w:asciiTheme="minorAscii" w:hAnsiTheme="minorAscii" w:cstheme="minorAscii"/>
              </w:rPr>
              <w:t>Elton John, Stevie Wonder, Prince, Aretha Franklin, F</w:t>
            </w:r>
            <w:r w:rsidRPr="03EF1A01" w:rsidR="00D57633">
              <w:rPr>
                <w:rFonts w:ascii="Calibri" w:hAnsi="Calibri" w:cs="Calibri" w:asciiTheme="minorAscii" w:hAnsiTheme="minorAscii" w:cstheme="minorAscii"/>
              </w:rPr>
              <w:t>r</w:t>
            </w:r>
            <w:r w:rsidRPr="03EF1A01" w:rsidR="008C27CC">
              <w:rPr>
                <w:rFonts w:ascii="Calibri" w:hAnsi="Calibri" w:cs="Calibri" w:asciiTheme="minorAscii" w:hAnsiTheme="minorAscii" w:cstheme="minorAscii"/>
              </w:rPr>
              <w:t>eddie Mercury, Taylor Swift, Beyonce etc…)</w:t>
            </w:r>
          </w:p>
          <w:p w:rsidRPr="00F8478B" w:rsidR="008C27CC" w:rsidP="03EF1A01" w:rsidRDefault="008C27CC" w14:paraId="1F83C06A" w14:textId="7E0C8503">
            <w:pPr>
              <w:pStyle w:val="Normal"/>
              <w:spacing w:before="100" w:after="100"/>
              <w:jc w:val="both"/>
              <w:rPr>
                <w:rFonts w:ascii="Calibri" w:hAnsi="Calibri" w:cs="Calibri" w:asciiTheme="minorAscii" w:hAnsiTheme="minorAscii" w:cstheme="minorAscii"/>
              </w:rPr>
            </w:pPr>
            <w:r w:rsidRPr="03EF1A01" w:rsidR="21454718">
              <w:rPr>
                <w:rFonts w:ascii="Calibri" w:hAnsi="Calibri" w:cs="Calibri" w:asciiTheme="minorAscii" w:hAnsiTheme="minorAscii" w:cstheme="minorAscii"/>
              </w:rPr>
              <w:t>Make use of workshops and online assemblies, such as with the Royal Ballet &amp; Opera.</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8C27CC" w:rsidP="03EF1A01" w:rsidRDefault="008C27CC" w14:paraId="1C79540A" w14:textId="21F106BD">
            <w:pPr>
              <w:spacing w:before="100" w:after="100"/>
              <w:jc w:val="center"/>
              <w:rPr>
                <w:rFonts w:ascii="Calibri" w:hAnsi="Calibri" w:cs="Calibri" w:asciiTheme="minorAscii" w:hAnsiTheme="minorAscii" w:cstheme="minorAscii"/>
              </w:rPr>
            </w:pPr>
            <w:r w:rsidRPr="03EF1A01" w:rsidR="7D5B447D">
              <w:rPr>
                <w:rFonts w:ascii="Calibri" w:hAnsi="Calibri" w:cs="Calibri" w:asciiTheme="minorAscii" w:hAnsiTheme="minorAscii" w:cstheme="minorAscii"/>
              </w:rPr>
              <w:t xml:space="preserve">Pupils will develop an understanding, </w:t>
            </w:r>
            <w:r w:rsidRPr="03EF1A01" w:rsidR="7D5B447D">
              <w:rPr>
                <w:rFonts w:ascii="Calibri" w:hAnsi="Calibri" w:cs="Calibri" w:asciiTheme="minorAscii" w:hAnsiTheme="minorAscii" w:cstheme="minorAscii"/>
              </w:rPr>
              <w:t>appreciation</w:t>
            </w:r>
            <w:r w:rsidRPr="03EF1A01" w:rsidR="7D5B447D">
              <w:rPr>
                <w:rFonts w:ascii="Calibri" w:hAnsi="Calibri" w:cs="Calibri" w:asciiTheme="minorAscii" w:hAnsiTheme="minorAscii" w:cstheme="minorAscii"/>
              </w:rPr>
              <w:t xml:space="preserve"> and knowledge of genres, </w:t>
            </w:r>
            <w:r w:rsidRPr="03EF1A01" w:rsidR="7D5B447D">
              <w:rPr>
                <w:rFonts w:ascii="Calibri" w:hAnsi="Calibri" w:cs="Calibri" w:asciiTheme="minorAscii" w:hAnsiTheme="minorAscii" w:cstheme="minorAscii"/>
              </w:rPr>
              <w:t>instruments</w:t>
            </w:r>
            <w:r w:rsidRPr="03EF1A01" w:rsidR="7D5B447D">
              <w:rPr>
                <w:rFonts w:ascii="Calibri" w:hAnsi="Calibri" w:cs="Calibri" w:asciiTheme="minorAscii" w:hAnsiTheme="minorAscii" w:cstheme="minorAscii"/>
              </w:rPr>
              <w:t xml:space="preserve">, and musicians from different periods of time, </w:t>
            </w:r>
            <w:r w:rsidRPr="03EF1A01" w:rsidR="7D5B447D">
              <w:rPr>
                <w:rFonts w:ascii="Calibri" w:hAnsi="Calibri" w:cs="Calibri" w:asciiTheme="minorAscii" w:hAnsiTheme="minorAscii" w:cstheme="minorAscii"/>
              </w:rPr>
              <w:t>different cultures</w:t>
            </w:r>
            <w:r w:rsidRPr="03EF1A01" w:rsidR="7D5B447D">
              <w:rPr>
                <w:rFonts w:ascii="Calibri" w:hAnsi="Calibri" w:cs="Calibri" w:asciiTheme="minorAscii" w:hAnsiTheme="minorAscii" w:cstheme="minorAscii"/>
              </w:rPr>
              <w:t xml:space="preserve"> and different countries.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008C27CC" w:rsidP="00E74247" w:rsidRDefault="008C27CC" w14:paraId="6DDAE6B2" w14:textId="77777777">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Class Teachers</w:t>
            </w:r>
          </w:p>
          <w:p w:rsidRPr="00F8478B" w:rsidR="008C27CC" w:rsidP="03EF1A01" w:rsidRDefault="008C27CC" w14:paraId="7C4188F4" w14:textId="39634DD8">
            <w:pPr>
              <w:pStyle w:val="Normal"/>
              <w:spacing w:before="100" w:after="100"/>
              <w:ind/>
              <w:jc w:val="center"/>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Music and Reading Lead</w:t>
            </w:r>
            <w:r w:rsidRPr="03EF1A01" w:rsidR="38CFE234">
              <w:rPr>
                <w:rFonts w:ascii="Calibri" w:hAnsi="Calibri" w:cs="Calibri" w:asciiTheme="minorAscii" w:hAnsiTheme="minorAscii" w:cstheme="minorAscii"/>
              </w:rPr>
              <w:t xml:space="preserve"> </w:t>
            </w:r>
          </w:p>
          <w:p w:rsidRPr="00F8478B" w:rsidR="008C27CC" w:rsidP="03EF1A01" w:rsidRDefault="008C27CC" w14:paraId="4541894B" w14:textId="78FFC82C">
            <w:pPr>
              <w:pStyle w:val="Normal"/>
              <w:spacing w:before="100" w:after="100"/>
              <w:ind/>
              <w:jc w:val="center"/>
              <w:rPr>
                <w:rFonts w:ascii="Calibri" w:hAnsi="Calibri" w:cs="Calibri" w:asciiTheme="minorAscii" w:hAnsiTheme="minorAscii" w:cstheme="minorAscii"/>
              </w:rPr>
            </w:pPr>
            <w:r w:rsidRPr="03EF1A01" w:rsidR="493B24FD">
              <w:rPr>
                <w:rFonts w:ascii="Calibri" w:hAnsi="Calibri" w:cs="Calibri" w:asciiTheme="minorAscii" w:hAnsiTheme="minorAscii" w:cstheme="minorAscii"/>
              </w:rPr>
              <w:t xml:space="preserve">History and </w:t>
            </w:r>
            <w:r w:rsidRPr="03EF1A01" w:rsidR="493B24FD">
              <w:rPr>
                <w:rFonts w:ascii="Calibri" w:hAnsi="Calibri" w:cs="Calibri" w:asciiTheme="minorAscii" w:hAnsiTheme="minorAscii" w:cstheme="minorAscii"/>
              </w:rPr>
              <w:t>Geography</w:t>
            </w:r>
            <w:r w:rsidRPr="03EF1A01" w:rsidR="493B24FD">
              <w:rPr>
                <w:rFonts w:ascii="Calibri" w:hAnsi="Calibri" w:cs="Calibri" w:asciiTheme="minorAscii" w:hAnsiTheme="minorAscii" w:cstheme="minorAscii"/>
              </w:rPr>
              <w:t xml:space="preserve"> Lead</w:t>
            </w:r>
          </w:p>
          <w:p w:rsidRPr="00F8478B" w:rsidR="008C27CC" w:rsidP="03EF1A01" w:rsidRDefault="008C27CC" w14:paraId="5B05C7A6" w14:textId="2EDD2C56">
            <w:pPr>
              <w:pStyle w:val="Normal"/>
              <w:spacing w:before="100" w:after="100"/>
              <w:ind/>
              <w:jc w:val="center"/>
              <w:rPr>
                <w:rFonts w:ascii="Calibri" w:hAnsi="Calibri" w:cs="Calibri" w:asciiTheme="minorAscii" w:hAnsiTheme="minorAscii" w:cstheme="minorAscii"/>
              </w:rPr>
            </w:pPr>
            <w:r w:rsidRPr="03EF1A01" w:rsidR="38CFE234">
              <w:rPr>
                <w:rFonts w:ascii="Calibri" w:hAnsi="Calibri" w:cs="Calibri" w:asciiTheme="minorAscii" w:hAnsiTheme="minorAscii" w:cstheme="minorAscii"/>
              </w:rPr>
              <w:t>£200 for books</w:t>
            </w:r>
          </w:p>
          <w:p w:rsidRPr="00F8478B" w:rsidR="008C27CC" w:rsidP="03EF1A01" w:rsidRDefault="008C27CC" w14:paraId="7599B994" w14:textId="22D91293">
            <w:pPr>
              <w:pStyle w:val="ListParagraph"/>
              <w:numPr>
                <w:ilvl w:val="0"/>
                <w:numId w:val="0"/>
              </w:numPr>
              <w:ind w:left="357" w:right="83"/>
              <w:jc w:val="center"/>
              <w:rPr>
                <w:rFonts w:ascii="Calibri" w:hAnsi="Calibri" w:cs="Calibri" w:asciiTheme="minorAscii" w:hAnsiTheme="minorAscii" w:cstheme="minorAscii"/>
              </w:rPr>
            </w:pP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8C27CC" w:rsidP="00E74247" w:rsidRDefault="008C27CC" w14:paraId="25715A94" w14:textId="57614B14">
            <w:pPr>
              <w:pStyle w:val="ListParagraph"/>
              <w:numPr>
                <w:ilvl w:val="0"/>
                <w:numId w:val="0"/>
              </w:numPr>
              <w:ind w:left="358" w:right="86"/>
              <w:jc w:val="center"/>
              <w:rPr>
                <w:rFonts w:asciiTheme="minorHAnsi" w:hAnsiTheme="minorHAnsi" w:cstheme="minorHAnsi"/>
                <w:b/>
                <w:bCs/>
              </w:rPr>
            </w:pPr>
            <w:r>
              <w:rPr>
                <w:rFonts w:asciiTheme="minorHAnsi" w:hAnsiTheme="minorHAnsi" w:cstheme="minorHAnsi"/>
              </w:rPr>
              <w:t>July 2025</w:t>
            </w:r>
          </w:p>
        </w:tc>
      </w:tr>
      <w:tr w:rsidRPr="00F8478B" w:rsidR="00796CC4" w:rsidTr="03EF1A01" w14:paraId="1BF193C7"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B9451F" w:rsidR="00796CC4" w:rsidP="00434A1C" w:rsidRDefault="00B9451F" w14:paraId="31520925" w14:textId="3CED367E">
            <w:pPr>
              <w:tabs>
                <w:tab w:val="left" w:pos="1560"/>
              </w:tabs>
              <w:spacing w:before="100" w:after="100" w:line="276" w:lineRule="auto"/>
              <w:jc w:val="both"/>
              <w:rPr>
                <w:rFonts w:asciiTheme="minorHAnsi" w:hAnsiTheme="minorHAnsi" w:cstheme="minorHAnsi"/>
              </w:rPr>
            </w:pPr>
            <w:r>
              <w:rPr>
                <w:rFonts w:asciiTheme="minorHAnsi" w:hAnsiTheme="minorHAnsi" w:cstheme="minorHAnsi"/>
              </w:rPr>
              <w:t xml:space="preserve">Develop partnerships with local schools and </w:t>
            </w:r>
            <w:r>
              <w:rPr>
                <w:rFonts w:asciiTheme="minorHAnsi" w:hAnsiTheme="minorHAnsi" w:cstheme="minorHAnsi"/>
              </w:rPr>
              <w:lastRenderedPageBreak/>
              <w:t xml:space="preserve">organisations to support our music curriculum.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B9451F" w:rsidP="03EF1A01" w:rsidRDefault="00B9451F" w14:paraId="29DD605A" w14:textId="3FF84D89">
            <w:pPr>
              <w:spacing w:before="100" w:after="100"/>
              <w:jc w:val="both"/>
              <w:rPr>
                <w:rFonts w:ascii="Calibri" w:hAnsi="Calibri" w:cs="Calibri" w:asciiTheme="minorAscii" w:hAnsiTheme="minorAscii" w:cstheme="minorAscii"/>
              </w:rPr>
            </w:pPr>
            <w:r w:rsidRPr="03EF1A01" w:rsidR="00B9451F">
              <w:rPr>
                <w:rFonts w:ascii="Calibri" w:hAnsi="Calibri" w:cs="Calibri" w:asciiTheme="minorAscii" w:hAnsiTheme="minorAscii" w:cstheme="minorAscii"/>
              </w:rPr>
              <w:t>Develop a partnership with St. John’s music department and Bishop College, so pupils can visit their department and experience using specialised equipment</w:t>
            </w:r>
            <w:r w:rsidRPr="03EF1A01" w:rsidR="7156A922">
              <w:rPr>
                <w:rFonts w:ascii="Calibri" w:hAnsi="Calibri" w:cs="Calibri" w:asciiTheme="minorAscii" w:hAnsiTheme="minorAscii" w:cstheme="minorAscii"/>
              </w:rPr>
              <w:t xml:space="preserve"> and experience lessons from subject specialists. This will also allow them to see what is on offer in secondary school and college. </w:t>
            </w:r>
          </w:p>
          <w:p w:rsidR="00B9451F" w:rsidP="00B9451F" w:rsidRDefault="00B9451F" w14:paraId="468C634B" w14:textId="77777777">
            <w:pPr>
              <w:spacing w:before="100" w:after="100"/>
              <w:jc w:val="both"/>
              <w:rPr>
                <w:rFonts w:asciiTheme="minorHAnsi" w:hAnsiTheme="minorHAnsi" w:cstheme="minorHAnsi"/>
              </w:rPr>
            </w:pPr>
          </w:p>
          <w:p w:rsidRPr="00B9451F" w:rsidR="005E1B4D" w:rsidP="03EF1A01" w:rsidRDefault="00B9451F" w14:paraId="7DB51068" w14:textId="70107307">
            <w:pPr>
              <w:spacing w:before="100" w:after="100"/>
              <w:jc w:val="both"/>
              <w:rPr>
                <w:rFonts w:ascii="Calibri" w:hAnsi="Calibri" w:cs="Calibri" w:asciiTheme="minorAscii" w:hAnsiTheme="minorAscii" w:cstheme="minorAscii"/>
              </w:rPr>
            </w:pPr>
            <w:r w:rsidRPr="03EF1A01" w:rsidR="00B9451F">
              <w:rPr>
                <w:rFonts w:ascii="Calibri" w:hAnsi="Calibri" w:cs="Calibri" w:asciiTheme="minorAscii" w:hAnsiTheme="minorAscii" w:cstheme="minorAscii"/>
              </w:rPr>
              <w:t>Develop a</w:t>
            </w:r>
            <w:r w:rsidRPr="03EF1A01" w:rsidR="00B9451F">
              <w:rPr>
                <w:rFonts w:ascii="Calibri" w:hAnsi="Calibri" w:cs="Calibri" w:asciiTheme="minorAscii" w:hAnsiTheme="minorAscii" w:cstheme="minorAscii"/>
              </w:rPr>
              <w:t xml:space="preserve"> partnership with Durham Music Services and explore their free and costed services. </w:t>
            </w:r>
          </w:p>
          <w:p w:rsidRPr="00B9451F" w:rsidR="005E1B4D" w:rsidP="03EF1A01" w:rsidRDefault="00B9451F" w14:paraId="35D05419" w14:textId="326C0B53">
            <w:pPr>
              <w:spacing w:before="100" w:after="100"/>
              <w:jc w:val="both"/>
              <w:rPr>
                <w:rFonts w:ascii="Calibri" w:hAnsi="Calibri" w:cs="Calibri" w:asciiTheme="minorAscii" w:hAnsiTheme="minorAscii" w:cstheme="minorAscii"/>
              </w:rPr>
            </w:pPr>
          </w:p>
          <w:p w:rsidRPr="00B9451F" w:rsidR="005E1B4D" w:rsidP="03EF1A01" w:rsidRDefault="00B9451F" w14:paraId="6D4B6DB2" w14:textId="0E0F9548">
            <w:pPr>
              <w:spacing w:before="100" w:after="100"/>
              <w:jc w:val="both"/>
              <w:rPr>
                <w:rFonts w:ascii="Calibri" w:hAnsi="Calibri" w:cs="Calibri" w:asciiTheme="minorAscii" w:hAnsiTheme="minorAscii" w:cstheme="minorAscii"/>
              </w:rPr>
            </w:pPr>
            <w:r w:rsidRPr="03EF1A01" w:rsidR="624E1686">
              <w:rPr>
                <w:rFonts w:ascii="Calibri" w:hAnsi="Calibri" w:cs="Calibri" w:asciiTheme="minorAscii" w:hAnsiTheme="minorAscii" w:cstheme="minorAscii"/>
              </w:rPr>
              <w:t xml:space="preserve">Book a variety of workshops across the year, including free online workshops with the Royal Ballet &amp; Opera.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B9451F" w:rsidR="00796CC4" w:rsidP="03EF1A01" w:rsidRDefault="00B9451F" w14:noSpellErr="1" w14:paraId="35B5B3B0" w14:textId="68321DE8">
            <w:pPr>
              <w:spacing w:before="100" w:after="100" w:line="276" w:lineRule="auto"/>
              <w:jc w:val="center"/>
              <w:rPr>
                <w:rFonts w:ascii="Calibri" w:hAnsi="Calibri" w:cs="Calibri" w:asciiTheme="minorAscii" w:hAnsiTheme="minorAscii" w:cstheme="minorAscii"/>
              </w:rPr>
            </w:pPr>
            <w:r w:rsidRPr="03EF1A01" w:rsidR="00B9451F">
              <w:rPr>
                <w:rFonts w:ascii="Calibri" w:hAnsi="Calibri" w:cs="Calibri" w:asciiTheme="minorAscii" w:hAnsiTheme="minorAscii" w:cstheme="minorAscii"/>
              </w:rPr>
              <w:t xml:space="preserve">Pupils will have the experience of using a wider variety of </w:t>
            </w:r>
            <w:r w:rsidRPr="03EF1A01" w:rsidR="00B9451F">
              <w:rPr>
                <w:rFonts w:ascii="Calibri" w:hAnsi="Calibri" w:cs="Calibri" w:asciiTheme="minorAscii" w:hAnsiTheme="minorAscii" w:cstheme="minorAscii"/>
              </w:rPr>
              <w:t>instruments and equipment compared to those available in primary schools.</w:t>
            </w:r>
          </w:p>
          <w:p w:rsidRPr="00B9451F" w:rsidR="00796CC4" w:rsidP="03EF1A01" w:rsidRDefault="00B9451F" w14:paraId="33359A19" w14:textId="6236CEBF">
            <w:pPr>
              <w:spacing w:before="100" w:after="100" w:line="276" w:lineRule="auto"/>
              <w:jc w:val="center"/>
              <w:rPr>
                <w:rFonts w:ascii="Calibri" w:hAnsi="Calibri" w:cs="Calibri" w:asciiTheme="minorAscii" w:hAnsiTheme="minorAscii" w:cstheme="minorAscii"/>
              </w:rPr>
            </w:pPr>
            <w:r w:rsidRPr="03EF1A01" w:rsidR="7AA7F6BB">
              <w:rPr>
                <w:rFonts w:ascii="Calibri" w:hAnsi="Calibri" w:cs="Calibri" w:asciiTheme="minorAscii" w:hAnsiTheme="minorAscii" w:cstheme="minorAscii"/>
              </w:rPr>
              <w:t xml:space="preserve">Pupils will feel inspired by the music educaition offered in secondary school and college.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796CC4" w:rsidP="03EF1A01" w:rsidRDefault="00796CC4" w14:paraId="11FD0F06" w14:textId="5F2E9786">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7AA7F6BB">
              <w:rPr>
                <w:rFonts w:ascii="Calibri" w:hAnsi="Calibri" w:cs="Calibri" w:asciiTheme="minorAscii" w:hAnsiTheme="minorAscii" w:cstheme="minorAscii"/>
              </w:rPr>
              <w:t xml:space="preserve">Music </w:t>
            </w:r>
            <w:r w:rsidRPr="03EF1A01" w:rsidR="7AA7F6BB">
              <w:rPr>
                <w:rFonts w:ascii="Calibri" w:hAnsi="Calibri" w:cs="Calibri" w:asciiTheme="minorAscii" w:hAnsiTheme="minorAscii" w:cstheme="minorAscii"/>
              </w:rPr>
              <w:t>Lead</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796CC4" w:rsidP="03EF1A01" w:rsidRDefault="00796CC4" w14:paraId="34362336" w14:textId="0C75B410">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7AA7F6BB">
              <w:rPr>
                <w:rFonts w:ascii="Calibri" w:hAnsi="Calibri" w:cs="Calibri" w:asciiTheme="minorAscii" w:hAnsiTheme="minorAscii" w:cstheme="minorAscii"/>
                <w:b w:val="0"/>
                <w:bCs w:val="0"/>
              </w:rPr>
              <w:t>July 2025</w:t>
            </w:r>
          </w:p>
        </w:tc>
      </w:tr>
      <w:tr w:rsidRPr="00F8478B" w:rsidR="004C39C9" w:rsidTr="03EF1A01" w14:paraId="3CC14AA3" w14:textId="77777777">
        <w:tblPrEx>
          <w:tblLook w:val="0620" w:firstRow="1" w:lastRow="0" w:firstColumn="0" w:lastColumn="0" w:noHBand="1" w:noVBand="1"/>
        </w:tblPrEx>
        <w:trPr>
          <w:cantSplit/>
          <w:trHeight w:val="20"/>
          <w:tblHeader/>
        </w:trPr>
        <w:tc>
          <w:tcPr>
            <w:cnfStyle w:val="000000000000" w:firstRow="0" w:lastRow="0" w:firstColumn="0" w:lastColumn="0" w:oddVBand="0" w:evenVBand="0" w:oddHBand="0" w:evenHBand="0" w:firstRowFirstColumn="0" w:firstRowLastColumn="0" w:lastRowFirstColumn="0" w:lastRowLastColumn="0"/>
            <w:tcW w:w="14518" w:type="dxa"/>
            <w:gridSpan w:val="6"/>
            <w:tcBorders>
              <w:bottom w:val="single" w:color="auto" w:sz="4" w:space="0"/>
            </w:tcBorders>
            <w:shd w:val="clear" w:color="auto" w:fill="041E42" w:themeFill="accent3"/>
            <w:tcMar/>
            <w:vAlign w:val="center"/>
          </w:tcPr>
          <w:p w:rsidRPr="00F8478B" w:rsidR="004C39C9" w:rsidP="004C39C9" w:rsidRDefault="004C39C9" w14:paraId="050C1D00" w14:textId="5597B9D3">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Pr="00F8478B" w:rsidR="00F342B2" w:rsidTr="03EF1A01" w14:paraId="02F25FE8" w14:textId="77777777">
        <w:tblPrEx>
          <w:tblLook w:val="0620" w:firstRow="1" w:lastRow="0" w:firstColumn="0" w:lastColumn="0" w:noHBand="1" w:noVBand="1"/>
        </w:tblPrEx>
        <w:trPr>
          <w:cantSplit/>
          <w:trHeight w:val="1965"/>
          <w:tblHeader/>
        </w:trPr>
        <w:tc>
          <w:tcPr>
            <w:cnfStyle w:val="000000000000" w:firstRow="0" w:lastRow="0" w:firstColumn="0" w:lastColumn="0" w:oddVBand="0" w:evenVBand="0" w:oddHBand="0" w:evenHBand="0" w:firstRowFirstColumn="0" w:firstRowLastColumn="0" w:lastRowFirstColumn="0" w:lastRowLastColumn="0"/>
            <w:tcW w:w="2826" w:type="dxa"/>
            <w:tcBorders>
              <w:bottom w:val="single" w:color="auto" w:sz="4" w:space="0"/>
            </w:tcBorders>
            <w:shd w:val="clear" w:color="auto" w:fill="96BFF8" w:themeFill="accent3" w:themeFillTint="40"/>
            <w:tcMar/>
            <w:vAlign w:val="center"/>
          </w:tcPr>
          <w:p w:rsidRPr="00F8478B" w:rsidR="00F342B2" w:rsidP="03EF1A01" w:rsidRDefault="00F342B2" w14:paraId="174291BB" w14:textId="7BF058B8">
            <w:pPr>
              <w:spacing w:before="100" w:after="100" w:line="276" w:lineRule="auto"/>
              <w:jc w:val="center"/>
              <w:rPr>
                <w:rFonts w:ascii="Calibri" w:hAnsi="Calibri" w:cs="Calibri" w:asciiTheme="minorAscii" w:hAnsiTheme="minorAscii" w:cstheme="minorAscii"/>
                <w:b w:val="1"/>
                <w:bCs w:val="1"/>
              </w:rPr>
            </w:pPr>
            <w:r w:rsidRPr="03EF1A01" w:rsidR="00F342B2">
              <w:rPr>
                <w:rFonts w:ascii="Calibri" w:hAnsi="Calibri" w:cs="Calibri" w:asciiTheme="minorAscii" w:hAnsiTheme="minorAscii" w:cstheme="minorAscii"/>
                <w:b w:val="1"/>
                <w:bCs w:val="1"/>
              </w:rPr>
              <w:t>Development Priorit</w:t>
            </w:r>
            <w:r w:rsidRPr="03EF1A01" w:rsidR="61A8F629">
              <w:rPr>
                <w:rFonts w:ascii="Calibri" w:hAnsi="Calibri" w:cs="Calibri" w:asciiTheme="minorAscii" w:hAnsiTheme="minorAscii" w:cstheme="minorAscii"/>
                <w:b w:val="1"/>
                <w:bCs w:val="1"/>
              </w:rPr>
              <w:t>y</w:t>
            </w:r>
          </w:p>
        </w:tc>
        <w:tc>
          <w:tcPr>
            <w:cnfStyle w:val="000000000000" w:firstRow="0" w:lastRow="0" w:firstColumn="0" w:lastColumn="0" w:oddVBand="0" w:evenVBand="0" w:oddHBand="0" w:evenHBand="0" w:firstRowFirstColumn="0" w:firstRowLastColumn="0" w:lastRowFirstColumn="0" w:lastRowLastColumn="0"/>
            <w:tcW w:w="5670" w:type="dxa"/>
            <w:gridSpan w:val="2"/>
            <w:tcBorders>
              <w:bottom w:val="single" w:color="auto" w:sz="4" w:space="0"/>
            </w:tcBorders>
            <w:shd w:val="clear" w:color="auto" w:fill="96BFF8" w:themeFill="accent3" w:themeFillTint="40"/>
            <w:tcMar/>
            <w:vAlign w:val="center"/>
          </w:tcPr>
          <w:p w:rsidRPr="00F8478B" w:rsidR="00F342B2" w:rsidP="03EF1A01" w:rsidRDefault="00F342B2" w14:paraId="6A1DD3DE" w14:textId="34D191AA">
            <w:pPr>
              <w:spacing w:before="100" w:after="100"/>
              <w:jc w:val="center"/>
              <w:rPr>
                <w:rFonts w:ascii="Calibri" w:hAnsi="Calibri" w:cs="Calibri" w:asciiTheme="minorAscii" w:hAnsiTheme="minorAscii" w:cstheme="minorAscii"/>
                <w:b w:val="1"/>
                <w:bCs w:val="1"/>
              </w:rPr>
            </w:pPr>
            <w:r w:rsidRPr="03EF1A01" w:rsidR="2E1C0287">
              <w:rPr>
                <w:rFonts w:ascii="Calibri" w:hAnsi="Calibri" w:eastAsia="Calibri" w:cs="Calibri" w:asciiTheme="minorAscii" w:hAnsiTheme="minorAscii" w:cstheme="minorAscii"/>
                <w:b w:val="1"/>
                <w:bCs w:val="1"/>
              </w:rPr>
              <w:t>Action - Implementation Strategies</w:t>
            </w:r>
          </w:p>
        </w:tc>
        <w:tc>
          <w:tcPr>
            <w:cnfStyle w:val="000000000000" w:firstRow="0" w:lastRow="0" w:firstColumn="0" w:lastColumn="0" w:oddVBand="0" w:evenVBand="0" w:oddHBand="0" w:evenHBand="0" w:firstRowFirstColumn="0" w:firstRowLastColumn="0" w:lastRowFirstColumn="0" w:lastRowLastColumn="0"/>
            <w:tcW w:w="2410" w:type="dxa"/>
            <w:tcBorders>
              <w:bottom w:val="single" w:color="auto" w:sz="4" w:space="0"/>
            </w:tcBorders>
            <w:shd w:val="clear" w:color="auto" w:fill="96BFF8" w:themeFill="accent3" w:themeFillTint="40"/>
            <w:tcMar/>
            <w:vAlign w:val="center"/>
          </w:tcPr>
          <w:p w:rsidRPr="00F8478B" w:rsidR="00F342B2" w:rsidP="004C39C9" w:rsidRDefault="00F342B2" w14:paraId="6FDD7CE3" w14:textId="278670CD">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1860" w:type="dxa"/>
            <w:tcBorders>
              <w:bottom w:val="single" w:color="auto" w:sz="4" w:space="0"/>
            </w:tcBorders>
            <w:shd w:val="clear" w:color="auto" w:fill="96BFF8" w:themeFill="accent3" w:themeFillTint="40"/>
            <w:tcMar/>
            <w:vAlign w:val="center"/>
          </w:tcPr>
          <w:p w:rsidR="00F342B2" w:rsidP="004C39C9" w:rsidRDefault="00F342B2" w14:paraId="0C9796AD" w14:textId="77777777">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rsidRPr="00F8478B" w:rsidR="00F6693E" w:rsidP="004C39C9" w:rsidRDefault="00F6693E" w14:paraId="4F2091AA" w14:textId="672E5D31">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cnfStyle w:val="000000000000" w:firstRow="0" w:lastRow="0" w:firstColumn="0" w:lastColumn="0" w:oddVBand="0" w:evenVBand="0" w:oddHBand="0" w:evenHBand="0" w:firstRowFirstColumn="0" w:firstRowLastColumn="0" w:lastRowFirstColumn="0" w:lastRowLastColumn="0"/>
            <w:tcW w:w="1752" w:type="dxa"/>
            <w:tcBorders>
              <w:bottom w:val="single" w:color="000000" w:themeColor="accent6" w:sz="8" w:space="0"/>
            </w:tcBorders>
            <w:shd w:val="clear" w:color="auto" w:fill="96BFF8" w:themeFill="accent3" w:themeFillTint="40"/>
            <w:tcMar/>
            <w:vAlign w:val="center"/>
          </w:tcPr>
          <w:p w:rsidR="00F342B2" w:rsidP="004C39C9" w:rsidRDefault="00F342B2" w14:paraId="1B85ECAD"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4C39C9" w:rsidRDefault="00F342B2" w14:paraId="2F810039" w14:textId="33CB5B9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F342B2" w:rsidTr="03EF1A01" w14:paraId="596A3EAA" w14:textId="77777777">
        <w:tblPrEx>
          <w:tblLook w:val="0620" w:firstRow="1" w:lastRow="0" w:firstColumn="0" w:lastColumn="0" w:noHBand="1" w:noVBand="1"/>
        </w:tblPrEx>
        <w:trPr>
          <w:trHeight w:val="43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F8478B" w:rsidR="00F342B2" w:rsidP="00434A1C" w:rsidRDefault="00B9451F" w14:paraId="2755E88D" w14:textId="6FFB98BF">
            <w:pPr>
              <w:tabs>
                <w:tab w:val="left" w:pos="1560"/>
              </w:tabs>
              <w:spacing w:before="100" w:after="100" w:line="276" w:lineRule="auto"/>
              <w:jc w:val="both"/>
              <w:rPr>
                <w:rFonts w:asciiTheme="minorHAnsi" w:hAnsiTheme="minorHAnsi" w:cstheme="minorHAnsi"/>
              </w:rPr>
            </w:pPr>
            <w:r>
              <w:rPr>
                <w:rFonts w:asciiTheme="minorHAnsi" w:hAnsiTheme="minorHAnsi" w:cstheme="minorHAnsi"/>
              </w:rPr>
              <w:t>Provide pupils with the opportunity to play an instrument or sing and perform in an assemble outside of lesson time</w:t>
            </w:r>
            <w:r w:rsidR="00D57633">
              <w:rPr>
                <w:rFonts w:asciiTheme="minorHAnsi" w:hAnsiTheme="minorHAnsi" w:cstheme="minorHAnsi"/>
              </w:rPr>
              <w:t>.</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F342B2" w:rsidP="005237BB" w:rsidRDefault="00B9451F" w14:paraId="538DD2AA" w14:textId="77777777">
            <w:pPr>
              <w:spacing w:before="100" w:after="100"/>
              <w:jc w:val="both"/>
              <w:rPr>
                <w:rFonts w:asciiTheme="minorHAnsi" w:hAnsiTheme="minorHAnsi" w:cstheme="minorHAnsi"/>
                <w:bCs/>
              </w:rPr>
            </w:pPr>
            <w:r>
              <w:rPr>
                <w:rFonts w:asciiTheme="minorHAnsi" w:hAnsiTheme="minorHAnsi" w:cstheme="minorHAnsi"/>
                <w:bCs/>
              </w:rPr>
              <w:t xml:space="preserve">Establish a school choir that can participate in </w:t>
            </w:r>
            <w:r w:rsidR="008C27CC">
              <w:rPr>
                <w:rFonts w:asciiTheme="minorHAnsi" w:hAnsiTheme="minorHAnsi" w:cstheme="minorHAnsi"/>
                <w:bCs/>
              </w:rPr>
              <w:t xml:space="preserve">performances in school and external </w:t>
            </w:r>
            <w:r>
              <w:rPr>
                <w:rFonts w:asciiTheme="minorHAnsi" w:hAnsiTheme="minorHAnsi" w:cstheme="minorHAnsi"/>
                <w:bCs/>
              </w:rPr>
              <w:t xml:space="preserve">competitions, community performances and BHCET events. </w:t>
            </w:r>
          </w:p>
          <w:p w:rsidR="008C27CC" w:rsidP="005237BB" w:rsidRDefault="008C27CC" w14:paraId="273E2BCE" w14:textId="77777777">
            <w:pPr>
              <w:spacing w:before="100" w:after="100"/>
              <w:jc w:val="both"/>
              <w:rPr>
                <w:rFonts w:asciiTheme="minorHAnsi" w:hAnsiTheme="minorHAnsi" w:cstheme="minorHAnsi"/>
                <w:bCs/>
              </w:rPr>
            </w:pPr>
          </w:p>
          <w:p w:rsidR="008C27CC" w:rsidP="005237BB" w:rsidRDefault="008C27CC" w14:paraId="0F628499" w14:textId="3CAC1BBF">
            <w:pPr>
              <w:spacing w:before="100" w:after="100"/>
              <w:jc w:val="both"/>
              <w:rPr>
                <w:rFonts w:asciiTheme="minorHAnsi" w:hAnsiTheme="minorHAnsi" w:cstheme="minorHAnsi"/>
                <w:bCs/>
              </w:rPr>
            </w:pPr>
            <w:r>
              <w:rPr>
                <w:rFonts w:asciiTheme="minorHAnsi" w:hAnsiTheme="minorHAnsi" w:cstheme="minorHAnsi"/>
                <w:bCs/>
              </w:rPr>
              <w:t>Provide an afterschool/lunch time, such as Glee Club, free of charge</w:t>
            </w:r>
            <w:r w:rsidR="00D57633">
              <w:rPr>
                <w:rFonts w:asciiTheme="minorHAnsi" w:hAnsiTheme="minorHAnsi" w:cstheme="minorHAnsi"/>
                <w:bCs/>
              </w:rPr>
              <w:t>, ensuring there are opportunities for pupils to showcase a performance (example: Glee Showcase for Parents)</w:t>
            </w:r>
          </w:p>
          <w:p w:rsidR="008C27CC" w:rsidP="005237BB" w:rsidRDefault="008C27CC" w14:paraId="0FCAAE8F" w14:textId="77777777">
            <w:pPr>
              <w:spacing w:before="100" w:after="100"/>
              <w:jc w:val="both"/>
              <w:rPr>
                <w:rFonts w:asciiTheme="minorHAnsi" w:hAnsiTheme="minorHAnsi" w:cstheme="minorHAnsi"/>
                <w:bCs/>
              </w:rPr>
            </w:pPr>
          </w:p>
          <w:p w:rsidRPr="00F8478B" w:rsidR="008C27CC" w:rsidP="005237BB" w:rsidRDefault="008C27CC" w14:paraId="0EC7590D" w14:textId="4364F4C5">
            <w:pPr>
              <w:spacing w:before="100" w:after="100"/>
              <w:jc w:val="both"/>
              <w:rPr>
                <w:rFonts w:asciiTheme="minorHAnsi" w:hAnsiTheme="minorHAnsi" w:cstheme="minorHAnsi"/>
                <w:bCs/>
              </w:rPr>
            </w:pPr>
            <w:r>
              <w:rPr>
                <w:rFonts w:asciiTheme="minorHAnsi" w:hAnsiTheme="minorHAnsi" w:cstheme="minorHAnsi"/>
                <w:bCs/>
              </w:rPr>
              <w:t xml:space="preserve">Continue accessing Dance events and festival through our PE offer.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008C27CC" w:rsidP="03EF1A01" w:rsidRDefault="008C27CC" w14:paraId="25B4F781" w14:textId="1A1F230F">
            <w:pPr>
              <w:spacing w:before="100" w:after="100" w:line="276" w:lineRule="auto"/>
              <w:jc w:val="center"/>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 xml:space="preserve">All </w:t>
            </w:r>
            <w:r w:rsidRPr="03EF1A01" w:rsidR="7742FF17">
              <w:rPr>
                <w:rFonts w:ascii="Calibri" w:hAnsi="Calibri" w:cs="Calibri" w:asciiTheme="minorAscii" w:hAnsiTheme="minorAscii" w:cstheme="minorAscii"/>
              </w:rPr>
              <w:t>pupils</w:t>
            </w:r>
            <w:r w:rsidRPr="03EF1A01" w:rsidR="008C27CC">
              <w:rPr>
                <w:rFonts w:ascii="Calibri" w:hAnsi="Calibri" w:cs="Calibri" w:asciiTheme="minorAscii" w:hAnsiTheme="minorAscii" w:cstheme="minorAscii"/>
              </w:rPr>
              <w:t xml:space="preserve"> are given the opportunity to take part in clubs without parents having the financial burden. </w:t>
            </w:r>
            <w:r w:rsidRPr="03EF1A01" w:rsidR="21C60E20">
              <w:rPr>
                <w:rFonts w:ascii="Calibri" w:hAnsi="Calibri" w:cs="Calibri" w:asciiTheme="minorAscii" w:hAnsiTheme="minorAscii" w:cstheme="minorAscii"/>
              </w:rPr>
              <w:t>They will</w:t>
            </w:r>
            <w:r w:rsidRPr="03EF1A01" w:rsidR="008C27CC">
              <w:rPr>
                <w:rFonts w:ascii="Calibri" w:hAnsi="Calibri" w:cs="Calibri" w:asciiTheme="minorAscii" w:hAnsiTheme="minorAscii" w:cstheme="minorAscii"/>
              </w:rPr>
              <w:t xml:space="preserve"> develop a sense of </w:t>
            </w:r>
            <w:r w:rsidRPr="03EF1A01" w:rsidR="3345EA73">
              <w:rPr>
                <w:rFonts w:ascii="Calibri" w:hAnsi="Calibri" w:cs="Calibri" w:asciiTheme="minorAscii" w:hAnsiTheme="minorAscii" w:cstheme="minorAscii"/>
              </w:rPr>
              <w:t xml:space="preserve">engagement, </w:t>
            </w:r>
            <w:r w:rsidRPr="03EF1A01" w:rsidR="008C27CC">
              <w:rPr>
                <w:rFonts w:ascii="Calibri" w:hAnsi="Calibri" w:cs="Calibri" w:asciiTheme="minorAscii" w:hAnsiTheme="minorAscii" w:cstheme="minorAscii"/>
              </w:rPr>
              <w:t>confidence and p</w:t>
            </w:r>
            <w:r w:rsidRPr="03EF1A01" w:rsidR="008C27CC">
              <w:rPr>
                <w:rFonts w:ascii="Calibri" w:hAnsi="Calibri" w:cs="Calibri" w:asciiTheme="minorAscii" w:hAnsiTheme="minorAscii" w:cstheme="minorAscii"/>
              </w:rPr>
              <w:t>ride</w:t>
            </w:r>
            <w:r w:rsidRPr="03EF1A01" w:rsidR="7C03BDF3">
              <w:rPr>
                <w:rFonts w:ascii="Calibri" w:hAnsi="Calibri" w:cs="Calibri" w:asciiTheme="minorAscii" w:hAnsiTheme="minorAscii" w:cstheme="minorAscii"/>
              </w:rPr>
              <w:t>.</w:t>
            </w:r>
          </w:p>
          <w:p w:rsidR="008C27CC" w:rsidP="00F71EDF" w:rsidRDefault="008C27CC" w14:paraId="36074AA6" w14:textId="77777777">
            <w:pPr>
              <w:spacing w:before="100" w:after="100" w:line="276" w:lineRule="auto"/>
              <w:jc w:val="center"/>
              <w:rPr>
                <w:rFonts w:asciiTheme="minorHAnsi" w:hAnsiTheme="minorHAnsi" w:cstheme="minorHAnsi"/>
              </w:rPr>
            </w:pPr>
          </w:p>
          <w:p w:rsidRPr="00F8478B" w:rsidR="00F342B2" w:rsidP="03EF1A01" w:rsidRDefault="008C27CC" w14:paraId="25C73594" w14:textId="6B9A9BA7">
            <w:pPr>
              <w:spacing w:before="100" w:after="100" w:line="276" w:lineRule="auto"/>
              <w:jc w:val="center"/>
              <w:rPr>
                <w:rFonts w:ascii="Calibri" w:hAnsi="Calibri" w:cs="Calibri" w:asciiTheme="minorAscii" w:hAnsiTheme="minorAscii" w:cstheme="minorAscii"/>
              </w:rPr>
            </w:pPr>
            <w:r w:rsidRPr="03EF1A01" w:rsidR="72CA3978">
              <w:rPr>
                <w:rFonts w:ascii="Calibri" w:hAnsi="Calibri" w:cs="Calibri" w:asciiTheme="minorAscii" w:hAnsiTheme="minorAscii" w:cstheme="minorAscii"/>
              </w:rPr>
              <w:t>Pupils</w:t>
            </w:r>
            <w:r w:rsidRPr="03EF1A01" w:rsidR="008C27CC">
              <w:rPr>
                <w:rFonts w:ascii="Calibri" w:hAnsi="Calibri" w:cs="Calibri" w:asciiTheme="minorAscii" w:hAnsiTheme="minorAscii" w:cstheme="minorAscii"/>
              </w:rPr>
              <w:t xml:space="preserve"> will be able to perform confidently a range of </w:t>
            </w:r>
            <w:r w:rsidRPr="03EF1A01" w:rsidR="008C27CC">
              <w:rPr>
                <w:rFonts w:ascii="Calibri" w:hAnsi="Calibri" w:cs="Calibri" w:asciiTheme="minorAscii" w:hAnsiTheme="minorAscii" w:cstheme="minorAscii"/>
              </w:rPr>
              <w:t>songs learnt, in front of an audience</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F342B2" w:rsidP="03EF1A01" w:rsidRDefault="00F342B2" w14:paraId="2481450C" w14:textId="303E46B0">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85FE301">
              <w:rPr>
                <w:rFonts w:ascii="Calibri" w:hAnsi="Calibri" w:cs="Calibri" w:asciiTheme="minorAscii" w:hAnsiTheme="minorAscii" w:cstheme="minorAscii"/>
              </w:rPr>
              <w:t>Music Lead</w:t>
            </w:r>
          </w:p>
          <w:p w:rsidRPr="00F8478B" w:rsidR="00F342B2" w:rsidP="03EF1A01" w:rsidRDefault="00F342B2" w14:paraId="48373158" w14:textId="73D714A5">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85FE301">
              <w:rPr>
                <w:rFonts w:ascii="Calibri" w:hAnsi="Calibri" w:cs="Calibri" w:asciiTheme="minorAscii" w:hAnsiTheme="minorAscii" w:cstheme="minorAscii"/>
              </w:rPr>
              <w:t>PE Lead</w:t>
            </w:r>
          </w:p>
          <w:p w:rsidRPr="00F8478B" w:rsidR="00F342B2" w:rsidP="03EF1A01" w:rsidRDefault="00F342B2" w14:paraId="6EAB0869" w14:textId="4DBCCD65">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85FE301">
              <w:rPr>
                <w:rFonts w:ascii="Calibri" w:hAnsi="Calibri" w:cs="Calibri" w:asciiTheme="minorAscii" w:hAnsiTheme="minorAscii" w:cstheme="minorAscii"/>
              </w:rPr>
              <w:t xml:space="preserve">Class </w:t>
            </w:r>
            <w:r w:rsidRPr="03EF1A01" w:rsidR="385FE301">
              <w:rPr>
                <w:rFonts w:ascii="Calibri" w:hAnsi="Calibri" w:cs="Calibri" w:asciiTheme="minorAscii" w:hAnsiTheme="minorAscii" w:cstheme="minorAscii"/>
              </w:rPr>
              <w:t>Teacher</w:t>
            </w:r>
            <w:r w:rsidRPr="03EF1A01" w:rsidR="385FE301">
              <w:rPr>
                <w:rFonts w:ascii="Calibri" w:hAnsi="Calibri" w:cs="Calibri" w:asciiTheme="minorAscii" w:hAnsiTheme="minorAscii" w:cstheme="minorAscii"/>
              </w:rPr>
              <w:t xml:space="preserve">s with a musical background or talent </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F342B2" w:rsidP="03EF1A01" w:rsidRDefault="00F342B2" w14:paraId="739C2131" w14:textId="1797EAA6">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385FE301">
              <w:rPr>
                <w:rFonts w:ascii="Calibri" w:hAnsi="Calibri" w:cs="Calibri" w:asciiTheme="minorAscii" w:hAnsiTheme="minorAscii" w:cstheme="minorAscii"/>
                <w:b w:val="0"/>
                <w:bCs w:val="0"/>
              </w:rPr>
              <w:t>July 2025</w:t>
            </w:r>
          </w:p>
          <w:p w:rsidRPr="00F8478B" w:rsidR="00F342B2" w:rsidP="03EF1A01" w:rsidRDefault="00F342B2" w14:paraId="2F5EBDB9" w14:textId="5A5F9FB3">
            <w:pPr>
              <w:pStyle w:val="ListParagraph"/>
              <w:numPr>
                <w:ilvl w:val="0"/>
                <w:numId w:val="0"/>
              </w:numPr>
              <w:spacing w:line="276" w:lineRule="auto"/>
              <w:ind w:left="0" w:right="86"/>
              <w:jc w:val="both"/>
              <w:rPr>
                <w:rFonts w:ascii="Calibri" w:hAnsi="Calibri" w:cs="Calibri" w:asciiTheme="minorAscii" w:hAnsiTheme="minorAscii" w:cstheme="minorAscii"/>
                <w:b w:val="0"/>
                <w:bCs w:val="0"/>
              </w:rPr>
            </w:pPr>
            <w:r w:rsidRPr="03EF1A01" w:rsidR="385FE301">
              <w:rPr>
                <w:rFonts w:ascii="Calibri" w:hAnsi="Calibri" w:cs="Calibri" w:asciiTheme="minorAscii" w:hAnsiTheme="minorAscii" w:cstheme="minorAscii"/>
                <w:b w:val="0"/>
                <w:bCs w:val="0"/>
              </w:rPr>
              <w:t>Autumn:</w:t>
            </w:r>
          </w:p>
          <w:p w:rsidRPr="00F8478B" w:rsidR="00F342B2" w:rsidP="03EF1A01" w:rsidRDefault="00F342B2" w14:paraId="326EA2D9" w14:textId="1148C7A2">
            <w:pPr>
              <w:pStyle w:val="ListParagraph"/>
              <w:spacing w:line="276" w:lineRule="auto"/>
              <w:ind w:right="86"/>
              <w:jc w:val="both"/>
              <w:rPr>
                <w:rFonts w:ascii="Calibri" w:hAnsi="Calibri" w:cs="Calibri" w:asciiTheme="minorAscii" w:hAnsiTheme="minorAscii" w:cstheme="minorAscii"/>
                <w:b w:val="0"/>
                <w:bCs w:val="0"/>
              </w:rPr>
            </w:pPr>
            <w:r w:rsidRPr="03EF1A01" w:rsidR="385FE301">
              <w:rPr>
                <w:rFonts w:ascii="Calibri" w:hAnsi="Calibri" w:cs="Calibri" w:asciiTheme="minorAscii" w:hAnsiTheme="minorAscii" w:cstheme="minorAscii"/>
                <w:b w:val="0"/>
                <w:bCs w:val="0"/>
              </w:rPr>
              <w:t xml:space="preserve">Glee Club has been running after school and they </w:t>
            </w:r>
            <w:r w:rsidRPr="03EF1A01" w:rsidR="385FE301">
              <w:rPr>
                <w:rFonts w:ascii="Calibri" w:hAnsi="Calibri" w:cs="Calibri" w:asciiTheme="minorAscii" w:hAnsiTheme="minorAscii" w:cstheme="minorAscii"/>
                <w:b w:val="0"/>
                <w:bCs w:val="0"/>
              </w:rPr>
              <w:t xml:space="preserve">will </w:t>
            </w:r>
            <w:r w:rsidRPr="03EF1A01" w:rsidR="385FE301">
              <w:rPr>
                <w:rFonts w:ascii="Calibri" w:hAnsi="Calibri" w:cs="Calibri" w:asciiTheme="minorAscii" w:hAnsiTheme="minorAscii" w:cstheme="minorAscii"/>
                <w:b w:val="0"/>
                <w:bCs w:val="0"/>
              </w:rPr>
              <w:t>showcase</w:t>
            </w:r>
            <w:r w:rsidRPr="03EF1A01" w:rsidR="385FE301">
              <w:rPr>
                <w:rFonts w:ascii="Calibri" w:hAnsi="Calibri" w:cs="Calibri" w:asciiTheme="minorAscii" w:hAnsiTheme="minorAscii" w:cstheme="minorAscii"/>
                <w:b w:val="0"/>
                <w:bCs w:val="0"/>
              </w:rPr>
              <w:t xml:space="preserve"> their </w:t>
            </w:r>
            <w:r w:rsidRPr="03EF1A01" w:rsidR="385FE301">
              <w:rPr>
                <w:rFonts w:ascii="Calibri" w:hAnsi="Calibri" w:cs="Calibri" w:asciiTheme="minorAscii" w:hAnsiTheme="minorAscii" w:cstheme="minorAscii"/>
                <w:b w:val="0"/>
                <w:bCs w:val="0"/>
              </w:rPr>
              <w:t>performance</w:t>
            </w:r>
            <w:r w:rsidRPr="03EF1A01" w:rsidR="385FE301">
              <w:rPr>
                <w:rFonts w:ascii="Calibri" w:hAnsi="Calibri" w:cs="Calibri" w:asciiTheme="minorAscii" w:hAnsiTheme="minorAscii" w:cstheme="minorAscii"/>
                <w:b w:val="0"/>
                <w:bCs w:val="0"/>
              </w:rPr>
              <w:t xml:space="preserve"> to school and then to parents. </w:t>
            </w:r>
          </w:p>
        </w:tc>
      </w:tr>
      <w:tr w:rsidRPr="00F8478B" w:rsidR="00F342B2" w:rsidTr="03EF1A01" w14:paraId="5CD3AEFB" w14:textId="77777777">
        <w:tblPrEx>
          <w:tblLook w:val="0620" w:firstRow="1" w:lastRow="0" w:firstColumn="0" w:lastColumn="0" w:noHBand="1" w:noVBand="1"/>
        </w:tblPrEx>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F8478B" w:rsidR="00F342B2" w:rsidP="00836A0A" w:rsidRDefault="008C27CC" w14:paraId="61C4E5CF" w14:textId="2DB964DE">
            <w:pPr>
              <w:tabs>
                <w:tab w:val="left" w:pos="1560"/>
              </w:tabs>
              <w:spacing w:before="100" w:after="100" w:line="276" w:lineRule="auto"/>
              <w:jc w:val="both"/>
              <w:rPr>
                <w:rFonts w:asciiTheme="minorHAnsi" w:hAnsiTheme="minorHAnsi" w:cstheme="minorHAnsi"/>
              </w:rPr>
            </w:pPr>
            <w:r>
              <w:rPr>
                <w:rFonts w:asciiTheme="minorHAnsi" w:hAnsiTheme="minorHAnsi" w:cstheme="minorHAnsi"/>
              </w:rPr>
              <w:t>Make explicit links to the qualifications and careers that can be achieved in music</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Pr="00F8478B" w:rsidR="00F342B2" w:rsidP="03EF1A01" w:rsidRDefault="00F342B2" w14:paraId="1E992359" w14:textId="751A2C51">
            <w:pPr>
              <w:spacing w:before="100" w:after="100"/>
              <w:jc w:val="both"/>
              <w:rPr>
                <w:rFonts w:ascii="Calibri" w:hAnsi="Calibri" w:cs="Calibri" w:asciiTheme="minorAscii" w:hAnsiTheme="minorAscii" w:cstheme="minorAscii"/>
              </w:rPr>
            </w:pPr>
            <w:r w:rsidRPr="03EF1A01" w:rsidR="508874CC">
              <w:rPr>
                <w:rFonts w:ascii="Calibri" w:hAnsi="Calibri" w:cs="Calibri" w:asciiTheme="minorAscii" w:hAnsiTheme="minorAscii" w:cstheme="minorAscii"/>
              </w:rPr>
              <w:t xml:space="preserve">Music careers </w:t>
            </w:r>
            <w:r w:rsidRPr="03EF1A01" w:rsidR="5E4CB2C3">
              <w:rPr>
                <w:rFonts w:ascii="Calibri" w:hAnsi="Calibri" w:cs="Calibri" w:asciiTheme="minorAscii" w:hAnsiTheme="minorAscii" w:cstheme="minorAscii"/>
              </w:rPr>
              <w:t>will be</w:t>
            </w:r>
            <w:r w:rsidRPr="03EF1A01" w:rsidR="508874CC">
              <w:rPr>
                <w:rFonts w:ascii="Calibri" w:hAnsi="Calibri" w:cs="Calibri" w:asciiTheme="minorAscii" w:hAnsiTheme="minorAscii" w:cstheme="minorAscii"/>
              </w:rPr>
              <w:t xml:space="preserve"> explicitly taught during music lessons. Music based careers, along with influential and successful people, will</w:t>
            </w:r>
            <w:r w:rsidRPr="03EF1A01" w:rsidR="7E80826F">
              <w:rPr>
                <w:rFonts w:ascii="Calibri" w:hAnsi="Calibri" w:cs="Calibri" w:asciiTheme="minorAscii" w:hAnsiTheme="minorAscii" w:cstheme="minorAscii"/>
              </w:rPr>
              <w:t xml:space="preserve"> be</w:t>
            </w:r>
            <w:r w:rsidRPr="03EF1A01" w:rsidR="508874CC">
              <w:rPr>
                <w:rFonts w:ascii="Calibri" w:hAnsi="Calibri" w:cs="Calibri" w:asciiTheme="minorAscii" w:hAnsiTheme="minorAscii" w:cstheme="minorAscii"/>
              </w:rPr>
              <w:t xml:space="preserve"> </w:t>
            </w:r>
            <w:r w:rsidRPr="03EF1A01" w:rsidR="508874CC">
              <w:rPr>
                <w:rFonts w:ascii="Calibri" w:hAnsi="Calibri" w:cs="Calibri" w:asciiTheme="minorAscii" w:hAnsiTheme="minorAscii" w:cstheme="minorAscii"/>
              </w:rPr>
              <w:t xml:space="preserve">woven through the music curriculum and other subject areas, such as computing, </w:t>
            </w:r>
            <w:r w:rsidRPr="03EF1A01" w:rsidR="508874CC">
              <w:rPr>
                <w:rFonts w:ascii="Calibri" w:hAnsi="Calibri" w:cs="Calibri" w:asciiTheme="minorAscii" w:hAnsiTheme="minorAscii" w:cstheme="minorAscii"/>
              </w:rPr>
              <w:t>history</w:t>
            </w:r>
            <w:r w:rsidRPr="03EF1A01" w:rsidR="508874CC">
              <w:rPr>
                <w:rFonts w:ascii="Calibri" w:hAnsi="Calibri" w:cs="Calibri" w:asciiTheme="minorAscii" w:hAnsiTheme="minorAscii" w:cstheme="minorAscii"/>
              </w:rPr>
              <w:t xml:space="preserve"> and Black History. </w:t>
            </w:r>
          </w:p>
          <w:p w:rsidRPr="00F8478B" w:rsidR="00F342B2" w:rsidP="03EF1A01" w:rsidRDefault="00F342B2" w14:paraId="6A25D271" w14:textId="798C3F37">
            <w:pPr>
              <w:spacing w:before="100" w:after="100"/>
              <w:jc w:val="both"/>
              <w:rPr>
                <w:rFonts w:ascii="Calibri" w:hAnsi="Calibri" w:cs="Calibri" w:asciiTheme="minorAscii" w:hAnsiTheme="minorAscii" w:cstheme="minorAscii"/>
              </w:rPr>
            </w:pPr>
            <w:r w:rsidRPr="03EF1A01" w:rsidR="508874CC">
              <w:rPr>
                <w:rFonts w:ascii="Calibri" w:hAnsi="Calibri" w:cs="Calibri" w:asciiTheme="minorAscii" w:hAnsiTheme="minorAscii" w:cstheme="minorAscii"/>
              </w:rPr>
              <w:t xml:space="preserve">Careers Week in Spring 2 will include visitors from the music industry. </w:t>
            </w:r>
          </w:p>
          <w:p w:rsidRPr="00F8478B" w:rsidR="00F342B2" w:rsidP="03EF1A01" w:rsidRDefault="00F342B2" w14:paraId="1F943A7C" w14:textId="0D9D1906">
            <w:pPr>
              <w:spacing w:before="100" w:after="100"/>
              <w:jc w:val="both"/>
              <w:rPr>
                <w:rFonts w:ascii="Calibri" w:hAnsi="Calibri" w:cs="Calibri" w:asciiTheme="minorAscii" w:hAnsiTheme="minorAscii" w:cstheme="minorAscii"/>
              </w:rPr>
            </w:pPr>
            <w:r w:rsidRPr="03EF1A01" w:rsidR="508874CC">
              <w:rPr>
                <w:rFonts w:ascii="Calibri" w:hAnsi="Calibri" w:cs="Calibri" w:asciiTheme="minorAscii" w:hAnsiTheme="minorAscii" w:cstheme="minorAscii"/>
              </w:rPr>
              <w:t xml:space="preserve">Partnership links with secondary schools and colleges will also inspire pupils to the qualifications and </w:t>
            </w:r>
            <w:r w:rsidRPr="03EF1A01" w:rsidR="508874CC">
              <w:rPr>
                <w:rFonts w:ascii="Calibri" w:hAnsi="Calibri" w:cs="Calibri" w:asciiTheme="minorAscii" w:hAnsiTheme="minorAscii" w:cstheme="minorAscii"/>
              </w:rPr>
              <w:t>opportunities</w:t>
            </w:r>
            <w:r w:rsidRPr="03EF1A01" w:rsidR="508874CC">
              <w:rPr>
                <w:rFonts w:ascii="Calibri" w:hAnsi="Calibri" w:cs="Calibri" w:asciiTheme="minorAscii" w:hAnsiTheme="minorAscii" w:cstheme="minorAscii"/>
              </w:rPr>
              <w:t xml:space="preserve"> that can be taken during the next stage of their education.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F342B2" w:rsidP="03EF1A01" w:rsidRDefault="00F342B2" w14:paraId="59B123BE" w14:textId="04F8F685">
            <w:pPr>
              <w:spacing w:before="100" w:after="100" w:line="276" w:lineRule="auto"/>
              <w:jc w:val="center"/>
              <w:rPr>
                <w:rFonts w:ascii="Calibri" w:hAnsi="Calibri" w:cs="Calibri" w:asciiTheme="minorAscii" w:hAnsiTheme="minorAscii" w:cstheme="minorAscii"/>
              </w:rPr>
            </w:pPr>
            <w:r w:rsidRPr="03EF1A01" w:rsidR="77492B60">
              <w:rPr>
                <w:rFonts w:ascii="Calibri" w:hAnsi="Calibri" w:cs="Calibri" w:asciiTheme="minorAscii" w:hAnsiTheme="minorAscii" w:cstheme="minorAscii"/>
              </w:rPr>
              <w:t xml:space="preserve">Pupils will know what careers they can </w:t>
            </w:r>
            <w:r w:rsidRPr="03EF1A01" w:rsidR="29E3F838">
              <w:rPr>
                <w:rFonts w:ascii="Calibri" w:hAnsi="Calibri" w:cs="Calibri" w:asciiTheme="minorAscii" w:hAnsiTheme="minorAscii" w:cstheme="minorAscii"/>
              </w:rPr>
              <w:t>pursue</w:t>
            </w:r>
            <w:r w:rsidRPr="03EF1A01" w:rsidR="77492B60">
              <w:rPr>
                <w:rFonts w:ascii="Calibri" w:hAnsi="Calibri" w:cs="Calibri" w:asciiTheme="minorAscii" w:hAnsiTheme="minorAscii" w:cstheme="minorAscii"/>
              </w:rPr>
              <w:t xml:space="preserve"> in the music industry. They will understand that careers within music are not limited to singing or playing an instrument, but can include music production, </w:t>
            </w:r>
            <w:r w:rsidRPr="03EF1A01" w:rsidR="16AA97ED">
              <w:rPr>
                <w:rFonts w:ascii="Calibri" w:hAnsi="Calibri" w:cs="Calibri" w:asciiTheme="minorAscii" w:hAnsiTheme="minorAscii" w:cstheme="minorAscii"/>
              </w:rPr>
              <w:t xml:space="preserve">media, </w:t>
            </w:r>
            <w:r w:rsidRPr="03EF1A01" w:rsidR="77492B60">
              <w:rPr>
                <w:rFonts w:ascii="Calibri" w:hAnsi="Calibri" w:cs="Calibri" w:asciiTheme="minorAscii" w:hAnsiTheme="minorAscii" w:cstheme="minorAscii"/>
              </w:rPr>
              <w:t xml:space="preserve">theatre and teaching.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F342B2" w:rsidP="03EF1A01" w:rsidRDefault="00F342B2" w14:paraId="039C7361" w14:textId="5EC78467">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508874CC">
              <w:rPr>
                <w:rFonts w:ascii="Calibri" w:hAnsi="Calibri" w:cs="Calibri" w:asciiTheme="minorAscii" w:hAnsiTheme="minorAscii" w:cstheme="minorAscii"/>
              </w:rPr>
              <w:t xml:space="preserve">Music </w:t>
            </w:r>
            <w:r w:rsidRPr="03EF1A01" w:rsidR="508874CC">
              <w:rPr>
                <w:rFonts w:ascii="Calibri" w:hAnsi="Calibri" w:cs="Calibri" w:asciiTheme="minorAscii" w:hAnsiTheme="minorAscii" w:cstheme="minorAscii"/>
              </w:rPr>
              <w:t>Lead</w:t>
            </w:r>
          </w:p>
          <w:p w:rsidRPr="00F8478B" w:rsidR="00F342B2" w:rsidP="03EF1A01" w:rsidRDefault="00F342B2" w14:paraId="26935862" w14:textId="15A3F08A">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1EEE162">
              <w:rPr>
                <w:rFonts w:ascii="Calibri" w:hAnsi="Calibri" w:cs="Calibri" w:asciiTheme="minorAscii" w:hAnsiTheme="minorAscii" w:cstheme="minorAscii"/>
              </w:rPr>
              <w:t xml:space="preserve">PSHE Lead </w:t>
            </w:r>
          </w:p>
          <w:p w:rsidRPr="00F8478B" w:rsidR="00F342B2" w:rsidP="03EF1A01" w:rsidRDefault="00F342B2" w14:paraId="39989498" w14:textId="03F4E2C2">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1EEE162">
              <w:rPr>
                <w:rFonts w:ascii="Calibri" w:hAnsi="Calibri" w:cs="Calibri" w:asciiTheme="minorAscii" w:hAnsiTheme="minorAscii" w:cstheme="minorAscii"/>
              </w:rPr>
              <w:t>History Lead</w:t>
            </w:r>
          </w:p>
          <w:p w:rsidRPr="00F8478B" w:rsidR="00F342B2" w:rsidP="03EF1A01" w:rsidRDefault="00F342B2" w14:paraId="6E7E4FF8" w14:textId="05BCD462">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31EEE162">
              <w:rPr>
                <w:rFonts w:ascii="Calibri" w:hAnsi="Calibri" w:cs="Calibri" w:asciiTheme="minorAscii" w:hAnsiTheme="minorAscii" w:cstheme="minorAscii"/>
              </w:rPr>
              <w:t xml:space="preserve">Class Teachers </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F342B2" w:rsidP="03EF1A01" w:rsidRDefault="00F342B2" w14:paraId="7ECEC11F" w14:textId="36CD1A75">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508874CC">
              <w:rPr>
                <w:rFonts w:ascii="Calibri" w:hAnsi="Calibri" w:cs="Calibri" w:asciiTheme="minorAscii" w:hAnsiTheme="minorAscii" w:cstheme="minorAscii"/>
                <w:b w:val="0"/>
                <w:bCs w:val="0"/>
              </w:rPr>
              <w:t>July 2025</w:t>
            </w:r>
          </w:p>
        </w:tc>
      </w:tr>
      <w:tr w:rsidR="03EF1A01" w:rsidTr="03EF1A01" w14:paraId="4E2B30D9">
        <w:trPr>
          <w:trHeight w:val="1205"/>
        </w:trPr>
        <w:tblPrEx>
          <w:tblLook w:val="0620" w:firstRow="1" w:lastRow="0" w:firstColumn="0" w:lastColumn="0" w:noHBand="1" w:noVBand="1"/>
        </w:tblPrEx>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75E7BD3E" w:rsidP="03EF1A01" w:rsidRDefault="75E7BD3E" w14:paraId="1D110556" w14:textId="17AD8953">
            <w:pPr>
              <w:pStyle w:val="Normal"/>
              <w:spacing w:line="276" w:lineRule="auto"/>
              <w:jc w:val="both"/>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 xml:space="preserve">Ensure pupils </w:t>
            </w:r>
            <w:r w:rsidRPr="03EF1A01" w:rsidR="75E7BD3E">
              <w:rPr>
                <w:rFonts w:ascii="Calibri" w:hAnsi="Calibri" w:cs="Calibri" w:asciiTheme="minorAscii" w:hAnsiTheme="minorAscii" w:cstheme="minorAscii"/>
              </w:rPr>
              <w:t>have the opportunities to</w:t>
            </w:r>
            <w:r w:rsidRPr="03EF1A01" w:rsidR="75E7BD3E">
              <w:rPr>
                <w:rFonts w:ascii="Calibri" w:hAnsi="Calibri" w:cs="Calibri" w:asciiTheme="minorAscii" w:hAnsiTheme="minorAscii" w:cstheme="minorAscii"/>
              </w:rPr>
              <w:t xml:space="preserve"> show their talents.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75E7BD3E" w:rsidP="03EF1A01" w:rsidRDefault="75E7BD3E" w14:paraId="3DC5A53B" w14:textId="7DFAB6FE">
            <w:pPr>
              <w:pStyle w:val="Normal"/>
              <w:jc w:val="both"/>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 xml:space="preserve">A God Given Talent display will allow photos of </w:t>
            </w:r>
            <w:r w:rsidRPr="03EF1A01" w:rsidR="34CBADED">
              <w:rPr>
                <w:rFonts w:ascii="Calibri" w:hAnsi="Calibri" w:cs="Calibri" w:asciiTheme="minorAscii" w:hAnsiTheme="minorAscii" w:cstheme="minorAscii"/>
              </w:rPr>
              <w:t>pupil's</w:t>
            </w:r>
            <w:r w:rsidRPr="03EF1A01" w:rsidR="75E7BD3E">
              <w:rPr>
                <w:rFonts w:ascii="Calibri" w:hAnsi="Calibri" w:cs="Calibri" w:asciiTheme="minorAscii" w:hAnsiTheme="minorAscii" w:cstheme="minorAscii"/>
              </w:rPr>
              <w:t xml:space="preserve"> talents</w:t>
            </w:r>
            <w:r w:rsidRPr="03EF1A01" w:rsidR="5853BD66">
              <w:rPr>
                <w:rFonts w:ascii="Calibri" w:hAnsi="Calibri" w:cs="Calibri" w:asciiTheme="minorAscii" w:hAnsiTheme="minorAscii" w:cstheme="minorAscii"/>
              </w:rPr>
              <w:t xml:space="preserve"> (in and outside of school)</w:t>
            </w:r>
            <w:r w:rsidRPr="03EF1A01" w:rsidR="75E7BD3E">
              <w:rPr>
                <w:rFonts w:ascii="Calibri" w:hAnsi="Calibri" w:cs="Calibri" w:asciiTheme="minorAscii" w:hAnsiTheme="minorAscii" w:cstheme="minorAscii"/>
              </w:rPr>
              <w:t xml:space="preserve"> to be shared</w:t>
            </w:r>
            <w:r w:rsidRPr="03EF1A01" w:rsidR="37F94697">
              <w:rPr>
                <w:rFonts w:ascii="Calibri" w:hAnsi="Calibri" w:cs="Calibri" w:asciiTheme="minorAscii" w:hAnsiTheme="minorAscii" w:cstheme="minorAscii"/>
              </w:rPr>
              <w:t>,</w:t>
            </w:r>
            <w:r w:rsidRPr="03EF1A01" w:rsidR="75E7BD3E">
              <w:rPr>
                <w:rFonts w:ascii="Calibri" w:hAnsi="Calibri" w:cs="Calibri" w:asciiTheme="minorAscii" w:hAnsiTheme="minorAscii" w:cstheme="minorAscii"/>
              </w:rPr>
              <w:t xml:space="preserve"> displayed</w:t>
            </w:r>
            <w:r w:rsidRPr="03EF1A01" w:rsidR="5F993009">
              <w:rPr>
                <w:rFonts w:ascii="Calibri" w:hAnsi="Calibri" w:cs="Calibri" w:asciiTheme="minorAscii" w:hAnsiTheme="minorAscii" w:cstheme="minorAscii"/>
              </w:rPr>
              <w:t xml:space="preserve"> and celebrated. </w:t>
            </w:r>
          </w:p>
          <w:p w:rsidR="03EF1A01" w:rsidP="03EF1A01" w:rsidRDefault="03EF1A01" w14:paraId="248C3609" w14:textId="0BD2BF66">
            <w:pPr>
              <w:pStyle w:val="Normal"/>
              <w:jc w:val="both"/>
              <w:rPr>
                <w:rFonts w:ascii="Calibri" w:hAnsi="Calibri" w:cs="Calibri" w:asciiTheme="minorAscii" w:hAnsiTheme="minorAscii" w:cstheme="minorAscii"/>
              </w:rPr>
            </w:pPr>
          </w:p>
          <w:p w:rsidR="75E7BD3E" w:rsidP="03EF1A01" w:rsidRDefault="75E7BD3E" w14:paraId="14EE7BAA" w14:textId="34709BF5">
            <w:pPr>
              <w:pStyle w:val="Normal"/>
              <w:jc w:val="both"/>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Pupils have the oppurtinty to share achievements, medals and trophies with the school and classes during weekly Celebration Assembly.</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75E7BD3E" w:rsidP="03EF1A01" w:rsidRDefault="75E7BD3E" w14:paraId="45816FA0" w14:textId="2B42828E">
            <w:pPr>
              <w:pStyle w:val="Normal"/>
              <w:spacing w:line="276" w:lineRule="auto"/>
              <w:jc w:val="center"/>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 xml:space="preserve">Pupils feel valued and celebrated. </w:t>
            </w:r>
            <w:r w:rsidRPr="03EF1A01" w:rsidR="75E7BD3E">
              <w:rPr>
                <w:rFonts w:ascii="Calibri" w:hAnsi="Calibri" w:cs="Calibri" w:asciiTheme="minorAscii" w:hAnsiTheme="minorAscii" w:cstheme="minorAscii"/>
              </w:rPr>
              <w:t>They</w:t>
            </w:r>
            <w:r w:rsidRPr="03EF1A01" w:rsidR="75E7BD3E">
              <w:rPr>
                <w:rFonts w:ascii="Calibri" w:hAnsi="Calibri" w:cs="Calibri" w:asciiTheme="minorAscii" w:hAnsiTheme="minorAscii" w:cstheme="minorAscii"/>
              </w:rPr>
              <w:t xml:space="preserve"> understand their talents have been given to them for a reason by God.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75E7BD3E" w:rsidP="03EF1A01" w:rsidRDefault="75E7BD3E" w14:paraId="065EDF57" w14:textId="4BF93FBA">
            <w:pPr>
              <w:pStyle w:val="Normal"/>
              <w:spacing w:line="276" w:lineRule="auto"/>
              <w:ind w:left="0"/>
              <w:jc w:val="center"/>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 xml:space="preserve">Music </w:t>
            </w:r>
            <w:r w:rsidRPr="03EF1A01" w:rsidR="75E7BD3E">
              <w:rPr>
                <w:rFonts w:ascii="Calibri" w:hAnsi="Calibri" w:cs="Calibri" w:asciiTheme="minorAscii" w:hAnsiTheme="minorAscii" w:cstheme="minorAscii"/>
              </w:rPr>
              <w:t>Lead</w:t>
            </w:r>
          </w:p>
          <w:p w:rsidR="03EF1A01" w:rsidP="03EF1A01" w:rsidRDefault="03EF1A01" w14:paraId="20AD5B11" w14:textId="2987A72F">
            <w:pPr>
              <w:pStyle w:val="Normal"/>
              <w:spacing w:line="276" w:lineRule="auto"/>
              <w:ind w:left="0"/>
              <w:jc w:val="center"/>
              <w:rPr>
                <w:rFonts w:ascii="Calibri" w:hAnsi="Calibri" w:cs="Calibri" w:asciiTheme="minorAscii" w:hAnsiTheme="minorAscii" w:cstheme="minorAscii"/>
              </w:rPr>
            </w:pPr>
          </w:p>
          <w:p w:rsidR="75E7BD3E" w:rsidP="03EF1A01" w:rsidRDefault="75E7BD3E" w14:paraId="42083D3B" w14:textId="6974B201">
            <w:pPr>
              <w:pStyle w:val="Normal"/>
              <w:spacing w:line="276" w:lineRule="auto"/>
              <w:ind w:left="0"/>
              <w:jc w:val="center"/>
              <w:rPr>
                <w:rFonts w:ascii="Calibri" w:hAnsi="Calibri" w:cs="Calibri" w:asciiTheme="minorAscii" w:hAnsiTheme="minorAscii" w:cstheme="minorAscii"/>
              </w:rPr>
            </w:pPr>
            <w:r w:rsidRPr="03EF1A01" w:rsidR="75E7BD3E">
              <w:rPr>
                <w:rFonts w:ascii="Calibri" w:hAnsi="Calibri" w:cs="Calibri" w:asciiTheme="minorAscii" w:hAnsiTheme="minorAscii" w:cstheme="minorAscii"/>
              </w:rPr>
              <w:t>Class Teachers</w:t>
            </w:r>
            <w:r w:rsidRPr="03EF1A01" w:rsidR="75E7BD3E">
              <w:rPr>
                <w:rFonts w:ascii="Calibri" w:hAnsi="Calibri" w:cs="Calibri" w:asciiTheme="minorAscii" w:hAnsiTheme="minorAscii" w:cstheme="minorAscii"/>
              </w:rPr>
              <w:t xml:space="preserve"> leading Assemblies</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75E7BD3E" w:rsidP="03EF1A01" w:rsidRDefault="75E7BD3E" w14:paraId="0126ECEE" w14:textId="03EB97B6">
            <w:pPr>
              <w:pStyle w:val="Normal"/>
              <w:spacing w:line="276" w:lineRule="auto"/>
              <w:ind w:left="0"/>
              <w:jc w:val="center"/>
              <w:rPr>
                <w:rFonts w:ascii="Calibri" w:hAnsi="Calibri" w:cs="Calibri" w:asciiTheme="minorAscii" w:hAnsiTheme="minorAscii" w:cstheme="minorAscii"/>
                <w:b w:val="0"/>
                <w:bCs w:val="0"/>
              </w:rPr>
            </w:pPr>
            <w:r w:rsidRPr="03EF1A01" w:rsidR="75E7BD3E">
              <w:rPr>
                <w:rFonts w:ascii="Calibri" w:hAnsi="Calibri" w:cs="Calibri" w:asciiTheme="minorAscii" w:hAnsiTheme="minorAscii" w:cstheme="minorAscii"/>
                <w:b w:val="0"/>
                <w:bCs w:val="0"/>
              </w:rPr>
              <w:t>July 2025</w:t>
            </w:r>
          </w:p>
        </w:tc>
      </w:tr>
      <w:tr w:rsidRPr="00F8478B" w:rsidR="004C39C9" w:rsidTr="03EF1A01" w14:paraId="0C216C91" w14:textId="77777777">
        <w:trPr>
          <w:cantSplit/>
          <w:trHeight w:val="20"/>
          <w:tblHeader/>
        </w:trPr>
        <w:tc>
          <w:tcPr>
            <w:cnfStyle w:val="000000000000" w:firstRow="0" w:lastRow="0" w:firstColumn="0" w:lastColumn="0" w:oddVBand="0" w:evenVBand="0" w:oddHBand="0" w:evenHBand="0" w:firstRowFirstColumn="0" w:firstRowLastColumn="0" w:lastRowFirstColumn="0" w:lastRowLastColumn="0"/>
            <w:tcW w:w="14518" w:type="dxa"/>
            <w:gridSpan w:val="6"/>
            <w:tcBorders>
              <w:bottom w:val="single" w:color="auto" w:sz="4" w:space="0"/>
            </w:tcBorders>
            <w:shd w:val="clear" w:color="auto" w:fill="041E42" w:themeFill="accent3"/>
            <w:tcMar/>
            <w:vAlign w:val="center"/>
          </w:tcPr>
          <w:p w:rsidRPr="00F8478B" w:rsidR="004C39C9" w:rsidP="03EF1A01" w:rsidRDefault="004C39C9" w14:paraId="7BABE29C" w14:textId="481DAF85">
            <w:pPr>
              <w:pStyle w:val="Normal"/>
              <w:spacing w:before="100" w:after="100" w:line="276" w:lineRule="auto"/>
              <w:jc w:val="center"/>
              <w:rPr>
                <w:rFonts w:ascii="Calibri" w:hAnsi="Calibri" w:cs="Calibri" w:asciiTheme="minorAscii" w:hAnsiTheme="minorAscii" w:cstheme="minorAscii"/>
                <w:b w:val="1"/>
                <w:bCs w:val="1"/>
                <w:color w:val="FFFFFF" w:themeColor="background1"/>
              </w:rPr>
            </w:pPr>
            <w:r w:rsidRPr="03EF1A01" w:rsidR="004C39C9">
              <w:rPr>
                <w:rFonts w:ascii="Calibri" w:hAnsi="Calibri" w:cs="Calibri" w:asciiTheme="minorAscii" w:hAnsiTheme="minorAscii" w:cstheme="minorAscii"/>
                <w:b w:val="1"/>
                <w:bCs w:val="1"/>
                <w:color w:val="FFFFFF" w:themeColor="background1" w:themeTint="FF" w:themeShade="FF"/>
                <w:sz w:val="24"/>
                <w:szCs w:val="24"/>
              </w:rPr>
              <w:t>Part C: Musical experiences</w:t>
            </w:r>
          </w:p>
        </w:tc>
      </w:tr>
      <w:tr w:rsidRPr="00F8478B" w:rsidR="00F342B2" w:rsidTr="03EF1A01" w14:paraId="2AA0D452" w14:textId="77777777">
        <w:trPr>
          <w:cantSplit/>
          <w:trHeight w:val="20"/>
          <w:tblHeader/>
        </w:trPr>
        <w:tc>
          <w:tcPr>
            <w:cnfStyle w:val="000000000000" w:firstRow="0" w:lastRow="0" w:firstColumn="0" w:lastColumn="0" w:oddVBand="0" w:evenVBand="0" w:oddHBand="0" w:evenHBand="0" w:firstRowFirstColumn="0" w:firstRowLastColumn="0" w:lastRowFirstColumn="0" w:lastRowLastColumn="0"/>
            <w:tcW w:w="2826" w:type="dxa"/>
            <w:tcBorders>
              <w:bottom w:val="single" w:color="auto" w:sz="4" w:space="0"/>
            </w:tcBorders>
            <w:shd w:val="clear" w:color="auto" w:fill="96BFF8" w:themeFill="accent3" w:themeFillTint="40"/>
            <w:tcMar/>
            <w:vAlign w:val="center"/>
          </w:tcPr>
          <w:p w:rsidRPr="00F8478B" w:rsidR="00F342B2" w:rsidP="03EF1A01" w:rsidRDefault="00F342B2" w14:paraId="77BE5802" w14:textId="25BC84BA">
            <w:pPr>
              <w:spacing w:before="100" w:after="100" w:line="276" w:lineRule="auto"/>
              <w:jc w:val="center"/>
              <w:rPr>
                <w:rFonts w:ascii="Calibri" w:hAnsi="Calibri" w:cs="Calibri" w:asciiTheme="minorAscii" w:hAnsiTheme="minorAscii" w:cstheme="minorAscii"/>
                <w:b w:val="1"/>
                <w:bCs w:val="1"/>
              </w:rPr>
            </w:pPr>
            <w:r w:rsidRPr="03EF1A01" w:rsidR="00F342B2">
              <w:rPr>
                <w:rFonts w:ascii="Calibri" w:hAnsi="Calibri" w:cs="Calibri" w:asciiTheme="minorAscii" w:hAnsiTheme="minorAscii" w:cstheme="minorAscii"/>
                <w:b w:val="1"/>
                <w:bCs w:val="1"/>
              </w:rPr>
              <w:t>Development Priorit</w:t>
            </w:r>
            <w:r w:rsidRPr="03EF1A01" w:rsidR="5319BA7F">
              <w:rPr>
                <w:rFonts w:ascii="Calibri" w:hAnsi="Calibri" w:cs="Calibri" w:asciiTheme="minorAscii" w:hAnsiTheme="minorAscii" w:cstheme="minorAscii"/>
                <w:b w:val="1"/>
                <w:bCs w:val="1"/>
              </w:rPr>
              <w:t>y</w:t>
            </w:r>
          </w:p>
        </w:tc>
        <w:tc>
          <w:tcPr>
            <w:cnfStyle w:val="000000000000" w:firstRow="0" w:lastRow="0" w:firstColumn="0" w:lastColumn="0" w:oddVBand="0" w:evenVBand="0" w:oddHBand="0" w:evenHBand="0" w:firstRowFirstColumn="0" w:firstRowLastColumn="0" w:lastRowFirstColumn="0" w:lastRowLastColumn="0"/>
            <w:tcW w:w="5670" w:type="dxa"/>
            <w:gridSpan w:val="2"/>
            <w:tcBorders>
              <w:bottom w:val="single" w:color="auto" w:sz="4" w:space="0"/>
            </w:tcBorders>
            <w:shd w:val="clear" w:color="auto" w:fill="96BFF8" w:themeFill="accent3" w:themeFillTint="40"/>
            <w:tcMar/>
            <w:vAlign w:val="center"/>
          </w:tcPr>
          <w:p w:rsidRPr="00F8478B" w:rsidR="00F342B2" w:rsidP="03EF1A01" w:rsidRDefault="00F342B2" w14:paraId="41781F80" w14:textId="20A6FFD4">
            <w:pPr>
              <w:spacing w:before="100" w:after="100"/>
              <w:jc w:val="center"/>
              <w:rPr>
                <w:rFonts w:ascii="Calibri" w:hAnsi="Calibri" w:cs="Calibri" w:asciiTheme="minorAscii" w:hAnsiTheme="minorAscii" w:cstheme="minorAscii"/>
                <w:b w:val="1"/>
                <w:bCs w:val="1"/>
              </w:rPr>
            </w:pPr>
            <w:r w:rsidRPr="03EF1A01" w:rsidR="5319BA7F">
              <w:rPr>
                <w:rFonts w:ascii="Calibri" w:hAnsi="Calibri" w:eastAsia="Calibri" w:cs="Calibri" w:asciiTheme="minorAscii" w:hAnsiTheme="minorAscii" w:cstheme="minorAscii"/>
                <w:b w:val="1"/>
                <w:bCs w:val="1"/>
              </w:rPr>
              <w:t>Action - Implementation Strategies</w:t>
            </w:r>
          </w:p>
        </w:tc>
        <w:tc>
          <w:tcPr>
            <w:cnfStyle w:val="000000000000" w:firstRow="0" w:lastRow="0" w:firstColumn="0" w:lastColumn="0" w:oddVBand="0" w:evenVBand="0" w:oddHBand="0" w:evenHBand="0" w:firstRowFirstColumn="0" w:firstRowLastColumn="0" w:lastRowFirstColumn="0" w:lastRowLastColumn="0"/>
            <w:tcW w:w="2410" w:type="dxa"/>
            <w:tcBorders>
              <w:bottom w:val="single" w:color="auto" w:sz="4" w:space="0"/>
            </w:tcBorders>
            <w:shd w:val="clear" w:color="auto" w:fill="96BFF8" w:themeFill="accent3" w:themeFillTint="40"/>
            <w:tcMar/>
            <w:vAlign w:val="center"/>
          </w:tcPr>
          <w:p w:rsidRPr="00F8478B" w:rsidR="00F342B2" w:rsidP="00F342B2" w:rsidRDefault="00F342B2" w14:paraId="5C434CDF" w14:textId="2A33335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1860" w:type="dxa"/>
            <w:tcBorders>
              <w:bottom w:val="single" w:color="auto" w:sz="4" w:space="0"/>
            </w:tcBorders>
            <w:shd w:val="clear" w:color="auto" w:fill="96BFF8" w:themeFill="accent3" w:themeFillTint="40"/>
            <w:tcMar/>
            <w:vAlign w:val="center"/>
          </w:tcPr>
          <w:p w:rsidR="00F342B2" w:rsidP="00F342B2" w:rsidRDefault="00F342B2" w14:paraId="13CB207E" w14:textId="77777777">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rsidRPr="00F8478B" w:rsidR="00F6693E" w:rsidP="03EF1A01" w:rsidRDefault="00F6693E" w14:paraId="2D461A06" w14:textId="1C5D4A22">
            <w:pPr>
              <w:spacing w:before="100" w:after="100" w:line="276" w:lineRule="auto"/>
              <w:jc w:val="center"/>
              <w:rPr>
                <w:rFonts w:ascii="Calibri" w:hAnsi="Calibri" w:cs="Calibri" w:asciiTheme="minorAscii" w:hAnsiTheme="minorAscii" w:cstheme="minorAscii"/>
                <w:b w:val="1"/>
                <w:bCs w:val="1"/>
              </w:rPr>
            </w:pPr>
            <w:r w:rsidRPr="03EF1A01" w:rsidR="00F6693E">
              <w:rPr>
                <w:rFonts w:ascii="Calibri" w:hAnsi="Calibri" w:cs="Calibri" w:asciiTheme="minorAscii" w:hAnsiTheme="minorAscii" w:cstheme="minorAscii"/>
                <w:b w:val="1"/>
                <w:bCs w:val="1"/>
              </w:rPr>
              <w:t xml:space="preserve">and </w:t>
            </w:r>
            <w:r w:rsidRPr="03EF1A01" w:rsidR="5F403B21">
              <w:rPr>
                <w:rFonts w:ascii="Calibri" w:hAnsi="Calibri" w:cs="Calibri" w:asciiTheme="minorAscii" w:hAnsiTheme="minorAscii" w:cstheme="minorAscii"/>
                <w:b w:val="1"/>
                <w:bCs w:val="1"/>
              </w:rPr>
              <w:t>C</w:t>
            </w:r>
            <w:r w:rsidRPr="03EF1A01" w:rsidR="00F6693E">
              <w:rPr>
                <w:rFonts w:ascii="Calibri" w:hAnsi="Calibri" w:cs="Calibri" w:asciiTheme="minorAscii" w:hAnsiTheme="minorAscii" w:cstheme="minorAscii"/>
                <w:b w:val="1"/>
                <w:bCs w:val="1"/>
              </w:rPr>
              <w:t>osts</w:t>
            </w:r>
          </w:p>
        </w:tc>
        <w:tc>
          <w:tcPr>
            <w:cnfStyle w:val="000000000000" w:firstRow="0" w:lastRow="0" w:firstColumn="0" w:lastColumn="0" w:oddVBand="0" w:evenVBand="0" w:oddHBand="0" w:evenHBand="0" w:firstRowFirstColumn="0" w:firstRowLastColumn="0" w:lastRowFirstColumn="0" w:lastRowLastColumn="0"/>
            <w:tcW w:w="1752" w:type="dxa"/>
            <w:tcBorders>
              <w:bottom w:val="single" w:color="000000" w:themeColor="accent6" w:sz="8" w:space="0"/>
            </w:tcBorders>
            <w:shd w:val="clear" w:color="auto" w:fill="96BFF8" w:themeFill="accent3" w:themeFillTint="40"/>
            <w:tcMar/>
            <w:vAlign w:val="center"/>
          </w:tcPr>
          <w:p w:rsidR="00F342B2" w:rsidP="00F342B2" w:rsidRDefault="00F342B2" w14:paraId="2C322B50"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F342B2" w:rsidRDefault="00F342B2" w14:paraId="756123A1" w14:textId="1BB46B7D">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3EF1A01" w:rsidTr="03EF1A01" w14:paraId="48D20148">
        <w:trPr>
          <w:trHeight w:val="1205"/>
          <w:jc w:val="center"/>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55157859" w:rsidP="03EF1A01" w:rsidRDefault="55157859" w14:paraId="45363518" w14:textId="0A544A36">
            <w:pPr>
              <w:pStyle w:val="Normal"/>
              <w:spacing w:line="276" w:lineRule="auto"/>
              <w:jc w:val="both"/>
              <w:rPr>
                <w:rFonts w:ascii="Calibri" w:hAnsi="Calibri" w:cs="Calibri" w:asciiTheme="minorAscii" w:hAnsiTheme="minorAscii" w:cstheme="minorAscii"/>
              </w:rPr>
            </w:pPr>
            <w:r w:rsidRPr="03EF1A01" w:rsidR="55157859">
              <w:rPr>
                <w:rFonts w:ascii="Calibri" w:hAnsi="Calibri" w:cs="Calibri" w:asciiTheme="minorAscii" w:hAnsiTheme="minorAscii" w:cstheme="minorAscii"/>
              </w:rPr>
              <w:t>Continue to use music as a means for prayer,</w:t>
            </w:r>
            <w:r w:rsidRPr="03EF1A01" w:rsidR="55157859">
              <w:rPr>
                <w:rFonts w:ascii="Calibri" w:hAnsi="Calibri" w:cs="Calibri" w:asciiTheme="minorAscii" w:hAnsiTheme="minorAscii" w:cstheme="minorAscii"/>
              </w:rPr>
              <w:t xml:space="preserve"> </w:t>
            </w:r>
            <w:r w:rsidRPr="03EF1A01" w:rsidR="55157859">
              <w:rPr>
                <w:rFonts w:ascii="Calibri" w:hAnsi="Calibri" w:cs="Calibri" w:asciiTheme="minorAscii" w:hAnsiTheme="minorAscii" w:cstheme="minorAscii"/>
              </w:rPr>
              <w:t>reflectio</w:t>
            </w:r>
            <w:r w:rsidRPr="03EF1A01" w:rsidR="55157859">
              <w:rPr>
                <w:rFonts w:ascii="Calibri" w:hAnsi="Calibri" w:cs="Calibri" w:asciiTheme="minorAscii" w:hAnsiTheme="minorAscii" w:cstheme="minorAscii"/>
              </w:rPr>
              <w:t>n</w:t>
            </w:r>
            <w:r w:rsidRPr="03EF1A01" w:rsidR="55157859">
              <w:rPr>
                <w:rFonts w:ascii="Calibri" w:hAnsi="Calibri" w:cs="Calibri" w:asciiTheme="minorAscii" w:hAnsiTheme="minorAscii" w:cstheme="minorAscii"/>
              </w:rPr>
              <w:t xml:space="preserve"> and liturgical celebration.</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55157859" w:rsidP="03EF1A01" w:rsidRDefault="55157859" w14:paraId="4AAE8F68" w14:textId="59FFE29E">
            <w:pPr>
              <w:pStyle w:val="Normal"/>
              <w:jc w:val="both"/>
              <w:rPr>
                <w:rFonts w:ascii="Calibri" w:hAnsi="Calibri" w:cs="Calibri" w:asciiTheme="minorAscii" w:hAnsiTheme="minorAscii" w:cstheme="minorAscii"/>
              </w:rPr>
            </w:pPr>
            <w:r w:rsidRPr="03EF1A01" w:rsidR="55157859">
              <w:rPr>
                <w:rFonts w:ascii="Calibri" w:hAnsi="Calibri" w:cs="Calibri" w:asciiTheme="minorAscii" w:hAnsiTheme="minorAscii" w:cstheme="minorAscii"/>
              </w:rPr>
              <w:t xml:space="preserve">Use of traditional and contemporary hymns and religious music </w:t>
            </w:r>
            <w:r w:rsidRPr="03EF1A01" w:rsidR="2E9FCCD6">
              <w:rPr>
                <w:rFonts w:ascii="Calibri" w:hAnsi="Calibri" w:cs="Calibri" w:asciiTheme="minorAscii" w:hAnsiTheme="minorAscii" w:cstheme="minorAscii"/>
              </w:rPr>
              <w:t>are</w:t>
            </w:r>
            <w:r w:rsidRPr="03EF1A01" w:rsidR="55157859">
              <w:rPr>
                <w:rFonts w:ascii="Calibri" w:hAnsi="Calibri" w:cs="Calibri" w:asciiTheme="minorAscii" w:hAnsiTheme="minorAscii" w:cstheme="minorAscii"/>
              </w:rPr>
              <w:t xml:space="preserve"> used during collective worship and times of prayer and reflection. </w:t>
            </w:r>
          </w:p>
          <w:p w:rsidR="03EF1A01" w:rsidP="03EF1A01" w:rsidRDefault="03EF1A01" w14:paraId="336EC8B6" w14:textId="134FD8B2">
            <w:pPr>
              <w:pStyle w:val="Normal"/>
              <w:jc w:val="both"/>
              <w:rPr>
                <w:rFonts w:ascii="Calibri" w:hAnsi="Calibri" w:cs="Calibri" w:asciiTheme="minorAscii" w:hAnsiTheme="minorAscii" w:cstheme="minorAscii"/>
              </w:rPr>
            </w:pPr>
          </w:p>
          <w:p w:rsidR="55157859" w:rsidP="03EF1A01" w:rsidRDefault="55157859" w14:paraId="0B0304F3" w14:textId="1AC9322B">
            <w:pPr>
              <w:pStyle w:val="Normal"/>
              <w:jc w:val="both"/>
              <w:rPr>
                <w:rFonts w:ascii="Calibri" w:hAnsi="Calibri" w:cs="Calibri" w:asciiTheme="minorAscii" w:hAnsiTheme="minorAscii" w:cstheme="minorAscii"/>
              </w:rPr>
            </w:pPr>
            <w:r w:rsidRPr="03EF1A01" w:rsidR="55157859">
              <w:rPr>
                <w:rFonts w:ascii="Calibri" w:hAnsi="Calibri" w:cs="Calibri" w:asciiTheme="minorAscii" w:hAnsiTheme="minorAscii" w:cstheme="minorAscii"/>
              </w:rPr>
              <w:t>Music is used during RE lessons</w:t>
            </w:r>
            <w:r w:rsidRPr="03EF1A01" w:rsidR="1C018459">
              <w:rPr>
                <w:rFonts w:ascii="Calibri" w:hAnsi="Calibri" w:cs="Calibri" w:asciiTheme="minorAscii" w:hAnsiTheme="minorAscii" w:cstheme="minorAscii"/>
              </w:rPr>
              <w:t xml:space="preserve"> to make links to emotions and </w:t>
            </w:r>
            <w:r w:rsidRPr="03EF1A01" w:rsidR="1C018459">
              <w:rPr>
                <w:rFonts w:ascii="Calibri" w:hAnsi="Calibri" w:cs="Calibri" w:asciiTheme="minorAscii" w:hAnsiTheme="minorAscii" w:cstheme="minorAscii"/>
              </w:rPr>
              <w:t>scripture</w:t>
            </w:r>
            <w:r w:rsidRPr="03EF1A01" w:rsidR="1C018459">
              <w:rPr>
                <w:rFonts w:ascii="Calibri" w:hAnsi="Calibri" w:cs="Calibri" w:asciiTheme="minorAscii" w:hAnsiTheme="minorAscii" w:cstheme="minorAscii"/>
              </w:rPr>
              <w:t xml:space="preserve">. </w:t>
            </w:r>
          </w:p>
          <w:p w:rsidR="03EF1A01" w:rsidP="03EF1A01" w:rsidRDefault="03EF1A01" w14:paraId="7E3C1BC1" w14:textId="03A0AB1F">
            <w:pPr>
              <w:pStyle w:val="Normal"/>
              <w:jc w:val="both"/>
              <w:rPr>
                <w:rFonts w:ascii="Calibri" w:hAnsi="Calibri" w:cs="Calibri" w:asciiTheme="minorAscii" w:hAnsiTheme="minorAscii" w:cstheme="minorAscii"/>
              </w:rPr>
            </w:pPr>
          </w:p>
          <w:p w:rsidR="1C018459" w:rsidP="03EF1A01" w:rsidRDefault="1C018459" w14:paraId="50F32672" w14:textId="5544D301">
            <w:pPr>
              <w:pStyle w:val="Normal"/>
              <w:jc w:val="both"/>
              <w:rPr>
                <w:rFonts w:ascii="Calibri" w:hAnsi="Calibri" w:cs="Calibri" w:asciiTheme="minorAscii" w:hAnsiTheme="minorAscii" w:cstheme="minorAscii"/>
              </w:rPr>
            </w:pPr>
            <w:r w:rsidRPr="03EF1A01" w:rsidR="1C018459">
              <w:rPr>
                <w:rFonts w:ascii="Calibri" w:hAnsi="Calibri" w:cs="Calibri" w:asciiTheme="minorAscii" w:hAnsiTheme="minorAscii" w:cstheme="minorAscii"/>
              </w:rPr>
              <w:t xml:space="preserve">Pupils have opportunities to express themselves through </w:t>
            </w:r>
            <w:r w:rsidRPr="03EF1A01" w:rsidR="1C018459">
              <w:rPr>
                <w:rFonts w:ascii="Calibri" w:hAnsi="Calibri" w:cs="Calibri" w:asciiTheme="minorAscii" w:hAnsiTheme="minorAscii" w:cstheme="minorAscii"/>
              </w:rPr>
              <w:t>religious</w:t>
            </w:r>
            <w:r w:rsidRPr="03EF1A01" w:rsidR="1C018459">
              <w:rPr>
                <w:rFonts w:ascii="Calibri" w:hAnsi="Calibri" w:cs="Calibri" w:asciiTheme="minorAscii" w:hAnsiTheme="minorAscii" w:cstheme="minorAscii"/>
              </w:rPr>
              <w:t xml:space="preserve"> song, musical </w:t>
            </w:r>
            <w:r w:rsidRPr="03EF1A01" w:rsidR="1C018459">
              <w:rPr>
                <w:rFonts w:ascii="Calibri" w:hAnsi="Calibri" w:cs="Calibri" w:asciiTheme="minorAscii" w:hAnsiTheme="minorAscii" w:cstheme="minorAscii"/>
              </w:rPr>
              <w:t>prayer</w:t>
            </w:r>
            <w:r w:rsidRPr="03EF1A01" w:rsidR="1C018459">
              <w:rPr>
                <w:rFonts w:ascii="Calibri" w:hAnsi="Calibri" w:cs="Calibri" w:asciiTheme="minorAscii" w:hAnsiTheme="minorAscii" w:cstheme="minorAscii"/>
              </w:rPr>
              <w:t xml:space="preserve"> and liturgical dance.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55157859" w:rsidP="03EF1A01" w:rsidRDefault="55157859" w14:paraId="3E783AB8" w14:textId="6BFEB174">
            <w:pPr>
              <w:pStyle w:val="Normal"/>
              <w:spacing w:line="276" w:lineRule="auto"/>
              <w:jc w:val="center"/>
              <w:rPr>
                <w:rFonts w:ascii="Calibri" w:hAnsi="Calibri" w:cs="Calibri" w:asciiTheme="minorAscii" w:hAnsiTheme="minorAscii" w:cstheme="minorAscii"/>
              </w:rPr>
            </w:pPr>
            <w:r w:rsidRPr="03EF1A01" w:rsidR="55157859">
              <w:rPr>
                <w:rFonts w:ascii="Calibri" w:hAnsi="Calibri" w:cs="Calibri" w:asciiTheme="minorAscii" w:hAnsiTheme="minorAscii" w:cstheme="minorAscii"/>
              </w:rPr>
              <w:t xml:space="preserve">Pupils appreciate that music can be used as a tool to reflect and pray. </w:t>
            </w:r>
            <w:r w:rsidRPr="03EF1A01" w:rsidR="63EB1016">
              <w:rPr>
                <w:rFonts w:ascii="Calibri" w:hAnsi="Calibri" w:cs="Calibri" w:asciiTheme="minorAscii" w:hAnsiTheme="minorAscii" w:cstheme="minorAscii"/>
              </w:rPr>
              <w:t>They understand music is instrumental in shaping and strengthening our faith.</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1E4720F3" w:rsidP="03EF1A01" w:rsidRDefault="1E4720F3" w14:paraId="06A5012B" w14:textId="738F3326">
            <w:pPr>
              <w:pStyle w:val="Normal"/>
              <w:spacing w:line="276" w:lineRule="auto"/>
              <w:ind w:left="0"/>
              <w:jc w:val="center"/>
              <w:rPr>
                <w:rFonts w:ascii="Calibri" w:hAnsi="Calibri" w:cs="Calibri" w:asciiTheme="minorAscii" w:hAnsiTheme="minorAscii" w:cstheme="minorAscii"/>
              </w:rPr>
            </w:pPr>
            <w:r w:rsidRPr="03EF1A01" w:rsidR="1E4720F3">
              <w:rPr>
                <w:rFonts w:ascii="Calibri" w:hAnsi="Calibri" w:cs="Calibri" w:asciiTheme="minorAscii" w:hAnsiTheme="minorAscii" w:cstheme="minorAscii"/>
              </w:rPr>
              <w:t>RE Leads</w:t>
            </w:r>
          </w:p>
          <w:p w:rsidR="1E4720F3" w:rsidP="03EF1A01" w:rsidRDefault="1E4720F3" w14:paraId="4E9A7EE1" w14:textId="29CDDFC6">
            <w:pPr>
              <w:pStyle w:val="Normal"/>
              <w:spacing w:line="276" w:lineRule="auto"/>
              <w:ind w:left="0"/>
              <w:jc w:val="center"/>
              <w:rPr>
                <w:rFonts w:ascii="Calibri" w:hAnsi="Calibri" w:cs="Calibri" w:asciiTheme="minorAscii" w:hAnsiTheme="minorAscii" w:cstheme="minorAscii"/>
              </w:rPr>
            </w:pPr>
            <w:r w:rsidRPr="03EF1A01" w:rsidR="1E4720F3">
              <w:rPr>
                <w:rFonts w:ascii="Calibri" w:hAnsi="Calibri" w:cs="Calibri" w:asciiTheme="minorAscii" w:hAnsiTheme="minorAscii" w:cstheme="minorAscii"/>
              </w:rPr>
              <w:t>All Class Teachers</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1316D7C3" w:rsidP="03EF1A01" w:rsidRDefault="1316D7C3" w14:paraId="74AA5A62" w14:textId="5692F811">
            <w:pPr>
              <w:pStyle w:val="Normal"/>
              <w:spacing w:line="276" w:lineRule="auto"/>
              <w:ind w:left="0"/>
              <w:jc w:val="center"/>
              <w:rPr>
                <w:rFonts w:ascii="Calibri" w:hAnsi="Calibri" w:cs="Calibri" w:asciiTheme="minorAscii" w:hAnsiTheme="minorAscii" w:cstheme="minorAscii"/>
                <w:b w:val="0"/>
                <w:bCs w:val="0"/>
              </w:rPr>
            </w:pPr>
            <w:r w:rsidRPr="03EF1A01" w:rsidR="1316D7C3">
              <w:rPr>
                <w:rFonts w:ascii="Calibri" w:hAnsi="Calibri" w:cs="Calibri" w:asciiTheme="minorAscii" w:hAnsiTheme="minorAscii" w:cstheme="minorAscii"/>
                <w:b w:val="0"/>
                <w:bCs w:val="0"/>
              </w:rPr>
              <w:t>July 2025</w:t>
            </w:r>
          </w:p>
        </w:tc>
      </w:tr>
      <w:tr w:rsidRPr="00F8478B" w:rsidR="00F342B2" w:rsidTr="03EF1A01" w14:paraId="147C47CD"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F8478B" w:rsidR="00F342B2" w:rsidP="03EF1A01" w:rsidRDefault="008C27CC" w14:paraId="76FE18F0" w14:textId="5C374F83">
            <w:pPr>
              <w:tabs>
                <w:tab w:val="left" w:pos="1560"/>
              </w:tabs>
              <w:spacing w:before="100" w:after="100" w:line="276" w:lineRule="auto"/>
              <w:jc w:val="both"/>
              <w:rPr>
                <w:rFonts w:ascii="Calibri" w:hAnsi="Calibri" w:cs="Calibri" w:asciiTheme="minorAscii" w:hAnsiTheme="minorAscii" w:cstheme="minorAscii"/>
              </w:rPr>
            </w:pPr>
            <w:r w:rsidRPr="03EF1A01" w:rsidR="008C27CC">
              <w:rPr>
                <w:rFonts w:ascii="Calibri" w:hAnsi="Calibri" w:cs="Calibri" w:asciiTheme="minorAscii" w:hAnsiTheme="minorAscii" w:cstheme="minorAscii"/>
              </w:rPr>
              <w:t>Ensure there is a diverse offering of musical experiences across the academic year</w:t>
            </w:r>
            <w:r w:rsidRPr="03EF1A01" w:rsidR="133567F4">
              <w:rPr>
                <w:rFonts w:ascii="Calibri" w:hAnsi="Calibri" w:cs="Calibri" w:asciiTheme="minorAscii" w:hAnsiTheme="minorAscii" w:cstheme="minorAscii"/>
              </w:rPr>
              <w:t xml:space="preserve">, where possible are free of charge. </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D57633" w:rsidP="00971664" w:rsidRDefault="00D57633" w14:paraId="65972EB7" w14:textId="06BBA3D7">
            <w:pPr>
              <w:spacing w:before="100" w:after="100"/>
              <w:rPr>
                <w:rFonts w:asciiTheme="minorHAnsi" w:hAnsiTheme="minorHAnsi" w:cstheme="minorHAnsi"/>
                <w:bCs/>
              </w:rPr>
            </w:pPr>
            <w:r>
              <w:rPr>
                <w:rFonts w:asciiTheme="minorHAnsi" w:hAnsiTheme="minorHAnsi" w:cstheme="minorHAnsi"/>
                <w:bCs/>
              </w:rPr>
              <w:t xml:space="preserve">Events planned across the year: </w:t>
            </w:r>
          </w:p>
          <w:p w:rsidRPr="00D57633" w:rsidR="005237BB" w:rsidP="00D57633" w:rsidRDefault="005237BB" w14:paraId="7092552B" w14:textId="3992D35B">
            <w:pPr>
              <w:pStyle w:val="ListParagraph"/>
              <w:numPr>
                <w:ilvl w:val="0"/>
                <w:numId w:val="26"/>
              </w:numPr>
              <w:rPr>
                <w:rFonts w:asciiTheme="minorHAnsi" w:hAnsiTheme="minorHAnsi" w:cstheme="minorHAnsi"/>
                <w:bCs/>
              </w:rPr>
            </w:pPr>
            <w:r w:rsidRPr="00D57633">
              <w:rPr>
                <w:rFonts w:asciiTheme="minorHAnsi" w:hAnsiTheme="minorHAnsi" w:cstheme="minorHAnsi"/>
                <w:bCs/>
              </w:rPr>
              <w:t>St. Joseph’s Has Got Talent</w:t>
            </w:r>
            <w:r w:rsidRPr="00D57633" w:rsidR="00D57633">
              <w:rPr>
                <w:rFonts w:asciiTheme="minorHAnsi" w:hAnsiTheme="minorHAnsi" w:cstheme="minorHAnsi"/>
                <w:bCs/>
              </w:rPr>
              <w:t>, including auditions</w:t>
            </w:r>
          </w:p>
          <w:p w:rsidRPr="00D57633" w:rsidR="005237BB" w:rsidP="00D57633" w:rsidRDefault="00971664" w14:paraId="172916D7" w14:textId="3EF8479B">
            <w:pPr>
              <w:pStyle w:val="ListParagraph"/>
              <w:numPr>
                <w:ilvl w:val="0"/>
                <w:numId w:val="26"/>
              </w:numPr>
              <w:rPr>
                <w:rFonts w:asciiTheme="minorHAnsi" w:hAnsiTheme="minorHAnsi" w:cstheme="minorHAnsi"/>
                <w:bCs/>
              </w:rPr>
            </w:pPr>
            <w:r w:rsidRPr="00D57633">
              <w:rPr>
                <w:rFonts w:asciiTheme="minorHAnsi" w:hAnsiTheme="minorHAnsi" w:cstheme="minorHAnsi"/>
                <w:bCs/>
              </w:rPr>
              <w:t>Christmas Nativit</w:t>
            </w:r>
            <w:r w:rsidRPr="00D57633" w:rsidR="00D57633">
              <w:rPr>
                <w:rFonts w:asciiTheme="minorHAnsi" w:hAnsiTheme="minorHAnsi" w:cstheme="minorHAnsi"/>
                <w:bCs/>
              </w:rPr>
              <w:t>ies</w:t>
            </w:r>
          </w:p>
          <w:p w:rsidRPr="00D57633" w:rsidR="00D57633" w:rsidP="03EF1A01" w:rsidRDefault="00D57633" w14:paraId="685053D1" w14:textId="6867AA2F">
            <w:pPr>
              <w:pStyle w:val="ListParagraph"/>
              <w:rPr>
                <w:rFonts w:asciiTheme="minorHAnsi" w:hAnsiTheme="minorHAnsi" w:cstheme="minorHAnsi"/>
                <w:bCs/>
              </w:rPr>
            </w:pPr>
            <w:r w:rsidRPr="03EF1A01" w:rsidR="00D57633">
              <w:rPr>
                <w:rFonts w:ascii="Calibri" w:hAnsi="Calibri" w:cs="Calibri" w:asciiTheme="minorAscii" w:hAnsiTheme="minorAscii" w:cstheme="minorAscii"/>
              </w:rPr>
              <w:t>Christmas Pantomime</w:t>
            </w:r>
          </w:p>
          <w:p w:rsidR="1F5495B0" w:rsidP="03EF1A01" w:rsidRDefault="1F5495B0" w14:paraId="2310743F" w14:textId="7094163B">
            <w:pPr>
              <w:pStyle w:val="ListParagraph"/>
              <w:rPr>
                <w:rFonts w:ascii="Calibri" w:hAnsi="Calibri" w:cs="Calibri" w:asciiTheme="minorAscii" w:hAnsiTheme="minorAscii" w:cstheme="minorAscii"/>
              </w:rPr>
            </w:pPr>
            <w:r w:rsidRPr="03EF1A01" w:rsidR="1F5495B0">
              <w:rPr>
                <w:rFonts w:ascii="Calibri" w:hAnsi="Calibri" w:cs="Calibri" w:asciiTheme="minorAscii" w:hAnsiTheme="minorAscii" w:cstheme="minorAscii"/>
              </w:rPr>
              <w:t>Choir performances</w:t>
            </w:r>
          </w:p>
          <w:p w:rsidRPr="00D57633" w:rsidR="00971664" w:rsidP="00D57633" w:rsidRDefault="00971664" w14:paraId="596B8193" w14:textId="3FA3B6F5">
            <w:pPr>
              <w:pStyle w:val="ListParagraph"/>
              <w:numPr>
                <w:ilvl w:val="0"/>
                <w:numId w:val="26"/>
              </w:numPr>
              <w:rPr>
                <w:rFonts w:asciiTheme="minorHAnsi" w:hAnsiTheme="minorHAnsi" w:cstheme="minorHAnsi"/>
                <w:bCs/>
              </w:rPr>
            </w:pPr>
            <w:r w:rsidRPr="00D57633">
              <w:rPr>
                <w:rFonts w:asciiTheme="minorHAnsi" w:hAnsiTheme="minorHAnsi" w:cstheme="minorHAnsi"/>
                <w:bCs/>
              </w:rPr>
              <w:t>Proms in the Park</w:t>
            </w:r>
          </w:p>
          <w:p w:rsidR="00D57633" w:rsidP="00D57633" w:rsidRDefault="005237BB" w14:paraId="49434B8B" w14:textId="77777777">
            <w:pPr>
              <w:pStyle w:val="ListParagraph"/>
              <w:numPr>
                <w:ilvl w:val="0"/>
                <w:numId w:val="26"/>
              </w:numPr>
              <w:rPr>
                <w:rFonts w:asciiTheme="minorHAnsi" w:hAnsiTheme="minorHAnsi" w:cstheme="minorHAnsi"/>
                <w:bCs/>
              </w:rPr>
            </w:pPr>
            <w:r w:rsidRPr="00D57633">
              <w:rPr>
                <w:rFonts w:asciiTheme="minorHAnsi" w:hAnsiTheme="minorHAnsi" w:cstheme="minorHAnsi"/>
                <w:bCs/>
              </w:rPr>
              <w:t>International Day of Dance and Singing</w:t>
            </w:r>
          </w:p>
          <w:p w:rsidR="00D57633" w:rsidP="00D57633" w:rsidRDefault="00D57633" w14:paraId="54EDF6BB" w14:textId="77777777">
            <w:pPr>
              <w:pStyle w:val="ListParagraph"/>
              <w:numPr>
                <w:ilvl w:val="0"/>
                <w:numId w:val="26"/>
              </w:numPr>
              <w:rPr>
                <w:rFonts w:asciiTheme="minorHAnsi" w:hAnsiTheme="minorHAnsi" w:cstheme="minorHAnsi"/>
                <w:bCs/>
              </w:rPr>
            </w:pPr>
            <w:r>
              <w:rPr>
                <w:rFonts w:asciiTheme="minorHAnsi" w:hAnsiTheme="minorHAnsi" w:cstheme="minorHAnsi"/>
                <w:bCs/>
              </w:rPr>
              <w:t>Hymn/singing assemblies</w:t>
            </w:r>
          </w:p>
          <w:p w:rsidRPr="00D57633" w:rsidR="00D57633" w:rsidP="00D57633" w:rsidRDefault="00D57633" w14:paraId="3E4A3BAC" w14:textId="6AB41DAD">
            <w:pPr>
              <w:pStyle w:val="ListParagraph"/>
              <w:numPr>
                <w:ilvl w:val="0"/>
                <w:numId w:val="26"/>
              </w:numPr>
              <w:rPr>
                <w:rFonts w:asciiTheme="minorHAnsi" w:hAnsiTheme="minorHAnsi" w:cstheme="minorHAnsi"/>
                <w:bCs/>
              </w:rPr>
            </w:pPr>
            <w:r>
              <w:rPr>
                <w:rFonts w:asciiTheme="minorHAnsi" w:hAnsiTheme="minorHAnsi" w:cstheme="minorHAnsi"/>
                <w:bCs/>
              </w:rPr>
              <w:t xml:space="preserve">Mass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F342B2" w:rsidP="03EF1A01" w:rsidRDefault="00F342B2" w14:paraId="608AE50F" w14:textId="19FF484A">
            <w:pPr>
              <w:spacing w:before="100" w:after="100" w:line="276" w:lineRule="auto"/>
              <w:jc w:val="center"/>
              <w:rPr>
                <w:rFonts w:ascii="Calibri" w:hAnsi="Calibri" w:cs="Calibri" w:asciiTheme="minorAscii" w:hAnsiTheme="minorAscii" w:cstheme="minorAscii"/>
              </w:rPr>
            </w:pPr>
            <w:r w:rsidRPr="03EF1A01" w:rsidR="3DBC4DB1">
              <w:rPr>
                <w:rFonts w:ascii="Calibri" w:hAnsi="Calibri" w:cs="Calibri" w:asciiTheme="minorAscii" w:hAnsiTheme="minorAscii" w:cstheme="minorAscii"/>
              </w:rPr>
              <w:t xml:space="preserve">Pupils make links </w:t>
            </w:r>
            <w:r w:rsidRPr="03EF1A01" w:rsidR="3DBC4DB1">
              <w:rPr>
                <w:rFonts w:ascii="Calibri" w:hAnsi="Calibri" w:cs="Calibri" w:asciiTheme="minorAscii" w:hAnsiTheme="minorAscii" w:cstheme="minorAscii"/>
              </w:rPr>
              <w:t>between</w:t>
            </w:r>
            <w:r w:rsidRPr="03EF1A01" w:rsidR="3DBC4DB1">
              <w:rPr>
                <w:rFonts w:ascii="Calibri" w:hAnsi="Calibri" w:cs="Calibri" w:asciiTheme="minorAscii" w:hAnsiTheme="minorAscii" w:cstheme="minorAscii"/>
              </w:rPr>
              <w:t xml:space="preserve"> their music lessons to real life. </w:t>
            </w:r>
          </w:p>
          <w:p w:rsidRPr="00F8478B" w:rsidR="00F342B2" w:rsidP="03EF1A01" w:rsidRDefault="00F342B2" w14:paraId="0D0FB683" w14:textId="1DB4BF0F">
            <w:pPr>
              <w:spacing w:before="100" w:after="100" w:line="276" w:lineRule="auto"/>
              <w:jc w:val="center"/>
              <w:rPr>
                <w:rFonts w:ascii="Calibri" w:hAnsi="Calibri" w:cs="Calibri" w:asciiTheme="minorAscii" w:hAnsiTheme="minorAscii" w:cstheme="minorAscii"/>
              </w:rPr>
            </w:pPr>
            <w:r w:rsidRPr="03EF1A01" w:rsidR="3DBC4DB1">
              <w:rPr>
                <w:rFonts w:ascii="Calibri" w:hAnsi="Calibri" w:cs="Calibri" w:asciiTheme="minorAscii" w:hAnsiTheme="minorAscii" w:cstheme="minorAscii"/>
              </w:rPr>
              <w:t xml:space="preserve">Pupils develop confidence, resilience and pride when performing.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5D972D1B" w:rsidP="03EF1A01" w:rsidRDefault="5D972D1B" w14:paraId="525A5349" w14:textId="37B27528">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5D972D1B">
              <w:rPr>
                <w:rFonts w:ascii="Calibri" w:hAnsi="Calibri" w:cs="Calibri" w:asciiTheme="minorAscii" w:hAnsiTheme="minorAscii" w:cstheme="minorAscii"/>
              </w:rPr>
              <w:t>All Staff</w:t>
            </w:r>
          </w:p>
          <w:p w:rsidRPr="00F8478B" w:rsidR="00F342B2" w:rsidP="03EF1A01" w:rsidRDefault="00F342B2" w14:paraId="676521BE" w14:textId="39903E3A">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5D972D1B">
              <w:rPr>
                <w:rFonts w:ascii="Calibri" w:hAnsi="Calibri" w:cs="Calibri" w:asciiTheme="minorAscii" w:hAnsiTheme="minorAscii" w:cstheme="minorAscii"/>
              </w:rPr>
              <w:t>£200</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F342B2" w:rsidP="03EF1A01" w:rsidRDefault="00F342B2" w14:paraId="2DCC5F99" w14:textId="33716684">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32D8287D">
              <w:rPr>
                <w:rFonts w:ascii="Calibri" w:hAnsi="Calibri" w:cs="Calibri" w:asciiTheme="minorAscii" w:hAnsiTheme="minorAscii" w:cstheme="minorAscii"/>
                <w:b w:val="0"/>
                <w:bCs w:val="0"/>
              </w:rPr>
              <w:t>July 2025</w:t>
            </w:r>
          </w:p>
        </w:tc>
      </w:tr>
      <w:tr w:rsidRPr="00F8478B" w:rsidR="00F6693E" w:rsidTr="03EF1A01" w14:paraId="77F8F264" w14:textId="77777777">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F8478B" w:rsidR="00F6693E" w:rsidP="03EF1A01" w:rsidRDefault="00F6693E" w14:paraId="5A725207" w14:textId="4C3A6D81" w14:noSpellErr="1">
            <w:pPr>
              <w:tabs>
                <w:tab w:val="left" w:pos="1560"/>
              </w:tabs>
              <w:spacing w:before="100" w:after="100"/>
              <w:jc w:val="both"/>
              <w:rPr>
                <w:rFonts w:ascii="Calibri" w:hAnsi="Calibri" w:cs="Calibri" w:asciiTheme="minorAscii" w:hAnsiTheme="minorAscii" w:cstheme="minorAscii"/>
                <w:sz w:val="22"/>
                <w:szCs w:val="22"/>
              </w:rPr>
            </w:pPr>
            <w:r w:rsidRPr="03EF1A01" w:rsidR="00F6693E">
              <w:rPr>
                <w:rFonts w:ascii="Calibri" w:hAnsi="Calibri" w:cs="Calibri" w:asciiTheme="minorAscii" w:hAnsiTheme="minorAscii" w:cstheme="minorAscii"/>
                <w:sz w:val="22"/>
                <w:szCs w:val="22"/>
              </w:rPr>
              <w:t>What does t</w:t>
            </w:r>
            <w:r w:rsidRPr="03EF1A01" w:rsidR="00F6693E">
              <w:rPr>
                <w:rFonts w:ascii="Calibri" w:hAnsi="Calibri" w:cs="Calibri" w:asciiTheme="minorAscii" w:hAnsiTheme="minorAscii" w:cstheme="minorAscii"/>
                <w:sz w:val="22"/>
                <w:szCs w:val="22"/>
              </w:rPr>
              <w:t xml:space="preserve">ransition work </w:t>
            </w:r>
            <w:r w:rsidRPr="03EF1A01" w:rsidR="00F6693E">
              <w:rPr>
                <w:rFonts w:ascii="Calibri" w:hAnsi="Calibri" w:cs="Calibri" w:asciiTheme="minorAscii" w:hAnsiTheme="minorAscii" w:cstheme="minorAscii"/>
                <w:sz w:val="22"/>
                <w:szCs w:val="22"/>
              </w:rPr>
              <w:t xml:space="preserve">look like </w:t>
            </w:r>
            <w:r w:rsidRPr="03EF1A01" w:rsidR="00F6693E">
              <w:rPr>
                <w:rFonts w:ascii="Calibri" w:hAnsi="Calibri" w:cs="Calibri" w:asciiTheme="minorAscii" w:hAnsiTheme="minorAscii" w:cstheme="minorAscii"/>
                <w:sz w:val="22"/>
                <w:szCs w:val="22"/>
              </w:rPr>
              <w:t>with local secondary schools</w:t>
            </w:r>
            <w:r w:rsidRPr="03EF1A01" w:rsidR="00F6693E">
              <w:rPr>
                <w:rFonts w:ascii="Calibri" w:hAnsi="Calibri" w:cs="Calibri" w:asciiTheme="minorAscii" w:hAnsiTheme="minorAscii" w:cstheme="minorAscii"/>
                <w:sz w:val="22"/>
                <w:szCs w:val="22"/>
              </w:rPr>
              <w:t>?</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Pr="00F8478B" w:rsidR="00F6693E" w:rsidP="03EF1A01" w:rsidRDefault="00F6693E" w14:paraId="5BD6D84A" w14:textId="49797099">
            <w:pPr>
              <w:pStyle w:val="Normal"/>
              <w:spacing w:before="100" w:after="160" w:line="259" w:lineRule="auto"/>
              <w:jc w:val="both"/>
              <w:rPr>
                <w:rFonts w:ascii="Calibri" w:hAnsi="Calibri" w:eastAsia="Calibri" w:cs="Calibri"/>
                <w:sz w:val="22"/>
                <w:szCs w:val="22"/>
              </w:rPr>
            </w:pPr>
            <w:r w:rsidRPr="03EF1A01" w:rsidR="4128CF86">
              <w:rPr>
                <w:rFonts w:ascii="Calibri" w:hAnsi="Calibri" w:eastAsia="Calibri" w:cs="Calibri"/>
                <w:sz w:val="22"/>
                <w:szCs w:val="22"/>
              </w:rPr>
              <w:t xml:space="preserve">Implement the BHCET Music Curriculum when it is launched, which will consider the </w:t>
            </w:r>
            <w:r w:rsidRPr="03EF1A01" w:rsidR="5B870C50">
              <w:rPr>
                <w:rFonts w:ascii="Calibri" w:hAnsi="Calibri" w:eastAsia="Calibri" w:cs="Calibri"/>
                <w:sz w:val="22"/>
                <w:szCs w:val="22"/>
              </w:rPr>
              <w:t>transition</w:t>
            </w:r>
            <w:r w:rsidRPr="03EF1A01" w:rsidR="4128CF86">
              <w:rPr>
                <w:rFonts w:ascii="Calibri" w:hAnsi="Calibri" w:eastAsia="Calibri" w:cs="Calibri"/>
                <w:sz w:val="22"/>
                <w:szCs w:val="22"/>
              </w:rPr>
              <w:t xml:space="preserve"> into Secondary school and will be written in partnership with secondary subject </w:t>
            </w:r>
            <w:r w:rsidRPr="03EF1A01" w:rsidR="50DB2C6D">
              <w:rPr>
                <w:rFonts w:ascii="Calibri" w:hAnsi="Calibri" w:eastAsia="Calibri" w:cs="Calibri"/>
                <w:sz w:val="22"/>
                <w:szCs w:val="22"/>
              </w:rPr>
              <w:t>specialists</w:t>
            </w:r>
            <w:r w:rsidRPr="03EF1A01" w:rsidR="4128CF86">
              <w:rPr>
                <w:rFonts w:ascii="Calibri" w:hAnsi="Calibri" w:eastAsia="Calibri" w:cs="Calibri"/>
                <w:sz w:val="22"/>
                <w:szCs w:val="22"/>
              </w:rPr>
              <w:t xml:space="preserve">. </w:t>
            </w:r>
          </w:p>
          <w:p w:rsidRPr="00F8478B" w:rsidR="00F6693E" w:rsidP="03EF1A01" w:rsidRDefault="00F6693E" w14:paraId="2B331574" w14:textId="4373E3CD">
            <w:pPr>
              <w:pStyle w:val="Normal"/>
              <w:spacing w:before="100" w:after="160" w:line="259" w:lineRule="auto"/>
              <w:jc w:val="both"/>
              <w:rPr>
                <w:rFonts w:ascii="Calibri" w:hAnsi="Calibri" w:eastAsia="Calibri" w:cs="Calibri"/>
                <w:sz w:val="22"/>
                <w:szCs w:val="22"/>
              </w:rPr>
            </w:pPr>
            <w:r w:rsidRPr="03EF1A01" w:rsidR="4128CF86">
              <w:rPr>
                <w:rFonts w:ascii="Calibri" w:hAnsi="Calibri" w:eastAsia="Calibri" w:cs="Calibri"/>
                <w:sz w:val="22"/>
                <w:szCs w:val="22"/>
              </w:rPr>
              <w:t xml:space="preserve">Develop partnerships with St. John’s (as mentioned previously). </w:t>
            </w:r>
          </w:p>
          <w:p w:rsidRPr="00F8478B" w:rsidR="00F6693E" w:rsidP="03EF1A01" w:rsidRDefault="00F6693E" w14:paraId="6EC1B972" w14:textId="3B7FE765">
            <w:pPr>
              <w:pStyle w:val="Normal"/>
              <w:spacing w:before="100" w:after="160" w:line="259" w:lineRule="auto"/>
              <w:jc w:val="both"/>
              <w:rPr>
                <w:rFonts w:ascii="Calibri" w:hAnsi="Calibri" w:eastAsia="Calibri" w:cs="Calibri"/>
                <w:sz w:val="22"/>
                <w:szCs w:val="22"/>
                <w:shd w:val="clear" w:color="auto" w:fill="ECECEC" w:themeFill="background2"/>
              </w:rPr>
            </w:pPr>
            <w:r w:rsidRPr="03EF1A01" w:rsidR="4128CF86">
              <w:rPr>
                <w:rFonts w:ascii="Calibri" w:hAnsi="Calibri" w:eastAsia="Calibri" w:cs="Calibri"/>
                <w:sz w:val="22"/>
                <w:szCs w:val="22"/>
              </w:rPr>
              <w:t xml:space="preserve">Work alongside St. John’s to plan Year 5 and Year 6 transition days, ensuring they include an element of music.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F6693E" w:rsidP="03EF1A01" w:rsidRDefault="00F6693E" w14:paraId="18F441A1" w14:textId="74DE864B">
            <w:pPr>
              <w:spacing w:before="100" w:after="100"/>
              <w:jc w:val="center"/>
              <w:rPr>
                <w:rFonts w:ascii="Calibri" w:hAnsi="Calibri" w:cs="Calibri" w:asciiTheme="minorAscii" w:hAnsiTheme="minorAscii" w:cstheme="minorAscii"/>
              </w:rPr>
            </w:pPr>
            <w:r w:rsidRPr="03EF1A01" w:rsidR="42B51C32">
              <w:rPr>
                <w:rFonts w:ascii="Calibri" w:hAnsi="Calibri" w:cs="Calibri" w:asciiTheme="minorAscii" w:hAnsiTheme="minorAscii" w:cstheme="minorAscii"/>
              </w:rPr>
              <w:t>Pupils will be prepared for their secondary music education.</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5D83C797" w:rsidP="03EF1A01" w:rsidRDefault="5D83C797" w14:paraId="2ACA897A" w14:textId="77DF192C">
            <w:pPr>
              <w:pStyle w:val="ListParagraph"/>
              <w:numPr>
                <w:ilvl w:val="0"/>
                <w:numId w:val="0"/>
              </w:numPr>
              <w:ind w:left="357" w:right="83"/>
              <w:jc w:val="center"/>
              <w:rPr>
                <w:rFonts w:ascii="Calibri" w:hAnsi="Calibri" w:cs="Calibri" w:asciiTheme="minorAscii" w:hAnsiTheme="minorAscii" w:cstheme="minorAscii"/>
              </w:rPr>
            </w:pPr>
            <w:r w:rsidRPr="03EF1A01" w:rsidR="5D83C797">
              <w:rPr>
                <w:rFonts w:ascii="Calibri" w:hAnsi="Calibri" w:cs="Calibri" w:asciiTheme="minorAscii" w:hAnsiTheme="minorAscii" w:cstheme="minorAscii"/>
              </w:rPr>
              <w:t>HT</w:t>
            </w:r>
          </w:p>
          <w:p w:rsidRPr="00F8478B" w:rsidR="00F6693E" w:rsidP="03EF1A01" w:rsidRDefault="00F6693E" w14:paraId="1DB743F5" w14:textId="0FAEA44D">
            <w:pPr>
              <w:pStyle w:val="ListParagraph"/>
              <w:numPr>
                <w:ilvl w:val="0"/>
                <w:numId w:val="0"/>
              </w:numPr>
              <w:ind w:left="357" w:right="83"/>
              <w:jc w:val="center"/>
              <w:rPr>
                <w:rFonts w:ascii="Calibri" w:hAnsi="Calibri" w:cs="Calibri" w:asciiTheme="minorAscii" w:hAnsiTheme="minorAscii" w:cstheme="minorAscii"/>
              </w:rPr>
            </w:pPr>
            <w:r w:rsidRPr="03EF1A01" w:rsidR="5D83C797">
              <w:rPr>
                <w:rFonts w:ascii="Calibri" w:hAnsi="Calibri" w:cs="Calibri" w:asciiTheme="minorAscii" w:hAnsiTheme="minorAscii" w:cstheme="minorAscii"/>
              </w:rPr>
              <w:t>Music Lead</w:t>
            </w:r>
          </w:p>
          <w:p w:rsidRPr="00F8478B" w:rsidR="00F6693E" w:rsidP="03EF1A01" w:rsidRDefault="00F6693E" w14:paraId="6D8670A9" w14:textId="24D74ABC">
            <w:pPr>
              <w:pStyle w:val="ListParagraph"/>
              <w:numPr>
                <w:ilvl w:val="0"/>
                <w:numId w:val="0"/>
              </w:numPr>
              <w:ind w:left="357" w:right="83"/>
              <w:jc w:val="center"/>
              <w:rPr>
                <w:rFonts w:ascii="Calibri" w:hAnsi="Calibri" w:cs="Calibri" w:asciiTheme="minorAscii" w:hAnsiTheme="minorAscii" w:cstheme="minorAscii"/>
              </w:rPr>
            </w:pPr>
            <w:r w:rsidRPr="03EF1A01" w:rsidR="5D83C797">
              <w:rPr>
                <w:rFonts w:ascii="Calibri" w:hAnsi="Calibri" w:cs="Calibri" w:asciiTheme="minorAscii" w:hAnsiTheme="minorAscii" w:cstheme="minorAscii"/>
              </w:rPr>
              <w:t>Y6 Teacher</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F6693E" w:rsidP="03EF1A01" w:rsidRDefault="00F6693E" w14:paraId="599D05EB" w14:textId="6F3D6F1C">
            <w:pPr>
              <w:pStyle w:val="ListParagraph"/>
              <w:numPr>
                <w:ilvl w:val="0"/>
                <w:numId w:val="0"/>
              </w:numPr>
              <w:ind w:left="358" w:right="86"/>
              <w:jc w:val="center"/>
              <w:rPr>
                <w:rFonts w:ascii="Calibri" w:hAnsi="Calibri" w:cs="Calibri" w:asciiTheme="minorAscii" w:hAnsiTheme="minorAscii" w:cstheme="minorAscii"/>
                <w:b w:val="0"/>
                <w:bCs w:val="0"/>
              </w:rPr>
            </w:pPr>
            <w:r w:rsidRPr="03EF1A01" w:rsidR="5D83C797">
              <w:rPr>
                <w:rFonts w:ascii="Calibri" w:hAnsi="Calibri" w:cs="Calibri" w:asciiTheme="minorAscii" w:hAnsiTheme="minorAscii" w:cstheme="minorAscii"/>
                <w:b w:val="0"/>
                <w:bCs w:val="0"/>
              </w:rPr>
              <w:t>June 2025</w:t>
            </w:r>
          </w:p>
        </w:tc>
      </w:tr>
      <w:tr w:rsidRPr="00F8478B" w:rsidR="004C39C9" w:rsidTr="03EF1A01" w14:paraId="64F01F43" w14:textId="77777777">
        <w:tblPrEx>
          <w:tblLook w:val="0620" w:firstRow="1" w:lastRow="0" w:firstColumn="0" w:lastColumn="0" w:noHBand="1" w:noVBand="1"/>
        </w:tblPrEx>
        <w:trPr>
          <w:cantSplit/>
          <w:trHeight w:val="20"/>
          <w:tblHeader/>
        </w:trPr>
        <w:tc>
          <w:tcPr>
            <w:cnfStyle w:val="000000000000" w:firstRow="0" w:lastRow="0" w:firstColumn="0" w:lastColumn="0" w:oddVBand="0" w:evenVBand="0" w:oddHBand="0" w:evenHBand="0" w:firstRowFirstColumn="0" w:firstRowLastColumn="0" w:lastRowFirstColumn="0" w:lastRowLastColumn="0"/>
            <w:tcW w:w="14518" w:type="dxa"/>
            <w:gridSpan w:val="6"/>
            <w:tcBorders>
              <w:bottom w:val="single" w:color="auto" w:sz="4" w:space="0"/>
            </w:tcBorders>
            <w:shd w:val="clear" w:color="auto" w:fill="041E42" w:themeFill="accent3"/>
            <w:tcMar/>
            <w:vAlign w:val="center"/>
          </w:tcPr>
          <w:p w:rsidRPr="00F8478B" w:rsidR="004C39C9" w:rsidP="004C39C9" w:rsidRDefault="004C39C9" w14:paraId="615A6C0D" w14:textId="7A4C2774">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Pr="00F8478B" w:rsidR="00F342B2" w:rsidTr="03EF1A01" w14:paraId="3F38CE8A" w14:textId="77777777">
        <w:tblPrEx>
          <w:tblLook w:val="0620" w:firstRow="1" w:lastRow="0" w:firstColumn="0" w:lastColumn="0" w:noHBand="1" w:noVBand="1"/>
        </w:tblPrEx>
        <w:trPr>
          <w:cantSplit/>
          <w:trHeight w:val="20"/>
          <w:tblHeader/>
        </w:trPr>
        <w:tc>
          <w:tcPr>
            <w:cnfStyle w:val="000000000000" w:firstRow="0" w:lastRow="0" w:firstColumn="0" w:lastColumn="0" w:oddVBand="0" w:evenVBand="0" w:oddHBand="0" w:evenHBand="0" w:firstRowFirstColumn="0" w:firstRowLastColumn="0" w:lastRowFirstColumn="0" w:lastRowLastColumn="0"/>
            <w:tcW w:w="2826" w:type="dxa"/>
            <w:tcBorders>
              <w:bottom w:val="single" w:color="auto" w:sz="4" w:space="0"/>
            </w:tcBorders>
            <w:shd w:val="clear" w:color="auto" w:fill="96BFF8" w:themeFill="accent3" w:themeFillTint="40"/>
            <w:tcMar/>
            <w:vAlign w:val="center"/>
          </w:tcPr>
          <w:p w:rsidRPr="00F8478B" w:rsidR="00F342B2" w:rsidP="03EF1A01" w:rsidRDefault="00F342B2" w14:paraId="40885D44" w14:textId="4E0AFB0E">
            <w:pPr>
              <w:spacing w:before="100" w:after="100" w:line="276" w:lineRule="auto"/>
              <w:jc w:val="center"/>
              <w:rPr>
                <w:rFonts w:ascii="Calibri" w:hAnsi="Calibri" w:cs="Calibri" w:asciiTheme="minorAscii" w:hAnsiTheme="minorAscii" w:cstheme="minorAscii"/>
                <w:b w:val="1"/>
                <w:bCs w:val="1"/>
              </w:rPr>
            </w:pPr>
            <w:r w:rsidRPr="03EF1A01" w:rsidR="00F342B2">
              <w:rPr>
                <w:rFonts w:ascii="Calibri" w:hAnsi="Calibri" w:cs="Calibri" w:asciiTheme="minorAscii" w:hAnsiTheme="minorAscii" w:cstheme="minorAscii"/>
                <w:b w:val="1"/>
                <w:bCs w:val="1"/>
              </w:rPr>
              <w:t>Development Priorit</w:t>
            </w:r>
            <w:r w:rsidRPr="03EF1A01" w:rsidR="59C6394B">
              <w:rPr>
                <w:rFonts w:ascii="Calibri" w:hAnsi="Calibri" w:cs="Calibri" w:asciiTheme="minorAscii" w:hAnsiTheme="minorAscii" w:cstheme="minorAscii"/>
                <w:b w:val="1"/>
                <w:bCs w:val="1"/>
              </w:rPr>
              <w:t>y</w:t>
            </w:r>
          </w:p>
        </w:tc>
        <w:tc>
          <w:tcPr>
            <w:cnfStyle w:val="000000000000" w:firstRow="0" w:lastRow="0" w:firstColumn="0" w:lastColumn="0" w:oddVBand="0" w:evenVBand="0" w:oddHBand="0" w:evenHBand="0" w:firstRowFirstColumn="0" w:firstRowLastColumn="0" w:lastRowFirstColumn="0" w:lastRowLastColumn="0"/>
            <w:tcW w:w="5670" w:type="dxa"/>
            <w:gridSpan w:val="2"/>
            <w:tcBorders>
              <w:bottom w:val="single" w:color="auto" w:sz="4" w:space="0"/>
            </w:tcBorders>
            <w:shd w:val="clear" w:color="auto" w:fill="96BFF8" w:themeFill="accent3" w:themeFillTint="40"/>
            <w:tcMar/>
            <w:vAlign w:val="center"/>
          </w:tcPr>
          <w:p w:rsidRPr="00F8478B" w:rsidR="00F342B2" w:rsidP="03EF1A01" w:rsidRDefault="00F342B2" w14:paraId="11AB3CFD" w14:textId="1CA41AD1">
            <w:pPr>
              <w:spacing w:before="100" w:after="100"/>
              <w:jc w:val="center"/>
              <w:rPr>
                <w:rFonts w:ascii="Calibri" w:hAnsi="Calibri" w:cs="Calibri" w:asciiTheme="minorAscii" w:hAnsiTheme="minorAscii" w:cstheme="minorAscii"/>
                <w:b w:val="1"/>
                <w:bCs w:val="1"/>
              </w:rPr>
            </w:pPr>
            <w:r w:rsidRPr="03EF1A01" w:rsidR="00F342B2">
              <w:rPr>
                <w:rFonts w:ascii="Calibri" w:hAnsi="Calibri" w:eastAsia="Calibri" w:cs="Calibri" w:asciiTheme="minorAscii" w:hAnsiTheme="minorAscii" w:cstheme="minorAscii"/>
                <w:b w:val="1"/>
                <w:bCs w:val="1"/>
              </w:rPr>
              <w:t>Action</w:t>
            </w:r>
            <w:r w:rsidRPr="03EF1A01" w:rsidR="414ED9EF">
              <w:rPr>
                <w:rFonts w:ascii="Calibri" w:hAnsi="Calibri" w:eastAsia="Calibri" w:cs="Calibri" w:asciiTheme="minorAscii" w:hAnsiTheme="minorAscii" w:cstheme="minorAscii"/>
                <w:b w:val="1"/>
                <w:bCs w:val="1"/>
              </w:rPr>
              <w:t xml:space="preserve"> – </w:t>
            </w:r>
            <w:r w:rsidRPr="03EF1A01" w:rsidR="00F342B2">
              <w:rPr>
                <w:rFonts w:ascii="Calibri" w:hAnsi="Calibri" w:cs="Calibri" w:asciiTheme="minorAscii" w:hAnsiTheme="minorAscii" w:cstheme="minorAscii"/>
                <w:b w:val="1"/>
                <w:bCs w:val="1"/>
              </w:rPr>
              <w:t>Implementation</w:t>
            </w:r>
            <w:r w:rsidRPr="03EF1A01" w:rsidR="414ED9EF">
              <w:rPr>
                <w:rFonts w:ascii="Calibri" w:hAnsi="Calibri" w:cs="Calibri" w:asciiTheme="minorAscii" w:hAnsiTheme="minorAscii" w:cstheme="minorAscii"/>
                <w:b w:val="1"/>
                <w:bCs w:val="1"/>
              </w:rPr>
              <w:t xml:space="preserve"> </w:t>
            </w:r>
            <w:r w:rsidRPr="03EF1A01" w:rsidR="00F342B2">
              <w:rPr>
                <w:rFonts w:ascii="Calibri" w:hAnsi="Calibri" w:cs="Calibri" w:asciiTheme="minorAscii" w:hAnsiTheme="minorAscii" w:cstheme="minorAscii"/>
                <w:b w:val="1"/>
                <w:bCs w:val="1"/>
              </w:rPr>
              <w:t>Strategies</w:t>
            </w:r>
          </w:p>
        </w:tc>
        <w:tc>
          <w:tcPr>
            <w:cnfStyle w:val="000000000000" w:firstRow="0" w:lastRow="0" w:firstColumn="0" w:lastColumn="0" w:oddVBand="0" w:evenVBand="0" w:oddHBand="0" w:evenHBand="0" w:firstRowFirstColumn="0" w:firstRowLastColumn="0" w:lastRowFirstColumn="0" w:lastRowLastColumn="0"/>
            <w:tcW w:w="2410" w:type="dxa"/>
            <w:tcBorders>
              <w:bottom w:val="single" w:color="auto" w:sz="4" w:space="0"/>
            </w:tcBorders>
            <w:shd w:val="clear" w:color="auto" w:fill="96BFF8" w:themeFill="accent3" w:themeFillTint="40"/>
            <w:tcMar/>
            <w:vAlign w:val="center"/>
          </w:tcPr>
          <w:p w:rsidRPr="00F8478B" w:rsidR="00F342B2" w:rsidP="00F342B2" w:rsidRDefault="00F342B2" w14:paraId="4A6EBDE3" w14:textId="3C4BDC73">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1860" w:type="dxa"/>
            <w:tcBorders>
              <w:bottom w:val="single" w:color="auto" w:sz="4" w:space="0"/>
            </w:tcBorders>
            <w:shd w:val="clear" w:color="auto" w:fill="96BFF8" w:themeFill="accent3" w:themeFillTint="40"/>
            <w:tcMar/>
            <w:vAlign w:val="center"/>
          </w:tcPr>
          <w:p w:rsidRPr="00F8478B" w:rsidR="00F342B2" w:rsidP="00F342B2" w:rsidRDefault="00F342B2" w14:paraId="273DB99C" w14:textId="2381165C">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cnfStyle w:val="000000000000" w:firstRow="0" w:lastRow="0" w:firstColumn="0" w:lastColumn="0" w:oddVBand="0" w:evenVBand="0" w:oddHBand="0" w:evenHBand="0" w:firstRowFirstColumn="0" w:firstRowLastColumn="0" w:lastRowFirstColumn="0" w:lastRowLastColumn="0"/>
            <w:tcW w:w="1752" w:type="dxa"/>
            <w:tcBorders>
              <w:bottom w:val="single" w:color="000000" w:themeColor="accent6" w:sz="8" w:space="0"/>
            </w:tcBorders>
            <w:shd w:val="clear" w:color="auto" w:fill="96BFF8" w:themeFill="accent3" w:themeFillTint="40"/>
            <w:tcMar/>
            <w:vAlign w:val="center"/>
          </w:tcPr>
          <w:p w:rsidR="00F342B2" w:rsidP="00F342B2" w:rsidRDefault="00F342B2" w14:paraId="5C0BAC5E"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F342B2" w:rsidRDefault="00F342B2" w14:paraId="06066AB8" w14:textId="46E07341">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6D6867" w:rsidTr="03EF1A01" w14:paraId="6CAF7339" w14:textId="77777777">
        <w:tblPrEx>
          <w:tblLook w:val="0620" w:firstRow="1" w:lastRow="0" w:firstColumn="0" w:lastColumn="0" w:noHBand="1" w:noVBand="1"/>
        </w:tblPrEx>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F8478B" w:rsidR="006D6867" w:rsidP="03EF1A01" w:rsidRDefault="006D6867" w14:textId="20C6156F" w14:paraId="015858BB">
            <w:pPr>
              <w:pStyle w:val="Normal"/>
              <w:tabs>
                <w:tab w:val="left" w:pos="1560"/>
              </w:tabs>
              <w:spacing w:before="100" w:after="100" w:line="276" w:lineRule="auto"/>
              <w:jc w:val="both"/>
              <w:rPr>
                <w:rFonts w:ascii="Calibri" w:hAnsi="Calibri" w:cs="Calibri" w:asciiTheme="minorAscii" w:hAnsiTheme="minorAscii" w:cstheme="minorAscii"/>
                <w:b w:val="0"/>
                <w:bCs w:val="0"/>
              </w:rPr>
            </w:pPr>
            <w:r w:rsidRPr="03EF1A01" w:rsidR="4536362F">
              <w:rPr>
                <w:rFonts w:ascii="Calibri" w:hAnsi="Calibri" w:cs="Calibri" w:asciiTheme="minorAscii" w:hAnsiTheme="minorAscii" w:cstheme="minorAscii"/>
                <w:b w:val="0"/>
                <w:bCs w:val="0"/>
              </w:rPr>
              <w:t xml:space="preserve">Improvements to the Music Curriculum</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006D6867" w:rsidP="03EF1A01" w:rsidRDefault="00971664" w14:paraId="7F5DAA5B" w14:textId="45692A5B">
            <w:pPr>
              <w:pStyle w:val="Normal"/>
              <w:ind w:left="0"/>
              <w:jc w:val="both"/>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Embed the use of Kapow across the school, making </w:t>
            </w:r>
            <w:r w:rsidRPr="03EF1A01" w:rsidR="4536362F">
              <w:rPr>
                <w:rFonts w:ascii="Calibri" w:hAnsi="Calibri" w:cs="Calibri" w:asciiTheme="minorAscii" w:hAnsiTheme="minorAscii" w:cstheme="minorAscii"/>
              </w:rPr>
              <w:t>necessary</w:t>
            </w:r>
            <w:r w:rsidRPr="03EF1A01" w:rsidR="4536362F">
              <w:rPr>
                <w:rFonts w:ascii="Calibri" w:hAnsi="Calibri" w:cs="Calibri" w:asciiTheme="minorAscii" w:hAnsiTheme="minorAscii" w:cstheme="minorAscii"/>
              </w:rPr>
              <w:t xml:space="preserve"> changes to suit the needs and context of our school.</w:t>
            </w:r>
          </w:p>
          <w:p w:rsidR="03EF1A01" w:rsidP="03EF1A01" w:rsidRDefault="03EF1A01" w14:paraId="5ED3BD71" w14:textId="72B1DB42">
            <w:pPr>
              <w:pStyle w:val="Normal"/>
              <w:ind w:left="0"/>
              <w:jc w:val="both"/>
              <w:rPr>
                <w:rFonts w:ascii="Calibri" w:hAnsi="Calibri" w:cs="Calibri" w:asciiTheme="minorAscii" w:hAnsiTheme="minorAscii" w:cstheme="minorAscii"/>
              </w:rPr>
            </w:pPr>
          </w:p>
          <w:p w:rsidR="4536362F" w:rsidP="03EF1A01" w:rsidRDefault="4536362F" w14:paraId="12E7B425" w14:textId="6F057410">
            <w:pPr>
              <w:pStyle w:val="Normal"/>
              <w:ind w:left="0"/>
              <w:jc w:val="both"/>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CPD for staff to </w:t>
            </w:r>
            <w:r w:rsidRPr="03EF1A01" w:rsidR="4536362F">
              <w:rPr>
                <w:rFonts w:ascii="Calibri" w:hAnsi="Calibri" w:cs="Calibri" w:asciiTheme="minorAscii" w:hAnsiTheme="minorAscii" w:cstheme="minorAscii"/>
              </w:rPr>
              <w:t>improve</w:t>
            </w:r>
            <w:r w:rsidRPr="03EF1A01" w:rsidR="4536362F">
              <w:rPr>
                <w:rFonts w:ascii="Calibri" w:hAnsi="Calibri" w:cs="Calibri" w:asciiTheme="minorAscii" w:hAnsiTheme="minorAscii" w:cstheme="minorAscii"/>
              </w:rPr>
              <w:t xml:space="preserve"> their confidence when planning and delivering music lessons.</w:t>
            </w:r>
          </w:p>
          <w:p w:rsidR="03EF1A01" w:rsidP="03EF1A01" w:rsidRDefault="03EF1A01" w14:paraId="74994059" w14:textId="1B52AC92">
            <w:pPr>
              <w:pStyle w:val="Normal"/>
              <w:ind w:left="0"/>
              <w:jc w:val="both"/>
              <w:rPr>
                <w:rFonts w:ascii="Calibri" w:hAnsi="Calibri" w:cs="Calibri" w:asciiTheme="minorAscii" w:hAnsiTheme="minorAscii" w:cstheme="minorAscii"/>
              </w:rPr>
            </w:pPr>
          </w:p>
          <w:p w:rsidR="4536362F" w:rsidP="03EF1A01" w:rsidRDefault="4536362F" w14:paraId="0E0428A6" w14:textId="69C56885">
            <w:pPr>
              <w:pStyle w:val="Normal"/>
              <w:ind w:left="0"/>
              <w:jc w:val="both"/>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Develop a method for assessment. </w:t>
            </w:r>
          </w:p>
          <w:p w:rsidRPr="00971664" w:rsidR="00971664" w:rsidP="03EF1A01" w:rsidRDefault="00971664" w14:paraId="7482599F" w14:noSpellErr="1" w14:textId="2C07C2E4">
            <w:pPr>
              <w:pStyle w:val="Normal"/>
              <w:rPr>
                <w:rFonts w:ascii="Calibri" w:hAnsi="Calibri" w:cs="Calibri" w:asciiTheme="minorAscii" w:hAnsiTheme="minorAscii" w:cstheme="minorAscii"/>
              </w:rPr>
            </w:pP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6D6867" w:rsidP="03EF1A01" w:rsidRDefault="000F7AE8" w14:paraId="55AD3336" w14:textId="38375664">
            <w:pPr>
              <w:spacing w:before="100" w:after="100" w:line="276" w:lineRule="auto"/>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A consistent, coherent and progressive music curriculum that is embedded from EYFS to Y6. </w:t>
            </w:r>
          </w:p>
          <w:p w:rsidRPr="00F8478B" w:rsidR="006D6867" w:rsidP="03EF1A01" w:rsidRDefault="000F7AE8" w14:paraId="58B01D7B" w14:textId="396C0816">
            <w:pPr>
              <w:spacing w:before="100" w:after="100" w:line="276" w:lineRule="auto"/>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Increased staff confidence when teaching. </w:t>
            </w:r>
          </w:p>
          <w:p w:rsidRPr="00F8478B" w:rsidR="006D6867" w:rsidP="03EF1A01" w:rsidRDefault="000F7AE8" w14:paraId="3550B42F" w14:textId="196811BF">
            <w:pPr>
              <w:spacing w:before="100" w:after="100" w:line="276" w:lineRule="auto"/>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Visible</w:t>
            </w:r>
            <w:r w:rsidRPr="03EF1A01" w:rsidR="4536362F">
              <w:rPr>
                <w:rFonts w:ascii="Calibri" w:hAnsi="Calibri" w:cs="Calibri" w:asciiTheme="minorAscii" w:hAnsiTheme="minorAscii" w:cstheme="minorAscii"/>
              </w:rPr>
              <w:t xml:space="preserve"> improvement and progress.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6D6867" w:rsidP="03EF1A01" w:rsidRDefault="006D6867" w14:paraId="184DC172" w14:textId="744E731A">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HT</w:t>
            </w:r>
          </w:p>
          <w:p w:rsidRPr="00F8478B" w:rsidR="006D6867" w:rsidP="03EF1A01" w:rsidRDefault="006D6867" w14:paraId="1A116309" w14:textId="26F58D3E">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Music Lead</w:t>
            </w:r>
          </w:p>
          <w:p w:rsidRPr="00F8478B" w:rsidR="006D6867" w:rsidP="03EF1A01" w:rsidRDefault="006D6867" w14:paraId="1FAEB6C6" w14:textId="0D579FF9">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Class Teachers</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6D6867" w:rsidP="03EF1A01" w:rsidRDefault="006D6867" w14:paraId="0CA68E58" w14:textId="5C46EBB1">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4536362F">
              <w:rPr>
                <w:rFonts w:ascii="Calibri" w:hAnsi="Calibri" w:cs="Calibri" w:asciiTheme="minorAscii" w:hAnsiTheme="minorAscii" w:cstheme="minorAscii"/>
                <w:b w:val="0"/>
                <w:bCs w:val="0"/>
              </w:rPr>
              <w:t>July 2026</w:t>
            </w:r>
          </w:p>
        </w:tc>
      </w:tr>
      <w:tr w:rsidRPr="00F8478B" w:rsidR="006D6867" w:rsidTr="03EF1A01" w14:paraId="53EDEDBB" w14:textId="77777777">
        <w:tblPrEx>
          <w:tblLook w:val="0620" w:firstRow="1" w:lastRow="0" w:firstColumn="0" w:lastColumn="0" w:noHBand="1" w:noVBand="1"/>
        </w:tblPrEx>
        <w:trPr>
          <w:trHeight w:val="1205"/>
        </w:trPr>
        <w:tc>
          <w:tcPr>
            <w:cnfStyle w:val="000000000000" w:firstRow="0" w:lastRow="0" w:firstColumn="0" w:lastColumn="0" w:oddVBand="0" w:evenVBand="0" w:oddHBand="0" w:evenHBand="0" w:firstRowFirstColumn="0" w:firstRowLastColumn="0" w:lastRowFirstColumn="0" w:lastRowLastColumn="0"/>
            <w:tcW w:w="2826" w:type="dxa"/>
            <w:shd w:val="clear" w:color="auto" w:fill="auto"/>
            <w:tcMar/>
            <w:vAlign w:val="center"/>
          </w:tcPr>
          <w:p w:rsidRPr="008A67CB" w:rsidR="006D6867" w:rsidP="03EF1A01" w:rsidRDefault="006D6867" w14:paraId="523DEC13" w14:textId="44EA1617">
            <w:pPr>
              <w:pStyle w:val="Normal"/>
              <w:suppressLineNumbers w:val="0"/>
              <w:tabs>
                <w:tab w:val="left" w:leader="none" w:pos="1560"/>
              </w:tabs>
              <w:bidi w:val="0"/>
              <w:spacing w:before="100" w:beforeAutospacing="off" w:after="100" w:afterAutospacing="off" w:line="276" w:lineRule="auto"/>
              <w:ind w:left="0" w:right="0"/>
              <w:jc w:val="both"/>
              <w:rPr>
                <w:rFonts w:ascii="Calibri" w:hAnsi="Calibri" w:cs="Calibri" w:asciiTheme="minorAscii" w:hAnsiTheme="minorAscii" w:cstheme="minorAscii"/>
                <w:b w:val="0"/>
                <w:bCs w:val="0"/>
                <w:color w:val="auto"/>
                <w:u w:val="none"/>
              </w:rPr>
            </w:pPr>
            <w:r w:rsidRPr="03EF1A01" w:rsidR="4536362F">
              <w:rPr>
                <w:rFonts w:ascii="Calibri" w:hAnsi="Calibri" w:cs="Calibri" w:asciiTheme="minorAscii" w:hAnsiTheme="minorAscii" w:cstheme="minorAscii"/>
                <w:b w:val="0"/>
                <w:bCs w:val="0"/>
                <w:color w:val="auto"/>
                <w:u w:val="none"/>
              </w:rPr>
              <w:t>Improvements to the Extra-Curricular Offer at St. Joseph’s</w:t>
            </w:r>
          </w:p>
        </w:tc>
        <w:tc>
          <w:tcPr>
            <w:cnfStyle w:val="000000000000" w:firstRow="0" w:lastRow="0" w:firstColumn="0" w:lastColumn="0" w:oddVBand="0" w:evenVBand="0" w:oddHBand="0" w:evenHBand="0" w:firstRowFirstColumn="0" w:firstRowLastColumn="0" w:lastRowFirstColumn="0" w:lastRowLastColumn="0"/>
            <w:tcW w:w="5670" w:type="dxa"/>
            <w:gridSpan w:val="2"/>
            <w:shd w:val="clear" w:color="auto" w:fill="auto"/>
            <w:tcMar/>
            <w:vAlign w:val="center"/>
          </w:tcPr>
          <w:p w:rsidRPr="000F7AE8" w:rsidR="006D6867" w:rsidP="03EF1A01" w:rsidRDefault="000F7AE8" w14:paraId="339268CF" w14:textId="7CC46E82">
            <w:pPr>
              <w:pStyle w:val="Normal"/>
              <w:ind w:left="0"/>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Offer pupils the chance to learn an instrument, such as guitar or violin, however this </w:t>
            </w:r>
            <w:r w:rsidRPr="03EF1A01" w:rsidR="2434787D">
              <w:rPr>
                <w:rFonts w:ascii="Calibri" w:hAnsi="Calibri" w:cs="Calibri" w:asciiTheme="minorAscii" w:hAnsiTheme="minorAscii" w:cstheme="minorAscii"/>
              </w:rPr>
              <w:t>may</w:t>
            </w:r>
            <w:r w:rsidRPr="03EF1A01" w:rsidR="4536362F">
              <w:rPr>
                <w:rFonts w:ascii="Calibri" w:hAnsi="Calibri" w:cs="Calibri" w:asciiTheme="minorAscii" w:hAnsiTheme="minorAscii" w:cstheme="minorAscii"/>
              </w:rPr>
              <w:t xml:space="preserve"> </w:t>
            </w:r>
            <w:r w:rsidRPr="03EF1A01" w:rsidR="4536362F">
              <w:rPr>
                <w:rFonts w:ascii="Calibri" w:hAnsi="Calibri" w:cs="Calibri" w:asciiTheme="minorAscii" w:hAnsiTheme="minorAscii" w:cstheme="minorAscii"/>
              </w:rPr>
              <w:t>come at a cost</w:t>
            </w:r>
            <w:r w:rsidRPr="03EF1A01" w:rsidR="19CC3B43">
              <w:rPr>
                <w:rFonts w:ascii="Calibri" w:hAnsi="Calibri" w:cs="Calibri" w:asciiTheme="minorAscii" w:hAnsiTheme="minorAscii" w:cstheme="minorAscii"/>
              </w:rPr>
              <w:t xml:space="preserve"> for parents. Where possible, it could be subsidised </w:t>
            </w:r>
            <w:r w:rsidRPr="03EF1A01" w:rsidR="19CC3B43">
              <w:rPr>
                <w:rFonts w:ascii="Calibri" w:hAnsi="Calibri" w:cs="Calibri" w:asciiTheme="minorAscii" w:hAnsiTheme="minorAscii" w:cstheme="minorAscii"/>
              </w:rPr>
              <w:t>using</w:t>
            </w:r>
            <w:r w:rsidRPr="03EF1A01" w:rsidR="19CC3B43">
              <w:rPr>
                <w:rFonts w:ascii="Calibri" w:hAnsi="Calibri" w:cs="Calibri" w:asciiTheme="minorAscii" w:hAnsiTheme="minorAscii" w:cstheme="minorAscii"/>
              </w:rPr>
              <w:t xml:space="preserve"> Pupil Premium Funding and School funds. </w:t>
            </w:r>
          </w:p>
          <w:p w:rsidRPr="000F7AE8" w:rsidR="006D6867" w:rsidP="03EF1A01" w:rsidRDefault="000F7AE8" w14:paraId="3D961A72" w14:textId="04946796">
            <w:pPr>
              <w:pStyle w:val="Normal"/>
              <w:ind w:left="0"/>
              <w:rPr>
                <w:rFonts w:ascii="Calibri" w:hAnsi="Calibri" w:cs="Calibri" w:asciiTheme="minorAscii" w:hAnsiTheme="minorAscii" w:cstheme="minorAscii"/>
              </w:rPr>
            </w:pPr>
          </w:p>
          <w:p w:rsidRPr="000F7AE8" w:rsidR="006D6867" w:rsidP="03EF1A01" w:rsidRDefault="000F7AE8" w14:paraId="3B8D16C0" w14:textId="2CFEA055">
            <w:pPr>
              <w:pStyle w:val="Normal"/>
              <w:ind w:left="0"/>
              <w:jc w:val="both"/>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Offer workshops/enrichment days where pupils </w:t>
            </w:r>
            <w:r w:rsidRPr="03EF1A01" w:rsidR="5474B665">
              <w:rPr>
                <w:rFonts w:ascii="Calibri" w:hAnsi="Calibri" w:cs="Calibri" w:asciiTheme="minorAscii" w:hAnsiTheme="minorAscii" w:cstheme="minorAscii"/>
              </w:rPr>
              <w:t>could</w:t>
            </w:r>
            <w:r w:rsidRPr="03EF1A01" w:rsidR="4536362F">
              <w:rPr>
                <w:rFonts w:ascii="Calibri" w:hAnsi="Calibri" w:cs="Calibri" w:asciiTheme="minorAscii" w:hAnsiTheme="minorAscii" w:cstheme="minorAscii"/>
              </w:rPr>
              <w:t xml:space="preserve"> play </w:t>
            </w:r>
            <w:r w:rsidRPr="03EF1A01" w:rsidR="03A1D78A">
              <w:rPr>
                <w:rFonts w:ascii="Calibri" w:hAnsi="Calibri" w:cs="Calibri" w:asciiTheme="minorAscii" w:hAnsiTheme="minorAscii" w:cstheme="minorAscii"/>
              </w:rPr>
              <w:t>instruments,</w:t>
            </w:r>
            <w:r w:rsidRPr="03EF1A01" w:rsidR="4536362F">
              <w:rPr>
                <w:rFonts w:ascii="Calibri" w:hAnsi="Calibri" w:cs="Calibri" w:asciiTheme="minorAscii" w:hAnsiTheme="minorAscii" w:cstheme="minorAscii"/>
              </w:rPr>
              <w:t xml:space="preserve"> they are </w:t>
            </w:r>
            <w:r w:rsidRPr="03EF1A01" w:rsidR="18BEE805">
              <w:rPr>
                <w:rFonts w:ascii="Calibri" w:hAnsi="Calibri" w:cs="Calibri" w:asciiTheme="minorAscii" w:hAnsiTheme="minorAscii" w:cstheme="minorAscii"/>
              </w:rPr>
              <w:t>unlikely</w:t>
            </w:r>
            <w:r w:rsidRPr="03EF1A01" w:rsidR="4536362F">
              <w:rPr>
                <w:rFonts w:ascii="Calibri" w:hAnsi="Calibri" w:cs="Calibri" w:asciiTheme="minorAscii" w:hAnsiTheme="minorAscii" w:cstheme="minorAscii"/>
              </w:rPr>
              <w:t xml:space="preserve"> to come across or are </w:t>
            </w:r>
            <w:r w:rsidRPr="03EF1A01" w:rsidR="5936A4F1">
              <w:rPr>
                <w:rFonts w:ascii="Calibri" w:hAnsi="Calibri" w:cs="Calibri" w:asciiTheme="minorAscii" w:hAnsiTheme="minorAscii" w:cstheme="minorAscii"/>
              </w:rPr>
              <w:t>an instrument from another culture,</w:t>
            </w:r>
            <w:r w:rsidRPr="03EF1A01" w:rsidR="4536362F">
              <w:rPr>
                <w:rFonts w:ascii="Calibri" w:hAnsi="Calibri" w:cs="Calibri" w:asciiTheme="minorAscii" w:hAnsiTheme="minorAscii" w:cstheme="minorAscii"/>
              </w:rPr>
              <w:t xml:space="preserve"> </w:t>
            </w:r>
            <w:r w:rsidRPr="03EF1A01" w:rsidR="4536362F">
              <w:rPr>
                <w:rFonts w:ascii="Calibri" w:hAnsi="Calibri" w:cs="Calibri" w:asciiTheme="minorAscii" w:hAnsiTheme="minorAscii" w:cstheme="minorAscii"/>
              </w:rPr>
              <w:t xml:space="preserve">such as steel drums. </w:t>
            </w:r>
          </w:p>
        </w:tc>
        <w:tc>
          <w:tcPr>
            <w:cnfStyle w:val="000000000000" w:firstRow="0" w:lastRow="0" w:firstColumn="0" w:lastColumn="0" w:oddVBand="0" w:evenVBand="0" w:oddHBand="0" w:evenHBand="0" w:firstRowFirstColumn="0" w:firstRowLastColumn="0" w:lastRowFirstColumn="0" w:lastRowLastColumn="0"/>
            <w:tcW w:w="2410" w:type="dxa"/>
            <w:shd w:val="clear" w:color="auto" w:fill="auto"/>
            <w:tcMar/>
            <w:vAlign w:val="center"/>
          </w:tcPr>
          <w:p w:rsidRPr="00F8478B" w:rsidR="006D6867" w:rsidP="03EF1A01" w:rsidRDefault="00C81581" w14:paraId="3CE17F37" w14:textId="09F410B5">
            <w:pPr>
              <w:spacing w:before="100" w:after="100" w:line="276" w:lineRule="auto"/>
              <w:jc w:val="center"/>
              <w:rPr>
                <w:rFonts w:ascii="Calibri" w:hAnsi="Calibri" w:cs="Calibri" w:asciiTheme="minorAscii" w:hAnsiTheme="minorAscii" w:cstheme="minorAscii"/>
              </w:rPr>
            </w:pPr>
            <w:r w:rsidRPr="03EF1A01" w:rsidR="4536362F">
              <w:rPr>
                <w:rFonts w:ascii="Calibri" w:hAnsi="Calibri" w:cs="Calibri" w:asciiTheme="minorAscii" w:hAnsiTheme="minorAscii" w:cstheme="minorAscii"/>
              </w:rPr>
              <w:t xml:space="preserve">Pupils will learn to play </w:t>
            </w:r>
            <w:r w:rsidRPr="03EF1A01" w:rsidR="2D2BB1D8">
              <w:rPr>
                <w:rFonts w:ascii="Calibri" w:hAnsi="Calibri" w:cs="Calibri" w:asciiTheme="minorAscii" w:hAnsiTheme="minorAscii" w:cstheme="minorAscii"/>
              </w:rPr>
              <w:t xml:space="preserve">an instrument that is not the usual </w:t>
            </w:r>
            <w:r w:rsidRPr="03EF1A01" w:rsidR="2D2BB1D8">
              <w:rPr>
                <w:rFonts w:ascii="Calibri" w:hAnsi="Calibri" w:cs="Calibri" w:asciiTheme="minorAscii" w:hAnsiTheme="minorAscii" w:cstheme="minorAscii"/>
              </w:rPr>
              <w:t>percussion</w:t>
            </w:r>
            <w:r w:rsidRPr="03EF1A01" w:rsidR="2D2BB1D8">
              <w:rPr>
                <w:rFonts w:ascii="Calibri" w:hAnsi="Calibri" w:cs="Calibri" w:asciiTheme="minorAscii" w:hAnsiTheme="minorAscii" w:cstheme="minorAscii"/>
              </w:rPr>
              <w:t xml:space="preserve"> instruments used in lessons. </w:t>
            </w:r>
          </w:p>
          <w:p w:rsidRPr="00F8478B" w:rsidR="006D6867" w:rsidP="03EF1A01" w:rsidRDefault="00C81581" w14:paraId="2C967F61" w14:textId="47EFEA1D">
            <w:pPr>
              <w:spacing w:before="100" w:after="100" w:line="276" w:lineRule="auto"/>
              <w:jc w:val="center"/>
              <w:rPr>
                <w:rFonts w:ascii="Calibri" w:hAnsi="Calibri" w:cs="Calibri" w:asciiTheme="minorAscii" w:hAnsiTheme="minorAscii" w:cstheme="minorAscii"/>
              </w:rPr>
            </w:pPr>
            <w:r w:rsidRPr="03EF1A01" w:rsidR="2D2BB1D8">
              <w:rPr>
                <w:rFonts w:ascii="Calibri" w:hAnsi="Calibri" w:cs="Calibri" w:asciiTheme="minorAscii" w:hAnsiTheme="minorAscii" w:cstheme="minorAscii"/>
              </w:rPr>
              <w:t xml:space="preserve">Pupils develop an understanding, </w:t>
            </w:r>
            <w:r w:rsidRPr="03EF1A01" w:rsidR="2D2BB1D8">
              <w:rPr>
                <w:rFonts w:ascii="Calibri" w:hAnsi="Calibri" w:cs="Calibri" w:asciiTheme="minorAscii" w:hAnsiTheme="minorAscii" w:cstheme="minorAscii"/>
              </w:rPr>
              <w:t>knowledge</w:t>
            </w:r>
            <w:r w:rsidRPr="03EF1A01" w:rsidR="2D2BB1D8">
              <w:rPr>
                <w:rFonts w:ascii="Calibri" w:hAnsi="Calibri" w:cs="Calibri" w:asciiTheme="minorAscii" w:hAnsiTheme="minorAscii" w:cstheme="minorAscii"/>
              </w:rPr>
              <w:t xml:space="preserve"> and appreciation of instruments and music from other cultures – making links to CST. </w:t>
            </w:r>
          </w:p>
        </w:tc>
        <w:tc>
          <w:tcPr>
            <w:cnfStyle w:val="000000000000" w:firstRow="0" w:lastRow="0" w:firstColumn="0" w:lastColumn="0" w:oddVBand="0" w:evenVBand="0" w:oddHBand="0" w:evenHBand="0" w:firstRowFirstColumn="0" w:firstRowLastColumn="0" w:lastRowFirstColumn="0" w:lastRowLastColumn="0"/>
            <w:tcW w:w="1860" w:type="dxa"/>
            <w:shd w:val="clear" w:color="auto" w:fill="auto"/>
            <w:tcMar/>
            <w:vAlign w:val="center"/>
          </w:tcPr>
          <w:p w:rsidRPr="00F8478B" w:rsidR="006D6867" w:rsidP="03EF1A01" w:rsidRDefault="006D6867" w14:paraId="0DE6D375" w14:textId="575606F4">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2D2BB1D8">
              <w:rPr>
                <w:rFonts w:ascii="Calibri" w:hAnsi="Calibri" w:cs="Calibri" w:asciiTheme="minorAscii" w:hAnsiTheme="minorAscii" w:cstheme="minorAscii"/>
              </w:rPr>
              <w:t>HT</w:t>
            </w:r>
          </w:p>
          <w:p w:rsidRPr="00F8478B" w:rsidR="006D6867" w:rsidP="03EF1A01" w:rsidRDefault="006D6867" w14:paraId="0A3E10D2" w14:textId="28CC5906">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2D2BB1D8">
              <w:rPr>
                <w:rFonts w:ascii="Calibri" w:hAnsi="Calibri" w:cs="Calibri" w:asciiTheme="minorAscii" w:hAnsiTheme="minorAscii" w:cstheme="minorAscii"/>
              </w:rPr>
              <w:t>Music Lead</w:t>
            </w:r>
          </w:p>
          <w:p w:rsidRPr="00F8478B" w:rsidR="006D6867" w:rsidP="03EF1A01" w:rsidRDefault="006D6867" w14:paraId="44FD29AA" w14:textId="6A2726A1">
            <w:pPr>
              <w:pStyle w:val="ListParagraph"/>
              <w:numPr>
                <w:ilvl w:val="0"/>
                <w:numId w:val="0"/>
              </w:numPr>
              <w:spacing w:line="276" w:lineRule="auto"/>
              <w:ind w:left="357" w:right="83"/>
              <w:jc w:val="center"/>
              <w:rPr>
                <w:rFonts w:ascii="Calibri" w:hAnsi="Calibri" w:cs="Calibri" w:asciiTheme="minorAscii" w:hAnsiTheme="minorAscii" w:cstheme="minorAscii"/>
              </w:rPr>
            </w:pPr>
          </w:p>
          <w:p w:rsidRPr="00F8478B" w:rsidR="006D6867" w:rsidP="03EF1A01" w:rsidRDefault="006D6867" w14:paraId="5E8599C7" w14:textId="07BCFAB3">
            <w:pPr>
              <w:pStyle w:val="ListParagraph"/>
              <w:numPr>
                <w:ilvl w:val="0"/>
                <w:numId w:val="0"/>
              </w:numPr>
              <w:spacing w:line="276" w:lineRule="auto"/>
              <w:ind w:left="357" w:right="83"/>
              <w:jc w:val="center"/>
              <w:rPr>
                <w:rFonts w:ascii="Calibri" w:hAnsi="Calibri" w:cs="Calibri" w:asciiTheme="minorAscii" w:hAnsiTheme="minorAscii" w:cstheme="minorAscii"/>
              </w:rPr>
            </w:pPr>
            <w:r w:rsidRPr="03EF1A01" w:rsidR="2D2BB1D8">
              <w:rPr>
                <w:rFonts w:ascii="Calibri" w:hAnsi="Calibri" w:cs="Calibri" w:asciiTheme="minorAscii" w:hAnsiTheme="minorAscii" w:cstheme="minorAscii"/>
              </w:rPr>
              <w:t>Approx £300</w:t>
            </w:r>
          </w:p>
        </w:tc>
        <w:tc>
          <w:tcPr>
            <w:cnfStyle w:val="000000000000" w:firstRow="0" w:lastRow="0" w:firstColumn="0" w:lastColumn="0" w:oddVBand="0" w:evenVBand="0" w:oddHBand="0" w:evenHBand="0" w:firstRowFirstColumn="0" w:firstRowLastColumn="0" w:lastRowFirstColumn="0" w:lastRowLastColumn="0"/>
            <w:tcW w:w="1752" w:type="dxa"/>
            <w:shd w:val="clear" w:color="auto" w:fill="auto"/>
            <w:tcMar/>
            <w:vAlign w:val="center"/>
          </w:tcPr>
          <w:p w:rsidRPr="00F8478B" w:rsidR="006D6867" w:rsidP="03EF1A01" w:rsidRDefault="006D6867" w14:noSpellErr="1" w14:paraId="6A3B7794" w14:textId="68ABA8BE">
            <w:pPr>
              <w:pStyle w:val="ListParagraph"/>
              <w:numPr>
                <w:ilvl w:val="0"/>
                <w:numId w:val="0"/>
              </w:numPr>
              <w:spacing w:line="276" w:lineRule="auto"/>
              <w:ind w:left="358" w:right="86"/>
              <w:jc w:val="center"/>
              <w:rPr>
                <w:rFonts w:ascii="Calibri" w:hAnsi="Calibri" w:cs="Calibri" w:asciiTheme="minorAscii" w:hAnsiTheme="minorAscii" w:cstheme="minorAscii"/>
                <w:b w:val="1"/>
                <w:bCs w:val="1"/>
              </w:rPr>
            </w:pPr>
          </w:p>
          <w:p w:rsidRPr="00F8478B" w:rsidR="006D6867" w:rsidP="03EF1A01" w:rsidRDefault="006D6867" w14:paraId="46696253" w14:textId="030424E2">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03EF1A01" w:rsidR="2D2BB1D8">
              <w:rPr>
                <w:rFonts w:ascii="Calibri" w:hAnsi="Calibri" w:cs="Calibri" w:asciiTheme="minorAscii" w:hAnsiTheme="minorAscii" w:cstheme="minorAscii"/>
                <w:b w:val="0"/>
                <w:bCs w:val="0"/>
              </w:rPr>
              <w:t>July 2025</w:t>
            </w:r>
          </w:p>
        </w:tc>
      </w:tr>
    </w:tbl>
    <w:p w:rsidRPr="00F8478B" w:rsidR="001E3158" w:rsidP="00A430EA" w:rsidRDefault="001E3158" w14:paraId="1FF97849" w14:textId="77777777">
      <w:pPr>
        <w:spacing w:before="100" w:after="100"/>
        <w:rPr>
          <w:rFonts w:asciiTheme="minorHAnsi" w:hAnsiTheme="minorHAnsi" w:cstheme="minorHAnsi"/>
          <w:b/>
          <w:bCs/>
          <w:sz w:val="32"/>
          <w:szCs w:val="32"/>
        </w:rPr>
      </w:pPr>
    </w:p>
    <w:p w:rsidRPr="00F8478B" w:rsidR="00023C7A" w:rsidP="00A430EA" w:rsidRDefault="00023C7A" w14:paraId="4E75CCAB" w14:textId="77777777">
      <w:pPr>
        <w:spacing w:before="100" w:after="100"/>
        <w:rPr>
          <w:rFonts w:asciiTheme="minorHAnsi" w:hAnsiTheme="minorHAnsi" w:cstheme="minorHAnsi"/>
        </w:rPr>
      </w:pPr>
    </w:p>
    <w:sectPr w:rsidRPr="00F8478B" w:rsidR="00023C7A" w:rsidSect="007B3246">
      <w:headerReference w:type="default" r:id="rId14"/>
      <w:footerReference w:type="default" r:id="rId15"/>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7E2A" w:rsidRDefault="001F7E2A" w14:paraId="6D7833CA" w14:textId="77777777">
      <w:pPr>
        <w:spacing w:after="0" w:line="240" w:lineRule="auto"/>
      </w:pPr>
      <w:r>
        <w:separator/>
      </w:r>
    </w:p>
  </w:endnote>
  <w:endnote w:type="continuationSeparator" w:id="0">
    <w:p w:rsidR="001F7E2A" w:rsidRDefault="001F7E2A" w14:paraId="216E8748" w14:textId="77777777">
      <w:pPr>
        <w:spacing w:after="0" w:line="240" w:lineRule="auto"/>
      </w:pPr>
      <w:r>
        <w:continuationSeparator/>
      </w:r>
    </w:p>
  </w:endnote>
  <w:endnote w:type="continuationNotice" w:id="1">
    <w:p w:rsidR="001F7E2A" w:rsidRDefault="001F7E2A" w14:paraId="0166A3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B0B" w:rsidP="00625197" w:rsidRDefault="00EC4B0B" w14:paraId="0DBAFF13" w14:textId="08A9C02A">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7E2A" w:rsidRDefault="001F7E2A" w14:paraId="52D8749C" w14:textId="77777777">
      <w:pPr>
        <w:spacing w:after="0" w:line="240" w:lineRule="auto"/>
      </w:pPr>
      <w:r>
        <w:separator/>
      </w:r>
    </w:p>
  </w:footnote>
  <w:footnote w:type="continuationSeparator" w:id="0">
    <w:p w:rsidR="001F7E2A" w:rsidRDefault="001F7E2A" w14:paraId="3E06930E" w14:textId="77777777">
      <w:pPr>
        <w:spacing w:after="0" w:line="240" w:lineRule="auto"/>
      </w:pPr>
      <w:r>
        <w:continuationSeparator/>
      </w:r>
    </w:p>
  </w:footnote>
  <w:footnote w:type="continuationNotice" w:id="1">
    <w:p w:rsidR="001F7E2A" w:rsidRDefault="001F7E2A" w14:paraId="614375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848AE" w:rsidRDefault="000848AE" w14:paraId="23F5541E" w14:textId="7EDB62C5">
    <w:pPr>
      <w:pStyle w:val="Header"/>
    </w:pPr>
    <w:r>
      <w:rPr>
        <w:rFonts w:cs="Arial" w:eastAsiaTheme="minorEastAsia"/>
        <w:b/>
        <w:bCs/>
        <w:noProof/>
        <w:sz w:val="32"/>
        <w:szCs w:val="32"/>
        <w:lang w:val="en-US" w:eastAsia="ja-JP"/>
      </w:rPr>
      <w:drawing>
        <wp:anchor distT="0" distB="0" distL="114300" distR="114300" simplePos="0" relativeHeight="251661312" behindDoc="0" locked="0" layoutInCell="1" allowOverlap="1" wp14:anchorId="101FB017" wp14:editId="4F5F74F0">
          <wp:simplePos x="0" y="0"/>
          <wp:positionH relativeFrom="margin">
            <wp:posOffset>8105923</wp:posOffset>
          </wp:positionH>
          <wp:positionV relativeFrom="paragraph">
            <wp:posOffset>449491</wp:posOffset>
          </wp:positionV>
          <wp:extent cx="916677" cy="627321"/>
          <wp:effectExtent l="0" t="0" r="0" b="1905"/>
          <wp:wrapNone/>
          <wp:docPr id="1170293778" name="Picture 1170293778"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41101" name="Picture 234341101" descr="A logo with a cross and text&#10;&#10;Description automatically generated"/>
                  <pic:cNvPicPr/>
                </pic:nvPicPr>
                <pic:blipFill rotWithShape="1">
                  <a:blip r:embed="rId1">
                    <a:extLst>
                      <a:ext uri="{28A0092B-C50C-407E-A947-70E740481C1C}">
                        <a14:useLocalDpi xmlns:a14="http://schemas.microsoft.com/office/drawing/2010/main" val="0"/>
                      </a:ext>
                    </a:extLst>
                  </a:blip>
                  <a:srcRect b="26741"/>
                  <a:stretch/>
                </pic:blipFill>
                <pic:spPr bwMode="auto">
                  <a:xfrm>
                    <a:off x="0" y="0"/>
                    <a:ext cx="916677" cy="627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eastAsiaTheme="minorEastAsia"/>
        <w:b/>
        <w:bCs/>
        <w:noProof/>
        <w:sz w:val="32"/>
        <w:szCs w:val="32"/>
        <w:lang w:val="en-US" w:eastAsia="ja-JP"/>
      </w:rPr>
      <w:drawing>
        <wp:anchor distT="0" distB="0" distL="114300" distR="114300" simplePos="0" relativeHeight="251659264" behindDoc="0" locked="0" layoutInCell="1" allowOverlap="1" wp14:anchorId="1EE5B79A" wp14:editId="060654B4">
          <wp:simplePos x="0" y="0"/>
          <wp:positionH relativeFrom="margin">
            <wp:posOffset>-116560</wp:posOffset>
          </wp:positionH>
          <wp:positionV relativeFrom="paragraph">
            <wp:posOffset>445859</wp:posOffset>
          </wp:positionV>
          <wp:extent cx="916677" cy="627321"/>
          <wp:effectExtent l="0" t="0" r="0" b="1905"/>
          <wp:wrapNone/>
          <wp:docPr id="234341101" name="Picture 234341101" descr="A logo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41101" name="Picture 234341101" descr="A logo with a cross and text&#10;&#10;Description automatically generated"/>
                  <pic:cNvPicPr/>
                </pic:nvPicPr>
                <pic:blipFill rotWithShape="1">
                  <a:blip r:embed="rId1">
                    <a:extLst>
                      <a:ext uri="{28A0092B-C50C-407E-A947-70E740481C1C}">
                        <a14:useLocalDpi xmlns:a14="http://schemas.microsoft.com/office/drawing/2010/main" val="0"/>
                      </a:ext>
                    </a:extLst>
                  </a:blip>
                  <a:srcRect b="26741"/>
                  <a:stretch/>
                </pic:blipFill>
                <pic:spPr bwMode="auto">
                  <a:xfrm>
                    <a:off x="0" y="0"/>
                    <a:ext cx="916677" cy="6273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7e96b15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0FC7492"/>
    <w:multiLevelType w:val="hybridMultilevel"/>
    <w:tmpl w:val="D7AEB4E2"/>
    <w:lvl w:ilvl="0" w:tplc="75805536">
      <w:start w:val="202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1F13C02"/>
    <w:multiLevelType w:val="hybridMultilevel"/>
    <w:tmpl w:val="DD42B860"/>
    <w:lvl w:ilvl="0" w:tplc="08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2C73F1A"/>
    <w:multiLevelType w:val="hybridMultilevel"/>
    <w:tmpl w:val="AD841A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5012FDB"/>
    <w:multiLevelType w:val="hybridMultilevel"/>
    <w:tmpl w:val="259C2DB0"/>
    <w:lvl w:ilvl="0" w:tplc="4784152C">
      <w:start w:val="1"/>
      <w:numFmt w:val="bullet"/>
      <w:lvlText w:val="-"/>
      <w:lvlJc w:val="left"/>
      <w:pPr>
        <w:ind w:left="720" w:hanging="360"/>
      </w:pPr>
      <w:rPr>
        <w:rFonts w:hint="default" w:ascii="Arial" w:hAnsi="Arial" w:eastAsia="Calibri" w:cs="Aria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5A5870"/>
    <w:multiLevelType w:val="hybridMultilevel"/>
    <w:tmpl w:val="998C1BE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82C2431"/>
    <w:multiLevelType w:val="hybridMultilevel"/>
    <w:tmpl w:val="F9A60F1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E9D44B5"/>
    <w:multiLevelType w:val="hybridMultilevel"/>
    <w:tmpl w:val="517A4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6E0958"/>
    <w:multiLevelType w:val="hybridMultilevel"/>
    <w:tmpl w:val="6196575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1555D6"/>
    <w:multiLevelType w:val="hybridMultilevel"/>
    <w:tmpl w:val="02F26268"/>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8213353"/>
    <w:multiLevelType w:val="hybridMultilevel"/>
    <w:tmpl w:val="73D639C0"/>
    <w:lvl w:ilvl="0" w:tplc="75805536">
      <w:start w:val="202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B70872"/>
    <w:multiLevelType w:val="hybridMultilevel"/>
    <w:tmpl w:val="3CBA1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D30EDA"/>
    <w:multiLevelType w:val="hybridMultilevel"/>
    <w:tmpl w:val="528AFE7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19346C"/>
    <w:multiLevelType w:val="hybridMultilevel"/>
    <w:tmpl w:val="D33E9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67793A"/>
    <w:multiLevelType w:val="hybridMultilevel"/>
    <w:tmpl w:val="D1041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C69C8"/>
    <w:multiLevelType w:val="hybridMultilevel"/>
    <w:tmpl w:val="CD20C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DB5D08"/>
    <w:multiLevelType w:val="hybridMultilevel"/>
    <w:tmpl w:val="E9CCC57C"/>
    <w:lvl w:ilvl="0" w:tplc="DD6E690E">
      <w:start w:val="1"/>
      <w:numFmt w:val="bullet"/>
      <w:pStyle w:val="Heading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3F6545"/>
    <w:multiLevelType w:val="hybridMultilevel"/>
    <w:tmpl w:val="0464ADE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17B51FC"/>
    <w:multiLevelType w:val="hybridMultilevel"/>
    <w:tmpl w:val="D1346B3A"/>
    <w:lvl w:ilvl="0" w:tplc="AB767D30">
      <w:start w:val="1"/>
      <w:numFmt w:val="bullet"/>
      <w:pStyle w:val="ListParagraph"/>
      <w:lvlText w:val=""/>
      <w:lvlJc w:val="left"/>
      <w:pPr>
        <w:ind w:left="794" w:hanging="360"/>
      </w:pPr>
      <w:rPr>
        <w:rFonts w:hint="default" w:ascii="Symbol" w:hAnsi="Symbol"/>
      </w:rPr>
    </w:lvl>
    <w:lvl w:ilvl="1" w:tplc="08090003" w:tentative="1">
      <w:start w:val="1"/>
      <w:numFmt w:val="bullet"/>
      <w:lvlText w:val="o"/>
      <w:lvlJc w:val="left"/>
      <w:pPr>
        <w:ind w:left="1514" w:hanging="360"/>
      </w:pPr>
      <w:rPr>
        <w:rFonts w:hint="default" w:ascii="Courier New" w:hAnsi="Courier New" w:cs="Courier New"/>
      </w:rPr>
    </w:lvl>
    <w:lvl w:ilvl="2" w:tplc="08090005" w:tentative="1">
      <w:start w:val="1"/>
      <w:numFmt w:val="bullet"/>
      <w:lvlText w:val=""/>
      <w:lvlJc w:val="left"/>
      <w:pPr>
        <w:ind w:left="2234" w:hanging="360"/>
      </w:pPr>
      <w:rPr>
        <w:rFonts w:hint="default" w:ascii="Wingdings" w:hAnsi="Wingdings"/>
      </w:rPr>
    </w:lvl>
    <w:lvl w:ilvl="3" w:tplc="08090001" w:tentative="1">
      <w:start w:val="1"/>
      <w:numFmt w:val="bullet"/>
      <w:lvlText w:val=""/>
      <w:lvlJc w:val="left"/>
      <w:pPr>
        <w:ind w:left="2954" w:hanging="360"/>
      </w:pPr>
      <w:rPr>
        <w:rFonts w:hint="default" w:ascii="Symbol" w:hAnsi="Symbol"/>
      </w:rPr>
    </w:lvl>
    <w:lvl w:ilvl="4" w:tplc="08090003" w:tentative="1">
      <w:start w:val="1"/>
      <w:numFmt w:val="bullet"/>
      <w:lvlText w:val="o"/>
      <w:lvlJc w:val="left"/>
      <w:pPr>
        <w:ind w:left="3674" w:hanging="360"/>
      </w:pPr>
      <w:rPr>
        <w:rFonts w:hint="default" w:ascii="Courier New" w:hAnsi="Courier New" w:cs="Courier New"/>
      </w:rPr>
    </w:lvl>
    <w:lvl w:ilvl="5" w:tplc="08090005" w:tentative="1">
      <w:start w:val="1"/>
      <w:numFmt w:val="bullet"/>
      <w:lvlText w:val=""/>
      <w:lvlJc w:val="left"/>
      <w:pPr>
        <w:ind w:left="4394" w:hanging="360"/>
      </w:pPr>
      <w:rPr>
        <w:rFonts w:hint="default" w:ascii="Wingdings" w:hAnsi="Wingdings"/>
      </w:rPr>
    </w:lvl>
    <w:lvl w:ilvl="6" w:tplc="08090001" w:tentative="1">
      <w:start w:val="1"/>
      <w:numFmt w:val="bullet"/>
      <w:lvlText w:val=""/>
      <w:lvlJc w:val="left"/>
      <w:pPr>
        <w:ind w:left="5114" w:hanging="360"/>
      </w:pPr>
      <w:rPr>
        <w:rFonts w:hint="default" w:ascii="Symbol" w:hAnsi="Symbol"/>
      </w:rPr>
    </w:lvl>
    <w:lvl w:ilvl="7" w:tplc="08090003" w:tentative="1">
      <w:start w:val="1"/>
      <w:numFmt w:val="bullet"/>
      <w:lvlText w:val="o"/>
      <w:lvlJc w:val="left"/>
      <w:pPr>
        <w:ind w:left="5834" w:hanging="360"/>
      </w:pPr>
      <w:rPr>
        <w:rFonts w:hint="default" w:ascii="Courier New" w:hAnsi="Courier New" w:cs="Courier New"/>
      </w:rPr>
    </w:lvl>
    <w:lvl w:ilvl="8" w:tplc="08090005" w:tentative="1">
      <w:start w:val="1"/>
      <w:numFmt w:val="bullet"/>
      <w:lvlText w:val=""/>
      <w:lvlJc w:val="left"/>
      <w:pPr>
        <w:ind w:left="6554" w:hanging="360"/>
      </w:pPr>
      <w:rPr>
        <w:rFonts w:hint="default" w:ascii="Wingdings" w:hAnsi="Wingdings"/>
      </w:rPr>
    </w:lvl>
  </w:abstractNum>
  <w:abstractNum w:abstractNumId="19"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hint="default" w:ascii="Symbol" w:hAnsi="Symbol"/>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020772"/>
    <w:multiLevelType w:val="hybridMultilevel"/>
    <w:tmpl w:val="AE9E8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4B2DD5"/>
    <w:multiLevelType w:val="hybridMultilevel"/>
    <w:tmpl w:val="18643A1E"/>
    <w:lvl w:ilvl="0" w:tplc="75805536">
      <w:start w:val="202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D975EA"/>
    <w:multiLevelType w:val="hybridMultilevel"/>
    <w:tmpl w:val="92FEB8B8"/>
    <w:lvl w:ilvl="0" w:tplc="75805536">
      <w:start w:val="202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2B57FC"/>
    <w:multiLevelType w:val="hybridMultilevel"/>
    <w:tmpl w:val="991AED7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6B836E6"/>
    <w:multiLevelType w:val="hybridMultilevel"/>
    <w:tmpl w:val="9D5437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7">
    <w:abstractNumId w:val="26"/>
  </w:num>
  <w:num w:numId="1" w16cid:durableId="1643729093">
    <w:abstractNumId w:val="5"/>
  </w:num>
  <w:num w:numId="2" w16cid:durableId="1046955995">
    <w:abstractNumId w:val="19"/>
  </w:num>
  <w:num w:numId="3" w16cid:durableId="1376269913">
    <w:abstractNumId w:val="16"/>
  </w:num>
  <w:num w:numId="4" w16cid:durableId="1444575745">
    <w:abstractNumId w:val="2"/>
  </w:num>
  <w:num w:numId="5" w16cid:durableId="881212660">
    <w:abstractNumId w:val="8"/>
  </w:num>
  <w:num w:numId="6" w16cid:durableId="1376008774">
    <w:abstractNumId w:val="24"/>
  </w:num>
  <w:num w:numId="7" w16cid:durableId="1510220867">
    <w:abstractNumId w:val="11"/>
  </w:num>
  <w:num w:numId="8" w16cid:durableId="1381439443">
    <w:abstractNumId w:val="13"/>
  </w:num>
  <w:num w:numId="9" w16cid:durableId="96482365">
    <w:abstractNumId w:val="17"/>
  </w:num>
  <w:num w:numId="10" w16cid:durableId="260770629">
    <w:abstractNumId w:val="12"/>
  </w:num>
  <w:num w:numId="11" w16cid:durableId="1434782039">
    <w:abstractNumId w:val="22"/>
  </w:num>
  <w:num w:numId="12" w16cid:durableId="1206287531">
    <w:abstractNumId w:val="3"/>
  </w:num>
  <w:num w:numId="13" w16cid:durableId="944313000">
    <w:abstractNumId w:val="18"/>
  </w:num>
  <w:num w:numId="14" w16cid:durableId="695354678">
    <w:abstractNumId w:val="14"/>
  </w:num>
  <w:num w:numId="15" w16cid:durableId="1940409678">
    <w:abstractNumId w:val="15"/>
  </w:num>
  <w:num w:numId="16" w16cid:durableId="446850646">
    <w:abstractNumId w:val="25"/>
  </w:num>
  <w:num w:numId="17" w16cid:durableId="276301203">
    <w:abstractNumId w:val="0"/>
  </w:num>
  <w:num w:numId="18" w16cid:durableId="1272123832">
    <w:abstractNumId w:val="9"/>
  </w:num>
  <w:num w:numId="19" w16cid:durableId="472143791">
    <w:abstractNumId w:val="21"/>
  </w:num>
  <w:num w:numId="20" w16cid:durableId="2112628473">
    <w:abstractNumId w:val="23"/>
  </w:num>
  <w:num w:numId="21" w16cid:durableId="894508717">
    <w:abstractNumId w:val="20"/>
  </w:num>
  <w:num w:numId="22" w16cid:durableId="156263824">
    <w:abstractNumId w:val="6"/>
  </w:num>
  <w:num w:numId="23" w16cid:durableId="1273441869">
    <w:abstractNumId w:val="1"/>
  </w:num>
  <w:num w:numId="24" w16cid:durableId="410002611">
    <w:abstractNumId w:val="7"/>
  </w:num>
  <w:num w:numId="25" w16cid:durableId="2090422999">
    <w:abstractNumId w:val="4"/>
  </w:num>
  <w:num w:numId="26" w16cid:durableId="19269649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48AE"/>
    <w:rsid w:val="00085E20"/>
    <w:rsid w:val="00086FD6"/>
    <w:rsid w:val="00091F10"/>
    <w:rsid w:val="00094869"/>
    <w:rsid w:val="000A05E1"/>
    <w:rsid w:val="000A2E33"/>
    <w:rsid w:val="000A3370"/>
    <w:rsid w:val="000B5911"/>
    <w:rsid w:val="000B5CFE"/>
    <w:rsid w:val="000C24E2"/>
    <w:rsid w:val="000C6EC1"/>
    <w:rsid w:val="000D3EC7"/>
    <w:rsid w:val="000D5574"/>
    <w:rsid w:val="000E10EB"/>
    <w:rsid w:val="000E30F9"/>
    <w:rsid w:val="000E3EA5"/>
    <w:rsid w:val="000E4256"/>
    <w:rsid w:val="000E5963"/>
    <w:rsid w:val="000E7803"/>
    <w:rsid w:val="000E7A6C"/>
    <w:rsid w:val="000E7F79"/>
    <w:rsid w:val="000F69FB"/>
    <w:rsid w:val="000F6E58"/>
    <w:rsid w:val="000F7AE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6B50"/>
    <w:rsid w:val="001C7368"/>
    <w:rsid w:val="001D08FF"/>
    <w:rsid w:val="001D3E06"/>
    <w:rsid w:val="001E1A40"/>
    <w:rsid w:val="001E3158"/>
    <w:rsid w:val="001E530E"/>
    <w:rsid w:val="001F0193"/>
    <w:rsid w:val="001F5175"/>
    <w:rsid w:val="001F7E2A"/>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77751"/>
    <w:rsid w:val="00280858"/>
    <w:rsid w:val="00281381"/>
    <w:rsid w:val="002840C1"/>
    <w:rsid w:val="00292281"/>
    <w:rsid w:val="002932D8"/>
    <w:rsid w:val="00294057"/>
    <w:rsid w:val="00296D12"/>
    <w:rsid w:val="002A0D3D"/>
    <w:rsid w:val="002A2983"/>
    <w:rsid w:val="002A3276"/>
    <w:rsid w:val="002A3A91"/>
    <w:rsid w:val="002B0429"/>
    <w:rsid w:val="002B1D41"/>
    <w:rsid w:val="002B53F1"/>
    <w:rsid w:val="002C02C3"/>
    <w:rsid w:val="002C2BDF"/>
    <w:rsid w:val="002C4976"/>
    <w:rsid w:val="002D215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237BB"/>
    <w:rsid w:val="005248B4"/>
    <w:rsid w:val="005360D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E1B4D"/>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38A9"/>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7CC"/>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3034"/>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664"/>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E76D3"/>
    <w:rsid w:val="00AF1F64"/>
    <w:rsid w:val="00B01CD8"/>
    <w:rsid w:val="00B0463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451F"/>
    <w:rsid w:val="00B971D8"/>
    <w:rsid w:val="00BA1700"/>
    <w:rsid w:val="00BA7D41"/>
    <w:rsid w:val="00BB2462"/>
    <w:rsid w:val="00BB359E"/>
    <w:rsid w:val="00BB3BC2"/>
    <w:rsid w:val="00BB4F87"/>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1581"/>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57633"/>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999"/>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01542E24"/>
    <w:rsid w:val="01D7C132"/>
    <w:rsid w:val="02B8CA4C"/>
    <w:rsid w:val="0307D620"/>
    <w:rsid w:val="03706B0B"/>
    <w:rsid w:val="03A1D78A"/>
    <w:rsid w:val="03EF1A01"/>
    <w:rsid w:val="04B2E70E"/>
    <w:rsid w:val="04B412C7"/>
    <w:rsid w:val="05C29A4A"/>
    <w:rsid w:val="05C49740"/>
    <w:rsid w:val="05CD7E6B"/>
    <w:rsid w:val="05FBE5B1"/>
    <w:rsid w:val="061B9384"/>
    <w:rsid w:val="06F71BDB"/>
    <w:rsid w:val="0744334C"/>
    <w:rsid w:val="083812FF"/>
    <w:rsid w:val="08CADC26"/>
    <w:rsid w:val="08F5F587"/>
    <w:rsid w:val="0BBB3696"/>
    <w:rsid w:val="0D2AFB67"/>
    <w:rsid w:val="0DAFC95D"/>
    <w:rsid w:val="0EA0A283"/>
    <w:rsid w:val="10A9AB27"/>
    <w:rsid w:val="10B291D3"/>
    <w:rsid w:val="113DE6E1"/>
    <w:rsid w:val="11477E72"/>
    <w:rsid w:val="11586200"/>
    <w:rsid w:val="1198DC2A"/>
    <w:rsid w:val="11E0641E"/>
    <w:rsid w:val="12EF6746"/>
    <w:rsid w:val="130D0220"/>
    <w:rsid w:val="1316D7C3"/>
    <w:rsid w:val="133567F4"/>
    <w:rsid w:val="13DFBA6A"/>
    <w:rsid w:val="13ECF535"/>
    <w:rsid w:val="143FF681"/>
    <w:rsid w:val="14801809"/>
    <w:rsid w:val="14A1EDF0"/>
    <w:rsid w:val="15459C5C"/>
    <w:rsid w:val="16AA97ED"/>
    <w:rsid w:val="170D6E1B"/>
    <w:rsid w:val="17459139"/>
    <w:rsid w:val="18BEE805"/>
    <w:rsid w:val="18E914E9"/>
    <w:rsid w:val="19048A22"/>
    <w:rsid w:val="190FDF39"/>
    <w:rsid w:val="19CC3B43"/>
    <w:rsid w:val="19DF2157"/>
    <w:rsid w:val="1A9E2021"/>
    <w:rsid w:val="1BA805B4"/>
    <w:rsid w:val="1BBA1B85"/>
    <w:rsid w:val="1C018459"/>
    <w:rsid w:val="1CBFA1B8"/>
    <w:rsid w:val="1D09B640"/>
    <w:rsid w:val="1D0F3B41"/>
    <w:rsid w:val="1E37014B"/>
    <w:rsid w:val="1E4720F3"/>
    <w:rsid w:val="1EE1E109"/>
    <w:rsid w:val="1F5495B0"/>
    <w:rsid w:val="20ACF2FC"/>
    <w:rsid w:val="21454718"/>
    <w:rsid w:val="21B541B2"/>
    <w:rsid w:val="21C60E20"/>
    <w:rsid w:val="22B563B6"/>
    <w:rsid w:val="23FC7595"/>
    <w:rsid w:val="2434787D"/>
    <w:rsid w:val="24D3E384"/>
    <w:rsid w:val="2558C79C"/>
    <w:rsid w:val="25A9FCEB"/>
    <w:rsid w:val="278C95FC"/>
    <w:rsid w:val="28C1CE7C"/>
    <w:rsid w:val="28F906F5"/>
    <w:rsid w:val="296FD856"/>
    <w:rsid w:val="29D7A92F"/>
    <w:rsid w:val="29E3F838"/>
    <w:rsid w:val="2B3E974A"/>
    <w:rsid w:val="2B6C80CA"/>
    <w:rsid w:val="2BDC9C08"/>
    <w:rsid w:val="2D2BB1D8"/>
    <w:rsid w:val="2E1C0287"/>
    <w:rsid w:val="2E9FCCD6"/>
    <w:rsid w:val="2F206ED5"/>
    <w:rsid w:val="2F6770C8"/>
    <w:rsid w:val="3084B5A3"/>
    <w:rsid w:val="311E105A"/>
    <w:rsid w:val="31EEE162"/>
    <w:rsid w:val="3284AA43"/>
    <w:rsid w:val="32AFBFAB"/>
    <w:rsid w:val="32D8287D"/>
    <w:rsid w:val="32F2F591"/>
    <w:rsid w:val="3345EA73"/>
    <w:rsid w:val="33DB5240"/>
    <w:rsid w:val="342A4B42"/>
    <w:rsid w:val="34CBADED"/>
    <w:rsid w:val="34F3741F"/>
    <w:rsid w:val="35019EC4"/>
    <w:rsid w:val="36EE9ACC"/>
    <w:rsid w:val="37F94697"/>
    <w:rsid w:val="381AE00B"/>
    <w:rsid w:val="385FE301"/>
    <w:rsid w:val="38BF58A2"/>
    <w:rsid w:val="38CFE234"/>
    <w:rsid w:val="3999CC65"/>
    <w:rsid w:val="39BFDA21"/>
    <w:rsid w:val="39FAEA9C"/>
    <w:rsid w:val="3A8A8C65"/>
    <w:rsid w:val="3AE991C0"/>
    <w:rsid w:val="3B0E69BE"/>
    <w:rsid w:val="3C89F9C2"/>
    <w:rsid w:val="3DBC4DB1"/>
    <w:rsid w:val="3F0E18D9"/>
    <w:rsid w:val="3F38DE64"/>
    <w:rsid w:val="3F73F79D"/>
    <w:rsid w:val="4128CF86"/>
    <w:rsid w:val="413C9031"/>
    <w:rsid w:val="414ED9EF"/>
    <w:rsid w:val="4198ECC2"/>
    <w:rsid w:val="42A42B2A"/>
    <w:rsid w:val="42B51C32"/>
    <w:rsid w:val="42D92E5B"/>
    <w:rsid w:val="42FC3848"/>
    <w:rsid w:val="43F91B6A"/>
    <w:rsid w:val="44A3ABD9"/>
    <w:rsid w:val="44D21917"/>
    <w:rsid w:val="45215073"/>
    <w:rsid w:val="45285EFB"/>
    <w:rsid w:val="4536362F"/>
    <w:rsid w:val="457D439D"/>
    <w:rsid w:val="493B24FD"/>
    <w:rsid w:val="4A846FC7"/>
    <w:rsid w:val="4AE1074C"/>
    <w:rsid w:val="4B4867C2"/>
    <w:rsid w:val="4B83D490"/>
    <w:rsid w:val="4BB27EDD"/>
    <w:rsid w:val="4C5AD631"/>
    <w:rsid w:val="4CCD5D6C"/>
    <w:rsid w:val="4DDF321D"/>
    <w:rsid w:val="4F18E443"/>
    <w:rsid w:val="4F671A78"/>
    <w:rsid w:val="5025835B"/>
    <w:rsid w:val="508874CC"/>
    <w:rsid w:val="50A8B766"/>
    <w:rsid w:val="50DB2C6D"/>
    <w:rsid w:val="516E1432"/>
    <w:rsid w:val="518CFBB6"/>
    <w:rsid w:val="51BEAA51"/>
    <w:rsid w:val="52131CD2"/>
    <w:rsid w:val="52301AA0"/>
    <w:rsid w:val="526DF90C"/>
    <w:rsid w:val="52A8ECB5"/>
    <w:rsid w:val="52C041B7"/>
    <w:rsid w:val="5319BA7F"/>
    <w:rsid w:val="5339C88D"/>
    <w:rsid w:val="5474B665"/>
    <w:rsid w:val="54CB92D4"/>
    <w:rsid w:val="55157859"/>
    <w:rsid w:val="57AAC560"/>
    <w:rsid w:val="57E99FAA"/>
    <w:rsid w:val="58092BF2"/>
    <w:rsid w:val="584EF8D4"/>
    <w:rsid w:val="5853BD66"/>
    <w:rsid w:val="591B9943"/>
    <w:rsid w:val="5929EACF"/>
    <w:rsid w:val="5936A4F1"/>
    <w:rsid w:val="5979AE7D"/>
    <w:rsid w:val="59C6394B"/>
    <w:rsid w:val="5A131C2A"/>
    <w:rsid w:val="5B0A8A7D"/>
    <w:rsid w:val="5B870C50"/>
    <w:rsid w:val="5CE019C5"/>
    <w:rsid w:val="5D16A5C5"/>
    <w:rsid w:val="5D83C797"/>
    <w:rsid w:val="5D972D1B"/>
    <w:rsid w:val="5E4CB2C3"/>
    <w:rsid w:val="5F403B21"/>
    <w:rsid w:val="5F993009"/>
    <w:rsid w:val="60155399"/>
    <w:rsid w:val="6053B257"/>
    <w:rsid w:val="613E7F5A"/>
    <w:rsid w:val="61A8F629"/>
    <w:rsid w:val="624E1686"/>
    <w:rsid w:val="62A482A2"/>
    <w:rsid w:val="63EB1016"/>
    <w:rsid w:val="65443818"/>
    <w:rsid w:val="654BB8EF"/>
    <w:rsid w:val="65548BEE"/>
    <w:rsid w:val="65C0D83E"/>
    <w:rsid w:val="66A2B47B"/>
    <w:rsid w:val="66F11DD2"/>
    <w:rsid w:val="689C03AA"/>
    <w:rsid w:val="6AB25DB3"/>
    <w:rsid w:val="6AD51AE2"/>
    <w:rsid w:val="6C4F818E"/>
    <w:rsid w:val="6D6F5B2C"/>
    <w:rsid w:val="6DBB74F3"/>
    <w:rsid w:val="6DE94A76"/>
    <w:rsid w:val="6E645ABF"/>
    <w:rsid w:val="6EFEBE07"/>
    <w:rsid w:val="6F6AF3C7"/>
    <w:rsid w:val="6F7240B9"/>
    <w:rsid w:val="6FCC6C40"/>
    <w:rsid w:val="7156A922"/>
    <w:rsid w:val="718F69B3"/>
    <w:rsid w:val="722C9DFE"/>
    <w:rsid w:val="727008EF"/>
    <w:rsid w:val="72CA3978"/>
    <w:rsid w:val="730124E5"/>
    <w:rsid w:val="731BB6DE"/>
    <w:rsid w:val="73F56932"/>
    <w:rsid w:val="74060FFB"/>
    <w:rsid w:val="758763CC"/>
    <w:rsid w:val="75E7BD3E"/>
    <w:rsid w:val="7742FF17"/>
    <w:rsid w:val="77492B60"/>
    <w:rsid w:val="794B94F5"/>
    <w:rsid w:val="79CDE3BB"/>
    <w:rsid w:val="79D0998A"/>
    <w:rsid w:val="7AA7F6BB"/>
    <w:rsid w:val="7B09FC8C"/>
    <w:rsid w:val="7C03BDF3"/>
    <w:rsid w:val="7C6975A6"/>
    <w:rsid w:val="7CA529AC"/>
    <w:rsid w:val="7CBA7235"/>
    <w:rsid w:val="7D5B447D"/>
    <w:rsid w:val="7DABE8F6"/>
    <w:rsid w:val="7E80826F"/>
    <w:rsid w:val="7EFD6679"/>
    <w:rsid w:val="7F8A8E33"/>
    <w:rsid w:val="7FF58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B03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styleId="CommentTextChar" w:customStyle="1">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styleId="CommentSubjectChar" w:customStyle="1">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4724"/>
  </w:style>
  <w:style w:type="table" w:styleId="TableGrid1" w:customStyle="1">
    <w:name w:val="Table Grid1"/>
    <w:basedOn w:val="TableNormal"/>
    <w:next w:val="TableGrid"/>
    <w:uiPriority w:val="39"/>
    <w:rsid w:val="006C6A6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styleId="Heading1Char" w:customStyle="1">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styleId="TSB-Level1Numbers" w:customStyle="1">
    <w:name w:val="TSB - Level 1 Numbers"/>
    <w:basedOn w:val="Heading1"/>
    <w:link w:val="TSB-Level1NumbersChar"/>
    <w:qFormat/>
    <w:rsid w:val="00D47761"/>
    <w:pPr>
      <w:numPr>
        <w:numId w:val="0"/>
      </w:numPr>
    </w:pPr>
    <w:rPr>
      <w:rFonts w:cstheme="minorHAnsi"/>
      <w:b w:val="0"/>
      <w:sz w:val="22"/>
    </w:rPr>
  </w:style>
  <w:style w:type="paragraph" w:styleId="TSB-Level2Numbers" w:customStyle="1">
    <w:name w:val="TSB - Level 2 Numbers"/>
    <w:basedOn w:val="TSB-Level1Numbers"/>
    <w:autoRedefine/>
    <w:qFormat/>
    <w:rsid w:val="00D47761"/>
    <w:pPr>
      <w:numPr>
        <w:ilvl w:val="2"/>
        <w:numId w:val="2"/>
      </w:numPr>
      <w:tabs>
        <w:tab w:val="num" w:pos="360"/>
      </w:tabs>
    </w:pPr>
  </w:style>
  <w:style w:type="character" w:styleId="TSB-Level1NumbersChar" w:customStyle="1">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styleId="cf01" w:customStyle="1">
    <w:name w:val="cf01"/>
    <w:basedOn w:val="DefaultParagraphFont"/>
    <w:rsid w:val="00E74247"/>
    <w:rPr>
      <w:rFonts w:hint="default" w:ascii="Segoe UI" w:hAnsi="Segoe UI" w:cs="Segoe UI"/>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chool-music-development-plan-summary-templat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C6840DB101CE409BBB7DF8C60980B5" ma:contentTypeVersion="14" ma:contentTypeDescription="Create a new document." ma:contentTypeScope="" ma:versionID="0f7dc4eef5398e07fc78ed33d2ab40ad">
  <xsd:schema xmlns:xsd="http://www.w3.org/2001/XMLSchema" xmlns:xs="http://www.w3.org/2001/XMLSchema" xmlns:p="http://schemas.microsoft.com/office/2006/metadata/properties" xmlns:ns2="3160b439-754f-4b83-b759-342ab0194599" xmlns:ns3="5aea94cb-b2a5-4e10-9ece-b9a7fbd98fa2" targetNamespace="http://schemas.microsoft.com/office/2006/metadata/properties" ma:root="true" ma:fieldsID="b184cc6cba6731cf201d63ea38f3fe25" ns2:_="" ns3:_="">
    <xsd:import namespace="3160b439-754f-4b83-b759-342ab0194599"/>
    <xsd:import namespace="5aea94cb-b2a5-4e10-9ece-b9a7fbd98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b439-754f-4b83-b759-342ab019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a94cb-b2a5-4e10-9ece-b9a7fbd98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57c15a-92a1-49ac-97e5-d0ad507f1147}" ma:internalName="TaxCatchAll" ma:showField="CatchAllData" ma:web="5aea94cb-b2a5-4e10-9ece-b9a7fbd98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0b439-754f-4b83-b759-342ab0194599">
      <Terms xmlns="http://schemas.microsoft.com/office/infopath/2007/PartnerControls"/>
    </lcf76f155ced4ddcb4097134ff3c332f>
    <TaxCatchAll xmlns="5aea94cb-b2a5-4e10-9ece-b9a7fbd98f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5BD62-BB43-41F0-8521-CE845EDEE08D}">
  <ds:schemaRefs>
    <ds:schemaRef ds:uri="http://schemas.openxmlformats.org/officeDocument/2006/bibliography"/>
  </ds:schemaRefs>
</ds:datastoreItem>
</file>

<file path=customXml/itemProps2.xml><?xml version="1.0" encoding="utf-8"?>
<ds:datastoreItem xmlns:ds="http://schemas.openxmlformats.org/officeDocument/2006/customXml" ds:itemID="{E4845559-7E84-4CA3-AA88-CB67007CC555}"/>
</file>

<file path=customXml/itemProps3.xml><?xml version="1.0" encoding="utf-8"?>
<ds:datastoreItem xmlns:ds="http://schemas.openxmlformats.org/officeDocument/2006/customXml" ds:itemID="{250D366F-C918-491E-AD3C-40A8F5D9C341}">
  <ds:schemaRefs>
    <ds:schemaRef ds:uri="http://schemas.microsoft.com/office/2006/metadata/properties"/>
    <ds:schemaRef ds:uri="http://schemas.microsoft.com/office/infopath/2007/PartnerControls"/>
    <ds:schemaRef ds:uri="07e3c2b4-d628-4a58-bfc7-0743c767ebb6"/>
  </ds:schemaRefs>
</ds:datastoreItem>
</file>

<file path=customXml/itemProps4.xml><?xml version="1.0" encoding="utf-8"?>
<ds:datastoreItem xmlns:ds="http://schemas.openxmlformats.org/officeDocument/2006/customXml" ds:itemID="{DF5FE6B4-68D6-4AED-865C-CD98F13F9A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Andrew</dc:creator>
  <cp:keywords/>
  <cp:lastModifiedBy>Alice Gibson-Crone</cp:lastModifiedBy>
  <cp:revision>4</cp:revision>
  <cp:lastPrinted>2017-11-13T18:02:00Z</cp:lastPrinted>
  <dcterms:created xsi:type="dcterms:W3CDTF">2024-10-09T19:46:00Z</dcterms:created>
  <dcterms:modified xsi:type="dcterms:W3CDTF">2024-10-09T21:56:06Z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0x0101001BC6840DB101CE409BBB7DF8C60980B5</vt:lpwstr>
  </property>
</Properties>
</file>