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AD4C6" w14:textId="77777777" w:rsidR="00B9641D" w:rsidRPr="00BC2D99" w:rsidRDefault="00B9641D" w:rsidP="00B9641D">
      <w:pPr>
        <w:spacing w:line="0" w:lineRule="atLeast"/>
        <w:ind w:right="6"/>
        <w:jc w:val="center"/>
        <w:rPr>
          <w:b/>
          <w:sz w:val="32"/>
          <w:u w:val="single"/>
        </w:rPr>
      </w:pPr>
      <w:r w:rsidRPr="00BC2D99">
        <w:rPr>
          <w:b/>
          <w:sz w:val="32"/>
          <w:u w:val="single"/>
        </w:rPr>
        <w:t xml:space="preserve">St Joseph’s Catholic Primary School </w:t>
      </w:r>
    </w:p>
    <w:p w14:paraId="3EC1AD5C" w14:textId="1FBF60C3" w:rsidR="00B9641D" w:rsidRPr="00BC2D99" w:rsidRDefault="00B9641D" w:rsidP="00B9641D">
      <w:pPr>
        <w:spacing w:line="0" w:lineRule="atLeast"/>
        <w:ind w:right="6"/>
        <w:jc w:val="center"/>
        <w:rPr>
          <w:b/>
          <w:sz w:val="32"/>
          <w:u w:val="single"/>
        </w:rPr>
      </w:pPr>
      <w:r w:rsidRPr="00BC2D99">
        <w:rPr>
          <w:b/>
          <w:sz w:val="32"/>
          <w:u w:val="single"/>
        </w:rPr>
        <w:t>Curriculum Map 202</w:t>
      </w:r>
      <w:r w:rsidR="00C7548E">
        <w:rPr>
          <w:b/>
          <w:sz w:val="32"/>
          <w:u w:val="single"/>
        </w:rPr>
        <w:t>4-2025</w:t>
      </w:r>
    </w:p>
    <w:p w14:paraId="27247EF6" w14:textId="77777777" w:rsidR="00B9641D" w:rsidRDefault="00B9641D" w:rsidP="00B9641D">
      <w:pPr>
        <w:spacing w:line="0" w:lineRule="atLeast"/>
        <w:ind w:right="6"/>
        <w:jc w:val="center"/>
        <w:rPr>
          <w:b/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7"/>
        <w:gridCol w:w="1980"/>
        <w:gridCol w:w="1973"/>
        <w:gridCol w:w="2026"/>
        <w:gridCol w:w="2069"/>
        <w:gridCol w:w="1964"/>
        <w:gridCol w:w="1969"/>
      </w:tblGrid>
      <w:tr w:rsidR="00B9641D" w14:paraId="1230C349" w14:textId="77777777" w:rsidTr="004304BE">
        <w:tc>
          <w:tcPr>
            <w:tcW w:w="1967" w:type="dxa"/>
          </w:tcPr>
          <w:p w14:paraId="3E27635B" w14:textId="77777777" w:rsidR="00B9641D" w:rsidRDefault="00B9641D" w:rsidP="00377078">
            <w:pPr>
              <w:spacing w:line="0" w:lineRule="atLeast"/>
              <w:ind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Year Group</w:t>
            </w:r>
          </w:p>
        </w:tc>
        <w:tc>
          <w:tcPr>
            <w:tcW w:w="1980" w:type="dxa"/>
          </w:tcPr>
          <w:p w14:paraId="081B788C" w14:textId="77777777" w:rsidR="00B9641D" w:rsidRDefault="00B9641D" w:rsidP="00377078">
            <w:pPr>
              <w:spacing w:line="0" w:lineRule="atLeast"/>
              <w:ind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Autumn 1</w:t>
            </w:r>
          </w:p>
        </w:tc>
        <w:tc>
          <w:tcPr>
            <w:tcW w:w="1973" w:type="dxa"/>
          </w:tcPr>
          <w:p w14:paraId="20EC4836" w14:textId="77777777" w:rsidR="00B9641D" w:rsidRDefault="00B9641D" w:rsidP="00377078">
            <w:pPr>
              <w:spacing w:line="0" w:lineRule="atLeast"/>
              <w:ind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Autumn 2</w:t>
            </w:r>
          </w:p>
        </w:tc>
        <w:tc>
          <w:tcPr>
            <w:tcW w:w="2026" w:type="dxa"/>
          </w:tcPr>
          <w:p w14:paraId="239AFFAF" w14:textId="77777777" w:rsidR="00B9641D" w:rsidRDefault="00B9641D" w:rsidP="00377078">
            <w:pPr>
              <w:spacing w:line="0" w:lineRule="atLeast"/>
              <w:ind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Spring 1</w:t>
            </w:r>
          </w:p>
        </w:tc>
        <w:tc>
          <w:tcPr>
            <w:tcW w:w="2069" w:type="dxa"/>
          </w:tcPr>
          <w:p w14:paraId="0C4F9BAB" w14:textId="77777777" w:rsidR="00B9641D" w:rsidRDefault="00B9641D" w:rsidP="00377078">
            <w:pPr>
              <w:spacing w:line="0" w:lineRule="atLeast"/>
              <w:ind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Spring 2</w:t>
            </w:r>
          </w:p>
        </w:tc>
        <w:tc>
          <w:tcPr>
            <w:tcW w:w="1964" w:type="dxa"/>
          </w:tcPr>
          <w:p w14:paraId="6513A059" w14:textId="77777777" w:rsidR="00B9641D" w:rsidRDefault="00B9641D" w:rsidP="00377078">
            <w:pPr>
              <w:spacing w:line="0" w:lineRule="atLeast"/>
              <w:ind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Summer 1</w:t>
            </w:r>
          </w:p>
        </w:tc>
        <w:tc>
          <w:tcPr>
            <w:tcW w:w="1969" w:type="dxa"/>
          </w:tcPr>
          <w:p w14:paraId="3CFB5D22" w14:textId="77777777" w:rsidR="00B9641D" w:rsidRDefault="00B9641D" w:rsidP="00377078">
            <w:pPr>
              <w:spacing w:line="0" w:lineRule="atLeast"/>
              <w:ind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Summer 2</w:t>
            </w:r>
          </w:p>
        </w:tc>
      </w:tr>
      <w:tr w:rsidR="00B9641D" w14:paraId="7705274D" w14:textId="77777777" w:rsidTr="004304BE">
        <w:tc>
          <w:tcPr>
            <w:tcW w:w="1967" w:type="dxa"/>
          </w:tcPr>
          <w:p w14:paraId="73C08A81" w14:textId="77777777" w:rsidR="00B9641D" w:rsidRDefault="00B9641D" w:rsidP="00377078">
            <w:pPr>
              <w:spacing w:line="0" w:lineRule="atLeast"/>
              <w:ind w:right="6"/>
              <w:rPr>
                <w:b/>
                <w:sz w:val="32"/>
              </w:rPr>
            </w:pPr>
            <w:r>
              <w:rPr>
                <w:b/>
                <w:sz w:val="32"/>
              </w:rPr>
              <w:t>Nursery</w:t>
            </w:r>
          </w:p>
          <w:p w14:paraId="3C8E5F8A" w14:textId="77777777" w:rsidR="00B9641D" w:rsidRPr="00BC2D99" w:rsidRDefault="00B9641D" w:rsidP="00377078">
            <w:pPr>
              <w:spacing w:line="0" w:lineRule="atLeast"/>
              <w:ind w:right="6"/>
              <w:rPr>
                <w:sz w:val="32"/>
              </w:rPr>
            </w:pPr>
            <w:r w:rsidRPr="00BC2D99">
              <w:rPr>
                <w:sz w:val="32"/>
              </w:rPr>
              <w:t>WTL</w:t>
            </w:r>
          </w:p>
        </w:tc>
        <w:tc>
          <w:tcPr>
            <w:tcW w:w="1980" w:type="dxa"/>
          </w:tcPr>
          <w:p w14:paraId="3CF40188" w14:textId="77777777" w:rsidR="00B9641D" w:rsidRPr="004304BE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 w:rsidRPr="004304BE">
              <w:rPr>
                <w:sz w:val="32"/>
              </w:rPr>
              <w:t>God’s Wonderful World</w:t>
            </w:r>
          </w:p>
        </w:tc>
        <w:tc>
          <w:tcPr>
            <w:tcW w:w="1973" w:type="dxa"/>
          </w:tcPr>
          <w:p w14:paraId="77EB946C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My Family</w:t>
            </w:r>
          </w:p>
        </w:tc>
        <w:tc>
          <w:tcPr>
            <w:tcW w:w="2026" w:type="dxa"/>
          </w:tcPr>
          <w:p w14:paraId="23A9E128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The Holy Family</w:t>
            </w:r>
          </w:p>
        </w:tc>
        <w:tc>
          <w:tcPr>
            <w:tcW w:w="2069" w:type="dxa"/>
          </w:tcPr>
          <w:p w14:paraId="472F80FD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Sorrow and Joy</w:t>
            </w:r>
          </w:p>
        </w:tc>
        <w:tc>
          <w:tcPr>
            <w:tcW w:w="1964" w:type="dxa"/>
          </w:tcPr>
          <w:p w14:paraId="0474525D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New Life</w:t>
            </w:r>
          </w:p>
        </w:tc>
        <w:tc>
          <w:tcPr>
            <w:tcW w:w="1969" w:type="dxa"/>
          </w:tcPr>
          <w:p w14:paraId="7D887533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One Church Family</w:t>
            </w:r>
          </w:p>
        </w:tc>
      </w:tr>
      <w:tr w:rsidR="00B9641D" w14:paraId="3BCE622F" w14:textId="77777777" w:rsidTr="004304BE">
        <w:tc>
          <w:tcPr>
            <w:tcW w:w="1967" w:type="dxa"/>
          </w:tcPr>
          <w:p w14:paraId="1BC1A5E4" w14:textId="77777777" w:rsidR="00B9641D" w:rsidRDefault="00B9641D" w:rsidP="00377078">
            <w:pPr>
              <w:spacing w:line="0" w:lineRule="atLeast"/>
              <w:ind w:right="6"/>
              <w:rPr>
                <w:b/>
                <w:sz w:val="32"/>
              </w:rPr>
            </w:pPr>
            <w:r>
              <w:rPr>
                <w:b/>
                <w:sz w:val="32"/>
              </w:rPr>
              <w:t>Reception</w:t>
            </w:r>
          </w:p>
          <w:p w14:paraId="6F05EB79" w14:textId="77777777" w:rsidR="00B9641D" w:rsidRPr="00BC2D99" w:rsidRDefault="00B9641D" w:rsidP="00377078">
            <w:pPr>
              <w:spacing w:line="0" w:lineRule="atLeast"/>
              <w:ind w:right="6"/>
              <w:rPr>
                <w:sz w:val="32"/>
              </w:rPr>
            </w:pPr>
            <w:r w:rsidRPr="00BC2D99">
              <w:rPr>
                <w:sz w:val="32"/>
              </w:rPr>
              <w:t>WTL</w:t>
            </w:r>
          </w:p>
        </w:tc>
        <w:tc>
          <w:tcPr>
            <w:tcW w:w="1980" w:type="dxa"/>
          </w:tcPr>
          <w:p w14:paraId="51278461" w14:textId="77777777" w:rsidR="00B9641D" w:rsidRPr="004304BE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 w:rsidRPr="004304BE">
              <w:rPr>
                <w:sz w:val="32"/>
              </w:rPr>
              <w:t>God’s World</w:t>
            </w:r>
          </w:p>
        </w:tc>
        <w:tc>
          <w:tcPr>
            <w:tcW w:w="1973" w:type="dxa"/>
          </w:tcPr>
          <w:p w14:paraId="740E6E27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God’s Family</w:t>
            </w:r>
          </w:p>
        </w:tc>
        <w:tc>
          <w:tcPr>
            <w:tcW w:w="2026" w:type="dxa"/>
          </w:tcPr>
          <w:p w14:paraId="68A4C41A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Getting to Know Jesus</w:t>
            </w:r>
          </w:p>
        </w:tc>
        <w:tc>
          <w:tcPr>
            <w:tcW w:w="2069" w:type="dxa"/>
          </w:tcPr>
          <w:p w14:paraId="1404160E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Sorrow and Joy</w:t>
            </w:r>
          </w:p>
        </w:tc>
        <w:tc>
          <w:tcPr>
            <w:tcW w:w="1964" w:type="dxa"/>
          </w:tcPr>
          <w:p w14:paraId="7BCECD2E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New Life</w:t>
            </w:r>
          </w:p>
        </w:tc>
        <w:tc>
          <w:tcPr>
            <w:tcW w:w="1969" w:type="dxa"/>
          </w:tcPr>
          <w:p w14:paraId="47A26375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One Church Family</w:t>
            </w:r>
          </w:p>
        </w:tc>
      </w:tr>
      <w:tr w:rsidR="00B9641D" w14:paraId="675DC381" w14:textId="77777777" w:rsidTr="004304BE">
        <w:tc>
          <w:tcPr>
            <w:tcW w:w="1967" w:type="dxa"/>
          </w:tcPr>
          <w:p w14:paraId="77998761" w14:textId="77777777" w:rsidR="00B9641D" w:rsidRDefault="00B9641D" w:rsidP="00377078">
            <w:pPr>
              <w:spacing w:line="0" w:lineRule="atLeast"/>
              <w:ind w:right="6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  <w:p w14:paraId="57EB7A11" w14:textId="77777777" w:rsidR="00B9641D" w:rsidRPr="00BC2D99" w:rsidRDefault="00B9641D" w:rsidP="00377078">
            <w:pPr>
              <w:spacing w:line="0" w:lineRule="atLeast"/>
              <w:ind w:right="6"/>
              <w:rPr>
                <w:sz w:val="32"/>
              </w:rPr>
            </w:pPr>
            <w:r w:rsidRPr="00BC2D99">
              <w:rPr>
                <w:sz w:val="32"/>
              </w:rPr>
              <w:t>V&amp;B</w:t>
            </w:r>
          </w:p>
        </w:tc>
        <w:tc>
          <w:tcPr>
            <w:tcW w:w="1980" w:type="dxa"/>
          </w:tcPr>
          <w:p w14:paraId="7FB6B251" w14:textId="77777777" w:rsidR="00B9641D" w:rsidRPr="004304BE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 w:rsidRPr="004304BE">
              <w:rPr>
                <w:sz w:val="32"/>
              </w:rPr>
              <w:t>Creation and Covenant</w:t>
            </w:r>
          </w:p>
        </w:tc>
        <w:tc>
          <w:tcPr>
            <w:tcW w:w="1973" w:type="dxa"/>
          </w:tcPr>
          <w:p w14:paraId="1EE3CCF5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Prophecy and Promise</w:t>
            </w:r>
          </w:p>
        </w:tc>
        <w:tc>
          <w:tcPr>
            <w:tcW w:w="2026" w:type="dxa"/>
          </w:tcPr>
          <w:p w14:paraId="243A8C7A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Galilee to Jerusalem</w:t>
            </w:r>
          </w:p>
        </w:tc>
        <w:tc>
          <w:tcPr>
            <w:tcW w:w="2069" w:type="dxa"/>
          </w:tcPr>
          <w:p w14:paraId="752BE402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Desert to Garden</w:t>
            </w:r>
          </w:p>
        </w:tc>
        <w:tc>
          <w:tcPr>
            <w:tcW w:w="1964" w:type="dxa"/>
          </w:tcPr>
          <w:p w14:paraId="2FD709B4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To the ends of the Earth</w:t>
            </w:r>
          </w:p>
        </w:tc>
        <w:tc>
          <w:tcPr>
            <w:tcW w:w="1969" w:type="dxa"/>
          </w:tcPr>
          <w:p w14:paraId="679C044C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Dialogue and Encounter</w:t>
            </w:r>
          </w:p>
        </w:tc>
      </w:tr>
      <w:tr w:rsidR="004304BE" w14:paraId="5B56C067" w14:textId="77777777" w:rsidTr="004304BE">
        <w:tc>
          <w:tcPr>
            <w:tcW w:w="1967" w:type="dxa"/>
          </w:tcPr>
          <w:p w14:paraId="13221B49" w14:textId="77777777" w:rsidR="004304BE" w:rsidRDefault="004304BE" w:rsidP="004304BE">
            <w:pPr>
              <w:spacing w:line="0" w:lineRule="atLeast"/>
              <w:ind w:right="6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  <w:p w14:paraId="1E7D76D2" w14:textId="31166EBC" w:rsidR="00C7548E" w:rsidRPr="00BC2D99" w:rsidRDefault="00C7548E" w:rsidP="004304BE">
            <w:pPr>
              <w:spacing w:line="0" w:lineRule="atLeast"/>
              <w:ind w:right="6"/>
              <w:rPr>
                <w:sz w:val="32"/>
              </w:rPr>
            </w:pPr>
            <w:r>
              <w:rPr>
                <w:sz w:val="32"/>
              </w:rPr>
              <w:t>V&amp;B</w:t>
            </w:r>
          </w:p>
        </w:tc>
        <w:tc>
          <w:tcPr>
            <w:tcW w:w="1980" w:type="dxa"/>
          </w:tcPr>
          <w:p w14:paraId="4E440BB6" w14:textId="622417DB" w:rsidR="004304BE" w:rsidRPr="004304BE" w:rsidRDefault="004304BE" w:rsidP="004304BE">
            <w:pPr>
              <w:spacing w:line="0" w:lineRule="atLeast"/>
              <w:ind w:right="6"/>
              <w:jc w:val="center"/>
              <w:rPr>
                <w:sz w:val="32"/>
              </w:rPr>
            </w:pPr>
            <w:r w:rsidRPr="004304BE">
              <w:rPr>
                <w:sz w:val="32"/>
              </w:rPr>
              <w:t>Creation and Covenant</w:t>
            </w:r>
          </w:p>
        </w:tc>
        <w:tc>
          <w:tcPr>
            <w:tcW w:w="1973" w:type="dxa"/>
          </w:tcPr>
          <w:p w14:paraId="23823284" w14:textId="22C1968D" w:rsidR="004304BE" w:rsidRPr="00BC2D99" w:rsidRDefault="004304BE" w:rsidP="004304BE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Prophecy and Promise</w:t>
            </w:r>
          </w:p>
        </w:tc>
        <w:tc>
          <w:tcPr>
            <w:tcW w:w="2026" w:type="dxa"/>
          </w:tcPr>
          <w:p w14:paraId="54D8ACEC" w14:textId="1D6C9A45" w:rsidR="004304BE" w:rsidRPr="00BC2D99" w:rsidRDefault="004304BE" w:rsidP="004304BE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Galilee to Jerusalem</w:t>
            </w:r>
          </w:p>
        </w:tc>
        <w:tc>
          <w:tcPr>
            <w:tcW w:w="2069" w:type="dxa"/>
          </w:tcPr>
          <w:p w14:paraId="176EB1B4" w14:textId="0C0A3123" w:rsidR="004304BE" w:rsidRPr="00BC2D99" w:rsidRDefault="004304BE" w:rsidP="004304BE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Desert to Garden</w:t>
            </w:r>
          </w:p>
        </w:tc>
        <w:tc>
          <w:tcPr>
            <w:tcW w:w="1964" w:type="dxa"/>
          </w:tcPr>
          <w:p w14:paraId="0CA40350" w14:textId="247043F0" w:rsidR="004304BE" w:rsidRPr="00BC2D99" w:rsidRDefault="004304BE" w:rsidP="004304BE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To the ends of the Earth</w:t>
            </w:r>
          </w:p>
        </w:tc>
        <w:tc>
          <w:tcPr>
            <w:tcW w:w="1969" w:type="dxa"/>
          </w:tcPr>
          <w:p w14:paraId="0B1FBB07" w14:textId="34D5ECF1" w:rsidR="004304BE" w:rsidRPr="00BC2D99" w:rsidRDefault="004304BE" w:rsidP="004304BE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Dialogue and Encounter</w:t>
            </w:r>
          </w:p>
        </w:tc>
      </w:tr>
      <w:tr w:rsidR="00B9641D" w14:paraId="1966FAA8" w14:textId="77777777" w:rsidTr="004304BE">
        <w:tc>
          <w:tcPr>
            <w:tcW w:w="1967" w:type="dxa"/>
          </w:tcPr>
          <w:p w14:paraId="2A20067C" w14:textId="77777777" w:rsidR="00B9641D" w:rsidRDefault="00B9641D" w:rsidP="00377078">
            <w:pPr>
              <w:spacing w:line="0" w:lineRule="atLeast"/>
              <w:ind w:right="6"/>
              <w:rPr>
                <w:b/>
                <w:sz w:val="32"/>
              </w:rPr>
            </w:pPr>
            <w:r>
              <w:rPr>
                <w:b/>
                <w:sz w:val="32"/>
              </w:rPr>
              <w:t>Year 3</w:t>
            </w:r>
          </w:p>
          <w:p w14:paraId="29A59F6F" w14:textId="77777777" w:rsidR="00B9641D" w:rsidRPr="00BC2D99" w:rsidRDefault="00B9641D" w:rsidP="00377078">
            <w:pPr>
              <w:spacing w:line="0" w:lineRule="atLeast"/>
              <w:ind w:right="6"/>
              <w:rPr>
                <w:sz w:val="32"/>
              </w:rPr>
            </w:pPr>
            <w:r w:rsidRPr="00BC2D99">
              <w:rPr>
                <w:sz w:val="32"/>
              </w:rPr>
              <w:t>V&amp;B</w:t>
            </w:r>
          </w:p>
        </w:tc>
        <w:tc>
          <w:tcPr>
            <w:tcW w:w="1980" w:type="dxa"/>
          </w:tcPr>
          <w:p w14:paraId="51E23DBD" w14:textId="77777777" w:rsidR="00B9641D" w:rsidRPr="004304BE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 w:rsidRPr="004304BE">
              <w:rPr>
                <w:sz w:val="32"/>
              </w:rPr>
              <w:t>Creation and Covenant</w:t>
            </w:r>
          </w:p>
        </w:tc>
        <w:tc>
          <w:tcPr>
            <w:tcW w:w="1973" w:type="dxa"/>
          </w:tcPr>
          <w:p w14:paraId="6F676262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Prophecy and Promise</w:t>
            </w:r>
          </w:p>
        </w:tc>
        <w:tc>
          <w:tcPr>
            <w:tcW w:w="2026" w:type="dxa"/>
          </w:tcPr>
          <w:p w14:paraId="6C364AED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Galilee to Jerusalem</w:t>
            </w:r>
          </w:p>
        </w:tc>
        <w:tc>
          <w:tcPr>
            <w:tcW w:w="2069" w:type="dxa"/>
          </w:tcPr>
          <w:p w14:paraId="79E553B7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Desert to Garden</w:t>
            </w:r>
          </w:p>
        </w:tc>
        <w:tc>
          <w:tcPr>
            <w:tcW w:w="1964" w:type="dxa"/>
          </w:tcPr>
          <w:p w14:paraId="6DC989CA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To the Ends of the Earth</w:t>
            </w:r>
          </w:p>
        </w:tc>
        <w:tc>
          <w:tcPr>
            <w:tcW w:w="1969" w:type="dxa"/>
          </w:tcPr>
          <w:p w14:paraId="67B80364" w14:textId="77777777" w:rsidR="00B9641D" w:rsidRPr="00BC2D99" w:rsidRDefault="00B9641D" w:rsidP="00377078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Dialogue and Encounter</w:t>
            </w:r>
          </w:p>
        </w:tc>
      </w:tr>
      <w:tr w:rsidR="004304BE" w14:paraId="7B1CDA22" w14:textId="77777777" w:rsidTr="004304BE">
        <w:tc>
          <w:tcPr>
            <w:tcW w:w="1967" w:type="dxa"/>
          </w:tcPr>
          <w:p w14:paraId="1EAAC504" w14:textId="77777777" w:rsidR="004304BE" w:rsidRDefault="004304BE" w:rsidP="004304BE">
            <w:pPr>
              <w:spacing w:line="0" w:lineRule="atLeast"/>
              <w:ind w:right="6"/>
              <w:rPr>
                <w:b/>
                <w:sz w:val="32"/>
              </w:rPr>
            </w:pPr>
            <w:r>
              <w:rPr>
                <w:b/>
                <w:sz w:val="32"/>
              </w:rPr>
              <w:t>Year 4</w:t>
            </w:r>
          </w:p>
          <w:p w14:paraId="1854F6F5" w14:textId="56FC5B2C" w:rsidR="004304BE" w:rsidRPr="00BC2D99" w:rsidRDefault="00F40B53" w:rsidP="004304BE">
            <w:pPr>
              <w:spacing w:line="0" w:lineRule="atLeast"/>
              <w:ind w:right="6"/>
              <w:rPr>
                <w:sz w:val="32"/>
              </w:rPr>
            </w:pPr>
            <w:r>
              <w:rPr>
                <w:sz w:val="32"/>
              </w:rPr>
              <w:t>V&amp;B</w:t>
            </w:r>
          </w:p>
        </w:tc>
        <w:tc>
          <w:tcPr>
            <w:tcW w:w="1980" w:type="dxa"/>
          </w:tcPr>
          <w:p w14:paraId="0E92D9F1" w14:textId="1D527846" w:rsidR="004304BE" w:rsidRPr="004304BE" w:rsidRDefault="004304BE" w:rsidP="004304BE">
            <w:pPr>
              <w:spacing w:line="0" w:lineRule="atLeast"/>
              <w:ind w:right="6"/>
              <w:jc w:val="center"/>
              <w:rPr>
                <w:sz w:val="32"/>
              </w:rPr>
            </w:pPr>
            <w:r w:rsidRPr="004304BE">
              <w:rPr>
                <w:sz w:val="32"/>
              </w:rPr>
              <w:t>Creation and Covenant</w:t>
            </w:r>
          </w:p>
        </w:tc>
        <w:tc>
          <w:tcPr>
            <w:tcW w:w="1973" w:type="dxa"/>
          </w:tcPr>
          <w:p w14:paraId="32BFAA39" w14:textId="578F55DC" w:rsidR="004304BE" w:rsidRPr="00BC2D99" w:rsidRDefault="004304BE" w:rsidP="004304BE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Prophecy and Promise</w:t>
            </w:r>
          </w:p>
        </w:tc>
        <w:tc>
          <w:tcPr>
            <w:tcW w:w="2026" w:type="dxa"/>
          </w:tcPr>
          <w:p w14:paraId="7DF224F8" w14:textId="481386FD" w:rsidR="004304BE" w:rsidRPr="00BC2D99" w:rsidRDefault="004304BE" w:rsidP="004304BE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Galilee to Jerusalem</w:t>
            </w:r>
          </w:p>
        </w:tc>
        <w:tc>
          <w:tcPr>
            <w:tcW w:w="2069" w:type="dxa"/>
          </w:tcPr>
          <w:p w14:paraId="4D813D3F" w14:textId="01D158C9" w:rsidR="004304BE" w:rsidRPr="00BC2D99" w:rsidRDefault="004304BE" w:rsidP="004304BE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Desert to Garden</w:t>
            </w:r>
          </w:p>
        </w:tc>
        <w:tc>
          <w:tcPr>
            <w:tcW w:w="1964" w:type="dxa"/>
          </w:tcPr>
          <w:p w14:paraId="72177D2A" w14:textId="7A07A699" w:rsidR="004304BE" w:rsidRPr="00BC2D99" w:rsidRDefault="004304BE" w:rsidP="004304BE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To the ends of the Earth</w:t>
            </w:r>
          </w:p>
        </w:tc>
        <w:tc>
          <w:tcPr>
            <w:tcW w:w="1969" w:type="dxa"/>
          </w:tcPr>
          <w:p w14:paraId="0A29A7F3" w14:textId="1BCA41A2" w:rsidR="004304BE" w:rsidRPr="00BC2D99" w:rsidRDefault="004304BE" w:rsidP="004304BE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Dialogue and Encounter</w:t>
            </w:r>
          </w:p>
        </w:tc>
      </w:tr>
      <w:tr w:rsidR="00E97495" w14:paraId="21BA9B0F" w14:textId="77777777" w:rsidTr="004304BE">
        <w:tc>
          <w:tcPr>
            <w:tcW w:w="1967" w:type="dxa"/>
          </w:tcPr>
          <w:p w14:paraId="1CE947C9" w14:textId="77777777" w:rsidR="00E97495" w:rsidRDefault="00E97495" w:rsidP="00E97495">
            <w:pPr>
              <w:spacing w:line="0" w:lineRule="atLeast"/>
              <w:ind w:right="6"/>
              <w:rPr>
                <w:b/>
                <w:sz w:val="32"/>
              </w:rPr>
            </w:pPr>
            <w:r>
              <w:rPr>
                <w:b/>
                <w:sz w:val="32"/>
              </w:rPr>
              <w:t>Year 5/6 A</w:t>
            </w:r>
          </w:p>
          <w:p w14:paraId="3C73A031" w14:textId="186D7B5F" w:rsidR="00E97495" w:rsidRPr="00BC2D99" w:rsidRDefault="00E97495" w:rsidP="00E97495">
            <w:pPr>
              <w:spacing w:line="0" w:lineRule="atLeast"/>
              <w:ind w:right="6"/>
              <w:rPr>
                <w:sz w:val="32"/>
              </w:rPr>
            </w:pPr>
            <w:r>
              <w:rPr>
                <w:sz w:val="32"/>
              </w:rPr>
              <w:t>Magister</w:t>
            </w:r>
          </w:p>
        </w:tc>
        <w:tc>
          <w:tcPr>
            <w:tcW w:w="1980" w:type="dxa"/>
          </w:tcPr>
          <w:p w14:paraId="3AD55E27" w14:textId="70ED9A39" w:rsidR="00E97495" w:rsidRPr="004304BE" w:rsidRDefault="00E97495" w:rsidP="00E97495">
            <w:pPr>
              <w:spacing w:line="0" w:lineRule="atLeast"/>
              <w:ind w:right="6"/>
              <w:jc w:val="center"/>
              <w:rPr>
                <w:sz w:val="32"/>
              </w:rPr>
            </w:pPr>
            <w:r w:rsidRPr="004304BE">
              <w:rPr>
                <w:sz w:val="32"/>
              </w:rPr>
              <w:t>Creation and Covenant</w:t>
            </w:r>
          </w:p>
        </w:tc>
        <w:tc>
          <w:tcPr>
            <w:tcW w:w="1973" w:type="dxa"/>
          </w:tcPr>
          <w:p w14:paraId="2689DCA8" w14:textId="1ED31300" w:rsidR="00E97495" w:rsidRPr="00BC2D99" w:rsidRDefault="00E97495" w:rsidP="00E97495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Prophecy and Promise</w:t>
            </w:r>
          </w:p>
        </w:tc>
        <w:tc>
          <w:tcPr>
            <w:tcW w:w="2026" w:type="dxa"/>
          </w:tcPr>
          <w:p w14:paraId="11E2CE62" w14:textId="06EF6D6B" w:rsidR="00E97495" w:rsidRPr="00BC2D99" w:rsidRDefault="00E97495" w:rsidP="00E97495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Galilee to Jerusalem</w:t>
            </w:r>
          </w:p>
        </w:tc>
        <w:tc>
          <w:tcPr>
            <w:tcW w:w="2069" w:type="dxa"/>
          </w:tcPr>
          <w:p w14:paraId="451445AA" w14:textId="41E21DC1" w:rsidR="00E97495" w:rsidRPr="00BC2D99" w:rsidRDefault="00E97495" w:rsidP="00E97495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Desert to Garden</w:t>
            </w:r>
          </w:p>
        </w:tc>
        <w:tc>
          <w:tcPr>
            <w:tcW w:w="1964" w:type="dxa"/>
          </w:tcPr>
          <w:p w14:paraId="35C17036" w14:textId="777FAFFA" w:rsidR="00E97495" w:rsidRPr="00BC2D99" w:rsidRDefault="00E97495" w:rsidP="00E97495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To the ends of the Earth</w:t>
            </w:r>
          </w:p>
        </w:tc>
        <w:tc>
          <w:tcPr>
            <w:tcW w:w="1969" w:type="dxa"/>
          </w:tcPr>
          <w:p w14:paraId="58FA9F35" w14:textId="20781169" w:rsidR="00E97495" w:rsidRPr="00BC2D99" w:rsidRDefault="00E97495" w:rsidP="00E97495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Dialogue and Encounter</w:t>
            </w:r>
          </w:p>
        </w:tc>
      </w:tr>
      <w:tr w:rsidR="00E97495" w14:paraId="2B2524A4" w14:textId="77777777" w:rsidTr="004304BE">
        <w:tc>
          <w:tcPr>
            <w:tcW w:w="1967" w:type="dxa"/>
          </w:tcPr>
          <w:p w14:paraId="0EDB4A05" w14:textId="77777777" w:rsidR="00E97495" w:rsidRDefault="00E97495" w:rsidP="00E97495">
            <w:pPr>
              <w:spacing w:line="0" w:lineRule="atLeast"/>
              <w:ind w:right="6"/>
              <w:rPr>
                <w:b/>
                <w:sz w:val="32"/>
              </w:rPr>
            </w:pPr>
            <w:r>
              <w:rPr>
                <w:b/>
                <w:sz w:val="32"/>
              </w:rPr>
              <w:t>Year 5/6 B</w:t>
            </w:r>
          </w:p>
          <w:p w14:paraId="0DB364CE" w14:textId="72EEC8EA" w:rsidR="00E97495" w:rsidRPr="00BC2D99" w:rsidRDefault="00E97495" w:rsidP="00E97495">
            <w:pPr>
              <w:spacing w:line="0" w:lineRule="atLeast"/>
              <w:ind w:right="6"/>
              <w:rPr>
                <w:sz w:val="32"/>
              </w:rPr>
            </w:pPr>
            <w:r>
              <w:rPr>
                <w:sz w:val="32"/>
              </w:rPr>
              <w:t>Magister</w:t>
            </w:r>
          </w:p>
        </w:tc>
        <w:tc>
          <w:tcPr>
            <w:tcW w:w="1980" w:type="dxa"/>
          </w:tcPr>
          <w:p w14:paraId="362EF526" w14:textId="640DB013" w:rsidR="00E97495" w:rsidRPr="00BC2D99" w:rsidRDefault="00E97495" w:rsidP="00E97495">
            <w:pPr>
              <w:spacing w:line="0" w:lineRule="atLeast"/>
              <w:ind w:right="6"/>
              <w:jc w:val="center"/>
              <w:rPr>
                <w:sz w:val="32"/>
              </w:rPr>
            </w:pPr>
            <w:r w:rsidRPr="004304BE">
              <w:rPr>
                <w:sz w:val="32"/>
              </w:rPr>
              <w:t>Creation and Covenant</w:t>
            </w:r>
          </w:p>
        </w:tc>
        <w:tc>
          <w:tcPr>
            <w:tcW w:w="1973" w:type="dxa"/>
          </w:tcPr>
          <w:p w14:paraId="427F8321" w14:textId="3F0C1848" w:rsidR="00E97495" w:rsidRPr="00BC2D99" w:rsidRDefault="00E97495" w:rsidP="00E97495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Prophecy and Promise</w:t>
            </w:r>
          </w:p>
        </w:tc>
        <w:tc>
          <w:tcPr>
            <w:tcW w:w="2026" w:type="dxa"/>
          </w:tcPr>
          <w:p w14:paraId="30D6580A" w14:textId="495AAC85" w:rsidR="00E97495" w:rsidRPr="00BC2D99" w:rsidRDefault="00E97495" w:rsidP="00E97495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Galilee to Jerusalem</w:t>
            </w:r>
          </w:p>
        </w:tc>
        <w:tc>
          <w:tcPr>
            <w:tcW w:w="2069" w:type="dxa"/>
          </w:tcPr>
          <w:p w14:paraId="29FC4350" w14:textId="2E93DE54" w:rsidR="00E97495" w:rsidRPr="00BC2D99" w:rsidRDefault="00E97495" w:rsidP="00E97495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Desert to Garden</w:t>
            </w:r>
          </w:p>
        </w:tc>
        <w:tc>
          <w:tcPr>
            <w:tcW w:w="1964" w:type="dxa"/>
          </w:tcPr>
          <w:p w14:paraId="4DAF1912" w14:textId="172B876D" w:rsidR="00E97495" w:rsidRPr="00BC2D99" w:rsidRDefault="00E97495" w:rsidP="00E97495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To the ends of the Earth</w:t>
            </w:r>
          </w:p>
        </w:tc>
        <w:tc>
          <w:tcPr>
            <w:tcW w:w="1969" w:type="dxa"/>
          </w:tcPr>
          <w:p w14:paraId="5161AC8B" w14:textId="51D262AD" w:rsidR="00E97495" w:rsidRPr="00BC2D99" w:rsidRDefault="00E97495" w:rsidP="00E97495">
            <w:pPr>
              <w:spacing w:line="0" w:lineRule="atLeast"/>
              <w:ind w:right="6"/>
              <w:jc w:val="center"/>
              <w:rPr>
                <w:sz w:val="32"/>
              </w:rPr>
            </w:pPr>
            <w:r>
              <w:rPr>
                <w:sz w:val="32"/>
              </w:rPr>
              <w:t>Dialogue and Encounter</w:t>
            </w:r>
          </w:p>
        </w:tc>
      </w:tr>
    </w:tbl>
    <w:p w14:paraId="4AFB80BE" w14:textId="77777777" w:rsidR="004732E2" w:rsidRDefault="004732E2"/>
    <w:sectPr w:rsidR="004732E2" w:rsidSect="00B964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41D"/>
    <w:rsid w:val="004304BE"/>
    <w:rsid w:val="004732E2"/>
    <w:rsid w:val="00B9641D"/>
    <w:rsid w:val="00C7548E"/>
    <w:rsid w:val="00E97495"/>
    <w:rsid w:val="00F4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972E"/>
  <w15:chartTrackingRefBased/>
  <w15:docId w15:val="{58D879C0-EA63-4943-9E2E-5FFA8C5C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41D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41D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F2554E587824C9B1DB53F60090CA4" ma:contentTypeVersion="16" ma:contentTypeDescription="Create a new document." ma:contentTypeScope="" ma:versionID="d5a2731044e920941689d7436e8dbb9a">
  <xsd:schema xmlns:xsd="http://www.w3.org/2001/XMLSchema" xmlns:xs="http://www.w3.org/2001/XMLSchema" xmlns:p="http://schemas.microsoft.com/office/2006/metadata/properties" xmlns:ns3="52e78c5c-4853-42d1-bb7c-9e499da8bf4d" xmlns:ns4="2e992654-ec36-42ed-b70d-15898ab315e0" targetNamespace="http://schemas.microsoft.com/office/2006/metadata/properties" ma:root="true" ma:fieldsID="bfe807c82b8ebfe1120ddd9fbee43d32" ns3:_="" ns4:_="">
    <xsd:import namespace="52e78c5c-4853-42d1-bb7c-9e499da8bf4d"/>
    <xsd:import namespace="2e992654-ec36-42ed-b70d-15898ab315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78c5c-4853-42d1-bb7c-9e499da8b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92654-ec36-42ed-b70d-15898ab315e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e78c5c-4853-42d1-bb7c-9e499da8bf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374671-2B0E-4910-85F8-0F14C879F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78c5c-4853-42d1-bb7c-9e499da8bf4d"/>
    <ds:schemaRef ds:uri="2e992654-ec36-42ed-b70d-15898ab31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932764-DE04-4E15-ABCD-6FFFDD5BD3A2}">
  <ds:schemaRefs>
    <ds:schemaRef ds:uri="http://schemas.microsoft.com/office/2006/metadata/properties"/>
    <ds:schemaRef ds:uri="http://schemas.microsoft.com/office/infopath/2007/PartnerControls"/>
    <ds:schemaRef ds:uri="52e78c5c-4853-42d1-bb7c-9e499da8bf4d"/>
  </ds:schemaRefs>
</ds:datastoreItem>
</file>

<file path=customXml/itemProps3.xml><?xml version="1.0" encoding="utf-8"?>
<ds:datastoreItem xmlns:ds="http://schemas.openxmlformats.org/officeDocument/2006/customXml" ds:itemID="{CFEACCFD-BE80-4B83-9784-5E98402C3D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Garnett</dc:creator>
  <cp:keywords/>
  <dc:description/>
  <cp:lastModifiedBy>Katie Jones</cp:lastModifiedBy>
  <cp:revision>4</cp:revision>
  <dcterms:created xsi:type="dcterms:W3CDTF">2024-06-14T13:37:00Z</dcterms:created>
  <dcterms:modified xsi:type="dcterms:W3CDTF">2025-12-10T08:48:00Z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0x0101002D0F2554E587824C9B1DB53F60090CA4</vt:lpwstr>
  </property>
  <property fmtid="{D5CDD505-2E9C-101B-9397-08002B2CF9AE}" pid="3" name="GrammarlyDocumentId">
    <vt:lpwstr>f6e8409a-edfb-4085-896f-721d983bdfa6</vt:lpwstr>
  </property>
</Properties>
</file>