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B2A53" w14:textId="77777777" w:rsidR="00DE4C04" w:rsidRPr="00383D1D" w:rsidRDefault="00DE4C04">
      <w:pPr>
        <w:rPr>
          <w:rFonts w:ascii="Segoe UI" w:hAnsi="Segoe UI" w:cs="Segoe UI"/>
        </w:rPr>
      </w:pPr>
    </w:p>
    <w:p w14:paraId="11CB2A54" w14:textId="77777777" w:rsidR="006824CC" w:rsidRPr="00383D1D" w:rsidRDefault="006824CC">
      <w:pPr>
        <w:rPr>
          <w:rFonts w:ascii="Segoe UI" w:hAnsi="Segoe UI" w:cs="Segoe UI"/>
        </w:rPr>
      </w:pPr>
    </w:p>
    <w:p w14:paraId="11CB2A55" w14:textId="77777777" w:rsidR="006824CC" w:rsidRPr="00383D1D" w:rsidRDefault="006824CC">
      <w:pPr>
        <w:rPr>
          <w:rFonts w:ascii="Segoe UI" w:hAnsi="Segoe UI" w:cs="Segoe UI"/>
        </w:rPr>
      </w:pPr>
    </w:p>
    <w:p w14:paraId="11CB2A56" w14:textId="77777777" w:rsidR="006824CC" w:rsidRPr="00383D1D" w:rsidRDefault="00016979" w:rsidP="006824CC">
      <w:pPr>
        <w:jc w:val="center"/>
        <w:rPr>
          <w:rFonts w:ascii="Segoe UI" w:hAnsi="Segoe UI" w:cs="Segoe UI"/>
          <w:sz w:val="160"/>
        </w:rPr>
      </w:pPr>
      <w:r>
        <w:rPr>
          <w:rFonts w:ascii="Segoe UI" w:hAnsi="Segoe UI" w:cs="Segoe UI"/>
          <w:sz w:val="160"/>
        </w:rPr>
        <w:t xml:space="preserve">Performing Arts </w:t>
      </w:r>
      <w:r w:rsidR="006824CC" w:rsidRPr="00383D1D">
        <w:rPr>
          <w:rFonts w:ascii="Segoe UI" w:hAnsi="Segoe UI" w:cs="Segoe UI"/>
          <w:sz w:val="160"/>
        </w:rPr>
        <w:t>Curriculum</w:t>
      </w:r>
    </w:p>
    <w:p w14:paraId="11CB2A57" w14:textId="77777777" w:rsidR="00016979" w:rsidRPr="00383D1D" w:rsidRDefault="00016979" w:rsidP="00016979">
      <w:pPr>
        <w:jc w:val="center"/>
        <w:rPr>
          <w:rFonts w:ascii="Segoe UI" w:hAnsi="Segoe UI" w:cs="Segoe UI"/>
          <w:sz w:val="160"/>
        </w:rPr>
      </w:pPr>
      <w:r>
        <w:rPr>
          <w:rFonts w:ascii="Segoe UI" w:hAnsi="Segoe UI" w:cs="Segoe UI"/>
          <w:noProof/>
          <w:sz w:val="160"/>
          <w:lang w:eastAsia="en-GB"/>
        </w:rPr>
        <w:drawing>
          <wp:inline distT="0" distB="0" distL="0" distR="0" wp14:anchorId="11CB2E90" wp14:editId="11CB2E91">
            <wp:extent cx="3901440" cy="2819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Outlook-s3pr2icm.jpg"/>
                    <pic:cNvPicPr/>
                  </pic:nvPicPr>
                  <pic:blipFill rotWithShape="1">
                    <a:blip r:embed="rId8" cstate="print">
                      <a:extLst>
                        <a:ext uri="{28A0092B-C50C-407E-A947-70E740481C1C}">
                          <a14:useLocalDpi xmlns:a14="http://schemas.microsoft.com/office/drawing/2010/main" val="0"/>
                        </a:ext>
                      </a:extLst>
                    </a:blip>
                    <a:srcRect b="27734"/>
                    <a:stretch/>
                  </pic:blipFill>
                  <pic:spPr bwMode="auto">
                    <a:xfrm>
                      <a:off x="0" y="0"/>
                      <a:ext cx="3901440" cy="2819400"/>
                    </a:xfrm>
                    <a:prstGeom prst="rect">
                      <a:avLst/>
                    </a:prstGeom>
                    <a:ln>
                      <a:noFill/>
                    </a:ln>
                    <a:extLst>
                      <a:ext uri="{53640926-AAD7-44D8-BBD7-CCE9431645EC}">
                        <a14:shadowObscured xmlns:a14="http://schemas.microsoft.com/office/drawing/2010/main"/>
                      </a:ext>
                    </a:extLst>
                  </pic:spPr>
                </pic:pic>
              </a:graphicData>
            </a:graphic>
          </wp:inline>
        </w:drawing>
      </w:r>
    </w:p>
    <w:p w14:paraId="11CB2A58" w14:textId="77777777" w:rsidR="006824CC" w:rsidRPr="00383D1D" w:rsidRDefault="006824CC" w:rsidP="006824CC">
      <w:pPr>
        <w:rPr>
          <w:rFonts w:ascii="Segoe UI" w:hAnsi="Segoe UI" w:cs="Segoe UI"/>
          <w:b/>
          <w:sz w:val="28"/>
          <w:szCs w:val="28"/>
          <w:u w:val="single"/>
        </w:rPr>
      </w:pPr>
    </w:p>
    <w:p w14:paraId="11CB2A59" w14:textId="77777777" w:rsidR="00016979" w:rsidRDefault="00016979" w:rsidP="006824CC">
      <w:pPr>
        <w:rPr>
          <w:rFonts w:ascii="Segoe UI" w:hAnsi="Segoe UI" w:cs="Segoe UI"/>
          <w:b/>
          <w:color w:val="FF0000"/>
          <w:sz w:val="28"/>
          <w:szCs w:val="28"/>
          <w:u w:val="single"/>
        </w:rPr>
      </w:pPr>
    </w:p>
    <w:p w14:paraId="11CB2A5A" w14:textId="77777777" w:rsidR="00016979" w:rsidRDefault="00016979" w:rsidP="006824CC">
      <w:pPr>
        <w:rPr>
          <w:rFonts w:ascii="Segoe UI" w:hAnsi="Segoe UI" w:cs="Segoe UI"/>
          <w:b/>
          <w:color w:val="FF0000"/>
          <w:sz w:val="28"/>
          <w:szCs w:val="28"/>
          <w:u w:val="single"/>
        </w:rPr>
      </w:pPr>
    </w:p>
    <w:p w14:paraId="11CB2A5B" w14:textId="77777777" w:rsidR="00016979" w:rsidRDefault="00016979" w:rsidP="006824CC">
      <w:pPr>
        <w:rPr>
          <w:rFonts w:ascii="Segoe UI" w:hAnsi="Segoe UI" w:cs="Segoe UI"/>
          <w:b/>
          <w:color w:val="FF0000"/>
          <w:sz w:val="28"/>
          <w:szCs w:val="28"/>
          <w:u w:val="single"/>
        </w:rPr>
      </w:pPr>
    </w:p>
    <w:p w14:paraId="11CB2A5C" w14:textId="77777777" w:rsidR="00016979" w:rsidRDefault="00016979" w:rsidP="006824CC">
      <w:pPr>
        <w:rPr>
          <w:rFonts w:ascii="Segoe UI" w:hAnsi="Segoe UI" w:cs="Segoe UI"/>
          <w:b/>
          <w:color w:val="FF0000"/>
          <w:sz w:val="28"/>
          <w:szCs w:val="28"/>
          <w:u w:val="single"/>
        </w:rPr>
      </w:pPr>
    </w:p>
    <w:p w14:paraId="11CB2A5D" w14:textId="77777777" w:rsidR="006824CC" w:rsidRPr="00016979" w:rsidRDefault="00016979" w:rsidP="006824CC">
      <w:pPr>
        <w:rPr>
          <w:rFonts w:ascii="Segoe UI" w:hAnsi="Segoe UI" w:cs="Segoe UI"/>
          <w:b/>
          <w:sz w:val="28"/>
          <w:szCs w:val="28"/>
          <w:u w:val="single"/>
        </w:rPr>
      </w:pPr>
      <w:r w:rsidRPr="00016979">
        <w:rPr>
          <w:rFonts w:ascii="Segoe UI" w:hAnsi="Segoe UI" w:cs="Segoe UI"/>
          <w:b/>
          <w:sz w:val="28"/>
          <w:szCs w:val="28"/>
          <w:u w:val="single"/>
        </w:rPr>
        <w:t xml:space="preserve">Performing Arts </w:t>
      </w:r>
      <w:r w:rsidR="006824CC" w:rsidRPr="00016979">
        <w:rPr>
          <w:rFonts w:ascii="Segoe UI" w:hAnsi="Segoe UI" w:cs="Segoe UI"/>
          <w:b/>
          <w:sz w:val="28"/>
          <w:szCs w:val="28"/>
          <w:u w:val="single"/>
        </w:rPr>
        <w:t>Department Statement of Intent</w:t>
      </w:r>
    </w:p>
    <w:p w14:paraId="11CB2A5E" w14:textId="77777777" w:rsidR="001A00EB" w:rsidRPr="007D2459" w:rsidRDefault="002B15D2" w:rsidP="001A00EB">
      <w:pPr>
        <w:spacing w:after="0" w:line="288" w:lineRule="auto"/>
        <w:rPr>
          <w:rFonts w:ascii="Segoe UI Light" w:hAnsi="Segoe UI Light" w:cs="Segoe UI Light"/>
          <w:b/>
          <w:bCs/>
          <w:color w:val="003E6E"/>
          <w:sz w:val="24"/>
          <w:szCs w:val="24"/>
          <w:shd w:val="clear" w:color="auto" w:fill="FFFFFF"/>
        </w:rPr>
      </w:pPr>
      <w:r w:rsidRPr="007D2459">
        <w:rPr>
          <w:rFonts w:ascii="Segoe UI Light" w:hAnsi="Segoe UI Light" w:cs="Segoe UI Light"/>
          <w:noProof/>
          <w:sz w:val="24"/>
          <w:szCs w:val="24"/>
          <w:lang w:eastAsia="en-GB"/>
        </w:rPr>
        <w:drawing>
          <wp:anchor distT="0" distB="0" distL="114300" distR="114300" simplePos="0" relativeHeight="251688960" behindDoc="1" locked="0" layoutInCell="1" allowOverlap="1" wp14:anchorId="11CB2E92" wp14:editId="11CB2E93">
            <wp:simplePos x="0" y="0"/>
            <wp:positionH relativeFrom="margin">
              <wp:align>left</wp:align>
            </wp:positionH>
            <wp:positionV relativeFrom="paragraph">
              <wp:posOffset>114935</wp:posOffset>
            </wp:positionV>
            <wp:extent cx="3150235" cy="2047875"/>
            <wp:effectExtent l="0" t="0" r="0" b="9525"/>
            <wp:wrapTight wrapText="bothSides">
              <wp:wrapPolygon edited="0">
                <wp:start x="0" y="0"/>
                <wp:lineTo x="0" y="21500"/>
                <wp:lineTo x="21421" y="21500"/>
                <wp:lineTo x="21421"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023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0EB" w:rsidRPr="007D2459">
        <w:rPr>
          <w:rFonts w:ascii="Segoe UI Light" w:hAnsi="Segoe UI Light" w:cs="Segoe UI Light"/>
          <w:bCs/>
          <w:color w:val="003E6E"/>
          <w:sz w:val="24"/>
          <w:szCs w:val="24"/>
          <w:shd w:val="clear" w:color="auto" w:fill="FFFFFF"/>
        </w:rPr>
        <w:t>“</w:t>
      </w:r>
      <w:r w:rsidRPr="007D2459">
        <w:rPr>
          <w:rFonts w:ascii="Segoe UI Light" w:hAnsi="Segoe UI Light" w:cs="Segoe UI Light"/>
          <w:sz w:val="24"/>
          <w:szCs w:val="24"/>
          <w:shd w:val="clear" w:color="auto" w:fill="FFFFFF"/>
        </w:rPr>
        <w:t>Let your light shine before others, so that they may see your good works and give glory to your Father</w:t>
      </w:r>
      <w:r w:rsidR="001A00EB" w:rsidRPr="007D2459">
        <w:rPr>
          <w:rFonts w:ascii="Segoe UI Light" w:hAnsi="Segoe UI Light" w:cs="Segoe UI Light"/>
          <w:bCs/>
          <w:color w:val="003E6E"/>
          <w:sz w:val="24"/>
          <w:szCs w:val="24"/>
          <w:shd w:val="clear" w:color="auto" w:fill="FFFFFF"/>
        </w:rPr>
        <w:t xml:space="preserve">” </w:t>
      </w:r>
      <w:r w:rsidR="007D2459" w:rsidRPr="007D2459">
        <w:rPr>
          <w:rFonts w:ascii="Segoe UI Light" w:hAnsi="Segoe UI Light" w:cs="Segoe UI Light"/>
          <w:bCs/>
          <w:color w:val="003E6E"/>
          <w:sz w:val="24"/>
          <w:szCs w:val="24"/>
          <w:shd w:val="clear" w:color="auto" w:fill="FFFFFF"/>
        </w:rPr>
        <w:t>Matthew 5:16</w:t>
      </w:r>
    </w:p>
    <w:p w14:paraId="11CB2A5F" w14:textId="77777777" w:rsidR="002014C4" w:rsidRPr="007D2459" w:rsidRDefault="007D2459" w:rsidP="001A00EB">
      <w:pPr>
        <w:rPr>
          <w:rFonts w:ascii="Segoe UI Light" w:hAnsi="Segoe UI Light" w:cs="Segoe UI Light"/>
          <w:i/>
          <w:color w:val="000000" w:themeColor="text1"/>
          <w:sz w:val="20"/>
          <w:szCs w:val="27"/>
        </w:rPr>
      </w:pPr>
      <w:r>
        <w:rPr>
          <w:rFonts w:ascii="Segoe UI Light" w:hAnsi="Segoe UI Light" w:cs="Segoe UI Light"/>
          <w:color w:val="000000" w:themeColor="text1"/>
          <w:sz w:val="20"/>
        </w:rPr>
        <w:t xml:space="preserve">Performing Arts </w:t>
      </w:r>
      <w:r w:rsidRPr="007D2459">
        <w:rPr>
          <w:rFonts w:ascii="Segoe UI Light" w:hAnsi="Segoe UI Light" w:cs="Segoe UI Light"/>
          <w:color w:val="000000" w:themeColor="text1"/>
          <w:sz w:val="20"/>
        </w:rPr>
        <w:t xml:space="preserve">engage, inspire, challenge and develop pupils. </w:t>
      </w:r>
      <w:r>
        <w:rPr>
          <w:rFonts w:ascii="Segoe UI Light" w:hAnsi="Segoe UI Light" w:cs="Segoe UI Light"/>
          <w:color w:val="000000" w:themeColor="text1"/>
          <w:sz w:val="20"/>
        </w:rPr>
        <w:t xml:space="preserve">Students will have a scaffolded </w:t>
      </w:r>
      <w:r w:rsidRPr="007D2459">
        <w:rPr>
          <w:rFonts w:ascii="Segoe UI Light" w:hAnsi="Segoe UI Light" w:cs="Segoe UI Light"/>
          <w:color w:val="000000" w:themeColor="text1"/>
          <w:sz w:val="20"/>
        </w:rPr>
        <w:t xml:space="preserve">education where the foundations are embedded in year 7 and the </w:t>
      </w:r>
      <w:r>
        <w:rPr>
          <w:rFonts w:ascii="Segoe UI Light" w:hAnsi="Segoe UI Light" w:cs="Segoe UI Light"/>
          <w:color w:val="000000" w:themeColor="text1"/>
          <w:sz w:val="20"/>
        </w:rPr>
        <w:t>students</w:t>
      </w:r>
      <w:r w:rsidRPr="007D2459">
        <w:rPr>
          <w:rFonts w:ascii="Segoe UI Light" w:hAnsi="Segoe UI Light" w:cs="Segoe UI Light"/>
          <w:color w:val="000000" w:themeColor="text1"/>
          <w:sz w:val="20"/>
        </w:rPr>
        <w:t xml:space="preserve"> will have the skills needed for the challenging requirements of the GCSE subject. Performing </w:t>
      </w:r>
      <w:r>
        <w:rPr>
          <w:rFonts w:ascii="Segoe UI Light" w:hAnsi="Segoe UI Light" w:cs="Segoe UI Light"/>
          <w:color w:val="000000" w:themeColor="text1"/>
          <w:sz w:val="20"/>
        </w:rPr>
        <w:t>A</w:t>
      </w:r>
      <w:r w:rsidRPr="007D2459">
        <w:rPr>
          <w:rFonts w:ascii="Segoe UI Light" w:hAnsi="Segoe UI Light" w:cs="Segoe UI Light"/>
          <w:color w:val="000000" w:themeColor="text1"/>
          <w:sz w:val="20"/>
        </w:rPr>
        <w:t xml:space="preserve">rts </w:t>
      </w:r>
      <w:r>
        <w:rPr>
          <w:rFonts w:ascii="Segoe UI Light" w:hAnsi="Segoe UI Light" w:cs="Segoe UI Light"/>
          <w:color w:val="000000" w:themeColor="text1"/>
          <w:sz w:val="20"/>
        </w:rPr>
        <w:t>has</w:t>
      </w:r>
      <w:r w:rsidRPr="007D2459">
        <w:rPr>
          <w:rFonts w:ascii="Segoe UI Light" w:hAnsi="Segoe UI Light" w:cs="Segoe UI Light"/>
          <w:color w:val="000000" w:themeColor="text1"/>
          <w:sz w:val="20"/>
        </w:rPr>
        <w:t xml:space="preserve"> an impact on whole school by offering op</w:t>
      </w:r>
      <w:r>
        <w:rPr>
          <w:rFonts w:ascii="Segoe UI Light" w:hAnsi="Segoe UI Light" w:cs="Segoe UI Light"/>
          <w:color w:val="000000" w:themeColor="text1"/>
          <w:sz w:val="20"/>
        </w:rPr>
        <w:t xml:space="preserve">portunity for whole school shows, </w:t>
      </w:r>
      <w:r w:rsidRPr="007D2459">
        <w:rPr>
          <w:rFonts w:ascii="Segoe UI Light" w:hAnsi="Segoe UI Light" w:cs="Segoe UI Light"/>
          <w:color w:val="000000" w:themeColor="text1"/>
          <w:sz w:val="20"/>
        </w:rPr>
        <w:t>develop</w:t>
      </w:r>
      <w:r>
        <w:rPr>
          <w:rFonts w:ascii="Segoe UI Light" w:hAnsi="Segoe UI Light" w:cs="Segoe UI Light"/>
          <w:color w:val="000000" w:themeColor="text1"/>
          <w:sz w:val="20"/>
        </w:rPr>
        <w:t xml:space="preserve">ing </w:t>
      </w:r>
      <w:r w:rsidRPr="007D2459">
        <w:rPr>
          <w:rFonts w:ascii="Segoe UI Light" w:hAnsi="Segoe UI Light" w:cs="Segoe UI Light"/>
          <w:color w:val="000000" w:themeColor="text1"/>
          <w:sz w:val="20"/>
        </w:rPr>
        <w:t xml:space="preserve"> relationships and also give pupils the opportunity to put into practice what they learn in lesson into an amateur production.</w:t>
      </w:r>
    </w:p>
    <w:p w14:paraId="11CB2A60" w14:textId="77777777" w:rsidR="002B15D2" w:rsidRPr="00383D1D" w:rsidRDefault="002B15D2" w:rsidP="006824CC">
      <w:pPr>
        <w:rPr>
          <w:rFonts w:ascii="Segoe UI" w:hAnsi="Segoe UI" w:cs="Segoe UI"/>
          <w:b/>
          <w:u w:val="single"/>
        </w:rPr>
      </w:pPr>
    </w:p>
    <w:p w14:paraId="11CB2A61" w14:textId="77777777" w:rsidR="003A5B50" w:rsidRDefault="00016979">
      <w:pPr>
        <w:rPr>
          <w:rFonts w:ascii="Segoe UI" w:hAnsi="Segoe UI" w:cs="Segoe UI"/>
          <w:b/>
          <w:sz w:val="24"/>
          <w:u w:val="single"/>
        </w:rPr>
      </w:pPr>
      <w:r>
        <w:rPr>
          <w:rFonts w:ascii="Segoe UI" w:hAnsi="Segoe UI" w:cs="Segoe UI"/>
          <w:b/>
          <w:sz w:val="24"/>
          <w:u w:val="single"/>
        </w:rPr>
        <w:t xml:space="preserve">Aims of the Performing Arts </w:t>
      </w:r>
      <w:r w:rsidR="00383D1D" w:rsidRPr="00383D1D">
        <w:rPr>
          <w:rFonts w:ascii="Segoe UI" w:hAnsi="Segoe UI" w:cs="Segoe UI"/>
          <w:b/>
          <w:sz w:val="24"/>
          <w:u w:val="single"/>
        </w:rPr>
        <w:t>Department</w:t>
      </w:r>
    </w:p>
    <w:p w14:paraId="11CB2A62" w14:textId="77777777" w:rsidR="00016979" w:rsidRPr="00016979" w:rsidRDefault="00016979" w:rsidP="00016979">
      <w:pPr>
        <w:jc w:val="center"/>
        <w:rPr>
          <w:rFonts w:ascii="Segoe UI" w:hAnsi="Segoe UI" w:cs="Segoe UI"/>
          <w:color w:val="7030A0"/>
          <w:sz w:val="24"/>
        </w:rPr>
      </w:pPr>
      <w:r w:rsidRPr="00016979">
        <w:rPr>
          <w:rFonts w:ascii="Segoe UI" w:hAnsi="Segoe UI" w:cs="Segoe UI"/>
          <w:color w:val="7030A0"/>
          <w:sz w:val="24"/>
        </w:rPr>
        <w:t>Students are encouraged to develop their confidence and performance skills by emphasising the skills and talents that we all share and encouraging those who are less confident to shine.</w:t>
      </w:r>
    </w:p>
    <w:p w14:paraId="11CB2A63" w14:textId="77777777" w:rsidR="001A00EB" w:rsidRPr="00016979" w:rsidRDefault="00016979" w:rsidP="006824CC">
      <w:pPr>
        <w:rPr>
          <w:rFonts w:ascii="Segoe UI" w:hAnsi="Segoe UI" w:cs="Segoe UI"/>
          <w:b/>
          <w:sz w:val="24"/>
          <w:u w:val="single"/>
        </w:rPr>
      </w:pPr>
      <w:r w:rsidRPr="00016979">
        <w:rPr>
          <w:rFonts w:ascii="Segoe UI" w:hAnsi="Segoe UI" w:cs="Segoe UI"/>
          <w:b/>
          <w:sz w:val="24"/>
          <w:u w:val="single"/>
        </w:rPr>
        <w:t xml:space="preserve">Drama </w:t>
      </w:r>
    </w:p>
    <w:p w14:paraId="11CB2A64" w14:textId="77777777" w:rsidR="002014C4" w:rsidRPr="00016979" w:rsidRDefault="00016979" w:rsidP="00016979">
      <w:pPr>
        <w:jc w:val="center"/>
        <w:rPr>
          <w:rFonts w:ascii="Segoe UI" w:hAnsi="Segoe UI" w:cs="Segoe UI"/>
          <w:color w:val="7030A0"/>
          <w:sz w:val="24"/>
        </w:rPr>
      </w:pPr>
      <w:r w:rsidRPr="00016979">
        <w:rPr>
          <w:rFonts w:ascii="Segoe UI" w:hAnsi="Segoe UI" w:cs="Segoe UI"/>
          <w:color w:val="7030A0"/>
          <w:sz w:val="24"/>
        </w:rPr>
        <w:t>Drama at St Joseph’s RC school aims to raise the standard of professional practice in every theatrical discipline, pursuing excellence in the arts to promote wonder, empathy, and understanding in the world. We aim to encourage creativity, resilience, respect and imagination in a safe environment. Students should feel free to express opinion and develop skills that will shape them not only as a performer but as an enthusiastic learner.</w:t>
      </w:r>
    </w:p>
    <w:p w14:paraId="11CB2A65" w14:textId="77777777" w:rsidR="002014C4" w:rsidRPr="00016979" w:rsidRDefault="00016979" w:rsidP="006824CC">
      <w:pPr>
        <w:rPr>
          <w:rFonts w:ascii="Segoe UI" w:hAnsi="Segoe UI" w:cs="Segoe UI"/>
          <w:b/>
          <w:sz w:val="24"/>
          <w:u w:val="single"/>
        </w:rPr>
      </w:pPr>
      <w:r w:rsidRPr="00016979">
        <w:rPr>
          <w:rFonts w:ascii="Segoe UI" w:hAnsi="Segoe UI" w:cs="Segoe UI"/>
          <w:b/>
          <w:sz w:val="24"/>
          <w:u w:val="single"/>
        </w:rPr>
        <w:t xml:space="preserve">Music </w:t>
      </w:r>
    </w:p>
    <w:p w14:paraId="11CB2A66" w14:textId="77777777" w:rsidR="00016979" w:rsidRPr="00016979" w:rsidRDefault="00016979" w:rsidP="00016979">
      <w:pPr>
        <w:jc w:val="center"/>
        <w:rPr>
          <w:rFonts w:ascii="Segoe UI" w:hAnsi="Segoe UI" w:cs="Segoe UI"/>
          <w:color w:val="7030A0"/>
          <w:sz w:val="24"/>
        </w:rPr>
      </w:pPr>
      <w:r w:rsidRPr="00016979">
        <w:rPr>
          <w:rFonts w:ascii="Segoe UI" w:hAnsi="Segoe UI" w:cs="Segoe UI"/>
          <w:color w:val="7030A0"/>
          <w:sz w:val="24"/>
        </w:rPr>
        <w:t xml:space="preserve">Music at St Joseph’s RC High school is a practical, collaborative subject, which develops </w:t>
      </w:r>
      <w:r w:rsidR="0000387E" w:rsidRPr="00016979">
        <w:rPr>
          <w:rFonts w:ascii="Segoe UI" w:hAnsi="Segoe UI" w:cs="Segoe UI"/>
          <w:color w:val="7030A0"/>
          <w:sz w:val="24"/>
        </w:rPr>
        <w:t>student’s</w:t>
      </w:r>
      <w:r w:rsidRPr="00016979">
        <w:rPr>
          <w:rFonts w:ascii="Segoe UI" w:hAnsi="Segoe UI" w:cs="Segoe UI"/>
          <w:color w:val="7030A0"/>
          <w:sz w:val="24"/>
        </w:rPr>
        <w:t xml:space="preserve"> abilities to think creatively, whilst expanding and showcasing students’ musicianship skills. The students work independently as musicians and as ensembles to deliver effective and memorable performances with regular peer feedback. Students will have the resilience to develop knowledge of different musical genres and theory knowledge, whilst experimenting creatively with composition tasks, whilst building confidence through performance and appraisal.</w:t>
      </w:r>
    </w:p>
    <w:p w14:paraId="11CB2A67" w14:textId="77777777" w:rsidR="002014C4" w:rsidRDefault="002014C4" w:rsidP="006824CC">
      <w:pPr>
        <w:rPr>
          <w:rFonts w:ascii="Segoe UI" w:hAnsi="Segoe UI" w:cs="Segoe UI"/>
          <w:b/>
          <w:sz w:val="28"/>
          <w:u w:val="single"/>
        </w:rPr>
      </w:pPr>
    </w:p>
    <w:p w14:paraId="11CB2A68" w14:textId="77777777" w:rsidR="002014C4" w:rsidRDefault="002014C4" w:rsidP="006824CC">
      <w:pPr>
        <w:rPr>
          <w:rFonts w:ascii="Segoe UI" w:hAnsi="Segoe UI" w:cs="Segoe UI"/>
          <w:b/>
          <w:sz w:val="28"/>
          <w:u w:val="single"/>
        </w:rPr>
      </w:pPr>
    </w:p>
    <w:p w14:paraId="11CB2A69" w14:textId="77777777" w:rsidR="002014C4" w:rsidRDefault="002014C4" w:rsidP="006824CC">
      <w:pPr>
        <w:rPr>
          <w:rFonts w:ascii="Segoe UI" w:hAnsi="Segoe UI" w:cs="Segoe UI"/>
          <w:b/>
          <w:sz w:val="28"/>
          <w:u w:val="single"/>
        </w:rPr>
      </w:pPr>
    </w:p>
    <w:p w14:paraId="11CB2A6A" w14:textId="77777777" w:rsidR="002014C4" w:rsidRDefault="002014C4" w:rsidP="006824CC">
      <w:pPr>
        <w:rPr>
          <w:rFonts w:ascii="Segoe UI" w:hAnsi="Segoe UI" w:cs="Segoe UI"/>
          <w:b/>
          <w:sz w:val="28"/>
          <w:u w:val="single"/>
        </w:rPr>
      </w:pPr>
    </w:p>
    <w:p w14:paraId="11CB2A6B" w14:textId="77777777" w:rsidR="002014C4" w:rsidRDefault="002014C4" w:rsidP="006824CC">
      <w:pPr>
        <w:rPr>
          <w:rFonts w:ascii="Segoe UI" w:hAnsi="Segoe UI" w:cs="Segoe UI"/>
          <w:b/>
          <w:sz w:val="28"/>
          <w:u w:val="single"/>
        </w:rPr>
      </w:pPr>
    </w:p>
    <w:p w14:paraId="11CB2A6C" w14:textId="77777777" w:rsidR="0078764F" w:rsidRDefault="0078764F" w:rsidP="006824CC">
      <w:pPr>
        <w:rPr>
          <w:rFonts w:ascii="Segoe UI" w:hAnsi="Segoe UI" w:cs="Segoe UI"/>
          <w:b/>
          <w:sz w:val="28"/>
          <w:u w:val="single"/>
        </w:rPr>
      </w:pPr>
    </w:p>
    <w:p w14:paraId="11CB2A6D" w14:textId="77777777" w:rsidR="0078764F" w:rsidRDefault="0078764F" w:rsidP="0078764F">
      <w:pPr>
        <w:shd w:val="clear" w:color="auto" w:fill="FFFFFF"/>
        <w:spacing w:after="0" w:line="240" w:lineRule="auto"/>
        <w:rPr>
          <w:rFonts w:ascii="Segoe UI" w:eastAsia="Times New Roman" w:hAnsi="Segoe UI" w:cs="Segoe UI"/>
          <w:b/>
          <w:iCs/>
          <w:color w:val="000000"/>
          <w:sz w:val="28"/>
          <w:szCs w:val="28"/>
          <w:u w:val="single"/>
          <w:bdr w:val="none" w:sz="0" w:space="0" w:color="auto" w:frame="1"/>
          <w:lang w:eastAsia="en-GB"/>
        </w:rPr>
      </w:pPr>
    </w:p>
    <w:p w14:paraId="11CB2A6E" w14:textId="77777777" w:rsidR="0078764F" w:rsidRPr="009F728C" w:rsidRDefault="0078764F" w:rsidP="0078764F">
      <w:pPr>
        <w:shd w:val="clear" w:color="auto" w:fill="FFFFFF"/>
        <w:spacing w:after="0" w:line="240" w:lineRule="auto"/>
        <w:rPr>
          <w:rFonts w:ascii="Calibri" w:eastAsia="Times New Roman" w:hAnsi="Calibri" w:cs="Times New Roman"/>
          <w:b/>
          <w:color w:val="000000"/>
          <w:sz w:val="28"/>
          <w:szCs w:val="28"/>
          <w:u w:val="single"/>
          <w:lang w:eastAsia="en-GB"/>
        </w:rPr>
      </w:pPr>
      <w:r w:rsidRPr="009F728C">
        <w:rPr>
          <w:rFonts w:ascii="Segoe UI" w:eastAsia="Times New Roman" w:hAnsi="Segoe UI" w:cs="Segoe UI"/>
          <w:b/>
          <w:iCs/>
          <w:color w:val="000000"/>
          <w:sz w:val="28"/>
          <w:szCs w:val="28"/>
          <w:u w:val="single"/>
          <w:bdr w:val="none" w:sz="0" w:space="0" w:color="auto" w:frame="1"/>
          <w:lang w:eastAsia="en-GB"/>
        </w:rPr>
        <w:t>Gospel Values:</w:t>
      </w:r>
    </w:p>
    <w:p w14:paraId="11CB2A6F" w14:textId="77777777" w:rsidR="0078764F" w:rsidRPr="009F728C" w:rsidRDefault="0078764F" w:rsidP="0078764F">
      <w:pPr>
        <w:shd w:val="clear" w:color="auto" w:fill="FFFFFF"/>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As a Catholic school, our values are rooted in the Gospel message and we develop the values in every one of our students.</w:t>
      </w:r>
    </w:p>
    <w:p w14:paraId="11CB2A70" w14:textId="77777777" w:rsidR="0078764F" w:rsidRPr="009F728C" w:rsidRDefault="0078764F" w:rsidP="0078764F">
      <w:pPr>
        <w:shd w:val="clear" w:color="auto" w:fill="FFFFFF"/>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56"/>
        <w:gridCol w:w="5926"/>
      </w:tblGrid>
      <w:tr w:rsidR="0078764F" w:rsidRPr="009F728C" w14:paraId="11CB2A73" w14:textId="77777777" w:rsidTr="00595D19">
        <w:tc>
          <w:tcPr>
            <w:tcW w:w="325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1"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b/>
                <w:bCs/>
                <w:color w:val="000000"/>
                <w:bdr w:val="none" w:sz="0" w:space="0" w:color="auto" w:frame="1"/>
                <w:lang w:eastAsia="en-GB"/>
              </w:rPr>
              <w:t>Gospel Value</w:t>
            </w:r>
          </w:p>
        </w:tc>
        <w:tc>
          <w:tcPr>
            <w:tcW w:w="59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2"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Arial" w:eastAsia="Times New Roman" w:hAnsi="Arial" w:cs="Arial"/>
                <w:b/>
                <w:bCs/>
                <w:color w:val="000000"/>
                <w:lang w:eastAsia="en-GB"/>
              </w:rPr>
              <w:t>Location in</w:t>
            </w:r>
            <w:r w:rsidRPr="009F728C">
              <w:rPr>
                <w:rFonts w:ascii="Arial" w:eastAsia="Times New Roman" w:hAnsi="Arial" w:cs="Arial"/>
                <w:b/>
                <w:bCs/>
                <w:color w:val="000000"/>
                <w:bdr w:val="none" w:sz="0" w:space="0" w:color="auto" w:frame="1"/>
                <w:lang w:eastAsia="en-GB"/>
              </w:rPr>
              <w:t> Department Teaching </w:t>
            </w:r>
          </w:p>
        </w:tc>
      </w:tr>
      <w:tr w:rsidR="0078764F" w:rsidRPr="009F728C" w14:paraId="11CB2A76" w14:textId="77777777" w:rsidTr="00595D19">
        <w:tc>
          <w:tcPr>
            <w:tcW w:w="3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4"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Faithfulness and Integrity</w:t>
            </w:r>
          </w:p>
        </w:tc>
        <w:tc>
          <w:tcPr>
            <w:tcW w:w="5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5"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 </w:t>
            </w:r>
            <w:r w:rsidR="00E354AC">
              <w:rPr>
                <w:rFonts w:ascii="Segoe UI" w:eastAsia="Times New Roman" w:hAnsi="Segoe UI" w:cs="Segoe UI"/>
                <w:color w:val="000000"/>
                <w:bdr w:val="none" w:sz="0" w:space="0" w:color="auto" w:frame="1"/>
                <w:lang w:eastAsia="en-GB"/>
              </w:rPr>
              <w:t>In performing arts pupils will be encouraged to take risks to be supported to learn Faithfulness and Integrity.</w:t>
            </w:r>
          </w:p>
        </w:tc>
      </w:tr>
      <w:tr w:rsidR="0078764F" w:rsidRPr="009F728C" w14:paraId="11CB2A79" w14:textId="77777777" w:rsidTr="00595D19">
        <w:tc>
          <w:tcPr>
            <w:tcW w:w="3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7"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Dignity and Compassion</w:t>
            </w:r>
          </w:p>
        </w:tc>
        <w:tc>
          <w:tcPr>
            <w:tcW w:w="5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8"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 </w:t>
            </w:r>
            <w:r w:rsidR="00E354AC">
              <w:rPr>
                <w:rFonts w:ascii="Segoe UI" w:eastAsia="Times New Roman" w:hAnsi="Segoe UI" w:cs="Segoe UI"/>
                <w:color w:val="000000"/>
                <w:bdr w:val="none" w:sz="0" w:space="0" w:color="auto" w:frame="1"/>
                <w:lang w:eastAsia="en-GB"/>
              </w:rPr>
              <w:t xml:space="preserve">In performing arts pupils will learn about dignity and compassion with the use of performances. We encourage pupils to take risks in the supporting environment of the classroom. </w:t>
            </w:r>
          </w:p>
        </w:tc>
      </w:tr>
      <w:tr w:rsidR="0078764F" w:rsidRPr="009F728C" w14:paraId="11CB2A7C" w14:textId="77777777" w:rsidTr="00595D19">
        <w:tc>
          <w:tcPr>
            <w:tcW w:w="3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A"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Humility and Gentleness</w:t>
            </w:r>
          </w:p>
        </w:tc>
        <w:tc>
          <w:tcPr>
            <w:tcW w:w="5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B"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 </w:t>
            </w:r>
            <w:r w:rsidR="00E354AC">
              <w:rPr>
                <w:rFonts w:ascii="Segoe UI" w:eastAsia="Times New Roman" w:hAnsi="Segoe UI" w:cs="Segoe UI"/>
                <w:color w:val="000000"/>
                <w:bdr w:val="none" w:sz="0" w:space="0" w:color="auto" w:frame="1"/>
                <w:lang w:eastAsia="en-GB"/>
              </w:rPr>
              <w:t xml:space="preserve">In performing arts pupils will learn humility and gentleness with the use of feedback. We encourage pupils to give peer feedback that is constructive and always supportive with the correct intent. </w:t>
            </w:r>
          </w:p>
        </w:tc>
      </w:tr>
      <w:tr w:rsidR="0078764F" w:rsidRPr="009F728C" w14:paraId="11CB2A7F" w14:textId="77777777" w:rsidTr="00595D19">
        <w:tc>
          <w:tcPr>
            <w:tcW w:w="3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D"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Truth and Justice</w:t>
            </w:r>
          </w:p>
        </w:tc>
        <w:tc>
          <w:tcPr>
            <w:tcW w:w="5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7E"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 </w:t>
            </w:r>
            <w:r w:rsidR="00E354AC">
              <w:rPr>
                <w:rFonts w:ascii="Segoe UI" w:eastAsia="Times New Roman" w:hAnsi="Segoe UI" w:cs="Segoe UI"/>
                <w:color w:val="000000"/>
                <w:bdr w:val="none" w:sz="0" w:space="0" w:color="auto" w:frame="1"/>
                <w:lang w:eastAsia="en-GB"/>
              </w:rPr>
              <w:t xml:space="preserve">In performing arts we look at topics and we explore real life and cultural differences. This will support pupils to learn Truth and Justice. </w:t>
            </w:r>
          </w:p>
        </w:tc>
      </w:tr>
      <w:tr w:rsidR="0078764F" w:rsidRPr="009F728C" w14:paraId="11CB2A82" w14:textId="77777777" w:rsidTr="00595D19">
        <w:tc>
          <w:tcPr>
            <w:tcW w:w="3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80"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Forgiveness and Mercy</w:t>
            </w:r>
          </w:p>
        </w:tc>
        <w:tc>
          <w:tcPr>
            <w:tcW w:w="5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81"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 </w:t>
            </w:r>
            <w:r w:rsidR="00E354AC">
              <w:rPr>
                <w:rFonts w:ascii="Segoe UI" w:eastAsia="Times New Roman" w:hAnsi="Segoe UI" w:cs="Segoe UI"/>
                <w:color w:val="000000"/>
                <w:bdr w:val="none" w:sz="0" w:space="0" w:color="auto" w:frame="1"/>
                <w:lang w:eastAsia="en-GB"/>
              </w:rPr>
              <w:t>In performing arts we hope to allow pupils to explore forgiveness and mercy with the use of structured schemes of work.</w:t>
            </w:r>
          </w:p>
        </w:tc>
      </w:tr>
      <w:tr w:rsidR="0078764F" w:rsidRPr="009F728C" w14:paraId="11CB2A85" w14:textId="77777777" w:rsidTr="00595D19">
        <w:tc>
          <w:tcPr>
            <w:tcW w:w="3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83"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Purity and Holiness</w:t>
            </w:r>
          </w:p>
        </w:tc>
        <w:tc>
          <w:tcPr>
            <w:tcW w:w="5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84"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 </w:t>
            </w:r>
            <w:r w:rsidR="00E354AC">
              <w:rPr>
                <w:rFonts w:ascii="Segoe UI" w:eastAsia="Times New Roman" w:hAnsi="Segoe UI" w:cs="Segoe UI"/>
                <w:color w:val="000000"/>
                <w:bdr w:val="none" w:sz="0" w:space="0" w:color="auto" w:frame="1"/>
                <w:lang w:eastAsia="en-GB"/>
              </w:rPr>
              <w:t xml:space="preserve">We will explore Purity and Holiness with the exploration with topics in a structured way. Giving pupils an opportunity to learn about Purity and Holiness with the use of Music and Drama </w:t>
            </w:r>
          </w:p>
        </w:tc>
      </w:tr>
      <w:tr w:rsidR="0078764F" w:rsidRPr="009F728C" w14:paraId="11CB2A88" w14:textId="77777777" w:rsidTr="00595D19">
        <w:tc>
          <w:tcPr>
            <w:tcW w:w="3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86"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Tolerance and Peace</w:t>
            </w:r>
          </w:p>
        </w:tc>
        <w:tc>
          <w:tcPr>
            <w:tcW w:w="5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87" w14:textId="77777777" w:rsidR="0078764F" w:rsidRPr="009F728C" w:rsidRDefault="0078764F" w:rsidP="00E354AC">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 </w:t>
            </w:r>
            <w:r w:rsidR="00E354AC">
              <w:rPr>
                <w:rFonts w:ascii="Segoe UI" w:eastAsia="Times New Roman" w:hAnsi="Segoe UI" w:cs="Segoe UI"/>
                <w:color w:val="000000"/>
                <w:bdr w:val="none" w:sz="0" w:space="0" w:color="auto" w:frame="1"/>
                <w:lang w:eastAsia="en-GB"/>
              </w:rPr>
              <w:t>In performing arts pupils will learn about Tolerance and Peace with the use of performances and feedback. We encourage pupils to take risks in the supporting environment of the classroom. We ask pupils to work in groups to learn how to work and encourage each other.</w:t>
            </w:r>
          </w:p>
        </w:tc>
      </w:tr>
      <w:tr w:rsidR="0078764F" w:rsidRPr="009F728C" w14:paraId="11CB2A8B" w14:textId="77777777" w:rsidTr="00595D19">
        <w:tc>
          <w:tcPr>
            <w:tcW w:w="325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89"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Service and Sacrifice</w:t>
            </w:r>
          </w:p>
        </w:tc>
        <w:tc>
          <w:tcPr>
            <w:tcW w:w="5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CB2A8A" w14:textId="77777777" w:rsidR="0078764F" w:rsidRPr="009F728C" w:rsidRDefault="0078764F" w:rsidP="00595D19">
            <w:pPr>
              <w:spacing w:after="0" w:line="360" w:lineRule="atLeast"/>
              <w:rPr>
                <w:rFonts w:ascii="Calibri" w:eastAsia="Times New Roman" w:hAnsi="Calibri" w:cs="Times New Roman"/>
                <w:color w:val="000000"/>
                <w:lang w:eastAsia="en-GB"/>
              </w:rPr>
            </w:pPr>
            <w:r w:rsidRPr="009F728C">
              <w:rPr>
                <w:rFonts w:ascii="Segoe UI" w:eastAsia="Times New Roman" w:hAnsi="Segoe UI" w:cs="Segoe UI"/>
                <w:color w:val="000000"/>
                <w:bdr w:val="none" w:sz="0" w:space="0" w:color="auto" w:frame="1"/>
                <w:lang w:eastAsia="en-GB"/>
              </w:rPr>
              <w:t> </w:t>
            </w:r>
            <w:r w:rsidR="00250F91">
              <w:rPr>
                <w:rFonts w:ascii="Segoe UI" w:eastAsia="Times New Roman" w:hAnsi="Segoe UI" w:cs="Segoe UI"/>
                <w:color w:val="000000"/>
                <w:bdr w:val="none" w:sz="0" w:space="0" w:color="auto" w:frame="1"/>
                <w:lang w:eastAsia="en-GB"/>
              </w:rPr>
              <w:t xml:space="preserve">In performing arts we work with pupils to gain an experience with Service and Sacrifice with the use of topics in Drama and Music. </w:t>
            </w:r>
          </w:p>
        </w:tc>
      </w:tr>
    </w:tbl>
    <w:p w14:paraId="11CB2A8C" w14:textId="77777777" w:rsidR="0078764F" w:rsidRDefault="0078764F" w:rsidP="0078764F">
      <w:pPr>
        <w:rPr>
          <w:rFonts w:ascii="Segoe UI" w:hAnsi="Segoe UI" w:cs="Segoe UI"/>
          <w:b/>
          <w:sz w:val="28"/>
          <w:u w:val="single"/>
        </w:rPr>
      </w:pPr>
    </w:p>
    <w:p w14:paraId="11CB2A8D" w14:textId="77777777" w:rsidR="00595D19" w:rsidRPr="00595D19" w:rsidRDefault="00595D19" w:rsidP="00595D19">
      <w:pPr>
        <w:shd w:val="clear" w:color="auto" w:fill="FFFFFF"/>
        <w:spacing w:after="0" w:line="240" w:lineRule="auto"/>
        <w:textAlignment w:val="baseline"/>
        <w:rPr>
          <w:rFonts w:ascii="Calibri" w:eastAsia="Times New Roman" w:hAnsi="Calibri" w:cs="Times New Roman"/>
          <w:color w:val="000000"/>
          <w:sz w:val="24"/>
          <w:szCs w:val="24"/>
          <w:lang w:eastAsia="en-GB"/>
        </w:rPr>
      </w:pPr>
      <w:r w:rsidRPr="00595D19">
        <w:rPr>
          <w:rFonts w:ascii="Calibri" w:eastAsia="Times New Roman" w:hAnsi="Calibri" w:cs="Times New Roman"/>
          <w:color w:val="000000"/>
          <w:sz w:val="24"/>
          <w:szCs w:val="24"/>
          <w:lang w:eastAsia="en-GB"/>
        </w:rPr>
        <w:t>Welcome, Word, Witness, Welfare, and Worship.  In student speak, these translate as come, talk, work, walk, pray.</w:t>
      </w:r>
    </w:p>
    <w:p w14:paraId="11CB2A8E"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p>
    <w:p w14:paraId="11CB2A8F"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r w:rsidRPr="00595D19">
        <w:rPr>
          <w:rFonts w:ascii="Calibri" w:eastAsia="Times New Roman" w:hAnsi="Calibri" w:cs="Segoe UI"/>
          <w:color w:val="000000"/>
          <w:sz w:val="24"/>
          <w:szCs w:val="24"/>
          <w:lang w:eastAsia="en-GB"/>
        </w:rPr>
        <w:t>Welcome [come] – come together in welcome.</w:t>
      </w:r>
    </w:p>
    <w:p w14:paraId="11CB2A90"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r w:rsidRPr="00595D19">
        <w:rPr>
          <w:rFonts w:ascii="Calibri" w:eastAsia="Times New Roman" w:hAnsi="Calibri" w:cs="Segoe UI"/>
          <w:color w:val="000000"/>
          <w:sz w:val="24"/>
          <w:szCs w:val="24"/>
          <w:lang w:eastAsia="en-GB"/>
        </w:rPr>
        <w:t>Drama and Music - Create a safe stimulating environment were pupils feel welcome. They also feel as if they are able to communicate with the art of Music and Drama in a respectful environment.  </w:t>
      </w:r>
    </w:p>
    <w:p w14:paraId="11CB2A91"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p>
    <w:p w14:paraId="11CB2A92"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r w:rsidRPr="00595D19">
        <w:rPr>
          <w:rFonts w:ascii="Calibri" w:eastAsia="Times New Roman" w:hAnsi="Calibri" w:cs="Segoe UI"/>
          <w:color w:val="000000"/>
          <w:sz w:val="24"/>
          <w:szCs w:val="24"/>
          <w:lang w:eastAsia="en-GB"/>
        </w:rPr>
        <w:t>Word [talk] – talk together as a word of God’s community. </w:t>
      </w:r>
    </w:p>
    <w:p w14:paraId="11CB2A93"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r w:rsidRPr="00595D19">
        <w:rPr>
          <w:rFonts w:ascii="Calibri" w:eastAsia="Times New Roman" w:hAnsi="Calibri" w:cs="Segoe UI"/>
          <w:color w:val="000000"/>
          <w:sz w:val="24"/>
          <w:szCs w:val="24"/>
          <w:lang w:eastAsia="en-GB"/>
        </w:rPr>
        <w:lastRenderedPageBreak/>
        <w:t>Drama - study of a range of scripts to look into the real lives of others. Challenge pupils to reflect on the differences. (we looks at some Challenging topics also: Rape, Drug abuse, Neglect, Bullying, Mental health are some examples of these) </w:t>
      </w:r>
    </w:p>
    <w:p w14:paraId="11CB2A94"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p>
    <w:p w14:paraId="11CB2A95"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r w:rsidRPr="00595D19">
        <w:rPr>
          <w:rFonts w:ascii="Calibri" w:eastAsia="Times New Roman" w:hAnsi="Calibri" w:cs="Segoe UI"/>
          <w:color w:val="000000"/>
          <w:sz w:val="24"/>
          <w:szCs w:val="24"/>
          <w:lang w:eastAsia="en-GB"/>
        </w:rPr>
        <w:t>Witness [work] – We look at our School mission statement and work together as a witness community.</w:t>
      </w:r>
    </w:p>
    <w:p w14:paraId="11CB2A96"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p>
    <w:p w14:paraId="11CB2A97"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r w:rsidRPr="00595D19">
        <w:rPr>
          <w:rFonts w:ascii="Calibri" w:eastAsia="Times New Roman" w:hAnsi="Calibri" w:cs="Segoe UI"/>
          <w:color w:val="000000"/>
          <w:sz w:val="24"/>
          <w:szCs w:val="24"/>
          <w:lang w:eastAsia="en-GB"/>
        </w:rPr>
        <w:t>Welfare [walk] – Walk together as a welfare community. </w:t>
      </w:r>
    </w:p>
    <w:p w14:paraId="11CB2A98"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r w:rsidRPr="00595D19">
        <w:rPr>
          <w:rFonts w:ascii="Calibri" w:eastAsia="Times New Roman" w:hAnsi="Calibri" w:cs="Segoe UI"/>
          <w:color w:val="000000"/>
          <w:sz w:val="24"/>
          <w:szCs w:val="24"/>
          <w:lang w:eastAsia="en-GB"/>
        </w:rPr>
        <w:t>Drama and Music - Bringing the community together with Christmas showcase and end of year musical.</w:t>
      </w:r>
    </w:p>
    <w:p w14:paraId="11CB2A99"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p>
    <w:p w14:paraId="11CB2A9A"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r w:rsidRPr="00595D19">
        <w:rPr>
          <w:rFonts w:ascii="Calibri" w:eastAsia="Times New Roman" w:hAnsi="Calibri" w:cs="Segoe UI"/>
          <w:color w:val="000000"/>
          <w:sz w:val="24"/>
          <w:szCs w:val="24"/>
          <w:bdr w:val="none" w:sz="0" w:space="0" w:color="auto" w:frame="1"/>
          <w:lang w:eastAsia="en-GB"/>
        </w:rPr>
        <w:t>Worship [pray] – We pray together as a worship community.</w:t>
      </w:r>
    </w:p>
    <w:p w14:paraId="11CB2A9B"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p>
    <w:p w14:paraId="11CB2A9C"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bdr w:val="none" w:sz="0" w:space="0" w:color="auto" w:frame="1"/>
          <w:lang w:eastAsia="en-GB"/>
        </w:rPr>
      </w:pPr>
      <w:r w:rsidRPr="00595D19">
        <w:rPr>
          <w:rFonts w:ascii="Calibri" w:eastAsia="Times New Roman" w:hAnsi="Calibri" w:cs="Segoe UI"/>
          <w:color w:val="000000"/>
          <w:sz w:val="24"/>
          <w:szCs w:val="24"/>
          <w:bdr w:val="none" w:sz="0" w:space="0" w:color="auto" w:frame="1"/>
          <w:lang w:eastAsia="en-GB"/>
        </w:rPr>
        <w:t>Word - Music - We study a variety of musical contexts and genres. Students will look into the history of some musical genres studying the lives of famous musicians and their work.</w:t>
      </w:r>
      <w:r w:rsidRPr="00595D19">
        <w:rPr>
          <w:rFonts w:ascii="Calibri" w:eastAsia="Times New Roman" w:hAnsi="Calibri" w:cs="Segoe UI"/>
          <w:color w:val="000000"/>
          <w:sz w:val="24"/>
          <w:szCs w:val="24"/>
          <w:bdr w:val="none" w:sz="0" w:space="0" w:color="auto" w:frame="1"/>
          <w:lang w:eastAsia="en-GB"/>
        </w:rPr>
        <w:br/>
      </w:r>
    </w:p>
    <w:p w14:paraId="11CB2A9D" w14:textId="77777777" w:rsidR="00595D19" w:rsidRPr="00595D19" w:rsidRDefault="00595D19" w:rsidP="00595D19">
      <w:pPr>
        <w:shd w:val="clear" w:color="auto" w:fill="FFFFFF"/>
        <w:spacing w:after="0" w:line="240" w:lineRule="auto"/>
        <w:textAlignment w:val="baseline"/>
        <w:rPr>
          <w:rFonts w:ascii="Calibri" w:eastAsia="Times New Roman" w:hAnsi="Calibri" w:cs="Segoe UI"/>
          <w:color w:val="000000"/>
          <w:sz w:val="24"/>
          <w:szCs w:val="24"/>
          <w:lang w:eastAsia="en-GB"/>
        </w:rPr>
      </w:pPr>
      <w:r w:rsidRPr="00595D19">
        <w:rPr>
          <w:rFonts w:ascii="Calibri" w:eastAsia="Times New Roman" w:hAnsi="Calibri" w:cs="Segoe UI"/>
          <w:color w:val="000000"/>
          <w:sz w:val="24"/>
          <w:szCs w:val="24"/>
          <w:bdr w:val="none" w:sz="0" w:space="0" w:color="auto" w:frame="1"/>
          <w:lang w:eastAsia="en-GB"/>
        </w:rPr>
        <w:t>Witness - Work together with peers in ensemble tasks.</w:t>
      </w:r>
    </w:p>
    <w:p w14:paraId="11CB2A9E" w14:textId="77777777" w:rsidR="00E072B6" w:rsidRDefault="00E072B6">
      <w:pPr>
        <w:rPr>
          <w:rFonts w:ascii="Segoe UI" w:hAnsi="Segoe UI" w:cs="Segoe UI"/>
          <w:b/>
          <w:sz w:val="28"/>
          <w:u w:val="single"/>
        </w:rPr>
      </w:pPr>
    </w:p>
    <w:p w14:paraId="11CB2A9F" w14:textId="77777777" w:rsidR="00E072B6" w:rsidRPr="00E072B6" w:rsidRDefault="00E072B6" w:rsidP="00E072B6">
      <w:pPr>
        <w:pStyle w:val="NormalWeb"/>
        <w:kinsoku w:val="0"/>
        <w:overflowPunct w:val="0"/>
        <w:spacing w:before="0" w:beforeAutospacing="0" w:after="0" w:afterAutospacing="0"/>
        <w:textAlignment w:val="baseline"/>
      </w:pPr>
      <w:r w:rsidRPr="00E072B6">
        <w:rPr>
          <w:rFonts w:ascii="Calibri" w:eastAsia="+mn-ea" w:hAnsi="Calibri" w:cs="+mn-cs"/>
          <w:b/>
          <w:bCs/>
          <w:color w:val="000000"/>
          <w:kern w:val="24"/>
          <w:u w:val="single"/>
        </w:rPr>
        <w:t>Drama</w:t>
      </w:r>
    </w:p>
    <w:p w14:paraId="11CB2AA0" w14:textId="77777777" w:rsidR="00E072B6" w:rsidRPr="00E072B6" w:rsidRDefault="00E072B6" w:rsidP="00E072B6">
      <w:pPr>
        <w:pStyle w:val="NormalWeb"/>
        <w:kinsoku w:val="0"/>
        <w:overflowPunct w:val="0"/>
        <w:spacing w:before="0" w:beforeAutospacing="0" w:after="0" w:afterAutospacing="0"/>
        <w:textAlignment w:val="baseline"/>
      </w:pPr>
      <w:r w:rsidRPr="00E072B6">
        <w:rPr>
          <w:rFonts w:ascii="Calibri" w:eastAsia="+mn-ea" w:hAnsi="Calibri" w:cs="+mn-cs"/>
          <w:color w:val="000000"/>
          <w:kern w:val="24"/>
        </w:rPr>
        <w:t>Spiritual education encourages students through drama to experience the emotion and empathy involved in creativity. Feelings and expressions are nurtured and students are able to reflect on the beauty of their surroundings through performance.</w:t>
      </w:r>
    </w:p>
    <w:p w14:paraId="11CB2AA1" w14:textId="77777777" w:rsidR="00E072B6" w:rsidRPr="00E072B6" w:rsidRDefault="00E072B6" w:rsidP="00E072B6">
      <w:pPr>
        <w:pStyle w:val="NormalWeb"/>
        <w:kinsoku w:val="0"/>
        <w:overflowPunct w:val="0"/>
        <w:spacing w:before="0" w:beforeAutospacing="0" w:after="0" w:afterAutospacing="0"/>
        <w:textAlignment w:val="baseline"/>
      </w:pPr>
      <w:r w:rsidRPr="00E072B6">
        <w:rPr>
          <w:rFonts w:ascii="Calibri" w:eastAsia="+mn-ea" w:hAnsi="Calibri" w:cs="+mn-cs"/>
          <w:color w:val="000000"/>
          <w:kern w:val="24"/>
        </w:rPr>
        <w:t>Moral education plays a big part in Drama. Students, throughout both key stages, are involved in expressing their own responses to moral scenarios and dilemmas. They are able to appreciate the work of others, both inside and outside of school with practitioners encouraging critical discussion which is an integral part of learning.</w:t>
      </w:r>
    </w:p>
    <w:p w14:paraId="11CB2AA2" w14:textId="77777777" w:rsidR="00E072B6" w:rsidRPr="00E072B6" w:rsidRDefault="00E072B6" w:rsidP="00E072B6">
      <w:pPr>
        <w:pStyle w:val="NormalWeb"/>
        <w:kinsoku w:val="0"/>
        <w:overflowPunct w:val="0"/>
        <w:spacing w:before="0" w:beforeAutospacing="0" w:after="0" w:afterAutospacing="0"/>
        <w:textAlignment w:val="baseline"/>
      </w:pPr>
      <w:r w:rsidRPr="00E072B6">
        <w:rPr>
          <w:rFonts w:ascii="Calibri" w:eastAsia="+mn-ea" w:hAnsi="Calibri" w:cs="+mn-cs"/>
          <w:color w:val="000000"/>
          <w:kern w:val="24"/>
        </w:rPr>
        <w:t>Social development within drama provides all students with the experience that in turn will develop their social skills. Through collaborative work with their peers, students develop the skills that are necessary for collating ideas, selecting the most effective and then coming to a mutual agreement. Similarly, performances within drama allow students to further accept each other and their place in the class.</w:t>
      </w:r>
    </w:p>
    <w:p w14:paraId="11CB2AA3" w14:textId="77777777" w:rsidR="00E072B6" w:rsidRDefault="00E072B6" w:rsidP="00E072B6">
      <w:pPr>
        <w:pStyle w:val="NormalWeb"/>
        <w:kinsoku w:val="0"/>
        <w:overflowPunct w:val="0"/>
        <w:spacing w:before="0" w:beforeAutospacing="0" w:after="0" w:afterAutospacing="0"/>
        <w:textAlignment w:val="baseline"/>
        <w:rPr>
          <w:rFonts w:ascii="Calibri" w:eastAsia="+mn-ea" w:hAnsi="Calibri" w:cs="+mn-cs"/>
          <w:color w:val="000000"/>
          <w:kern w:val="24"/>
        </w:rPr>
      </w:pPr>
      <w:r w:rsidRPr="00E072B6">
        <w:rPr>
          <w:rFonts w:ascii="Calibri" w:eastAsia="+mn-ea" w:hAnsi="Calibri" w:cs="+mn-cs"/>
          <w:color w:val="000000"/>
          <w:kern w:val="24"/>
        </w:rPr>
        <w:t>Cultural education involves students drawing on a wide variety of traditions and cultures and developing an aesthetic appreciation for them. Furthermore, students are able to explore their own culture and begin to recognise and appreciate similarities and differences.</w:t>
      </w:r>
    </w:p>
    <w:p w14:paraId="11CB2AA4" w14:textId="77777777" w:rsidR="00E072B6" w:rsidRDefault="00E072B6" w:rsidP="00E072B6">
      <w:pPr>
        <w:pStyle w:val="NormalWeb"/>
        <w:kinsoku w:val="0"/>
        <w:overflowPunct w:val="0"/>
        <w:spacing w:before="0" w:beforeAutospacing="0" w:after="0" w:afterAutospacing="0"/>
        <w:textAlignment w:val="baseline"/>
        <w:rPr>
          <w:rFonts w:ascii="Calibri" w:eastAsia="+mn-ea" w:hAnsi="Calibri" w:cs="+mn-cs"/>
          <w:color w:val="000000"/>
          <w:kern w:val="24"/>
        </w:rPr>
      </w:pPr>
    </w:p>
    <w:p w14:paraId="11CB2AA5" w14:textId="77777777" w:rsidR="00E072B6" w:rsidRDefault="00E072B6" w:rsidP="00E072B6">
      <w:pPr>
        <w:pStyle w:val="NormalWeb"/>
        <w:kinsoku w:val="0"/>
        <w:overflowPunct w:val="0"/>
        <w:spacing w:before="0" w:beforeAutospacing="0" w:after="0" w:afterAutospacing="0"/>
        <w:textAlignment w:val="baseline"/>
        <w:rPr>
          <w:rFonts w:ascii="Calibri" w:eastAsia="+mn-ea" w:hAnsi="Calibri" w:cs="+mn-cs"/>
          <w:b/>
          <w:color w:val="000000"/>
          <w:kern w:val="24"/>
          <w:u w:val="single"/>
        </w:rPr>
      </w:pPr>
      <w:r w:rsidRPr="00E072B6">
        <w:rPr>
          <w:rFonts w:ascii="Calibri" w:eastAsia="+mn-ea" w:hAnsi="Calibri" w:cs="+mn-cs"/>
          <w:b/>
          <w:color w:val="000000"/>
          <w:kern w:val="24"/>
          <w:u w:val="single"/>
        </w:rPr>
        <w:t>Music</w:t>
      </w:r>
    </w:p>
    <w:p w14:paraId="11CB2AA6" w14:textId="77777777" w:rsidR="00E072B6" w:rsidRPr="00E072B6" w:rsidRDefault="00E628EC" w:rsidP="00E072B6">
      <w:pPr>
        <w:pStyle w:val="NormalWeb"/>
        <w:kinsoku w:val="0"/>
        <w:overflowPunct w:val="0"/>
        <w:spacing w:before="0" w:beforeAutospacing="0" w:after="0" w:afterAutospacing="0"/>
        <w:textAlignment w:val="baseline"/>
      </w:pPr>
      <w:r>
        <w:rPr>
          <w:rFonts w:ascii="Calibri" w:hAnsi="Calibri"/>
          <w:color w:val="000000"/>
          <w:shd w:val="clear" w:color="auto" w:fill="FFFFFF"/>
        </w:rPr>
        <w:t>Music enables students to develop their aural awareness and appreciate and have knowledge on a variety of different musical styles, cultures and ideas. Students will develop their communication, cooperation and skill through highly practical and inclusive creative tasks. Students will explore practically, with theory and history interweaved, a variety of different music icons and their methods of practice. Students will work collaboratively during ensemble tasks and through this will develop social skills, leadership, the ability to empathise and will be able to develop teamwork to enhance theirs and peer performances. </w:t>
      </w:r>
    </w:p>
    <w:p w14:paraId="11CB2AA7" w14:textId="77777777" w:rsidR="0078764F" w:rsidRPr="00E072B6" w:rsidRDefault="0078764F">
      <w:pPr>
        <w:rPr>
          <w:rFonts w:ascii="Segoe UI" w:hAnsi="Segoe UI" w:cs="Segoe UI"/>
          <w:b/>
          <w:sz w:val="24"/>
          <w:szCs w:val="24"/>
          <w:u w:val="single"/>
        </w:rPr>
      </w:pPr>
      <w:r w:rsidRPr="00E072B6">
        <w:rPr>
          <w:rFonts w:ascii="Segoe UI" w:hAnsi="Segoe UI" w:cs="Segoe UI"/>
          <w:b/>
          <w:sz w:val="24"/>
          <w:szCs w:val="24"/>
          <w:u w:val="single"/>
        </w:rPr>
        <w:br w:type="page"/>
      </w:r>
    </w:p>
    <w:p w14:paraId="11CB2AA8" w14:textId="77777777" w:rsidR="002014C4" w:rsidRDefault="002014C4" w:rsidP="006824CC">
      <w:pPr>
        <w:rPr>
          <w:rFonts w:ascii="Segoe UI" w:hAnsi="Segoe UI" w:cs="Segoe UI"/>
          <w:b/>
          <w:sz w:val="28"/>
          <w:u w:val="single"/>
        </w:rPr>
      </w:pPr>
    </w:p>
    <w:p w14:paraId="11CB2AA9" w14:textId="77777777" w:rsidR="00D53F7C" w:rsidRDefault="00016979" w:rsidP="00D53F7C">
      <w:pPr>
        <w:rPr>
          <w:rFonts w:ascii="Segoe UI" w:hAnsi="Segoe UI" w:cs="Segoe UI"/>
          <w:b/>
          <w:sz w:val="28"/>
          <w:szCs w:val="28"/>
          <w:u w:val="single"/>
        </w:rPr>
      </w:pPr>
      <w:r w:rsidRPr="00016979">
        <w:rPr>
          <w:rFonts w:ascii="Segoe UI" w:hAnsi="Segoe UI" w:cs="Segoe UI"/>
          <w:b/>
          <w:sz w:val="28"/>
          <w:szCs w:val="28"/>
          <w:u w:val="single"/>
        </w:rPr>
        <w:t xml:space="preserve">Performing Arts </w:t>
      </w:r>
      <w:r w:rsidR="00D53F7C" w:rsidRPr="00016979">
        <w:rPr>
          <w:rFonts w:ascii="Segoe UI" w:hAnsi="Segoe UI" w:cs="Segoe UI"/>
          <w:b/>
          <w:sz w:val="28"/>
          <w:szCs w:val="28"/>
          <w:u w:val="single"/>
        </w:rPr>
        <w:t xml:space="preserve">Department </w:t>
      </w:r>
      <w:r w:rsidR="00D53F7C">
        <w:rPr>
          <w:rFonts w:ascii="Segoe UI" w:hAnsi="Segoe UI" w:cs="Segoe UI"/>
          <w:b/>
          <w:sz w:val="28"/>
          <w:szCs w:val="28"/>
          <w:u w:val="single"/>
        </w:rPr>
        <w:t>Overview</w:t>
      </w:r>
      <w:r w:rsidR="00D53F7C" w:rsidRPr="00383D1D">
        <w:rPr>
          <w:rFonts w:ascii="Segoe UI" w:hAnsi="Segoe UI" w:cs="Segoe UI"/>
          <w:b/>
          <w:sz w:val="28"/>
          <w:szCs w:val="28"/>
          <w:u w:val="single"/>
        </w:rPr>
        <w:t xml:space="preserve"> of Intent</w:t>
      </w:r>
    </w:p>
    <w:p w14:paraId="11CB2AAA" w14:textId="77777777" w:rsidR="00357A6E" w:rsidRPr="00357A6E" w:rsidRDefault="005E2346" w:rsidP="006824CC">
      <w:pPr>
        <w:rPr>
          <w:rFonts w:ascii="Segoe UI" w:hAnsi="Segoe UI" w:cs="Segoe UI"/>
          <w:b/>
          <w:sz w:val="28"/>
          <w:szCs w:val="28"/>
          <w:u w:val="single"/>
        </w:rPr>
      </w:pPr>
      <w:r>
        <w:rPr>
          <w:noProof/>
          <w:lang w:eastAsia="en-GB"/>
        </w:rPr>
        <mc:AlternateContent>
          <mc:Choice Requires="wps">
            <w:drawing>
              <wp:anchor distT="45720" distB="45720" distL="114300" distR="114300" simplePos="0" relativeHeight="251679744" behindDoc="0" locked="0" layoutInCell="1" allowOverlap="1" wp14:anchorId="11CB2E94" wp14:editId="11CB2E95">
                <wp:simplePos x="0" y="0"/>
                <wp:positionH relativeFrom="margin">
                  <wp:align>center</wp:align>
                </wp:positionH>
                <wp:positionV relativeFrom="paragraph">
                  <wp:posOffset>4884420</wp:posOffset>
                </wp:positionV>
                <wp:extent cx="6379845" cy="1404620"/>
                <wp:effectExtent l="0" t="0" r="20955"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404620"/>
                        </a:xfrm>
                        <a:prstGeom prst="rect">
                          <a:avLst/>
                        </a:prstGeom>
                        <a:solidFill>
                          <a:srgbClr val="FFFFFF"/>
                        </a:solidFill>
                        <a:ln w="9525">
                          <a:solidFill>
                            <a:srgbClr val="000000"/>
                          </a:solidFill>
                          <a:miter lim="800000"/>
                          <a:headEnd/>
                          <a:tailEnd/>
                        </a:ln>
                      </wps:spPr>
                      <wps:txbx>
                        <w:txbxContent>
                          <w:p w14:paraId="11CB2EBE" w14:textId="77777777" w:rsidR="00006E8A" w:rsidRPr="00013652" w:rsidRDefault="00006E8A" w:rsidP="00357A6E">
                            <w:pPr>
                              <w:spacing w:after="0"/>
                              <w:rPr>
                                <w:b/>
                                <w:bCs/>
                                <w:sz w:val="24"/>
                                <w:szCs w:val="24"/>
                                <w:u w:val="single"/>
                              </w:rPr>
                            </w:pPr>
                            <w:r>
                              <w:rPr>
                                <w:b/>
                                <w:bCs/>
                                <w:sz w:val="24"/>
                                <w:szCs w:val="24"/>
                                <w:u w:val="single"/>
                              </w:rPr>
                              <w:t>Curriculum Intent – Year 10</w:t>
                            </w:r>
                          </w:p>
                          <w:p w14:paraId="11CB2EBF" w14:textId="77777777" w:rsidR="00006E8A" w:rsidRDefault="00006E8A" w:rsidP="00357A6E">
                            <w:pPr>
                              <w:spacing w:after="0"/>
                              <w:rPr>
                                <w:sz w:val="24"/>
                                <w:szCs w:val="24"/>
                              </w:rPr>
                            </w:pPr>
                            <w:r w:rsidRPr="00641F9F">
                              <w:rPr>
                                <w:sz w:val="24"/>
                                <w:szCs w:val="24"/>
                              </w:rPr>
                              <w:t xml:space="preserve">By the </w:t>
                            </w:r>
                            <w:r>
                              <w:rPr>
                                <w:sz w:val="24"/>
                                <w:szCs w:val="24"/>
                              </w:rPr>
                              <w:t>end of Year 10</w:t>
                            </w:r>
                            <w:r w:rsidRPr="00641F9F">
                              <w:rPr>
                                <w:sz w:val="24"/>
                                <w:szCs w:val="24"/>
                              </w:rPr>
                              <w:t xml:space="preserve"> our </w:t>
                            </w:r>
                            <w:r>
                              <w:rPr>
                                <w:sz w:val="24"/>
                                <w:szCs w:val="24"/>
                              </w:rPr>
                              <w:t>D</w:t>
                            </w:r>
                            <w:r w:rsidRPr="00897640">
                              <w:rPr>
                                <w:sz w:val="24"/>
                                <w:szCs w:val="24"/>
                              </w:rPr>
                              <w:t>rama practitioners</w:t>
                            </w:r>
                            <w:r w:rsidRPr="00506C69">
                              <w:rPr>
                                <w:color w:val="FF0000"/>
                                <w:sz w:val="24"/>
                                <w:szCs w:val="24"/>
                              </w:rPr>
                              <w:t xml:space="preserve"> </w:t>
                            </w:r>
                            <w:r>
                              <w:rPr>
                                <w:sz w:val="24"/>
                                <w:szCs w:val="24"/>
                              </w:rPr>
                              <w:t xml:space="preserve">will be developed performers and researches of Drama. Pupils will confidently and accurately be able to use skills to engage with a range of topics.  </w:t>
                            </w:r>
                          </w:p>
                          <w:p w14:paraId="11CB2EC0" w14:textId="77777777" w:rsidR="00006E8A" w:rsidRPr="00013652" w:rsidRDefault="00006E8A" w:rsidP="00357A6E">
                            <w:pPr>
                              <w:spacing w:after="0"/>
                              <w:rPr>
                                <w:b/>
                                <w:bCs/>
                                <w:sz w:val="24"/>
                                <w:szCs w:val="24"/>
                              </w:rPr>
                            </w:pPr>
                            <w:r w:rsidRPr="00013652">
                              <w:rPr>
                                <w:b/>
                                <w:bCs/>
                                <w:sz w:val="24"/>
                                <w:szCs w:val="24"/>
                              </w:rPr>
                              <w:t>Subject Content</w:t>
                            </w:r>
                          </w:p>
                          <w:p w14:paraId="11CB2EC1" w14:textId="77777777" w:rsidR="00006E8A" w:rsidRPr="00681721" w:rsidRDefault="00006E8A" w:rsidP="00220D6B">
                            <w:pPr>
                              <w:pStyle w:val="ListParagraph"/>
                              <w:numPr>
                                <w:ilvl w:val="0"/>
                                <w:numId w:val="15"/>
                              </w:numPr>
                              <w:spacing w:after="0" w:line="259" w:lineRule="auto"/>
                              <w:rPr>
                                <w:sz w:val="24"/>
                                <w:szCs w:val="24"/>
                              </w:rPr>
                            </w:pPr>
                            <w:r>
                              <w:rPr>
                                <w:sz w:val="24"/>
                                <w:szCs w:val="24"/>
                              </w:rPr>
                              <w:t xml:space="preserve">Practical work development, Introduction to live theatre review, Noughts and Crosses, Written exam, Script work, Devising Drama, </w:t>
                            </w:r>
                            <w:r w:rsidRPr="00B55EE5">
                              <w:rPr>
                                <w:color w:val="7030A0"/>
                                <w:sz w:val="24"/>
                                <w:szCs w:val="24"/>
                              </w:rPr>
                              <w:t>GCSE exam Devising Drama 40% (practical and written)</w:t>
                            </w:r>
                            <w:r>
                              <w:rPr>
                                <w:sz w:val="24"/>
                                <w:szCs w:val="24"/>
                              </w:rPr>
                              <w:t xml:space="preserve">, Mock in Devising, Written, written exam and script unit. </w:t>
                            </w:r>
                            <w:r w:rsidRPr="00B55EE5">
                              <w:rPr>
                                <w:color w:val="7030A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BB6269" id="_x0000_t202" coordsize="21600,21600" o:spt="202" path="m,l,21600r21600,l21600,xe">
                <v:stroke joinstyle="miter"/>
                <v:path gradientshapeok="t" o:connecttype="rect"/>
              </v:shapetype>
              <v:shape id="Text Box 2" o:spid="_x0000_s1026" type="#_x0000_t202" style="position:absolute;margin-left:0;margin-top:384.6pt;width:502.35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">
                <v:textbox style="mso-fit-shape-to-text:t">
                  <w:txbxContent>
                    <w:p w:rsidR="00006E8A" w:rsidRPr="00013652" w:rsidRDefault="00006E8A" w:rsidP="00357A6E">
                      <w:pPr>
                        <w:spacing w:after="0"/>
                        <w:rPr>
                          <w:b/>
                          <w:bCs/>
                          <w:sz w:val="24"/>
                          <w:szCs w:val="24"/>
                          <w:u w:val="single"/>
                        </w:rPr>
                      </w:pPr>
                      <w:r>
                        <w:rPr>
                          <w:b/>
                          <w:bCs/>
                          <w:sz w:val="24"/>
                          <w:szCs w:val="24"/>
                          <w:u w:val="single"/>
                        </w:rPr>
                        <w:t>Curriculum Intent – Year 10</w:t>
                      </w:r>
                    </w:p>
                    <w:p w:rsidR="00006E8A" w:rsidRDefault="00006E8A" w:rsidP="00357A6E">
                      <w:pPr>
                        <w:spacing w:after="0"/>
                        <w:rPr>
                          <w:sz w:val="24"/>
                          <w:szCs w:val="24"/>
                        </w:rPr>
                      </w:pPr>
                      <w:r w:rsidRPr="00641F9F">
                        <w:rPr>
                          <w:sz w:val="24"/>
                          <w:szCs w:val="24"/>
                        </w:rPr>
                        <w:t xml:space="preserve">By the </w:t>
                      </w:r>
                      <w:r>
                        <w:rPr>
                          <w:sz w:val="24"/>
                          <w:szCs w:val="24"/>
                        </w:rPr>
                        <w:t>end of Year 10</w:t>
                      </w:r>
                      <w:r w:rsidRPr="00641F9F">
                        <w:rPr>
                          <w:sz w:val="24"/>
                          <w:szCs w:val="24"/>
                        </w:rPr>
                        <w:t xml:space="preserve"> our </w:t>
                      </w:r>
                      <w:r>
                        <w:rPr>
                          <w:sz w:val="24"/>
                          <w:szCs w:val="24"/>
                        </w:rPr>
                        <w:t>D</w:t>
                      </w:r>
                      <w:r w:rsidRPr="00897640">
                        <w:rPr>
                          <w:sz w:val="24"/>
                          <w:szCs w:val="24"/>
                        </w:rPr>
                        <w:t>rama practitioners</w:t>
                      </w:r>
                      <w:r w:rsidRPr="00506C69">
                        <w:rPr>
                          <w:color w:val="FF0000"/>
                          <w:sz w:val="24"/>
                          <w:szCs w:val="24"/>
                        </w:rPr>
                        <w:t xml:space="preserve"> </w:t>
                      </w:r>
                      <w:r>
                        <w:rPr>
                          <w:sz w:val="24"/>
                          <w:szCs w:val="24"/>
                        </w:rPr>
                        <w:t xml:space="preserve">will be developed performers and researches of Drama. Pupils will confidently and accurately be able to use skills to engage with a range of topics.  </w:t>
                      </w:r>
                    </w:p>
                    <w:p w:rsidR="00006E8A" w:rsidRPr="00013652" w:rsidRDefault="00006E8A" w:rsidP="00357A6E">
                      <w:pPr>
                        <w:spacing w:after="0"/>
                        <w:rPr>
                          <w:b/>
                          <w:bCs/>
                          <w:sz w:val="24"/>
                          <w:szCs w:val="24"/>
                        </w:rPr>
                      </w:pPr>
                      <w:r w:rsidRPr="00013652">
                        <w:rPr>
                          <w:b/>
                          <w:bCs/>
                          <w:sz w:val="24"/>
                          <w:szCs w:val="24"/>
                        </w:rPr>
                        <w:t>Subject Content</w:t>
                      </w:r>
                    </w:p>
                    <w:p w:rsidR="00006E8A" w:rsidRPr="00681721" w:rsidRDefault="00006E8A" w:rsidP="00220D6B">
                      <w:pPr>
                        <w:pStyle w:val="ListParagraph"/>
                        <w:numPr>
                          <w:ilvl w:val="0"/>
                          <w:numId w:val="15"/>
                        </w:numPr>
                        <w:spacing w:after="0" w:line="259" w:lineRule="auto"/>
                        <w:rPr>
                          <w:sz w:val="24"/>
                          <w:szCs w:val="24"/>
                        </w:rPr>
                      </w:pPr>
                      <w:r>
                        <w:rPr>
                          <w:sz w:val="24"/>
                          <w:szCs w:val="24"/>
                        </w:rPr>
                        <w:t xml:space="preserve">Practical work development, Introduction to live theatre review, Noughts and Crosses, Written exam, Script work, Devising Drama, </w:t>
                      </w:r>
                      <w:r w:rsidRPr="00B55EE5">
                        <w:rPr>
                          <w:color w:val="7030A0"/>
                          <w:sz w:val="24"/>
                          <w:szCs w:val="24"/>
                        </w:rPr>
                        <w:t>GCSE exam Devising Drama 40% (practical and written)</w:t>
                      </w:r>
                      <w:r>
                        <w:rPr>
                          <w:sz w:val="24"/>
                          <w:szCs w:val="24"/>
                        </w:rPr>
                        <w:t xml:space="preserve">, Mock in Devising, Written, written exam and script unit. </w:t>
                      </w:r>
                      <w:r w:rsidRPr="00B55EE5">
                        <w:rPr>
                          <w:color w:val="7030A0"/>
                          <w:sz w:val="24"/>
                          <w:szCs w:val="24"/>
                        </w:rPr>
                        <w:t xml:space="preserv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1792" behindDoc="0" locked="0" layoutInCell="1" allowOverlap="1" wp14:anchorId="11CB2E96" wp14:editId="11CB2E97">
                <wp:simplePos x="0" y="0"/>
                <wp:positionH relativeFrom="margin">
                  <wp:align>center</wp:align>
                </wp:positionH>
                <wp:positionV relativeFrom="paragraph">
                  <wp:posOffset>6458585</wp:posOffset>
                </wp:positionV>
                <wp:extent cx="6379845" cy="1313180"/>
                <wp:effectExtent l="0" t="0" r="20955"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313180"/>
                        </a:xfrm>
                        <a:prstGeom prst="rect">
                          <a:avLst/>
                        </a:prstGeom>
                        <a:solidFill>
                          <a:srgbClr val="FFFFFF"/>
                        </a:solidFill>
                        <a:ln w="9525">
                          <a:solidFill>
                            <a:srgbClr val="000000"/>
                          </a:solidFill>
                          <a:miter lim="800000"/>
                          <a:headEnd/>
                          <a:tailEnd/>
                        </a:ln>
                      </wps:spPr>
                      <wps:txbx>
                        <w:txbxContent>
                          <w:p w14:paraId="11CB2EC2" w14:textId="77777777" w:rsidR="00006E8A" w:rsidRPr="00013652" w:rsidRDefault="00006E8A" w:rsidP="00357A6E">
                            <w:pPr>
                              <w:spacing w:after="0"/>
                              <w:rPr>
                                <w:b/>
                                <w:bCs/>
                                <w:sz w:val="24"/>
                                <w:szCs w:val="24"/>
                                <w:u w:val="single"/>
                              </w:rPr>
                            </w:pPr>
                            <w:r>
                              <w:rPr>
                                <w:b/>
                                <w:bCs/>
                                <w:sz w:val="24"/>
                                <w:szCs w:val="24"/>
                                <w:u w:val="single"/>
                              </w:rPr>
                              <w:t>Curriculum Intent – Year 11</w:t>
                            </w:r>
                          </w:p>
                          <w:p w14:paraId="11CB2EC3" w14:textId="77777777" w:rsidR="00006E8A" w:rsidRDefault="00006E8A" w:rsidP="00357A6E">
                            <w:pPr>
                              <w:spacing w:after="0"/>
                              <w:rPr>
                                <w:sz w:val="24"/>
                                <w:szCs w:val="24"/>
                              </w:rPr>
                            </w:pPr>
                            <w:r w:rsidRPr="00641F9F">
                              <w:rPr>
                                <w:sz w:val="24"/>
                                <w:szCs w:val="24"/>
                              </w:rPr>
                              <w:t xml:space="preserve">By the </w:t>
                            </w:r>
                            <w:r>
                              <w:rPr>
                                <w:sz w:val="24"/>
                                <w:szCs w:val="24"/>
                              </w:rPr>
                              <w:t>end of Year 11</w:t>
                            </w:r>
                            <w:r w:rsidRPr="00641F9F">
                              <w:rPr>
                                <w:sz w:val="24"/>
                                <w:szCs w:val="24"/>
                              </w:rPr>
                              <w:t xml:space="preserve"> our </w:t>
                            </w:r>
                            <w:r>
                              <w:rPr>
                                <w:sz w:val="24"/>
                                <w:szCs w:val="24"/>
                              </w:rPr>
                              <w:t>D</w:t>
                            </w:r>
                            <w:r w:rsidRPr="00897640">
                              <w:rPr>
                                <w:sz w:val="24"/>
                                <w:szCs w:val="24"/>
                              </w:rPr>
                              <w:t>rama practitioners</w:t>
                            </w:r>
                            <w:r w:rsidRPr="00506C69">
                              <w:rPr>
                                <w:color w:val="FF0000"/>
                                <w:sz w:val="24"/>
                                <w:szCs w:val="24"/>
                              </w:rPr>
                              <w:t xml:space="preserve"> </w:t>
                            </w:r>
                            <w:r>
                              <w:rPr>
                                <w:sz w:val="24"/>
                                <w:szCs w:val="24"/>
                              </w:rPr>
                              <w:t xml:space="preserve">will be able to use skills to accurately evaluate, assess, perform and reflect on practice. They will be developed as performers and researchers. </w:t>
                            </w:r>
                          </w:p>
                          <w:p w14:paraId="11CB2EC4" w14:textId="77777777" w:rsidR="00006E8A" w:rsidRPr="00013652" w:rsidRDefault="00006E8A" w:rsidP="00357A6E">
                            <w:pPr>
                              <w:spacing w:after="0"/>
                              <w:rPr>
                                <w:b/>
                                <w:bCs/>
                                <w:sz w:val="24"/>
                                <w:szCs w:val="24"/>
                              </w:rPr>
                            </w:pPr>
                            <w:r w:rsidRPr="00013652">
                              <w:rPr>
                                <w:b/>
                                <w:bCs/>
                                <w:sz w:val="24"/>
                                <w:szCs w:val="24"/>
                              </w:rPr>
                              <w:t>Subject Content</w:t>
                            </w:r>
                          </w:p>
                          <w:p w14:paraId="11CB2EC5" w14:textId="77777777" w:rsidR="00006E8A" w:rsidRPr="00B55EE5" w:rsidRDefault="00006E8A" w:rsidP="00220D6B">
                            <w:pPr>
                              <w:pStyle w:val="ListParagraph"/>
                              <w:numPr>
                                <w:ilvl w:val="0"/>
                                <w:numId w:val="15"/>
                              </w:numPr>
                              <w:spacing w:after="0" w:line="259" w:lineRule="auto"/>
                              <w:rPr>
                                <w:sz w:val="24"/>
                                <w:szCs w:val="24"/>
                              </w:rPr>
                            </w:pPr>
                            <w:r>
                              <w:rPr>
                                <w:sz w:val="24"/>
                                <w:szCs w:val="24"/>
                              </w:rPr>
                              <w:t xml:space="preserve">Written exam all elements, noughts and crosses, script work, </w:t>
                            </w:r>
                            <w:r w:rsidRPr="00B55EE5">
                              <w:rPr>
                                <w:color w:val="7030A0"/>
                                <w:sz w:val="24"/>
                                <w:szCs w:val="24"/>
                              </w:rPr>
                              <w:t>GCSE Script exam 20% (2x Practical)</w:t>
                            </w:r>
                            <w:r>
                              <w:rPr>
                                <w:sz w:val="24"/>
                                <w:szCs w:val="24"/>
                              </w:rPr>
                              <w:t xml:space="preserve">, Written exam preparation, </w:t>
                            </w:r>
                            <w:r w:rsidRPr="00B55EE5">
                              <w:rPr>
                                <w:color w:val="7030A0"/>
                                <w:sz w:val="24"/>
                                <w:szCs w:val="24"/>
                              </w:rPr>
                              <w:t>GCSE Written Exam 40%</w:t>
                            </w:r>
                            <w:r>
                              <w:rPr>
                                <w:color w:val="7030A0"/>
                                <w:sz w:val="24"/>
                                <w:szCs w:val="24"/>
                              </w:rPr>
                              <w:t>.</w:t>
                            </w:r>
                            <w:r w:rsidRPr="00B55EE5">
                              <w:rPr>
                                <w:color w:val="7030A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AF6B8" id="_x0000_s1027" type="#_x0000_t202" style="position:absolute;margin-left:0;margin-top:508.55pt;width:502.35pt;height:103.4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">
                <v:textbox style="mso-fit-shape-to-text:t">
                  <w:txbxContent>
                    <w:p w:rsidR="00006E8A" w:rsidRPr="00013652" w:rsidRDefault="00006E8A" w:rsidP="00357A6E">
                      <w:pPr>
                        <w:spacing w:after="0"/>
                        <w:rPr>
                          <w:b/>
                          <w:bCs/>
                          <w:sz w:val="24"/>
                          <w:szCs w:val="24"/>
                          <w:u w:val="single"/>
                        </w:rPr>
                      </w:pPr>
                      <w:r>
                        <w:rPr>
                          <w:b/>
                          <w:bCs/>
                          <w:sz w:val="24"/>
                          <w:szCs w:val="24"/>
                          <w:u w:val="single"/>
                        </w:rPr>
                        <w:t>Curriculum Intent – Year 11</w:t>
                      </w:r>
                    </w:p>
                    <w:p w:rsidR="00006E8A" w:rsidRDefault="00006E8A" w:rsidP="00357A6E">
                      <w:pPr>
                        <w:spacing w:after="0"/>
                        <w:rPr>
                          <w:sz w:val="24"/>
                          <w:szCs w:val="24"/>
                        </w:rPr>
                      </w:pPr>
                      <w:r w:rsidRPr="00641F9F">
                        <w:rPr>
                          <w:sz w:val="24"/>
                          <w:szCs w:val="24"/>
                        </w:rPr>
                        <w:t xml:space="preserve">By the </w:t>
                      </w:r>
                      <w:r>
                        <w:rPr>
                          <w:sz w:val="24"/>
                          <w:szCs w:val="24"/>
                        </w:rPr>
                        <w:t>end of Year 11</w:t>
                      </w:r>
                      <w:r w:rsidRPr="00641F9F">
                        <w:rPr>
                          <w:sz w:val="24"/>
                          <w:szCs w:val="24"/>
                        </w:rPr>
                        <w:t xml:space="preserve"> our </w:t>
                      </w:r>
                      <w:r>
                        <w:rPr>
                          <w:sz w:val="24"/>
                          <w:szCs w:val="24"/>
                        </w:rPr>
                        <w:t>D</w:t>
                      </w:r>
                      <w:r w:rsidRPr="00897640">
                        <w:rPr>
                          <w:sz w:val="24"/>
                          <w:szCs w:val="24"/>
                        </w:rPr>
                        <w:t>rama practitioners</w:t>
                      </w:r>
                      <w:r w:rsidRPr="00506C69">
                        <w:rPr>
                          <w:color w:val="FF0000"/>
                          <w:sz w:val="24"/>
                          <w:szCs w:val="24"/>
                        </w:rPr>
                        <w:t xml:space="preserve"> </w:t>
                      </w:r>
                      <w:r>
                        <w:rPr>
                          <w:sz w:val="24"/>
                          <w:szCs w:val="24"/>
                        </w:rPr>
                        <w:t xml:space="preserve">will be able to use skills to accurately evaluate, assess, perform and reflect on practice. They will be developed as performers and researchers. </w:t>
                      </w:r>
                    </w:p>
                    <w:p w:rsidR="00006E8A" w:rsidRPr="00013652" w:rsidRDefault="00006E8A" w:rsidP="00357A6E">
                      <w:pPr>
                        <w:spacing w:after="0"/>
                        <w:rPr>
                          <w:b/>
                          <w:bCs/>
                          <w:sz w:val="24"/>
                          <w:szCs w:val="24"/>
                        </w:rPr>
                      </w:pPr>
                      <w:r w:rsidRPr="00013652">
                        <w:rPr>
                          <w:b/>
                          <w:bCs/>
                          <w:sz w:val="24"/>
                          <w:szCs w:val="24"/>
                        </w:rPr>
                        <w:t>Subject Content</w:t>
                      </w:r>
                    </w:p>
                    <w:p w:rsidR="00006E8A" w:rsidRPr="00B55EE5" w:rsidRDefault="00006E8A" w:rsidP="00220D6B">
                      <w:pPr>
                        <w:pStyle w:val="ListParagraph"/>
                        <w:numPr>
                          <w:ilvl w:val="0"/>
                          <w:numId w:val="15"/>
                        </w:numPr>
                        <w:spacing w:after="0" w:line="259" w:lineRule="auto"/>
                        <w:rPr>
                          <w:sz w:val="24"/>
                          <w:szCs w:val="24"/>
                        </w:rPr>
                      </w:pPr>
                      <w:r>
                        <w:rPr>
                          <w:sz w:val="24"/>
                          <w:szCs w:val="24"/>
                        </w:rPr>
                        <w:t xml:space="preserve">Written exam all elements, noughts and crosses, script work, </w:t>
                      </w:r>
                      <w:r w:rsidRPr="00B55EE5">
                        <w:rPr>
                          <w:color w:val="7030A0"/>
                          <w:sz w:val="24"/>
                          <w:szCs w:val="24"/>
                        </w:rPr>
                        <w:t>GCSE Script exam 20% (2x Practical)</w:t>
                      </w:r>
                      <w:r>
                        <w:rPr>
                          <w:sz w:val="24"/>
                          <w:szCs w:val="24"/>
                        </w:rPr>
                        <w:t xml:space="preserve">, Written exam preparation, </w:t>
                      </w:r>
                      <w:r w:rsidRPr="00B55EE5">
                        <w:rPr>
                          <w:color w:val="7030A0"/>
                          <w:sz w:val="24"/>
                          <w:szCs w:val="24"/>
                        </w:rPr>
                        <w:t>GCSE Written Exam 40%</w:t>
                      </w:r>
                      <w:r>
                        <w:rPr>
                          <w:color w:val="7030A0"/>
                          <w:sz w:val="24"/>
                          <w:szCs w:val="24"/>
                        </w:rPr>
                        <w:t>.</w:t>
                      </w:r>
                      <w:r w:rsidRPr="00B55EE5">
                        <w:rPr>
                          <w:color w:val="7030A0"/>
                          <w:sz w:val="24"/>
                          <w:szCs w:val="24"/>
                        </w:rPr>
                        <w:t xml:space="preserv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5648" behindDoc="0" locked="0" layoutInCell="1" allowOverlap="1" wp14:anchorId="11CB2E98" wp14:editId="11CB2E99">
                <wp:simplePos x="0" y="0"/>
                <wp:positionH relativeFrom="margin">
                  <wp:align>center</wp:align>
                </wp:positionH>
                <wp:positionV relativeFrom="paragraph">
                  <wp:posOffset>1727200</wp:posOffset>
                </wp:positionV>
                <wp:extent cx="6379845" cy="1404620"/>
                <wp:effectExtent l="0" t="0" r="20955"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404620"/>
                        </a:xfrm>
                        <a:prstGeom prst="rect">
                          <a:avLst/>
                        </a:prstGeom>
                        <a:solidFill>
                          <a:srgbClr val="FFFFFF"/>
                        </a:solidFill>
                        <a:ln w="9525">
                          <a:solidFill>
                            <a:srgbClr val="000000"/>
                          </a:solidFill>
                          <a:miter lim="800000"/>
                          <a:headEnd/>
                          <a:tailEnd/>
                        </a:ln>
                      </wps:spPr>
                      <wps:txbx>
                        <w:txbxContent>
                          <w:p w14:paraId="11CB2EC6" w14:textId="77777777" w:rsidR="00006E8A" w:rsidRPr="00013652" w:rsidRDefault="00006E8A" w:rsidP="007A0B5A">
                            <w:pPr>
                              <w:spacing w:after="0"/>
                              <w:rPr>
                                <w:b/>
                                <w:bCs/>
                                <w:sz w:val="24"/>
                                <w:szCs w:val="24"/>
                                <w:u w:val="single"/>
                              </w:rPr>
                            </w:pPr>
                            <w:r>
                              <w:rPr>
                                <w:b/>
                                <w:bCs/>
                                <w:sz w:val="24"/>
                                <w:szCs w:val="24"/>
                                <w:u w:val="single"/>
                              </w:rPr>
                              <w:t>Curriculum Intent – Year 8</w:t>
                            </w:r>
                          </w:p>
                          <w:p w14:paraId="11CB2EC7" w14:textId="77777777" w:rsidR="00006E8A" w:rsidRDefault="00006E8A" w:rsidP="007A0B5A">
                            <w:pPr>
                              <w:spacing w:after="0"/>
                              <w:rPr>
                                <w:sz w:val="24"/>
                                <w:szCs w:val="24"/>
                              </w:rPr>
                            </w:pPr>
                            <w:r w:rsidRPr="00641F9F">
                              <w:rPr>
                                <w:sz w:val="24"/>
                                <w:szCs w:val="24"/>
                              </w:rPr>
                              <w:t xml:space="preserve">By the </w:t>
                            </w:r>
                            <w:r>
                              <w:rPr>
                                <w:sz w:val="24"/>
                                <w:szCs w:val="24"/>
                              </w:rPr>
                              <w:t>end of Year 8</w:t>
                            </w:r>
                            <w:r w:rsidRPr="00641F9F">
                              <w:rPr>
                                <w:sz w:val="24"/>
                                <w:szCs w:val="24"/>
                              </w:rPr>
                              <w:t xml:space="preserve"> our </w:t>
                            </w:r>
                            <w:r>
                              <w:rPr>
                                <w:sz w:val="24"/>
                                <w:szCs w:val="24"/>
                              </w:rPr>
                              <w:t>D</w:t>
                            </w:r>
                            <w:r w:rsidRPr="00897640">
                              <w:rPr>
                                <w:sz w:val="24"/>
                                <w:szCs w:val="24"/>
                              </w:rPr>
                              <w:t>rama practitioners</w:t>
                            </w:r>
                            <w:r>
                              <w:rPr>
                                <w:sz w:val="24"/>
                                <w:szCs w:val="24"/>
                              </w:rPr>
                              <w:t xml:space="preserve"> will continue to explore Drama, building confidence with a range of skills and topics. Drama will enable pupils to be creative and develop group work. </w:t>
                            </w:r>
                          </w:p>
                          <w:p w14:paraId="11CB2EC8" w14:textId="77777777" w:rsidR="00006E8A" w:rsidRPr="00013652" w:rsidRDefault="00006E8A" w:rsidP="007A0B5A">
                            <w:pPr>
                              <w:spacing w:after="0"/>
                              <w:rPr>
                                <w:b/>
                                <w:bCs/>
                                <w:sz w:val="24"/>
                                <w:szCs w:val="24"/>
                              </w:rPr>
                            </w:pPr>
                            <w:r w:rsidRPr="00013652">
                              <w:rPr>
                                <w:b/>
                                <w:bCs/>
                                <w:sz w:val="24"/>
                                <w:szCs w:val="24"/>
                              </w:rPr>
                              <w:t>Subject Content</w:t>
                            </w:r>
                          </w:p>
                          <w:p w14:paraId="11CB2EC9" w14:textId="77777777" w:rsidR="00006E8A" w:rsidRPr="00681721" w:rsidRDefault="00006E8A" w:rsidP="00220D6B">
                            <w:pPr>
                              <w:pStyle w:val="ListParagraph"/>
                              <w:numPr>
                                <w:ilvl w:val="0"/>
                                <w:numId w:val="15"/>
                              </w:numPr>
                              <w:spacing w:after="0" w:line="259" w:lineRule="auto"/>
                              <w:rPr>
                                <w:sz w:val="24"/>
                                <w:szCs w:val="24"/>
                              </w:rPr>
                            </w:pPr>
                            <w:r w:rsidRPr="00897640">
                              <w:rPr>
                                <w:sz w:val="24"/>
                                <w:szCs w:val="24"/>
                              </w:rPr>
                              <w:t>Introduction to Drama, Script work</w:t>
                            </w:r>
                            <w:r w:rsidRPr="006139CC">
                              <w:rPr>
                                <w:sz w:val="24"/>
                                <w:szCs w:val="24"/>
                              </w:rPr>
                              <w:t>: “Our Dray Out”,</w:t>
                            </w:r>
                            <w:r>
                              <w:rPr>
                                <w:sz w:val="24"/>
                                <w:szCs w:val="24"/>
                              </w:rPr>
                              <w:t xml:space="preserve"> Devising Drama – Urban Myths, Devising Drama – “Peer Pressure”, Script work Anti-Social behaviour/ Animal testing, Live theatre review – Forum Theatre.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00A30" id="_x0000_s1028" type="#_x0000_t202" style="position:absolute;margin-left:0;margin-top:136pt;width:502.35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">
                <v:textbox style="mso-fit-shape-to-text:t">
                  <w:txbxContent>
                    <w:p w:rsidR="00006E8A" w:rsidRPr="00013652" w:rsidRDefault="00006E8A" w:rsidP="007A0B5A">
                      <w:pPr>
                        <w:spacing w:after="0"/>
                        <w:rPr>
                          <w:b/>
                          <w:bCs/>
                          <w:sz w:val="24"/>
                          <w:szCs w:val="24"/>
                          <w:u w:val="single"/>
                        </w:rPr>
                      </w:pPr>
                      <w:r>
                        <w:rPr>
                          <w:b/>
                          <w:bCs/>
                          <w:sz w:val="24"/>
                          <w:szCs w:val="24"/>
                          <w:u w:val="single"/>
                        </w:rPr>
                        <w:t>Curriculum Intent – Year 8</w:t>
                      </w:r>
                    </w:p>
                    <w:p w:rsidR="00006E8A" w:rsidRDefault="00006E8A" w:rsidP="007A0B5A">
                      <w:pPr>
                        <w:spacing w:after="0"/>
                        <w:rPr>
                          <w:sz w:val="24"/>
                          <w:szCs w:val="24"/>
                        </w:rPr>
                      </w:pPr>
                      <w:r w:rsidRPr="00641F9F">
                        <w:rPr>
                          <w:sz w:val="24"/>
                          <w:szCs w:val="24"/>
                        </w:rPr>
                        <w:t xml:space="preserve">By the </w:t>
                      </w:r>
                      <w:r>
                        <w:rPr>
                          <w:sz w:val="24"/>
                          <w:szCs w:val="24"/>
                        </w:rPr>
                        <w:t>end of Year 8</w:t>
                      </w:r>
                      <w:r w:rsidRPr="00641F9F">
                        <w:rPr>
                          <w:sz w:val="24"/>
                          <w:szCs w:val="24"/>
                        </w:rPr>
                        <w:t xml:space="preserve"> our </w:t>
                      </w:r>
                      <w:r>
                        <w:rPr>
                          <w:sz w:val="24"/>
                          <w:szCs w:val="24"/>
                        </w:rPr>
                        <w:t>D</w:t>
                      </w:r>
                      <w:r w:rsidRPr="00897640">
                        <w:rPr>
                          <w:sz w:val="24"/>
                          <w:szCs w:val="24"/>
                        </w:rPr>
                        <w:t>rama practitioners</w:t>
                      </w:r>
                      <w:r>
                        <w:rPr>
                          <w:sz w:val="24"/>
                          <w:szCs w:val="24"/>
                        </w:rPr>
                        <w:t xml:space="preserve"> will continue to explore Drama, building confidence with a range of skills and topics. Drama will enable pupils to be creative and develop group work. </w:t>
                      </w:r>
                    </w:p>
                    <w:p w:rsidR="00006E8A" w:rsidRPr="00013652" w:rsidRDefault="00006E8A" w:rsidP="007A0B5A">
                      <w:pPr>
                        <w:spacing w:after="0"/>
                        <w:rPr>
                          <w:b/>
                          <w:bCs/>
                          <w:sz w:val="24"/>
                          <w:szCs w:val="24"/>
                        </w:rPr>
                      </w:pPr>
                      <w:r w:rsidRPr="00013652">
                        <w:rPr>
                          <w:b/>
                          <w:bCs/>
                          <w:sz w:val="24"/>
                          <w:szCs w:val="24"/>
                        </w:rPr>
                        <w:t>Subject Content</w:t>
                      </w:r>
                    </w:p>
                    <w:p w:rsidR="00006E8A" w:rsidRPr="00681721" w:rsidRDefault="00006E8A" w:rsidP="00220D6B">
                      <w:pPr>
                        <w:pStyle w:val="ListParagraph"/>
                        <w:numPr>
                          <w:ilvl w:val="0"/>
                          <w:numId w:val="15"/>
                        </w:numPr>
                        <w:spacing w:after="0" w:line="259" w:lineRule="auto"/>
                        <w:rPr>
                          <w:sz w:val="24"/>
                          <w:szCs w:val="24"/>
                        </w:rPr>
                      </w:pPr>
                      <w:r w:rsidRPr="00897640">
                        <w:rPr>
                          <w:sz w:val="24"/>
                          <w:szCs w:val="24"/>
                        </w:rPr>
                        <w:t>Introduction to Drama, Script work</w:t>
                      </w:r>
                      <w:r w:rsidRPr="006139CC">
                        <w:rPr>
                          <w:sz w:val="24"/>
                          <w:szCs w:val="24"/>
                        </w:rPr>
                        <w:t>: “Our Dray Out”,</w:t>
                      </w:r>
                      <w:r>
                        <w:rPr>
                          <w:sz w:val="24"/>
                          <w:szCs w:val="24"/>
                        </w:rPr>
                        <w:t xml:space="preserve"> Devising Drama – Urban Myths, Devising Drama – “Peer Pressure”, Script work Anti-Social behaviour/ Animal testing, Live theatre review – Forum Theatre. </w:t>
                      </w:r>
                    </w:p>
                  </w:txbxContent>
                </v:textbox>
                <w10:wrap type="square" anchorx="margin"/>
              </v:shape>
            </w:pict>
          </mc:Fallback>
        </mc:AlternateContent>
      </w:r>
      <w:r w:rsidR="00016979" w:rsidRPr="00897640">
        <w:rPr>
          <w:rFonts w:ascii="Segoe UI" w:hAnsi="Segoe UI" w:cs="Segoe UI"/>
          <w:b/>
          <w:sz w:val="28"/>
          <w:szCs w:val="28"/>
          <w:u w:val="single"/>
        </w:rPr>
        <w:t>Drama</w:t>
      </w:r>
    </w:p>
    <w:p w14:paraId="11CB2AAB" w14:textId="77777777" w:rsidR="00357A6E" w:rsidRDefault="00D53F7C" w:rsidP="006824CC">
      <w:pPr>
        <w:rPr>
          <w:rFonts w:ascii="Segoe UI" w:hAnsi="Segoe UI" w:cs="Segoe UI"/>
          <w:b/>
          <w:sz w:val="28"/>
          <w:u w:val="single"/>
        </w:rPr>
      </w:pPr>
      <w:r>
        <w:rPr>
          <w:noProof/>
          <w:lang w:eastAsia="en-GB"/>
        </w:rPr>
        <mc:AlternateContent>
          <mc:Choice Requires="wps">
            <w:drawing>
              <wp:anchor distT="45720" distB="45720" distL="114300" distR="114300" simplePos="0" relativeHeight="251677696" behindDoc="0" locked="0" layoutInCell="1" allowOverlap="1" wp14:anchorId="11CB2E9A" wp14:editId="11CB2E9B">
                <wp:simplePos x="0" y="0"/>
                <wp:positionH relativeFrom="page">
                  <wp:align>center</wp:align>
                </wp:positionH>
                <wp:positionV relativeFrom="paragraph">
                  <wp:posOffset>2931773</wp:posOffset>
                </wp:positionV>
                <wp:extent cx="6379845" cy="1404620"/>
                <wp:effectExtent l="0" t="0" r="20955"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404620"/>
                        </a:xfrm>
                        <a:prstGeom prst="rect">
                          <a:avLst/>
                        </a:prstGeom>
                        <a:solidFill>
                          <a:srgbClr val="FFFFFF"/>
                        </a:solidFill>
                        <a:ln w="9525">
                          <a:solidFill>
                            <a:srgbClr val="000000"/>
                          </a:solidFill>
                          <a:miter lim="800000"/>
                          <a:headEnd/>
                          <a:tailEnd/>
                        </a:ln>
                      </wps:spPr>
                      <wps:txbx>
                        <w:txbxContent>
                          <w:p w14:paraId="11CB2ECA" w14:textId="77777777" w:rsidR="00006E8A" w:rsidRPr="00013652" w:rsidRDefault="00006E8A" w:rsidP="007A0B5A">
                            <w:pPr>
                              <w:spacing w:after="0"/>
                              <w:rPr>
                                <w:b/>
                                <w:bCs/>
                                <w:sz w:val="24"/>
                                <w:szCs w:val="24"/>
                                <w:u w:val="single"/>
                              </w:rPr>
                            </w:pPr>
                            <w:r>
                              <w:rPr>
                                <w:b/>
                                <w:bCs/>
                                <w:sz w:val="24"/>
                                <w:szCs w:val="24"/>
                                <w:u w:val="single"/>
                              </w:rPr>
                              <w:t>Curriculum Intent – Year 9</w:t>
                            </w:r>
                          </w:p>
                          <w:p w14:paraId="11CB2ECB" w14:textId="77777777" w:rsidR="00006E8A" w:rsidRDefault="00006E8A" w:rsidP="007A0B5A">
                            <w:pPr>
                              <w:spacing w:after="0"/>
                              <w:rPr>
                                <w:sz w:val="24"/>
                                <w:szCs w:val="24"/>
                              </w:rPr>
                            </w:pPr>
                            <w:r w:rsidRPr="00641F9F">
                              <w:rPr>
                                <w:sz w:val="24"/>
                                <w:szCs w:val="24"/>
                              </w:rPr>
                              <w:t xml:space="preserve">By the </w:t>
                            </w:r>
                            <w:r>
                              <w:rPr>
                                <w:sz w:val="24"/>
                                <w:szCs w:val="24"/>
                              </w:rPr>
                              <w:t>end of Year 9</w:t>
                            </w:r>
                            <w:r w:rsidRPr="00641F9F">
                              <w:rPr>
                                <w:sz w:val="24"/>
                                <w:szCs w:val="24"/>
                              </w:rPr>
                              <w:t xml:space="preserve"> our </w:t>
                            </w:r>
                            <w:r>
                              <w:rPr>
                                <w:sz w:val="24"/>
                                <w:szCs w:val="24"/>
                              </w:rPr>
                              <w:t>D</w:t>
                            </w:r>
                            <w:r w:rsidRPr="00897640">
                              <w:rPr>
                                <w:sz w:val="24"/>
                                <w:szCs w:val="24"/>
                              </w:rPr>
                              <w:t>rama practitioners</w:t>
                            </w:r>
                            <w:r w:rsidRPr="00506C69">
                              <w:rPr>
                                <w:color w:val="FF0000"/>
                                <w:sz w:val="24"/>
                                <w:szCs w:val="24"/>
                              </w:rPr>
                              <w:t xml:space="preserve"> </w:t>
                            </w:r>
                            <w:r>
                              <w:rPr>
                                <w:sz w:val="24"/>
                                <w:szCs w:val="24"/>
                              </w:rPr>
                              <w:t xml:space="preserve">will start to master the art of Drama. Pupils will explore skills and topics in a creative way. Pupils will develop as performers and researchers. </w:t>
                            </w:r>
                          </w:p>
                          <w:p w14:paraId="11CB2ECC" w14:textId="77777777" w:rsidR="00006E8A" w:rsidRPr="00013652" w:rsidRDefault="00006E8A" w:rsidP="007A0B5A">
                            <w:pPr>
                              <w:spacing w:after="0"/>
                              <w:rPr>
                                <w:b/>
                                <w:bCs/>
                                <w:sz w:val="24"/>
                                <w:szCs w:val="24"/>
                              </w:rPr>
                            </w:pPr>
                            <w:r w:rsidRPr="00013652">
                              <w:rPr>
                                <w:b/>
                                <w:bCs/>
                                <w:sz w:val="24"/>
                                <w:szCs w:val="24"/>
                              </w:rPr>
                              <w:t>Subject Content</w:t>
                            </w:r>
                          </w:p>
                          <w:p w14:paraId="11CB2ECD" w14:textId="77777777" w:rsidR="00006E8A" w:rsidRPr="00681721" w:rsidRDefault="00006E8A" w:rsidP="00220D6B">
                            <w:pPr>
                              <w:pStyle w:val="ListParagraph"/>
                              <w:numPr>
                                <w:ilvl w:val="0"/>
                                <w:numId w:val="15"/>
                              </w:numPr>
                              <w:spacing w:after="0" w:line="259" w:lineRule="auto"/>
                              <w:rPr>
                                <w:sz w:val="24"/>
                                <w:szCs w:val="24"/>
                              </w:rPr>
                            </w:pPr>
                            <w:r>
                              <w:rPr>
                                <w:sz w:val="24"/>
                                <w:szCs w:val="24"/>
                              </w:rPr>
                              <w:t xml:space="preserve">Introduction to GCSE Drama, Script work – introduction to noughts and crosses, Devising Drama – Topic and Stimuli, Script work introduction,  GCSE written exam (Mock exams in Devising Drama and Written exam (Section A and B) Script mock.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BCB85" id="_x0000_s1029" type="#_x0000_t202" style="position:absolute;margin-left:0;margin-top:230.85pt;width:502.35pt;height:110.6pt;z-index:25167769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">
                <v:textbox style="mso-fit-shape-to-text:t">
                  <w:txbxContent>
                    <w:p w:rsidR="00006E8A" w:rsidRPr="00013652" w:rsidRDefault="00006E8A" w:rsidP="007A0B5A">
                      <w:pPr>
                        <w:spacing w:after="0"/>
                        <w:rPr>
                          <w:b/>
                          <w:bCs/>
                          <w:sz w:val="24"/>
                          <w:szCs w:val="24"/>
                          <w:u w:val="single"/>
                        </w:rPr>
                      </w:pPr>
                      <w:r>
                        <w:rPr>
                          <w:b/>
                          <w:bCs/>
                          <w:sz w:val="24"/>
                          <w:szCs w:val="24"/>
                          <w:u w:val="single"/>
                        </w:rPr>
                        <w:t>Curriculum Intent – Year 9</w:t>
                      </w:r>
                    </w:p>
                    <w:p w:rsidR="00006E8A" w:rsidRDefault="00006E8A" w:rsidP="007A0B5A">
                      <w:pPr>
                        <w:spacing w:after="0"/>
                        <w:rPr>
                          <w:sz w:val="24"/>
                          <w:szCs w:val="24"/>
                        </w:rPr>
                      </w:pPr>
                      <w:r w:rsidRPr="00641F9F">
                        <w:rPr>
                          <w:sz w:val="24"/>
                          <w:szCs w:val="24"/>
                        </w:rPr>
                        <w:t xml:space="preserve">By the </w:t>
                      </w:r>
                      <w:r>
                        <w:rPr>
                          <w:sz w:val="24"/>
                          <w:szCs w:val="24"/>
                        </w:rPr>
                        <w:t>end of Year 9</w:t>
                      </w:r>
                      <w:r w:rsidRPr="00641F9F">
                        <w:rPr>
                          <w:sz w:val="24"/>
                          <w:szCs w:val="24"/>
                        </w:rPr>
                        <w:t xml:space="preserve"> our </w:t>
                      </w:r>
                      <w:r>
                        <w:rPr>
                          <w:sz w:val="24"/>
                          <w:szCs w:val="24"/>
                        </w:rPr>
                        <w:t>D</w:t>
                      </w:r>
                      <w:r w:rsidRPr="00897640">
                        <w:rPr>
                          <w:sz w:val="24"/>
                          <w:szCs w:val="24"/>
                        </w:rPr>
                        <w:t>rama practitioners</w:t>
                      </w:r>
                      <w:r w:rsidRPr="00506C69">
                        <w:rPr>
                          <w:color w:val="FF0000"/>
                          <w:sz w:val="24"/>
                          <w:szCs w:val="24"/>
                        </w:rPr>
                        <w:t xml:space="preserve"> </w:t>
                      </w:r>
                      <w:r>
                        <w:rPr>
                          <w:sz w:val="24"/>
                          <w:szCs w:val="24"/>
                        </w:rPr>
                        <w:t xml:space="preserve">will start to master the art of Drama. Pupils will explore skills and topics in a creative way. Pupils will develop as performers and researchers. </w:t>
                      </w:r>
                    </w:p>
                    <w:p w:rsidR="00006E8A" w:rsidRPr="00013652" w:rsidRDefault="00006E8A" w:rsidP="007A0B5A">
                      <w:pPr>
                        <w:spacing w:after="0"/>
                        <w:rPr>
                          <w:b/>
                          <w:bCs/>
                          <w:sz w:val="24"/>
                          <w:szCs w:val="24"/>
                        </w:rPr>
                      </w:pPr>
                      <w:r w:rsidRPr="00013652">
                        <w:rPr>
                          <w:b/>
                          <w:bCs/>
                          <w:sz w:val="24"/>
                          <w:szCs w:val="24"/>
                        </w:rPr>
                        <w:t>Subject Content</w:t>
                      </w:r>
                    </w:p>
                    <w:p w:rsidR="00006E8A" w:rsidRPr="00681721" w:rsidRDefault="00006E8A" w:rsidP="00220D6B">
                      <w:pPr>
                        <w:pStyle w:val="ListParagraph"/>
                        <w:numPr>
                          <w:ilvl w:val="0"/>
                          <w:numId w:val="15"/>
                        </w:numPr>
                        <w:spacing w:after="0" w:line="259" w:lineRule="auto"/>
                        <w:rPr>
                          <w:sz w:val="24"/>
                          <w:szCs w:val="24"/>
                        </w:rPr>
                      </w:pPr>
                      <w:r>
                        <w:rPr>
                          <w:sz w:val="24"/>
                          <w:szCs w:val="24"/>
                        </w:rPr>
                        <w:t xml:space="preserve">Introduction to GCSE Drama, Script work – introduction to noughts and crosses, Devising Drama – Topic and Stimuli, Script work introduction,  GCSE written exam (Mock exams in Devising Drama and Written exam (Section A and B) Script mock.  </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73600" behindDoc="0" locked="0" layoutInCell="1" allowOverlap="1" wp14:anchorId="11CB2E9C" wp14:editId="11CB2E9D">
                <wp:simplePos x="0" y="0"/>
                <wp:positionH relativeFrom="page">
                  <wp:align>center</wp:align>
                </wp:positionH>
                <wp:positionV relativeFrom="paragraph">
                  <wp:posOffset>482</wp:posOffset>
                </wp:positionV>
                <wp:extent cx="6379845" cy="1404620"/>
                <wp:effectExtent l="0" t="0" r="2095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404620"/>
                        </a:xfrm>
                        <a:prstGeom prst="rect">
                          <a:avLst/>
                        </a:prstGeom>
                        <a:solidFill>
                          <a:srgbClr val="FFFFFF"/>
                        </a:solidFill>
                        <a:ln w="9525">
                          <a:solidFill>
                            <a:srgbClr val="000000"/>
                          </a:solidFill>
                          <a:miter lim="800000"/>
                          <a:headEnd/>
                          <a:tailEnd/>
                        </a:ln>
                      </wps:spPr>
                      <wps:txbx>
                        <w:txbxContent>
                          <w:p w14:paraId="11CB2ECE" w14:textId="77777777" w:rsidR="00006E8A" w:rsidRPr="00013652" w:rsidRDefault="00006E8A" w:rsidP="007A0B5A">
                            <w:pPr>
                              <w:spacing w:after="0"/>
                              <w:rPr>
                                <w:b/>
                                <w:bCs/>
                                <w:sz w:val="24"/>
                                <w:szCs w:val="24"/>
                                <w:u w:val="single"/>
                              </w:rPr>
                            </w:pPr>
                            <w:r w:rsidRPr="00013652">
                              <w:rPr>
                                <w:b/>
                                <w:bCs/>
                                <w:sz w:val="24"/>
                                <w:szCs w:val="24"/>
                                <w:u w:val="single"/>
                              </w:rPr>
                              <w:t>Curriculum Intent – Year 7</w:t>
                            </w:r>
                          </w:p>
                          <w:p w14:paraId="11CB2ECF" w14:textId="77777777" w:rsidR="00006E8A" w:rsidRDefault="00006E8A" w:rsidP="007A0B5A">
                            <w:pPr>
                              <w:spacing w:after="0"/>
                              <w:rPr>
                                <w:sz w:val="24"/>
                                <w:szCs w:val="24"/>
                              </w:rPr>
                            </w:pPr>
                            <w:r>
                              <w:rPr>
                                <w:sz w:val="24"/>
                                <w:szCs w:val="24"/>
                              </w:rPr>
                              <w:t>By the end of Year 7 our D</w:t>
                            </w:r>
                            <w:r w:rsidRPr="00897640">
                              <w:rPr>
                                <w:sz w:val="24"/>
                                <w:szCs w:val="24"/>
                              </w:rPr>
                              <w:t>rama practitioners</w:t>
                            </w:r>
                            <w:r>
                              <w:rPr>
                                <w:sz w:val="24"/>
                                <w:szCs w:val="24"/>
                              </w:rPr>
                              <w:t xml:space="preserve"> will develop an understanding of Drama in education, Pupils will explore topics in a creative way. They will experience a range of skills and topics.</w:t>
                            </w:r>
                          </w:p>
                          <w:p w14:paraId="11CB2ED0" w14:textId="77777777" w:rsidR="00006E8A" w:rsidRPr="00013652" w:rsidRDefault="00006E8A" w:rsidP="007A0B5A">
                            <w:pPr>
                              <w:spacing w:after="0"/>
                              <w:rPr>
                                <w:b/>
                                <w:bCs/>
                                <w:sz w:val="24"/>
                                <w:szCs w:val="24"/>
                              </w:rPr>
                            </w:pPr>
                            <w:r w:rsidRPr="00013652">
                              <w:rPr>
                                <w:b/>
                                <w:bCs/>
                                <w:sz w:val="24"/>
                                <w:szCs w:val="24"/>
                              </w:rPr>
                              <w:t>Subject Content</w:t>
                            </w:r>
                          </w:p>
                          <w:p w14:paraId="11CB2ED1" w14:textId="77777777" w:rsidR="00006E8A" w:rsidRPr="00897640" w:rsidRDefault="00006E8A" w:rsidP="00220D6B">
                            <w:pPr>
                              <w:pStyle w:val="ListParagraph"/>
                              <w:numPr>
                                <w:ilvl w:val="0"/>
                                <w:numId w:val="15"/>
                              </w:numPr>
                              <w:spacing w:after="0" w:line="259" w:lineRule="auto"/>
                              <w:rPr>
                                <w:sz w:val="24"/>
                                <w:szCs w:val="24"/>
                              </w:rPr>
                            </w:pPr>
                            <w:r>
                              <w:rPr>
                                <w:sz w:val="24"/>
                                <w:szCs w:val="24"/>
                              </w:rPr>
                              <w:t xml:space="preserve">Introduction to Drama, Script work: “Simon and the head teacher”, Devising Drama – Physical theatre, Storytelling, Script work – Pantomime, Live theatre review – Pantomime.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B2892" id="_x0000_s1030" type="#_x0000_t202" style="position:absolute;margin-left:0;margin-top:.05pt;width:502.35pt;height:110.6pt;z-index:25167360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WCKgIAAE4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">
                <v:textbox style="mso-fit-shape-to-text:t">
                  <w:txbxContent>
                    <w:p w:rsidR="00006E8A" w:rsidRPr="00013652" w:rsidRDefault="00006E8A" w:rsidP="007A0B5A">
                      <w:pPr>
                        <w:spacing w:after="0"/>
                        <w:rPr>
                          <w:b/>
                          <w:bCs/>
                          <w:sz w:val="24"/>
                          <w:szCs w:val="24"/>
                          <w:u w:val="single"/>
                        </w:rPr>
                      </w:pPr>
                      <w:r w:rsidRPr="00013652">
                        <w:rPr>
                          <w:b/>
                          <w:bCs/>
                          <w:sz w:val="24"/>
                          <w:szCs w:val="24"/>
                          <w:u w:val="single"/>
                        </w:rPr>
                        <w:t>Curriculum Intent – Year 7</w:t>
                      </w:r>
                    </w:p>
                    <w:p w:rsidR="00006E8A" w:rsidRDefault="00006E8A" w:rsidP="007A0B5A">
                      <w:pPr>
                        <w:spacing w:after="0"/>
                        <w:rPr>
                          <w:sz w:val="24"/>
                          <w:szCs w:val="24"/>
                        </w:rPr>
                      </w:pPr>
                      <w:r>
                        <w:rPr>
                          <w:sz w:val="24"/>
                          <w:szCs w:val="24"/>
                        </w:rPr>
                        <w:t>By the end of Year 7 our D</w:t>
                      </w:r>
                      <w:r w:rsidRPr="00897640">
                        <w:rPr>
                          <w:sz w:val="24"/>
                          <w:szCs w:val="24"/>
                        </w:rPr>
                        <w:t>rama practitioners</w:t>
                      </w:r>
                      <w:r>
                        <w:rPr>
                          <w:sz w:val="24"/>
                          <w:szCs w:val="24"/>
                        </w:rPr>
                        <w:t xml:space="preserve"> will develop an understanding of Drama in education, Pupils will explore topics in a creative way. They will experience a range of skills and topics.</w:t>
                      </w:r>
                    </w:p>
                    <w:p w:rsidR="00006E8A" w:rsidRPr="00013652" w:rsidRDefault="00006E8A" w:rsidP="007A0B5A">
                      <w:pPr>
                        <w:spacing w:after="0"/>
                        <w:rPr>
                          <w:b/>
                          <w:bCs/>
                          <w:sz w:val="24"/>
                          <w:szCs w:val="24"/>
                        </w:rPr>
                      </w:pPr>
                      <w:r w:rsidRPr="00013652">
                        <w:rPr>
                          <w:b/>
                          <w:bCs/>
                          <w:sz w:val="24"/>
                          <w:szCs w:val="24"/>
                        </w:rPr>
                        <w:t>Subject Content</w:t>
                      </w:r>
                    </w:p>
                    <w:p w:rsidR="00006E8A" w:rsidRPr="00897640" w:rsidRDefault="00006E8A" w:rsidP="00220D6B">
                      <w:pPr>
                        <w:pStyle w:val="ListParagraph"/>
                        <w:numPr>
                          <w:ilvl w:val="0"/>
                          <w:numId w:val="15"/>
                        </w:numPr>
                        <w:spacing w:after="0" w:line="259" w:lineRule="auto"/>
                        <w:rPr>
                          <w:sz w:val="24"/>
                          <w:szCs w:val="24"/>
                        </w:rPr>
                      </w:pPr>
                      <w:r>
                        <w:rPr>
                          <w:sz w:val="24"/>
                          <w:szCs w:val="24"/>
                        </w:rPr>
                        <w:t xml:space="preserve">Introduction to Drama, Script work: “Simon and the head teacher”, Devising Drama – Physical theatre, Storytelling, Script work – Pantomime, Live theatre review – Pantomime. </w:t>
                      </w:r>
                    </w:p>
                  </w:txbxContent>
                </v:textbox>
                <w10:wrap type="square" anchorx="page"/>
              </v:shape>
            </w:pict>
          </mc:Fallback>
        </mc:AlternateContent>
      </w:r>
    </w:p>
    <w:p w14:paraId="11CB2AAC" w14:textId="77777777" w:rsidR="00357A6E" w:rsidRDefault="00357A6E" w:rsidP="006824CC">
      <w:pPr>
        <w:rPr>
          <w:rFonts w:ascii="Segoe UI" w:hAnsi="Segoe UI" w:cs="Segoe UI"/>
          <w:b/>
          <w:sz w:val="28"/>
          <w:u w:val="single"/>
        </w:rPr>
      </w:pPr>
    </w:p>
    <w:p w14:paraId="11CB2AAD" w14:textId="77777777" w:rsidR="00357A6E" w:rsidRDefault="00357A6E" w:rsidP="006824CC">
      <w:pPr>
        <w:rPr>
          <w:rFonts w:ascii="Segoe UI" w:hAnsi="Segoe UI" w:cs="Segoe UI"/>
          <w:b/>
          <w:sz w:val="28"/>
          <w:u w:val="single"/>
        </w:rPr>
      </w:pPr>
    </w:p>
    <w:p w14:paraId="11CB2AAE" w14:textId="77777777" w:rsidR="00357A6E" w:rsidRDefault="00357A6E" w:rsidP="006824CC">
      <w:pPr>
        <w:rPr>
          <w:rFonts w:ascii="Segoe UI" w:hAnsi="Segoe UI" w:cs="Segoe UI"/>
          <w:b/>
          <w:sz w:val="28"/>
          <w:u w:val="single"/>
        </w:rPr>
      </w:pPr>
    </w:p>
    <w:p w14:paraId="11CB2AAF" w14:textId="77777777" w:rsidR="00DE4C04" w:rsidRDefault="00016979" w:rsidP="006824CC">
      <w:pPr>
        <w:rPr>
          <w:rFonts w:ascii="Segoe UI" w:hAnsi="Segoe UI" w:cs="Segoe UI"/>
          <w:b/>
          <w:sz w:val="28"/>
          <w:u w:val="single"/>
        </w:rPr>
      </w:pPr>
      <w:r w:rsidRPr="000E333A">
        <w:rPr>
          <w:rFonts w:ascii="Segoe UI" w:hAnsi="Segoe UI" w:cs="Segoe UI"/>
          <w:b/>
          <w:sz w:val="28"/>
          <w:u w:val="single"/>
        </w:rPr>
        <w:t>Music</w:t>
      </w:r>
    </w:p>
    <w:p w14:paraId="11CB2AB0" w14:textId="77777777" w:rsidR="000E333A" w:rsidRPr="000E333A" w:rsidRDefault="000E333A" w:rsidP="000E333A">
      <w:pPr>
        <w:rPr>
          <w:b/>
          <w:sz w:val="24"/>
          <w:szCs w:val="24"/>
        </w:rPr>
      </w:pPr>
      <w:r w:rsidRPr="000E333A">
        <w:rPr>
          <w:b/>
          <w:sz w:val="24"/>
          <w:szCs w:val="24"/>
        </w:rPr>
        <w:t>By the end of Year 7 students should be able to:</w:t>
      </w:r>
    </w:p>
    <w:p w14:paraId="11CB2AB1"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Identify some musical elements in performances and listening tasks.</w:t>
      </w:r>
    </w:p>
    <w:p w14:paraId="11CB2AB2"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Perform simple melodies and chord patterns on keyboard and ukulele</w:t>
      </w:r>
    </w:p>
    <w:p w14:paraId="11CB2AB3"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Understand basic rhythmic techniques and be able to implement these into a performance.</w:t>
      </w:r>
    </w:p>
    <w:p w14:paraId="11CB2AB4"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Be able to identify some musical symbols and state their meaning.</w:t>
      </w:r>
    </w:p>
    <w:p w14:paraId="11CB2AB5"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Give constructive peer feedback of performances using key terminology.</w:t>
      </w:r>
    </w:p>
    <w:p w14:paraId="11CB2AB6" w14:textId="77777777" w:rsidR="000E333A" w:rsidRPr="000E333A" w:rsidRDefault="000E333A" w:rsidP="000E333A">
      <w:pPr>
        <w:rPr>
          <w:b/>
          <w:sz w:val="24"/>
          <w:szCs w:val="24"/>
        </w:rPr>
      </w:pPr>
      <w:r w:rsidRPr="000E333A">
        <w:rPr>
          <w:b/>
          <w:sz w:val="24"/>
          <w:szCs w:val="24"/>
        </w:rPr>
        <w:t>By the end of Year 8 students should be able to:</w:t>
      </w:r>
    </w:p>
    <w:p w14:paraId="11CB2AB7"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Identify some musical elements in performances and use this knowledge to further develop your own performance skill.</w:t>
      </w:r>
    </w:p>
    <w:p w14:paraId="11CB2AB8"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Perform simple melodies and chord patterns on keyboard and ukulele and be able to play with different rhythmic patterns. </w:t>
      </w:r>
    </w:p>
    <w:p w14:paraId="11CB2AB9"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To be able to explore basic composition skills.</w:t>
      </w:r>
    </w:p>
    <w:p w14:paraId="11CB2ABA"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Understand basic rhythmic techniques and be able to implement these into a performance.</w:t>
      </w:r>
    </w:p>
    <w:p w14:paraId="11CB2ABB"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Be able to understand some music notation and be able to write it themselves. </w:t>
      </w:r>
    </w:p>
    <w:p w14:paraId="11CB2ABC"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To perform effectively as an ensemble.</w:t>
      </w:r>
    </w:p>
    <w:p w14:paraId="11CB2ABD"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Explore different musical genres and state some stylistic features of the specific genre (I.e. Rock, Reggae, Film music). </w:t>
      </w:r>
    </w:p>
    <w:p w14:paraId="11CB2ABE" w14:textId="77777777" w:rsidR="000E333A" w:rsidRPr="000E333A" w:rsidRDefault="000E333A" w:rsidP="000E333A">
      <w:pPr>
        <w:rPr>
          <w:b/>
          <w:sz w:val="24"/>
          <w:szCs w:val="24"/>
        </w:rPr>
      </w:pPr>
      <w:r w:rsidRPr="000E333A">
        <w:rPr>
          <w:b/>
          <w:sz w:val="24"/>
          <w:szCs w:val="24"/>
        </w:rPr>
        <w:t>By the end of Year 9 students should be able to:</w:t>
      </w:r>
    </w:p>
    <w:p w14:paraId="11CB2ABF"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Implement the DR PAT SMITH terminology anagram into appraisal questions.</w:t>
      </w:r>
    </w:p>
    <w:p w14:paraId="11CB2AC0"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Perform and develop a solo piece on their chosen instrument. </w:t>
      </w:r>
    </w:p>
    <w:p w14:paraId="11CB2AC1"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Demonstrate the ability to change a piece of music through arrangement, composition and improvisation. </w:t>
      </w:r>
    </w:p>
    <w:p w14:paraId="11CB2AC2"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Understand more ad</w:t>
      </w:r>
      <w:r w:rsidR="0078764F">
        <w:rPr>
          <w:sz w:val="24"/>
          <w:szCs w:val="24"/>
        </w:rPr>
        <w:t>vanced theory knowledge than in year 7 and 8</w:t>
      </w:r>
      <w:r w:rsidRPr="000E333A">
        <w:rPr>
          <w:sz w:val="24"/>
          <w:szCs w:val="24"/>
        </w:rPr>
        <w:t xml:space="preserve">: Rests, circle of fifths, music notation on bass and treble clef, sharps and flats identification, rhythmic notation. </w:t>
      </w:r>
    </w:p>
    <w:p w14:paraId="11CB2AC3"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Give constructive peer feedback of performances using key terminology.</w:t>
      </w:r>
    </w:p>
    <w:p w14:paraId="11CB2AC4"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Understand different musical structures and forms. </w:t>
      </w:r>
    </w:p>
    <w:p w14:paraId="11CB2AC5"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Have the confidence to compose a chord progression and simple melodic idea. </w:t>
      </w:r>
    </w:p>
    <w:p w14:paraId="11CB2AC6" w14:textId="77777777" w:rsidR="000E333A" w:rsidRPr="000E333A" w:rsidRDefault="000E333A" w:rsidP="000E333A">
      <w:pPr>
        <w:rPr>
          <w:b/>
          <w:sz w:val="24"/>
          <w:szCs w:val="24"/>
        </w:rPr>
      </w:pPr>
      <w:r w:rsidRPr="000E333A">
        <w:rPr>
          <w:b/>
          <w:sz w:val="24"/>
          <w:szCs w:val="24"/>
        </w:rPr>
        <w:t>By the end of Year 10 students should be able to:</w:t>
      </w:r>
    </w:p>
    <w:p w14:paraId="11CB2AC7"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Appraise set work studies and analyse using DR PAT SMITH terminology. </w:t>
      </w:r>
    </w:p>
    <w:p w14:paraId="11CB2AC8"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Refined and rehearsed solo performance piece ready to record for their exam. </w:t>
      </w:r>
    </w:p>
    <w:p w14:paraId="11CB2AC9"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Work effectively as an ensemble to create an arrangement of an ensemble piece of their choice. </w:t>
      </w:r>
    </w:p>
    <w:p w14:paraId="11CB2ACA"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Complete their ‘free composition’ using computer notation and recording software; Garageband. </w:t>
      </w:r>
    </w:p>
    <w:p w14:paraId="11CB2ACB"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Understand different musical structures and forms. </w:t>
      </w:r>
    </w:p>
    <w:p w14:paraId="11CB2ACC"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Be able to identify musical features, instrumentation and instrument techniques through listening and appraisal tasks. </w:t>
      </w:r>
    </w:p>
    <w:p w14:paraId="11CB2ACD"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Have the confidence to compose a chord progression and simple melodic idea and be able to have the musical awareness to compose to a specific brief successfully. </w:t>
      </w:r>
    </w:p>
    <w:p w14:paraId="11CB2ACE" w14:textId="77777777" w:rsidR="000E333A" w:rsidRPr="000E333A" w:rsidRDefault="000E333A" w:rsidP="000E333A">
      <w:pPr>
        <w:rPr>
          <w:b/>
          <w:sz w:val="24"/>
          <w:szCs w:val="24"/>
        </w:rPr>
      </w:pPr>
      <w:r w:rsidRPr="000E333A">
        <w:rPr>
          <w:b/>
          <w:sz w:val="24"/>
          <w:szCs w:val="24"/>
        </w:rPr>
        <w:t>By the end of Year 11 students should be able to:</w:t>
      </w:r>
    </w:p>
    <w:p w14:paraId="11CB2ACF"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Completed their solo and ensemble performances. (30%)</w:t>
      </w:r>
    </w:p>
    <w:p w14:paraId="11CB2AD0"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Completed their free composition and set brief compositions (30%)</w:t>
      </w:r>
    </w:p>
    <w:p w14:paraId="11CB2AD1"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 xml:space="preserve">Have studied a range of musical styles, genres and instrumental techniques through theory and performance. </w:t>
      </w:r>
    </w:p>
    <w:p w14:paraId="11CB2AD2"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t>Have improved aural awareness.</w:t>
      </w:r>
    </w:p>
    <w:p w14:paraId="11CB2AD3" w14:textId="77777777" w:rsidR="000E333A" w:rsidRPr="000E333A" w:rsidRDefault="000E333A" w:rsidP="000E333A">
      <w:pPr>
        <w:pStyle w:val="ListParagraph"/>
        <w:numPr>
          <w:ilvl w:val="0"/>
          <w:numId w:val="34"/>
        </w:numPr>
        <w:spacing w:after="0" w:line="240" w:lineRule="auto"/>
        <w:rPr>
          <w:sz w:val="24"/>
          <w:szCs w:val="24"/>
        </w:rPr>
      </w:pPr>
      <w:r w:rsidRPr="000E333A">
        <w:rPr>
          <w:sz w:val="24"/>
          <w:szCs w:val="24"/>
        </w:rPr>
        <w:lastRenderedPageBreak/>
        <w:t xml:space="preserve">Be able to identify and implement a range of key music terminology in feedback and written responses. </w:t>
      </w:r>
    </w:p>
    <w:p w14:paraId="11CB2AD4" w14:textId="77777777" w:rsidR="00357A6E" w:rsidRPr="000E333A" w:rsidRDefault="000E333A" w:rsidP="00B55EE5">
      <w:pPr>
        <w:pStyle w:val="ListParagraph"/>
        <w:numPr>
          <w:ilvl w:val="0"/>
          <w:numId w:val="34"/>
        </w:numPr>
        <w:spacing w:after="0" w:line="240" w:lineRule="auto"/>
        <w:rPr>
          <w:sz w:val="24"/>
          <w:szCs w:val="24"/>
        </w:rPr>
      </w:pPr>
      <w:r w:rsidRPr="000E333A">
        <w:rPr>
          <w:sz w:val="24"/>
          <w:szCs w:val="24"/>
        </w:rPr>
        <w:t xml:space="preserve">Have revised and have clear knowledge of the set work studies. </w:t>
      </w:r>
    </w:p>
    <w:p w14:paraId="11CB2AD5" w14:textId="77777777" w:rsidR="00B55EE5" w:rsidRPr="006139CC" w:rsidRDefault="00B55EE5" w:rsidP="00B55EE5">
      <w:pPr>
        <w:rPr>
          <w:rFonts w:ascii="Segoe UI" w:hAnsi="Segoe UI" w:cs="Segoe UI"/>
          <w:b/>
          <w:sz w:val="28"/>
          <w:szCs w:val="28"/>
          <w:u w:val="single"/>
        </w:rPr>
      </w:pPr>
      <w:r w:rsidRPr="006139CC">
        <w:rPr>
          <w:rFonts w:ascii="Segoe UI" w:hAnsi="Segoe UI" w:cs="Segoe UI"/>
          <w:b/>
          <w:sz w:val="28"/>
          <w:szCs w:val="28"/>
          <w:u w:val="single"/>
        </w:rPr>
        <w:t>Drama Teaching Overview.</w:t>
      </w:r>
    </w:p>
    <w:p w14:paraId="11CB2AD6" w14:textId="77777777" w:rsidR="00B55EE5" w:rsidRPr="007E53DA" w:rsidRDefault="00B55EE5" w:rsidP="00B55EE5">
      <w:pPr>
        <w:spacing w:after="0"/>
        <w:rPr>
          <w:i/>
          <w:color w:val="7030A0"/>
        </w:rPr>
      </w:pPr>
      <w:r w:rsidRPr="007E53DA">
        <w:rPr>
          <w:i/>
          <w:color w:val="7030A0"/>
        </w:rPr>
        <w:t xml:space="preserve">AQA Drama (Component 1 = written exam section A- Theatre roles and responsibilities, Section B: Noughts and crosses, Section C: Live theatre review. Component 2: Devising Drama (performance and coursework internally moderated.) Component 3: Script work (2 extracts from same text externally assessed by visiting examiner) </w:t>
      </w:r>
    </w:p>
    <w:p w14:paraId="11CB2AD7" w14:textId="77777777" w:rsidR="00B55EE5" w:rsidRDefault="00B55EE5" w:rsidP="00B55EE5">
      <w:pPr>
        <w:spacing w:after="0"/>
        <w:rPr>
          <w:i/>
          <w:color w:val="C45911" w:themeColor="accent2" w:themeShade="BF"/>
        </w:rPr>
      </w:pPr>
      <w:r>
        <w:rPr>
          <w:i/>
          <w:color w:val="C45911" w:themeColor="accent2" w:themeShade="BF"/>
        </w:rPr>
        <w:t xml:space="preserve">Split into 5 sections </w:t>
      </w:r>
    </w:p>
    <w:p w14:paraId="11CB2AD8" w14:textId="77777777" w:rsidR="00B55EE5" w:rsidRPr="004C0118" w:rsidRDefault="00B55EE5" w:rsidP="00B55EE5">
      <w:pPr>
        <w:spacing w:after="0"/>
        <w:rPr>
          <w:i/>
          <w:color w:val="C45911" w:themeColor="accent2" w:themeShade="BF"/>
        </w:rPr>
      </w:pPr>
      <w:r w:rsidRPr="004C0118">
        <w:rPr>
          <w:i/>
          <w:color w:val="C45911" w:themeColor="accent2" w:themeShade="BF"/>
        </w:rPr>
        <w:t xml:space="preserve">General Drama – Written exam section A theatre roles and responsibilities. </w:t>
      </w:r>
    </w:p>
    <w:p w14:paraId="11CB2AD9" w14:textId="77777777" w:rsidR="00B55EE5" w:rsidRPr="004C0118" w:rsidRDefault="00B55EE5" w:rsidP="00B55EE5">
      <w:pPr>
        <w:spacing w:after="0"/>
        <w:rPr>
          <w:i/>
          <w:color w:val="C45911" w:themeColor="accent2" w:themeShade="BF"/>
        </w:rPr>
      </w:pPr>
      <w:r w:rsidRPr="004C0118">
        <w:rPr>
          <w:i/>
          <w:color w:val="C45911" w:themeColor="accent2" w:themeShade="BF"/>
        </w:rPr>
        <w:t>Script work Component 3 – Performing a script</w:t>
      </w:r>
    </w:p>
    <w:p w14:paraId="11CB2ADA" w14:textId="77777777" w:rsidR="00B55EE5" w:rsidRPr="004C0118" w:rsidRDefault="00B55EE5" w:rsidP="00B55EE5">
      <w:pPr>
        <w:spacing w:after="0"/>
        <w:rPr>
          <w:i/>
          <w:color w:val="C45911" w:themeColor="accent2" w:themeShade="BF"/>
        </w:rPr>
      </w:pPr>
      <w:r w:rsidRPr="004C0118">
        <w:rPr>
          <w:i/>
          <w:color w:val="C45911" w:themeColor="accent2" w:themeShade="BF"/>
        </w:rPr>
        <w:t xml:space="preserve">Devising Performance Component 2 </w:t>
      </w:r>
    </w:p>
    <w:p w14:paraId="11CB2ADB" w14:textId="77777777" w:rsidR="00B55EE5" w:rsidRPr="004C0118" w:rsidRDefault="00B55EE5" w:rsidP="00B55EE5">
      <w:pPr>
        <w:spacing w:after="0"/>
        <w:rPr>
          <w:i/>
          <w:color w:val="C45911" w:themeColor="accent2" w:themeShade="BF"/>
        </w:rPr>
      </w:pPr>
      <w:r w:rsidRPr="004C0118">
        <w:rPr>
          <w:i/>
          <w:color w:val="C45911" w:themeColor="accent2" w:themeShade="BF"/>
        </w:rPr>
        <w:t xml:space="preserve">Script work – Written exam section B – Script evaluation </w:t>
      </w:r>
    </w:p>
    <w:p w14:paraId="11CB2ADC" w14:textId="77777777" w:rsidR="00B55EE5" w:rsidRDefault="00B55EE5" w:rsidP="00B55EE5">
      <w:pPr>
        <w:spacing w:after="0"/>
        <w:rPr>
          <w:i/>
          <w:color w:val="C45911" w:themeColor="accent2" w:themeShade="BF"/>
        </w:rPr>
      </w:pPr>
      <w:r w:rsidRPr="004C0118">
        <w:rPr>
          <w:i/>
          <w:color w:val="C45911" w:themeColor="accent2" w:themeShade="BF"/>
        </w:rPr>
        <w:t xml:space="preserve">Live theatre – Written exam Section C – Live performance review </w:t>
      </w:r>
    </w:p>
    <w:p w14:paraId="11CB2ADD" w14:textId="77777777" w:rsidR="00B55EE5" w:rsidRDefault="00B55EE5" w:rsidP="00B55EE5">
      <w:pPr>
        <w:spacing w:after="0"/>
        <w:rPr>
          <w:i/>
          <w:color w:val="C45911" w:themeColor="accent2" w:themeShade="BF"/>
        </w:rPr>
      </w:pPr>
    </w:p>
    <w:p w14:paraId="11CB2ADE" w14:textId="77777777" w:rsidR="00B55EE5" w:rsidRPr="00286ABF" w:rsidRDefault="00B55EE5" w:rsidP="00B55EE5">
      <w:pPr>
        <w:spacing w:after="0"/>
        <w:rPr>
          <w:color w:val="000000" w:themeColor="text1"/>
        </w:rPr>
      </w:pPr>
      <w:r w:rsidRPr="00286ABF">
        <w:rPr>
          <w:color w:val="000000" w:themeColor="text1"/>
          <w:highlight w:val="yellow"/>
        </w:rPr>
        <w:t>National curriculum/ Department of Education overview</w:t>
      </w:r>
      <w:r>
        <w:rPr>
          <w:color w:val="000000" w:themeColor="text1"/>
        </w:rPr>
        <w:t xml:space="preserve"> (Knowledge and understanding/ Skills)</w:t>
      </w:r>
    </w:p>
    <w:p w14:paraId="11CB2ADF" w14:textId="77777777" w:rsidR="00B55EE5" w:rsidRPr="00286ABF" w:rsidRDefault="00B55EE5" w:rsidP="00B55EE5">
      <w:pPr>
        <w:spacing w:after="0"/>
        <w:rPr>
          <w:color w:val="000000" w:themeColor="text1"/>
        </w:rPr>
      </w:pPr>
      <w:r w:rsidRPr="00286ABF">
        <w:rPr>
          <w:color w:val="000000" w:themeColor="text1"/>
          <w:highlight w:val="cyan"/>
        </w:rPr>
        <w:t>GCSE Preparation</w:t>
      </w:r>
    </w:p>
    <w:p w14:paraId="11CB2AE0" w14:textId="77777777" w:rsidR="00B55EE5" w:rsidRDefault="00B55EE5" w:rsidP="00B55EE5">
      <w:pPr>
        <w:spacing w:after="0"/>
        <w:rPr>
          <w:color w:val="000000" w:themeColor="text1"/>
          <w:highlight w:val="green"/>
        </w:rPr>
      </w:pPr>
      <w:r>
        <w:rPr>
          <w:color w:val="000000" w:themeColor="text1"/>
          <w:highlight w:val="green"/>
        </w:rPr>
        <w:t>SMSC &amp; 5W’s</w:t>
      </w:r>
    </w:p>
    <w:p w14:paraId="11CB2AE1" w14:textId="77777777" w:rsidR="00B55EE5" w:rsidRDefault="00B55EE5" w:rsidP="00B55EE5">
      <w:pPr>
        <w:spacing w:after="0"/>
        <w:rPr>
          <w:color w:val="000000" w:themeColor="text1"/>
        </w:rPr>
      </w:pPr>
      <w:r w:rsidRPr="00286ABF">
        <w:rPr>
          <w:color w:val="000000" w:themeColor="text1"/>
          <w:highlight w:val="red"/>
        </w:rPr>
        <w:t>Careers</w:t>
      </w:r>
    </w:p>
    <w:p w14:paraId="11CB2AE2" w14:textId="77777777" w:rsidR="00CB5A75" w:rsidRDefault="00CB5A75" w:rsidP="00B55EE5">
      <w:pPr>
        <w:spacing w:after="0"/>
        <w:rPr>
          <w:color w:val="000000" w:themeColor="text1"/>
        </w:rPr>
      </w:pPr>
      <w:r w:rsidRPr="00CB5A75">
        <w:rPr>
          <w:color w:val="000000" w:themeColor="text1"/>
          <w:highlight w:val="magenta"/>
        </w:rPr>
        <w:t>Cross curriculum</w:t>
      </w:r>
      <w:r>
        <w:rPr>
          <w:color w:val="000000" w:themeColor="text1"/>
        </w:rPr>
        <w:t xml:space="preserve"> </w:t>
      </w:r>
    </w:p>
    <w:p w14:paraId="11CB2AE3" w14:textId="77777777" w:rsidR="00B55EE5" w:rsidRPr="004C0118" w:rsidRDefault="00B55EE5" w:rsidP="00B55EE5">
      <w:pPr>
        <w:spacing w:after="0"/>
        <w:rPr>
          <w:i/>
          <w:color w:val="C45911" w:themeColor="accent2" w:themeShade="BF"/>
        </w:rPr>
      </w:pPr>
    </w:p>
    <w:tbl>
      <w:tblPr>
        <w:tblStyle w:val="TableGrid"/>
        <w:tblW w:w="0" w:type="auto"/>
        <w:tblLook w:val="04A0" w:firstRow="1" w:lastRow="0" w:firstColumn="1" w:lastColumn="0" w:noHBand="0" w:noVBand="1"/>
      </w:tblPr>
      <w:tblGrid>
        <w:gridCol w:w="1137"/>
        <w:gridCol w:w="1571"/>
        <w:gridCol w:w="1571"/>
        <w:gridCol w:w="1510"/>
        <w:gridCol w:w="1482"/>
        <w:gridCol w:w="1614"/>
        <w:gridCol w:w="1571"/>
      </w:tblGrid>
      <w:tr w:rsidR="00CB5A75" w14:paraId="11CB2AF1" w14:textId="77777777" w:rsidTr="00B55EE5">
        <w:trPr>
          <w:trHeight w:val="309"/>
        </w:trPr>
        <w:tc>
          <w:tcPr>
            <w:tcW w:w="1828" w:type="dxa"/>
          </w:tcPr>
          <w:p w14:paraId="11CB2AE4" w14:textId="77777777" w:rsidR="00B55EE5" w:rsidRDefault="00B55EE5" w:rsidP="00B55EE5"/>
        </w:tc>
        <w:tc>
          <w:tcPr>
            <w:tcW w:w="1828" w:type="dxa"/>
          </w:tcPr>
          <w:p w14:paraId="11CB2AE5" w14:textId="77777777" w:rsidR="00B55EE5" w:rsidRDefault="00B55EE5" w:rsidP="00B55EE5">
            <w:r>
              <w:t>Autumn T1</w:t>
            </w:r>
          </w:p>
          <w:p w14:paraId="11CB2AE6" w14:textId="77777777" w:rsidR="00B55EE5" w:rsidRDefault="00B55EE5" w:rsidP="00B55EE5">
            <w:r>
              <w:t xml:space="preserve">7 Weeks </w:t>
            </w:r>
          </w:p>
        </w:tc>
        <w:tc>
          <w:tcPr>
            <w:tcW w:w="1828" w:type="dxa"/>
          </w:tcPr>
          <w:p w14:paraId="11CB2AE7" w14:textId="77777777" w:rsidR="00B55EE5" w:rsidRDefault="00B55EE5" w:rsidP="00B55EE5">
            <w:r>
              <w:t>Autumn T2</w:t>
            </w:r>
          </w:p>
          <w:p w14:paraId="11CB2AE8" w14:textId="77777777" w:rsidR="00B55EE5" w:rsidRDefault="00B55EE5" w:rsidP="00B55EE5">
            <w:r>
              <w:t xml:space="preserve">8 Weeks </w:t>
            </w:r>
          </w:p>
        </w:tc>
        <w:tc>
          <w:tcPr>
            <w:tcW w:w="1828" w:type="dxa"/>
          </w:tcPr>
          <w:p w14:paraId="11CB2AE9" w14:textId="77777777" w:rsidR="00B55EE5" w:rsidRDefault="00B55EE5" w:rsidP="00B55EE5">
            <w:r>
              <w:t>Spring T1</w:t>
            </w:r>
          </w:p>
          <w:p w14:paraId="11CB2AEA" w14:textId="77777777" w:rsidR="00B55EE5" w:rsidRDefault="00B55EE5" w:rsidP="00B55EE5">
            <w:r>
              <w:t>6 Weeks</w:t>
            </w:r>
          </w:p>
        </w:tc>
        <w:tc>
          <w:tcPr>
            <w:tcW w:w="1828" w:type="dxa"/>
          </w:tcPr>
          <w:p w14:paraId="11CB2AEB" w14:textId="77777777" w:rsidR="00B55EE5" w:rsidRDefault="00B55EE5" w:rsidP="00B55EE5">
            <w:r>
              <w:t>Spring T2</w:t>
            </w:r>
          </w:p>
          <w:p w14:paraId="11CB2AEC" w14:textId="77777777" w:rsidR="00B55EE5" w:rsidRDefault="00B55EE5" w:rsidP="00B55EE5">
            <w:r>
              <w:t xml:space="preserve">5 Weeks </w:t>
            </w:r>
          </w:p>
        </w:tc>
        <w:tc>
          <w:tcPr>
            <w:tcW w:w="1828" w:type="dxa"/>
          </w:tcPr>
          <w:p w14:paraId="11CB2AED" w14:textId="77777777" w:rsidR="00B55EE5" w:rsidRDefault="00B55EE5" w:rsidP="00B55EE5">
            <w:r>
              <w:t>Summer T1</w:t>
            </w:r>
          </w:p>
          <w:p w14:paraId="11CB2AEE" w14:textId="77777777" w:rsidR="00B55EE5" w:rsidRDefault="00B55EE5" w:rsidP="00B55EE5">
            <w:r>
              <w:t>7 Weeks</w:t>
            </w:r>
          </w:p>
        </w:tc>
        <w:tc>
          <w:tcPr>
            <w:tcW w:w="1828" w:type="dxa"/>
          </w:tcPr>
          <w:p w14:paraId="11CB2AEF" w14:textId="77777777" w:rsidR="00B55EE5" w:rsidRDefault="00B55EE5" w:rsidP="00B55EE5">
            <w:r>
              <w:t>Summer T2</w:t>
            </w:r>
          </w:p>
          <w:p w14:paraId="11CB2AF0" w14:textId="77777777" w:rsidR="00B55EE5" w:rsidRDefault="00B55EE5" w:rsidP="00B55EE5">
            <w:r>
              <w:t xml:space="preserve">7 Weeks </w:t>
            </w:r>
          </w:p>
        </w:tc>
      </w:tr>
      <w:tr w:rsidR="00CB5A75" w14:paraId="11CB2AFA" w14:textId="77777777" w:rsidTr="00B55EE5">
        <w:trPr>
          <w:trHeight w:val="159"/>
        </w:trPr>
        <w:tc>
          <w:tcPr>
            <w:tcW w:w="1828" w:type="dxa"/>
          </w:tcPr>
          <w:p w14:paraId="11CB2AF2" w14:textId="77777777" w:rsidR="00B55EE5" w:rsidRDefault="00B55EE5" w:rsidP="00B55EE5">
            <w:r>
              <w:t>Year 7</w:t>
            </w:r>
          </w:p>
        </w:tc>
        <w:tc>
          <w:tcPr>
            <w:tcW w:w="1828" w:type="dxa"/>
          </w:tcPr>
          <w:p w14:paraId="11CB2AF3" w14:textId="77777777" w:rsidR="00B55EE5" w:rsidRDefault="00B55EE5" w:rsidP="00B55EE5">
            <w:r w:rsidRPr="00286ABF">
              <w:rPr>
                <w:highlight w:val="yellow"/>
              </w:rPr>
              <w:t>Introduction to Drama</w:t>
            </w:r>
            <w:r>
              <w:t xml:space="preserve"> </w:t>
            </w:r>
          </w:p>
        </w:tc>
        <w:tc>
          <w:tcPr>
            <w:tcW w:w="1828" w:type="dxa"/>
          </w:tcPr>
          <w:p w14:paraId="11CB2AF4" w14:textId="77777777" w:rsidR="00B55EE5" w:rsidRDefault="00B55EE5" w:rsidP="00B55EE5">
            <w:r w:rsidRPr="00286ABF">
              <w:rPr>
                <w:highlight w:val="yellow"/>
              </w:rPr>
              <w:t>Script work:</w:t>
            </w:r>
            <w:r>
              <w:t xml:space="preserve"> Simon and the head</w:t>
            </w:r>
          </w:p>
        </w:tc>
        <w:tc>
          <w:tcPr>
            <w:tcW w:w="1828" w:type="dxa"/>
          </w:tcPr>
          <w:p w14:paraId="11CB2AF5" w14:textId="77777777" w:rsidR="00B55EE5" w:rsidRDefault="00B55EE5" w:rsidP="00B55EE5">
            <w:r w:rsidRPr="00286ABF">
              <w:rPr>
                <w:highlight w:val="yellow"/>
              </w:rPr>
              <w:t>Devising Drama –</w:t>
            </w:r>
            <w:r>
              <w:t xml:space="preserve"> Physical theatre</w:t>
            </w:r>
            <w:r w:rsidR="00CB5A75">
              <w:t xml:space="preserve"> &amp; Storytelling</w:t>
            </w:r>
          </w:p>
        </w:tc>
        <w:tc>
          <w:tcPr>
            <w:tcW w:w="1828" w:type="dxa"/>
          </w:tcPr>
          <w:p w14:paraId="11CB2AF6" w14:textId="77777777" w:rsidR="00B55EE5" w:rsidRDefault="00B55EE5" w:rsidP="00B55EE5">
            <w:r w:rsidRPr="00286ABF">
              <w:rPr>
                <w:highlight w:val="yellow"/>
              </w:rPr>
              <w:t xml:space="preserve">Performing </w:t>
            </w:r>
            <w:r w:rsidR="00CB5A75">
              <w:rPr>
                <w:highlight w:val="yellow"/>
              </w:rPr>
              <w:t>–</w:t>
            </w:r>
            <w:r w:rsidR="00CB5A75">
              <w:t xml:space="preserve"> Spy School</w:t>
            </w:r>
          </w:p>
        </w:tc>
        <w:tc>
          <w:tcPr>
            <w:tcW w:w="1828" w:type="dxa"/>
          </w:tcPr>
          <w:p w14:paraId="11CB2AF7" w14:textId="77777777" w:rsidR="00B55EE5" w:rsidRDefault="00B55EE5" w:rsidP="00B55EE5">
            <w:r w:rsidRPr="00286ABF">
              <w:rPr>
                <w:highlight w:val="yellow"/>
              </w:rPr>
              <w:t>Script work-</w:t>
            </w:r>
            <w:r>
              <w:t xml:space="preserve"> </w:t>
            </w:r>
            <w:r w:rsidRPr="00286ABF">
              <w:rPr>
                <w:highlight w:val="green"/>
              </w:rPr>
              <w:t>Pantomime</w:t>
            </w:r>
            <w:r>
              <w:t xml:space="preserve"> </w:t>
            </w:r>
          </w:p>
        </w:tc>
        <w:tc>
          <w:tcPr>
            <w:tcW w:w="1828" w:type="dxa"/>
          </w:tcPr>
          <w:p w14:paraId="11CB2AF8" w14:textId="77777777" w:rsidR="00B55EE5" w:rsidRDefault="00B55EE5" w:rsidP="00B55EE5">
            <w:r w:rsidRPr="00286ABF">
              <w:rPr>
                <w:highlight w:val="yellow"/>
              </w:rPr>
              <w:t xml:space="preserve">Live performance </w:t>
            </w:r>
            <w:r w:rsidRPr="00286ABF">
              <w:rPr>
                <w:highlight w:val="green"/>
              </w:rPr>
              <w:t>Pantomime</w:t>
            </w:r>
          </w:p>
          <w:p w14:paraId="11CB2AF9" w14:textId="77777777" w:rsidR="00B55EE5" w:rsidRDefault="00B55EE5" w:rsidP="00B55EE5">
            <w:r w:rsidRPr="00286ABF">
              <w:rPr>
                <w:highlight w:val="red"/>
              </w:rPr>
              <w:t>Theatre roles</w:t>
            </w:r>
          </w:p>
        </w:tc>
      </w:tr>
      <w:tr w:rsidR="00CB5A75" w14:paraId="11CB2B03" w14:textId="77777777" w:rsidTr="00B55EE5">
        <w:trPr>
          <w:trHeight w:val="159"/>
        </w:trPr>
        <w:tc>
          <w:tcPr>
            <w:tcW w:w="1828" w:type="dxa"/>
          </w:tcPr>
          <w:p w14:paraId="11CB2AFB" w14:textId="77777777" w:rsidR="00B55EE5" w:rsidRDefault="00B55EE5" w:rsidP="00B55EE5">
            <w:r>
              <w:t xml:space="preserve">Year 8 </w:t>
            </w:r>
          </w:p>
        </w:tc>
        <w:tc>
          <w:tcPr>
            <w:tcW w:w="1828" w:type="dxa"/>
          </w:tcPr>
          <w:p w14:paraId="11CB2AFC" w14:textId="77777777" w:rsidR="00B55EE5" w:rsidRDefault="00B55EE5" w:rsidP="00B55EE5">
            <w:r>
              <w:t xml:space="preserve">Introduction to Drama – </w:t>
            </w:r>
            <w:r w:rsidRPr="00286ABF">
              <w:rPr>
                <w:highlight w:val="yellow"/>
              </w:rPr>
              <w:t>Vocal and Physical</w:t>
            </w:r>
            <w:r>
              <w:t xml:space="preserve"> </w:t>
            </w:r>
          </w:p>
        </w:tc>
        <w:tc>
          <w:tcPr>
            <w:tcW w:w="1828" w:type="dxa"/>
          </w:tcPr>
          <w:p w14:paraId="11CB2AFD" w14:textId="77777777" w:rsidR="00B55EE5" w:rsidRDefault="00B55EE5" w:rsidP="00CB5A75">
            <w:r w:rsidRPr="00286ABF">
              <w:rPr>
                <w:highlight w:val="yellow"/>
              </w:rPr>
              <w:t>Script work:</w:t>
            </w:r>
            <w:r>
              <w:t xml:space="preserve"> </w:t>
            </w:r>
            <w:r w:rsidR="00CB5A75">
              <w:t>The Riots</w:t>
            </w:r>
            <w:r>
              <w:t xml:space="preserve"> </w:t>
            </w:r>
          </w:p>
        </w:tc>
        <w:tc>
          <w:tcPr>
            <w:tcW w:w="1828" w:type="dxa"/>
          </w:tcPr>
          <w:p w14:paraId="11CB2AFE" w14:textId="77777777" w:rsidR="00B55EE5" w:rsidRDefault="00B55EE5" w:rsidP="00B55EE5">
            <w:r w:rsidRPr="00286ABF">
              <w:rPr>
                <w:highlight w:val="yellow"/>
              </w:rPr>
              <w:t>Devising Drama</w:t>
            </w:r>
            <w:r>
              <w:t xml:space="preserve"> – Urban Myths </w:t>
            </w:r>
          </w:p>
        </w:tc>
        <w:tc>
          <w:tcPr>
            <w:tcW w:w="1828" w:type="dxa"/>
          </w:tcPr>
          <w:p w14:paraId="11CB2AFF" w14:textId="77777777" w:rsidR="00B55EE5" w:rsidRDefault="00B55EE5" w:rsidP="00B55EE5">
            <w:r w:rsidRPr="00286ABF">
              <w:rPr>
                <w:highlight w:val="yellow"/>
              </w:rPr>
              <w:t>Devising Drama</w:t>
            </w:r>
            <w:r>
              <w:t xml:space="preserve"> – </w:t>
            </w:r>
          </w:p>
          <w:p w14:paraId="11CB2B00" w14:textId="77777777" w:rsidR="00B55EE5" w:rsidRDefault="00B55EE5" w:rsidP="00B55EE5"/>
        </w:tc>
        <w:tc>
          <w:tcPr>
            <w:tcW w:w="1828" w:type="dxa"/>
          </w:tcPr>
          <w:p w14:paraId="11CB2B01" w14:textId="77777777" w:rsidR="00B55EE5" w:rsidRDefault="00B55EE5" w:rsidP="00CB5A75">
            <w:r w:rsidRPr="00286ABF">
              <w:rPr>
                <w:color w:val="000000" w:themeColor="text1"/>
                <w:highlight w:val="yellow"/>
              </w:rPr>
              <w:t>Script work</w:t>
            </w:r>
            <w:r w:rsidRPr="00286ABF">
              <w:rPr>
                <w:color w:val="000000" w:themeColor="text1"/>
              </w:rPr>
              <w:t xml:space="preserve"> </w:t>
            </w:r>
            <w:r w:rsidR="00CB5A75">
              <w:t xml:space="preserve">Stormbreaker </w:t>
            </w:r>
            <w:r>
              <w:t xml:space="preserve">  </w:t>
            </w:r>
          </w:p>
        </w:tc>
        <w:tc>
          <w:tcPr>
            <w:tcW w:w="1828" w:type="dxa"/>
          </w:tcPr>
          <w:p w14:paraId="11CB2B02" w14:textId="77777777" w:rsidR="00B55EE5" w:rsidRDefault="00CB5A75" w:rsidP="00B55EE5">
            <w:r w:rsidRPr="00CB5A75">
              <w:rPr>
                <w:highlight w:val="magenta"/>
              </w:rPr>
              <w:t>History and Drama</w:t>
            </w:r>
            <w:r w:rsidR="00B55EE5">
              <w:t xml:space="preserve"> </w:t>
            </w:r>
            <w:r>
              <w:t>-</w:t>
            </w:r>
          </w:p>
        </w:tc>
      </w:tr>
      <w:tr w:rsidR="00CB5A75" w14:paraId="11CB2B0F" w14:textId="77777777" w:rsidTr="00B55EE5">
        <w:trPr>
          <w:trHeight w:val="150"/>
        </w:trPr>
        <w:tc>
          <w:tcPr>
            <w:tcW w:w="1828" w:type="dxa"/>
          </w:tcPr>
          <w:p w14:paraId="11CB2B04" w14:textId="77777777" w:rsidR="00B55EE5" w:rsidRDefault="00B55EE5" w:rsidP="00B55EE5">
            <w:r>
              <w:t>Year 9</w:t>
            </w:r>
          </w:p>
        </w:tc>
        <w:tc>
          <w:tcPr>
            <w:tcW w:w="1828" w:type="dxa"/>
          </w:tcPr>
          <w:p w14:paraId="11CB2B05" w14:textId="77777777" w:rsidR="00B55EE5" w:rsidRDefault="00B55EE5" w:rsidP="00B55EE5">
            <w:r>
              <w:t>GCSE Drama Intro</w:t>
            </w:r>
          </w:p>
          <w:p w14:paraId="11CB2B06" w14:textId="77777777" w:rsidR="00B55EE5" w:rsidRDefault="00B55EE5" w:rsidP="00B55EE5">
            <w:r w:rsidRPr="00286ABF">
              <w:rPr>
                <w:highlight w:val="red"/>
              </w:rPr>
              <w:t>Theatre Roles</w:t>
            </w:r>
            <w:r>
              <w:t xml:space="preserve">  </w:t>
            </w:r>
          </w:p>
          <w:p w14:paraId="11CB2B07" w14:textId="77777777" w:rsidR="00B55EE5" w:rsidRDefault="00B55EE5" w:rsidP="00B55EE5">
            <w:r>
              <w:t>(</w:t>
            </w:r>
            <w:r w:rsidRPr="00286ABF">
              <w:rPr>
                <w:highlight w:val="cyan"/>
              </w:rPr>
              <w:t>C1,2&amp;3)</w:t>
            </w:r>
          </w:p>
        </w:tc>
        <w:tc>
          <w:tcPr>
            <w:tcW w:w="1828" w:type="dxa"/>
          </w:tcPr>
          <w:p w14:paraId="11CB2B08" w14:textId="77777777" w:rsidR="00B55EE5" w:rsidRDefault="00B55EE5" w:rsidP="00B55EE5">
            <w:r w:rsidRPr="00286ABF">
              <w:rPr>
                <w:highlight w:val="yellow"/>
              </w:rPr>
              <w:t>Script work:</w:t>
            </w:r>
            <w:r>
              <w:t xml:space="preserve"> Noughts and crosses</w:t>
            </w:r>
          </w:p>
          <w:p w14:paraId="11CB2B09" w14:textId="77777777" w:rsidR="00B55EE5" w:rsidRDefault="00B55EE5" w:rsidP="00B55EE5">
            <w:r w:rsidRPr="00286ABF">
              <w:rPr>
                <w:highlight w:val="cyan"/>
              </w:rPr>
              <w:t>(C1)</w:t>
            </w:r>
          </w:p>
        </w:tc>
        <w:tc>
          <w:tcPr>
            <w:tcW w:w="1828" w:type="dxa"/>
          </w:tcPr>
          <w:p w14:paraId="11CB2B0A" w14:textId="77777777" w:rsidR="00B55EE5" w:rsidRDefault="00B55EE5" w:rsidP="00B55EE5">
            <w:r w:rsidRPr="00286ABF">
              <w:rPr>
                <w:highlight w:val="yellow"/>
              </w:rPr>
              <w:t>Devising</w:t>
            </w:r>
            <w:r>
              <w:t xml:space="preserve"> mock </w:t>
            </w:r>
            <w:r w:rsidRPr="00286ABF">
              <w:rPr>
                <w:highlight w:val="cyan"/>
              </w:rPr>
              <w:t>(C2)</w:t>
            </w:r>
          </w:p>
        </w:tc>
        <w:tc>
          <w:tcPr>
            <w:tcW w:w="1828" w:type="dxa"/>
          </w:tcPr>
          <w:p w14:paraId="11CB2B0B" w14:textId="77777777" w:rsidR="00B55EE5" w:rsidRDefault="00CB5A75" w:rsidP="00B55EE5">
            <w:r>
              <w:t xml:space="preserve">Epic theatre </w:t>
            </w:r>
            <w:r w:rsidRPr="00CB5A75">
              <w:rPr>
                <w:highlight w:val="magenta"/>
              </w:rPr>
              <w:t>and the rise and fall of Hitler</w:t>
            </w:r>
            <w:r>
              <w:t xml:space="preserve"> </w:t>
            </w:r>
          </w:p>
          <w:p w14:paraId="11CB2B0C" w14:textId="77777777" w:rsidR="00B55EE5" w:rsidRDefault="00B55EE5" w:rsidP="00B55EE5">
            <w:r w:rsidRPr="00286ABF">
              <w:rPr>
                <w:highlight w:val="cyan"/>
              </w:rPr>
              <w:t>(C2)</w:t>
            </w:r>
          </w:p>
        </w:tc>
        <w:tc>
          <w:tcPr>
            <w:tcW w:w="1828" w:type="dxa"/>
          </w:tcPr>
          <w:p w14:paraId="11CB2B0D" w14:textId="77777777" w:rsidR="00B55EE5" w:rsidRDefault="00CB5A75" w:rsidP="00B55EE5">
            <w:r>
              <w:t xml:space="preserve">Section A and technical theatre </w:t>
            </w:r>
            <w:r w:rsidR="00B55EE5">
              <w:t xml:space="preserve"> </w:t>
            </w:r>
            <w:r w:rsidR="00B55EE5" w:rsidRPr="00286ABF">
              <w:rPr>
                <w:highlight w:val="cyan"/>
              </w:rPr>
              <w:t>(C3)</w:t>
            </w:r>
          </w:p>
        </w:tc>
        <w:tc>
          <w:tcPr>
            <w:tcW w:w="1828" w:type="dxa"/>
          </w:tcPr>
          <w:p w14:paraId="11CB2B0E" w14:textId="77777777" w:rsidR="00B55EE5" w:rsidRDefault="00CB5A75" w:rsidP="00B55EE5">
            <w:r w:rsidRPr="00CB5A75">
              <w:rPr>
                <w:highlight w:val="magenta"/>
              </w:rPr>
              <w:t>DNA</w:t>
            </w:r>
            <w:r>
              <w:rPr>
                <w:highlight w:val="yellow"/>
              </w:rPr>
              <w:t xml:space="preserve"> and an </w:t>
            </w:r>
            <w:r w:rsidR="00B55EE5" w:rsidRPr="00286ABF">
              <w:rPr>
                <w:highlight w:val="yellow"/>
              </w:rPr>
              <w:t>Introduction to noughts and crosses</w:t>
            </w:r>
            <w:r w:rsidR="00B55EE5" w:rsidRPr="00286ABF">
              <w:t xml:space="preserve"> </w:t>
            </w:r>
            <w:r w:rsidR="00B55EE5" w:rsidRPr="00286ABF">
              <w:rPr>
                <w:highlight w:val="cyan"/>
              </w:rPr>
              <w:t>(C1)</w:t>
            </w:r>
          </w:p>
        </w:tc>
      </w:tr>
      <w:tr w:rsidR="00CB5A75" w:rsidRPr="004C0118" w14:paraId="11CB2B26" w14:textId="77777777" w:rsidTr="00B55EE5">
        <w:trPr>
          <w:trHeight w:val="477"/>
        </w:trPr>
        <w:tc>
          <w:tcPr>
            <w:tcW w:w="1828" w:type="dxa"/>
          </w:tcPr>
          <w:p w14:paraId="11CB2B10" w14:textId="77777777" w:rsidR="00B55EE5" w:rsidRDefault="00B55EE5" w:rsidP="00B55EE5">
            <w:r>
              <w:t>Year 10</w:t>
            </w:r>
          </w:p>
        </w:tc>
        <w:tc>
          <w:tcPr>
            <w:tcW w:w="1828" w:type="dxa"/>
          </w:tcPr>
          <w:p w14:paraId="11CB2B11" w14:textId="77777777" w:rsidR="00B55EE5" w:rsidRDefault="00B55EE5" w:rsidP="00B55EE5">
            <w:r w:rsidRPr="00286ABF">
              <w:rPr>
                <w:highlight w:val="yellow"/>
              </w:rPr>
              <w:t>Practical work</w:t>
            </w:r>
            <w:r>
              <w:t xml:space="preserve"> mini tasks </w:t>
            </w:r>
          </w:p>
          <w:p w14:paraId="11CB2B12" w14:textId="77777777" w:rsidR="00B55EE5" w:rsidRDefault="00B55EE5" w:rsidP="00B55EE5">
            <w:r>
              <w:t xml:space="preserve">Noughts and crosses </w:t>
            </w:r>
          </w:p>
          <w:p w14:paraId="11CB2B13" w14:textId="77777777" w:rsidR="00B55EE5" w:rsidRDefault="00B55EE5" w:rsidP="00B55EE5">
            <w:r>
              <w:t xml:space="preserve">Live theatre </w:t>
            </w:r>
          </w:p>
          <w:p w14:paraId="11CB2B14" w14:textId="77777777" w:rsidR="00B55EE5" w:rsidRDefault="00B55EE5" w:rsidP="00B55EE5">
            <w:r w:rsidRPr="00286ABF">
              <w:rPr>
                <w:color w:val="2E74B5" w:themeColor="accent1" w:themeShade="BF"/>
                <w:highlight w:val="cyan"/>
              </w:rPr>
              <w:t xml:space="preserve">(C1,2&amp;3) </w:t>
            </w:r>
          </w:p>
        </w:tc>
        <w:tc>
          <w:tcPr>
            <w:tcW w:w="1828" w:type="dxa"/>
          </w:tcPr>
          <w:p w14:paraId="11CB2B15" w14:textId="77777777" w:rsidR="00B55EE5" w:rsidRDefault="00B55EE5" w:rsidP="00B55EE5">
            <w:r w:rsidRPr="00286ABF">
              <w:rPr>
                <w:highlight w:val="yellow"/>
              </w:rPr>
              <w:t>See live performance and review/ Text Study noughts &amp; crosses</w:t>
            </w:r>
            <w:r>
              <w:t xml:space="preserve"> </w:t>
            </w:r>
          </w:p>
          <w:p w14:paraId="11CB2B16" w14:textId="77777777" w:rsidR="00B55EE5" w:rsidRDefault="00B55EE5" w:rsidP="00B55EE5">
            <w:r w:rsidRPr="00286ABF">
              <w:rPr>
                <w:highlight w:val="red"/>
              </w:rPr>
              <w:t>Theatre roles</w:t>
            </w:r>
            <w:r>
              <w:t xml:space="preserve"> </w:t>
            </w:r>
          </w:p>
          <w:p w14:paraId="11CB2B17" w14:textId="77777777" w:rsidR="00CB5A75" w:rsidRDefault="00CB5A75" w:rsidP="00B55EE5">
            <w:r w:rsidRPr="00CB5A75">
              <w:rPr>
                <w:highlight w:val="magenta"/>
              </w:rPr>
              <w:t>Dystopian</w:t>
            </w:r>
            <w:r>
              <w:t xml:space="preserve"> </w:t>
            </w:r>
          </w:p>
          <w:p w14:paraId="11CB2B18" w14:textId="77777777" w:rsidR="00B55EE5" w:rsidRDefault="00B55EE5" w:rsidP="00B55EE5">
            <w:r w:rsidRPr="00286ABF">
              <w:rPr>
                <w:color w:val="2E74B5" w:themeColor="accent1" w:themeShade="BF"/>
                <w:highlight w:val="cyan"/>
              </w:rPr>
              <w:t>(C1)</w:t>
            </w:r>
          </w:p>
        </w:tc>
        <w:tc>
          <w:tcPr>
            <w:tcW w:w="1828" w:type="dxa"/>
          </w:tcPr>
          <w:p w14:paraId="11CB2B19" w14:textId="77777777" w:rsidR="00B55EE5" w:rsidRDefault="00B55EE5" w:rsidP="00B55EE5">
            <w:r w:rsidRPr="00286ABF">
              <w:rPr>
                <w:highlight w:val="yellow"/>
              </w:rPr>
              <w:t xml:space="preserve">Devising </w:t>
            </w:r>
          </w:p>
          <w:p w14:paraId="11CB2B1A" w14:textId="77777777" w:rsidR="00B55EE5" w:rsidRPr="006B451C" w:rsidRDefault="00B55EE5" w:rsidP="00B55EE5">
            <w:pPr>
              <w:rPr>
                <w:highlight w:val="green"/>
              </w:rPr>
            </w:pPr>
            <w:r w:rsidRPr="006B451C">
              <w:rPr>
                <w:highlight w:val="green"/>
              </w:rPr>
              <w:t xml:space="preserve">Topic and Stimuli </w:t>
            </w:r>
          </w:p>
          <w:p w14:paraId="11CB2B1B" w14:textId="77777777" w:rsidR="00B55EE5" w:rsidRDefault="00B55EE5" w:rsidP="00B55EE5">
            <w:r w:rsidRPr="00286ABF">
              <w:rPr>
                <w:color w:val="2E74B5" w:themeColor="accent1" w:themeShade="BF"/>
                <w:highlight w:val="cyan"/>
              </w:rPr>
              <w:t>(C2&amp;C3)</w:t>
            </w:r>
          </w:p>
        </w:tc>
        <w:tc>
          <w:tcPr>
            <w:tcW w:w="1828" w:type="dxa"/>
          </w:tcPr>
          <w:p w14:paraId="11CB2B1C" w14:textId="77777777" w:rsidR="00B55EE5" w:rsidRDefault="00B55EE5" w:rsidP="00B55EE5">
            <w:r w:rsidRPr="00286ABF">
              <w:rPr>
                <w:highlight w:val="yellow"/>
              </w:rPr>
              <w:t>Devising</w:t>
            </w:r>
            <w:r>
              <w:t xml:space="preserve"> </w:t>
            </w:r>
          </w:p>
          <w:p w14:paraId="11CB2B1D" w14:textId="77777777" w:rsidR="00B55EE5" w:rsidRPr="006B451C" w:rsidRDefault="00B55EE5" w:rsidP="00B55EE5">
            <w:pPr>
              <w:rPr>
                <w:highlight w:val="green"/>
              </w:rPr>
            </w:pPr>
            <w:r w:rsidRPr="006B451C">
              <w:rPr>
                <w:highlight w:val="green"/>
              </w:rPr>
              <w:t xml:space="preserve">Topic and Stimuli </w:t>
            </w:r>
          </w:p>
          <w:p w14:paraId="11CB2B1E" w14:textId="77777777" w:rsidR="00B55EE5" w:rsidRDefault="00B55EE5" w:rsidP="00B55EE5">
            <w:r w:rsidRPr="00286ABF">
              <w:rPr>
                <w:color w:val="2E74B5" w:themeColor="accent1" w:themeShade="BF"/>
                <w:highlight w:val="cyan"/>
              </w:rPr>
              <w:t>(C1)</w:t>
            </w:r>
          </w:p>
        </w:tc>
        <w:tc>
          <w:tcPr>
            <w:tcW w:w="1828" w:type="dxa"/>
          </w:tcPr>
          <w:p w14:paraId="11CB2B1F" w14:textId="77777777" w:rsidR="00B55EE5" w:rsidRDefault="00B55EE5" w:rsidP="00B55EE5">
            <w:pPr>
              <w:rPr>
                <w:color w:val="FF0000"/>
              </w:rPr>
            </w:pPr>
            <w:r w:rsidRPr="31C30C0E">
              <w:rPr>
                <w:color w:val="FF0000"/>
              </w:rPr>
              <w:t>GCSE Devising component 2 exam</w:t>
            </w:r>
          </w:p>
          <w:p w14:paraId="11CB2B20" w14:textId="77777777" w:rsidR="00B55EE5" w:rsidRDefault="00B55EE5" w:rsidP="00B55EE5">
            <w:r>
              <w:t xml:space="preserve">Mock exam/ </w:t>
            </w:r>
            <w:r w:rsidRPr="00286ABF">
              <w:rPr>
                <w:highlight w:val="yellow"/>
              </w:rPr>
              <w:t>devising</w:t>
            </w:r>
          </w:p>
          <w:p w14:paraId="11CB2B21" w14:textId="77777777" w:rsidR="00B55EE5" w:rsidRDefault="00B55EE5" w:rsidP="00B55EE5">
            <w:r w:rsidRPr="00286ABF">
              <w:rPr>
                <w:color w:val="2E74B5" w:themeColor="accent1" w:themeShade="BF"/>
                <w:highlight w:val="cyan"/>
              </w:rPr>
              <w:t>(C1)</w:t>
            </w:r>
          </w:p>
        </w:tc>
        <w:tc>
          <w:tcPr>
            <w:tcW w:w="1828" w:type="dxa"/>
          </w:tcPr>
          <w:p w14:paraId="11CB2B22" w14:textId="77777777" w:rsidR="00B55EE5" w:rsidRPr="004C0118" w:rsidRDefault="00B55EE5" w:rsidP="00B55EE5">
            <w:pPr>
              <w:rPr>
                <w:color w:val="FF0000"/>
              </w:rPr>
            </w:pPr>
            <w:r w:rsidRPr="31C30C0E">
              <w:rPr>
                <w:color w:val="FF0000"/>
              </w:rPr>
              <w:t>GCSE Devising component 2 exam (devising log)</w:t>
            </w:r>
          </w:p>
          <w:p w14:paraId="11CB2B23" w14:textId="77777777" w:rsidR="00B55EE5" w:rsidRPr="00286ABF" w:rsidRDefault="00B55EE5" w:rsidP="00B55EE5">
            <w:pPr>
              <w:rPr>
                <w:highlight w:val="yellow"/>
              </w:rPr>
            </w:pPr>
            <w:r w:rsidRPr="00286ABF">
              <w:rPr>
                <w:highlight w:val="yellow"/>
              </w:rPr>
              <w:t xml:space="preserve">Live review </w:t>
            </w:r>
          </w:p>
          <w:p w14:paraId="11CB2B24" w14:textId="77777777" w:rsidR="00B55EE5" w:rsidRDefault="00B55EE5" w:rsidP="00B55EE5">
            <w:r w:rsidRPr="00286ABF">
              <w:rPr>
                <w:highlight w:val="yellow"/>
              </w:rPr>
              <w:t>Noughts and crosses</w:t>
            </w:r>
          </w:p>
          <w:p w14:paraId="11CB2B25" w14:textId="77777777" w:rsidR="00B55EE5" w:rsidRDefault="00B55EE5" w:rsidP="00B55EE5">
            <w:r w:rsidRPr="00286ABF">
              <w:rPr>
                <w:color w:val="2E74B5" w:themeColor="accent1" w:themeShade="BF"/>
                <w:highlight w:val="cyan"/>
              </w:rPr>
              <w:t>(C2)</w:t>
            </w:r>
          </w:p>
        </w:tc>
      </w:tr>
      <w:tr w:rsidR="00CB5A75" w14:paraId="11CB2B39" w14:textId="77777777" w:rsidTr="00B55EE5">
        <w:trPr>
          <w:trHeight w:val="309"/>
        </w:trPr>
        <w:tc>
          <w:tcPr>
            <w:tcW w:w="1828" w:type="dxa"/>
          </w:tcPr>
          <w:p w14:paraId="11CB2B27" w14:textId="77777777" w:rsidR="00B55EE5" w:rsidRDefault="00B55EE5" w:rsidP="00B55EE5">
            <w:r>
              <w:t xml:space="preserve">Year 11 </w:t>
            </w:r>
          </w:p>
        </w:tc>
        <w:tc>
          <w:tcPr>
            <w:tcW w:w="1828" w:type="dxa"/>
          </w:tcPr>
          <w:p w14:paraId="11CB2B28" w14:textId="77777777" w:rsidR="00B55EE5" w:rsidRDefault="00B55EE5" w:rsidP="00B55EE5">
            <w:r w:rsidRPr="00286ABF">
              <w:rPr>
                <w:highlight w:val="yellow"/>
              </w:rPr>
              <w:t>See live performance and review/ noughts &amp; crosses (recap)</w:t>
            </w:r>
          </w:p>
          <w:p w14:paraId="11CB2B29" w14:textId="77777777" w:rsidR="00B55EE5" w:rsidRDefault="00B55EE5" w:rsidP="00B55EE5">
            <w:r w:rsidRPr="00286ABF">
              <w:rPr>
                <w:highlight w:val="red"/>
              </w:rPr>
              <w:t>Theatre Roles</w:t>
            </w:r>
            <w:r>
              <w:t xml:space="preserve"> </w:t>
            </w:r>
          </w:p>
          <w:p w14:paraId="11CB2B2A" w14:textId="77777777" w:rsidR="00B55EE5" w:rsidRDefault="00B55EE5" w:rsidP="00B55EE5">
            <w:r w:rsidRPr="00286ABF">
              <w:rPr>
                <w:color w:val="2E74B5" w:themeColor="accent1" w:themeShade="BF"/>
                <w:highlight w:val="cyan"/>
              </w:rPr>
              <w:t>(C2)</w:t>
            </w:r>
          </w:p>
        </w:tc>
        <w:tc>
          <w:tcPr>
            <w:tcW w:w="1828" w:type="dxa"/>
          </w:tcPr>
          <w:p w14:paraId="11CB2B2B" w14:textId="77777777" w:rsidR="00B55EE5" w:rsidRDefault="00B55EE5" w:rsidP="00B55EE5">
            <w:pPr>
              <w:spacing w:after="160" w:line="259" w:lineRule="auto"/>
              <w:rPr>
                <w:highlight w:val="yellow"/>
              </w:rPr>
            </w:pPr>
            <w:r w:rsidRPr="00286ABF">
              <w:rPr>
                <w:highlight w:val="yellow"/>
              </w:rPr>
              <w:t xml:space="preserve">Script work </w:t>
            </w:r>
          </w:p>
          <w:p w14:paraId="11CB2B2C" w14:textId="77777777" w:rsidR="00B55EE5" w:rsidRPr="006B451C" w:rsidRDefault="00B55EE5" w:rsidP="00B55EE5">
            <w:pPr>
              <w:spacing w:after="160" w:line="259" w:lineRule="auto"/>
              <w:rPr>
                <w:highlight w:val="green"/>
              </w:rPr>
            </w:pPr>
            <w:r w:rsidRPr="006B451C">
              <w:rPr>
                <w:highlight w:val="green"/>
              </w:rPr>
              <w:t>Context of script</w:t>
            </w:r>
          </w:p>
          <w:p w14:paraId="11CB2B2D" w14:textId="77777777" w:rsidR="00B55EE5" w:rsidRDefault="00B55EE5" w:rsidP="00B55EE5">
            <w:pPr>
              <w:rPr>
                <w:color w:val="FF0000"/>
              </w:rPr>
            </w:pPr>
            <w:r w:rsidRPr="31C30C0E">
              <w:rPr>
                <w:color w:val="FF0000"/>
              </w:rPr>
              <w:t xml:space="preserve">Component 3 assessment  </w:t>
            </w:r>
          </w:p>
          <w:p w14:paraId="11CB2B2E" w14:textId="77777777" w:rsidR="00B55EE5" w:rsidRDefault="00B55EE5" w:rsidP="00B55EE5">
            <w:r w:rsidRPr="00286ABF">
              <w:rPr>
                <w:color w:val="2E74B5" w:themeColor="accent1" w:themeShade="BF"/>
                <w:highlight w:val="cyan"/>
              </w:rPr>
              <w:t>(C1&amp; C3)</w:t>
            </w:r>
          </w:p>
        </w:tc>
        <w:tc>
          <w:tcPr>
            <w:tcW w:w="1828" w:type="dxa"/>
          </w:tcPr>
          <w:p w14:paraId="11CB2B2F" w14:textId="77777777" w:rsidR="00B55EE5" w:rsidRDefault="00B55EE5" w:rsidP="00B55EE5">
            <w:pPr>
              <w:rPr>
                <w:highlight w:val="yellow"/>
              </w:rPr>
            </w:pPr>
            <w:r w:rsidRPr="00286ABF">
              <w:rPr>
                <w:highlight w:val="yellow"/>
              </w:rPr>
              <w:t xml:space="preserve">Scrip work </w:t>
            </w:r>
          </w:p>
          <w:p w14:paraId="11CB2B30" w14:textId="77777777" w:rsidR="00B55EE5" w:rsidRDefault="00B55EE5" w:rsidP="00B55EE5">
            <w:pPr>
              <w:rPr>
                <w:highlight w:val="yellow"/>
              </w:rPr>
            </w:pPr>
          </w:p>
          <w:p w14:paraId="11CB2B31" w14:textId="77777777" w:rsidR="00B55EE5" w:rsidRPr="006B451C" w:rsidRDefault="00B55EE5" w:rsidP="00B55EE5">
            <w:pPr>
              <w:rPr>
                <w:highlight w:val="green"/>
              </w:rPr>
            </w:pPr>
            <w:r w:rsidRPr="006B451C">
              <w:rPr>
                <w:highlight w:val="green"/>
              </w:rPr>
              <w:t>Context of script</w:t>
            </w:r>
          </w:p>
          <w:p w14:paraId="11CB2B32" w14:textId="77777777" w:rsidR="00B55EE5" w:rsidRPr="00EB4A1C" w:rsidRDefault="00B55EE5" w:rsidP="00B55EE5">
            <w:pPr>
              <w:rPr>
                <w:color w:val="FF0000"/>
              </w:rPr>
            </w:pPr>
            <w:r w:rsidRPr="00EB4A1C">
              <w:rPr>
                <w:color w:val="FF0000"/>
              </w:rPr>
              <w:t xml:space="preserve">Component 3 assessment  </w:t>
            </w:r>
          </w:p>
          <w:p w14:paraId="11CB2B33" w14:textId="77777777" w:rsidR="00B55EE5" w:rsidRDefault="00B55EE5" w:rsidP="00B55EE5">
            <w:r w:rsidRPr="00286ABF">
              <w:rPr>
                <w:color w:val="2E74B5" w:themeColor="accent1" w:themeShade="BF"/>
                <w:highlight w:val="cyan"/>
              </w:rPr>
              <w:t>(C1&amp;C3)</w:t>
            </w:r>
          </w:p>
        </w:tc>
        <w:tc>
          <w:tcPr>
            <w:tcW w:w="1828" w:type="dxa"/>
          </w:tcPr>
          <w:p w14:paraId="11CB2B34" w14:textId="77777777" w:rsidR="00B55EE5" w:rsidRDefault="00B55EE5" w:rsidP="00B55EE5">
            <w:pPr>
              <w:rPr>
                <w:color w:val="2E74B5" w:themeColor="accent1" w:themeShade="BF"/>
              </w:rPr>
            </w:pPr>
            <w:r w:rsidRPr="00B6200E">
              <w:rPr>
                <w:color w:val="2E74B5" w:themeColor="accent1" w:themeShade="BF"/>
              </w:rPr>
              <w:t xml:space="preserve"> </w:t>
            </w:r>
            <w:r w:rsidRPr="00286ABF">
              <w:t>Exam prep</w:t>
            </w:r>
          </w:p>
          <w:p w14:paraId="11CB2B35" w14:textId="77777777" w:rsidR="00B55EE5" w:rsidRDefault="00B55EE5" w:rsidP="00B55EE5">
            <w:r w:rsidRPr="00286ABF">
              <w:rPr>
                <w:color w:val="2E74B5" w:themeColor="accent1" w:themeShade="BF"/>
                <w:highlight w:val="cyan"/>
              </w:rPr>
              <w:t>(C1)</w:t>
            </w:r>
          </w:p>
        </w:tc>
        <w:tc>
          <w:tcPr>
            <w:tcW w:w="1828" w:type="dxa"/>
          </w:tcPr>
          <w:p w14:paraId="11CB2B36" w14:textId="77777777" w:rsidR="00B55EE5" w:rsidRPr="004C0118" w:rsidRDefault="00B55EE5" w:rsidP="00B55EE5">
            <w:pPr>
              <w:rPr>
                <w:color w:val="FF0000"/>
              </w:rPr>
            </w:pPr>
            <w:r>
              <w:rPr>
                <w:color w:val="FF0000"/>
              </w:rPr>
              <w:t xml:space="preserve">Component 1 </w:t>
            </w:r>
            <w:r w:rsidRPr="004C0118">
              <w:rPr>
                <w:color w:val="FF0000"/>
              </w:rPr>
              <w:t xml:space="preserve">Exam </w:t>
            </w:r>
          </w:p>
          <w:p w14:paraId="11CB2B37" w14:textId="77777777" w:rsidR="00B55EE5" w:rsidRDefault="00B55EE5" w:rsidP="00B55EE5">
            <w:r w:rsidRPr="00286ABF">
              <w:rPr>
                <w:color w:val="2E74B5" w:themeColor="accent1" w:themeShade="BF"/>
                <w:highlight w:val="cyan"/>
              </w:rPr>
              <w:t>(C1)</w:t>
            </w:r>
          </w:p>
        </w:tc>
        <w:tc>
          <w:tcPr>
            <w:tcW w:w="1828" w:type="dxa"/>
          </w:tcPr>
          <w:p w14:paraId="11CB2B38" w14:textId="77777777" w:rsidR="00B55EE5" w:rsidRDefault="00B55EE5" w:rsidP="00B55EE5">
            <w:r w:rsidRPr="004C0118">
              <w:rPr>
                <w:color w:val="FF0000"/>
              </w:rPr>
              <w:t>Exams</w:t>
            </w:r>
          </w:p>
        </w:tc>
      </w:tr>
    </w:tbl>
    <w:p w14:paraId="11CB2B3A" w14:textId="77777777" w:rsidR="00B55EE5" w:rsidRDefault="00B55EE5">
      <w:pPr>
        <w:rPr>
          <w:rFonts w:ascii="Segoe UI" w:hAnsi="Segoe UI" w:cs="Segoe UI"/>
          <w:b/>
          <w:sz w:val="28"/>
          <w:u w:val="single"/>
        </w:rPr>
      </w:pPr>
    </w:p>
    <w:p w14:paraId="11CB2B3B" w14:textId="77777777" w:rsidR="00B55EE5" w:rsidRPr="00F81C50" w:rsidRDefault="00B55EE5">
      <w:pPr>
        <w:rPr>
          <w:rFonts w:ascii="Segoe UI" w:hAnsi="Segoe UI" w:cs="Segoe UI"/>
          <w:b/>
          <w:sz w:val="24"/>
          <w:u w:val="single"/>
        </w:rPr>
      </w:pPr>
    </w:p>
    <w:p w14:paraId="11CB2B3C" w14:textId="77777777" w:rsidR="00B55EE5" w:rsidRPr="006139CC" w:rsidRDefault="00B55EE5" w:rsidP="00B55EE5">
      <w:pPr>
        <w:rPr>
          <w:rFonts w:ascii="Segoe UI" w:hAnsi="Segoe UI" w:cs="Segoe UI"/>
          <w:b/>
          <w:sz w:val="28"/>
          <w:szCs w:val="28"/>
          <w:u w:val="single"/>
        </w:rPr>
      </w:pPr>
      <w:r w:rsidRPr="006139CC">
        <w:rPr>
          <w:rFonts w:ascii="Segoe UI" w:hAnsi="Segoe UI" w:cs="Segoe UI"/>
          <w:b/>
          <w:noProof/>
          <w:sz w:val="28"/>
          <w:szCs w:val="28"/>
          <w:u w:val="single"/>
          <w:lang w:eastAsia="en-GB"/>
        </w:rPr>
        <mc:AlternateContent>
          <mc:Choice Requires="wps">
            <w:drawing>
              <wp:anchor distT="0" distB="0" distL="114300" distR="114300" simplePos="0" relativeHeight="251683840" behindDoc="0" locked="0" layoutInCell="1" allowOverlap="1" wp14:anchorId="11CB2E9E" wp14:editId="11CB2E9F">
                <wp:simplePos x="0" y="0"/>
                <wp:positionH relativeFrom="column">
                  <wp:posOffset>2857500</wp:posOffset>
                </wp:positionH>
                <wp:positionV relativeFrom="paragraph">
                  <wp:posOffset>-114300</wp:posOffset>
                </wp:positionV>
                <wp:extent cx="3771900" cy="2057400"/>
                <wp:effectExtent l="0" t="0" r="38100" b="25400"/>
                <wp:wrapSquare wrapText="bothSides"/>
                <wp:docPr id="1" name="Text Box 1"/>
                <wp:cNvGraphicFramePr/>
                <a:graphic xmlns:a="http://schemas.openxmlformats.org/drawingml/2006/main">
                  <a:graphicData uri="http://schemas.microsoft.com/office/word/2010/wordprocessingShape">
                    <wps:wsp>
                      <wps:cNvSpPr txBox="1"/>
                      <wps:spPr>
                        <a:xfrm>
                          <a:off x="0" y="0"/>
                          <a:ext cx="3771900" cy="2057400"/>
                        </a:xfrm>
                        <a:prstGeom prst="rect">
                          <a:avLst/>
                        </a:prstGeom>
                        <a:ln w="12700"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dk1"/>
                        </a:lnRef>
                        <a:fillRef idx="1">
                          <a:schemeClr val="lt1"/>
                        </a:fillRef>
                        <a:effectRef idx="0">
                          <a:schemeClr val="dk1"/>
                        </a:effectRef>
                        <a:fontRef idx="minor">
                          <a:schemeClr val="dk1"/>
                        </a:fontRef>
                      </wps:style>
                      <wps:txbx>
                        <w:txbxContent>
                          <w:p w14:paraId="11CB2ED2" w14:textId="77777777" w:rsidR="00006E8A" w:rsidRPr="00F6414C" w:rsidRDefault="00006E8A" w:rsidP="00B55EE5">
                            <w:pPr>
                              <w:spacing w:after="0"/>
                              <w:rPr>
                                <w:color w:val="008000"/>
                              </w:rPr>
                            </w:pPr>
                            <w:r w:rsidRPr="00F6414C">
                              <w:rPr>
                                <w:color w:val="000000" w:themeColor="text1"/>
                              </w:rPr>
                              <w:t>Edexcel Music – Appraisal (Set Works), Composition (Composition A &amp; B), Performing</w:t>
                            </w:r>
                          </w:p>
                          <w:p w14:paraId="11CB2ED3" w14:textId="77777777" w:rsidR="00006E8A" w:rsidRPr="00F6414C" w:rsidRDefault="00006E8A" w:rsidP="00B55EE5">
                            <w:pPr>
                              <w:spacing w:after="0"/>
                              <w:rPr>
                                <w:color w:val="7030A0"/>
                              </w:rPr>
                            </w:pPr>
                          </w:p>
                          <w:p w14:paraId="11CB2ED4" w14:textId="77777777" w:rsidR="00006E8A" w:rsidRPr="00564A9A" w:rsidRDefault="00006E8A" w:rsidP="00B55EE5">
                            <w:pPr>
                              <w:spacing w:after="0"/>
                              <w:rPr>
                                <w:color w:val="5B9BD5" w:themeColor="accent1"/>
                              </w:rPr>
                            </w:pPr>
                            <w:r w:rsidRPr="00564A9A">
                              <w:rPr>
                                <w:color w:val="5B9BD5" w:themeColor="accent1"/>
                              </w:rPr>
                              <w:t>Music Theory – General knowledge of music – Preparation for appraisal component</w:t>
                            </w:r>
                          </w:p>
                          <w:p w14:paraId="11CB2ED5" w14:textId="77777777" w:rsidR="00006E8A" w:rsidRPr="00F6414C" w:rsidRDefault="00006E8A" w:rsidP="00B55EE5">
                            <w:pPr>
                              <w:spacing w:after="0"/>
                              <w:rPr>
                                <w:color w:val="000000" w:themeColor="text1"/>
                              </w:rPr>
                            </w:pPr>
                            <w:r w:rsidRPr="00F6414C">
                              <w:rPr>
                                <w:color w:val="000000" w:themeColor="text1"/>
                              </w:rPr>
                              <w:t>Performing – Solo performance and Ensemble work</w:t>
                            </w:r>
                          </w:p>
                          <w:p w14:paraId="11CB2ED6" w14:textId="77777777" w:rsidR="00006E8A" w:rsidRPr="00564A9A" w:rsidRDefault="00006E8A" w:rsidP="00B55EE5">
                            <w:pPr>
                              <w:spacing w:after="0"/>
                              <w:rPr>
                                <w:color w:val="00B050"/>
                              </w:rPr>
                            </w:pPr>
                            <w:r w:rsidRPr="00564A9A">
                              <w:rPr>
                                <w:color w:val="00B050"/>
                              </w:rPr>
                              <w:t>Composition – Developing creativity through composition (Two compositions)</w:t>
                            </w:r>
                          </w:p>
                          <w:p w14:paraId="11CB2ED7" w14:textId="77777777" w:rsidR="00006E8A" w:rsidRPr="00564A9A" w:rsidRDefault="00006E8A" w:rsidP="00B55EE5">
                            <w:pPr>
                              <w:spacing w:after="0"/>
                              <w:rPr>
                                <w:color w:val="FF0000"/>
                              </w:rPr>
                            </w:pPr>
                            <w:r w:rsidRPr="00564A9A">
                              <w:rPr>
                                <w:color w:val="FF0000"/>
                              </w:rPr>
                              <w:t>Listening and Appraisal – Set-works and musical analysis</w:t>
                            </w:r>
                          </w:p>
                          <w:p w14:paraId="11CB2ED8" w14:textId="77777777" w:rsidR="00006E8A" w:rsidRPr="00F6414C" w:rsidRDefault="00006E8A" w:rsidP="00B55EE5">
                            <w:pPr>
                              <w:spacing w:after="0"/>
                              <w:rPr>
                                <w:color w:val="B2189D"/>
                              </w:rPr>
                            </w:pPr>
                            <w:r w:rsidRPr="00F6414C">
                              <w:rPr>
                                <w:color w:val="B2189D"/>
                              </w:rPr>
                              <w:t>Self -Assessment and Peer feedback</w:t>
                            </w:r>
                          </w:p>
                          <w:p w14:paraId="11CB2ED9" w14:textId="77777777" w:rsidR="00006E8A" w:rsidRDefault="00006E8A" w:rsidP="00B55E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7644" id="Text Box 1" o:spid="_x0000_s1031" type="#_x0000_t202" style="position:absolute;margin-left:225pt;margin-top:-9pt;width:297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" fillcolor="white [3201]" strokecolor="black [3200]" strokeweight="1pt">
                <v:textbox>
                  <w:txbxContent>
                    <w:p w:rsidR="00006E8A" w:rsidRPr="00F6414C" w:rsidRDefault="00006E8A" w:rsidP="00B55EE5">
                      <w:pPr>
                        <w:spacing w:after="0"/>
                        <w:rPr>
                          <w:color w:val="008000"/>
                        </w:rPr>
                      </w:pPr>
                      <w:r w:rsidRPr="00F6414C">
                        <w:rPr>
                          <w:color w:val="000000" w:themeColor="text1"/>
                        </w:rPr>
                        <w:t>Edexcel Music – Appraisal (Set Works), Composition (Composition A &amp; B), Performing</w:t>
                      </w:r>
                    </w:p>
                    <w:p w:rsidR="00006E8A" w:rsidRPr="00F6414C" w:rsidRDefault="00006E8A" w:rsidP="00B55EE5">
                      <w:pPr>
                        <w:spacing w:after="0"/>
                        <w:rPr>
                          <w:color w:val="7030A0"/>
                        </w:rPr>
                      </w:pPr>
                    </w:p>
                    <w:p w:rsidR="00006E8A" w:rsidRPr="00564A9A" w:rsidRDefault="00006E8A" w:rsidP="00B55EE5">
                      <w:pPr>
                        <w:spacing w:after="0"/>
                        <w:rPr>
                          <w:color w:val="5B9BD5" w:themeColor="accent1"/>
                        </w:rPr>
                      </w:pPr>
                      <w:r w:rsidRPr="00564A9A">
                        <w:rPr>
                          <w:color w:val="5B9BD5" w:themeColor="accent1"/>
                        </w:rPr>
                        <w:t>Music Theory – General knowledge of music – Preparation for appraisal component</w:t>
                      </w:r>
                    </w:p>
                    <w:p w:rsidR="00006E8A" w:rsidRPr="00F6414C" w:rsidRDefault="00006E8A" w:rsidP="00B55EE5">
                      <w:pPr>
                        <w:spacing w:after="0"/>
                        <w:rPr>
                          <w:color w:val="000000" w:themeColor="text1"/>
                        </w:rPr>
                      </w:pPr>
                      <w:r w:rsidRPr="00F6414C">
                        <w:rPr>
                          <w:color w:val="000000" w:themeColor="text1"/>
                        </w:rPr>
                        <w:t>Performing – Solo performance and Ensemble work</w:t>
                      </w:r>
                    </w:p>
                    <w:p w:rsidR="00006E8A" w:rsidRPr="00564A9A" w:rsidRDefault="00006E8A" w:rsidP="00B55EE5">
                      <w:pPr>
                        <w:spacing w:after="0"/>
                        <w:rPr>
                          <w:color w:val="00B050"/>
                        </w:rPr>
                      </w:pPr>
                      <w:r w:rsidRPr="00564A9A">
                        <w:rPr>
                          <w:color w:val="00B050"/>
                        </w:rPr>
                        <w:t>Composition – Developing creativity through composition (Two compositions)</w:t>
                      </w:r>
                    </w:p>
                    <w:p w:rsidR="00006E8A" w:rsidRPr="00564A9A" w:rsidRDefault="00006E8A" w:rsidP="00B55EE5">
                      <w:pPr>
                        <w:spacing w:after="0"/>
                        <w:rPr>
                          <w:color w:val="FF0000"/>
                        </w:rPr>
                      </w:pPr>
                      <w:r w:rsidRPr="00564A9A">
                        <w:rPr>
                          <w:color w:val="FF0000"/>
                        </w:rPr>
                        <w:t>Listening and Appraisal – Set-works and musical analysis</w:t>
                      </w:r>
                    </w:p>
                    <w:p w:rsidR="00006E8A" w:rsidRPr="00F6414C" w:rsidRDefault="00006E8A" w:rsidP="00B55EE5">
                      <w:pPr>
                        <w:spacing w:after="0"/>
                        <w:rPr>
                          <w:color w:val="B2189D"/>
                        </w:rPr>
                      </w:pPr>
                      <w:r w:rsidRPr="00F6414C">
                        <w:rPr>
                          <w:color w:val="B2189D"/>
                        </w:rPr>
                        <w:t>Self -Assessment and Peer feedback</w:t>
                      </w:r>
                    </w:p>
                    <w:p w:rsidR="00006E8A" w:rsidRDefault="00006E8A" w:rsidP="00B55EE5"/>
                  </w:txbxContent>
                </v:textbox>
                <w10:wrap type="square"/>
              </v:shape>
            </w:pict>
          </mc:Fallback>
        </mc:AlternateContent>
      </w:r>
      <w:r w:rsidR="00F81C50" w:rsidRPr="006139CC">
        <w:rPr>
          <w:rFonts w:ascii="Segoe UI" w:hAnsi="Segoe UI" w:cs="Segoe UI"/>
          <w:b/>
          <w:sz w:val="28"/>
          <w:szCs w:val="28"/>
          <w:u w:val="single"/>
        </w:rPr>
        <w:t xml:space="preserve">Music </w:t>
      </w:r>
      <w:r w:rsidRPr="006139CC">
        <w:rPr>
          <w:rFonts w:ascii="Segoe UI" w:hAnsi="Segoe UI" w:cs="Segoe UI"/>
          <w:b/>
          <w:sz w:val="28"/>
          <w:szCs w:val="28"/>
          <w:u w:val="single"/>
        </w:rPr>
        <w:t xml:space="preserve">Teaching Overview </w:t>
      </w:r>
    </w:p>
    <w:p w14:paraId="11CB2B3D" w14:textId="77777777" w:rsidR="00B55EE5" w:rsidRPr="00F81C50" w:rsidRDefault="00B55EE5" w:rsidP="00B55EE5">
      <w:pPr>
        <w:rPr>
          <w:b/>
          <w:sz w:val="20"/>
        </w:rPr>
      </w:pPr>
      <w:r w:rsidRPr="00F81C50">
        <w:rPr>
          <w:b/>
          <w:sz w:val="20"/>
          <w:highlight w:val="yellow"/>
        </w:rPr>
        <w:t>National curriculum</w:t>
      </w:r>
    </w:p>
    <w:p w14:paraId="11CB2B3E" w14:textId="77777777" w:rsidR="00B55EE5" w:rsidRPr="00F81C50" w:rsidRDefault="00B55EE5" w:rsidP="00B55EE5">
      <w:pPr>
        <w:rPr>
          <w:b/>
          <w:sz w:val="20"/>
        </w:rPr>
      </w:pPr>
      <w:r w:rsidRPr="00F81C50">
        <w:rPr>
          <w:b/>
          <w:sz w:val="20"/>
          <w:highlight w:val="cyan"/>
        </w:rPr>
        <w:t>GCSE Preparation</w:t>
      </w:r>
      <w:r w:rsidRPr="00F81C50">
        <w:rPr>
          <w:b/>
          <w:sz w:val="20"/>
        </w:rPr>
        <w:t xml:space="preserve"> </w:t>
      </w:r>
    </w:p>
    <w:p w14:paraId="11CB2B3F" w14:textId="77777777" w:rsidR="00B55EE5" w:rsidRPr="00F81C50" w:rsidRDefault="00B55EE5" w:rsidP="00B55EE5">
      <w:pPr>
        <w:rPr>
          <w:b/>
          <w:sz w:val="20"/>
        </w:rPr>
      </w:pPr>
      <w:r w:rsidRPr="00F81C50">
        <w:rPr>
          <w:b/>
          <w:sz w:val="20"/>
          <w:highlight w:val="green"/>
        </w:rPr>
        <w:t>SMSC and Careers</w:t>
      </w:r>
    </w:p>
    <w:p w14:paraId="11CB2B40" w14:textId="77777777" w:rsidR="00B55EE5" w:rsidRPr="00F81C50" w:rsidRDefault="00B55EE5" w:rsidP="00B55EE5">
      <w:pPr>
        <w:spacing w:after="0"/>
        <w:rPr>
          <w:i/>
          <w:color w:val="7030A0"/>
          <w:sz w:val="20"/>
        </w:rPr>
      </w:pPr>
    </w:p>
    <w:p w14:paraId="11CB2B41" w14:textId="77777777" w:rsidR="00B55EE5" w:rsidRPr="00F81C50" w:rsidRDefault="00B55EE5" w:rsidP="00B55EE5">
      <w:pPr>
        <w:spacing w:after="0"/>
        <w:rPr>
          <w:i/>
          <w:color w:val="7030A0"/>
          <w:sz w:val="20"/>
        </w:rPr>
      </w:pPr>
    </w:p>
    <w:p w14:paraId="11CB2B42" w14:textId="77777777" w:rsidR="00B55EE5" w:rsidRPr="00F81C50" w:rsidRDefault="00B55EE5" w:rsidP="00B55EE5">
      <w:pPr>
        <w:spacing w:after="0"/>
        <w:rPr>
          <w:i/>
          <w:color w:val="7030A0"/>
          <w:sz w:val="20"/>
        </w:rPr>
      </w:pPr>
    </w:p>
    <w:p w14:paraId="11CB2B43" w14:textId="77777777" w:rsidR="00B55EE5" w:rsidRPr="00F81C50" w:rsidRDefault="00B55EE5" w:rsidP="00B55EE5">
      <w:pPr>
        <w:spacing w:after="0"/>
        <w:rPr>
          <w:i/>
          <w:color w:val="660066"/>
          <w:sz w:val="20"/>
        </w:rPr>
      </w:pPr>
    </w:p>
    <w:p w14:paraId="11CB2B44" w14:textId="77777777" w:rsidR="00B55EE5" w:rsidRPr="00F81C50" w:rsidRDefault="00B55EE5" w:rsidP="00B55EE5">
      <w:pPr>
        <w:spacing w:after="0"/>
        <w:rPr>
          <w:i/>
          <w:color w:val="660066"/>
          <w:sz w:val="20"/>
        </w:rPr>
      </w:pPr>
    </w:p>
    <w:p w14:paraId="11CB2B45" w14:textId="77777777" w:rsidR="00B55EE5" w:rsidRPr="00F81C50" w:rsidRDefault="00B55EE5" w:rsidP="00B55EE5">
      <w:pPr>
        <w:spacing w:after="0"/>
        <w:rPr>
          <w:i/>
          <w:color w:val="C45911" w:themeColor="accent2" w:themeShade="BF"/>
          <w:sz w:val="20"/>
        </w:rPr>
      </w:pPr>
    </w:p>
    <w:tbl>
      <w:tblPr>
        <w:tblStyle w:val="TableGrid"/>
        <w:tblW w:w="0" w:type="auto"/>
        <w:tblLayout w:type="fixed"/>
        <w:tblLook w:val="04A0" w:firstRow="1" w:lastRow="0" w:firstColumn="1" w:lastColumn="0" w:noHBand="0" w:noVBand="1"/>
      </w:tblPr>
      <w:tblGrid>
        <w:gridCol w:w="1246"/>
        <w:gridCol w:w="1477"/>
        <w:gridCol w:w="1482"/>
        <w:gridCol w:w="1586"/>
        <w:gridCol w:w="1547"/>
        <w:gridCol w:w="1433"/>
        <w:gridCol w:w="1466"/>
      </w:tblGrid>
      <w:tr w:rsidR="00B55EE5" w:rsidRPr="00F81C50" w14:paraId="11CB2B53" w14:textId="77777777" w:rsidTr="00F81C50">
        <w:trPr>
          <w:trHeight w:val="248"/>
        </w:trPr>
        <w:tc>
          <w:tcPr>
            <w:tcW w:w="1246" w:type="dxa"/>
          </w:tcPr>
          <w:p w14:paraId="11CB2B46" w14:textId="77777777" w:rsidR="00B55EE5" w:rsidRPr="00F81C50" w:rsidRDefault="00B55EE5" w:rsidP="00B55EE5">
            <w:pPr>
              <w:rPr>
                <w:sz w:val="18"/>
              </w:rPr>
            </w:pPr>
          </w:p>
        </w:tc>
        <w:tc>
          <w:tcPr>
            <w:tcW w:w="1477" w:type="dxa"/>
          </w:tcPr>
          <w:p w14:paraId="11CB2B47" w14:textId="77777777" w:rsidR="00B55EE5" w:rsidRPr="00F81C50" w:rsidRDefault="00B55EE5" w:rsidP="00B55EE5">
            <w:pPr>
              <w:rPr>
                <w:b/>
                <w:sz w:val="20"/>
              </w:rPr>
            </w:pPr>
            <w:r w:rsidRPr="00F81C50">
              <w:rPr>
                <w:b/>
                <w:sz w:val="20"/>
              </w:rPr>
              <w:t>Autumn T1</w:t>
            </w:r>
          </w:p>
          <w:p w14:paraId="11CB2B48" w14:textId="77777777" w:rsidR="00B55EE5" w:rsidRPr="00F81C50" w:rsidRDefault="00B55EE5" w:rsidP="00B55EE5">
            <w:pPr>
              <w:rPr>
                <w:sz w:val="20"/>
              </w:rPr>
            </w:pPr>
            <w:r w:rsidRPr="00F81C50">
              <w:rPr>
                <w:sz w:val="20"/>
              </w:rPr>
              <w:t xml:space="preserve">7 Weeks </w:t>
            </w:r>
          </w:p>
        </w:tc>
        <w:tc>
          <w:tcPr>
            <w:tcW w:w="1482" w:type="dxa"/>
          </w:tcPr>
          <w:p w14:paraId="11CB2B49" w14:textId="77777777" w:rsidR="00B55EE5" w:rsidRPr="00F81C50" w:rsidRDefault="00B55EE5" w:rsidP="00B55EE5">
            <w:pPr>
              <w:rPr>
                <w:b/>
                <w:sz w:val="20"/>
              </w:rPr>
            </w:pPr>
            <w:r w:rsidRPr="00F81C50">
              <w:rPr>
                <w:b/>
                <w:sz w:val="20"/>
              </w:rPr>
              <w:t>Autumn T2</w:t>
            </w:r>
          </w:p>
          <w:p w14:paraId="11CB2B4A" w14:textId="77777777" w:rsidR="00B55EE5" w:rsidRPr="00F81C50" w:rsidRDefault="00B55EE5" w:rsidP="00B55EE5">
            <w:pPr>
              <w:rPr>
                <w:sz w:val="20"/>
              </w:rPr>
            </w:pPr>
            <w:r w:rsidRPr="00F81C50">
              <w:rPr>
                <w:sz w:val="20"/>
              </w:rPr>
              <w:t xml:space="preserve">8 Weeks </w:t>
            </w:r>
          </w:p>
        </w:tc>
        <w:tc>
          <w:tcPr>
            <w:tcW w:w="1586" w:type="dxa"/>
          </w:tcPr>
          <w:p w14:paraId="11CB2B4B" w14:textId="77777777" w:rsidR="00B55EE5" w:rsidRPr="00F81C50" w:rsidRDefault="00B55EE5" w:rsidP="00B55EE5">
            <w:pPr>
              <w:rPr>
                <w:b/>
                <w:sz w:val="20"/>
              </w:rPr>
            </w:pPr>
            <w:r w:rsidRPr="00F81C50">
              <w:rPr>
                <w:b/>
                <w:sz w:val="20"/>
              </w:rPr>
              <w:t>Spring T1</w:t>
            </w:r>
          </w:p>
          <w:p w14:paraId="11CB2B4C" w14:textId="77777777" w:rsidR="00B55EE5" w:rsidRPr="00F81C50" w:rsidRDefault="00B55EE5" w:rsidP="00B55EE5">
            <w:pPr>
              <w:rPr>
                <w:sz w:val="20"/>
              </w:rPr>
            </w:pPr>
            <w:r w:rsidRPr="00F81C50">
              <w:rPr>
                <w:sz w:val="20"/>
              </w:rPr>
              <w:t>6 Weeks</w:t>
            </w:r>
          </w:p>
        </w:tc>
        <w:tc>
          <w:tcPr>
            <w:tcW w:w="1547" w:type="dxa"/>
          </w:tcPr>
          <w:p w14:paraId="11CB2B4D" w14:textId="77777777" w:rsidR="00B55EE5" w:rsidRPr="00F81C50" w:rsidRDefault="00B55EE5" w:rsidP="00B55EE5">
            <w:pPr>
              <w:rPr>
                <w:b/>
                <w:sz w:val="20"/>
              </w:rPr>
            </w:pPr>
            <w:r w:rsidRPr="00F81C50">
              <w:rPr>
                <w:b/>
                <w:sz w:val="20"/>
              </w:rPr>
              <w:t>Spring T2</w:t>
            </w:r>
          </w:p>
          <w:p w14:paraId="11CB2B4E" w14:textId="77777777" w:rsidR="00B55EE5" w:rsidRPr="00F81C50" w:rsidRDefault="00B55EE5" w:rsidP="00B55EE5">
            <w:pPr>
              <w:rPr>
                <w:sz w:val="20"/>
              </w:rPr>
            </w:pPr>
            <w:r w:rsidRPr="00F81C50">
              <w:rPr>
                <w:sz w:val="20"/>
              </w:rPr>
              <w:t xml:space="preserve">5 Weeks </w:t>
            </w:r>
          </w:p>
        </w:tc>
        <w:tc>
          <w:tcPr>
            <w:tcW w:w="1433" w:type="dxa"/>
          </w:tcPr>
          <w:p w14:paraId="11CB2B4F" w14:textId="77777777" w:rsidR="00B55EE5" w:rsidRPr="00F81C50" w:rsidRDefault="00B55EE5" w:rsidP="00B55EE5">
            <w:pPr>
              <w:rPr>
                <w:b/>
                <w:sz w:val="20"/>
              </w:rPr>
            </w:pPr>
            <w:r w:rsidRPr="00F81C50">
              <w:rPr>
                <w:b/>
                <w:sz w:val="20"/>
              </w:rPr>
              <w:t>Summer T1</w:t>
            </w:r>
          </w:p>
          <w:p w14:paraId="11CB2B50" w14:textId="77777777" w:rsidR="00B55EE5" w:rsidRPr="00F81C50" w:rsidRDefault="00B55EE5" w:rsidP="00B55EE5">
            <w:pPr>
              <w:rPr>
                <w:sz w:val="20"/>
              </w:rPr>
            </w:pPr>
            <w:r w:rsidRPr="00F81C50">
              <w:rPr>
                <w:sz w:val="20"/>
              </w:rPr>
              <w:t>7 Weeks</w:t>
            </w:r>
          </w:p>
        </w:tc>
        <w:tc>
          <w:tcPr>
            <w:tcW w:w="1466" w:type="dxa"/>
          </w:tcPr>
          <w:p w14:paraId="11CB2B51" w14:textId="77777777" w:rsidR="00B55EE5" w:rsidRPr="00F81C50" w:rsidRDefault="00B55EE5" w:rsidP="00B55EE5">
            <w:pPr>
              <w:rPr>
                <w:b/>
                <w:sz w:val="20"/>
              </w:rPr>
            </w:pPr>
            <w:r w:rsidRPr="00F81C50">
              <w:rPr>
                <w:b/>
                <w:sz w:val="20"/>
              </w:rPr>
              <w:t>Summer T2</w:t>
            </w:r>
          </w:p>
          <w:p w14:paraId="11CB2B52" w14:textId="77777777" w:rsidR="00B55EE5" w:rsidRPr="00F81C50" w:rsidRDefault="00B55EE5" w:rsidP="00B55EE5">
            <w:pPr>
              <w:rPr>
                <w:sz w:val="20"/>
              </w:rPr>
            </w:pPr>
            <w:r w:rsidRPr="00F81C50">
              <w:rPr>
                <w:sz w:val="20"/>
              </w:rPr>
              <w:t xml:space="preserve">7 Weeks </w:t>
            </w:r>
          </w:p>
        </w:tc>
      </w:tr>
      <w:tr w:rsidR="00B55EE5" w:rsidRPr="00F81C50" w14:paraId="11CB2B7B" w14:textId="77777777" w:rsidTr="00F81C50">
        <w:trPr>
          <w:trHeight w:val="127"/>
        </w:trPr>
        <w:tc>
          <w:tcPr>
            <w:tcW w:w="1246" w:type="dxa"/>
          </w:tcPr>
          <w:p w14:paraId="11CB2B54" w14:textId="77777777" w:rsidR="00B55EE5" w:rsidRPr="00F81C50" w:rsidRDefault="00B55EE5" w:rsidP="00B55EE5">
            <w:pPr>
              <w:rPr>
                <w:b/>
                <w:sz w:val="20"/>
              </w:rPr>
            </w:pPr>
            <w:r w:rsidRPr="00F81C50">
              <w:rPr>
                <w:b/>
                <w:sz w:val="20"/>
              </w:rPr>
              <w:t>Year 7</w:t>
            </w:r>
          </w:p>
        </w:tc>
        <w:tc>
          <w:tcPr>
            <w:tcW w:w="1477" w:type="dxa"/>
          </w:tcPr>
          <w:p w14:paraId="11CB2B55" w14:textId="77777777" w:rsidR="00B55EE5" w:rsidRPr="00F81C50" w:rsidRDefault="00B55EE5" w:rsidP="00B55EE5">
            <w:pPr>
              <w:rPr>
                <w:color w:val="000000" w:themeColor="text1"/>
                <w:sz w:val="20"/>
              </w:rPr>
            </w:pPr>
          </w:p>
          <w:p w14:paraId="11CB2B56" w14:textId="77777777" w:rsidR="00B55EE5" w:rsidRPr="00F81C50" w:rsidRDefault="00B55EE5" w:rsidP="00B55EE5">
            <w:pPr>
              <w:rPr>
                <w:color w:val="000000" w:themeColor="text1"/>
                <w:sz w:val="20"/>
              </w:rPr>
            </w:pPr>
            <w:r w:rsidRPr="00F81C50">
              <w:rPr>
                <w:color w:val="000000" w:themeColor="text1"/>
                <w:sz w:val="20"/>
              </w:rPr>
              <w:t xml:space="preserve">Introduction to Music. Keyboard skills. Solo </w:t>
            </w:r>
            <w:r w:rsidRPr="00F81C50">
              <w:rPr>
                <w:color w:val="000000" w:themeColor="text1"/>
                <w:sz w:val="20"/>
                <w:highlight w:val="yellow"/>
              </w:rPr>
              <w:t>Performance.</w:t>
            </w:r>
            <w:r w:rsidRPr="00F81C50">
              <w:rPr>
                <w:color w:val="000000" w:themeColor="text1"/>
                <w:sz w:val="20"/>
              </w:rPr>
              <w:t xml:space="preserve"> ‘Stitches’ and ‘7 Years Old’. </w:t>
            </w:r>
          </w:p>
          <w:p w14:paraId="11CB2B57" w14:textId="77777777" w:rsidR="00B55EE5" w:rsidRPr="00F81C50" w:rsidRDefault="00B55EE5" w:rsidP="00B55EE5">
            <w:pPr>
              <w:rPr>
                <w:color w:val="000000" w:themeColor="text1"/>
                <w:sz w:val="20"/>
              </w:rPr>
            </w:pPr>
            <w:r w:rsidRPr="00F81C50">
              <w:rPr>
                <w:color w:val="000000" w:themeColor="text1"/>
                <w:sz w:val="20"/>
                <w:highlight w:val="yellow"/>
              </w:rPr>
              <w:t>Reading and performing music notation.</w:t>
            </w:r>
            <w:r w:rsidRPr="00F81C50">
              <w:rPr>
                <w:color w:val="000000" w:themeColor="text1"/>
                <w:sz w:val="20"/>
              </w:rPr>
              <w:t xml:space="preserve"> </w:t>
            </w:r>
          </w:p>
          <w:p w14:paraId="11CB2B58" w14:textId="77777777" w:rsidR="00B55EE5" w:rsidRPr="00F81C50" w:rsidRDefault="00B55EE5" w:rsidP="00B55EE5">
            <w:pPr>
              <w:rPr>
                <w:color w:val="000000" w:themeColor="text1"/>
                <w:sz w:val="20"/>
              </w:rPr>
            </w:pPr>
            <w:r w:rsidRPr="00F81C50">
              <w:rPr>
                <w:color w:val="000000" w:themeColor="text1"/>
                <w:sz w:val="20"/>
              </w:rPr>
              <w:t xml:space="preserve">Starter tasks </w:t>
            </w:r>
            <w:r w:rsidRPr="00F81C50">
              <w:rPr>
                <w:color w:val="000000" w:themeColor="text1"/>
                <w:sz w:val="20"/>
              </w:rPr>
              <w:sym w:font="Wingdings" w:char="F0E0"/>
            </w:r>
            <w:r w:rsidRPr="00F81C50">
              <w:rPr>
                <w:color w:val="000000" w:themeColor="text1"/>
                <w:sz w:val="20"/>
              </w:rPr>
              <w:t xml:space="preserve"> </w:t>
            </w:r>
            <w:r w:rsidRPr="00F81C50">
              <w:rPr>
                <w:color w:val="000000" w:themeColor="text1"/>
                <w:sz w:val="20"/>
                <w:highlight w:val="yellow"/>
              </w:rPr>
              <w:t>music appraisal using terminology</w:t>
            </w:r>
            <w:r w:rsidRPr="00F81C50">
              <w:rPr>
                <w:color w:val="000000" w:themeColor="text1"/>
                <w:sz w:val="20"/>
              </w:rPr>
              <w:t xml:space="preserve"> </w:t>
            </w:r>
            <w:r w:rsidRPr="00F81C50">
              <w:rPr>
                <w:color w:val="000000" w:themeColor="text1"/>
                <w:sz w:val="20"/>
                <w:highlight w:val="cyan"/>
              </w:rPr>
              <w:t>(AOS3)</w:t>
            </w:r>
          </w:p>
          <w:p w14:paraId="11CB2B59" w14:textId="77777777" w:rsidR="00B55EE5" w:rsidRPr="00F81C50" w:rsidRDefault="00B55EE5" w:rsidP="00B55EE5">
            <w:pPr>
              <w:rPr>
                <w:color w:val="000000" w:themeColor="text1"/>
                <w:sz w:val="20"/>
              </w:rPr>
            </w:pPr>
            <w:r w:rsidRPr="00F81C50">
              <w:rPr>
                <w:color w:val="5B9BD5" w:themeColor="accent1"/>
                <w:sz w:val="20"/>
              </w:rPr>
              <w:t xml:space="preserve">Understanding and performing chord patterns </w:t>
            </w:r>
            <w:r w:rsidRPr="00F81C50">
              <w:rPr>
                <w:color w:val="000000" w:themeColor="text1"/>
                <w:sz w:val="20"/>
                <w:highlight w:val="cyan"/>
              </w:rPr>
              <w:t>(AOS 1)</w:t>
            </w:r>
          </w:p>
          <w:p w14:paraId="11CB2B5A" w14:textId="77777777" w:rsidR="00B55EE5" w:rsidRPr="00F81C50" w:rsidRDefault="00B55EE5" w:rsidP="00B55EE5">
            <w:pPr>
              <w:rPr>
                <w:color w:val="000000" w:themeColor="text1"/>
                <w:sz w:val="20"/>
              </w:rPr>
            </w:pPr>
            <w:r w:rsidRPr="00F81C50">
              <w:rPr>
                <w:color w:val="000000" w:themeColor="text1"/>
                <w:sz w:val="20"/>
                <w:highlight w:val="green"/>
              </w:rPr>
              <w:t>Listening skills</w:t>
            </w:r>
          </w:p>
          <w:p w14:paraId="11CB2B5B" w14:textId="77777777" w:rsidR="00B55EE5" w:rsidRPr="00F81C50" w:rsidRDefault="00B55EE5" w:rsidP="00B55EE5">
            <w:pPr>
              <w:rPr>
                <w:color w:val="000000" w:themeColor="text1"/>
                <w:sz w:val="20"/>
              </w:rPr>
            </w:pPr>
            <w:r w:rsidRPr="00F81C50">
              <w:rPr>
                <w:color w:val="000000" w:themeColor="text1"/>
                <w:sz w:val="20"/>
                <w:highlight w:val="green"/>
              </w:rPr>
              <w:t xml:space="preserve">Peer feedback </w:t>
            </w:r>
            <w:r w:rsidRPr="00F81C50">
              <w:rPr>
                <w:color w:val="000000" w:themeColor="text1"/>
                <w:sz w:val="20"/>
                <w:highlight w:val="green"/>
              </w:rPr>
              <w:sym w:font="Wingdings" w:char="F0E0"/>
            </w:r>
            <w:r w:rsidRPr="00F81C50">
              <w:rPr>
                <w:color w:val="000000" w:themeColor="text1"/>
                <w:sz w:val="20"/>
                <w:highlight w:val="green"/>
              </w:rPr>
              <w:t xml:space="preserve"> Students being constructive and supportive</w:t>
            </w:r>
          </w:p>
        </w:tc>
        <w:tc>
          <w:tcPr>
            <w:tcW w:w="1482" w:type="dxa"/>
          </w:tcPr>
          <w:p w14:paraId="11CB2B5C" w14:textId="77777777" w:rsidR="00B55EE5" w:rsidRPr="00F81C50" w:rsidRDefault="00B55EE5" w:rsidP="00B55EE5">
            <w:pPr>
              <w:rPr>
                <w:color w:val="000000" w:themeColor="text1"/>
                <w:sz w:val="20"/>
              </w:rPr>
            </w:pPr>
          </w:p>
          <w:p w14:paraId="11CB2B5D" w14:textId="77777777" w:rsidR="00B55EE5" w:rsidRPr="00F81C50" w:rsidRDefault="00B55EE5" w:rsidP="00B55EE5">
            <w:pPr>
              <w:rPr>
                <w:color w:val="000000" w:themeColor="text1"/>
                <w:sz w:val="20"/>
              </w:rPr>
            </w:pPr>
            <w:r w:rsidRPr="00F81C50">
              <w:rPr>
                <w:color w:val="000000" w:themeColor="text1"/>
                <w:sz w:val="20"/>
                <w:highlight w:val="yellow"/>
              </w:rPr>
              <w:t>Developing ensemble skills</w:t>
            </w:r>
            <w:r w:rsidRPr="00F81C50">
              <w:rPr>
                <w:color w:val="000000" w:themeColor="text1"/>
                <w:sz w:val="20"/>
              </w:rPr>
              <w:t xml:space="preserve">. Pop Music scheme of work </w:t>
            </w:r>
            <w:r w:rsidRPr="00F81C50">
              <w:rPr>
                <w:color w:val="000000" w:themeColor="text1"/>
                <w:sz w:val="20"/>
              </w:rPr>
              <w:sym w:font="Wingdings" w:char="F0E0"/>
            </w:r>
            <w:r w:rsidRPr="00F81C50">
              <w:rPr>
                <w:color w:val="000000" w:themeColor="text1"/>
                <w:sz w:val="20"/>
              </w:rPr>
              <w:t xml:space="preserve"> Band skills, performing ‘Forget You’. </w:t>
            </w:r>
          </w:p>
          <w:p w14:paraId="11CB2B5E" w14:textId="77777777" w:rsidR="00B55EE5" w:rsidRPr="00F81C50" w:rsidRDefault="00B55EE5" w:rsidP="00B55EE5">
            <w:pPr>
              <w:rPr>
                <w:color w:val="000000" w:themeColor="text1"/>
                <w:sz w:val="20"/>
              </w:rPr>
            </w:pPr>
            <w:r w:rsidRPr="00F81C50">
              <w:rPr>
                <w:color w:val="000000" w:themeColor="text1"/>
                <w:sz w:val="20"/>
                <w:highlight w:val="green"/>
              </w:rPr>
              <w:t>Teamwork and communication</w:t>
            </w:r>
          </w:p>
          <w:p w14:paraId="11CB2B5F" w14:textId="77777777" w:rsidR="00B55EE5" w:rsidRPr="00F81C50" w:rsidRDefault="00B55EE5" w:rsidP="00B55EE5">
            <w:pPr>
              <w:rPr>
                <w:color w:val="000000" w:themeColor="text1"/>
                <w:sz w:val="20"/>
              </w:rPr>
            </w:pPr>
            <w:r w:rsidRPr="00F81C50">
              <w:rPr>
                <w:color w:val="000000" w:themeColor="text1"/>
                <w:sz w:val="20"/>
                <w:highlight w:val="yellow"/>
              </w:rPr>
              <w:t>Developing knowledge of music theory and notation.</w:t>
            </w:r>
            <w:r w:rsidRPr="00F81C50">
              <w:rPr>
                <w:color w:val="000000" w:themeColor="text1"/>
                <w:sz w:val="20"/>
              </w:rPr>
              <w:t xml:space="preserve"> </w:t>
            </w:r>
          </w:p>
          <w:p w14:paraId="11CB2B60" w14:textId="77777777" w:rsidR="00B55EE5" w:rsidRPr="00F81C50" w:rsidRDefault="00B55EE5" w:rsidP="00B55EE5">
            <w:pPr>
              <w:rPr>
                <w:color w:val="000000" w:themeColor="text1"/>
                <w:sz w:val="20"/>
              </w:rPr>
            </w:pPr>
            <w:r w:rsidRPr="00F81C50">
              <w:rPr>
                <w:color w:val="000000" w:themeColor="text1"/>
                <w:sz w:val="20"/>
              </w:rPr>
              <w:t xml:space="preserve">Rhythm and metre introduction; Canon, Unison, Call and response, improvisation. </w:t>
            </w:r>
          </w:p>
          <w:p w14:paraId="11CB2B61" w14:textId="77777777" w:rsidR="00B55EE5" w:rsidRPr="00F81C50" w:rsidRDefault="00B55EE5" w:rsidP="00B55EE5">
            <w:pPr>
              <w:rPr>
                <w:color w:val="000000" w:themeColor="text1"/>
                <w:sz w:val="20"/>
              </w:rPr>
            </w:pPr>
            <w:r w:rsidRPr="00F81C50">
              <w:rPr>
                <w:color w:val="000000" w:themeColor="text1"/>
                <w:sz w:val="20"/>
              </w:rPr>
              <w:t xml:space="preserve">Giving feedback on performances using 12 steps and music terminology </w:t>
            </w:r>
            <w:r w:rsidRPr="00F81C50">
              <w:rPr>
                <w:color w:val="000000" w:themeColor="text1"/>
                <w:sz w:val="20"/>
                <w:highlight w:val="cyan"/>
              </w:rPr>
              <w:t>(AOS1 &amp; 3).</w:t>
            </w:r>
            <w:r w:rsidRPr="00F81C50">
              <w:rPr>
                <w:color w:val="000000" w:themeColor="text1"/>
                <w:sz w:val="20"/>
              </w:rPr>
              <w:t xml:space="preserve"> </w:t>
            </w:r>
          </w:p>
          <w:p w14:paraId="11CB2B62" w14:textId="77777777" w:rsidR="00B55EE5" w:rsidRPr="00F81C50" w:rsidRDefault="00B55EE5" w:rsidP="005E2346">
            <w:pPr>
              <w:rPr>
                <w:color w:val="000000" w:themeColor="text1"/>
                <w:sz w:val="20"/>
              </w:rPr>
            </w:pPr>
            <w:r w:rsidRPr="00F81C50">
              <w:rPr>
                <w:color w:val="000000" w:themeColor="text1"/>
                <w:sz w:val="20"/>
                <w:highlight w:val="green"/>
              </w:rPr>
              <w:t xml:space="preserve">Peer feedback </w:t>
            </w:r>
            <w:r w:rsidRPr="00F81C50">
              <w:rPr>
                <w:color w:val="000000" w:themeColor="text1"/>
                <w:sz w:val="20"/>
                <w:highlight w:val="green"/>
              </w:rPr>
              <w:sym w:font="Wingdings" w:char="F0E0"/>
            </w:r>
            <w:r w:rsidRPr="00F81C50">
              <w:rPr>
                <w:color w:val="000000" w:themeColor="text1"/>
                <w:sz w:val="20"/>
                <w:highlight w:val="green"/>
              </w:rPr>
              <w:t xml:space="preserve"> Students being constructive and supportive</w:t>
            </w:r>
          </w:p>
        </w:tc>
        <w:tc>
          <w:tcPr>
            <w:tcW w:w="1586" w:type="dxa"/>
          </w:tcPr>
          <w:p w14:paraId="11CB2B63" w14:textId="77777777" w:rsidR="00B55EE5" w:rsidRPr="00F81C50" w:rsidRDefault="00B55EE5" w:rsidP="00B55EE5">
            <w:pPr>
              <w:rPr>
                <w:color w:val="000000" w:themeColor="text1"/>
                <w:sz w:val="20"/>
              </w:rPr>
            </w:pPr>
          </w:p>
          <w:p w14:paraId="11CB2B64" w14:textId="77777777" w:rsidR="00B55EE5" w:rsidRPr="00F81C50" w:rsidRDefault="00B55EE5" w:rsidP="00B55EE5">
            <w:pPr>
              <w:rPr>
                <w:color w:val="000000" w:themeColor="text1"/>
                <w:sz w:val="20"/>
              </w:rPr>
            </w:pPr>
            <w:r w:rsidRPr="00F81C50">
              <w:rPr>
                <w:color w:val="000000" w:themeColor="text1"/>
                <w:sz w:val="20"/>
              </w:rPr>
              <w:t>African Drumming – Samba (STOMP unit)</w:t>
            </w:r>
          </w:p>
          <w:p w14:paraId="11CB2B65" w14:textId="77777777" w:rsidR="00B55EE5" w:rsidRPr="00F81C50" w:rsidRDefault="00B55EE5" w:rsidP="00B55EE5">
            <w:pPr>
              <w:rPr>
                <w:color w:val="000000" w:themeColor="text1"/>
                <w:sz w:val="20"/>
              </w:rPr>
            </w:pPr>
            <w:r w:rsidRPr="00F81C50">
              <w:rPr>
                <w:color w:val="5B9BD5" w:themeColor="accent1"/>
                <w:sz w:val="20"/>
              </w:rPr>
              <w:t>Study of rhythm and beat</w:t>
            </w:r>
            <w:r w:rsidRPr="00F81C50">
              <w:rPr>
                <w:color w:val="000000" w:themeColor="text1"/>
                <w:sz w:val="20"/>
              </w:rPr>
              <w:t xml:space="preserve"> through </w:t>
            </w:r>
            <w:r w:rsidRPr="00F81C50">
              <w:rPr>
                <w:color w:val="FF0000"/>
                <w:sz w:val="20"/>
                <w:highlight w:val="yellow"/>
              </w:rPr>
              <w:t xml:space="preserve">appraisal </w:t>
            </w:r>
            <w:r w:rsidRPr="00F81C50">
              <w:rPr>
                <w:color w:val="000000" w:themeColor="text1"/>
                <w:sz w:val="20"/>
                <w:highlight w:val="yellow"/>
              </w:rPr>
              <w:t>and performance</w:t>
            </w:r>
          </w:p>
          <w:p w14:paraId="11CB2B66" w14:textId="77777777" w:rsidR="00B55EE5" w:rsidRPr="00F81C50" w:rsidRDefault="00B55EE5" w:rsidP="00B55EE5">
            <w:pPr>
              <w:rPr>
                <w:color w:val="000000" w:themeColor="text1"/>
                <w:sz w:val="20"/>
              </w:rPr>
            </w:pPr>
            <w:r w:rsidRPr="00F81C50">
              <w:rPr>
                <w:color w:val="000000" w:themeColor="text1"/>
                <w:sz w:val="20"/>
              </w:rPr>
              <w:t xml:space="preserve">Composing your own rhythmic drumming </w:t>
            </w:r>
            <w:r w:rsidRPr="00F81C50">
              <w:rPr>
                <w:color w:val="000000" w:themeColor="text1"/>
                <w:sz w:val="20"/>
                <w:highlight w:val="yellow"/>
              </w:rPr>
              <w:t>performance</w:t>
            </w:r>
            <w:r w:rsidRPr="00F81C50">
              <w:rPr>
                <w:color w:val="000000" w:themeColor="text1"/>
                <w:sz w:val="20"/>
              </w:rPr>
              <w:t xml:space="preserve">. </w:t>
            </w:r>
            <w:r w:rsidRPr="00F81C50">
              <w:rPr>
                <w:color w:val="000000" w:themeColor="text1"/>
                <w:sz w:val="20"/>
                <w:highlight w:val="cyan"/>
              </w:rPr>
              <w:t>(AOS2) (AOS1)</w:t>
            </w:r>
          </w:p>
          <w:p w14:paraId="11CB2B67" w14:textId="77777777" w:rsidR="00B55EE5" w:rsidRPr="00F81C50" w:rsidRDefault="00B55EE5" w:rsidP="00B55EE5">
            <w:pPr>
              <w:rPr>
                <w:color w:val="000000" w:themeColor="text1"/>
                <w:sz w:val="20"/>
              </w:rPr>
            </w:pPr>
            <w:r w:rsidRPr="00F81C50">
              <w:rPr>
                <w:color w:val="000000" w:themeColor="text1"/>
                <w:sz w:val="20"/>
                <w:highlight w:val="green"/>
              </w:rPr>
              <w:t>Careers – Composer, writer of film and TV music</w:t>
            </w:r>
          </w:p>
          <w:p w14:paraId="11CB2B68" w14:textId="77777777" w:rsidR="00B55EE5" w:rsidRPr="00F81C50" w:rsidRDefault="00B55EE5" w:rsidP="00B55EE5">
            <w:pPr>
              <w:rPr>
                <w:color w:val="5E5779"/>
                <w:sz w:val="20"/>
              </w:rPr>
            </w:pPr>
            <w:r w:rsidRPr="00F81C50">
              <w:rPr>
                <w:color w:val="000000" w:themeColor="text1"/>
                <w:sz w:val="20"/>
              </w:rPr>
              <w:t xml:space="preserve">Theory development; cross rhythms and polyrhythms. </w:t>
            </w:r>
            <w:r w:rsidRPr="00F81C50">
              <w:rPr>
                <w:color w:val="000000" w:themeColor="text1"/>
                <w:sz w:val="20"/>
                <w:highlight w:val="cyan"/>
              </w:rPr>
              <w:t>(AOS3)</w:t>
            </w:r>
          </w:p>
        </w:tc>
        <w:tc>
          <w:tcPr>
            <w:tcW w:w="1547" w:type="dxa"/>
          </w:tcPr>
          <w:p w14:paraId="11CB2B69" w14:textId="77777777" w:rsidR="00B55EE5" w:rsidRPr="00F81C50" w:rsidRDefault="00B55EE5" w:rsidP="00B55EE5">
            <w:pPr>
              <w:rPr>
                <w:color w:val="660066"/>
                <w:sz w:val="20"/>
              </w:rPr>
            </w:pPr>
          </w:p>
          <w:p w14:paraId="11CB2B6A" w14:textId="77777777" w:rsidR="00B55EE5" w:rsidRPr="00F81C50" w:rsidRDefault="00B55EE5" w:rsidP="00B55EE5">
            <w:pPr>
              <w:rPr>
                <w:color w:val="5B9BD5" w:themeColor="accent1"/>
                <w:sz w:val="20"/>
              </w:rPr>
            </w:pPr>
            <w:r w:rsidRPr="00F81C50">
              <w:rPr>
                <w:color w:val="5B9BD5" w:themeColor="accent1"/>
                <w:sz w:val="20"/>
                <w:highlight w:val="yellow"/>
              </w:rPr>
              <w:t>Music Theory and elements of music through performance.</w:t>
            </w:r>
            <w:r w:rsidRPr="00F81C50">
              <w:rPr>
                <w:color w:val="5B9BD5" w:themeColor="accent1"/>
                <w:sz w:val="20"/>
              </w:rPr>
              <w:t xml:space="preserve"> </w:t>
            </w:r>
            <w:r w:rsidR="00E34045">
              <w:rPr>
                <w:color w:val="5B9BD5" w:themeColor="accent1"/>
                <w:sz w:val="20"/>
              </w:rPr>
              <w:t xml:space="preserve">Ukulele – 4 chord songs </w:t>
            </w:r>
            <w:r w:rsidRPr="00F81C50">
              <w:rPr>
                <w:color w:val="5B9BD5" w:themeColor="accent1"/>
                <w:sz w:val="20"/>
                <w:highlight w:val="cyan"/>
              </w:rPr>
              <w:t>(AOS1)</w:t>
            </w:r>
          </w:p>
          <w:p w14:paraId="11CB2B6B" w14:textId="77777777" w:rsidR="00B55EE5" w:rsidRPr="00F81C50" w:rsidRDefault="00B55EE5" w:rsidP="00B55EE5">
            <w:pPr>
              <w:rPr>
                <w:color w:val="5B9BD5" w:themeColor="accent1"/>
                <w:sz w:val="20"/>
              </w:rPr>
            </w:pPr>
            <w:r w:rsidRPr="00F81C50">
              <w:rPr>
                <w:color w:val="5B9BD5" w:themeColor="accent1"/>
                <w:sz w:val="20"/>
                <w:highlight w:val="yellow"/>
              </w:rPr>
              <w:t xml:space="preserve">(Pitch, Dynamics, Tempo, Structure, Texture, Timbre) </w:t>
            </w:r>
            <w:r w:rsidRPr="00F81C50">
              <w:rPr>
                <w:color w:val="5B9BD5" w:themeColor="accent1"/>
                <w:sz w:val="20"/>
                <w:highlight w:val="cyan"/>
              </w:rPr>
              <w:t>(AOS3).</w:t>
            </w:r>
            <w:r w:rsidRPr="00F81C50">
              <w:rPr>
                <w:color w:val="5B9BD5" w:themeColor="accent1"/>
                <w:sz w:val="20"/>
              </w:rPr>
              <w:t xml:space="preserve"> </w:t>
            </w:r>
          </w:p>
          <w:p w14:paraId="11CB2B6C" w14:textId="77777777" w:rsidR="00B55EE5" w:rsidRPr="00F81C50" w:rsidRDefault="00B55EE5" w:rsidP="00B55EE5">
            <w:pPr>
              <w:rPr>
                <w:color w:val="5B9BD5" w:themeColor="accent1"/>
                <w:sz w:val="20"/>
              </w:rPr>
            </w:pPr>
            <w:r w:rsidRPr="00F81C50">
              <w:rPr>
                <w:color w:val="5B9BD5" w:themeColor="accent1"/>
                <w:sz w:val="20"/>
              </w:rPr>
              <w:t xml:space="preserve">Understanding different note values, rests and sharps and flats. </w:t>
            </w:r>
          </w:p>
        </w:tc>
        <w:tc>
          <w:tcPr>
            <w:tcW w:w="1433" w:type="dxa"/>
          </w:tcPr>
          <w:p w14:paraId="11CB2B6D" w14:textId="77777777" w:rsidR="00B55EE5" w:rsidRPr="00F81C50" w:rsidRDefault="00B55EE5" w:rsidP="00B55EE5">
            <w:pPr>
              <w:rPr>
                <w:color w:val="008000"/>
                <w:sz w:val="20"/>
              </w:rPr>
            </w:pPr>
          </w:p>
          <w:p w14:paraId="11CB2B6E" w14:textId="77777777" w:rsidR="00B55EE5" w:rsidRPr="00F81C50" w:rsidRDefault="00E34045" w:rsidP="00B55EE5">
            <w:pPr>
              <w:rPr>
                <w:color w:val="00B050"/>
                <w:sz w:val="20"/>
              </w:rPr>
            </w:pPr>
            <w:r>
              <w:rPr>
                <w:color w:val="00B050"/>
                <w:sz w:val="20"/>
              </w:rPr>
              <w:t>Music for Media</w:t>
            </w:r>
            <w:r w:rsidR="00B55EE5" w:rsidRPr="00F81C50">
              <w:rPr>
                <w:color w:val="00B050"/>
                <w:sz w:val="20"/>
              </w:rPr>
              <w:t xml:space="preserve"> (Film Music) </w:t>
            </w:r>
          </w:p>
          <w:p w14:paraId="11CB2B6F" w14:textId="77777777" w:rsidR="00B55EE5" w:rsidRPr="00F81C50" w:rsidRDefault="00B55EE5" w:rsidP="00B55EE5">
            <w:pPr>
              <w:rPr>
                <w:color w:val="00B050"/>
                <w:sz w:val="20"/>
              </w:rPr>
            </w:pPr>
            <w:r w:rsidRPr="00F81C50">
              <w:rPr>
                <w:color w:val="00B050"/>
                <w:sz w:val="20"/>
              </w:rPr>
              <w:t xml:space="preserve">Writing for adverts and film trailers and computer games. </w:t>
            </w:r>
          </w:p>
          <w:p w14:paraId="11CB2B70" w14:textId="77777777" w:rsidR="00B55EE5" w:rsidRPr="00F81C50" w:rsidRDefault="00B55EE5" w:rsidP="00B55EE5">
            <w:pPr>
              <w:rPr>
                <w:color w:val="008000"/>
                <w:sz w:val="20"/>
              </w:rPr>
            </w:pPr>
            <w:r w:rsidRPr="00F81C50">
              <w:rPr>
                <w:color w:val="FF0000"/>
                <w:sz w:val="20"/>
                <w:highlight w:val="yellow"/>
              </w:rPr>
              <w:t>Appraisal</w:t>
            </w:r>
            <w:r w:rsidRPr="00F81C50">
              <w:rPr>
                <w:color w:val="008000"/>
                <w:sz w:val="20"/>
                <w:highlight w:val="yellow"/>
              </w:rPr>
              <w:t xml:space="preserve"> of how music is effective</w:t>
            </w:r>
            <w:r w:rsidRPr="00F81C50">
              <w:rPr>
                <w:color w:val="008000"/>
                <w:sz w:val="20"/>
              </w:rPr>
              <w:t xml:space="preserve"> for the ‘moving image’ </w:t>
            </w:r>
            <w:r w:rsidRPr="00F81C50">
              <w:rPr>
                <w:color w:val="008000"/>
                <w:sz w:val="20"/>
              </w:rPr>
              <w:sym w:font="Wingdings" w:char="F0E0"/>
            </w:r>
            <w:r w:rsidRPr="00F81C50">
              <w:rPr>
                <w:color w:val="008000"/>
                <w:sz w:val="20"/>
              </w:rPr>
              <w:t xml:space="preserve"> Intro to tonality </w:t>
            </w:r>
            <w:r w:rsidRPr="00F81C50">
              <w:rPr>
                <w:color w:val="008000"/>
                <w:sz w:val="20"/>
              </w:rPr>
              <w:sym w:font="Wingdings" w:char="F0E0"/>
            </w:r>
            <w:r w:rsidRPr="00F81C50">
              <w:rPr>
                <w:color w:val="008000"/>
                <w:sz w:val="20"/>
              </w:rPr>
              <w:t xml:space="preserve"> Major/Minor. </w:t>
            </w:r>
            <w:r w:rsidRPr="00F81C50">
              <w:rPr>
                <w:color w:val="008000"/>
                <w:sz w:val="20"/>
                <w:highlight w:val="cyan"/>
              </w:rPr>
              <w:t>(AOS2)</w:t>
            </w:r>
          </w:p>
          <w:p w14:paraId="11CB2B71" w14:textId="77777777" w:rsidR="00B55EE5" w:rsidRPr="00F81C50" w:rsidRDefault="00B55EE5" w:rsidP="00B55EE5">
            <w:pPr>
              <w:rPr>
                <w:color w:val="008000"/>
                <w:sz w:val="20"/>
              </w:rPr>
            </w:pPr>
            <w:r w:rsidRPr="00F81C50">
              <w:rPr>
                <w:color w:val="008000"/>
                <w:sz w:val="20"/>
              </w:rPr>
              <w:t xml:space="preserve">Ostinatos, Riffs, Major/Minor. </w:t>
            </w:r>
            <w:r w:rsidRPr="00F81C50">
              <w:rPr>
                <w:color w:val="008000"/>
                <w:sz w:val="20"/>
                <w:highlight w:val="cyan"/>
              </w:rPr>
              <w:t>(AOS3)</w:t>
            </w:r>
          </w:p>
          <w:p w14:paraId="11CB2B72" w14:textId="77777777" w:rsidR="00B55EE5" w:rsidRPr="00F81C50" w:rsidRDefault="00B55EE5" w:rsidP="00B55EE5">
            <w:pPr>
              <w:rPr>
                <w:color w:val="008000"/>
                <w:sz w:val="20"/>
              </w:rPr>
            </w:pPr>
          </w:p>
        </w:tc>
        <w:tc>
          <w:tcPr>
            <w:tcW w:w="1466" w:type="dxa"/>
          </w:tcPr>
          <w:p w14:paraId="11CB2B73" w14:textId="77777777" w:rsidR="00B55EE5" w:rsidRPr="00F81C50" w:rsidRDefault="00B55EE5" w:rsidP="00B55EE5">
            <w:pPr>
              <w:rPr>
                <w:color w:val="000000" w:themeColor="text1"/>
                <w:sz w:val="20"/>
              </w:rPr>
            </w:pPr>
          </w:p>
          <w:p w14:paraId="11CB2B74" w14:textId="77777777" w:rsidR="00B55EE5" w:rsidRPr="00F81C50" w:rsidRDefault="00B55EE5" w:rsidP="00B55EE5">
            <w:pPr>
              <w:rPr>
                <w:color w:val="000000" w:themeColor="text1"/>
                <w:sz w:val="20"/>
              </w:rPr>
            </w:pPr>
            <w:r w:rsidRPr="00F81C50">
              <w:rPr>
                <w:color w:val="000000" w:themeColor="text1"/>
                <w:sz w:val="20"/>
                <w:highlight w:val="yellow"/>
              </w:rPr>
              <w:t>Live performance</w:t>
            </w:r>
            <w:r w:rsidRPr="00F81C50">
              <w:rPr>
                <w:color w:val="000000" w:themeColor="text1"/>
                <w:sz w:val="20"/>
              </w:rPr>
              <w:t xml:space="preserve"> (Musical Futures) </w:t>
            </w:r>
          </w:p>
          <w:p w14:paraId="11CB2B75" w14:textId="77777777" w:rsidR="00B55EE5" w:rsidRPr="00F81C50" w:rsidRDefault="00B55EE5" w:rsidP="00B55EE5">
            <w:pPr>
              <w:rPr>
                <w:color w:val="000000" w:themeColor="text1"/>
                <w:sz w:val="20"/>
              </w:rPr>
            </w:pPr>
            <w:r w:rsidRPr="00F81C50">
              <w:rPr>
                <w:color w:val="000000" w:themeColor="text1"/>
                <w:sz w:val="20"/>
              </w:rPr>
              <w:t xml:space="preserve">Ensemble and Solo work. </w:t>
            </w:r>
          </w:p>
          <w:p w14:paraId="11CB2B76" w14:textId="77777777" w:rsidR="00B55EE5" w:rsidRPr="00F81C50" w:rsidRDefault="00B55EE5" w:rsidP="00B55EE5">
            <w:pPr>
              <w:rPr>
                <w:color w:val="000000" w:themeColor="text1"/>
                <w:sz w:val="20"/>
              </w:rPr>
            </w:pPr>
            <w:r w:rsidRPr="00F81C50">
              <w:rPr>
                <w:color w:val="000000" w:themeColor="text1"/>
                <w:sz w:val="20"/>
              </w:rPr>
              <w:t>Instruments covered;</w:t>
            </w:r>
          </w:p>
          <w:p w14:paraId="11CB2B77" w14:textId="77777777" w:rsidR="00B55EE5" w:rsidRPr="00F81C50" w:rsidRDefault="00B55EE5" w:rsidP="00B55EE5">
            <w:pPr>
              <w:rPr>
                <w:color w:val="000000" w:themeColor="text1"/>
                <w:sz w:val="20"/>
              </w:rPr>
            </w:pPr>
            <w:r w:rsidRPr="00F81C50">
              <w:rPr>
                <w:color w:val="000000" w:themeColor="text1"/>
                <w:sz w:val="20"/>
              </w:rPr>
              <w:t xml:space="preserve">Voice, Keyboard, Ukulele, Guitar, Drums. </w:t>
            </w:r>
          </w:p>
          <w:p w14:paraId="11CB2B78" w14:textId="77777777" w:rsidR="00B55EE5" w:rsidRPr="00F81C50" w:rsidRDefault="00B55EE5" w:rsidP="00B55EE5">
            <w:pPr>
              <w:rPr>
                <w:color w:val="000000" w:themeColor="text1"/>
                <w:sz w:val="20"/>
              </w:rPr>
            </w:pPr>
            <w:r w:rsidRPr="00F81C50">
              <w:rPr>
                <w:color w:val="000000" w:themeColor="text1"/>
                <w:sz w:val="20"/>
                <w:highlight w:val="yellow"/>
              </w:rPr>
              <w:t>Whole class performance</w:t>
            </w:r>
            <w:r w:rsidRPr="00F81C50">
              <w:rPr>
                <w:color w:val="000000" w:themeColor="text1"/>
                <w:sz w:val="20"/>
              </w:rPr>
              <w:t xml:space="preserve"> </w:t>
            </w:r>
            <w:r w:rsidRPr="00F81C50">
              <w:rPr>
                <w:color w:val="000000" w:themeColor="text1"/>
                <w:sz w:val="20"/>
                <w:highlight w:val="cyan"/>
              </w:rPr>
              <w:t>(AOS1).</w:t>
            </w:r>
            <w:r w:rsidRPr="00F81C50">
              <w:rPr>
                <w:color w:val="000000" w:themeColor="text1"/>
                <w:sz w:val="20"/>
              </w:rPr>
              <w:t xml:space="preserve"> </w:t>
            </w:r>
          </w:p>
          <w:p w14:paraId="11CB2B79" w14:textId="77777777" w:rsidR="00B55EE5" w:rsidRPr="00F81C50" w:rsidRDefault="00B55EE5" w:rsidP="00B55EE5">
            <w:pPr>
              <w:rPr>
                <w:color w:val="000000" w:themeColor="text1"/>
                <w:sz w:val="20"/>
              </w:rPr>
            </w:pPr>
          </w:p>
          <w:p w14:paraId="11CB2B7A" w14:textId="77777777" w:rsidR="00B55EE5" w:rsidRPr="00F81C50" w:rsidRDefault="00B55EE5" w:rsidP="00B55EE5">
            <w:pPr>
              <w:rPr>
                <w:color w:val="000000" w:themeColor="text1"/>
                <w:sz w:val="20"/>
              </w:rPr>
            </w:pPr>
            <w:r w:rsidRPr="00F81C50">
              <w:rPr>
                <w:color w:val="000000" w:themeColor="text1"/>
                <w:sz w:val="20"/>
                <w:highlight w:val="green"/>
              </w:rPr>
              <w:t>Careers – Musician/performer</w:t>
            </w:r>
          </w:p>
        </w:tc>
      </w:tr>
      <w:tr w:rsidR="00B55EE5" w:rsidRPr="00F81C50" w14:paraId="11CB2B9F" w14:textId="77777777" w:rsidTr="00F81C50">
        <w:trPr>
          <w:trHeight w:val="127"/>
        </w:trPr>
        <w:tc>
          <w:tcPr>
            <w:tcW w:w="1246" w:type="dxa"/>
          </w:tcPr>
          <w:p w14:paraId="11CB2B7C" w14:textId="77777777" w:rsidR="00B55EE5" w:rsidRPr="00F81C50" w:rsidRDefault="00B55EE5" w:rsidP="00B55EE5">
            <w:pPr>
              <w:rPr>
                <w:b/>
                <w:sz w:val="20"/>
              </w:rPr>
            </w:pPr>
            <w:r w:rsidRPr="00F81C50">
              <w:rPr>
                <w:b/>
                <w:sz w:val="20"/>
              </w:rPr>
              <w:t xml:space="preserve">Year 8 </w:t>
            </w:r>
          </w:p>
        </w:tc>
        <w:tc>
          <w:tcPr>
            <w:tcW w:w="1477" w:type="dxa"/>
          </w:tcPr>
          <w:p w14:paraId="11CB2B7D" w14:textId="77777777" w:rsidR="00B55EE5" w:rsidRPr="00F81C50" w:rsidRDefault="00B55EE5" w:rsidP="00B55EE5">
            <w:pPr>
              <w:rPr>
                <w:color w:val="000000" w:themeColor="text1"/>
                <w:sz w:val="20"/>
              </w:rPr>
            </w:pPr>
          </w:p>
          <w:p w14:paraId="11CB2B7E" w14:textId="77777777" w:rsidR="00E34045" w:rsidRDefault="00E34045" w:rsidP="00B55EE5">
            <w:pPr>
              <w:rPr>
                <w:color w:val="000000" w:themeColor="text1"/>
                <w:sz w:val="20"/>
              </w:rPr>
            </w:pPr>
            <w:r>
              <w:rPr>
                <w:color w:val="000000" w:themeColor="text1"/>
                <w:sz w:val="20"/>
              </w:rPr>
              <w:t xml:space="preserve">Rock Music – </w:t>
            </w:r>
          </w:p>
          <w:p w14:paraId="11CB2B7F" w14:textId="77777777" w:rsidR="00B55EE5" w:rsidRPr="00F81C50" w:rsidRDefault="00E34045" w:rsidP="00A22902">
            <w:pPr>
              <w:rPr>
                <w:color w:val="000000" w:themeColor="text1"/>
                <w:sz w:val="20"/>
              </w:rPr>
            </w:pPr>
            <w:r>
              <w:rPr>
                <w:color w:val="000000" w:themeColor="text1"/>
                <w:sz w:val="20"/>
              </w:rPr>
              <w:t xml:space="preserve">Study of stylistic features, </w:t>
            </w:r>
            <w:r w:rsidR="00A22902">
              <w:rPr>
                <w:color w:val="000000" w:themeColor="text1"/>
                <w:sz w:val="20"/>
              </w:rPr>
              <w:t xml:space="preserve">history and culture. Power Chords, famous Rock </w:t>
            </w:r>
            <w:r w:rsidR="00A22902">
              <w:rPr>
                <w:color w:val="000000" w:themeColor="text1"/>
                <w:sz w:val="20"/>
              </w:rPr>
              <w:lastRenderedPageBreak/>
              <w:t xml:space="preserve">riffs – Study and perform Queen and Bon Jovi </w:t>
            </w:r>
            <w:r w:rsidR="00B55EE5" w:rsidRPr="00F81C50">
              <w:rPr>
                <w:color w:val="000000" w:themeColor="text1"/>
                <w:sz w:val="20"/>
              </w:rPr>
              <w:t xml:space="preserve"> </w:t>
            </w:r>
            <w:r w:rsidR="00A22902">
              <w:rPr>
                <w:color w:val="000000" w:themeColor="text1"/>
                <w:sz w:val="20"/>
              </w:rPr>
              <w:t>(Appraisal, performance and creative composition)</w:t>
            </w:r>
          </w:p>
        </w:tc>
        <w:tc>
          <w:tcPr>
            <w:tcW w:w="1482" w:type="dxa"/>
          </w:tcPr>
          <w:p w14:paraId="11CB2B80" w14:textId="77777777" w:rsidR="00B55EE5" w:rsidRPr="00F81C50" w:rsidRDefault="00B55EE5" w:rsidP="00B55EE5">
            <w:pPr>
              <w:rPr>
                <w:color w:val="000000" w:themeColor="text1"/>
                <w:sz w:val="20"/>
              </w:rPr>
            </w:pPr>
          </w:p>
          <w:p w14:paraId="11CB2B81" w14:textId="77777777" w:rsidR="00B55EE5" w:rsidRPr="00F81C50" w:rsidRDefault="00B55EE5" w:rsidP="00B55EE5">
            <w:pPr>
              <w:rPr>
                <w:color w:val="000000" w:themeColor="text1"/>
                <w:sz w:val="20"/>
              </w:rPr>
            </w:pPr>
            <w:r w:rsidRPr="00F81C50">
              <w:rPr>
                <w:color w:val="000000" w:themeColor="text1"/>
                <w:sz w:val="20"/>
              </w:rPr>
              <w:t xml:space="preserve">Musical styles: Reggae Music </w:t>
            </w:r>
          </w:p>
          <w:p w14:paraId="11CB2B82" w14:textId="77777777" w:rsidR="00B55EE5" w:rsidRPr="00F81C50" w:rsidRDefault="00B55EE5" w:rsidP="00B55EE5">
            <w:pPr>
              <w:rPr>
                <w:color w:val="000000" w:themeColor="text1"/>
                <w:sz w:val="20"/>
              </w:rPr>
            </w:pPr>
            <w:r w:rsidRPr="00F81C50">
              <w:rPr>
                <w:color w:val="000000" w:themeColor="text1"/>
                <w:sz w:val="20"/>
              </w:rPr>
              <w:t xml:space="preserve">‘Musical Futures’ scheme of work. </w:t>
            </w:r>
            <w:r w:rsidRPr="00F81C50">
              <w:rPr>
                <w:color w:val="000000" w:themeColor="text1"/>
                <w:sz w:val="20"/>
                <w:highlight w:val="yellow"/>
              </w:rPr>
              <w:t>Solo and Ensemble performance.</w:t>
            </w:r>
            <w:r w:rsidRPr="00F81C50">
              <w:rPr>
                <w:color w:val="000000" w:themeColor="text1"/>
                <w:sz w:val="20"/>
              </w:rPr>
              <w:t xml:space="preserve"> </w:t>
            </w:r>
          </w:p>
          <w:p w14:paraId="11CB2B83" w14:textId="77777777" w:rsidR="00B55EE5" w:rsidRPr="00F81C50" w:rsidRDefault="00B55EE5" w:rsidP="00B55EE5">
            <w:pPr>
              <w:rPr>
                <w:color w:val="FF0000"/>
                <w:sz w:val="20"/>
              </w:rPr>
            </w:pPr>
            <w:r w:rsidRPr="00F81C50">
              <w:rPr>
                <w:color w:val="FF0000"/>
                <w:sz w:val="20"/>
              </w:rPr>
              <w:lastRenderedPageBreak/>
              <w:t>Studying, Bob Marley. ‘Three Little Birds’ ‘Buffalo Soldier’.</w:t>
            </w:r>
          </w:p>
          <w:p w14:paraId="11CB2B84" w14:textId="77777777" w:rsidR="00B55EE5" w:rsidRPr="00F81C50" w:rsidRDefault="00B55EE5" w:rsidP="00B55EE5">
            <w:pPr>
              <w:rPr>
                <w:color w:val="000000" w:themeColor="text1"/>
                <w:sz w:val="20"/>
              </w:rPr>
            </w:pPr>
            <w:r w:rsidRPr="00F81C50">
              <w:rPr>
                <w:color w:val="000000" w:themeColor="text1"/>
                <w:sz w:val="20"/>
              </w:rPr>
              <w:t xml:space="preserve">Stylistic conventions </w:t>
            </w:r>
            <w:r w:rsidRPr="00F81C50">
              <w:rPr>
                <w:color w:val="000000" w:themeColor="text1"/>
                <w:sz w:val="20"/>
              </w:rPr>
              <w:sym w:font="Wingdings" w:char="F0E0"/>
            </w:r>
            <w:r w:rsidRPr="00F81C50">
              <w:rPr>
                <w:color w:val="000000" w:themeColor="text1"/>
                <w:sz w:val="20"/>
              </w:rPr>
              <w:t xml:space="preserve"> Syncopation, cross rhythms,  </w:t>
            </w:r>
          </w:p>
          <w:p w14:paraId="11CB2B85" w14:textId="77777777" w:rsidR="00B55EE5" w:rsidRPr="00F81C50" w:rsidRDefault="00B55EE5" w:rsidP="00B55EE5">
            <w:pPr>
              <w:rPr>
                <w:color w:val="000000" w:themeColor="text1"/>
                <w:sz w:val="20"/>
              </w:rPr>
            </w:pPr>
            <w:r w:rsidRPr="00F81C50">
              <w:rPr>
                <w:color w:val="000000" w:themeColor="text1"/>
                <w:sz w:val="20"/>
                <w:highlight w:val="yellow"/>
              </w:rPr>
              <w:t xml:space="preserve">Appraisal with key terminology </w:t>
            </w:r>
            <w:r w:rsidRPr="00F81C50">
              <w:rPr>
                <w:color w:val="000000" w:themeColor="text1"/>
                <w:sz w:val="20"/>
                <w:highlight w:val="cyan"/>
              </w:rPr>
              <w:t xml:space="preserve">(AOS3) </w:t>
            </w:r>
            <w:r w:rsidRPr="00F81C50">
              <w:rPr>
                <w:color w:val="000000" w:themeColor="text1"/>
                <w:sz w:val="20"/>
                <w:highlight w:val="yellow"/>
              </w:rPr>
              <w:t>and performance tasks</w:t>
            </w:r>
            <w:r w:rsidRPr="00F81C50">
              <w:rPr>
                <w:color w:val="000000" w:themeColor="text1"/>
                <w:sz w:val="20"/>
                <w:highlight w:val="cyan"/>
              </w:rPr>
              <w:t xml:space="preserve"> (AOS1).</w:t>
            </w:r>
            <w:r w:rsidRPr="00F81C50">
              <w:rPr>
                <w:color w:val="000000" w:themeColor="text1"/>
                <w:sz w:val="20"/>
              </w:rPr>
              <w:t xml:space="preserve"> </w:t>
            </w:r>
          </w:p>
        </w:tc>
        <w:tc>
          <w:tcPr>
            <w:tcW w:w="1586" w:type="dxa"/>
          </w:tcPr>
          <w:p w14:paraId="11CB2B86" w14:textId="77777777" w:rsidR="00B55EE5" w:rsidRPr="00F81C50" w:rsidRDefault="00B55EE5" w:rsidP="00B55EE5">
            <w:pPr>
              <w:rPr>
                <w:color w:val="008000"/>
                <w:sz w:val="20"/>
              </w:rPr>
            </w:pPr>
          </w:p>
          <w:p w14:paraId="11CB2B87" w14:textId="77777777" w:rsidR="00B55EE5" w:rsidRPr="00F81C50" w:rsidRDefault="00B55EE5" w:rsidP="00B55EE5">
            <w:pPr>
              <w:rPr>
                <w:color w:val="008000"/>
                <w:sz w:val="20"/>
              </w:rPr>
            </w:pPr>
            <w:r w:rsidRPr="00F81C50">
              <w:rPr>
                <w:color w:val="008000"/>
                <w:sz w:val="20"/>
                <w:highlight w:val="yellow"/>
              </w:rPr>
              <w:t>Song-writing</w:t>
            </w:r>
            <w:r w:rsidRPr="00F81C50">
              <w:rPr>
                <w:color w:val="008000"/>
                <w:sz w:val="20"/>
              </w:rPr>
              <w:t xml:space="preserve"> – (4 chord songs). </w:t>
            </w:r>
          </w:p>
          <w:p w14:paraId="11CB2B88" w14:textId="77777777" w:rsidR="00B55EE5" w:rsidRPr="00F81C50" w:rsidRDefault="00B55EE5" w:rsidP="00B55EE5">
            <w:pPr>
              <w:rPr>
                <w:color w:val="008000"/>
                <w:sz w:val="20"/>
              </w:rPr>
            </w:pPr>
            <w:r w:rsidRPr="00F81C50">
              <w:rPr>
                <w:color w:val="008000"/>
                <w:sz w:val="20"/>
              </w:rPr>
              <w:t xml:space="preserve">Discussion of song writing structure. All students will be able to perform a 4-chord </w:t>
            </w:r>
            <w:r w:rsidRPr="00F81C50">
              <w:rPr>
                <w:color w:val="008000"/>
                <w:sz w:val="20"/>
              </w:rPr>
              <w:lastRenderedPageBreak/>
              <w:t xml:space="preserve">progression and then create their own.  </w:t>
            </w:r>
            <w:r w:rsidRPr="00F81C50">
              <w:rPr>
                <w:color w:val="008000"/>
                <w:sz w:val="20"/>
                <w:highlight w:val="cyan"/>
              </w:rPr>
              <w:t>(AOS2)</w:t>
            </w:r>
          </w:p>
          <w:p w14:paraId="11CB2B89" w14:textId="77777777" w:rsidR="00B55EE5" w:rsidRPr="00F81C50" w:rsidRDefault="00B55EE5" w:rsidP="00B55EE5">
            <w:pPr>
              <w:rPr>
                <w:color w:val="008000"/>
                <w:sz w:val="20"/>
              </w:rPr>
            </w:pPr>
            <w:r w:rsidRPr="00F81C50">
              <w:rPr>
                <w:color w:val="008000"/>
                <w:sz w:val="20"/>
              </w:rPr>
              <w:t>Major/Minor tonality discussion.</w:t>
            </w:r>
          </w:p>
          <w:p w14:paraId="11CB2B8A" w14:textId="77777777" w:rsidR="00B55EE5" w:rsidRPr="00F81C50" w:rsidRDefault="00B55EE5" w:rsidP="00B55EE5">
            <w:pPr>
              <w:rPr>
                <w:color w:val="5B9BD5" w:themeColor="accent1"/>
                <w:sz w:val="20"/>
              </w:rPr>
            </w:pPr>
            <w:r w:rsidRPr="00F81C50">
              <w:rPr>
                <w:color w:val="5B9BD5" w:themeColor="accent1"/>
                <w:sz w:val="20"/>
              </w:rPr>
              <w:t xml:space="preserve">(Structure, Chords, Riff, Melody writing, lyrics, bass line) </w:t>
            </w:r>
          </w:p>
          <w:p w14:paraId="11CB2B8B" w14:textId="77777777" w:rsidR="00B55EE5" w:rsidRPr="00F81C50" w:rsidRDefault="00B55EE5" w:rsidP="00B55EE5">
            <w:pPr>
              <w:rPr>
                <w:color w:val="008000"/>
                <w:sz w:val="20"/>
                <w:highlight w:val="cyan"/>
              </w:rPr>
            </w:pPr>
            <w:r w:rsidRPr="00F81C50">
              <w:rPr>
                <w:color w:val="008000"/>
                <w:sz w:val="20"/>
                <w:highlight w:val="yellow"/>
              </w:rPr>
              <w:t xml:space="preserve">Ensemble group work and practical assessment task </w:t>
            </w:r>
            <w:r w:rsidRPr="00F81C50">
              <w:rPr>
                <w:color w:val="008000"/>
                <w:sz w:val="20"/>
                <w:highlight w:val="cyan"/>
              </w:rPr>
              <w:t>(AOS1).</w:t>
            </w:r>
          </w:p>
          <w:p w14:paraId="11CB2B8C" w14:textId="77777777" w:rsidR="00B55EE5" w:rsidRPr="00F81C50" w:rsidRDefault="00B55EE5" w:rsidP="00B55EE5">
            <w:pPr>
              <w:rPr>
                <w:color w:val="000000" w:themeColor="text1"/>
                <w:sz w:val="20"/>
                <w:highlight w:val="green"/>
              </w:rPr>
            </w:pPr>
            <w:r w:rsidRPr="00F81C50">
              <w:rPr>
                <w:color w:val="000000" w:themeColor="text1"/>
                <w:sz w:val="20"/>
                <w:highlight w:val="green"/>
              </w:rPr>
              <w:t xml:space="preserve">Team work , communication and unity. </w:t>
            </w:r>
          </w:p>
          <w:p w14:paraId="11CB2B8D" w14:textId="77777777" w:rsidR="00B55EE5" w:rsidRPr="00F81C50" w:rsidRDefault="00B55EE5" w:rsidP="00B55EE5">
            <w:pPr>
              <w:rPr>
                <w:color w:val="008000"/>
                <w:sz w:val="20"/>
              </w:rPr>
            </w:pPr>
            <w:r w:rsidRPr="00F81C50">
              <w:rPr>
                <w:color w:val="008000"/>
                <w:sz w:val="20"/>
                <w:highlight w:val="yellow"/>
              </w:rPr>
              <w:t xml:space="preserve">Appraisal and feedback </w:t>
            </w:r>
            <w:r w:rsidRPr="00F81C50">
              <w:rPr>
                <w:color w:val="008000"/>
                <w:sz w:val="20"/>
                <w:highlight w:val="cyan"/>
              </w:rPr>
              <w:t>(AOS3).</w:t>
            </w:r>
            <w:r w:rsidRPr="00F81C50">
              <w:rPr>
                <w:color w:val="008000"/>
                <w:sz w:val="20"/>
              </w:rPr>
              <w:t xml:space="preserve"> </w:t>
            </w:r>
          </w:p>
          <w:p w14:paraId="11CB2B8E" w14:textId="77777777" w:rsidR="00B55EE5" w:rsidRPr="00F81C50" w:rsidRDefault="00B55EE5" w:rsidP="00B55EE5">
            <w:pPr>
              <w:rPr>
                <w:color w:val="000000" w:themeColor="text1"/>
                <w:sz w:val="20"/>
              </w:rPr>
            </w:pPr>
          </w:p>
          <w:p w14:paraId="11CB2B8F" w14:textId="77777777" w:rsidR="00B55EE5" w:rsidRPr="00F81C50" w:rsidRDefault="00B55EE5" w:rsidP="00B55EE5">
            <w:pPr>
              <w:rPr>
                <w:sz w:val="20"/>
              </w:rPr>
            </w:pPr>
          </w:p>
        </w:tc>
        <w:tc>
          <w:tcPr>
            <w:tcW w:w="1547" w:type="dxa"/>
          </w:tcPr>
          <w:p w14:paraId="11CB2B90" w14:textId="77777777" w:rsidR="00B55EE5" w:rsidRPr="00F81C50" w:rsidRDefault="00B55EE5" w:rsidP="00B55EE5">
            <w:pPr>
              <w:rPr>
                <w:color w:val="FF0000"/>
                <w:sz w:val="20"/>
              </w:rPr>
            </w:pPr>
          </w:p>
          <w:p w14:paraId="11CB2B91" w14:textId="77777777" w:rsidR="00B55EE5" w:rsidRPr="00F81C50" w:rsidRDefault="00B55EE5" w:rsidP="00B55EE5">
            <w:pPr>
              <w:rPr>
                <w:color w:val="5B9BD5" w:themeColor="accent1"/>
                <w:sz w:val="20"/>
              </w:rPr>
            </w:pPr>
            <w:r w:rsidRPr="00F81C50">
              <w:rPr>
                <w:color w:val="5B9BD5" w:themeColor="accent1"/>
                <w:sz w:val="20"/>
              </w:rPr>
              <w:t xml:space="preserve">Music for soundtracks; </w:t>
            </w:r>
          </w:p>
          <w:p w14:paraId="11CB2B92" w14:textId="77777777" w:rsidR="00B55EE5" w:rsidRPr="00F81C50" w:rsidRDefault="00B55EE5" w:rsidP="00B55EE5">
            <w:pPr>
              <w:rPr>
                <w:color w:val="5B9BD5" w:themeColor="accent1"/>
                <w:sz w:val="20"/>
              </w:rPr>
            </w:pPr>
            <w:r w:rsidRPr="00F81C50">
              <w:rPr>
                <w:color w:val="5B9BD5" w:themeColor="accent1"/>
                <w:sz w:val="20"/>
              </w:rPr>
              <w:t>‘Skyfall’, ‘Mission Impossible’, ‘Toy Story’, ‘Up’, ‘Jaws’.</w:t>
            </w:r>
          </w:p>
          <w:p w14:paraId="11CB2B93" w14:textId="77777777" w:rsidR="00B55EE5" w:rsidRPr="00F81C50" w:rsidRDefault="00B55EE5" w:rsidP="00B55EE5">
            <w:pPr>
              <w:rPr>
                <w:color w:val="5B9BD5" w:themeColor="accent1"/>
                <w:sz w:val="20"/>
              </w:rPr>
            </w:pPr>
            <w:r w:rsidRPr="00F81C50">
              <w:rPr>
                <w:color w:val="5B9BD5" w:themeColor="accent1"/>
                <w:sz w:val="20"/>
                <w:highlight w:val="yellow"/>
              </w:rPr>
              <w:lastRenderedPageBreak/>
              <w:t xml:space="preserve">Students will appraise and analyse the important of music to create atmosphere using key terminology </w:t>
            </w:r>
            <w:r w:rsidRPr="00F81C50">
              <w:rPr>
                <w:color w:val="5B9BD5" w:themeColor="accent1"/>
                <w:sz w:val="20"/>
                <w:highlight w:val="cyan"/>
              </w:rPr>
              <w:t>(AOS3).</w:t>
            </w:r>
            <w:r w:rsidRPr="00F81C50">
              <w:rPr>
                <w:color w:val="5B9BD5" w:themeColor="accent1"/>
                <w:sz w:val="20"/>
              </w:rPr>
              <w:t xml:space="preserve"> </w:t>
            </w:r>
          </w:p>
          <w:p w14:paraId="11CB2B94" w14:textId="77777777" w:rsidR="00B55EE5" w:rsidRPr="00F81C50" w:rsidRDefault="00B55EE5" w:rsidP="00B55EE5">
            <w:pPr>
              <w:rPr>
                <w:sz w:val="20"/>
              </w:rPr>
            </w:pPr>
            <w:r w:rsidRPr="00F81C50">
              <w:rPr>
                <w:color w:val="5B9BD5" w:themeColor="accent1"/>
                <w:sz w:val="20"/>
              </w:rPr>
              <w:t>(Study of Leitmotifs)</w:t>
            </w:r>
          </w:p>
        </w:tc>
        <w:tc>
          <w:tcPr>
            <w:tcW w:w="1433" w:type="dxa"/>
          </w:tcPr>
          <w:p w14:paraId="11CB2B95" w14:textId="77777777" w:rsidR="00B55EE5" w:rsidRPr="00F81C50" w:rsidRDefault="00B55EE5" w:rsidP="00B55EE5">
            <w:pPr>
              <w:rPr>
                <w:color w:val="000000" w:themeColor="text1"/>
                <w:sz w:val="20"/>
              </w:rPr>
            </w:pPr>
          </w:p>
          <w:p w14:paraId="11CB2B96" w14:textId="77777777" w:rsidR="00A22902" w:rsidRDefault="00A22902" w:rsidP="00B55EE5">
            <w:pPr>
              <w:rPr>
                <w:color w:val="000000" w:themeColor="text1"/>
                <w:sz w:val="20"/>
              </w:rPr>
            </w:pPr>
            <w:r>
              <w:rPr>
                <w:color w:val="000000" w:themeColor="text1"/>
                <w:sz w:val="20"/>
              </w:rPr>
              <w:t xml:space="preserve">Covers and arrangements scheme of work – Students will study ways of creating their own </w:t>
            </w:r>
            <w:r>
              <w:rPr>
                <w:color w:val="000000" w:themeColor="text1"/>
                <w:sz w:val="20"/>
              </w:rPr>
              <w:lastRenderedPageBreak/>
              <w:t xml:space="preserve">interpretation of pieces of music in groups. BBC live lounge listening and appraisal tasks. Developing ensemble skills and performance skills. </w:t>
            </w:r>
          </w:p>
          <w:p w14:paraId="11CB2B97" w14:textId="77777777" w:rsidR="00A22902" w:rsidRDefault="00A22902" w:rsidP="00B55EE5">
            <w:pPr>
              <w:rPr>
                <w:color w:val="000000" w:themeColor="text1"/>
                <w:sz w:val="20"/>
              </w:rPr>
            </w:pPr>
          </w:p>
          <w:p w14:paraId="11CB2B98" w14:textId="77777777" w:rsidR="00B55EE5" w:rsidRPr="00F81C50" w:rsidRDefault="00B55EE5" w:rsidP="00B55EE5">
            <w:pPr>
              <w:rPr>
                <w:color w:val="000000" w:themeColor="text1"/>
                <w:sz w:val="20"/>
              </w:rPr>
            </w:pPr>
            <w:r w:rsidRPr="00F81C50">
              <w:rPr>
                <w:color w:val="000000" w:themeColor="text1"/>
                <w:sz w:val="20"/>
              </w:rPr>
              <w:t xml:space="preserve"> </w:t>
            </w:r>
          </w:p>
        </w:tc>
        <w:tc>
          <w:tcPr>
            <w:tcW w:w="1466" w:type="dxa"/>
          </w:tcPr>
          <w:p w14:paraId="11CB2B99" w14:textId="77777777" w:rsidR="00B55EE5" w:rsidRPr="00F81C50" w:rsidRDefault="00B55EE5" w:rsidP="00B55EE5">
            <w:pPr>
              <w:rPr>
                <w:color w:val="000000" w:themeColor="text1"/>
                <w:sz w:val="20"/>
              </w:rPr>
            </w:pPr>
          </w:p>
          <w:p w14:paraId="11CB2B9A" w14:textId="77777777" w:rsidR="00B55EE5" w:rsidRPr="00F81C50" w:rsidRDefault="00B55EE5" w:rsidP="00B55EE5">
            <w:pPr>
              <w:rPr>
                <w:color w:val="000000" w:themeColor="text1"/>
                <w:sz w:val="20"/>
              </w:rPr>
            </w:pPr>
            <w:r w:rsidRPr="00F81C50">
              <w:rPr>
                <w:color w:val="000000" w:themeColor="text1"/>
                <w:sz w:val="20"/>
              </w:rPr>
              <w:t xml:space="preserve">Live performance </w:t>
            </w:r>
          </w:p>
          <w:p w14:paraId="11CB2B9B" w14:textId="77777777" w:rsidR="00B55EE5" w:rsidRPr="00F81C50" w:rsidRDefault="00B55EE5" w:rsidP="00B55EE5">
            <w:pPr>
              <w:rPr>
                <w:color w:val="000000" w:themeColor="text1"/>
                <w:sz w:val="20"/>
              </w:rPr>
            </w:pPr>
            <w:r w:rsidRPr="00F81C50">
              <w:rPr>
                <w:color w:val="000000" w:themeColor="text1"/>
                <w:sz w:val="20"/>
              </w:rPr>
              <w:t xml:space="preserve">Musical Futures “Just Play” module – </w:t>
            </w:r>
            <w:r w:rsidRPr="00F81C50">
              <w:rPr>
                <w:color w:val="000000" w:themeColor="text1"/>
                <w:sz w:val="20"/>
                <w:highlight w:val="yellow"/>
              </w:rPr>
              <w:t>Band Ensemble skills</w:t>
            </w:r>
          </w:p>
          <w:p w14:paraId="11CB2B9C" w14:textId="77777777" w:rsidR="00B55EE5" w:rsidRPr="00F81C50" w:rsidRDefault="00B55EE5" w:rsidP="00B55EE5">
            <w:pPr>
              <w:rPr>
                <w:color w:val="000000" w:themeColor="text1"/>
                <w:sz w:val="20"/>
              </w:rPr>
            </w:pPr>
            <w:r w:rsidRPr="00F81C50">
              <w:rPr>
                <w:color w:val="000000" w:themeColor="text1"/>
                <w:sz w:val="20"/>
              </w:rPr>
              <w:lastRenderedPageBreak/>
              <w:t xml:space="preserve">Instruments covered; Voice, Keyboard, Ukulele, Guitar, Drums. </w:t>
            </w:r>
          </w:p>
          <w:p w14:paraId="11CB2B9D" w14:textId="77777777" w:rsidR="00B55EE5" w:rsidRPr="00F81C50" w:rsidRDefault="00B55EE5" w:rsidP="00B55EE5">
            <w:pPr>
              <w:rPr>
                <w:color w:val="000000" w:themeColor="text1"/>
                <w:sz w:val="20"/>
              </w:rPr>
            </w:pPr>
          </w:p>
          <w:p w14:paraId="11CB2B9E" w14:textId="77777777" w:rsidR="00B55EE5" w:rsidRPr="00F81C50" w:rsidRDefault="00B55EE5" w:rsidP="00B55EE5">
            <w:pPr>
              <w:rPr>
                <w:color w:val="000000" w:themeColor="text1"/>
                <w:sz w:val="20"/>
              </w:rPr>
            </w:pPr>
            <w:r w:rsidRPr="00F81C50">
              <w:rPr>
                <w:color w:val="000000" w:themeColor="text1"/>
                <w:sz w:val="20"/>
                <w:highlight w:val="yellow"/>
              </w:rPr>
              <w:t>Whole class performance</w:t>
            </w:r>
            <w:r w:rsidRPr="00F81C50">
              <w:rPr>
                <w:color w:val="000000" w:themeColor="text1"/>
                <w:sz w:val="20"/>
              </w:rPr>
              <w:t xml:space="preserve"> </w:t>
            </w:r>
            <w:r w:rsidRPr="00F81C50">
              <w:rPr>
                <w:color w:val="000000" w:themeColor="text1"/>
                <w:sz w:val="20"/>
                <w:highlight w:val="cyan"/>
              </w:rPr>
              <w:t>(AOS1).</w:t>
            </w:r>
            <w:r w:rsidRPr="00F81C50">
              <w:rPr>
                <w:color w:val="000000" w:themeColor="text1"/>
                <w:sz w:val="20"/>
              </w:rPr>
              <w:t xml:space="preserve"> </w:t>
            </w:r>
          </w:p>
        </w:tc>
      </w:tr>
      <w:tr w:rsidR="00B55EE5" w:rsidRPr="00F81C50" w14:paraId="11CB2BCB" w14:textId="77777777" w:rsidTr="00F81C50">
        <w:trPr>
          <w:trHeight w:val="120"/>
        </w:trPr>
        <w:tc>
          <w:tcPr>
            <w:tcW w:w="1246" w:type="dxa"/>
          </w:tcPr>
          <w:p w14:paraId="11CB2BA0" w14:textId="77777777" w:rsidR="00B55EE5" w:rsidRPr="00F81C50" w:rsidRDefault="00B55EE5" w:rsidP="00B55EE5">
            <w:pPr>
              <w:rPr>
                <w:b/>
                <w:sz w:val="20"/>
              </w:rPr>
            </w:pPr>
            <w:r w:rsidRPr="00F81C50">
              <w:rPr>
                <w:b/>
                <w:sz w:val="20"/>
              </w:rPr>
              <w:lastRenderedPageBreak/>
              <w:t>Year 9</w:t>
            </w:r>
          </w:p>
        </w:tc>
        <w:tc>
          <w:tcPr>
            <w:tcW w:w="1477" w:type="dxa"/>
          </w:tcPr>
          <w:p w14:paraId="11CB2BA1" w14:textId="77777777" w:rsidR="00B55EE5" w:rsidRPr="00F81C50" w:rsidRDefault="00B55EE5" w:rsidP="00B55EE5">
            <w:pPr>
              <w:rPr>
                <w:sz w:val="20"/>
              </w:rPr>
            </w:pPr>
          </w:p>
          <w:p w14:paraId="11CB2BA2" w14:textId="77777777" w:rsidR="00B55EE5" w:rsidRPr="00F81C50" w:rsidRDefault="00B55EE5" w:rsidP="00B55EE5">
            <w:pPr>
              <w:rPr>
                <w:sz w:val="20"/>
              </w:rPr>
            </w:pPr>
            <w:r w:rsidRPr="00F81C50">
              <w:rPr>
                <w:sz w:val="20"/>
              </w:rPr>
              <w:t xml:space="preserve">Introduction to Music GCSE. </w:t>
            </w:r>
          </w:p>
          <w:p w14:paraId="11CB2BA3" w14:textId="77777777" w:rsidR="00B55EE5" w:rsidRPr="00F81C50" w:rsidRDefault="00B55EE5" w:rsidP="00B55EE5">
            <w:pPr>
              <w:rPr>
                <w:sz w:val="20"/>
              </w:rPr>
            </w:pPr>
            <w:r w:rsidRPr="00F81C50">
              <w:rPr>
                <w:sz w:val="20"/>
                <w:highlight w:val="yellow"/>
              </w:rPr>
              <w:t>Solo performance introduction</w:t>
            </w:r>
            <w:r w:rsidRPr="00F81C50">
              <w:rPr>
                <w:sz w:val="20"/>
              </w:rPr>
              <w:t xml:space="preserve">; Expression, interpretation. </w:t>
            </w:r>
            <w:r w:rsidRPr="00F81C50">
              <w:rPr>
                <w:sz w:val="20"/>
                <w:highlight w:val="cyan"/>
              </w:rPr>
              <w:t>(AOS1).</w:t>
            </w:r>
            <w:r w:rsidRPr="00F81C50">
              <w:rPr>
                <w:sz w:val="20"/>
              </w:rPr>
              <w:t xml:space="preserve"> </w:t>
            </w:r>
          </w:p>
          <w:p w14:paraId="11CB2BA4" w14:textId="77777777" w:rsidR="00B55EE5" w:rsidRPr="00F81C50" w:rsidRDefault="00B55EE5" w:rsidP="00B55EE5">
            <w:pPr>
              <w:rPr>
                <w:sz w:val="20"/>
              </w:rPr>
            </w:pPr>
            <w:r w:rsidRPr="00F81C50">
              <w:rPr>
                <w:color w:val="0070C0"/>
                <w:sz w:val="20"/>
                <w:highlight w:val="yellow"/>
              </w:rPr>
              <w:t>Development of music theory,</w:t>
            </w:r>
            <w:r w:rsidRPr="00F81C50">
              <w:rPr>
                <w:color w:val="0070C0"/>
                <w:sz w:val="20"/>
              </w:rPr>
              <w:t xml:space="preserve"> notation (Circle of fifths) (Reading bass and treble clef) Introduction to DR PAT SMITH </w:t>
            </w:r>
            <w:r w:rsidRPr="00F81C50">
              <w:rPr>
                <w:color w:val="0070C0"/>
                <w:sz w:val="20"/>
                <w:highlight w:val="cyan"/>
              </w:rPr>
              <w:t>(AOS3).</w:t>
            </w:r>
            <w:r w:rsidRPr="00F81C50">
              <w:rPr>
                <w:color w:val="0070C0"/>
                <w:sz w:val="20"/>
              </w:rPr>
              <w:t xml:space="preserve"> </w:t>
            </w:r>
          </w:p>
        </w:tc>
        <w:tc>
          <w:tcPr>
            <w:tcW w:w="1482" w:type="dxa"/>
          </w:tcPr>
          <w:p w14:paraId="11CB2BA5" w14:textId="77777777" w:rsidR="00B55EE5" w:rsidRPr="00F81C50" w:rsidRDefault="00B55EE5" w:rsidP="00B55EE5">
            <w:pPr>
              <w:rPr>
                <w:sz w:val="20"/>
              </w:rPr>
            </w:pPr>
          </w:p>
          <w:p w14:paraId="11CB2BA6" w14:textId="77777777" w:rsidR="00B55EE5" w:rsidRPr="00F81C50" w:rsidRDefault="00B55EE5" w:rsidP="00B55EE5">
            <w:pPr>
              <w:rPr>
                <w:color w:val="FF0000"/>
                <w:sz w:val="20"/>
              </w:rPr>
            </w:pPr>
            <w:r w:rsidRPr="00F81C50">
              <w:rPr>
                <w:color w:val="FF0000"/>
                <w:sz w:val="20"/>
              </w:rPr>
              <w:t xml:space="preserve">Introduction to set work studies. ‘Glam Rock study – Killer Queen’. </w:t>
            </w:r>
          </w:p>
          <w:p w14:paraId="11CB2BA7" w14:textId="77777777" w:rsidR="00B55EE5" w:rsidRPr="00F81C50" w:rsidRDefault="00B55EE5" w:rsidP="00B55EE5">
            <w:pPr>
              <w:rPr>
                <w:color w:val="000000" w:themeColor="text1"/>
                <w:sz w:val="20"/>
              </w:rPr>
            </w:pPr>
            <w:r w:rsidRPr="00F81C50">
              <w:rPr>
                <w:color w:val="000000" w:themeColor="text1"/>
                <w:sz w:val="20"/>
                <w:highlight w:val="green"/>
              </w:rPr>
              <w:t>Learning about different artistic cultures and historical contexts.</w:t>
            </w:r>
            <w:r w:rsidRPr="00F81C50">
              <w:rPr>
                <w:color w:val="000000" w:themeColor="text1"/>
                <w:sz w:val="20"/>
              </w:rPr>
              <w:t xml:space="preserve"> </w:t>
            </w:r>
          </w:p>
          <w:p w14:paraId="11CB2BA8" w14:textId="77777777" w:rsidR="00B55EE5" w:rsidRPr="00F81C50" w:rsidRDefault="00B55EE5" w:rsidP="00B55EE5">
            <w:pPr>
              <w:rPr>
                <w:color w:val="FF0000"/>
                <w:sz w:val="20"/>
              </w:rPr>
            </w:pPr>
          </w:p>
          <w:p w14:paraId="11CB2BA9" w14:textId="77777777" w:rsidR="00B55EE5" w:rsidRPr="00F81C50" w:rsidRDefault="00B55EE5" w:rsidP="00B55EE5">
            <w:pPr>
              <w:rPr>
                <w:color w:val="FF0000"/>
                <w:sz w:val="20"/>
              </w:rPr>
            </w:pPr>
            <w:r w:rsidRPr="00F81C50">
              <w:rPr>
                <w:color w:val="FF0000"/>
                <w:sz w:val="20"/>
              </w:rPr>
              <w:t>Study of stylistic conventions of Glam Rock Music. (Guitar effects, power chords, recording techniques/effects).</w:t>
            </w:r>
          </w:p>
          <w:p w14:paraId="11CB2BAA" w14:textId="77777777" w:rsidR="00B55EE5" w:rsidRPr="00F81C50" w:rsidRDefault="00B55EE5" w:rsidP="00B55EE5">
            <w:pPr>
              <w:rPr>
                <w:sz w:val="20"/>
              </w:rPr>
            </w:pPr>
            <w:r w:rsidRPr="00F81C50">
              <w:rPr>
                <w:sz w:val="20"/>
              </w:rPr>
              <w:t xml:space="preserve">Performing the melody of the set work piece. </w:t>
            </w:r>
          </w:p>
          <w:p w14:paraId="11CB2BAB" w14:textId="77777777" w:rsidR="00B55EE5" w:rsidRPr="00F81C50" w:rsidRDefault="00B55EE5" w:rsidP="00B55EE5">
            <w:pPr>
              <w:rPr>
                <w:sz w:val="20"/>
              </w:rPr>
            </w:pPr>
            <w:r w:rsidRPr="00F81C50">
              <w:rPr>
                <w:sz w:val="20"/>
              </w:rPr>
              <w:t xml:space="preserve">Close score analysis using DR PAT SMITH. </w:t>
            </w:r>
          </w:p>
          <w:p w14:paraId="11CB2BAC" w14:textId="77777777" w:rsidR="00B55EE5" w:rsidRPr="00F81C50" w:rsidRDefault="00B55EE5" w:rsidP="00B55EE5">
            <w:pPr>
              <w:rPr>
                <w:sz w:val="20"/>
              </w:rPr>
            </w:pPr>
            <w:r w:rsidRPr="00F81C50">
              <w:rPr>
                <w:sz w:val="20"/>
                <w:highlight w:val="yellow"/>
              </w:rPr>
              <w:t>Continued solo performance and performance skills development</w:t>
            </w:r>
            <w:r w:rsidRPr="00F81C50">
              <w:rPr>
                <w:sz w:val="20"/>
              </w:rPr>
              <w:t xml:space="preserve"> </w:t>
            </w:r>
            <w:r w:rsidRPr="00F81C50">
              <w:rPr>
                <w:sz w:val="20"/>
                <w:highlight w:val="cyan"/>
              </w:rPr>
              <w:t>(AOS1).</w:t>
            </w:r>
            <w:r w:rsidRPr="00F81C50">
              <w:rPr>
                <w:sz w:val="20"/>
              </w:rPr>
              <w:t xml:space="preserve"> </w:t>
            </w:r>
          </w:p>
          <w:p w14:paraId="11CB2BAD" w14:textId="77777777" w:rsidR="00B55EE5" w:rsidRPr="00F81C50" w:rsidRDefault="00B55EE5" w:rsidP="00B55EE5">
            <w:pPr>
              <w:rPr>
                <w:color w:val="0070C0"/>
                <w:sz w:val="20"/>
              </w:rPr>
            </w:pPr>
            <w:r w:rsidRPr="00F81C50">
              <w:rPr>
                <w:color w:val="0070C0"/>
                <w:sz w:val="20"/>
              </w:rPr>
              <w:t xml:space="preserve">Terminology development </w:t>
            </w:r>
            <w:r w:rsidRPr="00F81C50">
              <w:rPr>
                <w:color w:val="0070C0"/>
                <w:sz w:val="20"/>
              </w:rPr>
              <w:lastRenderedPageBreak/>
              <w:t xml:space="preserve">(DR PAT SMITH). </w:t>
            </w:r>
          </w:p>
          <w:p w14:paraId="11CB2BAE" w14:textId="77777777" w:rsidR="00B55EE5" w:rsidRPr="00F81C50" w:rsidRDefault="00B55EE5" w:rsidP="00B55EE5">
            <w:pPr>
              <w:rPr>
                <w:sz w:val="20"/>
              </w:rPr>
            </w:pPr>
          </w:p>
        </w:tc>
        <w:tc>
          <w:tcPr>
            <w:tcW w:w="1586" w:type="dxa"/>
          </w:tcPr>
          <w:p w14:paraId="11CB2BAF" w14:textId="77777777" w:rsidR="00B55EE5" w:rsidRPr="00F81C50" w:rsidRDefault="00B55EE5" w:rsidP="00B55EE5">
            <w:pPr>
              <w:rPr>
                <w:sz w:val="20"/>
              </w:rPr>
            </w:pPr>
          </w:p>
          <w:p w14:paraId="11CB2BB0" w14:textId="77777777" w:rsidR="00B55EE5" w:rsidRPr="00F81C50" w:rsidRDefault="00B55EE5" w:rsidP="00B55EE5">
            <w:pPr>
              <w:rPr>
                <w:color w:val="000000" w:themeColor="text1"/>
                <w:sz w:val="20"/>
                <w:highlight w:val="yellow"/>
              </w:rPr>
            </w:pPr>
            <w:r w:rsidRPr="00F81C50">
              <w:rPr>
                <w:color w:val="000000" w:themeColor="text1"/>
                <w:sz w:val="20"/>
                <w:highlight w:val="yellow"/>
              </w:rPr>
              <w:t xml:space="preserve">Music theory development </w:t>
            </w:r>
            <w:r w:rsidRPr="00F81C50">
              <w:rPr>
                <w:color w:val="000000" w:themeColor="text1"/>
                <w:sz w:val="20"/>
                <w:highlight w:val="yellow"/>
              </w:rPr>
              <w:sym w:font="Wingdings" w:char="F0E0"/>
            </w:r>
            <w:r w:rsidRPr="00F81C50">
              <w:rPr>
                <w:color w:val="000000" w:themeColor="text1"/>
                <w:sz w:val="20"/>
                <w:highlight w:val="yellow"/>
              </w:rPr>
              <w:t xml:space="preserve"> harmony and tonality. </w:t>
            </w:r>
          </w:p>
          <w:p w14:paraId="11CB2BB1" w14:textId="77777777" w:rsidR="00B55EE5" w:rsidRPr="00F81C50" w:rsidRDefault="00B55EE5" w:rsidP="00B55EE5">
            <w:pPr>
              <w:rPr>
                <w:color w:val="000000" w:themeColor="text1"/>
                <w:sz w:val="20"/>
              </w:rPr>
            </w:pPr>
            <w:r w:rsidRPr="00F81C50">
              <w:rPr>
                <w:color w:val="000000" w:themeColor="text1"/>
                <w:sz w:val="20"/>
                <w:highlight w:val="yellow"/>
              </w:rPr>
              <w:t>Ensemble performance</w:t>
            </w:r>
            <w:r w:rsidRPr="00F81C50">
              <w:rPr>
                <w:color w:val="000000" w:themeColor="text1"/>
                <w:sz w:val="20"/>
              </w:rPr>
              <w:t xml:space="preserve"> ‘Musical ‘Futures’ class tasks </w:t>
            </w:r>
            <w:r w:rsidRPr="00F81C50">
              <w:rPr>
                <w:color w:val="000000" w:themeColor="text1"/>
                <w:sz w:val="20"/>
                <w:highlight w:val="cyan"/>
              </w:rPr>
              <w:t>(AOS1).</w:t>
            </w:r>
            <w:r w:rsidRPr="00F81C50">
              <w:rPr>
                <w:color w:val="000000" w:themeColor="text1"/>
                <w:sz w:val="20"/>
              </w:rPr>
              <w:t xml:space="preserve"> </w:t>
            </w:r>
          </w:p>
          <w:p w14:paraId="11CB2BB2" w14:textId="77777777" w:rsidR="00B55EE5" w:rsidRPr="00F81C50" w:rsidRDefault="00B55EE5" w:rsidP="00B55EE5">
            <w:pPr>
              <w:rPr>
                <w:color w:val="000000" w:themeColor="text1"/>
                <w:sz w:val="20"/>
              </w:rPr>
            </w:pPr>
            <w:r w:rsidRPr="00F81C50">
              <w:rPr>
                <w:color w:val="000000" w:themeColor="text1"/>
                <w:sz w:val="20"/>
                <w:highlight w:val="yellow"/>
              </w:rPr>
              <w:t>Appraisal question tasks with terminology</w:t>
            </w:r>
            <w:r w:rsidRPr="00F81C50">
              <w:rPr>
                <w:color w:val="000000" w:themeColor="text1"/>
                <w:sz w:val="20"/>
              </w:rPr>
              <w:t xml:space="preserve"> </w:t>
            </w:r>
            <w:r w:rsidRPr="00F81C50">
              <w:rPr>
                <w:color w:val="000000" w:themeColor="text1"/>
                <w:sz w:val="20"/>
                <w:highlight w:val="cyan"/>
              </w:rPr>
              <w:t>(AOS3).</w:t>
            </w:r>
            <w:r w:rsidRPr="00F81C50">
              <w:rPr>
                <w:color w:val="000000" w:themeColor="text1"/>
                <w:sz w:val="20"/>
              </w:rPr>
              <w:t xml:space="preserve"> </w:t>
            </w:r>
          </w:p>
          <w:p w14:paraId="11CB2BB3" w14:textId="77777777" w:rsidR="00B55EE5" w:rsidRPr="00F81C50" w:rsidRDefault="00B55EE5" w:rsidP="00B55EE5">
            <w:pPr>
              <w:rPr>
                <w:color w:val="0070C0"/>
                <w:sz w:val="20"/>
              </w:rPr>
            </w:pPr>
            <w:r w:rsidRPr="00F81C50">
              <w:rPr>
                <w:color w:val="0070C0"/>
                <w:sz w:val="20"/>
                <w:highlight w:val="yellow"/>
              </w:rPr>
              <w:t>Introduction to dictation melodic and rhythmic dictation</w:t>
            </w:r>
            <w:r w:rsidRPr="00F81C50">
              <w:rPr>
                <w:color w:val="0070C0"/>
                <w:sz w:val="20"/>
              </w:rPr>
              <w:t xml:space="preserve"> questions and cadence recognition </w:t>
            </w:r>
            <w:r w:rsidRPr="00F81C50">
              <w:rPr>
                <w:color w:val="0070C0"/>
                <w:sz w:val="20"/>
                <w:highlight w:val="cyan"/>
              </w:rPr>
              <w:t>(AOS3).</w:t>
            </w:r>
          </w:p>
          <w:p w14:paraId="11CB2BB4" w14:textId="77777777" w:rsidR="00B55EE5" w:rsidRPr="00F81C50" w:rsidRDefault="00B55EE5" w:rsidP="00B55EE5">
            <w:pPr>
              <w:rPr>
                <w:color w:val="0070C0"/>
                <w:sz w:val="20"/>
              </w:rPr>
            </w:pPr>
            <w:r w:rsidRPr="00F81C50">
              <w:rPr>
                <w:color w:val="0070C0"/>
                <w:sz w:val="20"/>
              </w:rPr>
              <w:t xml:space="preserve"> </w:t>
            </w:r>
          </w:p>
          <w:p w14:paraId="11CB2BB5" w14:textId="77777777" w:rsidR="00B55EE5" w:rsidRPr="00F81C50" w:rsidRDefault="00B55EE5" w:rsidP="00B55EE5">
            <w:pPr>
              <w:rPr>
                <w:color w:val="000000" w:themeColor="text1"/>
                <w:sz w:val="20"/>
              </w:rPr>
            </w:pPr>
          </w:p>
          <w:p w14:paraId="11CB2BB6" w14:textId="77777777" w:rsidR="00B55EE5" w:rsidRPr="00F81C50" w:rsidRDefault="00B55EE5" w:rsidP="00B55EE5">
            <w:pPr>
              <w:rPr>
                <w:sz w:val="20"/>
              </w:rPr>
            </w:pPr>
          </w:p>
        </w:tc>
        <w:tc>
          <w:tcPr>
            <w:tcW w:w="1547" w:type="dxa"/>
          </w:tcPr>
          <w:p w14:paraId="11CB2BB7" w14:textId="77777777" w:rsidR="00B55EE5" w:rsidRPr="00F81C50" w:rsidRDefault="00B55EE5" w:rsidP="00B55EE5">
            <w:pPr>
              <w:rPr>
                <w:sz w:val="20"/>
              </w:rPr>
            </w:pPr>
          </w:p>
          <w:p w14:paraId="11CB2BB8" w14:textId="77777777" w:rsidR="00B55EE5" w:rsidRPr="00F81C50" w:rsidRDefault="00B55EE5" w:rsidP="00B55EE5">
            <w:pPr>
              <w:rPr>
                <w:color w:val="FF0000"/>
                <w:sz w:val="20"/>
              </w:rPr>
            </w:pPr>
            <w:r w:rsidRPr="00F81C50">
              <w:rPr>
                <w:color w:val="FF0000"/>
                <w:sz w:val="20"/>
              </w:rPr>
              <w:t xml:space="preserve">Music for Stage and Screen </w:t>
            </w:r>
            <w:r w:rsidRPr="00F81C50">
              <w:rPr>
                <w:color w:val="FF0000"/>
                <w:sz w:val="20"/>
              </w:rPr>
              <w:sym w:font="Wingdings" w:char="F0E0"/>
            </w:r>
            <w:r w:rsidRPr="00F81C50">
              <w:rPr>
                <w:color w:val="FF0000"/>
                <w:sz w:val="20"/>
              </w:rPr>
              <w:t xml:space="preserve"> Defying Gravity Set Work study. </w:t>
            </w:r>
          </w:p>
          <w:p w14:paraId="11CB2BB9" w14:textId="77777777" w:rsidR="00B55EE5" w:rsidRPr="00F81C50" w:rsidRDefault="00B55EE5" w:rsidP="00B55EE5">
            <w:pPr>
              <w:rPr>
                <w:color w:val="FF0000"/>
                <w:sz w:val="20"/>
              </w:rPr>
            </w:pPr>
            <w:r w:rsidRPr="00F81C50">
              <w:rPr>
                <w:color w:val="FF0000"/>
                <w:sz w:val="20"/>
              </w:rPr>
              <w:t xml:space="preserve">Stylistic features of Musical Theatre. </w:t>
            </w:r>
          </w:p>
          <w:p w14:paraId="11CB2BBA" w14:textId="77777777" w:rsidR="00B55EE5" w:rsidRPr="00F81C50" w:rsidRDefault="00B55EE5" w:rsidP="00B55EE5">
            <w:pPr>
              <w:rPr>
                <w:color w:val="FF0000"/>
                <w:sz w:val="20"/>
              </w:rPr>
            </w:pPr>
            <w:r w:rsidRPr="00F81C50">
              <w:rPr>
                <w:color w:val="FF0000"/>
                <w:sz w:val="20"/>
              </w:rPr>
              <w:t>(Performing leitmotifs, recognition of intervals perfect 4ths and 5</w:t>
            </w:r>
            <w:r w:rsidRPr="00F81C50">
              <w:rPr>
                <w:color w:val="FF0000"/>
                <w:sz w:val="20"/>
                <w:vertAlign w:val="superscript"/>
              </w:rPr>
              <w:t>th</w:t>
            </w:r>
            <w:r w:rsidRPr="00F81C50">
              <w:rPr>
                <w:color w:val="FF0000"/>
                <w:sz w:val="20"/>
              </w:rPr>
              <w:t xml:space="preserve"> and their effectiveness). </w:t>
            </w:r>
          </w:p>
          <w:p w14:paraId="11CB2BBB" w14:textId="77777777" w:rsidR="00B55EE5" w:rsidRPr="00F81C50" w:rsidRDefault="00B55EE5" w:rsidP="00B55EE5">
            <w:pPr>
              <w:rPr>
                <w:color w:val="FF0000"/>
                <w:sz w:val="20"/>
              </w:rPr>
            </w:pPr>
            <w:r w:rsidRPr="00F81C50">
              <w:rPr>
                <w:color w:val="FF0000"/>
                <w:sz w:val="20"/>
                <w:highlight w:val="yellow"/>
              </w:rPr>
              <w:t>Close score analysis of Defying Gravity using DR PAT SMITH</w:t>
            </w:r>
            <w:r w:rsidRPr="00F81C50">
              <w:rPr>
                <w:color w:val="FF0000"/>
                <w:sz w:val="20"/>
              </w:rPr>
              <w:t xml:space="preserve"> </w:t>
            </w:r>
            <w:r w:rsidRPr="00F81C50">
              <w:rPr>
                <w:color w:val="FF0000"/>
                <w:sz w:val="20"/>
                <w:highlight w:val="cyan"/>
              </w:rPr>
              <w:t>(AOS3).</w:t>
            </w:r>
          </w:p>
          <w:p w14:paraId="11CB2BBC" w14:textId="77777777" w:rsidR="00B55EE5" w:rsidRPr="00F81C50" w:rsidRDefault="00B55EE5" w:rsidP="00B55EE5">
            <w:pPr>
              <w:rPr>
                <w:color w:val="FF0000"/>
                <w:sz w:val="20"/>
              </w:rPr>
            </w:pPr>
            <w:r w:rsidRPr="00F81C50">
              <w:rPr>
                <w:color w:val="FF0000"/>
                <w:sz w:val="20"/>
              </w:rPr>
              <w:t xml:space="preserve">Wider listening question practice </w:t>
            </w:r>
            <w:r w:rsidRPr="00F81C50">
              <w:rPr>
                <w:color w:val="FF0000"/>
                <w:sz w:val="20"/>
                <w:highlight w:val="cyan"/>
              </w:rPr>
              <w:t>(AOS3).</w:t>
            </w:r>
            <w:r w:rsidRPr="00F81C50">
              <w:rPr>
                <w:color w:val="FF0000"/>
                <w:sz w:val="20"/>
              </w:rPr>
              <w:t xml:space="preserve"> </w:t>
            </w:r>
          </w:p>
          <w:p w14:paraId="11CB2BBD" w14:textId="77777777" w:rsidR="00B55EE5" w:rsidRPr="00F81C50" w:rsidRDefault="00B55EE5" w:rsidP="00B55EE5">
            <w:pPr>
              <w:rPr>
                <w:color w:val="FF0000"/>
                <w:sz w:val="20"/>
              </w:rPr>
            </w:pPr>
            <w:r w:rsidRPr="00F81C50">
              <w:rPr>
                <w:color w:val="FF0000"/>
                <w:sz w:val="20"/>
              </w:rPr>
              <w:t xml:space="preserve">Continued dictation practice </w:t>
            </w:r>
            <w:r w:rsidRPr="00F81C50">
              <w:rPr>
                <w:color w:val="FF0000"/>
                <w:sz w:val="20"/>
                <w:highlight w:val="cyan"/>
              </w:rPr>
              <w:t>(AOS3).</w:t>
            </w:r>
            <w:r w:rsidRPr="00F81C50">
              <w:rPr>
                <w:color w:val="FF0000"/>
                <w:sz w:val="20"/>
              </w:rPr>
              <w:t xml:space="preserve"> </w:t>
            </w:r>
          </w:p>
          <w:p w14:paraId="11CB2BBE" w14:textId="77777777" w:rsidR="00B55EE5" w:rsidRPr="00F81C50" w:rsidRDefault="00B55EE5" w:rsidP="00B55EE5">
            <w:pPr>
              <w:rPr>
                <w:color w:val="5B9BD5" w:themeColor="accent1"/>
                <w:sz w:val="20"/>
              </w:rPr>
            </w:pPr>
            <w:r w:rsidRPr="00F81C50">
              <w:rPr>
                <w:color w:val="000000" w:themeColor="text1"/>
                <w:sz w:val="20"/>
                <w:highlight w:val="yellow"/>
              </w:rPr>
              <w:t>Continued solo performance practice</w:t>
            </w:r>
            <w:r w:rsidRPr="00F81C50">
              <w:rPr>
                <w:color w:val="000000" w:themeColor="text1"/>
                <w:sz w:val="20"/>
              </w:rPr>
              <w:t xml:space="preserve"> </w:t>
            </w:r>
            <w:r w:rsidRPr="00F81C50">
              <w:rPr>
                <w:color w:val="000000" w:themeColor="text1"/>
                <w:sz w:val="20"/>
                <w:highlight w:val="cyan"/>
              </w:rPr>
              <w:t>(AOS1).</w:t>
            </w:r>
            <w:r w:rsidRPr="00F81C50">
              <w:rPr>
                <w:color w:val="000000" w:themeColor="text1"/>
                <w:sz w:val="20"/>
              </w:rPr>
              <w:t xml:space="preserve"> </w:t>
            </w:r>
          </w:p>
        </w:tc>
        <w:tc>
          <w:tcPr>
            <w:tcW w:w="1433" w:type="dxa"/>
          </w:tcPr>
          <w:p w14:paraId="11CB2BBF" w14:textId="77777777" w:rsidR="00B55EE5" w:rsidRPr="00F81C50" w:rsidRDefault="00B55EE5" w:rsidP="00B55EE5">
            <w:pPr>
              <w:rPr>
                <w:sz w:val="20"/>
              </w:rPr>
            </w:pPr>
          </w:p>
          <w:p w14:paraId="11CB2BC0" w14:textId="77777777" w:rsidR="00B55EE5" w:rsidRPr="00F81C50" w:rsidRDefault="00B55EE5" w:rsidP="00B55EE5">
            <w:pPr>
              <w:rPr>
                <w:color w:val="00B050"/>
                <w:sz w:val="20"/>
              </w:rPr>
            </w:pPr>
            <w:r w:rsidRPr="00F81C50">
              <w:rPr>
                <w:color w:val="00B050"/>
                <w:sz w:val="20"/>
              </w:rPr>
              <w:t xml:space="preserve">Music for stage and screen continued through starting composition tasks. </w:t>
            </w:r>
          </w:p>
          <w:p w14:paraId="11CB2BC1" w14:textId="77777777" w:rsidR="00B55EE5" w:rsidRPr="00F81C50" w:rsidRDefault="00B55EE5" w:rsidP="00B55EE5">
            <w:pPr>
              <w:rPr>
                <w:color w:val="00B050"/>
                <w:sz w:val="20"/>
              </w:rPr>
            </w:pPr>
            <w:r w:rsidRPr="00F81C50">
              <w:rPr>
                <w:color w:val="00B050"/>
                <w:sz w:val="20"/>
              </w:rPr>
              <w:t xml:space="preserve">Introduction to using composition software; Garageband.  </w:t>
            </w:r>
          </w:p>
          <w:p w14:paraId="11CB2BC2" w14:textId="77777777" w:rsidR="00B55EE5" w:rsidRPr="00F81C50" w:rsidRDefault="00B55EE5" w:rsidP="00B55EE5">
            <w:pPr>
              <w:rPr>
                <w:color w:val="000000" w:themeColor="text1"/>
                <w:sz w:val="20"/>
              </w:rPr>
            </w:pPr>
            <w:r w:rsidRPr="00F81C50">
              <w:rPr>
                <w:color w:val="000000" w:themeColor="text1"/>
                <w:sz w:val="20"/>
                <w:highlight w:val="green"/>
              </w:rPr>
              <w:t>Composer, Producer, Engineer</w:t>
            </w:r>
          </w:p>
          <w:p w14:paraId="11CB2BC3" w14:textId="77777777" w:rsidR="00B55EE5" w:rsidRPr="00F81C50" w:rsidRDefault="00B55EE5" w:rsidP="00B55EE5">
            <w:pPr>
              <w:rPr>
                <w:color w:val="00B050"/>
                <w:sz w:val="20"/>
              </w:rPr>
            </w:pPr>
            <w:r w:rsidRPr="00F81C50">
              <w:rPr>
                <w:color w:val="00B050"/>
                <w:sz w:val="20"/>
                <w:highlight w:val="yellow"/>
              </w:rPr>
              <w:t>Composition task</w:t>
            </w:r>
            <w:r w:rsidRPr="00F81C50">
              <w:rPr>
                <w:color w:val="00B050"/>
                <w:sz w:val="20"/>
              </w:rPr>
              <w:t xml:space="preserve">: Step by step process. </w:t>
            </w:r>
          </w:p>
          <w:p w14:paraId="11CB2BC4" w14:textId="77777777" w:rsidR="00B55EE5" w:rsidRPr="00F81C50" w:rsidRDefault="00B55EE5" w:rsidP="00B55EE5">
            <w:pPr>
              <w:rPr>
                <w:color w:val="00B050"/>
                <w:sz w:val="20"/>
              </w:rPr>
            </w:pPr>
            <w:r w:rsidRPr="00F81C50">
              <w:rPr>
                <w:color w:val="00B050"/>
                <w:sz w:val="20"/>
              </w:rPr>
              <w:t xml:space="preserve">Creating music for moving image; film trailer. </w:t>
            </w:r>
          </w:p>
          <w:p w14:paraId="11CB2BC5" w14:textId="77777777" w:rsidR="00B55EE5" w:rsidRPr="00F81C50" w:rsidRDefault="00B55EE5" w:rsidP="00B55EE5">
            <w:pPr>
              <w:rPr>
                <w:color w:val="00B050"/>
                <w:sz w:val="20"/>
              </w:rPr>
            </w:pPr>
            <w:r w:rsidRPr="00F81C50">
              <w:rPr>
                <w:color w:val="00B050"/>
                <w:sz w:val="20"/>
              </w:rPr>
              <w:t xml:space="preserve">Development of composition techniques. </w:t>
            </w:r>
            <w:r w:rsidRPr="00F81C50">
              <w:rPr>
                <w:color w:val="00B050"/>
                <w:sz w:val="20"/>
                <w:highlight w:val="cyan"/>
              </w:rPr>
              <w:t>(AOS 2).</w:t>
            </w:r>
            <w:r w:rsidRPr="00F81C50">
              <w:rPr>
                <w:color w:val="00B050"/>
                <w:sz w:val="20"/>
              </w:rPr>
              <w:t xml:space="preserve"> </w:t>
            </w:r>
          </w:p>
          <w:p w14:paraId="11CB2BC6" w14:textId="77777777" w:rsidR="00B55EE5" w:rsidRPr="00F81C50" w:rsidRDefault="00B55EE5" w:rsidP="00B55EE5">
            <w:pPr>
              <w:rPr>
                <w:color w:val="000000" w:themeColor="text1"/>
                <w:sz w:val="20"/>
              </w:rPr>
            </w:pPr>
            <w:r w:rsidRPr="00F81C50">
              <w:rPr>
                <w:color w:val="000000" w:themeColor="text1"/>
                <w:sz w:val="20"/>
                <w:highlight w:val="yellow"/>
              </w:rPr>
              <w:t>Continued performance development and one to one theory support</w:t>
            </w:r>
            <w:r w:rsidRPr="00F81C50">
              <w:rPr>
                <w:color w:val="000000" w:themeColor="text1"/>
                <w:sz w:val="20"/>
              </w:rPr>
              <w:t xml:space="preserve"> </w:t>
            </w:r>
            <w:r w:rsidRPr="00F81C50">
              <w:rPr>
                <w:color w:val="000000" w:themeColor="text1"/>
                <w:sz w:val="20"/>
                <w:highlight w:val="cyan"/>
              </w:rPr>
              <w:t>(AOS 1 and 3)</w:t>
            </w:r>
          </w:p>
        </w:tc>
        <w:tc>
          <w:tcPr>
            <w:tcW w:w="1466" w:type="dxa"/>
          </w:tcPr>
          <w:p w14:paraId="11CB2BC7" w14:textId="77777777" w:rsidR="00B55EE5" w:rsidRPr="00F81C50" w:rsidRDefault="00B55EE5" w:rsidP="00B55EE5">
            <w:pPr>
              <w:rPr>
                <w:sz w:val="20"/>
              </w:rPr>
            </w:pPr>
          </w:p>
          <w:p w14:paraId="11CB2BC8" w14:textId="77777777" w:rsidR="00B55EE5" w:rsidRPr="00F81C50" w:rsidRDefault="00B55EE5" w:rsidP="00B55EE5">
            <w:pPr>
              <w:rPr>
                <w:sz w:val="20"/>
              </w:rPr>
            </w:pPr>
            <w:r w:rsidRPr="00F81C50">
              <w:rPr>
                <w:sz w:val="20"/>
              </w:rPr>
              <w:t xml:space="preserve">Recap of ‘Killer Queen and Defying Gravity’ set work studies. (DR PAT SMITH analysis) </w:t>
            </w:r>
          </w:p>
          <w:p w14:paraId="11CB2BC9" w14:textId="77777777" w:rsidR="00B55EE5" w:rsidRPr="00F81C50" w:rsidRDefault="00B55EE5" w:rsidP="00B55EE5">
            <w:pPr>
              <w:rPr>
                <w:sz w:val="20"/>
              </w:rPr>
            </w:pPr>
            <w:r w:rsidRPr="00F81C50">
              <w:rPr>
                <w:sz w:val="20"/>
              </w:rPr>
              <w:t xml:space="preserve">Practice wider listening and dictation questions. </w:t>
            </w:r>
          </w:p>
          <w:p w14:paraId="11CB2BCA" w14:textId="77777777" w:rsidR="00B55EE5" w:rsidRPr="00F81C50" w:rsidRDefault="00B55EE5" w:rsidP="00B55EE5">
            <w:pPr>
              <w:rPr>
                <w:sz w:val="20"/>
              </w:rPr>
            </w:pPr>
            <w:r w:rsidRPr="00F81C50">
              <w:rPr>
                <w:sz w:val="20"/>
                <w:highlight w:val="yellow"/>
              </w:rPr>
              <w:t>Continued performance development</w:t>
            </w:r>
            <w:r w:rsidRPr="00F81C50">
              <w:rPr>
                <w:sz w:val="20"/>
              </w:rPr>
              <w:t xml:space="preserve"> and one to one theory support </w:t>
            </w:r>
            <w:r w:rsidRPr="00F81C50">
              <w:rPr>
                <w:sz w:val="20"/>
                <w:highlight w:val="cyan"/>
              </w:rPr>
              <w:t>(AOS 1 and 3).</w:t>
            </w:r>
            <w:r w:rsidRPr="00F81C50">
              <w:rPr>
                <w:sz w:val="20"/>
              </w:rPr>
              <w:t xml:space="preserve"> </w:t>
            </w:r>
          </w:p>
        </w:tc>
      </w:tr>
      <w:tr w:rsidR="00B55EE5" w:rsidRPr="00F81C50" w14:paraId="11CB2BF3" w14:textId="77777777" w:rsidTr="00F81C50">
        <w:trPr>
          <w:trHeight w:val="383"/>
        </w:trPr>
        <w:tc>
          <w:tcPr>
            <w:tcW w:w="1246" w:type="dxa"/>
          </w:tcPr>
          <w:p w14:paraId="11CB2BCC" w14:textId="77777777" w:rsidR="00B55EE5" w:rsidRPr="00F81C50" w:rsidRDefault="00B55EE5" w:rsidP="00B55EE5">
            <w:pPr>
              <w:rPr>
                <w:b/>
                <w:sz w:val="20"/>
              </w:rPr>
            </w:pPr>
          </w:p>
          <w:p w14:paraId="11CB2BCD" w14:textId="77777777" w:rsidR="00B55EE5" w:rsidRPr="00F81C50" w:rsidRDefault="00B55EE5" w:rsidP="00B55EE5">
            <w:pPr>
              <w:rPr>
                <w:b/>
                <w:sz w:val="20"/>
              </w:rPr>
            </w:pPr>
          </w:p>
          <w:p w14:paraId="11CB2BCE" w14:textId="77777777" w:rsidR="00B55EE5" w:rsidRPr="00F81C50" w:rsidRDefault="00B55EE5" w:rsidP="00B55EE5">
            <w:pPr>
              <w:rPr>
                <w:b/>
                <w:sz w:val="20"/>
              </w:rPr>
            </w:pPr>
            <w:r w:rsidRPr="00F81C50">
              <w:rPr>
                <w:b/>
                <w:sz w:val="20"/>
              </w:rPr>
              <w:t>Year 10</w:t>
            </w:r>
          </w:p>
        </w:tc>
        <w:tc>
          <w:tcPr>
            <w:tcW w:w="1477" w:type="dxa"/>
          </w:tcPr>
          <w:p w14:paraId="11CB2BCF" w14:textId="77777777" w:rsidR="00B55EE5" w:rsidRPr="00F81C50" w:rsidRDefault="00B55EE5" w:rsidP="00B55EE5">
            <w:pPr>
              <w:rPr>
                <w:sz w:val="20"/>
              </w:rPr>
            </w:pPr>
            <w:r w:rsidRPr="00F81C50">
              <w:rPr>
                <w:sz w:val="20"/>
                <w:highlight w:val="yellow"/>
              </w:rPr>
              <w:t>Starting your ‘Free Composition’ –</w:t>
            </w:r>
            <w:r w:rsidRPr="00F81C50">
              <w:rPr>
                <w:sz w:val="20"/>
              </w:rPr>
              <w:t xml:space="preserve"> Students will begin working on their composition (15% of GCSE). </w:t>
            </w:r>
          </w:p>
          <w:p w14:paraId="11CB2BD0" w14:textId="77777777" w:rsidR="00B55EE5" w:rsidRPr="00F81C50" w:rsidRDefault="00B55EE5" w:rsidP="00F81C50">
            <w:pPr>
              <w:spacing w:after="160" w:line="259" w:lineRule="auto"/>
              <w:rPr>
                <w:sz w:val="20"/>
              </w:rPr>
            </w:pPr>
            <w:r w:rsidRPr="00F81C50">
              <w:rPr>
                <w:sz w:val="20"/>
              </w:rPr>
              <w:t xml:space="preserve">Study of different musical styles and structures to influence this. </w:t>
            </w:r>
            <w:r w:rsidRPr="00F81C50">
              <w:rPr>
                <w:sz w:val="20"/>
                <w:highlight w:val="cyan"/>
              </w:rPr>
              <w:t>(AOS 2)</w:t>
            </w:r>
          </w:p>
          <w:p w14:paraId="11CB2BD1" w14:textId="77777777" w:rsidR="00B55EE5" w:rsidRPr="00F81C50" w:rsidRDefault="00B55EE5" w:rsidP="00B55EE5">
            <w:pPr>
              <w:rPr>
                <w:sz w:val="20"/>
              </w:rPr>
            </w:pPr>
            <w:r w:rsidRPr="00F81C50">
              <w:rPr>
                <w:sz w:val="20"/>
                <w:highlight w:val="yellow"/>
              </w:rPr>
              <w:t>Music theory continued</w:t>
            </w:r>
            <w:r w:rsidRPr="00F81C50">
              <w:rPr>
                <w:sz w:val="20"/>
              </w:rPr>
              <w:t xml:space="preserve"> development and progression with </w:t>
            </w:r>
            <w:r w:rsidRPr="00F81C50">
              <w:rPr>
                <w:sz w:val="20"/>
                <w:highlight w:val="yellow"/>
              </w:rPr>
              <w:t>solo and ensemble</w:t>
            </w:r>
            <w:r w:rsidRPr="00F81C50">
              <w:rPr>
                <w:sz w:val="20"/>
              </w:rPr>
              <w:t xml:space="preserve"> piece ideas. </w:t>
            </w:r>
            <w:r w:rsidRPr="00F81C50">
              <w:rPr>
                <w:sz w:val="20"/>
                <w:highlight w:val="cyan"/>
              </w:rPr>
              <w:t>(AOS 1 and 3)</w:t>
            </w:r>
          </w:p>
        </w:tc>
        <w:tc>
          <w:tcPr>
            <w:tcW w:w="1482" w:type="dxa"/>
          </w:tcPr>
          <w:p w14:paraId="11CB2BD2" w14:textId="77777777" w:rsidR="00B55EE5" w:rsidRPr="00F81C50" w:rsidRDefault="00B55EE5" w:rsidP="00F81C50">
            <w:pPr>
              <w:spacing w:line="276" w:lineRule="auto"/>
              <w:rPr>
                <w:color w:val="FF0000"/>
                <w:sz w:val="20"/>
              </w:rPr>
            </w:pPr>
            <w:r w:rsidRPr="00F81C50">
              <w:rPr>
                <w:color w:val="FF0000"/>
                <w:sz w:val="20"/>
              </w:rPr>
              <w:t xml:space="preserve">Continue with </w:t>
            </w:r>
            <w:r w:rsidRPr="00F81C50">
              <w:rPr>
                <w:color w:val="FF0000"/>
                <w:sz w:val="20"/>
                <w:highlight w:val="yellow"/>
              </w:rPr>
              <w:t>Free Composition</w:t>
            </w:r>
            <w:r w:rsidRPr="00F81C50">
              <w:rPr>
                <w:color w:val="FF0000"/>
                <w:sz w:val="20"/>
              </w:rPr>
              <w:t xml:space="preserve">. </w:t>
            </w:r>
            <w:r w:rsidRPr="00F81C50">
              <w:rPr>
                <w:color w:val="000000" w:themeColor="text1"/>
                <w:sz w:val="20"/>
                <w:highlight w:val="cyan"/>
              </w:rPr>
              <w:t>(AOS2)</w:t>
            </w:r>
          </w:p>
          <w:p w14:paraId="11CB2BD3" w14:textId="77777777" w:rsidR="00B55EE5" w:rsidRPr="00F81C50" w:rsidRDefault="00B55EE5" w:rsidP="00F81C50">
            <w:pPr>
              <w:spacing w:line="276" w:lineRule="auto"/>
              <w:rPr>
                <w:color w:val="FF0000"/>
                <w:sz w:val="20"/>
              </w:rPr>
            </w:pPr>
            <w:r w:rsidRPr="00F81C50">
              <w:rPr>
                <w:color w:val="FF0000"/>
                <w:sz w:val="20"/>
              </w:rPr>
              <w:t>Vocal Music set works – H Purcell Vocal Music wider listening</w:t>
            </w:r>
          </w:p>
          <w:p w14:paraId="11CB2BD4" w14:textId="77777777" w:rsidR="00B55EE5" w:rsidRDefault="00B55EE5" w:rsidP="00F81C50">
            <w:pPr>
              <w:rPr>
                <w:color w:val="000000" w:themeColor="text1"/>
                <w:sz w:val="20"/>
              </w:rPr>
            </w:pPr>
            <w:r w:rsidRPr="00F81C50">
              <w:rPr>
                <w:color w:val="000000" w:themeColor="text1"/>
                <w:sz w:val="20"/>
                <w:highlight w:val="green"/>
              </w:rPr>
              <w:t>Learning about different artistic cultures and historical contexts.</w:t>
            </w:r>
            <w:r w:rsidR="00F81C50">
              <w:rPr>
                <w:color w:val="000000" w:themeColor="text1"/>
                <w:sz w:val="20"/>
              </w:rPr>
              <w:t xml:space="preserve"> </w:t>
            </w:r>
          </w:p>
          <w:p w14:paraId="11CB2BD5" w14:textId="77777777" w:rsidR="00F81C50" w:rsidRPr="00F81C50" w:rsidRDefault="00F81C50" w:rsidP="00F81C50">
            <w:pPr>
              <w:rPr>
                <w:color w:val="000000" w:themeColor="text1"/>
                <w:sz w:val="20"/>
              </w:rPr>
            </w:pPr>
          </w:p>
          <w:p w14:paraId="11CB2BD6" w14:textId="77777777" w:rsidR="00B55EE5" w:rsidRPr="00F81C50" w:rsidRDefault="00B55EE5" w:rsidP="00F81C50">
            <w:pPr>
              <w:spacing w:after="160" w:line="259" w:lineRule="auto"/>
              <w:rPr>
                <w:sz w:val="20"/>
                <w:highlight w:val="yellow"/>
              </w:rPr>
            </w:pPr>
            <w:r w:rsidRPr="00F81C50">
              <w:rPr>
                <w:sz w:val="20"/>
                <w:highlight w:val="yellow"/>
              </w:rPr>
              <w:t>Performing</w:t>
            </w:r>
          </w:p>
          <w:p w14:paraId="11CB2BD7" w14:textId="77777777" w:rsidR="00B55EE5" w:rsidRPr="00F81C50" w:rsidRDefault="00B55EE5" w:rsidP="00F81C50">
            <w:pPr>
              <w:spacing w:after="160" w:line="259" w:lineRule="auto"/>
              <w:rPr>
                <w:sz w:val="20"/>
              </w:rPr>
            </w:pPr>
            <w:r w:rsidRPr="00F81C50">
              <w:rPr>
                <w:sz w:val="20"/>
              </w:rPr>
              <w:t>Mock Performance Exam</w:t>
            </w:r>
          </w:p>
          <w:p w14:paraId="11CB2BD8" w14:textId="77777777" w:rsidR="00B55EE5" w:rsidRPr="00F81C50" w:rsidRDefault="00B55EE5" w:rsidP="00F81C50">
            <w:pPr>
              <w:spacing w:after="160" w:line="259" w:lineRule="auto"/>
              <w:rPr>
                <w:sz w:val="20"/>
              </w:rPr>
            </w:pPr>
            <w:r w:rsidRPr="00F81C50">
              <w:rPr>
                <w:sz w:val="20"/>
              </w:rPr>
              <w:t xml:space="preserve">DR PAT SMITH </w:t>
            </w:r>
            <w:r w:rsidRPr="00F81C50">
              <w:rPr>
                <w:sz w:val="20"/>
                <w:highlight w:val="yellow"/>
              </w:rPr>
              <w:t>analysis</w:t>
            </w:r>
            <w:r w:rsidRPr="00F81C50">
              <w:rPr>
                <w:sz w:val="20"/>
              </w:rPr>
              <w:t xml:space="preserve"> score analysis</w:t>
            </w:r>
          </w:p>
          <w:p w14:paraId="11CB2BD9" w14:textId="77777777" w:rsidR="00B55EE5" w:rsidRPr="00F81C50" w:rsidRDefault="00B55EE5" w:rsidP="00B55EE5">
            <w:pPr>
              <w:rPr>
                <w:sz w:val="20"/>
              </w:rPr>
            </w:pPr>
            <w:r w:rsidRPr="00F81C50">
              <w:rPr>
                <w:sz w:val="20"/>
              </w:rPr>
              <w:t xml:space="preserve">Continued music theory and </w:t>
            </w:r>
            <w:r w:rsidRPr="00F81C50">
              <w:rPr>
                <w:sz w:val="20"/>
                <w:highlight w:val="yellow"/>
              </w:rPr>
              <w:t>performance development</w:t>
            </w:r>
            <w:r w:rsidRPr="00F81C50">
              <w:rPr>
                <w:sz w:val="20"/>
              </w:rPr>
              <w:t xml:space="preserve"> </w:t>
            </w:r>
            <w:r w:rsidRPr="00F81C50">
              <w:rPr>
                <w:sz w:val="20"/>
                <w:highlight w:val="cyan"/>
              </w:rPr>
              <w:t>(AOS 1 and 3)</w:t>
            </w:r>
          </w:p>
        </w:tc>
        <w:tc>
          <w:tcPr>
            <w:tcW w:w="1586" w:type="dxa"/>
          </w:tcPr>
          <w:p w14:paraId="11CB2BDA" w14:textId="77777777" w:rsidR="00B55EE5" w:rsidRPr="00F81C50" w:rsidRDefault="00B55EE5" w:rsidP="00F81C50">
            <w:pPr>
              <w:spacing w:line="276" w:lineRule="auto"/>
              <w:rPr>
                <w:color w:val="FF0000"/>
                <w:sz w:val="20"/>
              </w:rPr>
            </w:pPr>
            <w:r w:rsidRPr="00F81C50">
              <w:rPr>
                <w:color w:val="FF0000"/>
                <w:sz w:val="20"/>
              </w:rPr>
              <w:t xml:space="preserve">Vocal Music set works continued </w:t>
            </w:r>
          </w:p>
          <w:p w14:paraId="11CB2BDB" w14:textId="77777777" w:rsidR="00B55EE5" w:rsidRPr="00F81C50" w:rsidRDefault="00B55EE5" w:rsidP="00F81C50">
            <w:pPr>
              <w:spacing w:after="160" w:line="259" w:lineRule="auto"/>
              <w:rPr>
                <w:color w:val="00B050"/>
                <w:sz w:val="20"/>
              </w:rPr>
            </w:pPr>
            <w:r w:rsidRPr="00F81C50">
              <w:rPr>
                <w:color w:val="00B050"/>
                <w:sz w:val="20"/>
                <w:highlight w:val="yellow"/>
              </w:rPr>
              <w:t>Composition</w:t>
            </w:r>
            <w:r w:rsidRPr="00F81C50">
              <w:rPr>
                <w:color w:val="00B050"/>
                <w:sz w:val="20"/>
              </w:rPr>
              <w:t xml:space="preserve"> A</w:t>
            </w:r>
            <w:r w:rsidR="00F81C50">
              <w:rPr>
                <w:color w:val="00B050"/>
                <w:sz w:val="20"/>
              </w:rPr>
              <w:t xml:space="preserve"> </w:t>
            </w:r>
            <w:r w:rsidRPr="00F81C50">
              <w:rPr>
                <w:color w:val="00B050"/>
                <w:sz w:val="20"/>
              </w:rPr>
              <w:t>Free composition using GarageBand on the Macs</w:t>
            </w:r>
          </w:p>
          <w:p w14:paraId="11CB2BDC" w14:textId="77777777" w:rsidR="00B55EE5" w:rsidRPr="00F81C50" w:rsidRDefault="00B55EE5" w:rsidP="00B55EE5">
            <w:pPr>
              <w:rPr>
                <w:color w:val="000000" w:themeColor="text1"/>
                <w:sz w:val="20"/>
              </w:rPr>
            </w:pPr>
            <w:r w:rsidRPr="00F81C50">
              <w:rPr>
                <w:color w:val="000000" w:themeColor="text1"/>
                <w:sz w:val="20"/>
                <w:highlight w:val="green"/>
              </w:rPr>
              <w:t>Career links – Composer, Producer, Mixing/Mastering Engineer</w:t>
            </w:r>
          </w:p>
          <w:p w14:paraId="11CB2BDD" w14:textId="77777777" w:rsidR="00F81C50" w:rsidRDefault="00B55EE5" w:rsidP="00F81C50">
            <w:pPr>
              <w:spacing w:after="160" w:line="259" w:lineRule="auto"/>
              <w:rPr>
                <w:sz w:val="20"/>
              </w:rPr>
            </w:pPr>
            <w:r w:rsidRPr="00F81C50">
              <w:rPr>
                <w:sz w:val="20"/>
                <w:highlight w:val="yellow"/>
              </w:rPr>
              <w:t xml:space="preserve">Dictation and notation practice. </w:t>
            </w:r>
            <w:r w:rsidRPr="00F81C50">
              <w:rPr>
                <w:sz w:val="20"/>
                <w:highlight w:val="cyan"/>
              </w:rPr>
              <w:t>(AOS3)</w:t>
            </w:r>
          </w:p>
          <w:p w14:paraId="11CB2BDE" w14:textId="77777777" w:rsidR="00B55EE5" w:rsidRPr="00F81C50" w:rsidRDefault="00B55EE5" w:rsidP="00F81C50">
            <w:pPr>
              <w:spacing w:after="160" w:line="259" w:lineRule="auto"/>
              <w:rPr>
                <w:sz w:val="20"/>
                <w:highlight w:val="yellow"/>
              </w:rPr>
            </w:pPr>
            <w:r w:rsidRPr="00F81C50">
              <w:rPr>
                <w:sz w:val="20"/>
              </w:rPr>
              <w:t xml:space="preserve">Introduction to written commentaries. </w:t>
            </w:r>
          </w:p>
        </w:tc>
        <w:tc>
          <w:tcPr>
            <w:tcW w:w="1547" w:type="dxa"/>
          </w:tcPr>
          <w:p w14:paraId="11CB2BDF" w14:textId="77777777" w:rsidR="00B55EE5" w:rsidRPr="00F81C50" w:rsidRDefault="00B55EE5" w:rsidP="00F81C50">
            <w:pPr>
              <w:spacing w:line="276" w:lineRule="auto"/>
              <w:rPr>
                <w:color w:val="FF0000"/>
                <w:sz w:val="20"/>
              </w:rPr>
            </w:pPr>
            <w:r w:rsidRPr="00F81C50">
              <w:rPr>
                <w:color w:val="FF0000"/>
                <w:sz w:val="20"/>
              </w:rPr>
              <w:t xml:space="preserve">Music for Stage and Screen set works – Star Wars ‘Blockade Runner’. </w:t>
            </w:r>
          </w:p>
          <w:p w14:paraId="11CB2BE0" w14:textId="77777777" w:rsidR="00B55EE5" w:rsidRPr="00F81C50" w:rsidRDefault="00B55EE5" w:rsidP="00B55EE5">
            <w:pPr>
              <w:rPr>
                <w:color w:val="000000" w:themeColor="text1"/>
                <w:sz w:val="20"/>
              </w:rPr>
            </w:pPr>
            <w:r w:rsidRPr="00F81C50">
              <w:rPr>
                <w:color w:val="000000" w:themeColor="text1"/>
                <w:sz w:val="20"/>
                <w:highlight w:val="green"/>
              </w:rPr>
              <w:t>Learning about different artistic cultures and historical contexts.</w:t>
            </w:r>
            <w:r w:rsidRPr="00F81C50">
              <w:rPr>
                <w:color w:val="000000" w:themeColor="text1"/>
                <w:sz w:val="20"/>
              </w:rPr>
              <w:t xml:space="preserve"> </w:t>
            </w:r>
          </w:p>
          <w:p w14:paraId="11CB2BE1" w14:textId="77777777" w:rsidR="00F81C50" w:rsidRDefault="00F81C50" w:rsidP="00F81C50">
            <w:pPr>
              <w:spacing w:line="276" w:lineRule="auto"/>
              <w:rPr>
                <w:color w:val="FF0000"/>
                <w:sz w:val="20"/>
              </w:rPr>
            </w:pPr>
          </w:p>
          <w:p w14:paraId="11CB2BE2" w14:textId="77777777" w:rsidR="00B55EE5" w:rsidRPr="00F81C50" w:rsidRDefault="00B55EE5" w:rsidP="00F81C50">
            <w:pPr>
              <w:spacing w:line="276" w:lineRule="auto"/>
              <w:rPr>
                <w:color w:val="FF0000"/>
                <w:sz w:val="20"/>
              </w:rPr>
            </w:pPr>
            <w:r w:rsidRPr="00F81C50">
              <w:rPr>
                <w:color w:val="FF0000"/>
                <w:sz w:val="20"/>
              </w:rPr>
              <w:t xml:space="preserve">Study of Ternary form and close score analysis. </w:t>
            </w:r>
            <w:r w:rsidRPr="00F81C50">
              <w:rPr>
                <w:color w:val="000000" w:themeColor="text1"/>
                <w:sz w:val="20"/>
                <w:highlight w:val="cyan"/>
              </w:rPr>
              <w:t>(AOS3)</w:t>
            </w:r>
          </w:p>
          <w:p w14:paraId="11CB2BE3" w14:textId="77777777" w:rsidR="00F81C50" w:rsidRDefault="00B55EE5" w:rsidP="00F81C50">
            <w:pPr>
              <w:spacing w:line="276" w:lineRule="auto"/>
              <w:rPr>
                <w:color w:val="00B050"/>
                <w:sz w:val="20"/>
              </w:rPr>
            </w:pPr>
            <w:r w:rsidRPr="00F81C50">
              <w:rPr>
                <w:color w:val="00B050"/>
                <w:sz w:val="20"/>
                <w:highlight w:val="yellow"/>
              </w:rPr>
              <w:t>Free composition</w:t>
            </w:r>
            <w:r w:rsidRPr="00F81C50">
              <w:rPr>
                <w:color w:val="00B050"/>
                <w:sz w:val="20"/>
              </w:rPr>
              <w:t xml:space="preserve"> continued (Responding to feedback) </w:t>
            </w:r>
            <w:r w:rsidRPr="00F81C50">
              <w:rPr>
                <w:color w:val="000000" w:themeColor="text1"/>
                <w:sz w:val="20"/>
                <w:highlight w:val="cyan"/>
              </w:rPr>
              <w:t>(AOS2)</w:t>
            </w:r>
          </w:p>
          <w:p w14:paraId="11CB2BE4" w14:textId="77777777" w:rsidR="00F81C50" w:rsidRDefault="00F81C50" w:rsidP="00F81C50">
            <w:pPr>
              <w:spacing w:line="276" w:lineRule="auto"/>
              <w:rPr>
                <w:color w:val="00B050"/>
                <w:sz w:val="20"/>
              </w:rPr>
            </w:pPr>
          </w:p>
          <w:p w14:paraId="11CB2BE5" w14:textId="77777777" w:rsidR="00B55EE5" w:rsidRPr="00F81C50" w:rsidRDefault="00B55EE5" w:rsidP="00F81C50">
            <w:pPr>
              <w:spacing w:line="276" w:lineRule="auto"/>
              <w:rPr>
                <w:color w:val="00B050"/>
                <w:sz w:val="20"/>
              </w:rPr>
            </w:pPr>
            <w:r w:rsidRPr="00F81C50">
              <w:rPr>
                <w:sz w:val="20"/>
                <w:highlight w:val="yellow"/>
              </w:rPr>
              <w:t>Performing -  ensemble performance</w:t>
            </w:r>
            <w:r w:rsidRPr="00F81C50">
              <w:rPr>
                <w:sz w:val="20"/>
              </w:rPr>
              <w:t xml:space="preserve"> </w:t>
            </w:r>
            <w:r w:rsidRPr="00F81C50">
              <w:rPr>
                <w:sz w:val="20"/>
                <w:highlight w:val="cyan"/>
              </w:rPr>
              <w:t>(AOS1)</w:t>
            </w:r>
          </w:p>
        </w:tc>
        <w:tc>
          <w:tcPr>
            <w:tcW w:w="1433" w:type="dxa"/>
          </w:tcPr>
          <w:p w14:paraId="11CB2BE6" w14:textId="77777777" w:rsidR="00B55EE5" w:rsidRPr="00F81C50" w:rsidRDefault="00B55EE5" w:rsidP="00F81C50">
            <w:pPr>
              <w:spacing w:line="276" w:lineRule="auto"/>
              <w:rPr>
                <w:color w:val="FF0000"/>
                <w:sz w:val="20"/>
              </w:rPr>
            </w:pPr>
            <w:r w:rsidRPr="00F81C50">
              <w:rPr>
                <w:color w:val="FF0000"/>
                <w:sz w:val="20"/>
              </w:rPr>
              <w:t>Music for Stage and Screen set works</w:t>
            </w:r>
          </w:p>
          <w:p w14:paraId="11CB2BE7" w14:textId="77777777" w:rsidR="00F81C50" w:rsidRDefault="00B55EE5" w:rsidP="00F81C50">
            <w:pPr>
              <w:spacing w:line="276" w:lineRule="auto"/>
              <w:rPr>
                <w:color w:val="FF0000"/>
                <w:sz w:val="20"/>
              </w:rPr>
            </w:pPr>
            <w:r w:rsidRPr="00F81C50">
              <w:rPr>
                <w:color w:val="FF0000"/>
                <w:sz w:val="20"/>
              </w:rPr>
              <w:t xml:space="preserve">Music for Stage and Screen wider listening </w:t>
            </w:r>
            <w:r w:rsidRPr="00F81C50">
              <w:rPr>
                <w:color w:val="000000" w:themeColor="text1"/>
                <w:sz w:val="20"/>
                <w:highlight w:val="cyan"/>
              </w:rPr>
              <w:t>(AOS3)</w:t>
            </w:r>
          </w:p>
          <w:p w14:paraId="11CB2BE8" w14:textId="77777777" w:rsidR="00B55EE5" w:rsidRPr="00F81C50" w:rsidRDefault="00B55EE5" w:rsidP="00F81C50">
            <w:pPr>
              <w:spacing w:line="276" w:lineRule="auto"/>
              <w:rPr>
                <w:color w:val="FF0000"/>
                <w:sz w:val="20"/>
              </w:rPr>
            </w:pPr>
            <w:r w:rsidRPr="00F81C50">
              <w:rPr>
                <w:color w:val="00B050"/>
                <w:sz w:val="20"/>
                <w:highlight w:val="yellow"/>
              </w:rPr>
              <w:t xml:space="preserve">Free composition </w:t>
            </w:r>
            <w:r w:rsidRPr="00F81C50">
              <w:rPr>
                <w:color w:val="000000" w:themeColor="text1"/>
                <w:sz w:val="20"/>
                <w:highlight w:val="cyan"/>
              </w:rPr>
              <w:t>(AOS2)</w:t>
            </w:r>
          </w:p>
          <w:p w14:paraId="11CB2BE9" w14:textId="77777777" w:rsidR="00B55EE5" w:rsidRPr="00F81C50" w:rsidRDefault="00B55EE5" w:rsidP="00F81C50">
            <w:pPr>
              <w:spacing w:after="160" w:line="259" w:lineRule="auto"/>
              <w:rPr>
                <w:sz w:val="20"/>
                <w:highlight w:val="yellow"/>
              </w:rPr>
            </w:pPr>
            <w:r w:rsidRPr="00F81C50">
              <w:rPr>
                <w:sz w:val="20"/>
                <w:highlight w:val="yellow"/>
              </w:rPr>
              <w:t>Performing</w:t>
            </w:r>
          </w:p>
          <w:p w14:paraId="11CB2BEA" w14:textId="77777777" w:rsidR="00B55EE5" w:rsidRPr="00F81C50" w:rsidRDefault="00B55EE5" w:rsidP="00F81C50">
            <w:pPr>
              <w:spacing w:after="160" w:line="259" w:lineRule="auto"/>
              <w:rPr>
                <w:sz w:val="20"/>
              </w:rPr>
            </w:pPr>
            <w:r w:rsidRPr="00F81C50">
              <w:rPr>
                <w:sz w:val="20"/>
              </w:rPr>
              <w:t xml:space="preserve">Mock </w:t>
            </w:r>
            <w:r w:rsidRPr="00F81C50">
              <w:rPr>
                <w:sz w:val="20"/>
                <w:highlight w:val="yellow"/>
              </w:rPr>
              <w:t>Appraisal</w:t>
            </w:r>
            <w:r w:rsidRPr="00F81C50">
              <w:rPr>
                <w:sz w:val="20"/>
              </w:rPr>
              <w:t xml:space="preserve"> Exam</w:t>
            </w:r>
          </w:p>
        </w:tc>
        <w:tc>
          <w:tcPr>
            <w:tcW w:w="1466" w:type="dxa"/>
          </w:tcPr>
          <w:p w14:paraId="11CB2BEB" w14:textId="77777777" w:rsidR="00F81C50" w:rsidRDefault="00B55EE5" w:rsidP="00F81C50">
            <w:pPr>
              <w:spacing w:after="160" w:line="259" w:lineRule="auto"/>
              <w:rPr>
                <w:sz w:val="20"/>
              </w:rPr>
            </w:pPr>
            <w:r w:rsidRPr="00F81C50">
              <w:rPr>
                <w:color w:val="FF0000"/>
                <w:sz w:val="20"/>
                <w:highlight w:val="yellow"/>
              </w:rPr>
              <w:t>Ensemble and Solo performances</w:t>
            </w:r>
            <w:r w:rsidRPr="00F81C50">
              <w:rPr>
                <w:color w:val="FF0000"/>
                <w:sz w:val="20"/>
              </w:rPr>
              <w:t xml:space="preserve"> refining for Autumn 1 Year 11 recording exam. </w:t>
            </w:r>
          </w:p>
          <w:p w14:paraId="11CB2BEC" w14:textId="77777777" w:rsidR="00B55EE5" w:rsidRPr="00F81C50" w:rsidRDefault="00B55EE5" w:rsidP="00F81C50">
            <w:pPr>
              <w:spacing w:after="160" w:line="259" w:lineRule="auto"/>
              <w:rPr>
                <w:sz w:val="20"/>
              </w:rPr>
            </w:pPr>
            <w:r w:rsidRPr="00F81C50">
              <w:rPr>
                <w:color w:val="000000" w:themeColor="text1"/>
                <w:sz w:val="20"/>
                <w:highlight w:val="green"/>
              </w:rPr>
              <w:t xml:space="preserve">Unity and Co-operation </w:t>
            </w:r>
          </w:p>
          <w:p w14:paraId="11CB2BED" w14:textId="77777777" w:rsidR="00B55EE5" w:rsidRPr="00F81C50" w:rsidRDefault="00B55EE5" w:rsidP="00B55EE5">
            <w:pPr>
              <w:ind w:left="360"/>
              <w:rPr>
                <w:color w:val="000000" w:themeColor="text1"/>
                <w:sz w:val="20"/>
                <w:highlight w:val="cyan"/>
              </w:rPr>
            </w:pPr>
          </w:p>
          <w:p w14:paraId="11CB2BEE" w14:textId="77777777" w:rsidR="00B55EE5" w:rsidRPr="00F81C50" w:rsidRDefault="00B55EE5" w:rsidP="00F81C50">
            <w:pPr>
              <w:rPr>
                <w:sz w:val="20"/>
              </w:rPr>
            </w:pPr>
            <w:r w:rsidRPr="00F81C50">
              <w:rPr>
                <w:color w:val="000000" w:themeColor="text1"/>
                <w:sz w:val="20"/>
                <w:highlight w:val="cyan"/>
              </w:rPr>
              <w:t>(AOS1)</w:t>
            </w:r>
          </w:p>
          <w:p w14:paraId="11CB2BEF" w14:textId="77777777" w:rsidR="00B55EE5" w:rsidRPr="00F81C50" w:rsidRDefault="00B55EE5" w:rsidP="00F81C50">
            <w:pPr>
              <w:spacing w:after="160" w:line="259" w:lineRule="auto"/>
              <w:rPr>
                <w:sz w:val="20"/>
              </w:rPr>
            </w:pPr>
            <w:r w:rsidRPr="00F81C50">
              <w:rPr>
                <w:color w:val="FF0000"/>
                <w:sz w:val="20"/>
              </w:rPr>
              <w:t xml:space="preserve">Introduction to Beethoven Piano Sonata set work study. </w:t>
            </w:r>
          </w:p>
          <w:p w14:paraId="11CB2BF0" w14:textId="77777777" w:rsidR="00B55EE5" w:rsidRPr="00F81C50" w:rsidRDefault="00B55EE5" w:rsidP="00F81C50">
            <w:pPr>
              <w:spacing w:after="160" w:line="259" w:lineRule="auto"/>
              <w:rPr>
                <w:sz w:val="20"/>
              </w:rPr>
            </w:pPr>
            <w:r w:rsidRPr="00F81C50">
              <w:rPr>
                <w:color w:val="FF0000"/>
                <w:sz w:val="20"/>
              </w:rPr>
              <w:t xml:space="preserve">Study of Romanticism and Sonata form. </w:t>
            </w:r>
          </w:p>
          <w:p w14:paraId="11CB2BF1" w14:textId="77777777" w:rsidR="00B55EE5" w:rsidRPr="00F81C50" w:rsidRDefault="00B55EE5" w:rsidP="00F81C50">
            <w:pPr>
              <w:spacing w:after="160" w:line="259" w:lineRule="auto"/>
              <w:rPr>
                <w:color w:val="000000" w:themeColor="text1"/>
                <w:sz w:val="20"/>
                <w:highlight w:val="cyan"/>
              </w:rPr>
            </w:pPr>
            <w:r w:rsidRPr="00F81C50">
              <w:rPr>
                <w:color w:val="FF0000"/>
                <w:sz w:val="20"/>
              </w:rPr>
              <w:t>Completing written commentaries for ‘</w:t>
            </w:r>
            <w:r w:rsidRPr="00F81C50">
              <w:rPr>
                <w:color w:val="FF0000"/>
                <w:sz w:val="20"/>
                <w:highlight w:val="yellow"/>
              </w:rPr>
              <w:t>Free composition’</w:t>
            </w:r>
            <w:r w:rsidRPr="00F81C50">
              <w:rPr>
                <w:color w:val="FF0000"/>
                <w:sz w:val="20"/>
              </w:rPr>
              <w:t xml:space="preserve">. </w:t>
            </w:r>
            <w:r w:rsidRPr="00F81C50">
              <w:rPr>
                <w:color w:val="000000" w:themeColor="text1"/>
                <w:sz w:val="20"/>
                <w:highlight w:val="cyan"/>
              </w:rPr>
              <w:t>(AOS2)</w:t>
            </w:r>
          </w:p>
          <w:p w14:paraId="11CB2BF2" w14:textId="77777777" w:rsidR="00B55EE5" w:rsidRPr="00F81C50" w:rsidRDefault="00B55EE5" w:rsidP="00B55EE5">
            <w:pPr>
              <w:pStyle w:val="ListParagraph"/>
              <w:rPr>
                <w:sz w:val="20"/>
              </w:rPr>
            </w:pPr>
            <w:r w:rsidRPr="00F81C50">
              <w:rPr>
                <w:color w:val="000000" w:themeColor="text1"/>
                <w:sz w:val="20"/>
              </w:rPr>
              <w:t xml:space="preserve">  </w:t>
            </w:r>
          </w:p>
        </w:tc>
      </w:tr>
      <w:tr w:rsidR="00B55EE5" w:rsidRPr="00F81C50" w14:paraId="11CB2C03" w14:textId="77777777" w:rsidTr="00F81C50">
        <w:trPr>
          <w:trHeight w:val="383"/>
        </w:trPr>
        <w:tc>
          <w:tcPr>
            <w:tcW w:w="1246" w:type="dxa"/>
          </w:tcPr>
          <w:p w14:paraId="11CB2BF4" w14:textId="77777777" w:rsidR="00B55EE5" w:rsidRPr="00F81C50" w:rsidRDefault="00B55EE5" w:rsidP="00B55EE5">
            <w:pPr>
              <w:rPr>
                <w:b/>
                <w:sz w:val="20"/>
              </w:rPr>
            </w:pPr>
          </w:p>
          <w:p w14:paraId="11CB2BF5" w14:textId="77777777" w:rsidR="00B55EE5" w:rsidRPr="00F81C50" w:rsidRDefault="00B55EE5" w:rsidP="00B55EE5">
            <w:pPr>
              <w:rPr>
                <w:b/>
                <w:sz w:val="20"/>
              </w:rPr>
            </w:pPr>
            <w:r w:rsidRPr="00F81C50">
              <w:rPr>
                <w:b/>
                <w:sz w:val="20"/>
              </w:rPr>
              <w:t>Year 11</w:t>
            </w:r>
          </w:p>
        </w:tc>
        <w:tc>
          <w:tcPr>
            <w:tcW w:w="1477" w:type="dxa"/>
          </w:tcPr>
          <w:p w14:paraId="11CB2BF6" w14:textId="77777777" w:rsidR="00B55EE5" w:rsidRPr="00F81C50" w:rsidRDefault="00B55EE5" w:rsidP="00B55EE5">
            <w:pPr>
              <w:rPr>
                <w:sz w:val="20"/>
              </w:rPr>
            </w:pPr>
            <w:r w:rsidRPr="00F81C50">
              <w:rPr>
                <w:sz w:val="20"/>
              </w:rPr>
              <w:t xml:space="preserve">Continuation and recap on instrumental set work study: Beethoven Piano Sonata. </w:t>
            </w:r>
          </w:p>
          <w:p w14:paraId="11CB2BF7" w14:textId="77777777" w:rsidR="00B55EE5" w:rsidRPr="00F81C50" w:rsidRDefault="00B55EE5" w:rsidP="00B55EE5">
            <w:pPr>
              <w:rPr>
                <w:sz w:val="20"/>
              </w:rPr>
            </w:pPr>
            <w:r w:rsidRPr="00F81C50">
              <w:rPr>
                <w:sz w:val="20"/>
                <w:highlight w:val="green"/>
              </w:rPr>
              <w:t>Study of different artistic cultures and contexts</w:t>
            </w:r>
          </w:p>
          <w:p w14:paraId="11CB2BF8" w14:textId="77777777" w:rsidR="00B55EE5" w:rsidRPr="00F81C50" w:rsidRDefault="00B55EE5" w:rsidP="00B55EE5">
            <w:pPr>
              <w:rPr>
                <w:sz w:val="20"/>
              </w:rPr>
            </w:pPr>
            <w:r w:rsidRPr="00F81C50">
              <w:rPr>
                <w:sz w:val="20"/>
                <w:highlight w:val="yellow"/>
              </w:rPr>
              <w:t>Key word recap and continued close score analysis</w:t>
            </w:r>
            <w:r w:rsidRPr="00F81C50">
              <w:rPr>
                <w:sz w:val="20"/>
              </w:rPr>
              <w:t xml:space="preserve">. </w:t>
            </w:r>
          </w:p>
          <w:p w14:paraId="11CB2BF9" w14:textId="77777777" w:rsidR="00B55EE5" w:rsidRPr="00F81C50" w:rsidRDefault="00B55EE5" w:rsidP="00B55EE5">
            <w:pPr>
              <w:rPr>
                <w:sz w:val="20"/>
              </w:rPr>
            </w:pPr>
            <w:r w:rsidRPr="00F81C50">
              <w:rPr>
                <w:sz w:val="20"/>
              </w:rPr>
              <w:t xml:space="preserve">Final term to perfect </w:t>
            </w:r>
            <w:r w:rsidRPr="00F81C50">
              <w:rPr>
                <w:sz w:val="20"/>
                <w:highlight w:val="yellow"/>
              </w:rPr>
              <w:t>solo and ensemble performance</w:t>
            </w:r>
            <w:r w:rsidRPr="00F81C50">
              <w:rPr>
                <w:sz w:val="20"/>
              </w:rPr>
              <w:t xml:space="preserve"> pieces ready for next terms assessment. (</w:t>
            </w:r>
            <w:r w:rsidRPr="00F81C50">
              <w:rPr>
                <w:sz w:val="20"/>
                <w:highlight w:val="cyan"/>
              </w:rPr>
              <w:t>30%) (AOS1).</w:t>
            </w:r>
            <w:r w:rsidRPr="00F81C50">
              <w:rPr>
                <w:sz w:val="20"/>
              </w:rPr>
              <w:t xml:space="preserve"> </w:t>
            </w:r>
          </w:p>
        </w:tc>
        <w:tc>
          <w:tcPr>
            <w:tcW w:w="1482" w:type="dxa"/>
          </w:tcPr>
          <w:p w14:paraId="11CB2BFA" w14:textId="77777777" w:rsidR="00F81C50" w:rsidRDefault="00B55EE5" w:rsidP="00F81C50">
            <w:pPr>
              <w:spacing w:after="160" w:line="259" w:lineRule="auto"/>
              <w:rPr>
                <w:sz w:val="20"/>
              </w:rPr>
            </w:pPr>
            <w:r w:rsidRPr="00F81C50">
              <w:rPr>
                <w:sz w:val="20"/>
                <w:highlight w:val="yellow"/>
              </w:rPr>
              <w:t>Solo and Ensemble performance</w:t>
            </w:r>
            <w:r w:rsidRPr="00F81C50">
              <w:rPr>
                <w:sz w:val="20"/>
              </w:rPr>
              <w:t xml:space="preserve"> exam. </w:t>
            </w:r>
            <w:r w:rsidRPr="00F81C50">
              <w:rPr>
                <w:sz w:val="20"/>
                <w:highlight w:val="cyan"/>
              </w:rPr>
              <w:t>(AOS1 30% of GCSE).</w:t>
            </w:r>
            <w:r w:rsidRPr="00F81C50">
              <w:rPr>
                <w:sz w:val="20"/>
              </w:rPr>
              <w:t xml:space="preserve"> </w:t>
            </w:r>
          </w:p>
          <w:p w14:paraId="11CB2BFB" w14:textId="77777777" w:rsidR="00B55EE5" w:rsidRPr="00F81C50" w:rsidRDefault="00B55EE5" w:rsidP="00F81C50">
            <w:pPr>
              <w:spacing w:after="160" w:line="259" w:lineRule="auto"/>
              <w:rPr>
                <w:sz w:val="20"/>
              </w:rPr>
            </w:pPr>
            <w:r w:rsidRPr="00F81C50">
              <w:rPr>
                <w:sz w:val="20"/>
              </w:rPr>
              <w:t xml:space="preserve">Introduction to set brief </w:t>
            </w:r>
            <w:r w:rsidRPr="00F81C50">
              <w:rPr>
                <w:sz w:val="20"/>
                <w:highlight w:val="yellow"/>
              </w:rPr>
              <w:t>composition:</w:t>
            </w:r>
            <w:r w:rsidRPr="00F81C50">
              <w:rPr>
                <w:sz w:val="20"/>
              </w:rPr>
              <w:t xml:space="preserve"> Students to decide and begin composing from one of the 4 stated briefs. </w:t>
            </w:r>
            <w:r w:rsidRPr="00F81C50">
              <w:rPr>
                <w:sz w:val="20"/>
                <w:highlight w:val="cyan"/>
              </w:rPr>
              <w:t>(AOS2).</w:t>
            </w:r>
            <w:r w:rsidRPr="00F81C50">
              <w:rPr>
                <w:sz w:val="20"/>
              </w:rPr>
              <w:t xml:space="preserve"> </w:t>
            </w:r>
          </w:p>
        </w:tc>
        <w:tc>
          <w:tcPr>
            <w:tcW w:w="1586" w:type="dxa"/>
          </w:tcPr>
          <w:p w14:paraId="11CB2BFC" w14:textId="77777777" w:rsidR="00B55EE5" w:rsidRPr="00F81C50" w:rsidRDefault="00B55EE5" w:rsidP="00F81C50">
            <w:pPr>
              <w:spacing w:line="276" w:lineRule="auto"/>
              <w:rPr>
                <w:sz w:val="20"/>
              </w:rPr>
            </w:pPr>
            <w:r w:rsidRPr="00F81C50">
              <w:rPr>
                <w:color w:val="FF0000"/>
                <w:sz w:val="20"/>
              </w:rPr>
              <w:t xml:space="preserve">Instrumental Music – Brandenburg Concerto begun. </w:t>
            </w:r>
          </w:p>
          <w:p w14:paraId="11CB2BFD" w14:textId="77777777" w:rsidR="00F81C50" w:rsidRDefault="00B55EE5" w:rsidP="00F81C50">
            <w:pPr>
              <w:spacing w:line="276" w:lineRule="auto"/>
              <w:rPr>
                <w:sz w:val="20"/>
              </w:rPr>
            </w:pPr>
            <w:r w:rsidRPr="00F81C50">
              <w:rPr>
                <w:color w:val="FF0000"/>
                <w:sz w:val="20"/>
              </w:rPr>
              <w:t xml:space="preserve">Study of Baroque music, Concerto Grosso etc. </w:t>
            </w:r>
          </w:p>
          <w:p w14:paraId="11CB2BFE" w14:textId="77777777" w:rsidR="00B55EE5" w:rsidRPr="00F81C50" w:rsidRDefault="00B55EE5" w:rsidP="00F81C50">
            <w:pPr>
              <w:spacing w:line="276" w:lineRule="auto"/>
              <w:rPr>
                <w:sz w:val="20"/>
              </w:rPr>
            </w:pPr>
            <w:r w:rsidRPr="00F81C50">
              <w:rPr>
                <w:color w:val="FF0000"/>
                <w:sz w:val="20"/>
              </w:rPr>
              <w:t xml:space="preserve">Close score analysis and practice questions. </w:t>
            </w:r>
          </w:p>
          <w:p w14:paraId="11CB2BFF" w14:textId="77777777" w:rsidR="00B55EE5" w:rsidRPr="00F81C50" w:rsidRDefault="00B55EE5" w:rsidP="00F81C50">
            <w:pPr>
              <w:spacing w:line="276" w:lineRule="auto"/>
              <w:rPr>
                <w:sz w:val="20"/>
              </w:rPr>
            </w:pPr>
            <w:r w:rsidRPr="00F81C50">
              <w:rPr>
                <w:color w:val="FF0000"/>
                <w:sz w:val="20"/>
              </w:rPr>
              <w:t xml:space="preserve">Continuation of </w:t>
            </w:r>
            <w:r w:rsidRPr="00F81C50">
              <w:rPr>
                <w:color w:val="FF0000"/>
                <w:sz w:val="20"/>
                <w:highlight w:val="yellow"/>
              </w:rPr>
              <w:t>Set Brief Composition</w:t>
            </w:r>
            <w:r w:rsidRPr="00F81C50">
              <w:rPr>
                <w:color w:val="FF0000"/>
                <w:sz w:val="20"/>
              </w:rPr>
              <w:t xml:space="preserve"> </w:t>
            </w:r>
            <w:r w:rsidRPr="00F81C50">
              <w:rPr>
                <w:color w:val="FF0000"/>
                <w:sz w:val="20"/>
                <w:highlight w:val="cyan"/>
              </w:rPr>
              <w:t>(AOS2).</w:t>
            </w:r>
            <w:r w:rsidRPr="00F81C50">
              <w:rPr>
                <w:color w:val="FF0000"/>
                <w:sz w:val="20"/>
              </w:rPr>
              <w:t xml:space="preserve"> </w:t>
            </w:r>
          </w:p>
        </w:tc>
        <w:tc>
          <w:tcPr>
            <w:tcW w:w="1547" w:type="dxa"/>
          </w:tcPr>
          <w:p w14:paraId="11CB2C00" w14:textId="77777777" w:rsidR="00B55EE5" w:rsidRPr="00F81C50" w:rsidRDefault="00B55EE5" w:rsidP="00F81C50">
            <w:pPr>
              <w:spacing w:after="160" w:line="259" w:lineRule="auto"/>
              <w:rPr>
                <w:sz w:val="20"/>
              </w:rPr>
            </w:pPr>
            <w:r w:rsidRPr="00F81C50">
              <w:rPr>
                <w:sz w:val="20"/>
              </w:rPr>
              <w:t xml:space="preserve">Finishing the final set work study (Brandenburg Concerto) </w:t>
            </w:r>
            <w:r w:rsidRPr="00F81C50">
              <w:rPr>
                <w:sz w:val="20"/>
                <w:highlight w:val="yellow"/>
              </w:rPr>
              <w:t>Recap of key music terminology</w:t>
            </w:r>
            <w:r w:rsidRPr="00F81C50">
              <w:rPr>
                <w:sz w:val="20"/>
              </w:rPr>
              <w:t xml:space="preserve"> for DR PAT SMITH. Finishing </w:t>
            </w:r>
            <w:r w:rsidRPr="00F81C50">
              <w:rPr>
                <w:sz w:val="20"/>
                <w:highlight w:val="yellow"/>
              </w:rPr>
              <w:t>set brief composition</w:t>
            </w:r>
            <w:r w:rsidRPr="00F81C50">
              <w:rPr>
                <w:sz w:val="20"/>
              </w:rPr>
              <w:t xml:space="preserve"> and supporting commentary. </w:t>
            </w:r>
          </w:p>
        </w:tc>
        <w:tc>
          <w:tcPr>
            <w:tcW w:w="1433" w:type="dxa"/>
          </w:tcPr>
          <w:p w14:paraId="11CB2C01" w14:textId="77777777" w:rsidR="00B55EE5" w:rsidRPr="00F81C50" w:rsidRDefault="00B55EE5" w:rsidP="00F81C50">
            <w:pPr>
              <w:spacing w:after="160" w:line="259" w:lineRule="auto"/>
              <w:rPr>
                <w:sz w:val="20"/>
              </w:rPr>
            </w:pPr>
            <w:r w:rsidRPr="00F81C50">
              <w:rPr>
                <w:sz w:val="20"/>
              </w:rPr>
              <w:t xml:space="preserve">Written </w:t>
            </w:r>
            <w:r w:rsidRPr="00F81C50">
              <w:rPr>
                <w:sz w:val="20"/>
                <w:highlight w:val="yellow"/>
              </w:rPr>
              <w:t>Appraisal</w:t>
            </w:r>
            <w:r w:rsidRPr="00F81C50">
              <w:rPr>
                <w:sz w:val="20"/>
              </w:rPr>
              <w:t xml:space="preserve"> exam revision. </w:t>
            </w:r>
            <w:r w:rsidRPr="00F81C50">
              <w:rPr>
                <w:sz w:val="20"/>
                <w:highlight w:val="cyan"/>
              </w:rPr>
              <w:t>(AOS3).</w:t>
            </w:r>
            <w:r w:rsidRPr="00F81C50">
              <w:rPr>
                <w:sz w:val="20"/>
              </w:rPr>
              <w:t xml:space="preserve"> </w:t>
            </w:r>
          </w:p>
        </w:tc>
        <w:tc>
          <w:tcPr>
            <w:tcW w:w="1466" w:type="dxa"/>
          </w:tcPr>
          <w:p w14:paraId="11CB2C02" w14:textId="77777777" w:rsidR="00B55EE5" w:rsidRPr="00F81C50" w:rsidRDefault="00B55EE5" w:rsidP="00F81C50">
            <w:pPr>
              <w:spacing w:after="160" w:line="259" w:lineRule="auto"/>
              <w:rPr>
                <w:sz w:val="20"/>
              </w:rPr>
            </w:pPr>
            <w:r w:rsidRPr="00F81C50">
              <w:rPr>
                <w:color w:val="FF0000"/>
                <w:sz w:val="20"/>
              </w:rPr>
              <w:t xml:space="preserve">Written </w:t>
            </w:r>
            <w:r w:rsidRPr="00F81C50">
              <w:rPr>
                <w:color w:val="FF0000"/>
                <w:sz w:val="20"/>
                <w:highlight w:val="yellow"/>
              </w:rPr>
              <w:t>appraisal</w:t>
            </w:r>
            <w:r w:rsidRPr="00F81C50">
              <w:rPr>
                <w:color w:val="FF0000"/>
                <w:sz w:val="20"/>
              </w:rPr>
              <w:t xml:space="preserve"> exam revision </w:t>
            </w:r>
            <w:r w:rsidRPr="00F81C50">
              <w:rPr>
                <w:color w:val="FF0000"/>
                <w:sz w:val="20"/>
                <w:highlight w:val="cyan"/>
              </w:rPr>
              <w:t>(AOS3).</w:t>
            </w:r>
            <w:r w:rsidRPr="00F81C50">
              <w:rPr>
                <w:color w:val="FF0000"/>
                <w:sz w:val="20"/>
              </w:rPr>
              <w:t xml:space="preserve"> </w:t>
            </w:r>
          </w:p>
        </w:tc>
      </w:tr>
    </w:tbl>
    <w:p w14:paraId="11CB2C04" w14:textId="77777777" w:rsidR="00B55EE5" w:rsidRDefault="00B55EE5">
      <w:pPr>
        <w:rPr>
          <w:rFonts w:ascii="Segoe UI" w:hAnsi="Segoe UI" w:cs="Segoe UI"/>
          <w:b/>
          <w:sz w:val="28"/>
          <w:u w:val="single"/>
        </w:rPr>
      </w:pPr>
    </w:p>
    <w:p w14:paraId="11CB2C05" w14:textId="77777777" w:rsidR="003715A5" w:rsidRDefault="003715A5" w:rsidP="006824CC">
      <w:pPr>
        <w:rPr>
          <w:rFonts w:ascii="Segoe UI" w:hAnsi="Segoe UI" w:cs="Segoe UI"/>
          <w:b/>
          <w:sz w:val="28"/>
          <w:u w:val="single"/>
        </w:rPr>
      </w:pPr>
    </w:p>
    <w:p w14:paraId="11CB2C06" w14:textId="77777777" w:rsidR="003715A5" w:rsidRDefault="00B23EF4" w:rsidP="006824CC">
      <w:pPr>
        <w:rPr>
          <w:rFonts w:ascii="Segoe UI" w:hAnsi="Segoe UI" w:cs="Segoe UI"/>
          <w:b/>
          <w:sz w:val="28"/>
          <w:u w:val="single"/>
        </w:rPr>
      </w:pPr>
      <w:r w:rsidRPr="00B23EF4">
        <w:rPr>
          <w:noProof/>
          <w:lang w:eastAsia="en-GB"/>
        </w:rPr>
        <w:lastRenderedPageBreak/>
        <mc:AlternateContent>
          <mc:Choice Requires="wpg">
            <w:drawing>
              <wp:anchor distT="0" distB="0" distL="114300" distR="114300" simplePos="0" relativeHeight="251691008" behindDoc="0" locked="0" layoutInCell="1" allowOverlap="1" wp14:anchorId="11CB2EA0" wp14:editId="7A2538A0">
                <wp:simplePos x="0" y="0"/>
                <wp:positionH relativeFrom="margin">
                  <wp:align>left</wp:align>
                </wp:positionH>
                <wp:positionV relativeFrom="paragraph">
                  <wp:posOffset>177475</wp:posOffset>
                </wp:positionV>
                <wp:extent cx="6358197" cy="9565403"/>
                <wp:effectExtent l="19050" t="19050" r="24130" b="17145"/>
                <wp:wrapNone/>
                <wp:docPr id="17" name="Group 1"/>
                <wp:cNvGraphicFramePr/>
                <a:graphic xmlns:a="http://schemas.openxmlformats.org/drawingml/2006/main">
                  <a:graphicData uri="http://schemas.microsoft.com/office/word/2010/wordprocessingGroup">
                    <wpg:wgp>
                      <wpg:cNvGrpSpPr/>
                      <wpg:grpSpPr>
                        <a:xfrm>
                          <a:off x="0" y="0"/>
                          <a:ext cx="6358197" cy="9565403"/>
                          <a:chOff x="574158" y="202018"/>
                          <a:chExt cx="6358270" cy="9565922"/>
                        </a:xfrm>
                      </wpg:grpSpPr>
                      <wps:wsp>
                        <wps:cNvPr id="18" name="Rectangle 18"/>
                        <wps:cNvSpPr/>
                        <wps:spPr>
                          <a:xfrm>
                            <a:off x="574158" y="202018"/>
                            <a:ext cx="6358270" cy="9565922"/>
                          </a:xfrm>
                          <a:prstGeom prst="rect">
                            <a:avLst/>
                          </a:prstGeom>
                          <a:noFill/>
                          <a:ln w="38100" cap="flat" cmpd="sng" algn="ctr">
                            <a:solidFill>
                              <a:srgbClr val="5B9BD5">
                                <a:shade val="50000"/>
                              </a:srgbClr>
                            </a:solidFill>
                            <a:prstDash val="solid"/>
                            <a:miter lim="800000"/>
                          </a:ln>
                          <a:effectLst/>
                        </wps:spPr>
                        <wps:bodyPr rtlCol="0" anchor="ctr"/>
                      </wps:wsp>
                      <wps:wsp>
                        <wps:cNvPr id="19" name="Rectangle 19"/>
                        <wps:cNvSpPr/>
                        <wps:spPr>
                          <a:xfrm>
                            <a:off x="646934" y="277291"/>
                            <a:ext cx="6160073" cy="298647"/>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11CB2EDA" w14:textId="77777777" w:rsidR="00006E8A" w:rsidRDefault="00006E8A" w:rsidP="00B23EF4">
                              <w:pPr>
                                <w:pStyle w:val="NormalWeb"/>
                                <w:spacing w:before="0" w:beforeAutospacing="0" w:after="0" w:afterAutospacing="0"/>
                              </w:pPr>
                              <w:r>
                                <w:rPr>
                                  <w:rFonts w:asciiTheme="minorHAnsi" w:hAnsi="Calibri" w:cstheme="minorBidi"/>
                                  <w:color w:val="FFFFFF" w:themeColor="light1"/>
                                  <w:kern w:val="24"/>
                                  <w:sz w:val="32"/>
                                  <w:szCs w:val="32"/>
                                </w:rPr>
                                <w:t>Curriculum Development: Intent and Implementation</w:t>
                              </w:r>
                            </w:p>
                          </w:txbxContent>
                        </wps:txbx>
                        <wps:bodyPr rtlCol="0" anchor="ctr"/>
                      </wps:wsp>
                      <wps:wsp>
                        <wps:cNvPr id="20" name="TextBox 29"/>
                        <wps:cNvSpPr txBox="1"/>
                        <wps:spPr>
                          <a:xfrm>
                            <a:off x="646885" y="555381"/>
                            <a:ext cx="5925253" cy="463575"/>
                          </a:xfrm>
                          <a:prstGeom prst="rect">
                            <a:avLst/>
                          </a:prstGeom>
                          <a:noFill/>
                        </wps:spPr>
                        <wps:txbx>
                          <w:txbxContent>
                            <w:p w14:paraId="11CB2EDB" w14:textId="77777777" w:rsidR="00006E8A" w:rsidRDefault="00006E8A" w:rsidP="00B23EF4">
                              <w:pPr>
                                <w:pStyle w:val="NormalWeb"/>
                                <w:spacing w:before="0" w:beforeAutospacing="0" w:after="0" w:afterAutospacing="0"/>
                                <w:jc w:val="center"/>
                              </w:pPr>
                              <w:r>
                                <w:rPr>
                                  <w:rFonts w:asciiTheme="minorHAnsi" w:hAnsi="Calibri" w:cstheme="minorBidi"/>
                                  <w:color w:val="000000" w:themeColor="text1"/>
                                  <w:kern w:val="24"/>
                                  <w:sz w:val="48"/>
                                  <w:szCs w:val="48"/>
                                  <w:u w:val="single"/>
                                </w:rPr>
                                <w:t>St Joseph’s Curriculum Implementation Drama</w:t>
                              </w:r>
                            </w:p>
                          </w:txbxContent>
                        </wps:txbx>
                        <wps:bodyPr wrap="none" rtlCol="0">
                          <a:spAutoFit/>
                        </wps:bodyPr>
                      </wps:wsp>
                      <wps:wsp>
                        <wps:cNvPr id="21" name="Rectangle 21"/>
                        <wps:cNvSpPr/>
                        <wps:spPr>
                          <a:xfrm>
                            <a:off x="646905" y="1508663"/>
                            <a:ext cx="6158301" cy="3859104"/>
                          </a:xfrm>
                          <a:prstGeom prst="rect">
                            <a:avLst/>
                          </a:prstGeom>
                        </wps:spPr>
                        <wps:txbx>
                          <w:txbxContent>
                            <w:p w14:paraId="11CB2EDC" w14:textId="77777777" w:rsidR="00006E8A" w:rsidRDefault="00006E8A" w:rsidP="00B23EF4">
                              <w:pPr>
                                <w:pStyle w:val="NormalWeb"/>
                                <w:spacing w:before="0" w:beforeAutospacing="0" w:after="0" w:afterAutospacing="0"/>
                              </w:pPr>
                              <w:r>
                                <w:rPr>
                                  <w:rFonts w:asciiTheme="minorHAnsi" w:hAnsi="Calibri" w:cstheme="minorBidi"/>
                                  <w:color w:val="000000" w:themeColor="text1"/>
                                  <w:kern w:val="24"/>
                                </w:rPr>
                                <w:t xml:space="preserve">The Drama curriculum has been impacted by Covid-19. Students mainly completed theory work during the period of home learning and although some practical work was set, this was the area of the Drama curriculum that was most impacted by the remote learning. </w:t>
                              </w:r>
                            </w:p>
                            <w:p w14:paraId="11CB2EDD" w14:textId="77777777" w:rsidR="00006E8A" w:rsidRDefault="00006E8A" w:rsidP="00B23EF4">
                              <w:pPr>
                                <w:pStyle w:val="NormalWeb"/>
                                <w:spacing w:before="0" w:beforeAutospacing="0" w:after="0" w:afterAutospacing="0"/>
                              </w:pPr>
                              <w:r>
                                <w:rPr>
                                  <w:rFonts w:asciiTheme="minorHAnsi" w:hAnsi="Calibri" w:cstheme="minorBidi"/>
                                  <w:color w:val="000000" w:themeColor="text1"/>
                                  <w:kern w:val="24"/>
                                </w:rPr>
                                <w:t xml:space="preserve">Therefore, to close the gaps in practical skills, we will be focusing on the following: </w:t>
                              </w:r>
                            </w:p>
                            <w:p w14:paraId="11CB2EDE"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 xml:space="preserve">Group Work </w:t>
                              </w:r>
                            </w:p>
                            <w:p w14:paraId="11CB2EDF"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 xml:space="preserve">Practical skills </w:t>
                              </w:r>
                            </w:p>
                            <w:p w14:paraId="11CB2EE0"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Confidence building</w:t>
                              </w:r>
                            </w:p>
                            <w:p w14:paraId="11CB2EE1"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Collaboration</w:t>
                              </w:r>
                            </w:p>
                            <w:p w14:paraId="11CB2EE2"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 xml:space="preserve">Performance and presentation skills </w:t>
                              </w:r>
                            </w:p>
                            <w:p w14:paraId="11CB2EE3" w14:textId="77777777" w:rsidR="00006E8A" w:rsidRDefault="00006E8A" w:rsidP="00B23EF4">
                              <w:pPr>
                                <w:pStyle w:val="NormalWeb"/>
                                <w:spacing w:before="0" w:beforeAutospacing="0" w:after="0" w:afterAutospacing="0"/>
                                <w:rPr>
                                  <w:rFonts w:eastAsiaTheme="minorEastAsia"/>
                                </w:rPr>
                              </w:pPr>
                              <w:r>
                                <w:rPr>
                                  <w:rFonts w:asciiTheme="minorHAnsi" w:hAnsi="Calibri" w:cstheme="minorBidi"/>
                                  <w:color w:val="000000" w:themeColor="text1"/>
                                  <w:kern w:val="24"/>
                                </w:rPr>
                                <w:t xml:space="preserve">Consolidation was a main focus of the curriculum on returning to face-to-face teaching and promoting positivity and re-establishing learning routines. </w:t>
                              </w:r>
                            </w:p>
                            <w:p w14:paraId="11CB2EE4" w14:textId="77777777" w:rsidR="00006E8A" w:rsidRDefault="00006E8A" w:rsidP="00B23EF4">
                              <w:pPr>
                                <w:pStyle w:val="NormalWeb"/>
                                <w:spacing w:before="0" w:beforeAutospacing="0" w:after="0" w:afterAutospacing="0"/>
                              </w:pPr>
                              <w:r>
                                <w:rPr>
                                  <w:rFonts w:asciiTheme="minorHAnsi" w:hAnsi="Calibri" w:cstheme="minorBidi"/>
                                  <w:color w:val="000000" w:themeColor="text1"/>
                                  <w:kern w:val="24"/>
                                </w:rPr>
                                <w:t xml:space="preserve">Moving forward SOW have been adapted and the use of online support with continue for pupils independent learning skills. </w:t>
                              </w:r>
                            </w:p>
                            <w:p w14:paraId="11CB2EE5" w14:textId="77777777" w:rsidR="00006E8A" w:rsidRDefault="00006E8A" w:rsidP="00B23EF4">
                              <w:pPr>
                                <w:pStyle w:val="ListParagraph"/>
                                <w:numPr>
                                  <w:ilvl w:val="0"/>
                                  <w:numId w:val="39"/>
                                </w:numPr>
                                <w:spacing w:after="0" w:line="240" w:lineRule="auto"/>
                                <w:rPr>
                                  <w:rFonts w:eastAsia="Times New Roman"/>
                                </w:rPr>
                              </w:pPr>
                              <w:r>
                                <w:rPr>
                                  <w:rFonts w:hAnsi="Calibri"/>
                                  <w:color w:val="000000" w:themeColor="text1"/>
                                  <w:kern w:val="24"/>
                                </w:rPr>
                                <w:t xml:space="preserve">Online PowerPoints with voice over for independent revision </w:t>
                              </w:r>
                            </w:p>
                            <w:p w14:paraId="11CB2EE6" w14:textId="77777777" w:rsidR="00006E8A" w:rsidRDefault="00006E8A" w:rsidP="00B23EF4">
                              <w:pPr>
                                <w:pStyle w:val="ListParagraph"/>
                                <w:numPr>
                                  <w:ilvl w:val="0"/>
                                  <w:numId w:val="39"/>
                                </w:numPr>
                                <w:spacing w:after="0" w:line="240" w:lineRule="auto"/>
                                <w:rPr>
                                  <w:rFonts w:eastAsia="Times New Roman"/>
                                </w:rPr>
                              </w:pPr>
                              <w:r>
                                <w:rPr>
                                  <w:rFonts w:hAnsi="Calibri"/>
                                  <w:color w:val="000000" w:themeColor="text1"/>
                                  <w:kern w:val="24"/>
                                </w:rPr>
                                <w:t xml:space="preserve">Revision guides created </w:t>
                              </w:r>
                            </w:p>
                            <w:p w14:paraId="11CB2EE7" w14:textId="77777777" w:rsidR="00006E8A" w:rsidRDefault="00006E8A" w:rsidP="00B23EF4">
                              <w:pPr>
                                <w:pStyle w:val="ListParagraph"/>
                                <w:numPr>
                                  <w:ilvl w:val="0"/>
                                  <w:numId w:val="39"/>
                                </w:numPr>
                                <w:spacing w:after="0" w:line="240" w:lineRule="auto"/>
                                <w:rPr>
                                  <w:rFonts w:eastAsia="Times New Roman"/>
                                </w:rPr>
                              </w:pPr>
                              <w:r>
                                <w:rPr>
                                  <w:rFonts w:hAnsi="Calibri"/>
                                  <w:color w:val="000000" w:themeColor="text1"/>
                                  <w:kern w:val="24"/>
                                </w:rPr>
                                <w:t>Challenge options in practical lessons (pupils to self challenge)</w:t>
                              </w:r>
                            </w:p>
                            <w:p w14:paraId="11CB2EE8" w14:textId="77777777" w:rsidR="00006E8A" w:rsidRDefault="00006E8A" w:rsidP="00B23EF4">
                              <w:pPr>
                                <w:pStyle w:val="ListParagraph"/>
                                <w:numPr>
                                  <w:ilvl w:val="0"/>
                                  <w:numId w:val="39"/>
                                </w:numPr>
                                <w:spacing w:after="0" w:line="240" w:lineRule="auto"/>
                                <w:rPr>
                                  <w:rFonts w:eastAsia="Times New Roman"/>
                                </w:rPr>
                              </w:pPr>
                              <w:r>
                                <w:rPr>
                                  <w:rFonts w:hAnsi="Calibri"/>
                                  <w:color w:val="000000" w:themeColor="text1"/>
                                  <w:kern w:val="24"/>
                                </w:rPr>
                                <w:t>Next step homework after assessments to focus pupils.</w:t>
                              </w:r>
                            </w:p>
                            <w:p w14:paraId="11CB2EE9" w14:textId="77777777" w:rsidR="00006E8A" w:rsidRDefault="00006E8A" w:rsidP="00B23EF4">
                              <w:pPr>
                                <w:pStyle w:val="NormalWeb"/>
                                <w:spacing w:before="0" w:beforeAutospacing="0" w:after="0" w:afterAutospacing="0"/>
                                <w:rPr>
                                  <w:rFonts w:eastAsiaTheme="minorEastAsia"/>
                                </w:rPr>
                              </w:pPr>
                              <w:r>
                                <w:rPr>
                                  <w:rFonts w:asciiTheme="minorHAnsi" w:hAnsi="Calibri" w:cstheme="minorBidi"/>
                                  <w:color w:val="000000" w:themeColor="text1"/>
                                  <w:kern w:val="24"/>
                                </w:rPr>
                                <w:t xml:space="preserve">As a school we are looking at Digital theatre + as a resource to use for all pupils as this platform has a range of performances and supporting documents to support pupils at home. </w:t>
                              </w:r>
                            </w:p>
                            <w:p w14:paraId="11CB2EEA" w14:textId="77777777" w:rsidR="00006E8A" w:rsidRDefault="00006E8A" w:rsidP="00B23EF4">
                              <w:pPr>
                                <w:pStyle w:val="NormalWeb"/>
                                <w:spacing w:before="0" w:beforeAutospacing="0" w:after="0" w:afterAutospacing="0"/>
                              </w:pPr>
                              <w:r>
                                <w:rPr>
                                  <w:rFonts w:asciiTheme="minorHAnsi" w:hAnsi="Calibri" w:cstheme="minorBidi"/>
                                  <w:color w:val="000000" w:themeColor="text1"/>
                                  <w:kern w:val="24"/>
                                </w:rPr>
                                <w:t xml:space="preserve">We have a small group of pupils who are attending intervention and support where a personalised strategy for consolidation has been identified. </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1CB2EA0" id="Group 1" o:spid="_x0000_s1032" style="position:absolute;margin-left:0;margin-top:13.95pt;width:500.65pt;height:753.2pt;z-index:251691008;mso-position-horizontal:left;mso-position-horizontal-relative:margin;mso-width-relative:margin;mso-height-relative:margin" coordorigin="5741,2020" coordsize="63582,9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">
                <v:rect id="Rectangle 18" o:spid="_x0000_s1033" style="position:absolute;left:5741;top:2020;width:63583;height:95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" filled="f" strokecolor="#41719c" strokeweight="3pt"/>
                <v:rect id="Rectangle 19" o:spid="_x0000_s1034" style="position:absolute;left:6469;top:2772;width:61601;height: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" fillcolor="#1f4e79" strokecolor="#41719c" strokeweight="1pt">
                  <v:textbox>
                    <w:txbxContent>
                      <w:p w14:paraId="11CB2EDA" w14:textId="77777777" w:rsidR="00006E8A" w:rsidRDefault="00006E8A" w:rsidP="00B23EF4">
                        <w:pPr>
                          <w:pStyle w:val="NormalWeb"/>
                          <w:spacing w:before="0" w:beforeAutospacing="0" w:after="0" w:afterAutospacing="0"/>
                        </w:pPr>
                        <w:r>
                          <w:rPr>
                            <w:rFonts w:asciiTheme="minorHAnsi" w:hAnsi="Calibri" w:cstheme="minorBidi"/>
                            <w:color w:val="FFFFFF" w:themeColor="light1"/>
                            <w:kern w:val="24"/>
                            <w:sz w:val="32"/>
                            <w:szCs w:val="32"/>
                          </w:rPr>
                          <w:t>Curriculum Development: Intent and Implementation</w:t>
                        </w:r>
                      </w:p>
                    </w:txbxContent>
                  </v:textbox>
                </v:rect>
                <v:shapetype id="_x0000_t202" coordsize="21600,21600" o:spt="202" path="m,l,21600r21600,l21600,xe">
                  <v:stroke joinstyle="miter"/>
                  <v:path gradientshapeok="t" o:connecttype="rect"/>
                </v:shapetype>
                <v:shape id="TextBox 29" o:spid="_x0000_s1035" type="#_x0000_t202" style="position:absolute;left:6468;top:5553;width:59253;height:4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14:paraId="11CB2EDB" w14:textId="77777777" w:rsidR="00006E8A" w:rsidRDefault="00006E8A" w:rsidP="00B23EF4">
                        <w:pPr>
                          <w:pStyle w:val="NormalWeb"/>
                          <w:spacing w:before="0" w:beforeAutospacing="0" w:after="0" w:afterAutospacing="0"/>
                          <w:jc w:val="center"/>
                        </w:pPr>
                        <w:r>
                          <w:rPr>
                            <w:rFonts w:asciiTheme="minorHAnsi" w:hAnsi="Calibri" w:cstheme="minorBidi"/>
                            <w:color w:val="000000" w:themeColor="text1"/>
                            <w:kern w:val="24"/>
                            <w:sz w:val="48"/>
                            <w:szCs w:val="48"/>
                            <w:u w:val="single"/>
                          </w:rPr>
                          <w:t>St Joseph’s Curriculum Implementation Drama</w:t>
                        </w:r>
                      </w:p>
                    </w:txbxContent>
                  </v:textbox>
                </v:shape>
                <v:rect id="Rectangle 21" o:spid="_x0000_s1036" style="position:absolute;left:6469;top:15086;width:61583;height:38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" filled="f" stroked="f">
                  <v:textbox style="mso-fit-shape-to-text:t">
                    <w:txbxContent>
                      <w:p w14:paraId="11CB2EDC" w14:textId="77777777" w:rsidR="00006E8A" w:rsidRDefault="00006E8A" w:rsidP="00B23EF4">
                        <w:pPr>
                          <w:pStyle w:val="NormalWeb"/>
                          <w:spacing w:before="0" w:beforeAutospacing="0" w:after="0" w:afterAutospacing="0"/>
                        </w:pPr>
                        <w:r>
                          <w:rPr>
                            <w:rFonts w:asciiTheme="minorHAnsi" w:hAnsi="Calibri" w:cstheme="minorBidi"/>
                            <w:color w:val="000000" w:themeColor="text1"/>
                            <w:kern w:val="24"/>
                          </w:rPr>
                          <w:t xml:space="preserve">The Drama curriculum has been impacted by Covid-19. Students mainly completed theory work during the period of home learning and although some practical work was set, this was the area of the Drama curriculum that was most impacted by the remote learning. </w:t>
                        </w:r>
                      </w:p>
                      <w:p w14:paraId="11CB2EDD" w14:textId="77777777" w:rsidR="00006E8A" w:rsidRDefault="00006E8A" w:rsidP="00B23EF4">
                        <w:pPr>
                          <w:pStyle w:val="NormalWeb"/>
                          <w:spacing w:before="0" w:beforeAutospacing="0" w:after="0" w:afterAutospacing="0"/>
                        </w:pPr>
                        <w:r>
                          <w:rPr>
                            <w:rFonts w:asciiTheme="minorHAnsi" w:hAnsi="Calibri" w:cstheme="minorBidi"/>
                            <w:color w:val="000000" w:themeColor="text1"/>
                            <w:kern w:val="24"/>
                          </w:rPr>
                          <w:t xml:space="preserve">Therefore, to close the gaps in practical skills, we will be focusing on the following: </w:t>
                        </w:r>
                      </w:p>
                      <w:p w14:paraId="11CB2EDE"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 xml:space="preserve">Group Work </w:t>
                        </w:r>
                      </w:p>
                      <w:p w14:paraId="11CB2EDF"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 xml:space="preserve">Practical skills </w:t>
                        </w:r>
                      </w:p>
                      <w:p w14:paraId="11CB2EE0"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Confidence building</w:t>
                        </w:r>
                      </w:p>
                      <w:p w14:paraId="11CB2EE1"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Collaboration</w:t>
                        </w:r>
                      </w:p>
                      <w:p w14:paraId="11CB2EE2" w14:textId="77777777" w:rsidR="00006E8A" w:rsidRDefault="00006E8A" w:rsidP="00B23EF4">
                        <w:pPr>
                          <w:pStyle w:val="ListParagraph"/>
                          <w:numPr>
                            <w:ilvl w:val="0"/>
                            <w:numId w:val="38"/>
                          </w:numPr>
                          <w:spacing w:after="0" w:line="240" w:lineRule="auto"/>
                          <w:rPr>
                            <w:rFonts w:eastAsia="Times New Roman"/>
                          </w:rPr>
                        </w:pPr>
                        <w:r>
                          <w:rPr>
                            <w:rFonts w:hAnsi="Calibri"/>
                            <w:color w:val="000000" w:themeColor="text1"/>
                            <w:kern w:val="24"/>
                          </w:rPr>
                          <w:t xml:space="preserve">Performance and presentation skills </w:t>
                        </w:r>
                      </w:p>
                      <w:p w14:paraId="11CB2EE3" w14:textId="77777777" w:rsidR="00006E8A" w:rsidRDefault="00006E8A" w:rsidP="00B23EF4">
                        <w:pPr>
                          <w:pStyle w:val="NormalWeb"/>
                          <w:spacing w:before="0" w:beforeAutospacing="0" w:after="0" w:afterAutospacing="0"/>
                          <w:rPr>
                            <w:rFonts w:eastAsiaTheme="minorEastAsia"/>
                          </w:rPr>
                        </w:pPr>
                        <w:r>
                          <w:rPr>
                            <w:rFonts w:asciiTheme="minorHAnsi" w:hAnsi="Calibri" w:cstheme="minorBidi"/>
                            <w:color w:val="000000" w:themeColor="text1"/>
                            <w:kern w:val="24"/>
                          </w:rPr>
                          <w:t xml:space="preserve">Consolidation was a main focus of the curriculum on returning to face-to-face teaching and promoting positivity and re-establishing learning routines. </w:t>
                        </w:r>
                      </w:p>
                      <w:p w14:paraId="11CB2EE4" w14:textId="77777777" w:rsidR="00006E8A" w:rsidRDefault="00006E8A" w:rsidP="00B23EF4">
                        <w:pPr>
                          <w:pStyle w:val="NormalWeb"/>
                          <w:spacing w:before="0" w:beforeAutospacing="0" w:after="0" w:afterAutospacing="0"/>
                        </w:pPr>
                        <w:r>
                          <w:rPr>
                            <w:rFonts w:asciiTheme="minorHAnsi" w:hAnsi="Calibri" w:cstheme="minorBidi"/>
                            <w:color w:val="000000" w:themeColor="text1"/>
                            <w:kern w:val="24"/>
                          </w:rPr>
                          <w:t xml:space="preserve">Moving forward SOW have been adapted and the use of online support with continue for pupils independent learning skills. </w:t>
                        </w:r>
                      </w:p>
                      <w:p w14:paraId="11CB2EE5" w14:textId="77777777" w:rsidR="00006E8A" w:rsidRDefault="00006E8A" w:rsidP="00B23EF4">
                        <w:pPr>
                          <w:pStyle w:val="ListParagraph"/>
                          <w:numPr>
                            <w:ilvl w:val="0"/>
                            <w:numId w:val="39"/>
                          </w:numPr>
                          <w:spacing w:after="0" w:line="240" w:lineRule="auto"/>
                          <w:rPr>
                            <w:rFonts w:eastAsia="Times New Roman"/>
                          </w:rPr>
                        </w:pPr>
                        <w:r>
                          <w:rPr>
                            <w:rFonts w:hAnsi="Calibri"/>
                            <w:color w:val="000000" w:themeColor="text1"/>
                            <w:kern w:val="24"/>
                          </w:rPr>
                          <w:t xml:space="preserve">Online PowerPoints with voice over for independent revision </w:t>
                        </w:r>
                      </w:p>
                      <w:p w14:paraId="11CB2EE6" w14:textId="77777777" w:rsidR="00006E8A" w:rsidRDefault="00006E8A" w:rsidP="00B23EF4">
                        <w:pPr>
                          <w:pStyle w:val="ListParagraph"/>
                          <w:numPr>
                            <w:ilvl w:val="0"/>
                            <w:numId w:val="39"/>
                          </w:numPr>
                          <w:spacing w:after="0" w:line="240" w:lineRule="auto"/>
                          <w:rPr>
                            <w:rFonts w:eastAsia="Times New Roman"/>
                          </w:rPr>
                        </w:pPr>
                        <w:r>
                          <w:rPr>
                            <w:rFonts w:hAnsi="Calibri"/>
                            <w:color w:val="000000" w:themeColor="text1"/>
                            <w:kern w:val="24"/>
                          </w:rPr>
                          <w:t xml:space="preserve">Revision guides created </w:t>
                        </w:r>
                      </w:p>
                      <w:p w14:paraId="11CB2EE7" w14:textId="77777777" w:rsidR="00006E8A" w:rsidRDefault="00006E8A" w:rsidP="00B23EF4">
                        <w:pPr>
                          <w:pStyle w:val="ListParagraph"/>
                          <w:numPr>
                            <w:ilvl w:val="0"/>
                            <w:numId w:val="39"/>
                          </w:numPr>
                          <w:spacing w:after="0" w:line="240" w:lineRule="auto"/>
                          <w:rPr>
                            <w:rFonts w:eastAsia="Times New Roman"/>
                          </w:rPr>
                        </w:pPr>
                        <w:r>
                          <w:rPr>
                            <w:rFonts w:hAnsi="Calibri"/>
                            <w:color w:val="000000" w:themeColor="text1"/>
                            <w:kern w:val="24"/>
                          </w:rPr>
                          <w:t>Challenge options in practical lessons (pupils to self challenge)</w:t>
                        </w:r>
                      </w:p>
                      <w:p w14:paraId="11CB2EE8" w14:textId="77777777" w:rsidR="00006E8A" w:rsidRDefault="00006E8A" w:rsidP="00B23EF4">
                        <w:pPr>
                          <w:pStyle w:val="ListParagraph"/>
                          <w:numPr>
                            <w:ilvl w:val="0"/>
                            <w:numId w:val="39"/>
                          </w:numPr>
                          <w:spacing w:after="0" w:line="240" w:lineRule="auto"/>
                          <w:rPr>
                            <w:rFonts w:eastAsia="Times New Roman"/>
                          </w:rPr>
                        </w:pPr>
                        <w:r>
                          <w:rPr>
                            <w:rFonts w:hAnsi="Calibri"/>
                            <w:color w:val="000000" w:themeColor="text1"/>
                            <w:kern w:val="24"/>
                          </w:rPr>
                          <w:t>Next step homework after assessments to focus pupils.</w:t>
                        </w:r>
                      </w:p>
                      <w:p w14:paraId="11CB2EE9" w14:textId="77777777" w:rsidR="00006E8A" w:rsidRDefault="00006E8A" w:rsidP="00B23EF4">
                        <w:pPr>
                          <w:pStyle w:val="NormalWeb"/>
                          <w:spacing w:before="0" w:beforeAutospacing="0" w:after="0" w:afterAutospacing="0"/>
                          <w:rPr>
                            <w:rFonts w:eastAsiaTheme="minorEastAsia"/>
                          </w:rPr>
                        </w:pPr>
                        <w:r>
                          <w:rPr>
                            <w:rFonts w:asciiTheme="minorHAnsi" w:hAnsi="Calibri" w:cstheme="minorBidi"/>
                            <w:color w:val="000000" w:themeColor="text1"/>
                            <w:kern w:val="24"/>
                          </w:rPr>
                          <w:t xml:space="preserve">As a school we are looking at Digital theatre + as a resource to use for all pupils as this platform has a range of performances and supporting documents to support pupils at home. </w:t>
                        </w:r>
                      </w:p>
                      <w:p w14:paraId="11CB2EEA" w14:textId="77777777" w:rsidR="00006E8A" w:rsidRDefault="00006E8A" w:rsidP="00B23EF4">
                        <w:pPr>
                          <w:pStyle w:val="NormalWeb"/>
                          <w:spacing w:before="0" w:beforeAutospacing="0" w:after="0" w:afterAutospacing="0"/>
                        </w:pPr>
                        <w:r>
                          <w:rPr>
                            <w:rFonts w:asciiTheme="minorHAnsi" w:hAnsi="Calibri" w:cstheme="minorBidi"/>
                            <w:color w:val="000000" w:themeColor="text1"/>
                            <w:kern w:val="24"/>
                          </w:rPr>
                          <w:t xml:space="preserve">We have a small group of pupils who are attending intervention and support where a personalised strategy for consolidation has been identified. </w:t>
                        </w:r>
                      </w:p>
                    </w:txbxContent>
                  </v:textbox>
                </v:rect>
                <w10:wrap anchorx="margin"/>
              </v:group>
            </w:pict>
          </mc:Fallback>
        </mc:AlternateContent>
      </w:r>
      <w:r w:rsidR="003715A5">
        <w:rPr>
          <w:rFonts w:ascii="Segoe UI" w:hAnsi="Segoe UI" w:cs="Segoe UI"/>
          <w:b/>
          <w:sz w:val="28"/>
          <w:u w:val="single"/>
        </w:rPr>
        <w:br w:type="page"/>
      </w:r>
    </w:p>
    <w:p w14:paraId="11CB2C07" w14:textId="77777777" w:rsidR="003715A5" w:rsidRDefault="006B748C">
      <w:pPr>
        <w:rPr>
          <w:rFonts w:ascii="Segoe UI" w:hAnsi="Segoe UI" w:cs="Segoe UI"/>
          <w:b/>
          <w:sz w:val="28"/>
          <w:u w:val="single"/>
        </w:rPr>
      </w:pPr>
      <w:r>
        <w:rPr>
          <w:rFonts w:ascii="Segoe UI" w:hAnsi="Segoe UI" w:cs="Segoe UI"/>
          <w:b/>
          <w:noProof/>
          <w:sz w:val="28"/>
          <w:u w:val="single"/>
          <w:lang w:eastAsia="en-GB"/>
        </w:rPr>
        <w:lastRenderedPageBreak/>
        <w:drawing>
          <wp:inline distT="0" distB="0" distL="0" distR="0" wp14:anchorId="11CB2EA2" wp14:editId="11CB2EA3">
            <wp:extent cx="6395085" cy="960183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085" cy="9601835"/>
                    </a:xfrm>
                    <a:prstGeom prst="rect">
                      <a:avLst/>
                    </a:prstGeom>
                    <a:noFill/>
                  </pic:spPr>
                </pic:pic>
              </a:graphicData>
            </a:graphic>
          </wp:inline>
        </w:drawing>
      </w:r>
      <w:r w:rsidR="003715A5">
        <w:rPr>
          <w:rFonts w:ascii="Segoe UI" w:hAnsi="Segoe UI" w:cs="Segoe UI"/>
          <w:b/>
          <w:sz w:val="28"/>
          <w:u w:val="single"/>
        </w:rPr>
        <w:br w:type="page"/>
      </w:r>
    </w:p>
    <w:p w14:paraId="11CB2C08" w14:textId="77777777" w:rsidR="00016979" w:rsidRDefault="00016979" w:rsidP="006824CC">
      <w:pPr>
        <w:rPr>
          <w:rFonts w:ascii="Segoe UI" w:hAnsi="Segoe UI" w:cs="Segoe UI"/>
          <w:b/>
          <w:sz w:val="28"/>
          <w:u w:val="single"/>
        </w:rPr>
      </w:pPr>
    </w:p>
    <w:p w14:paraId="11CB2C09" w14:textId="77777777" w:rsidR="00DE4C04" w:rsidRDefault="00DE4C04" w:rsidP="006824CC">
      <w:pPr>
        <w:rPr>
          <w:rFonts w:ascii="Segoe UI" w:hAnsi="Segoe UI" w:cs="Segoe UI"/>
          <w:b/>
          <w:sz w:val="28"/>
          <w:u w:val="single"/>
        </w:rPr>
      </w:pPr>
    </w:p>
    <w:p w14:paraId="11CB2C0A" w14:textId="77777777" w:rsidR="006824CC" w:rsidRDefault="00DE4C04" w:rsidP="006824CC">
      <w:pPr>
        <w:rPr>
          <w:rFonts w:ascii="Segoe UI" w:hAnsi="Segoe UI" w:cs="Segoe UI"/>
          <w:b/>
          <w:sz w:val="28"/>
          <w:u w:val="single"/>
        </w:rPr>
      </w:pPr>
      <w:r>
        <w:rPr>
          <w:noProof/>
          <w:lang w:eastAsia="en-GB"/>
        </w:rPr>
        <w:drawing>
          <wp:anchor distT="0" distB="0" distL="114300" distR="114300" simplePos="0" relativeHeight="251671552" behindDoc="0" locked="0" layoutInCell="1" allowOverlap="1" wp14:anchorId="11CB2EA4" wp14:editId="11CB2EA5">
            <wp:simplePos x="0" y="0"/>
            <wp:positionH relativeFrom="column">
              <wp:posOffset>3590925</wp:posOffset>
            </wp:positionH>
            <wp:positionV relativeFrom="paragraph">
              <wp:posOffset>-476250</wp:posOffset>
            </wp:positionV>
            <wp:extent cx="2636644" cy="935782"/>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6644" cy="935782"/>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BE">
        <w:rPr>
          <w:rFonts w:ascii="Segoe UI" w:hAnsi="Segoe UI" w:cs="Segoe UI"/>
          <w:b/>
          <w:sz w:val="28"/>
          <w:u w:val="single"/>
        </w:rPr>
        <w:t>SMSC in Performing Arts</w:t>
      </w:r>
    </w:p>
    <w:p w14:paraId="11CB2C0B" w14:textId="77777777" w:rsidR="003A5B50" w:rsidRPr="00B03EBE" w:rsidRDefault="003A5B50" w:rsidP="003A5B50">
      <w:pPr>
        <w:spacing w:before="125" w:after="125" w:line="240" w:lineRule="auto"/>
        <w:textAlignment w:val="baseline"/>
        <w:outlineLvl w:val="3"/>
        <w:rPr>
          <w:rFonts w:ascii="Segoe UI" w:eastAsia="Times New Roman" w:hAnsi="Segoe UI" w:cs="Segoe UI"/>
          <w:b/>
          <w:i/>
          <w:color w:val="000000"/>
          <w:sz w:val="24"/>
          <w:szCs w:val="32"/>
          <w:lang w:eastAsia="en-GB"/>
        </w:rPr>
      </w:pPr>
      <w:r w:rsidRPr="00B03EBE">
        <w:rPr>
          <w:rFonts w:ascii="Segoe UI" w:eastAsia="Times New Roman" w:hAnsi="Segoe UI" w:cs="Segoe UI"/>
          <w:b/>
          <w:i/>
          <w:color w:val="000000"/>
          <w:sz w:val="24"/>
          <w:szCs w:val="32"/>
          <w:lang w:eastAsia="en-GB"/>
        </w:rPr>
        <w:t>Spiritual Development:</w:t>
      </w:r>
    </w:p>
    <w:p w14:paraId="11CB2C0C" w14:textId="77777777" w:rsidR="00B03EBE" w:rsidRPr="003A5B50" w:rsidRDefault="00B03EBE" w:rsidP="003A5B50">
      <w:pPr>
        <w:spacing w:after="0" w:line="360" w:lineRule="atLeast"/>
        <w:textAlignment w:val="baseline"/>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Sometimes the topics we look at in performing arts challenge our spiritual ideals. Performing Arts is a way of looking at life in a creative way. It helps us gain respect for our spiritual beliefs and the beliefs of others. It helps us question s</w:t>
      </w:r>
      <w:r w:rsidRPr="00B03EBE">
        <w:rPr>
          <w:rFonts w:ascii="Segoe UI" w:eastAsia="Times New Roman" w:hAnsi="Segoe UI" w:cs="Segoe UI"/>
          <w:color w:val="000000"/>
          <w:szCs w:val="24"/>
          <w:lang w:eastAsia="en-GB"/>
        </w:rPr>
        <w:t>ociety</w:t>
      </w:r>
      <w:r>
        <w:rPr>
          <w:rFonts w:ascii="Segoe UI" w:eastAsia="Times New Roman" w:hAnsi="Segoe UI" w:cs="Segoe UI"/>
          <w:color w:val="000000"/>
          <w:szCs w:val="24"/>
          <w:lang w:eastAsia="en-GB"/>
        </w:rPr>
        <w:t xml:space="preserve"> and</w:t>
      </w:r>
      <w:r w:rsidRPr="00B03EBE">
        <w:rPr>
          <w:rFonts w:ascii="Segoe UI" w:eastAsia="Times New Roman" w:hAnsi="Segoe UI" w:cs="Segoe UI"/>
          <w:color w:val="000000"/>
          <w:szCs w:val="24"/>
          <w:lang w:eastAsia="en-GB"/>
        </w:rPr>
        <w:t xml:space="preserve"> it is i</w:t>
      </w:r>
      <w:r>
        <w:rPr>
          <w:rFonts w:ascii="Segoe UI" w:eastAsia="Times New Roman" w:hAnsi="Segoe UI" w:cs="Segoe UI"/>
          <w:color w:val="000000"/>
          <w:szCs w:val="24"/>
          <w:lang w:eastAsia="en-GB"/>
        </w:rPr>
        <w:t>mportant to understand why</w:t>
      </w:r>
      <w:r w:rsidRPr="00B03EBE">
        <w:rPr>
          <w:rFonts w:ascii="Segoe UI" w:eastAsia="Times New Roman" w:hAnsi="Segoe UI" w:cs="Segoe UI"/>
          <w:color w:val="000000"/>
          <w:szCs w:val="24"/>
          <w:lang w:eastAsia="en-GB"/>
        </w:rPr>
        <w:t xml:space="preserve"> conflicts arise so we can respect the views of others and move forward. It is also seen more often that Performing Arts is able to stand alongside the spiritual beliefs of many.</w:t>
      </w:r>
    </w:p>
    <w:p w14:paraId="11CB2C0D" w14:textId="77777777" w:rsidR="00B03EBE" w:rsidRPr="007D3FDF" w:rsidRDefault="003A5B50" w:rsidP="007D3FDF">
      <w:pPr>
        <w:spacing w:before="125" w:after="125" w:line="240" w:lineRule="auto"/>
        <w:textAlignment w:val="baseline"/>
        <w:outlineLvl w:val="3"/>
        <w:rPr>
          <w:rFonts w:ascii="Segoe UI" w:eastAsia="Times New Roman" w:hAnsi="Segoe UI" w:cs="Segoe UI"/>
          <w:b/>
          <w:i/>
          <w:color w:val="000000"/>
          <w:sz w:val="24"/>
          <w:szCs w:val="32"/>
          <w:lang w:eastAsia="en-GB"/>
        </w:rPr>
      </w:pPr>
      <w:r w:rsidRPr="00B03EBE">
        <w:rPr>
          <w:rFonts w:ascii="Segoe UI" w:eastAsia="Times New Roman" w:hAnsi="Segoe UI" w:cs="Segoe UI"/>
          <w:b/>
          <w:i/>
          <w:color w:val="000000"/>
          <w:sz w:val="24"/>
          <w:szCs w:val="32"/>
          <w:lang w:eastAsia="en-GB"/>
        </w:rPr>
        <w:t>Moral Development:</w:t>
      </w:r>
    </w:p>
    <w:p w14:paraId="11CB2C0E" w14:textId="77777777" w:rsidR="00B03EBE" w:rsidRDefault="00B03EBE" w:rsidP="003A5B50">
      <w:pPr>
        <w:spacing w:after="0" w:line="360" w:lineRule="atLeast"/>
        <w:textAlignment w:val="baseline"/>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Our understanding of Drama and Music </w:t>
      </w:r>
      <w:r w:rsidR="007D3FDF">
        <w:rPr>
          <w:rFonts w:ascii="Segoe UI" w:eastAsia="Times New Roman" w:hAnsi="Segoe UI" w:cs="Segoe UI"/>
          <w:color w:val="000000"/>
          <w:szCs w:val="24"/>
          <w:lang w:eastAsia="en-GB"/>
        </w:rPr>
        <w:t xml:space="preserve">is a way of expanding and developing understanding of “people”. For hundreds of year people have used Drama and Music to tell stories and capture moments in history. </w:t>
      </w:r>
    </w:p>
    <w:p w14:paraId="11CB2C0F" w14:textId="77777777" w:rsidR="007D3FDF" w:rsidRDefault="007D3FDF" w:rsidP="003A5B50">
      <w:pPr>
        <w:spacing w:after="0" w:line="360" w:lineRule="atLeast"/>
        <w:textAlignment w:val="baseline"/>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We must now use this to expand our understanding. </w:t>
      </w:r>
      <w:r w:rsidR="006B489F">
        <w:rPr>
          <w:rFonts w:ascii="Segoe UI" w:eastAsia="Times New Roman" w:hAnsi="Segoe UI" w:cs="Segoe UI"/>
          <w:color w:val="000000"/>
          <w:szCs w:val="24"/>
          <w:lang w:eastAsia="en-GB"/>
        </w:rPr>
        <w:t>Using</w:t>
      </w:r>
      <w:r>
        <w:rPr>
          <w:rFonts w:ascii="Segoe UI" w:eastAsia="Times New Roman" w:hAnsi="Segoe UI" w:cs="Segoe UI"/>
          <w:color w:val="000000"/>
          <w:szCs w:val="24"/>
          <w:lang w:eastAsia="en-GB"/>
        </w:rPr>
        <w:t xml:space="preserve"> Drama and Music to express our thought</w:t>
      </w:r>
      <w:r w:rsidR="006B489F">
        <w:rPr>
          <w:rFonts w:ascii="Segoe UI" w:eastAsia="Times New Roman" w:hAnsi="Segoe UI" w:cs="Segoe UI"/>
          <w:color w:val="000000"/>
          <w:szCs w:val="24"/>
          <w:lang w:eastAsia="en-GB"/>
        </w:rPr>
        <w:t>s</w:t>
      </w:r>
      <w:r>
        <w:rPr>
          <w:rFonts w:ascii="Segoe UI" w:eastAsia="Times New Roman" w:hAnsi="Segoe UI" w:cs="Segoe UI"/>
          <w:color w:val="000000"/>
          <w:szCs w:val="24"/>
          <w:lang w:eastAsia="en-GB"/>
        </w:rPr>
        <w:t>, beliefs and topics we want to explore. We can also use Drama and Music as a way to challenge society and to create work that marks a moment or</w:t>
      </w:r>
      <w:r w:rsidR="006B489F">
        <w:rPr>
          <w:rFonts w:ascii="Segoe UI" w:eastAsia="Times New Roman" w:hAnsi="Segoe UI" w:cs="Segoe UI"/>
          <w:color w:val="000000"/>
          <w:szCs w:val="24"/>
          <w:lang w:eastAsia="en-GB"/>
        </w:rPr>
        <w:t xml:space="preserve"> challenges morals. </w:t>
      </w:r>
    </w:p>
    <w:p w14:paraId="11CB2C10" w14:textId="77777777" w:rsidR="006B489F" w:rsidRPr="003A5B50" w:rsidRDefault="006B489F" w:rsidP="003A5B50">
      <w:pPr>
        <w:spacing w:after="0" w:line="360" w:lineRule="atLeast"/>
        <w:textAlignment w:val="baseline"/>
        <w:rPr>
          <w:rFonts w:ascii="Segoe UI" w:eastAsia="Times New Roman" w:hAnsi="Segoe UI" w:cs="Segoe UI"/>
          <w:color w:val="000000"/>
          <w:szCs w:val="24"/>
          <w:lang w:eastAsia="en-GB"/>
        </w:rPr>
      </w:pPr>
    </w:p>
    <w:p w14:paraId="11CB2C11" w14:textId="77777777" w:rsidR="003A5B50" w:rsidRPr="00B03EBE" w:rsidRDefault="003A5B50" w:rsidP="003A5B50">
      <w:pPr>
        <w:spacing w:before="125" w:after="125" w:line="240" w:lineRule="auto"/>
        <w:textAlignment w:val="baseline"/>
        <w:outlineLvl w:val="3"/>
        <w:rPr>
          <w:rFonts w:ascii="Segoe UI" w:eastAsia="Times New Roman" w:hAnsi="Segoe UI" w:cs="Segoe UI"/>
          <w:b/>
          <w:i/>
          <w:color w:val="000000"/>
          <w:sz w:val="24"/>
          <w:szCs w:val="32"/>
          <w:lang w:eastAsia="en-GB"/>
        </w:rPr>
      </w:pPr>
      <w:r w:rsidRPr="00B03EBE">
        <w:rPr>
          <w:rFonts w:ascii="Segoe UI" w:eastAsia="Times New Roman" w:hAnsi="Segoe UI" w:cs="Segoe UI"/>
          <w:b/>
          <w:i/>
          <w:color w:val="000000"/>
          <w:sz w:val="24"/>
          <w:szCs w:val="32"/>
          <w:lang w:eastAsia="en-GB"/>
        </w:rPr>
        <w:t>Social Development:</w:t>
      </w:r>
    </w:p>
    <w:p w14:paraId="11CB2C12" w14:textId="77777777" w:rsidR="004A430A" w:rsidRDefault="00B03EBE" w:rsidP="003A5B50">
      <w:pPr>
        <w:spacing w:after="0" w:line="360" w:lineRule="atLeast"/>
        <w:textAlignment w:val="baseline"/>
        <w:rPr>
          <w:rFonts w:ascii="Segoe UI" w:eastAsia="Times New Roman" w:hAnsi="Segoe UI" w:cs="Segoe UI"/>
          <w:color w:val="000000"/>
          <w:szCs w:val="24"/>
          <w:lang w:eastAsia="en-GB"/>
        </w:rPr>
      </w:pPr>
      <w:r w:rsidRPr="00B03EBE">
        <w:rPr>
          <w:rFonts w:ascii="Segoe UI" w:eastAsia="Times New Roman" w:hAnsi="Segoe UI" w:cs="Segoe UI"/>
          <w:szCs w:val="24"/>
          <w:lang w:eastAsia="en-GB"/>
        </w:rPr>
        <w:t xml:space="preserve">Performing Arts </w:t>
      </w:r>
      <w:r w:rsidR="003A5B50" w:rsidRPr="003A5B50">
        <w:rPr>
          <w:rFonts w:ascii="Segoe UI" w:eastAsia="Times New Roman" w:hAnsi="Segoe UI" w:cs="Segoe UI"/>
          <w:color w:val="000000"/>
          <w:szCs w:val="24"/>
          <w:lang w:eastAsia="en-GB"/>
        </w:rPr>
        <w:t>is changing our society.</w:t>
      </w:r>
      <w:r w:rsidR="0099507B">
        <w:rPr>
          <w:rFonts w:ascii="Segoe UI" w:eastAsia="Times New Roman" w:hAnsi="Segoe UI" w:cs="Segoe UI"/>
          <w:color w:val="000000"/>
          <w:szCs w:val="24"/>
          <w:lang w:eastAsia="en-GB"/>
        </w:rPr>
        <w:t xml:space="preserve"> </w:t>
      </w:r>
      <w:r w:rsidR="004A430A">
        <w:rPr>
          <w:rFonts w:ascii="Segoe UI" w:eastAsia="Times New Roman" w:hAnsi="Segoe UI" w:cs="Segoe UI"/>
          <w:color w:val="000000"/>
          <w:szCs w:val="24"/>
          <w:lang w:eastAsia="en-GB"/>
        </w:rPr>
        <w:t>Music and Drama can be a direct reflection of society and time it was create, From Shakespeare and Hamilton to Musical genres and contexts.</w:t>
      </w:r>
    </w:p>
    <w:p w14:paraId="11CB2C13" w14:textId="77777777" w:rsidR="00B03EBE" w:rsidRDefault="004A430A" w:rsidP="003A5B50">
      <w:pPr>
        <w:spacing w:after="0" w:line="360" w:lineRule="atLeast"/>
        <w:textAlignment w:val="baseline"/>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Our society is developing so fast performing arts can be a way to capture a moment and to document a period of time.  This can be a way to look into the past or to educate and help future generations. </w:t>
      </w:r>
    </w:p>
    <w:p w14:paraId="11CB2C14" w14:textId="77777777" w:rsidR="004A430A" w:rsidRPr="003A5B50" w:rsidRDefault="004A430A" w:rsidP="003A5B50">
      <w:pPr>
        <w:spacing w:after="0" w:line="360" w:lineRule="atLeast"/>
        <w:textAlignment w:val="baseline"/>
        <w:rPr>
          <w:rFonts w:ascii="Segoe UI" w:eastAsia="Times New Roman" w:hAnsi="Segoe UI" w:cs="Segoe UI"/>
          <w:color w:val="000000"/>
          <w:szCs w:val="24"/>
          <w:lang w:eastAsia="en-GB"/>
        </w:rPr>
      </w:pPr>
    </w:p>
    <w:p w14:paraId="11CB2C15" w14:textId="77777777" w:rsidR="00B03EBE" w:rsidRPr="00B03EBE" w:rsidRDefault="003A5B50" w:rsidP="003A5B50">
      <w:pPr>
        <w:spacing w:before="125" w:after="125" w:line="240" w:lineRule="auto"/>
        <w:textAlignment w:val="baseline"/>
        <w:outlineLvl w:val="3"/>
        <w:rPr>
          <w:rFonts w:ascii="Segoe UI" w:eastAsia="Times New Roman" w:hAnsi="Segoe UI" w:cs="Segoe UI"/>
          <w:b/>
          <w:i/>
          <w:color w:val="000000"/>
          <w:sz w:val="24"/>
          <w:szCs w:val="32"/>
          <w:lang w:eastAsia="en-GB"/>
        </w:rPr>
      </w:pPr>
      <w:r w:rsidRPr="00B03EBE">
        <w:rPr>
          <w:rFonts w:ascii="Segoe UI" w:eastAsia="Times New Roman" w:hAnsi="Segoe UI" w:cs="Segoe UI"/>
          <w:b/>
          <w:i/>
          <w:color w:val="000000"/>
          <w:sz w:val="24"/>
          <w:szCs w:val="32"/>
          <w:lang w:eastAsia="en-GB"/>
        </w:rPr>
        <w:t>Cultural Development:</w:t>
      </w:r>
    </w:p>
    <w:p w14:paraId="11CB2C16" w14:textId="77777777" w:rsidR="003A5B50" w:rsidRPr="003A5B50" w:rsidRDefault="00B03EBE" w:rsidP="003A5B50">
      <w:pPr>
        <w:spacing w:after="0" w:line="360" w:lineRule="atLeast"/>
        <w:textAlignment w:val="baseline"/>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Creative</w:t>
      </w:r>
      <w:r w:rsidR="003A5B50" w:rsidRPr="003A5B50">
        <w:rPr>
          <w:rFonts w:ascii="Segoe UI" w:eastAsia="Times New Roman" w:hAnsi="Segoe UI" w:cs="Segoe UI"/>
          <w:color w:val="000000"/>
          <w:szCs w:val="24"/>
          <w:lang w:eastAsia="en-GB"/>
        </w:rPr>
        <w:t xml:space="preserve"> development comes from all across the world, from people of all backgrounds and cultures. Some</w:t>
      </w:r>
      <w:r>
        <w:rPr>
          <w:rFonts w:ascii="Segoe UI" w:eastAsia="Times New Roman" w:hAnsi="Segoe UI" w:cs="Segoe UI"/>
          <w:color w:val="000000"/>
          <w:szCs w:val="24"/>
          <w:lang w:eastAsia="en-GB"/>
        </w:rPr>
        <w:t xml:space="preserve"> of the </w:t>
      </w:r>
      <w:r w:rsidR="003A5B50" w:rsidRPr="003A5B50">
        <w:rPr>
          <w:rFonts w:ascii="Segoe UI" w:eastAsia="Times New Roman" w:hAnsi="Segoe UI" w:cs="Segoe UI"/>
          <w:color w:val="000000"/>
          <w:szCs w:val="24"/>
          <w:lang w:eastAsia="en-GB"/>
        </w:rPr>
        <w:t xml:space="preserve">most important </w:t>
      </w:r>
      <w:r>
        <w:rPr>
          <w:rFonts w:ascii="Segoe UI" w:eastAsia="Times New Roman" w:hAnsi="Segoe UI" w:cs="Segoe UI"/>
          <w:color w:val="000000"/>
          <w:szCs w:val="24"/>
          <w:lang w:eastAsia="en-GB"/>
        </w:rPr>
        <w:t xml:space="preserve">Performance creators and musicians </w:t>
      </w:r>
      <w:r w:rsidR="003A5B50" w:rsidRPr="003A5B50">
        <w:rPr>
          <w:rFonts w:ascii="Segoe UI" w:eastAsia="Times New Roman" w:hAnsi="Segoe UI" w:cs="Segoe UI"/>
          <w:color w:val="000000"/>
          <w:szCs w:val="24"/>
          <w:lang w:eastAsia="en-GB"/>
        </w:rPr>
        <w:t xml:space="preserve">have come from other parts of the world and it's important for students to understand this. It is also important to understand how the different cultures around the world can have different impacts on </w:t>
      </w:r>
      <w:r w:rsidR="004A430A">
        <w:rPr>
          <w:rFonts w:ascii="Segoe UI" w:eastAsia="Times New Roman" w:hAnsi="Segoe UI" w:cs="Segoe UI"/>
          <w:color w:val="000000"/>
          <w:szCs w:val="24"/>
          <w:lang w:eastAsia="en-GB"/>
        </w:rPr>
        <w:t xml:space="preserve">creativity. </w:t>
      </w:r>
      <w:r w:rsidR="004A430A" w:rsidRPr="004A430A">
        <w:rPr>
          <w:rFonts w:ascii="Segoe UI" w:eastAsia="Times New Roman" w:hAnsi="Segoe UI" w:cs="Segoe UI"/>
          <w:color w:val="000000"/>
          <w:szCs w:val="24"/>
          <w:lang w:eastAsia="en-GB"/>
        </w:rPr>
        <w:t>People are invited to experience Drama and Music from around the world. It helps people extend their view point and be enriched into a multi-cultural experience</w:t>
      </w:r>
      <w:r w:rsidR="004A430A">
        <w:rPr>
          <w:rFonts w:ascii="Segoe UI" w:eastAsia="Times New Roman" w:hAnsi="Segoe UI" w:cs="Segoe UI"/>
          <w:color w:val="000000"/>
          <w:szCs w:val="24"/>
          <w:lang w:eastAsia="en-GB"/>
        </w:rPr>
        <w:t xml:space="preserve">. The creative influences from around the globe has a direct impact on what we teach in Performing Arts. We believe it can be an immersive experience. </w:t>
      </w:r>
    </w:p>
    <w:p w14:paraId="11CB2C17" w14:textId="77777777" w:rsidR="00943FD2" w:rsidRDefault="00943FD2" w:rsidP="00943FD2">
      <w:pPr>
        <w:spacing w:after="0" w:line="257" w:lineRule="auto"/>
        <w:rPr>
          <w:rFonts w:ascii="Segoe UI" w:hAnsi="Segoe UI" w:cs="Segoe UI"/>
        </w:rPr>
      </w:pPr>
    </w:p>
    <w:p w14:paraId="11CB2C18" w14:textId="77777777" w:rsidR="002014C4" w:rsidRDefault="004A430A" w:rsidP="002014C4">
      <w:pPr>
        <w:spacing w:line="256" w:lineRule="auto"/>
        <w:rPr>
          <w:rFonts w:ascii="Segoe UI" w:hAnsi="Segoe UI" w:cs="Segoe UI"/>
        </w:rPr>
      </w:pPr>
      <w:r w:rsidRPr="004A430A">
        <w:rPr>
          <w:rFonts w:ascii="Segoe UI" w:hAnsi="Segoe UI" w:cs="Segoe UI"/>
        </w:rPr>
        <w:t xml:space="preserve">Performing Arts </w:t>
      </w:r>
      <w:r w:rsidR="003A5B50" w:rsidRPr="00383D1D">
        <w:rPr>
          <w:rFonts w:ascii="Segoe UI" w:hAnsi="Segoe UI" w:cs="Segoe UI"/>
        </w:rPr>
        <w:t>contributes to our stude</w:t>
      </w:r>
      <w:r w:rsidR="006B489F">
        <w:rPr>
          <w:rFonts w:ascii="Segoe UI" w:hAnsi="Segoe UI" w:cs="Segoe UI"/>
        </w:rPr>
        <w:t xml:space="preserve">nts’ SMSC development through: </w:t>
      </w:r>
    </w:p>
    <w:p w14:paraId="11CB2C19" w14:textId="77777777" w:rsidR="006B489F" w:rsidRDefault="006B489F" w:rsidP="006B489F">
      <w:pPr>
        <w:pStyle w:val="ListParagraph"/>
        <w:numPr>
          <w:ilvl w:val="0"/>
          <w:numId w:val="33"/>
        </w:numPr>
        <w:spacing w:line="256" w:lineRule="auto"/>
        <w:rPr>
          <w:rFonts w:ascii="Segoe UI" w:hAnsi="Segoe UI" w:cs="Segoe UI"/>
        </w:rPr>
      </w:pPr>
      <w:r>
        <w:rPr>
          <w:rFonts w:ascii="Segoe UI" w:hAnsi="Segoe UI" w:cs="Segoe UI"/>
        </w:rPr>
        <w:t xml:space="preserve">Anti-social behaviour </w:t>
      </w:r>
    </w:p>
    <w:p w14:paraId="11CB2C1A" w14:textId="77777777" w:rsidR="006B489F" w:rsidRDefault="006B489F" w:rsidP="006B489F">
      <w:pPr>
        <w:pStyle w:val="ListParagraph"/>
        <w:numPr>
          <w:ilvl w:val="0"/>
          <w:numId w:val="33"/>
        </w:numPr>
        <w:spacing w:line="256" w:lineRule="auto"/>
        <w:rPr>
          <w:rFonts w:ascii="Segoe UI" w:hAnsi="Segoe UI" w:cs="Segoe UI"/>
        </w:rPr>
      </w:pPr>
      <w:r>
        <w:rPr>
          <w:rFonts w:ascii="Segoe UI" w:hAnsi="Segoe UI" w:cs="Segoe UI"/>
        </w:rPr>
        <w:t xml:space="preserve">Animal testing </w:t>
      </w:r>
    </w:p>
    <w:p w14:paraId="11CB2C1B" w14:textId="77777777" w:rsidR="006B489F" w:rsidRDefault="006B489F" w:rsidP="006B489F">
      <w:pPr>
        <w:pStyle w:val="ListParagraph"/>
        <w:numPr>
          <w:ilvl w:val="0"/>
          <w:numId w:val="33"/>
        </w:numPr>
        <w:spacing w:line="256" w:lineRule="auto"/>
        <w:rPr>
          <w:rFonts w:ascii="Segoe UI" w:hAnsi="Segoe UI" w:cs="Segoe UI"/>
        </w:rPr>
      </w:pPr>
      <w:r>
        <w:rPr>
          <w:rFonts w:ascii="Segoe UI" w:hAnsi="Segoe UI" w:cs="Segoe UI"/>
        </w:rPr>
        <w:t xml:space="preserve">Peer pressure </w:t>
      </w:r>
    </w:p>
    <w:p w14:paraId="11CB2C1C" w14:textId="77777777" w:rsidR="006B489F" w:rsidRDefault="006B489F" w:rsidP="006B489F">
      <w:pPr>
        <w:pStyle w:val="ListParagraph"/>
        <w:numPr>
          <w:ilvl w:val="0"/>
          <w:numId w:val="33"/>
        </w:numPr>
        <w:spacing w:line="256" w:lineRule="auto"/>
        <w:rPr>
          <w:rFonts w:ascii="Segoe UI" w:hAnsi="Segoe UI" w:cs="Segoe UI"/>
        </w:rPr>
      </w:pPr>
      <w:r>
        <w:rPr>
          <w:rFonts w:ascii="Segoe UI" w:hAnsi="Segoe UI" w:cs="Segoe UI"/>
        </w:rPr>
        <w:t xml:space="preserve">Mental health </w:t>
      </w:r>
    </w:p>
    <w:p w14:paraId="11CB2C1D" w14:textId="77777777" w:rsidR="006B489F" w:rsidRDefault="006B489F" w:rsidP="006B489F">
      <w:pPr>
        <w:pStyle w:val="ListParagraph"/>
        <w:numPr>
          <w:ilvl w:val="0"/>
          <w:numId w:val="33"/>
        </w:numPr>
        <w:spacing w:line="256" w:lineRule="auto"/>
        <w:rPr>
          <w:rFonts w:ascii="Segoe UI" w:hAnsi="Segoe UI" w:cs="Segoe UI"/>
        </w:rPr>
      </w:pPr>
      <w:r>
        <w:rPr>
          <w:rFonts w:ascii="Segoe UI" w:hAnsi="Segoe UI" w:cs="Segoe UI"/>
        </w:rPr>
        <w:t xml:space="preserve">History of Drama and Music </w:t>
      </w:r>
    </w:p>
    <w:p w14:paraId="11CB2C1E" w14:textId="77777777" w:rsidR="006B489F" w:rsidRDefault="006B489F" w:rsidP="006B489F">
      <w:pPr>
        <w:pStyle w:val="ListParagraph"/>
        <w:numPr>
          <w:ilvl w:val="0"/>
          <w:numId w:val="33"/>
        </w:numPr>
        <w:spacing w:line="256" w:lineRule="auto"/>
        <w:rPr>
          <w:rFonts w:ascii="Segoe UI" w:hAnsi="Segoe UI" w:cs="Segoe UI"/>
        </w:rPr>
      </w:pPr>
      <w:r>
        <w:rPr>
          <w:rFonts w:ascii="Segoe UI" w:hAnsi="Segoe UI" w:cs="Segoe UI"/>
        </w:rPr>
        <w:t xml:space="preserve">Teamwork </w:t>
      </w:r>
    </w:p>
    <w:p w14:paraId="11CB2C1F" w14:textId="77777777" w:rsidR="006B489F" w:rsidRDefault="006B489F" w:rsidP="006B489F">
      <w:pPr>
        <w:pStyle w:val="ListParagraph"/>
        <w:numPr>
          <w:ilvl w:val="0"/>
          <w:numId w:val="33"/>
        </w:numPr>
        <w:spacing w:line="256" w:lineRule="auto"/>
        <w:rPr>
          <w:rFonts w:ascii="Segoe UI" w:hAnsi="Segoe UI" w:cs="Segoe UI"/>
        </w:rPr>
      </w:pPr>
      <w:r>
        <w:rPr>
          <w:rFonts w:ascii="Segoe UI" w:hAnsi="Segoe UI" w:cs="Segoe UI"/>
        </w:rPr>
        <w:t xml:space="preserve">Communication </w:t>
      </w:r>
    </w:p>
    <w:p w14:paraId="11CB2C20" w14:textId="77777777" w:rsidR="003715A5" w:rsidRDefault="003715A5" w:rsidP="003715A5">
      <w:pPr>
        <w:spacing w:line="256" w:lineRule="auto"/>
        <w:rPr>
          <w:rFonts w:ascii="Segoe UI" w:hAnsi="Segoe UI" w:cs="Segoe UI"/>
        </w:rPr>
      </w:pPr>
    </w:p>
    <w:p w14:paraId="11CB2C21" w14:textId="77777777" w:rsidR="003715A5" w:rsidRPr="003715A5" w:rsidRDefault="003715A5" w:rsidP="003715A5">
      <w:pPr>
        <w:rPr>
          <w:rFonts w:ascii="Segoe UI" w:hAnsi="Segoe UI" w:cs="Segoe UI"/>
          <w:b/>
          <w:u w:val="single"/>
        </w:rPr>
      </w:pPr>
      <w:r w:rsidRPr="003715A5">
        <w:rPr>
          <w:rFonts w:ascii="Segoe UI" w:hAnsi="Segoe UI" w:cs="Segoe UI"/>
          <w:b/>
          <w:u w:val="single"/>
        </w:rPr>
        <w:t xml:space="preserve">SEND Students and Curriculum Planning – Performing Arts </w:t>
      </w:r>
    </w:p>
    <w:p w14:paraId="11CB2C22" w14:textId="77777777" w:rsidR="003715A5" w:rsidRPr="003715A5" w:rsidRDefault="003715A5" w:rsidP="003715A5">
      <w:pPr>
        <w:rPr>
          <w:rFonts w:ascii="Segoe UI" w:hAnsi="Segoe UI" w:cs="Segoe UI"/>
        </w:rPr>
      </w:pPr>
      <w:r w:rsidRPr="003715A5">
        <w:rPr>
          <w:rFonts w:ascii="Segoe UI" w:hAnsi="Segoe UI" w:cs="Segoe UI"/>
        </w:rPr>
        <w:t>The </w:t>
      </w:r>
      <w:hyperlink r:id="rId12" w:tgtFrame="_blank" w:tooltip="Equality Act 2010 " w:history="1">
        <w:r w:rsidRPr="003715A5">
          <w:rPr>
            <w:rStyle w:val="Hyperlink"/>
            <w:rFonts w:ascii="Segoe UI" w:hAnsi="Segoe UI" w:cs="Segoe UI"/>
          </w:rPr>
          <w:t>Equality Act 2010 </w:t>
        </w:r>
      </w:hyperlink>
      <w:r w:rsidRPr="003715A5">
        <w:rPr>
          <w:rFonts w:ascii="Segoe UI" w:hAnsi="Segoe UI" w:cs="Segoe UI"/>
        </w:rPr>
        <w:t>and </w:t>
      </w:r>
      <w:hyperlink r:id="rId13" w:tgtFrame="_blank" w:tooltip="SEND Regulations 2014 " w:history="1">
        <w:r w:rsidRPr="003715A5">
          <w:rPr>
            <w:rStyle w:val="Hyperlink"/>
            <w:rFonts w:ascii="Segoe UI" w:hAnsi="Segoe UI" w:cs="Segoe UI"/>
          </w:rPr>
          <w:t>Special Educational Needs and Disability (SEND) Regulations 2014</w:t>
        </w:r>
      </w:hyperlink>
      <w:r w:rsidRPr="003715A5">
        <w:rPr>
          <w:rFonts w:ascii="Segoe UI" w:hAnsi="Segoe UI" w:cs="Segoe UI"/>
        </w:rPr>
        <w:t> place certain duties on schools to ensure that students with SEND are able to take advantage of the same opportunities that other students have. To help students with special educational needs </w:t>
      </w:r>
      <w:r w:rsidRPr="003715A5">
        <w:rPr>
          <w:rFonts w:ascii="Segoe UI" w:hAnsi="Segoe UI" w:cs="Segoe UI"/>
          <w:b/>
          <w:bCs/>
        </w:rPr>
        <w:t>and</w:t>
      </w:r>
      <w:r w:rsidRPr="003715A5">
        <w:rPr>
          <w:rFonts w:ascii="Segoe UI" w:hAnsi="Segoe UI" w:cs="Segoe UI"/>
        </w:rPr>
        <w:t> disabilities (</w:t>
      </w:r>
      <w:r w:rsidRPr="003715A5">
        <w:rPr>
          <w:rFonts w:ascii="Segoe UI" w:hAnsi="Segoe UI" w:cs="Segoe UI"/>
          <w:b/>
          <w:bCs/>
        </w:rPr>
        <w:t>SEND</w:t>
      </w:r>
      <w:r w:rsidRPr="003715A5">
        <w:rPr>
          <w:rFonts w:ascii="Segoe UI" w:hAnsi="Segoe UI" w:cs="Segoe UI"/>
        </w:rPr>
        <w:t>) reach their full potential, they first must have equal access to your </w:t>
      </w:r>
      <w:r w:rsidRPr="003715A5">
        <w:rPr>
          <w:rFonts w:ascii="Segoe UI" w:hAnsi="Segoe UI" w:cs="Segoe UI"/>
          <w:b/>
          <w:bCs/>
        </w:rPr>
        <w:t>curriculum</w:t>
      </w:r>
      <w:r w:rsidRPr="003715A5">
        <w:rPr>
          <w:rFonts w:ascii="Segoe UI" w:hAnsi="Segoe UI" w:cs="Segoe UI"/>
        </w:rPr>
        <w:t>.</w:t>
      </w:r>
    </w:p>
    <w:p w14:paraId="11CB2C23" w14:textId="77777777" w:rsidR="003715A5" w:rsidRPr="003715A5" w:rsidRDefault="003715A5" w:rsidP="003715A5">
      <w:pPr>
        <w:rPr>
          <w:rFonts w:ascii="Segoe UI" w:hAnsi="Segoe UI" w:cs="Segoe UI"/>
        </w:rPr>
      </w:pPr>
      <w:r w:rsidRPr="003715A5">
        <w:rPr>
          <w:rFonts w:ascii="Segoe UI" w:hAnsi="Segoe UI" w:cs="Segoe UI"/>
        </w:rPr>
        <w:t xml:space="preserve">In performing Arts when we plan our Schemes of work SEND is at the forefront of our mind. Each year SOW are adapted with the pupils in that year group. Over the years with CPD training we have acquired new techniques to best support our SEND pupils. </w:t>
      </w:r>
    </w:p>
    <w:p w14:paraId="11CB2C24" w14:textId="77777777" w:rsidR="003715A5" w:rsidRPr="003715A5" w:rsidRDefault="003715A5" w:rsidP="003715A5">
      <w:pPr>
        <w:rPr>
          <w:rFonts w:ascii="Segoe UI" w:hAnsi="Segoe UI" w:cs="Segoe UI"/>
        </w:rPr>
      </w:pPr>
      <w:r w:rsidRPr="003715A5">
        <w:rPr>
          <w:rFonts w:ascii="Segoe UI" w:hAnsi="Segoe UI" w:cs="Segoe UI"/>
        </w:rPr>
        <w:t xml:space="preserve">This will ensure good progress of all learners as pupil’s needs are considered. These pupils are monitored during data drops and during assessments. </w:t>
      </w:r>
    </w:p>
    <w:p w14:paraId="11CB2C25" w14:textId="77777777" w:rsidR="003715A5" w:rsidRPr="003715A5" w:rsidRDefault="003715A5" w:rsidP="003715A5">
      <w:pPr>
        <w:rPr>
          <w:rFonts w:ascii="Segoe UI" w:hAnsi="Segoe UI" w:cs="Segoe UI"/>
        </w:rPr>
      </w:pPr>
      <w:r w:rsidRPr="003715A5">
        <w:rPr>
          <w:rFonts w:ascii="Segoe UI" w:hAnsi="Segoe UI" w:cs="Segoe UI"/>
        </w:rPr>
        <w:t xml:space="preserve">In performing Arts we ensure that pupils requires and needs are considered when planning for assessment. </w:t>
      </w:r>
    </w:p>
    <w:p w14:paraId="11CB2C26" w14:textId="77777777" w:rsidR="003715A5" w:rsidRPr="003715A5" w:rsidRDefault="003715A5" w:rsidP="003715A5">
      <w:pPr>
        <w:rPr>
          <w:rFonts w:ascii="Segoe UI" w:hAnsi="Segoe UI" w:cs="Segoe UI"/>
        </w:rPr>
      </w:pPr>
      <w:r w:rsidRPr="003715A5">
        <w:rPr>
          <w:rFonts w:ascii="Segoe UI" w:hAnsi="Segoe UI" w:cs="Segoe UI"/>
        </w:rPr>
        <w:t xml:space="preserve">To remove gap and barriers for SEN pupils we ensure we provide the following: </w:t>
      </w:r>
    </w:p>
    <w:p w14:paraId="11CB2C27" w14:textId="77777777" w:rsidR="003715A5" w:rsidRPr="003715A5" w:rsidRDefault="003715A5" w:rsidP="003715A5">
      <w:pPr>
        <w:rPr>
          <w:rFonts w:ascii="Segoe UI" w:hAnsi="Segoe UI" w:cs="Segoe UI"/>
        </w:rPr>
      </w:pPr>
      <w:r w:rsidRPr="003715A5">
        <w:rPr>
          <w:rFonts w:ascii="Segoe UI" w:hAnsi="Segoe UI" w:cs="Segoe UI"/>
        </w:rPr>
        <w:tab/>
        <w:t>Extra scaffolding</w:t>
      </w:r>
    </w:p>
    <w:p w14:paraId="11CB2C28" w14:textId="77777777" w:rsidR="003715A5" w:rsidRPr="003715A5" w:rsidRDefault="003715A5" w:rsidP="003715A5">
      <w:pPr>
        <w:rPr>
          <w:rFonts w:ascii="Segoe UI" w:hAnsi="Segoe UI" w:cs="Segoe UI"/>
        </w:rPr>
      </w:pPr>
      <w:r w:rsidRPr="003715A5">
        <w:rPr>
          <w:rFonts w:ascii="Segoe UI" w:hAnsi="Segoe UI" w:cs="Segoe UI"/>
        </w:rPr>
        <w:t xml:space="preserve"> </w:t>
      </w:r>
      <w:r w:rsidRPr="003715A5">
        <w:rPr>
          <w:rFonts w:ascii="Segoe UI" w:hAnsi="Segoe UI" w:cs="Segoe UI"/>
        </w:rPr>
        <w:tab/>
        <w:t xml:space="preserve">Sequencing learning – following the same pattern of lessons for consistency. </w:t>
      </w:r>
    </w:p>
    <w:p w14:paraId="11CB2C29" w14:textId="77777777" w:rsidR="003715A5" w:rsidRPr="003715A5" w:rsidRDefault="003715A5" w:rsidP="003715A5">
      <w:pPr>
        <w:rPr>
          <w:rFonts w:ascii="Segoe UI" w:hAnsi="Segoe UI" w:cs="Segoe UI"/>
        </w:rPr>
      </w:pPr>
      <w:r w:rsidRPr="003715A5">
        <w:rPr>
          <w:rFonts w:ascii="Segoe UI" w:hAnsi="Segoe UI" w:cs="Segoe UI"/>
        </w:rPr>
        <w:t xml:space="preserve"> </w:t>
      </w:r>
      <w:r w:rsidRPr="003715A5">
        <w:rPr>
          <w:rFonts w:ascii="Segoe UI" w:hAnsi="Segoe UI" w:cs="Segoe UI"/>
        </w:rPr>
        <w:tab/>
        <w:t xml:space="preserve">Opportunities to revisit and embed skills and knowledge </w:t>
      </w:r>
    </w:p>
    <w:p w14:paraId="11CB2C2A" w14:textId="77777777" w:rsidR="003715A5" w:rsidRPr="003715A5" w:rsidRDefault="003715A5" w:rsidP="003715A5">
      <w:pPr>
        <w:rPr>
          <w:rFonts w:ascii="Segoe UI" w:hAnsi="Segoe UI" w:cs="Segoe UI"/>
        </w:rPr>
      </w:pPr>
      <w:r w:rsidRPr="003715A5">
        <w:rPr>
          <w:rFonts w:ascii="Segoe UI" w:hAnsi="Segoe UI" w:cs="Segoe UI"/>
        </w:rPr>
        <w:t xml:space="preserve"> </w:t>
      </w:r>
      <w:r w:rsidRPr="003715A5">
        <w:rPr>
          <w:rFonts w:ascii="Segoe UI" w:hAnsi="Segoe UI" w:cs="Segoe UI"/>
        </w:rPr>
        <w:tab/>
        <w:t>Adapting methods of assessing knowledge and skills</w:t>
      </w:r>
    </w:p>
    <w:p w14:paraId="11CB2C2B" w14:textId="77777777" w:rsidR="003715A5" w:rsidRDefault="003715A5" w:rsidP="003715A5">
      <w:pPr>
        <w:rPr>
          <w:rFonts w:ascii="Segoe UI" w:hAnsi="Segoe UI" w:cs="Segoe UI"/>
        </w:rPr>
      </w:pPr>
      <w:r w:rsidRPr="003715A5">
        <w:rPr>
          <w:rFonts w:ascii="Segoe UI" w:hAnsi="Segoe UI" w:cs="Segoe UI"/>
        </w:rPr>
        <w:t xml:space="preserve"> </w:t>
      </w:r>
      <w:r w:rsidRPr="003715A5">
        <w:rPr>
          <w:rFonts w:ascii="Segoe UI" w:hAnsi="Segoe UI" w:cs="Segoe UI"/>
        </w:rPr>
        <w:tab/>
        <w:t xml:space="preserve">Visual resources and modelling.  </w:t>
      </w:r>
    </w:p>
    <w:p w14:paraId="11CB2C2C" w14:textId="77777777" w:rsidR="00006E8A" w:rsidRPr="003715A5" w:rsidRDefault="00006E8A" w:rsidP="003715A5">
      <w:pPr>
        <w:rPr>
          <w:rFonts w:ascii="Segoe UI" w:hAnsi="Segoe UI" w:cs="Segoe UI"/>
        </w:rPr>
      </w:pPr>
    </w:p>
    <w:p w14:paraId="11CB2C2D" w14:textId="77777777" w:rsidR="003715A5" w:rsidRDefault="003715A5">
      <w:pPr>
        <w:rPr>
          <w:rFonts w:ascii="Segoe UI" w:hAnsi="Segoe UI" w:cs="Segoe UI"/>
        </w:rPr>
      </w:pPr>
      <w:r>
        <w:rPr>
          <w:rFonts w:ascii="Segoe UI" w:hAnsi="Segoe UI" w:cs="Segoe UI"/>
        </w:rPr>
        <w:br w:type="page"/>
      </w:r>
    </w:p>
    <w:p w14:paraId="11CB2C2E" w14:textId="77777777" w:rsidR="003715A5" w:rsidRPr="003715A5" w:rsidRDefault="003715A5" w:rsidP="003715A5">
      <w:pPr>
        <w:spacing w:line="256" w:lineRule="auto"/>
        <w:rPr>
          <w:rFonts w:ascii="Segoe UI" w:hAnsi="Segoe UI" w:cs="Segoe UI"/>
        </w:rPr>
      </w:pPr>
    </w:p>
    <w:p w14:paraId="11CB2C2F" w14:textId="77777777" w:rsidR="003A5B50" w:rsidRPr="00C343FD" w:rsidRDefault="00C343FD" w:rsidP="002014C4">
      <w:pPr>
        <w:spacing w:line="256" w:lineRule="auto"/>
        <w:rPr>
          <w:rFonts w:ascii="Segoe UI" w:hAnsi="Segoe UI" w:cs="Segoe UI"/>
          <w:b/>
          <w:sz w:val="28"/>
          <w:u w:val="single"/>
        </w:rPr>
      </w:pPr>
      <w:r>
        <w:rPr>
          <w:rFonts w:ascii="Segoe UI" w:hAnsi="Segoe UI" w:cs="Segoe UI"/>
          <w:b/>
          <w:sz w:val="28"/>
          <w:u w:val="single"/>
        </w:rPr>
        <w:t xml:space="preserve">Promoting British Values in Performing Arts </w:t>
      </w:r>
    </w:p>
    <w:p w14:paraId="11CB2C30" w14:textId="77777777" w:rsidR="005B0B8D" w:rsidRPr="0099507B" w:rsidRDefault="005B0B8D" w:rsidP="00C12389">
      <w:pPr>
        <w:spacing w:after="0" w:line="288" w:lineRule="auto"/>
        <w:textAlignment w:val="baseline"/>
        <w:outlineLvl w:val="3"/>
        <w:rPr>
          <w:rFonts w:ascii="Segoe UI" w:eastAsia="Times New Roman" w:hAnsi="Segoe UI" w:cs="Segoe UI"/>
          <w:i/>
          <w:color w:val="000000"/>
          <w:sz w:val="24"/>
          <w:szCs w:val="32"/>
          <w:lang w:eastAsia="en-GB"/>
        </w:rPr>
      </w:pPr>
      <w:r>
        <w:rPr>
          <w:rFonts w:ascii="Segoe UI" w:eastAsia="Times New Roman" w:hAnsi="Segoe UI" w:cs="Segoe UI"/>
          <w:i/>
          <w:color w:val="000000"/>
          <w:sz w:val="24"/>
          <w:szCs w:val="32"/>
          <w:lang w:eastAsia="en-GB"/>
        </w:rPr>
        <w:t>The Rule of Law</w:t>
      </w:r>
    </w:p>
    <w:p w14:paraId="11CB2C31" w14:textId="77777777" w:rsidR="003A5B50" w:rsidRPr="003C64B6" w:rsidRDefault="005B0B8D" w:rsidP="00C12389">
      <w:pPr>
        <w:spacing w:after="0" w:line="288" w:lineRule="auto"/>
        <w:rPr>
          <w:rFonts w:ascii="Segoe UI" w:eastAsia="Times New Roman" w:hAnsi="Segoe UI" w:cs="Segoe UI"/>
          <w:color w:val="000000" w:themeColor="text1"/>
          <w:szCs w:val="24"/>
          <w:lang w:eastAsia="en-GB"/>
        </w:rPr>
      </w:pPr>
      <w:r w:rsidRPr="003C64B6">
        <w:rPr>
          <w:rFonts w:ascii="Segoe UI" w:eastAsia="Times New Roman" w:hAnsi="Segoe UI" w:cs="Segoe UI"/>
          <w:color w:val="000000" w:themeColor="text1"/>
          <w:szCs w:val="24"/>
          <w:lang w:eastAsia="en-GB"/>
        </w:rPr>
        <w:t>We actively promote civic institutions so that students value and appreciate the local</w:t>
      </w:r>
      <w:r w:rsidR="00B04582" w:rsidRPr="003C64B6">
        <w:rPr>
          <w:rFonts w:ascii="Segoe UI" w:eastAsia="Times New Roman" w:hAnsi="Segoe UI" w:cs="Segoe UI"/>
          <w:color w:val="000000" w:themeColor="text1"/>
          <w:szCs w:val="24"/>
          <w:lang w:eastAsia="en-GB"/>
        </w:rPr>
        <w:t xml:space="preserve"> the </w:t>
      </w:r>
      <w:r w:rsidRPr="003C64B6">
        <w:rPr>
          <w:rFonts w:ascii="Segoe UI" w:eastAsia="Times New Roman" w:hAnsi="Segoe UI" w:cs="Segoe UI"/>
          <w:color w:val="000000" w:themeColor="text1"/>
          <w:szCs w:val="24"/>
          <w:lang w:eastAsia="en-GB"/>
        </w:rPr>
        <w:t>Health</w:t>
      </w:r>
      <w:r w:rsidR="00B04582" w:rsidRPr="003C64B6">
        <w:rPr>
          <w:rFonts w:ascii="Segoe UI" w:eastAsia="Times New Roman" w:hAnsi="Segoe UI" w:cs="Segoe UI"/>
          <w:color w:val="000000" w:themeColor="text1"/>
          <w:szCs w:val="24"/>
          <w:lang w:eastAsia="en-GB"/>
        </w:rPr>
        <w:t xml:space="preserve"> system,</w:t>
      </w:r>
      <w:r w:rsidR="00B04582" w:rsidRPr="003C64B6">
        <w:rPr>
          <w:rFonts w:ascii="Segoe UI" w:eastAsia="Times New Roman" w:hAnsi="Segoe UI" w:cs="Segoe UI"/>
          <w:color w:val="000000" w:themeColor="text1"/>
          <w:szCs w:val="24"/>
          <w:lang w:eastAsia="en-GB"/>
        </w:rPr>
        <w:tab/>
        <w:t xml:space="preserve"> the Police, the justice system</w:t>
      </w:r>
      <w:r w:rsidR="00B04582" w:rsidRPr="003C64B6">
        <w:rPr>
          <w:rFonts w:ascii="Segoe UI" w:eastAsia="Times New Roman" w:hAnsi="Segoe UI" w:cs="Segoe UI"/>
          <w:color w:val="000000" w:themeColor="text1"/>
          <w:szCs w:val="24"/>
          <w:lang w:eastAsia="en-GB"/>
        </w:rPr>
        <w:tab/>
        <w:t>and Social Services and how </w:t>
      </w:r>
      <w:r w:rsidR="003C64B6" w:rsidRPr="003C64B6">
        <w:rPr>
          <w:rFonts w:ascii="Segoe UI" w:eastAsia="Times New Roman" w:hAnsi="Segoe UI" w:cs="Segoe UI"/>
          <w:color w:val="000000" w:themeColor="text1"/>
          <w:szCs w:val="24"/>
          <w:lang w:eastAsia="en-GB"/>
        </w:rPr>
        <w:t>Performing Arts had</w:t>
      </w:r>
      <w:r w:rsidR="007D4BE0">
        <w:rPr>
          <w:rFonts w:ascii="Segoe UI" w:eastAsia="Times New Roman" w:hAnsi="Segoe UI" w:cs="Segoe UI"/>
          <w:color w:val="000000" w:themeColor="text1"/>
          <w:szCs w:val="24"/>
          <w:lang w:eastAsia="en-GB"/>
        </w:rPr>
        <w:t xml:space="preserve"> reflected these establishments within the work of performers and artists. </w:t>
      </w:r>
    </w:p>
    <w:p w14:paraId="11CB2C32" w14:textId="77777777" w:rsidR="00C12389" w:rsidRDefault="00C12389" w:rsidP="00C12389">
      <w:pPr>
        <w:spacing w:after="0" w:line="288" w:lineRule="auto"/>
        <w:rPr>
          <w:rFonts w:ascii="Segoe UI" w:eastAsia="Times New Roman" w:hAnsi="Segoe UI" w:cs="Segoe UI"/>
          <w:color w:val="000000"/>
          <w:szCs w:val="24"/>
          <w:lang w:eastAsia="en-GB"/>
        </w:rPr>
      </w:pPr>
    </w:p>
    <w:p w14:paraId="11CB2C33" w14:textId="77777777" w:rsidR="00B04582" w:rsidRPr="004C6879" w:rsidRDefault="004C6879" w:rsidP="00C12389">
      <w:pPr>
        <w:spacing w:after="0" w:line="288" w:lineRule="auto"/>
        <w:rPr>
          <w:rFonts w:ascii="Segoe UI" w:eastAsia="Times New Roman" w:hAnsi="Segoe UI" w:cs="Segoe UI"/>
          <w:i/>
          <w:color w:val="000000"/>
          <w:sz w:val="24"/>
          <w:szCs w:val="24"/>
          <w:lang w:eastAsia="en-GB"/>
        </w:rPr>
      </w:pPr>
      <w:r w:rsidRPr="004C6879">
        <w:rPr>
          <w:rFonts w:ascii="Segoe UI" w:eastAsia="Times New Roman" w:hAnsi="Segoe UI" w:cs="Segoe UI"/>
          <w:i/>
          <w:color w:val="000000"/>
          <w:sz w:val="24"/>
          <w:szCs w:val="24"/>
          <w:lang w:eastAsia="en-GB"/>
        </w:rPr>
        <w:t xml:space="preserve">Mutual Respect </w:t>
      </w:r>
      <w:r w:rsidR="00C12389">
        <w:rPr>
          <w:rFonts w:ascii="Segoe UI" w:eastAsia="Times New Roman" w:hAnsi="Segoe UI" w:cs="Segoe UI"/>
          <w:i/>
          <w:color w:val="000000"/>
          <w:sz w:val="24"/>
          <w:szCs w:val="24"/>
          <w:lang w:eastAsia="en-GB"/>
        </w:rPr>
        <w:t>and Tolerance</w:t>
      </w:r>
    </w:p>
    <w:p w14:paraId="11CB2C34" w14:textId="77777777" w:rsidR="00C12389" w:rsidRPr="00FD356B" w:rsidRDefault="00FD356B" w:rsidP="00C12389">
      <w:pPr>
        <w:spacing w:after="0" w:line="288" w:lineRule="auto"/>
        <w:rPr>
          <w:rFonts w:ascii="Segoe UI" w:eastAsia="Times New Roman" w:hAnsi="Segoe UI" w:cs="Segoe UI"/>
          <w:i/>
          <w:color w:val="000000" w:themeColor="text1"/>
          <w:sz w:val="24"/>
          <w:szCs w:val="24"/>
          <w:lang w:eastAsia="en-GB"/>
        </w:rPr>
      </w:pPr>
      <w:r>
        <w:rPr>
          <w:rFonts w:ascii="Segoe UI" w:eastAsia="Times New Roman" w:hAnsi="Segoe UI" w:cs="Segoe UI"/>
          <w:color w:val="000000" w:themeColor="text1"/>
          <w:szCs w:val="24"/>
          <w:lang w:eastAsia="en-GB"/>
        </w:rPr>
        <w:t>Drama and Music</w:t>
      </w:r>
      <w:r w:rsidR="004C6879" w:rsidRPr="00FD356B">
        <w:rPr>
          <w:rFonts w:ascii="Segoe UI" w:eastAsia="Times New Roman" w:hAnsi="Segoe UI" w:cs="Segoe UI"/>
          <w:color w:val="000000" w:themeColor="text1"/>
          <w:szCs w:val="24"/>
          <w:lang w:eastAsia="en-GB"/>
        </w:rPr>
        <w:t xml:space="preserve"> has many complex ethical issues from </w:t>
      </w:r>
      <w:r w:rsidRPr="00FD356B">
        <w:rPr>
          <w:rFonts w:ascii="Segoe UI" w:eastAsia="Times New Roman" w:hAnsi="Segoe UI" w:cs="Segoe UI"/>
          <w:color w:val="000000" w:themeColor="text1"/>
          <w:szCs w:val="24"/>
          <w:lang w:eastAsia="en-GB"/>
        </w:rPr>
        <w:t>animal testing</w:t>
      </w:r>
      <w:r w:rsidR="00E93DC5">
        <w:rPr>
          <w:rFonts w:ascii="Segoe UI" w:eastAsia="Times New Roman" w:hAnsi="Segoe UI" w:cs="Segoe UI"/>
          <w:color w:val="000000" w:themeColor="text1"/>
          <w:szCs w:val="24"/>
          <w:lang w:eastAsia="en-GB"/>
        </w:rPr>
        <w:t>, culturally movements</w:t>
      </w:r>
      <w:r w:rsidRPr="00FD356B">
        <w:rPr>
          <w:rFonts w:ascii="Segoe UI" w:eastAsia="Times New Roman" w:hAnsi="Segoe UI" w:cs="Segoe UI"/>
          <w:color w:val="000000" w:themeColor="text1"/>
          <w:szCs w:val="24"/>
          <w:lang w:eastAsia="en-GB"/>
        </w:rPr>
        <w:t xml:space="preserve"> to antisocial behaviour</w:t>
      </w:r>
      <w:r w:rsidR="00E93DC5">
        <w:rPr>
          <w:rFonts w:ascii="Segoe UI" w:eastAsia="Times New Roman" w:hAnsi="Segoe UI" w:cs="Segoe UI"/>
          <w:color w:val="000000" w:themeColor="text1"/>
          <w:szCs w:val="24"/>
          <w:lang w:eastAsia="en-GB"/>
        </w:rPr>
        <w:t xml:space="preserve">. </w:t>
      </w:r>
      <w:r w:rsidR="004C6879" w:rsidRPr="00FD356B">
        <w:rPr>
          <w:rFonts w:ascii="Segoe UI" w:eastAsia="Times New Roman" w:hAnsi="Segoe UI" w:cs="Segoe UI"/>
          <w:color w:val="000000" w:themeColor="text1"/>
          <w:szCs w:val="24"/>
          <w:lang w:eastAsia="en-GB"/>
        </w:rPr>
        <w:t>Students are expected to we</w:t>
      </w:r>
      <w:r w:rsidRPr="00FD356B">
        <w:rPr>
          <w:rFonts w:ascii="Segoe UI" w:eastAsia="Times New Roman" w:hAnsi="Segoe UI" w:cs="Segoe UI"/>
          <w:color w:val="000000" w:themeColor="text1"/>
          <w:szCs w:val="24"/>
          <w:lang w:eastAsia="en-GB"/>
        </w:rPr>
        <w:t>igh up bot</w:t>
      </w:r>
      <w:r w:rsidR="00E93DC5">
        <w:rPr>
          <w:rFonts w:ascii="Segoe UI" w:eastAsia="Times New Roman" w:hAnsi="Segoe UI" w:cs="Segoe UI"/>
          <w:color w:val="000000" w:themeColor="text1"/>
          <w:szCs w:val="24"/>
          <w:lang w:eastAsia="en-GB"/>
        </w:rPr>
        <w:t xml:space="preserve">h sides of any argument </w:t>
      </w:r>
      <w:r w:rsidR="004C6879" w:rsidRPr="00FD356B">
        <w:rPr>
          <w:rFonts w:ascii="Segoe UI" w:eastAsia="Times New Roman" w:hAnsi="Segoe UI" w:cs="Segoe UI"/>
          <w:color w:val="000000" w:themeColor="text1"/>
          <w:szCs w:val="24"/>
          <w:lang w:eastAsia="en-GB"/>
        </w:rPr>
        <w:t>and provided reasoned response that underpins their own stance to these issue</w:t>
      </w:r>
      <w:r w:rsidR="003E2235" w:rsidRPr="00FD356B">
        <w:rPr>
          <w:rFonts w:ascii="Segoe UI" w:eastAsia="Times New Roman" w:hAnsi="Segoe UI" w:cs="Segoe UI"/>
          <w:color w:val="000000" w:themeColor="text1"/>
          <w:szCs w:val="24"/>
          <w:lang w:eastAsia="en-GB"/>
        </w:rPr>
        <w:t xml:space="preserve">s. </w:t>
      </w:r>
      <w:r w:rsidR="004C6879" w:rsidRPr="00FD356B">
        <w:rPr>
          <w:rFonts w:ascii="Segoe UI" w:eastAsia="Times New Roman" w:hAnsi="Segoe UI" w:cs="Segoe UI"/>
          <w:color w:val="000000" w:themeColor="text1"/>
          <w:szCs w:val="24"/>
          <w:lang w:eastAsia="en-GB"/>
        </w:rPr>
        <w:cr/>
      </w:r>
    </w:p>
    <w:p w14:paraId="11CB2C35" w14:textId="77777777" w:rsidR="004C6879" w:rsidRPr="004C6879" w:rsidRDefault="004C6879" w:rsidP="00C12389">
      <w:pPr>
        <w:spacing w:after="0" w:line="288" w:lineRule="auto"/>
        <w:rPr>
          <w:rFonts w:ascii="Segoe UI" w:eastAsia="Times New Roman" w:hAnsi="Segoe UI" w:cs="Segoe UI"/>
          <w:i/>
          <w:color w:val="000000"/>
          <w:sz w:val="24"/>
          <w:szCs w:val="24"/>
          <w:lang w:eastAsia="en-GB"/>
        </w:rPr>
      </w:pPr>
      <w:r w:rsidRPr="004C6879">
        <w:rPr>
          <w:rFonts w:ascii="Segoe UI" w:eastAsia="Times New Roman" w:hAnsi="Segoe UI" w:cs="Segoe UI"/>
          <w:i/>
          <w:color w:val="000000"/>
          <w:sz w:val="24"/>
          <w:szCs w:val="24"/>
          <w:lang w:eastAsia="en-GB"/>
        </w:rPr>
        <w:t xml:space="preserve">Democracy </w:t>
      </w:r>
    </w:p>
    <w:p w14:paraId="11CB2C36" w14:textId="77777777" w:rsidR="00B04582" w:rsidRDefault="00E93DC5" w:rsidP="00C12389">
      <w:pPr>
        <w:spacing w:after="0" w:line="288" w:lineRule="auto"/>
        <w:rPr>
          <w:noProof/>
          <w:lang w:eastAsia="en-GB"/>
        </w:rPr>
      </w:pPr>
      <w:r w:rsidRPr="00E93DC5">
        <w:rPr>
          <w:rFonts w:ascii="Segoe UI" w:eastAsia="Times New Roman" w:hAnsi="Segoe UI" w:cs="Segoe UI"/>
          <w:color w:val="000000" w:themeColor="text1"/>
          <w:szCs w:val="24"/>
          <w:lang w:eastAsia="en-GB"/>
        </w:rPr>
        <w:t xml:space="preserve">Drama and Music are fundamental pillars of any society.  Music and Drama </w:t>
      </w:r>
      <w:r>
        <w:rPr>
          <w:rFonts w:ascii="Segoe UI" w:eastAsia="Times New Roman" w:hAnsi="Segoe UI" w:cs="Segoe UI"/>
          <w:color w:val="000000" w:themeColor="text1"/>
          <w:szCs w:val="24"/>
          <w:lang w:eastAsia="en-GB"/>
        </w:rPr>
        <w:t>is use as a form of expression everywhere</w:t>
      </w:r>
      <w:r w:rsidR="004C6879" w:rsidRPr="00E93DC5">
        <w:rPr>
          <w:rFonts w:ascii="Segoe UI" w:eastAsia="Times New Roman" w:hAnsi="Segoe UI" w:cs="Segoe UI"/>
          <w:color w:val="000000" w:themeColor="text1"/>
          <w:szCs w:val="24"/>
          <w:lang w:eastAsia="en-GB"/>
        </w:rPr>
        <w:t xml:space="preserve"> in the world regardless of race,</w:t>
      </w:r>
      <w:r w:rsidR="00CE62DE" w:rsidRPr="00E93DC5">
        <w:rPr>
          <w:rFonts w:ascii="Segoe UI" w:eastAsia="Times New Roman" w:hAnsi="Segoe UI" w:cs="Segoe UI"/>
          <w:color w:val="000000" w:themeColor="text1"/>
          <w:szCs w:val="24"/>
          <w:lang w:eastAsia="en-GB"/>
        </w:rPr>
        <w:t> language or religion. We show how</w:t>
      </w:r>
      <w:r w:rsidRPr="00E93DC5">
        <w:rPr>
          <w:rFonts w:ascii="Segoe UI" w:eastAsia="Times New Roman" w:hAnsi="Segoe UI" w:cs="Segoe UI"/>
          <w:color w:val="000000" w:themeColor="text1"/>
          <w:szCs w:val="24"/>
          <w:lang w:eastAsia="en-GB"/>
        </w:rPr>
        <w:t xml:space="preserve"> artists</w:t>
      </w:r>
      <w:r w:rsidR="00CE62DE" w:rsidRPr="00E93DC5">
        <w:rPr>
          <w:rFonts w:ascii="Segoe UI" w:eastAsia="Times New Roman" w:hAnsi="Segoe UI" w:cs="Segoe UI"/>
          <w:color w:val="000000" w:themeColor="text1"/>
          <w:szCs w:val="24"/>
          <w:lang w:eastAsia="en-GB"/>
        </w:rPr>
        <w:t xml:space="preserve"> collaborate worldwide to share </w:t>
      </w:r>
      <w:r w:rsidRPr="00E93DC5">
        <w:rPr>
          <w:rFonts w:ascii="Segoe UI" w:eastAsia="Times New Roman" w:hAnsi="Segoe UI" w:cs="Segoe UI"/>
          <w:color w:val="000000" w:themeColor="text1"/>
          <w:szCs w:val="24"/>
          <w:lang w:eastAsia="en-GB"/>
        </w:rPr>
        <w:t>ideas and creative platforms.</w:t>
      </w:r>
      <w:r>
        <w:rPr>
          <w:rFonts w:ascii="Segoe UI" w:eastAsia="Times New Roman" w:hAnsi="Segoe UI" w:cs="Segoe UI"/>
          <w:color w:val="000000" w:themeColor="text1"/>
          <w:szCs w:val="24"/>
          <w:lang w:eastAsia="en-GB"/>
        </w:rPr>
        <w:t xml:space="preserve"> We look at Drama and Music as the most effective expression of values beyond the written word. </w:t>
      </w:r>
      <w:r w:rsidRPr="00E93DC5">
        <w:rPr>
          <w:rFonts w:ascii="Segoe UI" w:eastAsia="Times New Roman" w:hAnsi="Segoe UI" w:cs="Segoe UI"/>
          <w:color w:val="000000" w:themeColor="text1"/>
          <w:szCs w:val="24"/>
          <w:lang w:eastAsia="en-GB"/>
        </w:rPr>
        <w:t xml:space="preserve">We look at all genres and look at how Drama and Music shape the society and community </w:t>
      </w:r>
      <w:r w:rsidR="00CE62DE" w:rsidRPr="00E93DC5">
        <w:rPr>
          <w:rFonts w:ascii="Segoe UI" w:eastAsia="Times New Roman" w:hAnsi="Segoe UI" w:cs="Segoe UI"/>
          <w:color w:val="000000" w:themeColor="text1"/>
          <w:szCs w:val="24"/>
          <w:lang w:eastAsia="en-GB"/>
        </w:rPr>
        <w:t xml:space="preserve">regardless of ethnicity, background or beliefs. </w:t>
      </w:r>
      <w:r w:rsidR="00C12389" w:rsidRPr="00E93DC5">
        <w:rPr>
          <w:rFonts w:ascii="Segoe UI" w:eastAsia="Times New Roman" w:hAnsi="Segoe UI" w:cs="Segoe UI"/>
          <w:color w:val="000000" w:themeColor="text1"/>
          <w:szCs w:val="24"/>
          <w:lang w:eastAsia="en-GB"/>
        </w:rPr>
        <w:t>This</w:t>
      </w:r>
      <w:r w:rsidR="00CE62DE" w:rsidRPr="00E93DC5">
        <w:rPr>
          <w:rFonts w:ascii="Segoe UI" w:eastAsia="Times New Roman" w:hAnsi="Segoe UI" w:cs="Segoe UI"/>
          <w:color w:val="000000" w:themeColor="text1"/>
          <w:szCs w:val="24"/>
          <w:lang w:eastAsia="en-GB"/>
        </w:rPr>
        <w:t xml:space="preserve"> </w:t>
      </w:r>
      <w:r w:rsidR="00C12389" w:rsidRPr="00E93DC5">
        <w:rPr>
          <w:rFonts w:ascii="Segoe UI" w:eastAsia="Times New Roman" w:hAnsi="Segoe UI" w:cs="Segoe UI"/>
          <w:color w:val="000000" w:themeColor="text1"/>
          <w:szCs w:val="24"/>
          <w:lang w:eastAsia="en-GB"/>
        </w:rPr>
        <w:t>supports the British ethos behind democracy.</w:t>
      </w:r>
      <w:r w:rsidR="00C12389">
        <w:rPr>
          <w:rFonts w:ascii="Segoe UI" w:eastAsia="Times New Roman" w:hAnsi="Segoe UI" w:cs="Segoe UI"/>
          <w:color w:val="000000"/>
          <w:szCs w:val="24"/>
          <w:lang w:eastAsia="en-GB"/>
        </w:rPr>
        <w:tab/>
      </w:r>
      <w:r w:rsidR="00C12389">
        <w:rPr>
          <w:rFonts w:ascii="Segoe UI" w:eastAsia="Times New Roman" w:hAnsi="Segoe UI" w:cs="Segoe UI"/>
          <w:color w:val="000000"/>
          <w:szCs w:val="24"/>
          <w:lang w:eastAsia="en-GB"/>
        </w:rPr>
        <w:cr/>
        <w:t xml:space="preserve">  </w:t>
      </w:r>
      <w:r w:rsidR="00C12389">
        <w:rPr>
          <w:rFonts w:ascii="Segoe UI" w:eastAsia="Times New Roman" w:hAnsi="Segoe UI" w:cs="Segoe UI"/>
          <w:color w:val="000000"/>
          <w:szCs w:val="24"/>
          <w:lang w:eastAsia="en-GB"/>
        </w:rPr>
        <w:tab/>
      </w:r>
      <w:r w:rsidR="00C12389">
        <w:rPr>
          <w:rFonts w:ascii="Segoe UI" w:eastAsia="Times New Roman" w:hAnsi="Segoe UI" w:cs="Segoe UI"/>
          <w:color w:val="000000"/>
          <w:szCs w:val="24"/>
          <w:lang w:eastAsia="en-GB"/>
        </w:rPr>
        <w:cr/>
      </w:r>
      <w:r w:rsidR="00C12389">
        <w:rPr>
          <w:rFonts w:ascii="Segoe UI" w:eastAsia="Times New Roman" w:hAnsi="Segoe UI" w:cs="Segoe UI"/>
          <w:i/>
          <w:color w:val="000000"/>
          <w:sz w:val="24"/>
          <w:szCs w:val="24"/>
          <w:lang w:eastAsia="en-GB"/>
        </w:rPr>
        <w:t>Individual Liberty</w:t>
      </w:r>
      <w:r w:rsidR="00CE62DE" w:rsidRPr="00CE62DE">
        <w:rPr>
          <w:noProof/>
          <w:lang w:eastAsia="en-GB"/>
        </w:rPr>
        <w:t xml:space="preserve"> </w:t>
      </w:r>
    </w:p>
    <w:p w14:paraId="11CB2C37" w14:textId="77777777" w:rsidR="00E93DC5" w:rsidRPr="00CE62DE" w:rsidRDefault="00E93DC5" w:rsidP="00C12389">
      <w:pPr>
        <w:spacing w:after="0" w:line="288" w:lineRule="auto"/>
        <w:rPr>
          <w:rFonts w:ascii="Segoe UI" w:eastAsia="Times New Roman" w:hAnsi="Segoe UI" w:cs="Segoe UI"/>
          <w:color w:val="000000"/>
          <w:szCs w:val="24"/>
          <w:lang w:eastAsia="en-GB"/>
        </w:rPr>
      </w:pPr>
    </w:p>
    <w:p w14:paraId="11CB2C38" w14:textId="77777777" w:rsidR="00C12389" w:rsidRDefault="00E93DC5" w:rsidP="00C12389">
      <w:pPr>
        <w:spacing w:after="0" w:line="288" w:lineRule="auto"/>
        <w:rPr>
          <w:rFonts w:ascii="Segoe UI" w:eastAsia="Times New Roman" w:hAnsi="Segoe UI" w:cs="Segoe UI"/>
          <w:color w:val="000000"/>
          <w:szCs w:val="24"/>
          <w:lang w:eastAsia="en-GB"/>
        </w:rPr>
      </w:pPr>
      <w:r w:rsidRPr="00E93DC5">
        <w:rPr>
          <w:rFonts w:ascii="Segoe UI" w:eastAsia="Times New Roman" w:hAnsi="Segoe UI" w:cs="Segoe UI"/>
          <w:color w:val="000000"/>
          <w:szCs w:val="24"/>
          <w:lang w:eastAsia="en-GB"/>
        </w:rPr>
        <w:t>Drama and music changes over time and is a direct reflection of society at the time of creation. We can use past performances to research history and current to depend out understanding of the world today. The Performing Arts</w:t>
      </w:r>
      <w:r w:rsidR="00C12389" w:rsidRPr="00E93DC5">
        <w:rPr>
          <w:rFonts w:ascii="Segoe UI" w:eastAsia="Times New Roman" w:hAnsi="Segoe UI" w:cs="Segoe UI"/>
          <w:color w:val="000000"/>
          <w:szCs w:val="24"/>
          <w:lang w:eastAsia="en-GB"/>
        </w:rPr>
        <w:t xml:space="preserve"> department promotes</w:t>
      </w:r>
      <w:r w:rsidR="00506C69" w:rsidRPr="00E93DC5">
        <w:rPr>
          <w:rFonts w:ascii="Segoe UI" w:eastAsia="Times New Roman" w:hAnsi="Segoe UI" w:cs="Segoe UI"/>
          <w:color w:val="000000"/>
          <w:szCs w:val="24"/>
          <w:lang w:eastAsia="en-GB"/>
        </w:rPr>
        <w:t xml:space="preserve"> FBV</w:t>
      </w:r>
      <w:r w:rsidR="00506C69">
        <w:rPr>
          <w:rFonts w:ascii="Segoe UI" w:eastAsia="Times New Roman" w:hAnsi="Segoe UI" w:cs="Segoe UI"/>
          <w:color w:val="000000"/>
          <w:szCs w:val="24"/>
          <w:lang w:eastAsia="en-GB"/>
        </w:rPr>
        <w:t xml:space="preserve"> </w:t>
      </w:r>
    </w:p>
    <w:p w14:paraId="11CB2C39" w14:textId="77777777" w:rsidR="00506C69" w:rsidRDefault="00506C69" w:rsidP="00C12389">
      <w:pPr>
        <w:spacing w:after="0" w:line="288" w:lineRule="auto"/>
        <w:rPr>
          <w:rFonts w:ascii="Segoe UI" w:eastAsia="Times New Roman" w:hAnsi="Segoe UI" w:cs="Segoe UI"/>
          <w:color w:val="000000"/>
          <w:szCs w:val="24"/>
          <w:lang w:eastAsia="en-GB"/>
        </w:rPr>
      </w:pPr>
    </w:p>
    <w:p w14:paraId="11CB2C3A" w14:textId="77777777" w:rsidR="00506C69" w:rsidRPr="00E93DC5" w:rsidRDefault="005E2346" w:rsidP="00C12389">
      <w:pPr>
        <w:spacing w:after="0" w:line="288" w:lineRule="auto"/>
        <w:rPr>
          <w:rFonts w:ascii="Segoe UI" w:eastAsia="Times New Roman" w:hAnsi="Segoe UI" w:cs="Segoe UI"/>
          <w:b/>
          <w:i/>
          <w:color w:val="000000" w:themeColor="text1"/>
          <w:szCs w:val="24"/>
          <w:lang w:eastAsia="en-GB"/>
        </w:rPr>
      </w:pPr>
      <w:r>
        <w:rPr>
          <w:rFonts w:ascii="Segoe UI" w:eastAsia="Times New Roman" w:hAnsi="Segoe UI" w:cs="Segoe UI"/>
          <w:b/>
          <w:i/>
          <w:color w:val="000000" w:themeColor="text1"/>
          <w:szCs w:val="24"/>
          <w:lang w:eastAsia="en-GB"/>
        </w:rPr>
        <w:t>In Performing Arts, students:</w:t>
      </w:r>
    </w:p>
    <w:p w14:paraId="11CB2C3B" w14:textId="77777777" w:rsidR="00506C69" w:rsidRPr="005E2346" w:rsidRDefault="005E2346" w:rsidP="005E2346">
      <w:pPr>
        <w:pStyle w:val="ListParagraph"/>
        <w:numPr>
          <w:ilvl w:val="0"/>
          <w:numId w:val="35"/>
        </w:numPr>
        <w:spacing w:after="0" w:line="288" w:lineRule="auto"/>
        <w:rPr>
          <w:rFonts w:ascii="Segoe UI" w:eastAsia="Times New Roman" w:hAnsi="Segoe UI" w:cs="Segoe UI"/>
          <w:color w:val="000000"/>
          <w:szCs w:val="24"/>
          <w:lang w:eastAsia="en-GB"/>
        </w:rPr>
      </w:pPr>
      <w:r w:rsidRPr="00E93DC5">
        <w:rPr>
          <w:noProof/>
          <w:lang w:eastAsia="en-GB"/>
        </w:rPr>
        <w:drawing>
          <wp:anchor distT="0" distB="0" distL="114300" distR="114300" simplePos="0" relativeHeight="251665408" behindDoc="1" locked="0" layoutInCell="1" allowOverlap="1" wp14:anchorId="11CB2EA6" wp14:editId="11CB2EA7">
            <wp:simplePos x="0" y="0"/>
            <wp:positionH relativeFrom="margin">
              <wp:posOffset>3340735</wp:posOffset>
            </wp:positionH>
            <wp:positionV relativeFrom="paragraph">
              <wp:posOffset>43815</wp:posOffset>
            </wp:positionV>
            <wp:extent cx="3214370" cy="1639570"/>
            <wp:effectExtent l="0" t="0" r="5080" b="0"/>
            <wp:wrapTight wrapText="bothSides">
              <wp:wrapPolygon edited="0">
                <wp:start x="0" y="0"/>
                <wp:lineTo x="0" y="21332"/>
                <wp:lineTo x="21506" y="21332"/>
                <wp:lineTo x="21506"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37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346">
        <w:rPr>
          <w:rFonts w:ascii="Segoe UI" w:eastAsia="Times New Roman" w:hAnsi="Segoe UI" w:cs="Segoe UI"/>
          <w:color w:val="000000"/>
          <w:szCs w:val="24"/>
          <w:lang w:eastAsia="en-GB"/>
        </w:rPr>
        <w:t>V</w:t>
      </w:r>
      <w:r w:rsidR="00E93DC5" w:rsidRPr="005E2346">
        <w:rPr>
          <w:rFonts w:ascii="Segoe UI" w:eastAsia="Times New Roman" w:hAnsi="Segoe UI" w:cs="Segoe UI"/>
          <w:color w:val="000000"/>
          <w:szCs w:val="24"/>
          <w:lang w:eastAsia="en-GB"/>
        </w:rPr>
        <w:t>alue each other’s opinions</w:t>
      </w:r>
      <w:r w:rsidR="003C64B6" w:rsidRPr="005E2346">
        <w:rPr>
          <w:rFonts w:ascii="Segoe UI" w:eastAsia="Times New Roman" w:hAnsi="Segoe UI" w:cs="Segoe UI"/>
          <w:color w:val="000000"/>
          <w:szCs w:val="24"/>
          <w:lang w:eastAsia="en-GB"/>
        </w:rPr>
        <w:t>, religions and beliefs</w:t>
      </w:r>
      <w:r w:rsidR="00E93DC5" w:rsidRPr="005E2346">
        <w:rPr>
          <w:rFonts w:ascii="Segoe UI" w:eastAsia="Times New Roman" w:hAnsi="Segoe UI" w:cs="Segoe UI"/>
          <w:color w:val="000000"/>
          <w:szCs w:val="24"/>
          <w:lang w:eastAsia="en-GB"/>
        </w:rPr>
        <w:t>.</w:t>
      </w:r>
    </w:p>
    <w:p w14:paraId="11CB2C3C" w14:textId="77777777" w:rsidR="00E93DC5" w:rsidRPr="005E2346" w:rsidRDefault="005E2346" w:rsidP="005E2346">
      <w:pPr>
        <w:pStyle w:val="ListParagraph"/>
        <w:numPr>
          <w:ilvl w:val="0"/>
          <w:numId w:val="35"/>
        </w:numPr>
        <w:spacing w:after="0" w:line="288" w:lineRule="auto"/>
        <w:rPr>
          <w:rFonts w:ascii="Segoe UI" w:eastAsia="Times New Roman" w:hAnsi="Segoe UI" w:cs="Segoe UI"/>
          <w:color w:val="000000"/>
          <w:szCs w:val="24"/>
          <w:lang w:eastAsia="en-GB"/>
        </w:rPr>
      </w:pPr>
      <w:r w:rsidRPr="005E2346">
        <w:rPr>
          <w:rFonts w:ascii="Segoe UI" w:eastAsia="Times New Roman" w:hAnsi="Segoe UI" w:cs="Segoe UI"/>
          <w:color w:val="000000"/>
          <w:szCs w:val="24"/>
          <w:lang w:eastAsia="en-GB"/>
        </w:rPr>
        <w:t>Demonstrate p</w:t>
      </w:r>
      <w:r w:rsidR="00E93DC5" w:rsidRPr="005E2346">
        <w:rPr>
          <w:rFonts w:ascii="Segoe UI" w:eastAsia="Times New Roman" w:hAnsi="Segoe UI" w:cs="Segoe UI"/>
          <w:color w:val="000000"/>
          <w:szCs w:val="24"/>
          <w:lang w:eastAsia="en-GB"/>
        </w:rPr>
        <w:t xml:space="preserve">ositive attitudes. </w:t>
      </w:r>
    </w:p>
    <w:p w14:paraId="11CB2C3D" w14:textId="77777777" w:rsidR="00E93DC5" w:rsidRPr="005E2346" w:rsidRDefault="00E93DC5" w:rsidP="005E2346">
      <w:pPr>
        <w:pStyle w:val="ListParagraph"/>
        <w:numPr>
          <w:ilvl w:val="0"/>
          <w:numId w:val="35"/>
        </w:numPr>
        <w:spacing w:after="0" w:line="288" w:lineRule="auto"/>
        <w:rPr>
          <w:rFonts w:ascii="Segoe UI" w:eastAsia="Times New Roman" w:hAnsi="Segoe UI" w:cs="Segoe UI"/>
          <w:color w:val="000000"/>
          <w:szCs w:val="24"/>
          <w:lang w:eastAsia="en-GB"/>
        </w:rPr>
      </w:pPr>
      <w:r w:rsidRPr="005E2346">
        <w:rPr>
          <w:rFonts w:ascii="Segoe UI" w:eastAsia="Times New Roman" w:hAnsi="Segoe UI" w:cs="Segoe UI"/>
          <w:color w:val="000000"/>
          <w:szCs w:val="24"/>
          <w:lang w:eastAsia="en-GB"/>
        </w:rPr>
        <w:t xml:space="preserve">Collaboration and teamwork. </w:t>
      </w:r>
    </w:p>
    <w:p w14:paraId="11CB2C3E" w14:textId="77777777" w:rsidR="00E93DC5" w:rsidRPr="005E2346" w:rsidRDefault="005E2346" w:rsidP="005E2346">
      <w:pPr>
        <w:pStyle w:val="ListParagraph"/>
        <w:numPr>
          <w:ilvl w:val="0"/>
          <w:numId w:val="35"/>
        </w:numPr>
        <w:spacing w:after="0" w:line="288" w:lineRule="auto"/>
        <w:rPr>
          <w:rFonts w:ascii="Segoe UI" w:eastAsia="Times New Roman" w:hAnsi="Segoe UI" w:cs="Segoe UI"/>
          <w:color w:val="000000"/>
          <w:szCs w:val="24"/>
          <w:lang w:eastAsia="en-GB"/>
        </w:rPr>
      </w:pPr>
      <w:r w:rsidRPr="005E2346">
        <w:rPr>
          <w:rFonts w:ascii="Segoe UI" w:eastAsia="Times New Roman" w:hAnsi="Segoe UI" w:cs="Segoe UI"/>
          <w:color w:val="000000"/>
          <w:szCs w:val="24"/>
          <w:lang w:eastAsia="en-GB"/>
        </w:rPr>
        <w:t>C</w:t>
      </w:r>
      <w:r w:rsidR="00E93DC5" w:rsidRPr="005E2346">
        <w:rPr>
          <w:rFonts w:ascii="Segoe UI" w:eastAsia="Times New Roman" w:hAnsi="Segoe UI" w:cs="Segoe UI"/>
          <w:color w:val="000000"/>
          <w:szCs w:val="24"/>
          <w:lang w:eastAsia="en-GB"/>
        </w:rPr>
        <w:t>reate an atmosphe</w:t>
      </w:r>
      <w:r>
        <w:rPr>
          <w:rFonts w:ascii="Segoe UI" w:eastAsia="Times New Roman" w:hAnsi="Segoe UI" w:cs="Segoe UI"/>
          <w:color w:val="000000"/>
          <w:szCs w:val="24"/>
          <w:lang w:eastAsia="en-GB"/>
        </w:rPr>
        <w:t>re where we celebrate mistakes and learn from them</w:t>
      </w:r>
    </w:p>
    <w:p w14:paraId="11CB2C3F" w14:textId="77777777" w:rsidR="00E93DC5" w:rsidRPr="005E2346" w:rsidRDefault="005E2346" w:rsidP="005E2346">
      <w:pPr>
        <w:pStyle w:val="ListParagraph"/>
        <w:numPr>
          <w:ilvl w:val="0"/>
          <w:numId w:val="35"/>
        </w:num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Are fully engaged and participate</w:t>
      </w:r>
      <w:r w:rsidR="00E93DC5" w:rsidRPr="005E2346">
        <w:rPr>
          <w:rFonts w:ascii="Segoe UI" w:eastAsia="Times New Roman" w:hAnsi="Segoe UI" w:cs="Segoe UI"/>
          <w:color w:val="000000"/>
          <w:szCs w:val="24"/>
          <w:lang w:eastAsia="en-GB"/>
        </w:rPr>
        <w:t>.</w:t>
      </w:r>
    </w:p>
    <w:p w14:paraId="11CB2C40" w14:textId="77777777" w:rsidR="00B8111B" w:rsidRPr="005E2346" w:rsidRDefault="005E2346" w:rsidP="005E2346">
      <w:pPr>
        <w:pStyle w:val="ListParagraph"/>
        <w:numPr>
          <w:ilvl w:val="0"/>
          <w:numId w:val="35"/>
        </w:num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Explore c</w:t>
      </w:r>
      <w:r w:rsidR="00B8111B" w:rsidRPr="005E2346">
        <w:rPr>
          <w:rFonts w:ascii="Segoe UI" w:eastAsia="Times New Roman" w:hAnsi="Segoe UI" w:cs="Segoe UI"/>
          <w:color w:val="000000"/>
          <w:szCs w:val="24"/>
          <w:lang w:eastAsia="en-GB"/>
        </w:rPr>
        <w:t>urrent affairs</w:t>
      </w:r>
      <w:r w:rsidRPr="005E2346">
        <w:rPr>
          <w:rFonts w:ascii="Segoe UI" w:eastAsia="Times New Roman" w:hAnsi="Segoe UI" w:cs="Segoe UI"/>
          <w:color w:val="000000"/>
          <w:szCs w:val="24"/>
          <w:lang w:eastAsia="en-GB"/>
        </w:rPr>
        <w:t xml:space="preserve"> (use of M</w:t>
      </w:r>
      <w:r w:rsidR="00B8111B" w:rsidRPr="005E2346">
        <w:rPr>
          <w:rFonts w:ascii="Segoe UI" w:eastAsia="Times New Roman" w:hAnsi="Segoe UI" w:cs="Segoe UI"/>
          <w:color w:val="000000"/>
          <w:szCs w:val="24"/>
          <w:lang w:eastAsia="en-GB"/>
        </w:rPr>
        <w:t>usic and Drama).</w:t>
      </w:r>
    </w:p>
    <w:p w14:paraId="11CB2C41" w14:textId="77777777" w:rsidR="00B8111B" w:rsidRPr="005E2346" w:rsidRDefault="005E2346" w:rsidP="005E2346">
      <w:pPr>
        <w:pStyle w:val="ListParagraph"/>
        <w:numPr>
          <w:ilvl w:val="0"/>
          <w:numId w:val="35"/>
        </w:numPr>
        <w:spacing w:after="0" w:line="288" w:lineRule="auto"/>
        <w:rPr>
          <w:rFonts w:ascii="Segoe UI" w:eastAsia="Times New Roman" w:hAnsi="Segoe UI" w:cs="Segoe UI"/>
          <w:color w:val="000000"/>
          <w:szCs w:val="24"/>
          <w:lang w:eastAsia="en-GB"/>
        </w:rPr>
      </w:pPr>
      <w:r w:rsidRPr="005E2346">
        <w:rPr>
          <w:rFonts w:ascii="Segoe UI" w:eastAsia="Times New Roman" w:hAnsi="Segoe UI" w:cs="Segoe UI"/>
          <w:color w:val="000000"/>
          <w:szCs w:val="24"/>
          <w:lang w:eastAsia="en-GB"/>
        </w:rPr>
        <w:t>V</w:t>
      </w:r>
      <w:r w:rsidR="00B8111B" w:rsidRPr="005E2346">
        <w:rPr>
          <w:rFonts w:ascii="Segoe UI" w:eastAsia="Times New Roman" w:hAnsi="Segoe UI" w:cs="Segoe UI"/>
          <w:color w:val="000000"/>
          <w:szCs w:val="24"/>
          <w:lang w:eastAsia="en-GB"/>
        </w:rPr>
        <w:t>alue the use of Pupils</w:t>
      </w:r>
      <w:r w:rsidRPr="005E2346">
        <w:rPr>
          <w:rFonts w:ascii="Segoe UI" w:eastAsia="Times New Roman" w:hAnsi="Segoe UI" w:cs="Segoe UI"/>
          <w:color w:val="000000"/>
          <w:szCs w:val="24"/>
          <w:lang w:eastAsia="en-GB"/>
        </w:rPr>
        <w:t>’</w:t>
      </w:r>
      <w:r w:rsidR="00B8111B" w:rsidRPr="005E2346">
        <w:rPr>
          <w:rFonts w:ascii="Segoe UI" w:eastAsia="Times New Roman" w:hAnsi="Segoe UI" w:cs="Segoe UI"/>
          <w:color w:val="000000"/>
          <w:szCs w:val="24"/>
          <w:lang w:eastAsia="en-GB"/>
        </w:rPr>
        <w:t xml:space="preserve"> voice. </w:t>
      </w:r>
    </w:p>
    <w:p w14:paraId="11CB2C42" w14:textId="77777777" w:rsidR="003C64B6" w:rsidRPr="005E2346" w:rsidRDefault="005E2346" w:rsidP="005E2346">
      <w:pPr>
        <w:pStyle w:val="ListParagraph"/>
        <w:numPr>
          <w:ilvl w:val="0"/>
          <w:numId w:val="35"/>
        </w:numPr>
        <w:spacing w:after="0" w:line="288" w:lineRule="auto"/>
        <w:rPr>
          <w:rFonts w:ascii="Segoe UI" w:eastAsia="Times New Roman" w:hAnsi="Segoe UI" w:cs="Segoe UI"/>
          <w:color w:val="000000"/>
          <w:szCs w:val="24"/>
          <w:lang w:eastAsia="en-GB"/>
        </w:rPr>
      </w:pPr>
      <w:r w:rsidRPr="005E2346">
        <w:rPr>
          <w:rFonts w:ascii="Segoe UI" w:eastAsia="Times New Roman" w:hAnsi="Segoe UI" w:cs="Segoe UI"/>
          <w:color w:val="000000"/>
          <w:szCs w:val="24"/>
          <w:lang w:eastAsia="en-GB"/>
        </w:rPr>
        <w:t xml:space="preserve">Encourage </w:t>
      </w:r>
      <w:r w:rsidR="003C64B6" w:rsidRPr="005E2346">
        <w:rPr>
          <w:rFonts w:ascii="Segoe UI" w:eastAsia="Times New Roman" w:hAnsi="Segoe UI" w:cs="Segoe UI"/>
          <w:color w:val="000000"/>
          <w:szCs w:val="24"/>
          <w:lang w:eastAsia="en-GB"/>
        </w:rPr>
        <w:t>Mutual respect.</w:t>
      </w:r>
    </w:p>
    <w:p w14:paraId="11CB2C43" w14:textId="77777777" w:rsidR="00506C69" w:rsidRDefault="00506C69" w:rsidP="00C12389">
      <w:pPr>
        <w:spacing w:after="0" w:line="288" w:lineRule="auto"/>
        <w:rPr>
          <w:rFonts w:ascii="Segoe UI" w:eastAsia="Times New Roman" w:hAnsi="Segoe UI" w:cs="Segoe UI"/>
          <w:color w:val="000000"/>
          <w:szCs w:val="24"/>
          <w:lang w:eastAsia="en-GB"/>
        </w:rPr>
      </w:pPr>
    </w:p>
    <w:p w14:paraId="11CB2C44" w14:textId="77777777" w:rsidR="00506C69" w:rsidRDefault="00506C69" w:rsidP="00C12389">
      <w:pPr>
        <w:spacing w:after="0" w:line="288" w:lineRule="auto"/>
        <w:rPr>
          <w:rFonts w:ascii="Segoe UI" w:eastAsia="Times New Roman" w:hAnsi="Segoe UI" w:cs="Segoe UI"/>
          <w:color w:val="000000"/>
          <w:szCs w:val="24"/>
          <w:lang w:eastAsia="en-GB"/>
        </w:rPr>
      </w:pPr>
    </w:p>
    <w:p w14:paraId="11CB2C45" w14:textId="77777777" w:rsidR="007D4BE0" w:rsidRDefault="007D4BE0" w:rsidP="00C12389">
      <w:pPr>
        <w:spacing w:after="0" w:line="288" w:lineRule="auto"/>
        <w:rPr>
          <w:rFonts w:ascii="Segoe UI" w:eastAsia="Times New Roman" w:hAnsi="Segoe UI" w:cs="Segoe UI"/>
          <w:color w:val="000000"/>
          <w:szCs w:val="24"/>
          <w:lang w:eastAsia="en-GB"/>
        </w:rPr>
      </w:pPr>
    </w:p>
    <w:p w14:paraId="11CB2C46" w14:textId="77777777" w:rsidR="007D4BE0" w:rsidRDefault="007D4BE0" w:rsidP="00C12389">
      <w:pPr>
        <w:spacing w:after="0" w:line="288" w:lineRule="auto"/>
        <w:rPr>
          <w:rFonts w:ascii="Segoe UI" w:eastAsia="Times New Roman" w:hAnsi="Segoe UI" w:cs="Segoe UI"/>
          <w:color w:val="000000"/>
          <w:szCs w:val="24"/>
          <w:lang w:eastAsia="en-GB"/>
        </w:rPr>
      </w:pPr>
    </w:p>
    <w:p w14:paraId="11CB2C47" w14:textId="77777777" w:rsidR="00506C69" w:rsidRDefault="00506C69" w:rsidP="00C12389">
      <w:pPr>
        <w:spacing w:after="0" w:line="288" w:lineRule="auto"/>
        <w:rPr>
          <w:rFonts w:ascii="Segoe UI" w:eastAsia="Times New Roman" w:hAnsi="Segoe UI" w:cs="Segoe UI"/>
          <w:color w:val="000000"/>
          <w:szCs w:val="24"/>
          <w:lang w:eastAsia="en-GB"/>
        </w:rPr>
      </w:pPr>
    </w:p>
    <w:p w14:paraId="11CB2C48" w14:textId="77777777" w:rsidR="003E2235" w:rsidRDefault="005E2346" w:rsidP="007B0961">
      <w:pPr>
        <w:spacing w:after="0" w:line="288" w:lineRule="auto"/>
        <w:rPr>
          <w:rFonts w:ascii="Segoe UI" w:eastAsia="Times New Roman" w:hAnsi="Segoe UI" w:cs="Segoe UI"/>
          <w:b/>
          <w:color w:val="000000"/>
          <w:sz w:val="28"/>
          <w:szCs w:val="24"/>
          <w:u w:val="single"/>
          <w:lang w:eastAsia="en-GB"/>
        </w:rPr>
      </w:pPr>
      <w:r>
        <w:rPr>
          <w:noProof/>
          <w:lang w:eastAsia="en-GB"/>
        </w:rPr>
        <w:drawing>
          <wp:anchor distT="0" distB="0" distL="114300" distR="114300" simplePos="0" relativeHeight="251686912" behindDoc="1" locked="0" layoutInCell="1" allowOverlap="1" wp14:anchorId="11CB2EA8" wp14:editId="11CB2EA9">
            <wp:simplePos x="0" y="0"/>
            <wp:positionH relativeFrom="column">
              <wp:posOffset>4143375</wp:posOffset>
            </wp:positionH>
            <wp:positionV relativeFrom="paragraph">
              <wp:posOffset>163830</wp:posOffset>
            </wp:positionV>
            <wp:extent cx="2428875" cy="1819275"/>
            <wp:effectExtent l="0" t="0" r="9525" b="9525"/>
            <wp:wrapTight wrapText="bothSides">
              <wp:wrapPolygon edited="0">
                <wp:start x="0" y="0"/>
                <wp:lineTo x="0" y="21487"/>
                <wp:lineTo x="21515" y="21487"/>
                <wp:lineTo x="21515" y="0"/>
                <wp:lineTo x="0" y="0"/>
              </wp:wrapPolygon>
            </wp:wrapTight>
            <wp:docPr id="14" name="Picture 14" descr="Image result for performing 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forming art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E87">
        <w:rPr>
          <w:rFonts w:ascii="Segoe UI" w:eastAsia="Times New Roman" w:hAnsi="Segoe UI" w:cs="Segoe UI"/>
          <w:b/>
          <w:color w:val="000000"/>
          <w:sz w:val="28"/>
          <w:szCs w:val="24"/>
          <w:u w:val="single"/>
          <w:lang w:eastAsia="en-GB"/>
        </w:rPr>
        <w:t xml:space="preserve">Literacy and Performing Arts </w:t>
      </w:r>
    </w:p>
    <w:p w14:paraId="11CB2C49" w14:textId="77777777" w:rsidR="00CB1C7F" w:rsidRDefault="00CB1C7F" w:rsidP="00CB1C7F">
      <w:pPr>
        <w:spacing w:after="0" w:line="288" w:lineRule="auto"/>
        <w:rPr>
          <w:rFonts w:ascii="Segoe UI" w:eastAsia="Times New Roman" w:hAnsi="Segoe UI" w:cs="Segoe UI"/>
          <w:color w:val="000000"/>
          <w:szCs w:val="24"/>
          <w:lang w:eastAsia="en-GB"/>
        </w:rPr>
      </w:pPr>
    </w:p>
    <w:p w14:paraId="11CB2C4A" w14:textId="77777777" w:rsidR="00CB1C7F" w:rsidRPr="00CB1C7F" w:rsidRDefault="005E2346" w:rsidP="00CB1C7F">
      <w:pPr>
        <w:spacing w:after="0" w:line="288" w:lineRule="auto"/>
        <w:rPr>
          <w:rFonts w:ascii="Segoe UI" w:eastAsia="Times New Roman" w:hAnsi="Segoe UI" w:cs="Segoe UI"/>
          <w:color w:val="000000"/>
          <w:szCs w:val="24"/>
          <w:lang w:eastAsia="en-GB"/>
        </w:rPr>
      </w:pPr>
      <w:r>
        <w:rPr>
          <w:rFonts w:ascii="Segoe UI" w:eastAsia="Times New Roman" w:hAnsi="Segoe UI" w:cs="Segoe UI"/>
          <w:noProof/>
          <w:color w:val="000000"/>
          <w:szCs w:val="24"/>
          <w:lang w:eastAsia="en-GB"/>
        </w:rPr>
        <mc:AlternateContent>
          <mc:Choice Requires="wps">
            <w:drawing>
              <wp:anchor distT="0" distB="0" distL="114300" distR="114300" simplePos="0" relativeHeight="251687936" behindDoc="0" locked="0" layoutInCell="1" allowOverlap="1" wp14:anchorId="11CB2EAA" wp14:editId="11CB2EAB">
                <wp:simplePos x="0" y="0"/>
                <wp:positionH relativeFrom="column">
                  <wp:posOffset>6086475</wp:posOffset>
                </wp:positionH>
                <wp:positionV relativeFrom="paragraph">
                  <wp:posOffset>1162050</wp:posOffset>
                </wp:positionV>
                <wp:extent cx="552450" cy="2952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55245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C8577" id="Rectangle 15" o:spid="_x0000_s1026" style="position:absolute;margin-left:479.25pt;margin-top:91.5pt;width:43.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" fillcolor="white [3212]" strokecolor="white [3212]" strokeweight="1pt"/>
            </w:pict>
          </mc:Fallback>
        </mc:AlternateContent>
      </w:r>
      <w:r w:rsidR="00CB1C7F" w:rsidRPr="00CB1C7F">
        <w:rPr>
          <w:rFonts w:ascii="Segoe UI" w:eastAsia="Times New Roman" w:hAnsi="Segoe UI" w:cs="Segoe UI"/>
          <w:color w:val="000000"/>
          <w:szCs w:val="24"/>
          <w:lang w:eastAsia="en-GB"/>
        </w:rPr>
        <w:t>Literacy need</w:t>
      </w:r>
      <w:r w:rsidR="00CB1C7F">
        <w:rPr>
          <w:rFonts w:ascii="Segoe UI" w:eastAsia="Times New Roman" w:hAnsi="Segoe UI" w:cs="Segoe UI"/>
          <w:color w:val="000000"/>
          <w:szCs w:val="24"/>
          <w:lang w:eastAsia="en-GB"/>
        </w:rPr>
        <w:t>s</w:t>
      </w:r>
      <w:r w:rsidR="00CB1C7F" w:rsidRPr="00CB1C7F">
        <w:rPr>
          <w:rFonts w:ascii="Segoe UI" w:eastAsia="Times New Roman" w:hAnsi="Segoe UI" w:cs="Segoe UI"/>
          <w:color w:val="000000"/>
          <w:szCs w:val="24"/>
          <w:lang w:eastAsia="en-GB"/>
        </w:rPr>
        <w:t xml:space="preserve"> to be deliberately planned into a department</w:t>
      </w:r>
      <w:r w:rsidR="00CB1C7F">
        <w:rPr>
          <w:rFonts w:ascii="Segoe UI" w:eastAsia="Times New Roman" w:hAnsi="Segoe UI" w:cs="Segoe UI"/>
          <w:color w:val="000000"/>
          <w:szCs w:val="24"/>
          <w:lang w:eastAsia="en-GB"/>
        </w:rPr>
        <w:t>’</w:t>
      </w:r>
      <w:r w:rsidR="00CB1C7F" w:rsidRPr="00CB1C7F">
        <w:rPr>
          <w:rFonts w:ascii="Segoe UI" w:eastAsia="Times New Roman" w:hAnsi="Segoe UI" w:cs="Segoe UI"/>
          <w:color w:val="000000"/>
          <w:szCs w:val="24"/>
          <w:lang w:eastAsia="en-GB"/>
        </w:rPr>
        <w:t xml:space="preserve">s </w:t>
      </w:r>
      <w:r w:rsidR="00FC2391">
        <w:rPr>
          <w:rFonts w:ascii="Segoe UI" w:eastAsia="Times New Roman" w:hAnsi="Segoe UI" w:cs="Segoe UI"/>
          <w:color w:val="000000"/>
          <w:szCs w:val="24"/>
          <w:lang w:eastAsia="en-GB"/>
        </w:rPr>
        <w:t>SOL</w:t>
      </w:r>
      <w:r w:rsidR="00CB1C7F" w:rsidRPr="00CB1C7F">
        <w:rPr>
          <w:rFonts w:ascii="Segoe UI" w:eastAsia="Times New Roman" w:hAnsi="Segoe UI" w:cs="Segoe UI"/>
          <w:color w:val="000000"/>
          <w:szCs w:val="24"/>
          <w:lang w:eastAsia="en-GB"/>
        </w:rPr>
        <w:t xml:space="preserve"> in order to give it the </w:t>
      </w:r>
      <w:r w:rsidR="00CB1C7F">
        <w:rPr>
          <w:rFonts w:ascii="Segoe UI" w:eastAsia="Times New Roman" w:hAnsi="Segoe UI" w:cs="Segoe UI"/>
          <w:color w:val="000000"/>
          <w:szCs w:val="24"/>
          <w:lang w:eastAsia="en-GB"/>
        </w:rPr>
        <w:t xml:space="preserve">time and priority it requires. Resources will need </w:t>
      </w:r>
      <w:r w:rsidR="00CB1C7F" w:rsidRPr="00CB1C7F">
        <w:rPr>
          <w:rFonts w:ascii="Segoe UI" w:eastAsia="Times New Roman" w:hAnsi="Segoe UI" w:cs="Segoe UI"/>
          <w:color w:val="000000"/>
          <w:szCs w:val="24"/>
          <w:lang w:eastAsia="en-GB"/>
        </w:rPr>
        <w:t xml:space="preserve">to </w:t>
      </w:r>
      <w:r w:rsidR="00CB1C7F">
        <w:rPr>
          <w:rFonts w:ascii="Segoe UI" w:eastAsia="Times New Roman" w:hAnsi="Segoe UI" w:cs="Segoe UI"/>
          <w:color w:val="000000"/>
          <w:szCs w:val="24"/>
          <w:lang w:eastAsia="en-GB"/>
        </w:rPr>
        <w:t xml:space="preserve">be prepared in advance so that </w:t>
      </w:r>
      <w:r w:rsidR="00ED4E87">
        <w:rPr>
          <w:rFonts w:ascii="Segoe UI" w:eastAsia="Times New Roman" w:hAnsi="Segoe UI" w:cs="Segoe UI"/>
          <w:color w:val="000000"/>
          <w:szCs w:val="24"/>
          <w:lang w:eastAsia="en-GB"/>
        </w:rPr>
        <w:t xml:space="preserve">Literacy is an integral part of Performing Arts </w:t>
      </w:r>
      <w:r w:rsidR="00CB1C7F">
        <w:rPr>
          <w:rFonts w:ascii="Segoe UI" w:eastAsia="Times New Roman" w:hAnsi="Segoe UI" w:cs="Segoe UI"/>
          <w:color w:val="000000"/>
          <w:szCs w:val="24"/>
          <w:lang w:eastAsia="en-GB"/>
        </w:rPr>
        <w:t>teaching and learning in</w:t>
      </w:r>
      <w:r w:rsidR="007D2459">
        <w:rPr>
          <w:rFonts w:ascii="Segoe UI" w:eastAsia="Times New Roman" w:hAnsi="Segoe UI" w:cs="Segoe UI"/>
          <w:color w:val="000000"/>
          <w:szCs w:val="24"/>
          <w:lang w:eastAsia="en-GB"/>
        </w:rPr>
        <w:t xml:space="preserve"> lessons and develops alongside </w:t>
      </w:r>
      <w:r w:rsidR="00CB1C7F">
        <w:rPr>
          <w:rFonts w:ascii="Segoe UI" w:eastAsia="Times New Roman" w:hAnsi="Segoe UI" w:cs="Segoe UI"/>
          <w:color w:val="000000"/>
          <w:szCs w:val="24"/>
          <w:lang w:eastAsia="en-GB"/>
        </w:rPr>
        <w:t>skills and content</w:t>
      </w:r>
      <w:r w:rsidR="00CB1C7F" w:rsidRPr="00CB1C7F">
        <w:rPr>
          <w:rFonts w:ascii="Segoe UI" w:eastAsia="Times New Roman" w:hAnsi="Segoe UI" w:cs="Segoe UI"/>
          <w:color w:val="000000"/>
          <w:szCs w:val="24"/>
          <w:lang w:eastAsia="en-GB"/>
        </w:rPr>
        <w:t>.  These may include word cards, question cards, books, magazines and leaflets, writing frames and worksheets and games.</w:t>
      </w:r>
    </w:p>
    <w:p w14:paraId="11CB2C4B" w14:textId="77777777" w:rsidR="00CB1C7F" w:rsidRPr="00CB1C7F" w:rsidRDefault="00CB1C7F" w:rsidP="00CB1C7F">
      <w:pPr>
        <w:spacing w:after="0" w:line="288" w:lineRule="auto"/>
        <w:rPr>
          <w:rFonts w:ascii="Segoe UI" w:eastAsia="Times New Roman" w:hAnsi="Segoe UI" w:cs="Segoe UI"/>
          <w:color w:val="000000"/>
          <w:szCs w:val="24"/>
          <w:lang w:eastAsia="en-GB"/>
        </w:rPr>
      </w:pPr>
    </w:p>
    <w:p w14:paraId="11CB2C4C" w14:textId="77777777" w:rsidR="00CB1C7F" w:rsidRDefault="00CB1C7F" w:rsidP="00CB1C7F">
      <w:pPr>
        <w:spacing w:after="0" w:line="288" w:lineRule="auto"/>
        <w:rPr>
          <w:rFonts w:ascii="Segoe UI" w:eastAsia="Times New Roman" w:hAnsi="Segoe UI" w:cs="Segoe UI"/>
          <w:color w:val="000000"/>
          <w:szCs w:val="24"/>
          <w:lang w:eastAsia="en-GB"/>
        </w:rPr>
      </w:pPr>
      <w:r w:rsidRPr="00CB1C7F">
        <w:rPr>
          <w:rFonts w:ascii="Segoe UI" w:eastAsia="Times New Roman" w:hAnsi="Segoe UI" w:cs="Segoe UI"/>
          <w:color w:val="000000"/>
          <w:szCs w:val="24"/>
          <w:lang w:eastAsia="en-GB"/>
        </w:rPr>
        <w:t>Whenever it is appropriate literacy objectives should be b</w:t>
      </w:r>
      <w:r w:rsidR="00ED4E87">
        <w:rPr>
          <w:rFonts w:ascii="Segoe UI" w:eastAsia="Times New Roman" w:hAnsi="Segoe UI" w:cs="Segoe UI"/>
          <w:color w:val="000000"/>
          <w:szCs w:val="24"/>
          <w:lang w:eastAsia="en-GB"/>
        </w:rPr>
        <w:t xml:space="preserve">uilt into the lesson along with Music and Drama </w:t>
      </w:r>
      <w:r w:rsidRPr="00CB1C7F">
        <w:rPr>
          <w:rFonts w:ascii="Segoe UI" w:eastAsia="Times New Roman" w:hAnsi="Segoe UI" w:cs="Segoe UI"/>
          <w:color w:val="000000"/>
          <w:szCs w:val="24"/>
          <w:lang w:eastAsia="en-GB"/>
        </w:rPr>
        <w:t>specific objectives.  Literacy can be developed in every lesson through activities such as emphasis on word work during questioning and mental start-up activities at the start of each lesson.  Some topics will lend themselves more easily to literacy development than others.  S</w:t>
      </w:r>
      <w:r w:rsidR="00ED4E87">
        <w:rPr>
          <w:rFonts w:ascii="Segoe UI" w:eastAsia="Times New Roman" w:hAnsi="Segoe UI" w:cs="Segoe UI"/>
          <w:color w:val="000000"/>
          <w:szCs w:val="24"/>
          <w:lang w:eastAsia="en-GB"/>
        </w:rPr>
        <w:t>uch emphasis on the language of Music and Drama</w:t>
      </w:r>
      <w:r w:rsidRPr="00CB1C7F">
        <w:rPr>
          <w:rFonts w:ascii="Segoe UI" w:eastAsia="Times New Roman" w:hAnsi="Segoe UI" w:cs="Segoe UI"/>
          <w:color w:val="000000"/>
          <w:szCs w:val="24"/>
          <w:lang w:eastAsia="en-GB"/>
        </w:rPr>
        <w:t xml:space="preserve"> will inevitably result in pupils being more able to articulate ideas in their own words.   </w:t>
      </w:r>
    </w:p>
    <w:p w14:paraId="11CB2C4D" w14:textId="77777777" w:rsidR="005B761D" w:rsidRDefault="005B761D" w:rsidP="00CB1C7F">
      <w:pPr>
        <w:spacing w:after="0" w:line="288" w:lineRule="auto"/>
        <w:rPr>
          <w:rFonts w:ascii="Segoe UI" w:eastAsia="Times New Roman" w:hAnsi="Segoe UI" w:cs="Segoe UI"/>
          <w:color w:val="000000"/>
          <w:szCs w:val="24"/>
          <w:lang w:eastAsia="en-GB"/>
        </w:rPr>
      </w:pPr>
    </w:p>
    <w:p w14:paraId="11CB2C4E" w14:textId="77777777" w:rsidR="009447A9" w:rsidRPr="002014C4" w:rsidRDefault="005B761D" w:rsidP="002014C4">
      <w:pPr>
        <w:spacing w:after="80" w:line="240" w:lineRule="auto"/>
        <w:rPr>
          <w:rFonts w:ascii="Segoe UI" w:hAnsi="Segoe UI" w:cs="Segoe UI"/>
          <w:i/>
          <w:color w:val="FF0000"/>
          <w:sz w:val="24"/>
        </w:rPr>
      </w:pPr>
      <w:r w:rsidRPr="005B761D">
        <w:rPr>
          <w:rFonts w:ascii="Segoe UI" w:eastAsia="Times New Roman" w:hAnsi="Segoe UI" w:cs="Segoe UI"/>
          <w:i/>
          <w:color w:val="000000"/>
          <w:sz w:val="24"/>
          <w:szCs w:val="24"/>
          <w:lang w:eastAsia="en-GB"/>
        </w:rPr>
        <w:t>Key Areas of Literacy</w:t>
      </w:r>
      <w:r w:rsidR="002014C4">
        <w:rPr>
          <w:rFonts w:ascii="Segoe UI" w:eastAsia="Times New Roman" w:hAnsi="Segoe UI" w:cs="Segoe UI"/>
          <w:i/>
          <w:color w:val="000000"/>
          <w:sz w:val="24"/>
          <w:szCs w:val="24"/>
          <w:lang w:eastAsia="en-GB"/>
        </w:rPr>
        <w:t xml:space="preserve"> </w:t>
      </w:r>
    </w:p>
    <w:tbl>
      <w:tblPr>
        <w:tblStyle w:val="TableGrid"/>
        <w:tblpPr w:leftFromText="180" w:rightFromText="180" w:vertAnchor="text" w:horzAnchor="margin" w:tblpY="284"/>
        <w:tblW w:w="0" w:type="auto"/>
        <w:tblLook w:val="04A0" w:firstRow="1" w:lastRow="0" w:firstColumn="1" w:lastColumn="0" w:noHBand="0" w:noVBand="1"/>
      </w:tblPr>
      <w:tblGrid>
        <w:gridCol w:w="5098"/>
        <w:gridCol w:w="5103"/>
      </w:tblGrid>
      <w:tr w:rsidR="00CB1C7F" w14:paraId="11CB2C82" w14:textId="77777777" w:rsidTr="005E2346">
        <w:tc>
          <w:tcPr>
            <w:tcW w:w="5098" w:type="dxa"/>
          </w:tcPr>
          <w:p w14:paraId="11CB2C4F" w14:textId="77777777" w:rsidR="005B761D" w:rsidRPr="005B761D" w:rsidRDefault="005B761D" w:rsidP="005B761D">
            <w:pPr>
              <w:rPr>
                <w:rFonts w:ascii="Segoe UI" w:hAnsi="Segoe UI" w:cs="Segoe UI"/>
                <w:b/>
                <w:sz w:val="24"/>
              </w:rPr>
            </w:pPr>
            <w:r w:rsidRPr="005B761D">
              <w:rPr>
                <w:rFonts w:ascii="Segoe UI" w:hAnsi="Segoe UI" w:cs="Segoe UI"/>
                <w:b/>
                <w:sz w:val="24"/>
              </w:rPr>
              <w:t>Vocabulary</w:t>
            </w:r>
          </w:p>
          <w:p w14:paraId="11CB2C50" w14:textId="77777777" w:rsidR="005B761D" w:rsidRPr="005B761D" w:rsidRDefault="005B761D" w:rsidP="005B761D">
            <w:pPr>
              <w:rPr>
                <w:rFonts w:ascii="Segoe UI" w:hAnsi="Segoe UI" w:cs="Segoe UI"/>
                <w:sz w:val="18"/>
              </w:rPr>
            </w:pPr>
            <w:r w:rsidRPr="005B761D">
              <w:rPr>
                <w:rFonts w:ascii="Segoe UI" w:hAnsi="Segoe UI" w:cs="Segoe UI"/>
                <w:b/>
                <w:sz w:val="18"/>
                <w:szCs w:val="18"/>
              </w:rPr>
              <w:t>Key issues</w:t>
            </w:r>
            <w:r w:rsidRPr="005B761D">
              <w:rPr>
                <w:rFonts w:ascii="Segoe UI" w:hAnsi="Segoe UI" w:cs="Segoe UI"/>
                <w:sz w:val="16"/>
              </w:rPr>
              <w:tab/>
            </w:r>
            <w:r w:rsidRPr="005B761D">
              <w:rPr>
                <w:rFonts w:ascii="Segoe UI" w:hAnsi="Segoe UI" w:cs="Segoe UI"/>
                <w:sz w:val="18"/>
              </w:rPr>
              <w:t>Technical and specialist words</w:t>
            </w:r>
          </w:p>
          <w:p w14:paraId="11CB2C51" w14:textId="77777777" w:rsidR="005B761D" w:rsidRPr="005B761D" w:rsidRDefault="005B761D" w:rsidP="005B761D">
            <w:pPr>
              <w:rPr>
                <w:rFonts w:ascii="Segoe UI" w:hAnsi="Segoe UI" w:cs="Segoe UI"/>
                <w:sz w:val="18"/>
              </w:rPr>
            </w:pPr>
            <w:r w:rsidRPr="005B761D">
              <w:rPr>
                <w:rFonts w:ascii="Segoe UI" w:hAnsi="Segoe UI" w:cs="Segoe UI"/>
                <w:sz w:val="18"/>
              </w:rPr>
              <w:tab/>
            </w:r>
            <w:r w:rsidRPr="005B761D">
              <w:rPr>
                <w:rFonts w:ascii="Segoe UI" w:hAnsi="Segoe UI" w:cs="Segoe UI"/>
                <w:sz w:val="18"/>
              </w:rPr>
              <w:tab/>
              <w:t>Appropriate usage</w:t>
            </w:r>
          </w:p>
          <w:p w14:paraId="11CB2C52" w14:textId="77777777" w:rsidR="005B761D" w:rsidRPr="005B761D" w:rsidRDefault="005B761D" w:rsidP="005B761D">
            <w:pPr>
              <w:ind w:left="2160" w:hanging="713"/>
              <w:rPr>
                <w:rFonts w:ascii="Segoe UI" w:hAnsi="Segoe UI" w:cs="Segoe UI"/>
                <w:sz w:val="18"/>
              </w:rPr>
            </w:pPr>
            <w:r w:rsidRPr="005B761D">
              <w:rPr>
                <w:rFonts w:ascii="Segoe UI" w:hAnsi="Segoe UI" w:cs="Segoe UI"/>
                <w:sz w:val="18"/>
              </w:rPr>
              <w:t>Correct spelling</w:t>
            </w:r>
          </w:p>
          <w:p w14:paraId="11CB2C53" w14:textId="77777777" w:rsidR="005B761D" w:rsidRPr="005B761D" w:rsidRDefault="005B761D" w:rsidP="005B761D">
            <w:pPr>
              <w:ind w:left="2160" w:hanging="713"/>
              <w:rPr>
                <w:rFonts w:ascii="Segoe UI" w:hAnsi="Segoe UI" w:cs="Segoe UI"/>
                <w:sz w:val="18"/>
              </w:rPr>
            </w:pPr>
            <w:r w:rsidRPr="005B761D">
              <w:rPr>
                <w:rFonts w:ascii="Segoe UI" w:hAnsi="Segoe UI" w:cs="Segoe UI"/>
                <w:sz w:val="18"/>
              </w:rPr>
              <w:t>Understand meaning</w:t>
            </w:r>
          </w:p>
          <w:p w14:paraId="11CB2C54" w14:textId="77777777" w:rsidR="005B761D" w:rsidRPr="005B761D" w:rsidRDefault="005B761D" w:rsidP="005B761D">
            <w:pPr>
              <w:rPr>
                <w:rFonts w:ascii="Segoe UI" w:hAnsi="Segoe UI" w:cs="Segoe UI"/>
                <w:sz w:val="18"/>
                <w:szCs w:val="18"/>
              </w:rPr>
            </w:pPr>
            <w:r w:rsidRPr="005B761D">
              <w:rPr>
                <w:rFonts w:ascii="Segoe UI" w:hAnsi="Segoe UI" w:cs="Segoe UI"/>
                <w:b/>
                <w:sz w:val="18"/>
                <w:szCs w:val="18"/>
              </w:rPr>
              <w:t>Common difficulties</w:t>
            </w:r>
            <w:r w:rsidRPr="005B761D">
              <w:rPr>
                <w:rFonts w:ascii="Segoe UI" w:hAnsi="Segoe UI" w:cs="Segoe UI"/>
                <w:sz w:val="18"/>
                <w:szCs w:val="18"/>
              </w:rPr>
              <w:t xml:space="preserve"> </w:t>
            </w:r>
            <w:r w:rsidRPr="005B761D">
              <w:rPr>
                <w:rFonts w:ascii="Segoe UI" w:hAnsi="Segoe UI" w:cs="Segoe UI"/>
                <w:sz w:val="18"/>
                <w:szCs w:val="18"/>
              </w:rPr>
              <w:tab/>
            </w:r>
            <w:r w:rsidRPr="005B761D">
              <w:rPr>
                <w:rFonts w:ascii="Segoe UI" w:hAnsi="Segoe UI" w:cs="Segoe UI"/>
                <w:sz w:val="18"/>
                <w:szCs w:val="18"/>
              </w:rPr>
              <w:tab/>
            </w:r>
          </w:p>
          <w:p w14:paraId="11CB2C55" w14:textId="77777777" w:rsidR="005B761D" w:rsidRPr="005B761D" w:rsidRDefault="005B761D" w:rsidP="00220D6B">
            <w:pPr>
              <w:numPr>
                <w:ilvl w:val="0"/>
                <w:numId w:val="6"/>
              </w:numPr>
              <w:rPr>
                <w:rFonts w:ascii="Segoe UI" w:hAnsi="Segoe UI" w:cs="Segoe UI"/>
                <w:sz w:val="18"/>
                <w:szCs w:val="18"/>
              </w:rPr>
            </w:pPr>
            <w:r w:rsidRPr="005B761D">
              <w:rPr>
                <w:rFonts w:ascii="Segoe UI" w:hAnsi="Segoe UI" w:cs="Segoe UI"/>
                <w:sz w:val="18"/>
                <w:szCs w:val="18"/>
              </w:rPr>
              <w:t xml:space="preserve">Time and lots repetition needed to ensure new words are internalised into working vocabulary and linked to appropriate concepts.  </w:t>
            </w:r>
          </w:p>
          <w:p w14:paraId="11CB2C56" w14:textId="77777777" w:rsidR="005B761D" w:rsidRPr="005B761D" w:rsidRDefault="005B761D" w:rsidP="00220D6B">
            <w:pPr>
              <w:numPr>
                <w:ilvl w:val="0"/>
                <w:numId w:val="6"/>
              </w:numPr>
              <w:rPr>
                <w:rFonts w:ascii="Segoe UI" w:hAnsi="Segoe UI" w:cs="Segoe UI"/>
                <w:sz w:val="18"/>
                <w:szCs w:val="18"/>
              </w:rPr>
            </w:pPr>
            <w:r w:rsidRPr="005B761D">
              <w:rPr>
                <w:rFonts w:ascii="Segoe UI" w:hAnsi="Segoe UI" w:cs="Segoe UI"/>
                <w:sz w:val="18"/>
                <w:szCs w:val="18"/>
              </w:rPr>
              <w:t>Ordinary words with alternative meanings can be difficult as it causes cognitiv</w:t>
            </w:r>
            <w:r w:rsidR="007D2459">
              <w:rPr>
                <w:rFonts w:ascii="Segoe UI" w:hAnsi="Segoe UI" w:cs="Segoe UI"/>
                <w:sz w:val="18"/>
                <w:szCs w:val="18"/>
              </w:rPr>
              <w:t xml:space="preserve">e conflict. </w:t>
            </w:r>
          </w:p>
          <w:p w14:paraId="11CB2C57" w14:textId="77777777" w:rsidR="005B761D" w:rsidRPr="005B761D" w:rsidRDefault="005B761D" w:rsidP="005B761D">
            <w:pPr>
              <w:pStyle w:val="Heading4"/>
              <w:spacing w:before="0" w:beforeAutospacing="0" w:after="0" w:afterAutospacing="0"/>
              <w:outlineLvl w:val="3"/>
              <w:rPr>
                <w:rFonts w:ascii="Segoe UI" w:hAnsi="Segoe UI" w:cs="Segoe UI"/>
                <w:sz w:val="18"/>
                <w:szCs w:val="18"/>
              </w:rPr>
            </w:pPr>
            <w:r w:rsidRPr="005B761D">
              <w:rPr>
                <w:rFonts w:ascii="Segoe UI" w:hAnsi="Segoe UI" w:cs="Segoe UI"/>
                <w:sz w:val="18"/>
                <w:szCs w:val="18"/>
              </w:rPr>
              <w:t>Supporting strategies</w:t>
            </w:r>
            <w:r w:rsidRPr="005B761D">
              <w:rPr>
                <w:rFonts w:ascii="Segoe UI" w:hAnsi="Segoe UI" w:cs="Segoe UI"/>
                <w:sz w:val="18"/>
                <w:szCs w:val="18"/>
              </w:rPr>
              <w:tab/>
            </w:r>
            <w:r w:rsidRPr="005B761D">
              <w:rPr>
                <w:rFonts w:ascii="Segoe UI" w:hAnsi="Segoe UI" w:cs="Segoe UI"/>
                <w:sz w:val="18"/>
                <w:szCs w:val="18"/>
              </w:rPr>
              <w:tab/>
            </w:r>
          </w:p>
          <w:p w14:paraId="11CB2C58" w14:textId="77777777" w:rsidR="005B761D" w:rsidRPr="005B761D" w:rsidRDefault="005B761D" w:rsidP="00220D6B">
            <w:pPr>
              <w:numPr>
                <w:ilvl w:val="0"/>
                <w:numId w:val="7"/>
              </w:numPr>
              <w:rPr>
                <w:rFonts w:ascii="Segoe UI" w:hAnsi="Segoe UI" w:cs="Segoe UI"/>
                <w:sz w:val="18"/>
                <w:szCs w:val="18"/>
              </w:rPr>
            </w:pPr>
            <w:r w:rsidRPr="005B761D">
              <w:rPr>
                <w:rFonts w:ascii="Segoe UI" w:hAnsi="Segoe UI" w:cs="Segoe UI"/>
                <w:sz w:val="18"/>
                <w:szCs w:val="18"/>
              </w:rPr>
              <w:t>Introduce words using a multisensory approach e.g. orally, visually, kinaesthetically</w:t>
            </w:r>
          </w:p>
          <w:p w14:paraId="11CB2C59" w14:textId="77777777" w:rsidR="005B761D" w:rsidRPr="005B761D" w:rsidRDefault="005B761D" w:rsidP="00220D6B">
            <w:pPr>
              <w:numPr>
                <w:ilvl w:val="0"/>
                <w:numId w:val="7"/>
              </w:numPr>
              <w:rPr>
                <w:rFonts w:ascii="Segoe UI" w:hAnsi="Segoe UI" w:cs="Segoe UI"/>
                <w:sz w:val="18"/>
                <w:szCs w:val="18"/>
              </w:rPr>
            </w:pPr>
            <w:r w:rsidRPr="005B761D">
              <w:rPr>
                <w:rFonts w:ascii="Segoe UI" w:hAnsi="Segoe UI" w:cs="Segoe UI"/>
                <w:sz w:val="18"/>
                <w:szCs w:val="18"/>
              </w:rPr>
              <w:t>Use vocabulary frequently using open questions</w:t>
            </w:r>
          </w:p>
          <w:p w14:paraId="11CB2C5A" w14:textId="77777777" w:rsidR="005B761D" w:rsidRDefault="005B761D" w:rsidP="00220D6B">
            <w:pPr>
              <w:numPr>
                <w:ilvl w:val="0"/>
                <w:numId w:val="7"/>
              </w:numPr>
              <w:rPr>
                <w:rFonts w:ascii="Segoe UI" w:hAnsi="Segoe UI" w:cs="Segoe UI"/>
                <w:sz w:val="18"/>
                <w:szCs w:val="18"/>
              </w:rPr>
            </w:pPr>
            <w:r w:rsidRPr="005B761D">
              <w:rPr>
                <w:rFonts w:ascii="Segoe UI" w:hAnsi="Segoe UI" w:cs="Segoe UI"/>
                <w:sz w:val="18"/>
                <w:szCs w:val="18"/>
              </w:rPr>
              <w:t>Use words in se</w:t>
            </w:r>
            <w:r>
              <w:rPr>
                <w:rFonts w:ascii="Segoe UI" w:hAnsi="Segoe UI" w:cs="Segoe UI"/>
                <w:sz w:val="18"/>
                <w:szCs w:val="18"/>
              </w:rPr>
              <w:t>ntences to keep reflecting back</w:t>
            </w:r>
          </w:p>
          <w:p w14:paraId="11CB2C5B" w14:textId="77777777" w:rsidR="005B761D" w:rsidRPr="005B761D" w:rsidRDefault="005B761D" w:rsidP="00220D6B">
            <w:pPr>
              <w:numPr>
                <w:ilvl w:val="0"/>
                <w:numId w:val="7"/>
              </w:numPr>
              <w:rPr>
                <w:rFonts w:ascii="Segoe UI" w:hAnsi="Segoe UI" w:cs="Segoe UI"/>
                <w:sz w:val="18"/>
                <w:szCs w:val="18"/>
              </w:rPr>
            </w:pPr>
            <w:r w:rsidRPr="005B761D">
              <w:rPr>
                <w:rFonts w:ascii="Segoe UI" w:hAnsi="Segoe UI" w:cs="Segoe UI"/>
                <w:sz w:val="18"/>
                <w:szCs w:val="18"/>
              </w:rPr>
              <w:t>Use models and picture to help visualise the word</w:t>
            </w:r>
          </w:p>
          <w:p w14:paraId="11CB2C5C" w14:textId="77777777" w:rsidR="005B761D" w:rsidRPr="005B761D" w:rsidRDefault="005B761D" w:rsidP="00220D6B">
            <w:pPr>
              <w:numPr>
                <w:ilvl w:val="0"/>
                <w:numId w:val="7"/>
              </w:numPr>
              <w:rPr>
                <w:rFonts w:ascii="Segoe UI" w:hAnsi="Segoe UI" w:cs="Segoe UI"/>
                <w:sz w:val="18"/>
                <w:szCs w:val="18"/>
              </w:rPr>
            </w:pPr>
            <w:r w:rsidRPr="005B761D">
              <w:rPr>
                <w:rFonts w:ascii="Segoe UI" w:hAnsi="Segoe UI" w:cs="Segoe UI"/>
                <w:sz w:val="18"/>
                <w:szCs w:val="18"/>
              </w:rPr>
              <w:t xml:space="preserve">Use flash cards to test pupils understanding </w:t>
            </w:r>
          </w:p>
          <w:p w14:paraId="11CB2C5D" w14:textId="77777777" w:rsidR="005B761D" w:rsidRPr="005B761D" w:rsidRDefault="005B761D" w:rsidP="00220D6B">
            <w:pPr>
              <w:numPr>
                <w:ilvl w:val="0"/>
                <w:numId w:val="7"/>
              </w:numPr>
              <w:rPr>
                <w:rFonts w:ascii="Segoe UI" w:hAnsi="Segoe UI" w:cs="Segoe UI"/>
                <w:sz w:val="18"/>
                <w:szCs w:val="18"/>
              </w:rPr>
            </w:pPr>
            <w:r w:rsidRPr="005B761D">
              <w:rPr>
                <w:rFonts w:ascii="Segoe UI" w:hAnsi="Segoe UI" w:cs="Segoe UI"/>
                <w:sz w:val="18"/>
                <w:szCs w:val="18"/>
              </w:rPr>
              <w:t>Ask pupils to explain using pictures to encourage language development</w:t>
            </w:r>
          </w:p>
          <w:p w14:paraId="11CB2C5E" w14:textId="77777777" w:rsidR="005B761D" w:rsidRDefault="005B761D" w:rsidP="00220D6B">
            <w:pPr>
              <w:numPr>
                <w:ilvl w:val="0"/>
                <w:numId w:val="7"/>
              </w:numPr>
              <w:rPr>
                <w:rFonts w:ascii="Segoe UI" w:hAnsi="Segoe UI" w:cs="Segoe UI"/>
                <w:sz w:val="18"/>
                <w:szCs w:val="18"/>
              </w:rPr>
            </w:pPr>
            <w:r w:rsidRPr="005B761D">
              <w:rPr>
                <w:rFonts w:ascii="Segoe UI" w:hAnsi="Segoe UI" w:cs="Segoe UI"/>
                <w:sz w:val="18"/>
                <w:szCs w:val="18"/>
              </w:rPr>
              <w:t xml:space="preserve">Use visual clues e.g. hand signals </w:t>
            </w:r>
          </w:p>
          <w:p w14:paraId="11CB2C5F" w14:textId="77777777" w:rsidR="005B761D" w:rsidRPr="005B761D" w:rsidRDefault="005B761D" w:rsidP="00220D6B">
            <w:pPr>
              <w:numPr>
                <w:ilvl w:val="0"/>
                <w:numId w:val="7"/>
              </w:numPr>
              <w:rPr>
                <w:rFonts w:ascii="Segoe UI" w:hAnsi="Segoe UI" w:cs="Segoe UI"/>
                <w:sz w:val="18"/>
                <w:szCs w:val="18"/>
              </w:rPr>
            </w:pPr>
            <w:r w:rsidRPr="005B761D">
              <w:rPr>
                <w:rFonts w:ascii="Segoe UI" w:hAnsi="Segoe UI" w:cs="Segoe UI"/>
                <w:sz w:val="18"/>
                <w:szCs w:val="18"/>
              </w:rPr>
              <w:t>Use poetry, rhymes, raps and rhythms to aid memory and link to modern culture</w:t>
            </w:r>
          </w:p>
          <w:p w14:paraId="11CB2C60" w14:textId="77777777" w:rsidR="00CB1C7F" w:rsidRDefault="005B761D" w:rsidP="00220D6B">
            <w:pPr>
              <w:numPr>
                <w:ilvl w:val="0"/>
                <w:numId w:val="7"/>
              </w:numPr>
              <w:rPr>
                <w:rFonts w:ascii="Segoe UI" w:hAnsi="Segoe UI" w:cs="Segoe UI"/>
                <w:sz w:val="18"/>
                <w:szCs w:val="18"/>
              </w:rPr>
            </w:pPr>
            <w:r w:rsidRPr="005B761D">
              <w:rPr>
                <w:rFonts w:ascii="Segoe UI" w:hAnsi="Segoe UI" w:cs="Segoe UI"/>
                <w:sz w:val="18"/>
                <w:szCs w:val="18"/>
              </w:rPr>
              <w:t xml:space="preserve">Get pupils to make own word lists to collect new words </w:t>
            </w:r>
            <w:r w:rsidR="00FC2391">
              <w:rPr>
                <w:rFonts w:ascii="Segoe UI" w:hAnsi="Segoe UI" w:cs="Segoe UI"/>
                <w:sz w:val="18"/>
                <w:szCs w:val="18"/>
              </w:rPr>
              <w:t>and test and check their meaning</w:t>
            </w:r>
          </w:p>
          <w:p w14:paraId="11CB2C61" w14:textId="77777777" w:rsidR="007D2459" w:rsidRDefault="007D2459" w:rsidP="007D2459">
            <w:pPr>
              <w:rPr>
                <w:rFonts w:ascii="Segoe UI" w:hAnsi="Segoe UI" w:cs="Segoe UI"/>
                <w:sz w:val="18"/>
                <w:szCs w:val="18"/>
              </w:rPr>
            </w:pPr>
          </w:p>
          <w:p w14:paraId="11CB2C62" w14:textId="77777777" w:rsidR="007D2459" w:rsidRDefault="007D2459" w:rsidP="007D2459">
            <w:pPr>
              <w:rPr>
                <w:rFonts w:ascii="Segoe UI" w:hAnsi="Segoe UI" w:cs="Segoe UI"/>
                <w:sz w:val="18"/>
                <w:szCs w:val="18"/>
              </w:rPr>
            </w:pPr>
          </w:p>
          <w:p w14:paraId="11CB2C63" w14:textId="77777777" w:rsidR="007D2459" w:rsidRDefault="007D2459" w:rsidP="007D2459">
            <w:pPr>
              <w:rPr>
                <w:rFonts w:ascii="Segoe UI" w:hAnsi="Segoe UI" w:cs="Segoe UI"/>
                <w:sz w:val="18"/>
                <w:szCs w:val="18"/>
              </w:rPr>
            </w:pPr>
          </w:p>
          <w:p w14:paraId="11CB2C64" w14:textId="77777777" w:rsidR="007D2459" w:rsidRDefault="007D2459" w:rsidP="007D2459">
            <w:pPr>
              <w:rPr>
                <w:rFonts w:ascii="Segoe UI" w:hAnsi="Segoe UI" w:cs="Segoe UI"/>
                <w:sz w:val="18"/>
                <w:szCs w:val="18"/>
              </w:rPr>
            </w:pPr>
          </w:p>
          <w:p w14:paraId="11CB2C65" w14:textId="77777777" w:rsidR="007D2459" w:rsidRDefault="007D2459" w:rsidP="007D2459">
            <w:pPr>
              <w:rPr>
                <w:rFonts w:ascii="Segoe UI" w:hAnsi="Segoe UI" w:cs="Segoe UI"/>
                <w:sz w:val="18"/>
                <w:szCs w:val="18"/>
              </w:rPr>
            </w:pPr>
          </w:p>
          <w:p w14:paraId="11CB2C66" w14:textId="77777777" w:rsidR="007D2459" w:rsidRDefault="007D2459" w:rsidP="007D2459">
            <w:pPr>
              <w:rPr>
                <w:rFonts w:ascii="Segoe UI" w:hAnsi="Segoe UI" w:cs="Segoe UI"/>
                <w:sz w:val="18"/>
                <w:szCs w:val="18"/>
              </w:rPr>
            </w:pPr>
          </w:p>
          <w:p w14:paraId="11CB2C67" w14:textId="77777777" w:rsidR="007D2459" w:rsidRPr="00FC2391" w:rsidRDefault="007D2459" w:rsidP="007D2459">
            <w:pPr>
              <w:rPr>
                <w:rFonts w:ascii="Segoe UI" w:hAnsi="Segoe UI" w:cs="Segoe UI"/>
                <w:sz w:val="18"/>
                <w:szCs w:val="18"/>
              </w:rPr>
            </w:pPr>
          </w:p>
        </w:tc>
        <w:tc>
          <w:tcPr>
            <w:tcW w:w="5103" w:type="dxa"/>
          </w:tcPr>
          <w:p w14:paraId="11CB2C68" w14:textId="77777777" w:rsidR="005B761D" w:rsidRPr="005B761D" w:rsidRDefault="005B761D" w:rsidP="005B761D">
            <w:pPr>
              <w:rPr>
                <w:rFonts w:ascii="Segoe UI" w:hAnsi="Segoe UI" w:cs="Segoe UI"/>
                <w:sz w:val="24"/>
              </w:rPr>
            </w:pPr>
            <w:r w:rsidRPr="005B761D">
              <w:rPr>
                <w:rFonts w:ascii="Segoe UI" w:hAnsi="Segoe UI" w:cs="Segoe UI"/>
                <w:b/>
                <w:sz w:val="24"/>
              </w:rPr>
              <w:t>Oracy</w:t>
            </w:r>
          </w:p>
          <w:p w14:paraId="11CB2C69" w14:textId="77777777" w:rsidR="005B761D" w:rsidRPr="005B761D" w:rsidRDefault="00FC2391" w:rsidP="005B761D">
            <w:pPr>
              <w:ind w:left="116" w:hanging="26"/>
              <w:rPr>
                <w:rFonts w:ascii="Segoe UI" w:hAnsi="Segoe UI" w:cs="Segoe UI"/>
                <w:sz w:val="18"/>
                <w:szCs w:val="18"/>
              </w:rPr>
            </w:pPr>
            <w:r>
              <w:rPr>
                <w:rFonts w:ascii="Segoe UI" w:hAnsi="Segoe UI" w:cs="Segoe UI"/>
                <w:b/>
                <w:sz w:val="18"/>
                <w:szCs w:val="18"/>
              </w:rPr>
              <w:t xml:space="preserve">Key issues         </w:t>
            </w:r>
            <w:r w:rsidR="005B761D" w:rsidRPr="005B761D">
              <w:rPr>
                <w:rFonts w:ascii="Segoe UI" w:hAnsi="Segoe UI" w:cs="Segoe UI"/>
                <w:sz w:val="18"/>
                <w:szCs w:val="18"/>
              </w:rPr>
              <w:t xml:space="preserve">Use language precisely </w:t>
            </w:r>
          </w:p>
          <w:p w14:paraId="11CB2C6A" w14:textId="77777777" w:rsidR="00FC2391" w:rsidRDefault="005B761D" w:rsidP="00FC2391">
            <w:pPr>
              <w:ind w:left="116" w:hanging="26"/>
              <w:rPr>
                <w:rFonts w:ascii="Segoe UI" w:hAnsi="Segoe UI" w:cs="Segoe UI"/>
                <w:sz w:val="18"/>
                <w:szCs w:val="18"/>
              </w:rPr>
            </w:pPr>
            <w:r>
              <w:rPr>
                <w:rFonts w:ascii="Segoe UI" w:hAnsi="Segoe UI" w:cs="Segoe UI"/>
                <w:sz w:val="18"/>
                <w:szCs w:val="18"/>
              </w:rPr>
              <w:t xml:space="preserve">                           </w:t>
            </w:r>
            <w:r w:rsidRPr="005B761D">
              <w:rPr>
                <w:rFonts w:ascii="Segoe UI" w:hAnsi="Segoe UI" w:cs="Segoe UI"/>
                <w:sz w:val="18"/>
                <w:szCs w:val="18"/>
              </w:rPr>
              <w:t xml:space="preserve">Listen to others and respond by </w:t>
            </w:r>
            <w:r w:rsidR="00FC2391">
              <w:rPr>
                <w:rFonts w:ascii="Segoe UI" w:hAnsi="Segoe UI" w:cs="Segoe UI"/>
                <w:sz w:val="18"/>
                <w:szCs w:val="18"/>
              </w:rPr>
              <w:t xml:space="preserve">                                </w:t>
            </w:r>
          </w:p>
          <w:p w14:paraId="11CB2C6B" w14:textId="77777777" w:rsidR="005B761D" w:rsidRPr="005B761D" w:rsidRDefault="00FC2391" w:rsidP="00FC2391">
            <w:pPr>
              <w:ind w:left="116" w:hanging="26"/>
              <w:rPr>
                <w:rFonts w:ascii="Segoe UI" w:hAnsi="Segoe UI" w:cs="Segoe UI"/>
                <w:sz w:val="18"/>
                <w:szCs w:val="18"/>
              </w:rPr>
            </w:pPr>
            <w:r>
              <w:rPr>
                <w:rFonts w:ascii="Segoe UI" w:hAnsi="Segoe UI" w:cs="Segoe UI"/>
                <w:sz w:val="18"/>
                <w:szCs w:val="18"/>
              </w:rPr>
              <w:t xml:space="preserve">                           </w:t>
            </w:r>
            <w:r w:rsidR="005B761D" w:rsidRPr="005B761D">
              <w:rPr>
                <w:rFonts w:ascii="Segoe UI" w:hAnsi="Segoe UI" w:cs="Segoe UI"/>
                <w:sz w:val="18"/>
                <w:szCs w:val="18"/>
              </w:rPr>
              <w:t xml:space="preserve">building on ideas and views </w:t>
            </w:r>
            <w:r>
              <w:rPr>
                <w:rFonts w:ascii="Segoe UI" w:hAnsi="Segoe UI" w:cs="Segoe UI"/>
                <w:sz w:val="18"/>
                <w:szCs w:val="18"/>
              </w:rPr>
              <w:t xml:space="preserve">               </w:t>
            </w:r>
          </w:p>
          <w:p w14:paraId="11CB2C6C" w14:textId="77777777" w:rsidR="005B761D" w:rsidRPr="00FC2391" w:rsidRDefault="00FC2391" w:rsidP="00FC2391">
            <w:pPr>
              <w:pStyle w:val="Heading1"/>
              <w:spacing w:before="0"/>
              <w:outlineLvl w:val="0"/>
              <w:rPr>
                <w:rFonts w:ascii="Segoe UI" w:hAnsi="Segoe UI" w:cs="Segoe UI"/>
                <w:color w:val="000000" w:themeColor="text1"/>
                <w:sz w:val="18"/>
                <w:szCs w:val="18"/>
              </w:rPr>
            </w:pPr>
            <w:r>
              <w:rPr>
                <w:rFonts w:ascii="Segoe UI" w:hAnsi="Segoe UI" w:cs="Segoe UI"/>
                <w:b/>
                <w:color w:val="000000" w:themeColor="text1"/>
                <w:sz w:val="18"/>
                <w:szCs w:val="18"/>
              </w:rPr>
              <w:t>C</w:t>
            </w:r>
            <w:r w:rsidR="005B761D" w:rsidRPr="00FC2391">
              <w:rPr>
                <w:rFonts w:ascii="Segoe UI" w:hAnsi="Segoe UI" w:cs="Segoe UI"/>
                <w:b/>
                <w:color w:val="000000" w:themeColor="text1"/>
                <w:sz w:val="18"/>
                <w:szCs w:val="18"/>
              </w:rPr>
              <w:t>ommon difficulties</w:t>
            </w:r>
          </w:p>
          <w:p w14:paraId="11CB2C6D" w14:textId="77777777" w:rsidR="005B761D" w:rsidRPr="00FC2391" w:rsidRDefault="005B761D" w:rsidP="00220D6B">
            <w:pPr>
              <w:pStyle w:val="Heading2"/>
              <w:keepLines w:val="0"/>
              <w:numPr>
                <w:ilvl w:val="0"/>
                <w:numId w:val="8"/>
              </w:numPr>
              <w:spacing w:before="0"/>
              <w:outlineLvl w:val="1"/>
              <w:rPr>
                <w:rFonts w:ascii="Segoe UI" w:hAnsi="Segoe UI" w:cs="Segoe UI"/>
                <w:color w:val="000000" w:themeColor="text1"/>
                <w:sz w:val="18"/>
                <w:szCs w:val="18"/>
              </w:rPr>
            </w:pPr>
            <w:r w:rsidRPr="00FC2391">
              <w:rPr>
                <w:rFonts w:ascii="Segoe UI" w:hAnsi="Segoe UI" w:cs="Segoe UI"/>
                <w:color w:val="000000" w:themeColor="text1"/>
                <w:sz w:val="18"/>
                <w:szCs w:val="18"/>
              </w:rPr>
              <w:t>Constant use and repetition are essential.  Words which are not frequently used are easily forgotten</w:t>
            </w:r>
          </w:p>
          <w:p w14:paraId="11CB2C6E" w14:textId="77777777" w:rsidR="005B761D" w:rsidRPr="00FC2391" w:rsidRDefault="00FC2391" w:rsidP="00220D6B">
            <w:pPr>
              <w:numPr>
                <w:ilvl w:val="0"/>
                <w:numId w:val="8"/>
              </w:numPr>
              <w:rPr>
                <w:rFonts w:ascii="Segoe UI" w:hAnsi="Segoe UI" w:cs="Segoe UI"/>
                <w:color w:val="000000" w:themeColor="text1"/>
                <w:sz w:val="18"/>
                <w:szCs w:val="18"/>
              </w:rPr>
            </w:pPr>
            <w:r>
              <w:rPr>
                <w:rFonts w:ascii="Segoe UI" w:hAnsi="Segoe UI" w:cs="Segoe UI"/>
                <w:color w:val="000000" w:themeColor="text1"/>
                <w:sz w:val="18"/>
                <w:szCs w:val="18"/>
              </w:rPr>
              <w:t>O</w:t>
            </w:r>
            <w:r w:rsidR="005B761D" w:rsidRPr="00FC2391">
              <w:rPr>
                <w:rFonts w:ascii="Segoe UI" w:hAnsi="Segoe UI" w:cs="Segoe UI"/>
                <w:color w:val="000000" w:themeColor="text1"/>
                <w:sz w:val="18"/>
                <w:szCs w:val="18"/>
              </w:rPr>
              <w:t>ften little planned time in lessons to “talk”</w:t>
            </w:r>
          </w:p>
          <w:p w14:paraId="11CB2C6F" w14:textId="77777777" w:rsidR="00FC2391" w:rsidRDefault="00FC2391" w:rsidP="00220D6B">
            <w:pPr>
              <w:numPr>
                <w:ilvl w:val="0"/>
                <w:numId w:val="8"/>
              </w:numPr>
              <w:rPr>
                <w:rFonts w:ascii="Segoe UI" w:hAnsi="Segoe UI" w:cs="Segoe UI"/>
                <w:sz w:val="18"/>
                <w:szCs w:val="18"/>
              </w:rPr>
            </w:pPr>
            <w:r w:rsidRPr="00FC2391">
              <w:rPr>
                <w:rFonts w:ascii="Segoe UI" w:hAnsi="Segoe UI" w:cs="Segoe UI"/>
                <w:sz w:val="18"/>
                <w:szCs w:val="18"/>
              </w:rPr>
              <w:t>O</w:t>
            </w:r>
            <w:r w:rsidR="005B761D" w:rsidRPr="00FC2391">
              <w:rPr>
                <w:rFonts w:ascii="Segoe UI" w:hAnsi="Segoe UI" w:cs="Segoe UI"/>
                <w:sz w:val="18"/>
                <w:szCs w:val="18"/>
              </w:rPr>
              <w:t xml:space="preserve">ne word answers for fear of getting </w:t>
            </w:r>
            <w:r w:rsidRPr="00FC2391">
              <w:rPr>
                <w:rFonts w:ascii="Segoe UI" w:hAnsi="Segoe UI" w:cs="Segoe UI"/>
                <w:sz w:val="18"/>
                <w:szCs w:val="18"/>
              </w:rPr>
              <w:t>it wrong</w:t>
            </w:r>
          </w:p>
          <w:p w14:paraId="11CB2C70" w14:textId="77777777" w:rsidR="005B761D" w:rsidRPr="00FC2391" w:rsidRDefault="005B761D" w:rsidP="00FC2391">
            <w:pPr>
              <w:rPr>
                <w:rFonts w:ascii="Segoe UI" w:hAnsi="Segoe UI" w:cs="Segoe UI"/>
                <w:sz w:val="18"/>
                <w:szCs w:val="18"/>
              </w:rPr>
            </w:pPr>
            <w:r w:rsidRPr="00FC2391">
              <w:rPr>
                <w:rFonts w:ascii="Segoe UI" w:hAnsi="Segoe UI" w:cs="Segoe UI"/>
                <w:b/>
                <w:sz w:val="18"/>
                <w:szCs w:val="18"/>
              </w:rPr>
              <w:t>Supporting Strategies</w:t>
            </w:r>
          </w:p>
          <w:p w14:paraId="11CB2C71" w14:textId="77777777" w:rsidR="005B761D" w:rsidRPr="00FC2391" w:rsidRDefault="00FC2391" w:rsidP="00220D6B">
            <w:pPr>
              <w:numPr>
                <w:ilvl w:val="0"/>
                <w:numId w:val="9"/>
              </w:numPr>
              <w:rPr>
                <w:rFonts w:ascii="Segoe UI" w:hAnsi="Segoe UI" w:cs="Segoe UI"/>
                <w:sz w:val="18"/>
                <w:szCs w:val="18"/>
              </w:rPr>
            </w:pPr>
            <w:r>
              <w:rPr>
                <w:rFonts w:ascii="Segoe UI" w:hAnsi="Segoe UI" w:cs="Segoe UI"/>
                <w:sz w:val="18"/>
                <w:szCs w:val="18"/>
              </w:rPr>
              <w:t xml:space="preserve">Teacher </w:t>
            </w:r>
            <w:r w:rsidR="005B761D" w:rsidRPr="00FC2391">
              <w:rPr>
                <w:rFonts w:ascii="Segoe UI" w:hAnsi="Segoe UI" w:cs="Segoe UI"/>
                <w:sz w:val="18"/>
                <w:szCs w:val="18"/>
              </w:rPr>
              <w:t xml:space="preserve">model good use of </w:t>
            </w:r>
            <w:r w:rsidR="007D2459">
              <w:rPr>
                <w:rFonts w:ascii="Segoe UI" w:hAnsi="Segoe UI" w:cs="Segoe UI"/>
                <w:sz w:val="18"/>
                <w:szCs w:val="18"/>
              </w:rPr>
              <w:t>topic based</w:t>
            </w:r>
            <w:r w:rsidR="005B761D" w:rsidRPr="00FC2391">
              <w:rPr>
                <w:rFonts w:ascii="Segoe UI" w:hAnsi="Segoe UI" w:cs="Segoe UI"/>
                <w:sz w:val="18"/>
                <w:szCs w:val="18"/>
              </w:rPr>
              <w:t xml:space="preserve"> language</w:t>
            </w:r>
          </w:p>
          <w:p w14:paraId="11CB2C72" w14:textId="77777777" w:rsidR="005B761D" w:rsidRPr="00FC2391" w:rsidRDefault="00FC2391" w:rsidP="00220D6B">
            <w:pPr>
              <w:numPr>
                <w:ilvl w:val="0"/>
                <w:numId w:val="9"/>
              </w:numPr>
              <w:rPr>
                <w:rFonts w:ascii="Segoe UI" w:hAnsi="Segoe UI" w:cs="Segoe UI"/>
                <w:sz w:val="18"/>
                <w:szCs w:val="18"/>
              </w:rPr>
            </w:pPr>
            <w:r>
              <w:rPr>
                <w:rFonts w:ascii="Segoe UI" w:hAnsi="Segoe UI" w:cs="Segoe UI"/>
                <w:sz w:val="18"/>
                <w:szCs w:val="18"/>
              </w:rPr>
              <w:t>U</w:t>
            </w:r>
            <w:r w:rsidR="005B761D" w:rsidRPr="00FC2391">
              <w:rPr>
                <w:rFonts w:ascii="Segoe UI" w:hAnsi="Segoe UI" w:cs="Segoe UI"/>
                <w:sz w:val="18"/>
                <w:szCs w:val="18"/>
              </w:rPr>
              <w:t>se questions to review past knowledge</w:t>
            </w:r>
            <w:r>
              <w:rPr>
                <w:rFonts w:ascii="Segoe UI" w:hAnsi="Segoe UI" w:cs="Segoe UI"/>
                <w:sz w:val="18"/>
                <w:szCs w:val="18"/>
              </w:rPr>
              <w:t xml:space="preserve"> and understanding, check understanding, </w:t>
            </w:r>
            <w:r w:rsidR="005B761D" w:rsidRPr="00FC2391">
              <w:rPr>
                <w:rFonts w:ascii="Segoe UI" w:hAnsi="Segoe UI" w:cs="Segoe UI"/>
                <w:sz w:val="18"/>
                <w:szCs w:val="18"/>
              </w:rPr>
              <w:t>encourage the learner</w:t>
            </w:r>
            <w:r>
              <w:rPr>
                <w:rFonts w:ascii="Segoe UI" w:hAnsi="Segoe UI" w:cs="Segoe UI"/>
                <w:sz w:val="18"/>
                <w:szCs w:val="18"/>
              </w:rPr>
              <w:t xml:space="preserve"> to think and</w:t>
            </w:r>
            <w:r w:rsidR="005B761D" w:rsidRPr="00FC2391">
              <w:rPr>
                <w:rFonts w:ascii="Segoe UI" w:hAnsi="Segoe UI" w:cs="Segoe UI"/>
                <w:sz w:val="18"/>
                <w:szCs w:val="18"/>
              </w:rPr>
              <w:t xml:space="preserve"> to practice the language</w:t>
            </w:r>
          </w:p>
          <w:p w14:paraId="11CB2C73" w14:textId="77777777" w:rsidR="00FC2391" w:rsidRDefault="00FC2391" w:rsidP="00220D6B">
            <w:pPr>
              <w:numPr>
                <w:ilvl w:val="0"/>
                <w:numId w:val="9"/>
              </w:numPr>
              <w:rPr>
                <w:rFonts w:ascii="Segoe UI" w:hAnsi="Segoe UI" w:cs="Segoe UI"/>
                <w:sz w:val="18"/>
                <w:szCs w:val="18"/>
              </w:rPr>
            </w:pPr>
            <w:r w:rsidRPr="00FC2391">
              <w:rPr>
                <w:rFonts w:ascii="Segoe UI" w:hAnsi="Segoe UI" w:cs="Segoe UI"/>
                <w:sz w:val="18"/>
                <w:szCs w:val="18"/>
              </w:rPr>
              <w:t>U</w:t>
            </w:r>
            <w:r w:rsidR="005B761D" w:rsidRPr="00FC2391">
              <w:rPr>
                <w:rFonts w:ascii="Segoe UI" w:hAnsi="Segoe UI" w:cs="Segoe UI"/>
                <w:sz w:val="18"/>
                <w:szCs w:val="18"/>
              </w:rPr>
              <w:t xml:space="preserve">se a range of questioning strategies </w:t>
            </w:r>
          </w:p>
          <w:p w14:paraId="11CB2C74" w14:textId="77777777" w:rsidR="005B761D" w:rsidRPr="00FC2391" w:rsidRDefault="005B761D" w:rsidP="00220D6B">
            <w:pPr>
              <w:numPr>
                <w:ilvl w:val="0"/>
                <w:numId w:val="9"/>
              </w:numPr>
              <w:rPr>
                <w:rFonts w:ascii="Segoe UI" w:hAnsi="Segoe UI" w:cs="Segoe UI"/>
                <w:sz w:val="18"/>
                <w:szCs w:val="18"/>
              </w:rPr>
            </w:pPr>
            <w:r w:rsidRPr="00FC2391">
              <w:rPr>
                <w:rFonts w:ascii="Segoe UI" w:hAnsi="Segoe UI" w:cs="Segoe UI"/>
                <w:sz w:val="18"/>
                <w:szCs w:val="18"/>
              </w:rPr>
              <w:t>Allow pupils “thinking” time</w:t>
            </w:r>
          </w:p>
          <w:p w14:paraId="11CB2C75" w14:textId="77777777" w:rsidR="005B761D" w:rsidRPr="00FC2391" w:rsidRDefault="005B761D" w:rsidP="00220D6B">
            <w:pPr>
              <w:numPr>
                <w:ilvl w:val="0"/>
                <w:numId w:val="9"/>
              </w:numPr>
              <w:rPr>
                <w:rFonts w:ascii="Segoe UI" w:hAnsi="Segoe UI" w:cs="Segoe UI"/>
                <w:sz w:val="18"/>
                <w:szCs w:val="18"/>
              </w:rPr>
            </w:pPr>
            <w:r w:rsidRPr="00FC2391">
              <w:rPr>
                <w:rFonts w:ascii="Segoe UI" w:hAnsi="Segoe UI" w:cs="Segoe UI"/>
                <w:sz w:val="18"/>
                <w:szCs w:val="18"/>
              </w:rPr>
              <w:t>Offer pupils challenge</w:t>
            </w:r>
          </w:p>
          <w:p w14:paraId="11CB2C76" w14:textId="77777777" w:rsidR="005B761D" w:rsidRPr="00FC2391" w:rsidRDefault="005B761D" w:rsidP="00220D6B">
            <w:pPr>
              <w:numPr>
                <w:ilvl w:val="0"/>
                <w:numId w:val="9"/>
              </w:numPr>
              <w:rPr>
                <w:rFonts w:ascii="Segoe UI" w:hAnsi="Segoe UI" w:cs="Segoe UI"/>
                <w:sz w:val="18"/>
                <w:szCs w:val="18"/>
              </w:rPr>
            </w:pPr>
            <w:r w:rsidRPr="00FC2391">
              <w:rPr>
                <w:rFonts w:ascii="Segoe UI" w:hAnsi="Segoe UI" w:cs="Segoe UI"/>
                <w:sz w:val="18"/>
                <w:szCs w:val="18"/>
              </w:rPr>
              <w:t>Use games to encourage meaningful peer group talk and embed new word and concepts</w:t>
            </w:r>
          </w:p>
          <w:p w14:paraId="11CB2C77" w14:textId="77777777" w:rsidR="005B761D" w:rsidRPr="003171D8" w:rsidRDefault="005B761D" w:rsidP="00220D6B">
            <w:pPr>
              <w:numPr>
                <w:ilvl w:val="0"/>
                <w:numId w:val="9"/>
              </w:numPr>
              <w:rPr>
                <w:rFonts w:ascii="Segoe UI" w:hAnsi="Segoe UI" w:cs="Segoe UI"/>
                <w:sz w:val="18"/>
                <w:szCs w:val="18"/>
              </w:rPr>
            </w:pPr>
            <w:r w:rsidRPr="00FC2391">
              <w:rPr>
                <w:rFonts w:ascii="Segoe UI" w:hAnsi="Segoe UI" w:cs="Segoe UI"/>
                <w:sz w:val="18"/>
                <w:szCs w:val="18"/>
              </w:rPr>
              <w:t>Use small group discussion to develop pupil understanding through conversation in a less threatening atmosphere</w:t>
            </w:r>
          </w:p>
          <w:p w14:paraId="11CB2C78" w14:textId="77777777" w:rsidR="00CB1C7F" w:rsidRDefault="00CB1C7F" w:rsidP="00CB1C7F">
            <w:pPr>
              <w:rPr>
                <w:rFonts w:ascii="Segoe UI" w:eastAsia="Times New Roman" w:hAnsi="Segoe UI" w:cs="Segoe UI"/>
                <w:b/>
                <w:color w:val="000000"/>
                <w:szCs w:val="24"/>
                <w:u w:val="single"/>
                <w:lang w:eastAsia="en-GB"/>
              </w:rPr>
            </w:pPr>
          </w:p>
          <w:p w14:paraId="11CB2C79" w14:textId="77777777" w:rsidR="00B74146" w:rsidRDefault="00B74146" w:rsidP="00CB1C7F">
            <w:pPr>
              <w:rPr>
                <w:rFonts w:ascii="Segoe UI" w:eastAsia="Times New Roman" w:hAnsi="Segoe UI" w:cs="Segoe UI"/>
                <w:b/>
                <w:color w:val="000000"/>
                <w:szCs w:val="24"/>
                <w:u w:val="single"/>
                <w:lang w:eastAsia="en-GB"/>
              </w:rPr>
            </w:pPr>
          </w:p>
          <w:p w14:paraId="11CB2C7A" w14:textId="77777777" w:rsidR="00B74146" w:rsidRDefault="00B74146" w:rsidP="00CB1C7F">
            <w:pPr>
              <w:rPr>
                <w:rFonts w:ascii="Segoe UI" w:eastAsia="Times New Roman" w:hAnsi="Segoe UI" w:cs="Segoe UI"/>
                <w:b/>
                <w:color w:val="000000"/>
                <w:szCs w:val="24"/>
                <w:u w:val="single"/>
                <w:lang w:eastAsia="en-GB"/>
              </w:rPr>
            </w:pPr>
          </w:p>
          <w:p w14:paraId="11CB2C7B" w14:textId="77777777" w:rsidR="00B74146" w:rsidRDefault="00B74146" w:rsidP="00CB1C7F">
            <w:pPr>
              <w:rPr>
                <w:rFonts w:ascii="Segoe UI" w:eastAsia="Times New Roman" w:hAnsi="Segoe UI" w:cs="Segoe UI"/>
                <w:b/>
                <w:color w:val="000000"/>
                <w:szCs w:val="24"/>
                <w:u w:val="single"/>
                <w:lang w:eastAsia="en-GB"/>
              </w:rPr>
            </w:pPr>
          </w:p>
          <w:p w14:paraId="11CB2C7C" w14:textId="77777777" w:rsidR="00B74146" w:rsidRDefault="00B74146" w:rsidP="00CB1C7F">
            <w:pPr>
              <w:rPr>
                <w:rFonts w:ascii="Segoe UI" w:eastAsia="Times New Roman" w:hAnsi="Segoe UI" w:cs="Segoe UI"/>
                <w:b/>
                <w:color w:val="000000"/>
                <w:szCs w:val="24"/>
                <w:u w:val="single"/>
                <w:lang w:eastAsia="en-GB"/>
              </w:rPr>
            </w:pPr>
          </w:p>
          <w:p w14:paraId="11CB2C7D" w14:textId="77777777" w:rsidR="00B74146" w:rsidRDefault="00B74146" w:rsidP="00CB1C7F">
            <w:pPr>
              <w:rPr>
                <w:rFonts w:ascii="Segoe UI" w:eastAsia="Times New Roman" w:hAnsi="Segoe UI" w:cs="Segoe UI"/>
                <w:b/>
                <w:color w:val="000000"/>
                <w:szCs w:val="24"/>
                <w:u w:val="single"/>
                <w:lang w:eastAsia="en-GB"/>
              </w:rPr>
            </w:pPr>
          </w:p>
          <w:p w14:paraId="11CB2C7E" w14:textId="77777777" w:rsidR="00B74146" w:rsidRDefault="00B74146" w:rsidP="00CB1C7F">
            <w:pPr>
              <w:rPr>
                <w:rFonts w:ascii="Segoe UI" w:eastAsia="Times New Roman" w:hAnsi="Segoe UI" w:cs="Segoe UI"/>
                <w:b/>
                <w:color w:val="000000"/>
                <w:szCs w:val="24"/>
                <w:u w:val="single"/>
                <w:lang w:eastAsia="en-GB"/>
              </w:rPr>
            </w:pPr>
          </w:p>
          <w:p w14:paraId="11CB2C7F" w14:textId="77777777" w:rsidR="00B74146" w:rsidRDefault="00B74146" w:rsidP="00CB1C7F">
            <w:pPr>
              <w:rPr>
                <w:rFonts w:ascii="Segoe UI" w:eastAsia="Times New Roman" w:hAnsi="Segoe UI" w:cs="Segoe UI"/>
                <w:b/>
                <w:color w:val="000000"/>
                <w:szCs w:val="24"/>
                <w:u w:val="single"/>
                <w:lang w:eastAsia="en-GB"/>
              </w:rPr>
            </w:pPr>
          </w:p>
          <w:p w14:paraId="11CB2C80" w14:textId="77777777" w:rsidR="00B74146" w:rsidRDefault="00B74146" w:rsidP="00CB1C7F">
            <w:pPr>
              <w:rPr>
                <w:rFonts w:ascii="Segoe UI" w:eastAsia="Times New Roman" w:hAnsi="Segoe UI" w:cs="Segoe UI"/>
                <w:b/>
                <w:color w:val="000000"/>
                <w:szCs w:val="24"/>
                <w:u w:val="single"/>
                <w:lang w:eastAsia="en-GB"/>
              </w:rPr>
            </w:pPr>
          </w:p>
          <w:p w14:paraId="11CB2C81" w14:textId="77777777" w:rsidR="00B74146" w:rsidRDefault="00B74146" w:rsidP="00CB1C7F">
            <w:pPr>
              <w:rPr>
                <w:rFonts w:ascii="Segoe UI" w:eastAsia="Times New Roman" w:hAnsi="Segoe UI" w:cs="Segoe UI"/>
                <w:b/>
                <w:color w:val="000000"/>
                <w:szCs w:val="24"/>
                <w:u w:val="single"/>
                <w:lang w:eastAsia="en-GB"/>
              </w:rPr>
            </w:pPr>
          </w:p>
        </w:tc>
      </w:tr>
    </w:tbl>
    <w:tbl>
      <w:tblPr>
        <w:tblStyle w:val="TableGrid"/>
        <w:tblW w:w="0" w:type="auto"/>
        <w:tblLook w:val="04A0" w:firstRow="1" w:lastRow="0" w:firstColumn="1" w:lastColumn="0" w:noHBand="0" w:noVBand="1"/>
      </w:tblPr>
      <w:tblGrid>
        <w:gridCol w:w="4957"/>
        <w:gridCol w:w="5244"/>
      </w:tblGrid>
      <w:tr w:rsidR="00D079A1" w14:paraId="11CB2CAA" w14:textId="77777777" w:rsidTr="007D2459">
        <w:tc>
          <w:tcPr>
            <w:tcW w:w="4957" w:type="dxa"/>
          </w:tcPr>
          <w:p w14:paraId="11CB2C83" w14:textId="77777777" w:rsidR="00D079A1" w:rsidRPr="003171D8" w:rsidRDefault="00D079A1" w:rsidP="00D079A1">
            <w:pPr>
              <w:rPr>
                <w:rFonts w:ascii="Segoe UI" w:hAnsi="Segoe UI" w:cs="Segoe UI"/>
                <w:color w:val="000000" w:themeColor="text1"/>
                <w:sz w:val="24"/>
                <w:szCs w:val="24"/>
              </w:rPr>
            </w:pPr>
            <w:r w:rsidRPr="003171D8">
              <w:rPr>
                <w:rFonts w:ascii="Segoe UI" w:hAnsi="Segoe UI" w:cs="Segoe UI"/>
                <w:b/>
                <w:sz w:val="24"/>
                <w:szCs w:val="24"/>
              </w:rPr>
              <w:lastRenderedPageBreak/>
              <w:t>Reading</w:t>
            </w:r>
          </w:p>
          <w:p w14:paraId="11CB2C84" w14:textId="77777777" w:rsidR="00D079A1" w:rsidRPr="003171D8" w:rsidRDefault="00D079A1" w:rsidP="00D079A1">
            <w:pPr>
              <w:pStyle w:val="Heading1"/>
              <w:spacing w:before="0"/>
              <w:outlineLvl w:val="0"/>
              <w:rPr>
                <w:rFonts w:ascii="Segoe UI" w:hAnsi="Segoe UI" w:cs="Segoe UI"/>
                <w:color w:val="000000" w:themeColor="text1"/>
                <w:sz w:val="18"/>
                <w:szCs w:val="18"/>
              </w:rPr>
            </w:pPr>
            <w:r w:rsidRPr="003171D8">
              <w:rPr>
                <w:rFonts w:ascii="Segoe UI" w:hAnsi="Segoe UI" w:cs="Segoe UI"/>
                <w:b/>
                <w:color w:val="000000" w:themeColor="text1"/>
                <w:sz w:val="18"/>
                <w:szCs w:val="18"/>
              </w:rPr>
              <w:t>Key issues</w:t>
            </w:r>
            <w:r w:rsidRPr="003171D8">
              <w:rPr>
                <w:rFonts w:ascii="Segoe UI" w:hAnsi="Segoe UI" w:cs="Segoe UI"/>
                <w:color w:val="000000" w:themeColor="text1"/>
                <w:sz w:val="18"/>
                <w:szCs w:val="18"/>
              </w:rPr>
              <w:t xml:space="preserve">      Strategies to help reading for understanding</w:t>
            </w:r>
          </w:p>
          <w:p w14:paraId="11CB2C85" w14:textId="77777777" w:rsidR="00D079A1" w:rsidRPr="003171D8" w:rsidRDefault="00D079A1" w:rsidP="00D079A1">
            <w:pPr>
              <w:pStyle w:val="Heading2"/>
              <w:spacing w:before="0"/>
              <w:outlineLvl w:val="1"/>
              <w:rPr>
                <w:rFonts w:ascii="Segoe UI" w:hAnsi="Segoe UI" w:cs="Segoe UI"/>
                <w:color w:val="000000" w:themeColor="text1"/>
                <w:sz w:val="18"/>
                <w:szCs w:val="18"/>
              </w:rPr>
            </w:pPr>
            <w:r w:rsidRPr="003171D8">
              <w:rPr>
                <w:rFonts w:ascii="Segoe UI" w:hAnsi="Segoe UI" w:cs="Segoe UI"/>
                <w:color w:val="000000" w:themeColor="text1"/>
                <w:sz w:val="18"/>
                <w:szCs w:val="18"/>
              </w:rPr>
              <w:tab/>
              <w:t xml:space="preserve">         </w:t>
            </w:r>
            <w:r>
              <w:rPr>
                <w:rFonts w:ascii="Segoe UI" w:hAnsi="Segoe UI" w:cs="Segoe UI"/>
                <w:color w:val="000000" w:themeColor="text1"/>
                <w:sz w:val="18"/>
                <w:szCs w:val="18"/>
              </w:rPr>
              <w:t xml:space="preserve">Locating and using </w:t>
            </w:r>
            <w:r w:rsidRPr="003171D8">
              <w:rPr>
                <w:rFonts w:ascii="Segoe UI" w:hAnsi="Segoe UI" w:cs="Segoe UI"/>
                <w:color w:val="000000" w:themeColor="text1"/>
                <w:sz w:val="18"/>
                <w:szCs w:val="18"/>
              </w:rPr>
              <w:t>information</w:t>
            </w:r>
          </w:p>
          <w:p w14:paraId="11CB2C86" w14:textId="77777777" w:rsidR="00D079A1" w:rsidRPr="003171D8" w:rsidRDefault="00D079A1" w:rsidP="00D079A1">
            <w:pPr>
              <w:rPr>
                <w:rFonts w:ascii="Segoe UI" w:hAnsi="Segoe UI" w:cs="Segoe UI"/>
                <w:sz w:val="18"/>
                <w:szCs w:val="18"/>
              </w:rPr>
            </w:pPr>
            <w:r>
              <w:rPr>
                <w:rFonts w:ascii="Segoe UI" w:hAnsi="Segoe UI" w:cs="Segoe UI"/>
                <w:color w:val="000000" w:themeColor="text1"/>
                <w:sz w:val="18"/>
                <w:szCs w:val="18"/>
              </w:rPr>
              <w:t xml:space="preserve">                        Summarising </w:t>
            </w:r>
          </w:p>
          <w:p w14:paraId="11CB2C87" w14:textId="77777777" w:rsidR="00D079A1" w:rsidRPr="003171D8" w:rsidRDefault="00D079A1" w:rsidP="00D079A1">
            <w:pPr>
              <w:rPr>
                <w:rFonts w:ascii="Segoe UI" w:hAnsi="Segoe UI" w:cs="Segoe UI"/>
                <w:sz w:val="18"/>
                <w:szCs w:val="18"/>
              </w:rPr>
            </w:pPr>
            <w:r>
              <w:rPr>
                <w:rFonts w:ascii="Segoe UI" w:hAnsi="Segoe UI" w:cs="Segoe UI"/>
                <w:sz w:val="18"/>
                <w:szCs w:val="18"/>
              </w:rPr>
              <w:t xml:space="preserve">                        </w:t>
            </w:r>
            <w:r w:rsidRPr="003171D8">
              <w:rPr>
                <w:rFonts w:ascii="Segoe UI" w:hAnsi="Segoe UI" w:cs="Segoe UI"/>
                <w:sz w:val="18"/>
                <w:szCs w:val="18"/>
              </w:rPr>
              <w:t xml:space="preserve">Synthesise </w:t>
            </w:r>
            <w:r>
              <w:rPr>
                <w:rFonts w:ascii="Segoe UI" w:hAnsi="Segoe UI" w:cs="Segoe UI"/>
                <w:sz w:val="18"/>
                <w:szCs w:val="18"/>
              </w:rPr>
              <w:t xml:space="preserve">learning </w:t>
            </w:r>
            <w:r w:rsidRPr="003171D8">
              <w:rPr>
                <w:rFonts w:ascii="Segoe UI" w:hAnsi="Segoe UI" w:cs="Segoe UI"/>
                <w:sz w:val="18"/>
                <w:szCs w:val="18"/>
              </w:rPr>
              <w:t>from reading</w:t>
            </w:r>
          </w:p>
          <w:p w14:paraId="11CB2C88"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Common difficulties</w:t>
            </w:r>
          </w:p>
          <w:p w14:paraId="11CB2C89" w14:textId="77777777" w:rsidR="00D079A1" w:rsidRPr="003171D8" w:rsidRDefault="00D079A1" w:rsidP="00220D6B">
            <w:pPr>
              <w:numPr>
                <w:ilvl w:val="0"/>
                <w:numId w:val="10"/>
              </w:numPr>
              <w:rPr>
                <w:rFonts w:ascii="Segoe UI" w:hAnsi="Segoe UI" w:cs="Segoe UI"/>
                <w:sz w:val="18"/>
                <w:szCs w:val="18"/>
              </w:rPr>
            </w:pPr>
            <w:r>
              <w:rPr>
                <w:rFonts w:ascii="Segoe UI" w:hAnsi="Segoe UI" w:cs="Segoe UI"/>
                <w:sz w:val="18"/>
                <w:szCs w:val="18"/>
              </w:rPr>
              <w:t>P</w:t>
            </w:r>
            <w:r w:rsidRPr="003171D8">
              <w:rPr>
                <w:rFonts w:ascii="Segoe UI" w:hAnsi="Segoe UI" w:cs="Segoe UI"/>
                <w:sz w:val="18"/>
                <w:szCs w:val="18"/>
              </w:rPr>
              <w:t xml:space="preserve">upils often cannot relate to the type of </w:t>
            </w:r>
            <w:r w:rsidR="00ED4E87" w:rsidRPr="00ED4E87">
              <w:rPr>
                <w:rFonts w:ascii="Segoe UI" w:hAnsi="Segoe UI" w:cs="Segoe UI"/>
                <w:color w:val="000000" w:themeColor="text1"/>
                <w:sz w:val="18"/>
                <w:szCs w:val="18"/>
              </w:rPr>
              <w:t>Music and Drama</w:t>
            </w:r>
            <w:r w:rsidRPr="00ED4E87">
              <w:rPr>
                <w:rFonts w:ascii="Segoe UI" w:hAnsi="Segoe UI" w:cs="Segoe UI"/>
                <w:color w:val="000000" w:themeColor="text1"/>
                <w:sz w:val="18"/>
                <w:szCs w:val="18"/>
              </w:rPr>
              <w:t xml:space="preserve"> </w:t>
            </w:r>
            <w:r w:rsidRPr="003171D8">
              <w:rPr>
                <w:rFonts w:ascii="Segoe UI" w:hAnsi="Segoe UI" w:cs="Segoe UI"/>
                <w:sz w:val="18"/>
                <w:szCs w:val="18"/>
              </w:rPr>
              <w:t>texts used in school in terms of language and style</w:t>
            </w:r>
          </w:p>
          <w:p w14:paraId="11CB2C8A" w14:textId="77777777" w:rsidR="00D079A1" w:rsidRPr="003171D8" w:rsidRDefault="00D079A1" w:rsidP="00220D6B">
            <w:pPr>
              <w:numPr>
                <w:ilvl w:val="0"/>
                <w:numId w:val="10"/>
              </w:numPr>
              <w:rPr>
                <w:rFonts w:ascii="Segoe UI" w:hAnsi="Segoe UI" w:cs="Segoe UI"/>
                <w:sz w:val="18"/>
                <w:szCs w:val="18"/>
              </w:rPr>
            </w:pPr>
            <w:r w:rsidRPr="003171D8">
              <w:rPr>
                <w:rFonts w:ascii="Segoe UI" w:hAnsi="Segoe UI" w:cs="Segoe UI"/>
                <w:sz w:val="18"/>
                <w:szCs w:val="18"/>
              </w:rPr>
              <w:t>Children often prefer fiction to non-fiction texts</w:t>
            </w:r>
          </w:p>
          <w:p w14:paraId="11CB2C8B" w14:textId="77777777" w:rsidR="00D079A1" w:rsidRPr="003171D8" w:rsidRDefault="00D079A1" w:rsidP="00220D6B">
            <w:pPr>
              <w:numPr>
                <w:ilvl w:val="0"/>
                <w:numId w:val="10"/>
              </w:numPr>
              <w:rPr>
                <w:rFonts w:ascii="Segoe UI" w:hAnsi="Segoe UI" w:cs="Segoe UI"/>
                <w:sz w:val="18"/>
                <w:szCs w:val="18"/>
              </w:rPr>
            </w:pPr>
            <w:r w:rsidRPr="003171D8">
              <w:rPr>
                <w:rFonts w:ascii="Segoe UI" w:hAnsi="Segoe UI" w:cs="Segoe UI"/>
                <w:sz w:val="18"/>
                <w:szCs w:val="18"/>
              </w:rPr>
              <w:t>Children prefer to use interactive methods of discovering information e.g. Internet</w:t>
            </w:r>
          </w:p>
          <w:p w14:paraId="11CB2C8C" w14:textId="77777777" w:rsidR="00D079A1" w:rsidRPr="003171D8" w:rsidRDefault="00D079A1" w:rsidP="00220D6B">
            <w:pPr>
              <w:numPr>
                <w:ilvl w:val="0"/>
                <w:numId w:val="10"/>
              </w:numPr>
              <w:rPr>
                <w:rFonts w:ascii="Segoe UI" w:hAnsi="Segoe UI" w:cs="Segoe UI"/>
                <w:sz w:val="18"/>
                <w:szCs w:val="18"/>
              </w:rPr>
            </w:pPr>
            <w:r>
              <w:rPr>
                <w:rFonts w:ascii="Segoe UI" w:hAnsi="Segoe UI" w:cs="Segoe UI"/>
                <w:sz w:val="18"/>
                <w:szCs w:val="18"/>
              </w:rPr>
              <w:t>L</w:t>
            </w:r>
            <w:r w:rsidRPr="003171D8">
              <w:rPr>
                <w:rFonts w:ascii="Segoe UI" w:hAnsi="Segoe UI" w:cs="Segoe UI"/>
                <w:sz w:val="18"/>
                <w:szCs w:val="18"/>
              </w:rPr>
              <w:t xml:space="preserve">imited range of text </w:t>
            </w:r>
            <w:r>
              <w:rPr>
                <w:rFonts w:ascii="Segoe UI" w:hAnsi="Segoe UI" w:cs="Segoe UI"/>
                <w:sz w:val="18"/>
                <w:szCs w:val="18"/>
              </w:rPr>
              <w:t>that can be offered to</w:t>
            </w:r>
            <w:r w:rsidRPr="003171D8">
              <w:rPr>
                <w:rFonts w:ascii="Segoe UI" w:hAnsi="Segoe UI" w:cs="Segoe UI"/>
                <w:sz w:val="18"/>
                <w:szCs w:val="18"/>
              </w:rPr>
              <w:t xml:space="preserve"> pupils</w:t>
            </w:r>
          </w:p>
          <w:p w14:paraId="11CB2C8D" w14:textId="77777777" w:rsidR="00D079A1" w:rsidRPr="003171D8" w:rsidRDefault="00D079A1" w:rsidP="00220D6B">
            <w:pPr>
              <w:numPr>
                <w:ilvl w:val="0"/>
                <w:numId w:val="10"/>
              </w:numPr>
              <w:rPr>
                <w:rFonts w:ascii="Segoe UI" w:hAnsi="Segoe UI" w:cs="Segoe UI"/>
                <w:sz w:val="18"/>
                <w:szCs w:val="18"/>
              </w:rPr>
            </w:pPr>
            <w:r w:rsidRPr="003171D8">
              <w:rPr>
                <w:rFonts w:ascii="Segoe UI" w:hAnsi="Segoe UI" w:cs="Segoe UI"/>
                <w:sz w:val="18"/>
                <w:szCs w:val="18"/>
              </w:rPr>
              <w:t xml:space="preserve">Weak readers </w:t>
            </w:r>
            <w:r>
              <w:rPr>
                <w:rFonts w:ascii="Segoe UI" w:hAnsi="Segoe UI" w:cs="Segoe UI"/>
                <w:sz w:val="18"/>
                <w:szCs w:val="18"/>
              </w:rPr>
              <w:t>can</w:t>
            </w:r>
            <w:r w:rsidRPr="003171D8">
              <w:rPr>
                <w:rFonts w:ascii="Segoe UI" w:hAnsi="Segoe UI" w:cs="Segoe UI"/>
                <w:sz w:val="18"/>
                <w:szCs w:val="18"/>
              </w:rPr>
              <w:t xml:space="preserve"> lack the ability to scan and skim read</w:t>
            </w:r>
          </w:p>
          <w:p w14:paraId="11CB2C8E" w14:textId="77777777" w:rsidR="00D079A1" w:rsidRPr="003171D8" w:rsidRDefault="00D079A1" w:rsidP="00220D6B">
            <w:pPr>
              <w:numPr>
                <w:ilvl w:val="0"/>
                <w:numId w:val="10"/>
              </w:numPr>
              <w:rPr>
                <w:rFonts w:ascii="Segoe UI" w:hAnsi="Segoe UI" w:cs="Segoe UI"/>
                <w:sz w:val="18"/>
                <w:szCs w:val="18"/>
              </w:rPr>
            </w:pPr>
            <w:r w:rsidRPr="003171D8">
              <w:rPr>
                <w:rFonts w:ascii="Segoe UI" w:hAnsi="Segoe UI" w:cs="Segoe UI"/>
                <w:sz w:val="18"/>
                <w:szCs w:val="18"/>
              </w:rPr>
              <w:t>Pupils prefer to copy chunks of text without checking their relevance</w:t>
            </w:r>
          </w:p>
          <w:p w14:paraId="11CB2C8F"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Supporting Strategies</w:t>
            </w:r>
          </w:p>
          <w:p w14:paraId="11CB2C90" w14:textId="77777777" w:rsidR="00D079A1" w:rsidRPr="003171D8" w:rsidRDefault="00D079A1" w:rsidP="00220D6B">
            <w:pPr>
              <w:numPr>
                <w:ilvl w:val="0"/>
                <w:numId w:val="11"/>
              </w:numPr>
              <w:rPr>
                <w:rFonts w:ascii="Segoe UI" w:hAnsi="Segoe UI" w:cs="Segoe UI"/>
                <w:sz w:val="18"/>
                <w:szCs w:val="18"/>
              </w:rPr>
            </w:pPr>
            <w:r w:rsidRPr="003171D8">
              <w:rPr>
                <w:rFonts w:ascii="Segoe UI" w:hAnsi="Segoe UI" w:cs="Segoe UI"/>
                <w:sz w:val="18"/>
                <w:szCs w:val="18"/>
              </w:rPr>
              <w:t>Develop activities to promote meaningful reading experiences e.g. EXIT model</w:t>
            </w:r>
          </w:p>
          <w:p w14:paraId="11CB2C91" w14:textId="77777777" w:rsidR="00D079A1" w:rsidRPr="003171D8" w:rsidRDefault="00D079A1" w:rsidP="00220D6B">
            <w:pPr>
              <w:numPr>
                <w:ilvl w:val="0"/>
                <w:numId w:val="11"/>
              </w:numPr>
              <w:rPr>
                <w:rFonts w:ascii="Segoe UI" w:hAnsi="Segoe UI" w:cs="Segoe UI"/>
                <w:sz w:val="18"/>
                <w:szCs w:val="18"/>
              </w:rPr>
            </w:pPr>
            <w:r w:rsidRPr="003171D8">
              <w:rPr>
                <w:rFonts w:ascii="Segoe UI" w:hAnsi="Segoe UI" w:cs="Segoe UI"/>
                <w:sz w:val="18"/>
                <w:szCs w:val="18"/>
              </w:rPr>
              <w:t>Activities prior to reading that give pupils a desire to find out more</w:t>
            </w:r>
            <w:r>
              <w:rPr>
                <w:rFonts w:ascii="Segoe UI" w:hAnsi="Segoe UI" w:cs="Segoe UI"/>
                <w:sz w:val="18"/>
                <w:szCs w:val="18"/>
              </w:rPr>
              <w:t xml:space="preserve"> </w:t>
            </w:r>
            <w:r w:rsidRPr="003171D8">
              <w:rPr>
                <w:rFonts w:ascii="Segoe UI" w:hAnsi="Segoe UI" w:cs="Segoe UI"/>
                <w:sz w:val="18"/>
                <w:szCs w:val="18"/>
              </w:rPr>
              <w:t>e.g. us</w:t>
            </w:r>
            <w:r>
              <w:rPr>
                <w:rFonts w:ascii="Segoe UI" w:hAnsi="Segoe UI" w:cs="Segoe UI"/>
                <w:sz w:val="18"/>
                <w:szCs w:val="18"/>
              </w:rPr>
              <w:t>ing</w:t>
            </w:r>
            <w:r w:rsidRPr="003171D8">
              <w:rPr>
                <w:rFonts w:ascii="Segoe UI" w:hAnsi="Segoe UI" w:cs="Segoe UI"/>
                <w:sz w:val="18"/>
                <w:szCs w:val="18"/>
              </w:rPr>
              <w:t xml:space="preserve"> a contents page or index</w:t>
            </w:r>
          </w:p>
          <w:p w14:paraId="11CB2C92" w14:textId="77777777" w:rsidR="00D079A1" w:rsidRPr="003171D8" w:rsidRDefault="00D079A1" w:rsidP="00220D6B">
            <w:pPr>
              <w:numPr>
                <w:ilvl w:val="0"/>
                <w:numId w:val="12"/>
              </w:numPr>
              <w:rPr>
                <w:rFonts w:ascii="Segoe UI" w:hAnsi="Segoe UI" w:cs="Segoe UI"/>
                <w:sz w:val="18"/>
                <w:szCs w:val="18"/>
              </w:rPr>
            </w:pPr>
            <w:r w:rsidRPr="003171D8">
              <w:rPr>
                <w:rFonts w:ascii="Segoe UI" w:hAnsi="Segoe UI" w:cs="Segoe UI"/>
                <w:sz w:val="18"/>
                <w:szCs w:val="18"/>
              </w:rPr>
              <w:t>Activities associated with reading to make the data processing easier e.g. DARTS</w:t>
            </w:r>
            <w:r>
              <w:rPr>
                <w:rFonts w:ascii="Segoe UI" w:hAnsi="Segoe UI" w:cs="Segoe UI"/>
                <w:sz w:val="18"/>
                <w:szCs w:val="18"/>
              </w:rPr>
              <w:t>, c</w:t>
            </w:r>
            <w:r w:rsidRPr="003171D8">
              <w:rPr>
                <w:rFonts w:ascii="Segoe UI" w:hAnsi="Segoe UI" w:cs="Segoe UI"/>
                <w:sz w:val="18"/>
                <w:szCs w:val="18"/>
              </w:rPr>
              <w:t>loze procedure, sequencing, underlining</w:t>
            </w:r>
          </w:p>
          <w:p w14:paraId="11CB2C93" w14:textId="77777777" w:rsidR="00D079A1" w:rsidRPr="003171D8" w:rsidRDefault="00D079A1" w:rsidP="00220D6B">
            <w:pPr>
              <w:numPr>
                <w:ilvl w:val="0"/>
                <w:numId w:val="11"/>
              </w:numPr>
              <w:rPr>
                <w:rFonts w:ascii="Segoe UI" w:hAnsi="Segoe UI" w:cs="Segoe UI"/>
                <w:sz w:val="18"/>
                <w:szCs w:val="18"/>
              </w:rPr>
            </w:pPr>
            <w:r w:rsidRPr="003171D8">
              <w:rPr>
                <w:rFonts w:ascii="Segoe UI" w:hAnsi="Segoe UI" w:cs="Segoe UI"/>
                <w:sz w:val="18"/>
                <w:szCs w:val="18"/>
              </w:rPr>
              <w:t xml:space="preserve">Activities following reading to encourage reformulation  of the information into personal knowledge e.g. table/diagram completion, </w:t>
            </w:r>
            <w:r>
              <w:rPr>
                <w:rFonts w:ascii="Segoe UI" w:hAnsi="Segoe UI" w:cs="Segoe UI"/>
                <w:sz w:val="18"/>
                <w:szCs w:val="18"/>
              </w:rPr>
              <w:t>s</w:t>
            </w:r>
            <w:r w:rsidRPr="003171D8">
              <w:rPr>
                <w:rFonts w:ascii="Segoe UI" w:hAnsi="Segoe UI" w:cs="Segoe UI"/>
                <w:sz w:val="18"/>
                <w:szCs w:val="18"/>
              </w:rPr>
              <w:t xml:space="preserve">ummarising </w:t>
            </w:r>
          </w:p>
          <w:p w14:paraId="11CB2C94" w14:textId="77777777" w:rsidR="00D079A1" w:rsidRDefault="00D079A1" w:rsidP="00D079A1">
            <w:pPr>
              <w:rPr>
                <w:rFonts w:ascii="Segoe UI" w:eastAsia="Times New Roman" w:hAnsi="Segoe UI" w:cs="Segoe UI"/>
                <w:b/>
                <w:color w:val="000000"/>
                <w:szCs w:val="24"/>
                <w:u w:val="single"/>
                <w:lang w:eastAsia="en-GB"/>
              </w:rPr>
            </w:pPr>
          </w:p>
        </w:tc>
        <w:tc>
          <w:tcPr>
            <w:tcW w:w="5244" w:type="dxa"/>
          </w:tcPr>
          <w:p w14:paraId="11CB2C95" w14:textId="77777777" w:rsidR="00D079A1" w:rsidRPr="003171D8" w:rsidRDefault="00D079A1" w:rsidP="00D079A1">
            <w:pPr>
              <w:pStyle w:val="Heading1"/>
              <w:spacing w:before="0"/>
              <w:outlineLvl w:val="0"/>
              <w:rPr>
                <w:rFonts w:ascii="Segoe UI" w:hAnsi="Segoe UI" w:cs="Segoe UI"/>
                <w:b/>
                <w:color w:val="000000" w:themeColor="text1"/>
                <w:sz w:val="24"/>
                <w:szCs w:val="24"/>
              </w:rPr>
            </w:pPr>
            <w:r w:rsidRPr="003171D8">
              <w:rPr>
                <w:rFonts w:ascii="Segoe UI" w:hAnsi="Segoe UI" w:cs="Segoe UI"/>
                <w:b/>
                <w:color w:val="000000" w:themeColor="text1"/>
                <w:sz w:val="24"/>
                <w:szCs w:val="24"/>
              </w:rPr>
              <w:t>Writing</w:t>
            </w:r>
          </w:p>
          <w:p w14:paraId="11CB2C96" w14:textId="77777777" w:rsidR="00D079A1" w:rsidRPr="003171D8" w:rsidRDefault="00D079A1" w:rsidP="00D079A1">
            <w:pPr>
              <w:pStyle w:val="Heading1"/>
              <w:spacing w:before="0"/>
              <w:outlineLvl w:val="0"/>
              <w:rPr>
                <w:rFonts w:ascii="Segoe UI" w:hAnsi="Segoe UI" w:cs="Segoe UI"/>
                <w:color w:val="000000" w:themeColor="text1"/>
                <w:sz w:val="18"/>
                <w:szCs w:val="18"/>
              </w:rPr>
            </w:pPr>
            <w:r w:rsidRPr="003171D8">
              <w:rPr>
                <w:rFonts w:ascii="Segoe UI" w:hAnsi="Segoe UI" w:cs="Segoe UI"/>
                <w:b/>
                <w:color w:val="000000" w:themeColor="text1"/>
                <w:sz w:val="18"/>
                <w:szCs w:val="18"/>
              </w:rPr>
              <w:t>Key issues</w:t>
            </w:r>
            <w:r>
              <w:rPr>
                <w:rFonts w:ascii="Segoe UI" w:hAnsi="Segoe UI" w:cs="Segoe UI"/>
                <w:b/>
                <w:color w:val="000000" w:themeColor="text1"/>
                <w:sz w:val="18"/>
                <w:szCs w:val="18"/>
              </w:rPr>
              <w:t xml:space="preserve">        C</w:t>
            </w:r>
            <w:r w:rsidRPr="003171D8">
              <w:rPr>
                <w:rFonts w:ascii="Segoe UI" w:hAnsi="Segoe UI" w:cs="Segoe UI"/>
                <w:color w:val="000000" w:themeColor="text1"/>
                <w:sz w:val="18"/>
                <w:szCs w:val="18"/>
              </w:rPr>
              <w:t>orrect spelling and punctuation</w:t>
            </w:r>
          </w:p>
          <w:p w14:paraId="11CB2C97" w14:textId="77777777" w:rsidR="00D079A1" w:rsidRPr="003171D8" w:rsidRDefault="00D079A1" w:rsidP="00D079A1">
            <w:pPr>
              <w:rPr>
                <w:rFonts w:ascii="Segoe UI" w:hAnsi="Segoe UI" w:cs="Segoe UI"/>
                <w:color w:val="000000" w:themeColor="text1"/>
                <w:sz w:val="18"/>
                <w:szCs w:val="18"/>
              </w:rPr>
            </w:pPr>
            <w:r>
              <w:rPr>
                <w:rFonts w:ascii="Segoe UI" w:hAnsi="Segoe UI" w:cs="Segoe UI"/>
                <w:color w:val="000000" w:themeColor="text1"/>
                <w:sz w:val="18"/>
                <w:szCs w:val="18"/>
              </w:rPr>
              <w:t xml:space="preserve">                         </w:t>
            </w:r>
            <w:r w:rsidRPr="003171D8">
              <w:rPr>
                <w:rFonts w:ascii="Segoe UI" w:hAnsi="Segoe UI" w:cs="Segoe UI"/>
                <w:color w:val="000000" w:themeColor="text1"/>
                <w:sz w:val="18"/>
                <w:szCs w:val="18"/>
              </w:rPr>
              <w:t>Follow grammatical conventions</w:t>
            </w:r>
          </w:p>
          <w:p w14:paraId="11CB2C98" w14:textId="77777777" w:rsidR="00D079A1" w:rsidRDefault="00D079A1" w:rsidP="00D079A1">
            <w:pPr>
              <w:rPr>
                <w:rFonts w:ascii="Segoe UI" w:hAnsi="Segoe UI" w:cs="Segoe UI"/>
                <w:sz w:val="18"/>
                <w:szCs w:val="18"/>
              </w:rPr>
            </w:pPr>
            <w:r>
              <w:rPr>
                <w:rFonts w:ascii="Segoe UI" w:hAnsi="Segoe UI" w:cs="Segoe UI"/>
                <w:sz w:val="18"/>
                <w:szCs w:val="18"/>
              </w:rPr>
              <w:t xml:space="preserve">                         </w:t>
            </w:r>
            <w:r w:rsidRPr="003171D8">
              <w:rPr>
                <w:rFonts w:ascii="Segoe UI" w:hAnsi="Segoe UI" w:cs="Segoe UI"/>
                <w:sz w:val="18"/>
                <w:szCs w:val="18"/>
              </w:rPr>
              <w:t xml:space="preserve">Organise work in a logical and </w:t>
            </w:r>
          </w:p>
          <w:p w14:paraId="11CB2C99" w14:textId="77777777" w:rsidR="00D079A1" w:rsidRPr="003171D8" w:rsidRDefault="00D079A1" w:rsidP="00D079A1">
            <w:pPr>
              <w:rPr>
                <w:rFonts w:ascii="Segoe UI" w:hAnsi="Segoe UI" w:cs="Segoe UI"/>
                <w:sz w:val="18"/>
                <w:szCs w:val="18"/>
              </w:rPr>
            </w:pPr>
            <w:r>
              <w:rPr>
                <w:rFonts w:ascii="Segoe UI" w:hAnsi="Segoe UI" w:cs="Segoe UI"/>
                <w:sz w:val="18"/>
                <w:szCs w:val="18"/>
              </w:rPr>
              <w:t xml:space="preserve">                         </w:t>
            </w:r>
            <w:r w:rsidRPr="003171D8">
              <w:rPr>
                <w:rFonts w:ascii="Segoe UI" w:hAnsi="Segoe UI" w:cs="Segoe UI"/>
                <w:sz w:val="18"/>
                <w:szCs w:val="18"/>
              </w:rPr>
              <w:t>coherent form</w:t>
            </w:r>
          </w:p>
          <w:p w14:paraId="11CB2C9A"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Common difficulties</w:t>
            </w:r>
          </w:p>
          <w:p w14:paraId="11CB2C9B" w14:textId="77777777" w:rsidR="00D079A1" w:rsidRPr="003171D8" w:rsidRDefault="00D079A1" w:rsidP="00220D6B">
            <w:pPr>
              <w:numPr>
                <w:ilvl w:val="0"/>
                <w:numId w:val="13"/>
              </w:numPr>
              <w:rPr>
                <w:rFonts w:ascii="Segoe UI" w:hAnsi="Segoe UI" w:cs="Segoe UI"/>
                <w:sz w:val="18"/>
                <w:szCs w:val="18"/>
              </w:rPr>
            </w:pPr>
            <w:r w:rsidRPr="003171D8">
              <w:rPr>
                <w:rFonts w:ascii="Segoe UI" w:hAnsi="Segoe UI" w:cs="Segoe UI"/>
                <w:sz w:val="18"/>
                <w:szCs w:val="18"/>
              </w:rPr>
              <w:t>Many pupils are reluctant writers</w:t>
            </w:r>
          </w:p>
          <w:p w14:paraId="11CB2C9C" w14:textId="77777777" w:rsidR="00D079A1" w:rsidRPr="003171D8" w:rsidRDefault="00D079A1" w:rsidP="00220D6B">
            <w:pPr>
              <w:numPr>
                <w:ilvl w:val="0"/>
                <w:numId w:val="13"/>
              </w:numPr>
              <w:rPr>
                <w:rFonts w:ascii="Segoe UI" w:hAnsi="Segoe UI" w:cs="Segoe UI"/>
                <w:sz w:val="18"/>
                <w:szCs w:val="18"/>
              </w:rPr>
            </w:pPr>
            <w:r w:rsidRPr="003171D8">
              <w:rPr>
                <w:rFonts w:ascii="Segoe UI" w:hAnsi="Segoe UI" w:cs="Segoe UI"/>
                <w:sz w:val="18"/>
                <w:szCs w:val="18"/>
              </w:rPr>
              <w:t>Poor handwriting and spelling can make writing difficult to interpret</w:t>
            </w:r>
          </w:p>
          <w:p w14:paraId="11CB2C9D" w14:textId="77777777" w:rsidR="00D079A1" w:rsidRPr="003171D8" w:rsidRDefault="00D079A1" w:rsidP="00220D6B">
            <w:pPr>
              <w:numPr>
                <w:ilvl w:val="0"/>
                <w:numId w:val="13"/>
              </w:numPr>
              <w:rPr>
                <w:rFonts w:ascii="Segoe UI" w:hAnsi="Segoe UI" w:cs="Segoe UI"/>
                <w:sz w:val="18"/>
                <w:szCs w:val="18"/>
              </w:rPr>
            </w:pPr>
            <w:r>
              <w:rPr>
                <w:rFonts w:ascii="Segoe UI" w:hAnsi="Segoe UI" w:cs="Segoe UI"/>
                <w:sz w:val="18"/>
                <w:szCs w:val="18"/>
              </w:rPr>
              <w:t xml:space="preserve">Lack of </w:t>
            </w:r>
            <w:r w:rsidRPr="003171D8">
              <w:rPr>
                <w:rFonts w:ascii="Segoe UI" w:hAnsi="Segoe UI" w:cs="Segoe UI"/>
                <w:sz w:val="18"/>
                <w:szCs w:val="18"/>
              </w:rPr>
              <w:t>understand</w:t>
            </w:r>
            <w:r>
              <w:rPr>
                <w:rFonts w:ascii="Segoe UI" w:hAnsi="Segoe UI" w:cs="Segoe UI"/>
                <w:sz w:val="18"/>
                <w:szCs w:val="18"/>
              </w:rPr>
              <w:t>ing</w:t>
            </w:r>
            <w:r w:rsidRPr="003171D8">
              <w:rPr>
                <w:rFonts w:ascii="Segoe UI" w:hAnsi="Segoe UI" w:cs="Segoe UI"/>
                <w:sz w:val="18"/>
                <w:szCs w:val="18"/>
              </w:rPr>
              <w:t xml:space="preserve"> what they are being asked to write about</w:t>
            </w:r>
          </w:p>
          <w:p w14:paraId="11CB2C9E" w14:textId="77777777" w:rsidR="00D079A1" w:rsidRPr="003171D8" w:rsidRDefault="00D079A1" w:rsidP="00220D6B">
            <w:pPr>
              <w:numPr>
                <w:ilvl w:val="0"/>
                <w:numId w:val="13"/>
              </w:numPr>
              <w:rPr>
                <w:rFonts w:ascii="Segoe UI" w:hAnsi="Segoe UI" w:cs="Segoe UI"/>
                <w:sz w:val="18"/>
                <w:szCs w:val="18"/>
              </w:rPr>
            </w:pPr>
            <w:r>
              <w:rPr>
                <w:rFonts w:ascii="Segoe UI" w:hAnsi="Segoe UI" w:cs="Segoe UI"/>
                <w:sz w:val="18"/>
                <w:szCs w:val="18"/>
              </w:rPr>
              <w:t>T</w:t>
            </w:r>
            <w:r w:rsidRPr="003171D8">
              <w:rPr>
                <w:rFonts w:ascii="Segoe UI" w:hAnsi="Segoe UI" w:cs="Segoe UI"/>
                <w:sz w:val="18"/>
                <w:szCs w:val="18"/>
              </w:rPr>
              <w:t>ime pressure in lessons to get ideas or work down onto paper</w:t>
            </w:r>
          </w:p>
          <w:p w14:paraId="11CB2C9F"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Supporting Strategies</w:t>
            </w:r>
          </w:p>
          <w:p w14:paraId="11CB2CA0" w14:textId="77777777" w:rsidR="00D079A1" w:rsidRPr="003171D8" w:rsidRDefault="00D079A1" w:rsidP="00220D6B">
            <w:pPr>
              <w:numPr>
                <w:ilvl w:val="0"/>
                <w:numId w:val="14"/>
              </w:numPr>
              <w:rPr>
                <w:rFonts w:ascii="Segoe UI" w:hAnsi="Segoe UI" w:cs="Segoe UI"/>
                <w:sz w:val="18"/>
                <w:szCs w:val="18"/>
              </w:rPr>
            </w:pPr>
            <w:r w:rsidRPr="003171D8">
              <w:rPr>
                <w:rFonts w:ascii="Segoe UI" w:hAnsi="Segoe UI" w:cs="Segoe UI"/>
                <w:sz w:val="18"/>
                <w:szCs w:val="18"/>
              </w:rPr>
              <w:t xml:space="preserve">Plan to incorporate the different forms of </w:t>
            </w:r>
            <w:r w:rsidR="007D2459">
              <w:rPr>
                <w:rFonts w:ascii="Segoe UI" w:hAnsi="Segoe UI" w:cs="Segoe UI"/>
                <w:sz w:val="18"/>
                <w:szCs w:val="18"/>
              </w:rPr>
              <w:t xml:space="preserve">artistic </w:t>
            </w:r>
            <w:r w:rsidRPr="003171D8">
              <w:rPr>
                <w:rFonts w:ascii="Segoe UI" w:hAnsi="Segoe UI" w:cs="Segoe UI"/>
                <w:sz w:val="18"/>
                <w:szCs w:val="18"/>
              </w:rPr>
              <w:t>writing into lessons e.g. recount and report, instruct etc.</w:t>
            </w:r>
          </w:p>
          <w:p w14:paraId="11CB2CA1" w14:textId="77777777" w:rsidR="00D079A1" w:rsidRPr="003171D8" w:rsidRDefault="00D079A1" w:rsidP="00220D6B">
            <w:pPr>
              <w:numPr>
                <w:ilvl w:val="0"/>
                <w:numId w:val="14"/>
              </w:numPr>
              <w:rPr>
                <w:rFonts w:ascii="Segoe UI" w:hAnsi="Segoe UI" w:cs="Segoe UI"/>
                <w:sz w:val="18"/>
                <w:szCs w:val="18"/>
              </w:rPr>
            </w:pPr>
            <w:r w:rsidRPr="003171D8">
              <w:rPr>
                <w:rFonts w:ascii="Segoe UI" w:hAnsi="Segoe UI" w:cs="Segoe UI"/>
                <w:sz w:val="18"/>
                <w:szCs w:val="18"/>
              </w:rPr>
              <w:t>Use different types of text</w:t>
            </w:r>
          </w:p>
          <w:p w14:paraId="11CB2CA2" w14:textId="77777777" w:rsidR="00D079A1" w:rsidRPr="003171D8" w:rsidRDefault="00D079A1" w:rsidP="00220D6B">
            <w:pPr>
              <w:numPr>
                <w:ilvl w:val="0"/>
                <w:numId w:val="14"/>
              </w:numPr>
              <w:rPr>
                <w:rFonts w:ascii="Segoe UI" w:hAnsi="Segoe UI" w:cs="Segoe UI"/>
                <w:sz w:val="18"/>
                <w:szCs w:val="18"/>
              </w:rPr>
            </w:pPr>
            <w:r w:rsidRPr="003171D8">
              <w:rPr>
                <w:rFonts w:ascii="Segoe UI" w:hAnsi="Segoe UI" w:cs="Segoe UI"/>
                <w:sz w:val="18"/>
                <w:szCs w:val="18"/>
              </w:rPr>
              <w:t>Get pupils to analyse prose  to look for key words and phrases</w:t>
            </w:r>
          </w:p>
          <w:p w14:paraId="11CB2CA3" w14:textId="77777777" w:rsidR="00D079A1" w:rsidRPr="003171D8" w:rsidRDefault="00D079A1" w:rsidP="00220D6B">
            <w:pPr>
              <w:numPr>
                <w:ilvl w:val="0"/>
                <w:numId w:val="14"/>
              </w:numPr>
              <w:rPr>
                <w:rFonts w:ascii="Segoe UI" w:hAnsi="Segoe UI" w:cs="Segoe UI"/>
                <w:sz w:val="18"/>
                <w:szCs w:val="18"/>
              </w:rPr>
            </w:pPr>
            <w:r w:rsidRPr="003171D8">
              <w:rPr>
                <w:rFonts w:ascii="Segoe UI" w:hAnsi="Segoe UI" w:cs="Segoe UI"/>
                <w:sz w:val="18"/>
                <w:szCs w:val="18"/>
              </w:rPr>
              <w:t>Get pupils to criticise and improve on received text</w:t>
            </w:r>
          </w:p>
          <w:p w14:paraId="11CB2CA4" w14:textId="77777777" w:rsidR="00D079A1" w:rsidRPr="003171D8" w:rsidRDefault="00D079A1" w:rsidP="00220D6B">
            <w:pPr>
              <w:numPr>
                <w:ilvl w:val="0"/>
                <w:numId w:val="14"/>
              </w:numPr>
              <w:rPr>
                <w:rFonts w:ascii="Segoe UI" w:hAnsi="Segoe UI" w:cs="Segoe UI"/>
                <w:sz w:val="18"/>
                <w:szCs w:val="18"/>
              </w:rPr>
            </w:pPr>
            <w:r w:rsidRPr="003171D8">
              <w:rPr>
                <w:rFonts w:ascii="Segoe UI" w:hAnsi="Segoe UI" w:cs="Segoe UI"/>
                <w:sz w:val="18"/>
                <w:szCs w:val="18"/>
              </w:rPr>
              <w:t xml:space="preserve">Encourage use </w:t>
            </w:r>
            <w:r>
              <w:rPr>
                <w:rFonts w:ascii="Segoe UI" w:hAnsi="Segoe UI" w:cs="Segoe UI"/>
                <w:sz w:val="18"/>
                <w:szCs w:val="18"/>
              </w:rPr>
              <w:t xml:space="preserve">of </w:t>
            </w:r>
            <w:r w:rsidRPr="003171D8">
              <w:rPr>
                <w:rFonts w:ascii="Segoe UI" w:hAnsi="Segoe UI" w:cs="Segoe UI"/>
                <w:sz w:val="18"/>
                <w:szCs w:val="18"/>
              </w:rPr>
              <w:t>a variety of genre e.g. narrative, descriptive, persuasive, reports, imaginative when appropriate</w:t>
            </w:r>
          </w:p>
          <w:p w14:paraId="11CB2CA5" w14:textId="77777777" w:rsidR="00D079A1" w:rsidRPr="003171D8" w:rsidRDefault="00D079A1" w:rsidP="00220D6B">
            <w:pPr>
              <w:numPr>
                <w:ilvl w:val="0"/>
                <w:numId w:val="14"/>
              </w:numPr>
              <w:rPr>
                <w:rFonts w:ascii="Segoe UI" w:hAnsi="Segoe UI" w:cs="Segoe UI"/>
                <w:sz w:val="18"/>
                <w:szCs w:val="18"/>
              </w:rPr>
            </w:pPr>
            <w:r w:rsidRPr="003171D8">
              <w:rPr>
                <w:rFonts w:ascii="Segoe UI" w:hAnsi="Segoe UI" w:cs="Segoe UI"/>
                <w:sz w:val="18"/>
                <w:szCs w:val="18"/>
              </w:rPr>
              <w:t>Use writing frames where appropriate, encouraging children to use it as a guide line and eventually manage without</w:t>
            </w:r>
          </w:p>
          <w:p w14:paraId="11CB2CA6" w14:textId="77777777" w:rsidR="00D079A1" w:rsidRPr="003171D8" w:rsidRDefault="00D079A1" w:rsidP="00220D6B">
            <w:pPr>
              <w:numPr>
                <w:ilvl w:val="0"/>
                <w:numId w:val="14"/>
              </w:numPr>
              <w:rPr>
                <w:rFonts w:ascii="Segoe UI" w:hAnsi="Segoe UI" w:cs="Segoe UI"/>
                <w:sz w:val="18"/>
                <w:szCs w:val="18"/>
              </w:rPr>
            </w:pPr>
            <w:r w:rsidRPr="003171D8">
              <w:rPr>
                <w:rFonts w:ascii="Segoe UI" w:hAnsi="Segoe UI" w:cs="Segoe UI"/>
                <w:sz w:val="18"/>
                <w:szCs w:val="18"/>
              </w:rPr>
              <w:t>Encourage children to redraft work in lessons using teacher comments</w:t>
            </w:r>
          </w:p>
          <w:p w14:paraId="11CB2CA7" w14:textId="77777777" w:rsidR="00D079A1" w:rsidRPr="003171D8" w:rsidRDefault="00D079A1" w:rsidP="00220D6B">
            <w:pPr>
              <w:numPr>
                <w:ilvl w:val="0"/>
                <w:numId w:val="14"/>
              </w:numPr>
              <w:rPr>
                <w:rFonts w:ascii="Segoe UI" w:hAnsi="Segoe UI" w:cs="Segoe UI"/>
                <w:sz w:val="18"/>
                <w:szCs w:val="18"/>
              </w:rPr>
            </w:pPr>
            <w:r w:rsidRPr="003171D8">
              <w:rPr>
                <w:rFonts w:ascii="Segoe UI" w:hAnsi="Segoe UI" w:cs="Segoe UI"/>
                <w:sz w:val="18"/>
                <w:szCs w:val="18"/>
              </w:rPr>
              <w:t>Develop skills in note taking by using short simple activities e.g. jot down key words, note observations on teachers demo</w:t>
            </w:r>
          </w:p>
          <w:p w14:paraId="11CB2CA8" w14:textId="77777777" w:rsidR="00D079A1" w:rsidRPr="003171D8" w:rsidRDefault="00D079A1" w:rsidP="00220D6B">
            <w:pPr>
              <w:numPr>
                <w:ilvl w:val="0"/>
                <w:numId w:val="14"/>
              </w:numPr>
              <w:rPr>
                <w:rFonts w:ascii="Segoe UI" w:hAnsi="Segoe UI" w:cs="Segoe UI"/>
                <w:sz w:val="18"/>
                <w:szCs w:val="18"/>
              </w:rPr>
            </w:pPr>
            <w:r w:rsidRPr="003171D8">
              <w:rPr>
                <w:rFonts w:ascii="Segoe UI" w:hAnsi="Segoe UI" w:cs="Segoe UI"/>
                <w:sz w:val="18"/>
                <w:szCs w:val="18"/>
              </w:rPr>
              <w:t>Teach pupils how to summarise text e.g. crosswords, catchword</w:t>
            </w:r>
          </w:p>
          <w:p w14:paraId="11CB2CA9" w14:textId="77777777" w:rsidR="00D079A1" w:rsidRDefault="00D079A1" w:rsidP="007D2459">
            <w:pPr>
              <w:numPr>
                <w:ilvl w:val="0"/>
                <w:numId w:val="14"/>
              </w:numPr>
              <w:rPr>
                <w:rFonts w:ascii="Segoe UI" w:eastAsia="Times New Roman" w:hAnsi="Segoe UI" w:cs="Segoe UI"/>
                <w:b/>
                <w:color w:val="000000"/>
                <w:szCs w:val="24"/>
                <w:u w:val="single"/>
                <w:lang w:eastAsia="en-GB"/>
              </w:rPr>
            </w:pPr>
            <w:r w:rsidRPr="003171D8">
              <w:rPr>
                <w:rFonts w:ascii="Segoe UI" w:hAnsi="Segoe UI" w:cs="Segoe UI"/>
                <w:sz w:val="18"/>
                <w:szCs w:val="18"/>
              </w:rPr>
              <w:t>When asking pupils to write analysis and evaluations teach them the specialis</w:t>
            </w:r>
            <w:r w:rsidR="007D2459">
              <w:rPr>
                <w:rFonts w:ascii="Segoe UI" w:hAnsi="Segoe UI" w:cs="Segoe UI"/>
                <w:sz w:val="18"/>
                <w:szCs w:val="18"/>
              </w:rPr>
              <w:t>t vocabulary and phrases needed</w:t>
            </w:r>
          </w:p>
        </w:tc>
      </w:tr>
    </w:tbl>
    <w:p w14:paraId="11CB2CAB" w14:textId="77777777" w:rsidR="007B0961" w:rsidRPr="00ED4E87" w:rsidRDefault="004F4D87" w:rsidP="00ED4E87">
      <w:pPr>
        <w:rPr>
          <w:rFonts w:ascii="Segoe UI" w:eastAsia="Times New Roman" w:hAnsi="Segoe UI" w:cs="Segoe UI"/>
          <w:b/>
          <w:color w:val="000000"/>
          <w:szCs w:val="24"/>
          <w:u w:val="single"/>
          <w:lang w:eastAsia="en-GB"/>
        </w:rPr>
      </w:pPr>
      <w:r>
        <w:rPr>
          <w:rFonts w:ascii="Segoe UI" w:eastAsia="Times New Roman" w:hAnsi="Segoe UI" w:cs="Segoe UI"/>
          <w:b/>
          <w:color w:val="000000"/>
          <w:szCs w:val="24"/>
          <w:u w:val="single"/>
          <w:lang w:eastAsia="en-GB"/>
        </w:rPr>
        <w:t xml:space="preserve">  </w:t>
      </w:r>
      <w:r w:rsidR="003E2235">
        <w:rPr>
          <w:rFonts w:ascii="Segoe UI" w:eastAsia="Times New Roman" w:hAnsi="Segoe UI" w:cs="Segoe UI"/>
          <w:b/>
          <w:color w:val="000000"/>
          <w:szCs w:val="24"/>
          <w:u w:val="single"/>
          <w:lang w:eastAsia="en-GB"/>
        </w:rPr>
        <w:br w:type="page"/>
      </w:r>
      <w:r w:rsidR="00ED4E87" w:rsidRPr="00ED4E87">
        <w:rPr>
          <w:rFonts w:ascii="Segoe UI" w:eastAsia="Times New Roman" w:hAnsi="Segoe UI" w:cs="Segoe UI"/>
          <w:b/>
          <w:color w:val="000000"/>
          <w:sz w:val="28"/>
          <w:szCs w:val="24"/>
          <w:u w:val="single"/>
          <w:lang w:eastAsia="en-GB"/>
        </w:rPr>
        <w:lastRenderedPageBreak/>
        <w:t xml:space="preserve">Performing Arts </w:t>
      </w:r>
      <w:r w:rsidR="003E2235" w:rsidRPr="003E2235">
        <w:rPr>
          <w:rFonts w:ascii="Segoe UI" w:eastAsia="Times New Roman" w:hAnsi="Segoe UI" w:cs="Segoe UI"/>
          <w:b/>
          <w:color w:val="000000"/>
          <w:sz w:val="28"/>
          <w:szCs w:val="24"/>
          <w:u w:val="single"/>
          <w:lang w:eastAsia="en-GB"/>
        </w:rPr>
        <w:t>Structure</w:t>
      </w:r>
    </w:p>
    <w:p w14:paraId="11CB2CAC" w14:textId="77777777" w:rsidR="00091AC3" w:rsidRDefault="003E2235" w:rsidP="00091AC3">
      <w:pPr>
        <w:spacing w:after="0" w:line="288" w:lineRule="auto"/>
        <w:rPr>
          <w:rFonts w:ascii="Segoe UI" w:eastAsia="Times New Roman" w:hAnsi="Segoe UI" w:cs="Segoe UI"/>
          <w:color w:val="000000"/>
          <w:szCs w:val="24"/>
          <w:lang w:eastAsia="en-GB"/>
        </w:rPr>
      </w:pPr>
      <w:r w:rsidRPr="003E2235">
        <w:rPr>
          <w:rFonts w:ascii="Segoe UI" w:eastAsia="Times New Roman" w:hAnsi="Segoe UI" w:cs="Segoe UI"/>
          <w:color w:val="000000"/>
          <w:szCs w:val="24"/>
          <w:lang w:eastAsia="en-GB"/>
        </w:rPr>
        <w:t xml:space="preserve">The </w:t>
      </w:r>
      <w:r w:rsidR="00ED4E87" w:rsidRPr="00ED4E87">
        <w:rPr>
          <w:rFonts w:ascii="Segoe UI" w:eastAsia="Times New Roman" w:hAnsi="Segoe UI" w:cs="Segoe UI"/>
          <w:color w:val="000000" w:themeColor="text1"/>
          <w:szCs w:val="24"/>
          <w:lang w:eastAsia="en-GB"/>
        </w:rPr>
        <w:t xml:space="preserve">Performing Arts </w:t>
      </w:r>
      <w:r w:rsidR="001A00EB">
        <w:rPr>
          <w:rFonts w:ascii="Segoe UI" w:eastAsia="Times New Roman" w:hAnsi="Segoe UI" w:cs="Segoe UI"/>
          <w:color w:val="000000"/>
          <w:szCs w:val="24"/>
          <w:lang w:eastAsia="en-GB"/>
        </w:rPr>
        <w:t>department is</w:t>
      </w:r>
      <w:r w:rsidRPr="003E2235">
        <w:rPr>
          <w:rFonts w:ascii="Segoe UI" w:eastAsia="Times New Roman" w:hAnsi="Segoe UI" w:cs="Segoe UI"/>
          <w:color w:val="000000"/>
          <w:szCs w:val="24"/>
          <w:lang w:eastAsia="en-GB"/>
        </w:rPr>
        <w:t xml:space="preserve"> made up </w:t>
      </w:r>
    </w:p>
    <w:p w14:paraId="11CB2CAD" w14:textId="77777777" w:rsidR="00091AC3" w:rsidRDefault="00091AC3" w:rsidP="00091AC3">
      <w:pPr>
        <w:spacing w:after="0" w:line="288" w:lineRule="auto"/>
        <w:rPr>
          <w:rFonts w:ascii="Segoe UI" w:eastAsia="Times New Roman" w:hAnsi="Segoe UI" w:cs="Segoe UI"/>
          <w:color w:val="000000"/>
          <w:szCs w:val="24"/>
          <w:lang w:eastAsia="en-GB"/>
        </w:rPr>
      </w:pPr>
    </w:p>
    <w:p w14:paraId="11CB2CAE" w14:textId="77777777" w:rsidR="00091AC3" w:rsidRPr="00ED4E87" w:rsidRDefault="00ED4E87" w:rsidP="00091AC3">
      <w:pPr>
        <w:spacing w:after="0" w:line="288" w:lineRule="auto"/>
        <w:rPr>
          <w:rFonts w:ascii="Segoe UI" w:eastAsia="Times New Roman" w:hAnsi="Segoe UI" w:cs="Segoe UI"/>
          <w:color w:val="000000" w:themeColor="text1"/>
          <w:szCs w:val="24"/>
          <w:lang w:eastAsia="en-GB"/>
        </w:rPr>
      </w:pPr>
      <w:r w:rsidRPr="00ED4E87">
        <w:rPr>
          <w:rFonts w:ascii="Segoe UI" w:eastAsia="Times New Roman" w:hAnsi="Segoe UI" w:cs="Segoe UI"/>
          <w:color w:val="000000" w:themeColor="text1"/>
          <w:szCs w:val="24"/>
          <w:lang w:eastAsia="en-GB"/>
        </w:rPr>
        <w:t xml:space="preserve">Miss K </w:t>
      </w:r>
      <w:r w:rsidR="005E2346">
        <w:rPr>
          <w:rFonts w:ascii="Segoe UI" w:eastAsia="Times New Roman" w:hAnsi="Segoe UI" w:cs="Segoe UI"/>
          <w:color w:val="000000" w:themeColor="text1"/>
          <w:szCs w:val="24"/>
          <w:lang w:eastAsia="en-GB"/>
        </w:rPr>
        <w:t xml:space="preserve">Collier – </w:t>
      </w:r>
      <w:r w:rsidR="0078764F">
        <w:rPr>
          <w:rFonts w:ascii="Segoe UI" w:eastAsia="Times New Roman" w:hAnsi="Segoe UI" w:cs="Segoe UI"/>
          <w:color w:val="000000" w:themeColor="text1"/>
          <w:szCs w:val="24"/>
          <w:lang w:eastAsia="en-GB"/>
        </w:rPr>
        <w:t xml:space="preserve">Head of Department </w:t>
      </w:r>
    </w:p>
    <w:p w14:paraId="11CB2CAF" w14:textId="0A741E41" w:rsidR="00ED4E87" w:rsidRDefault="007F149E" w:rsidP="00091AC3">
      <w:pPr>
        <w:spacing w:after="0" w:line="288" w:lineRule="auto"/>
        <w:rPr>
          <w:rFonts w:ascii="Segoe UI" w:eastAsia="Times New Roman" w:hAnsi="Segoe UI" w:cs="Segoe UI"/>
          <w:color w:val="000000" w:themeColor="text1"/>
          <w:szCs w:val="24"/>
          <w:lang w:eastAsia="en-GB"/>
        </w:rPr>
      </w:pPr>
      <w:r>
        <w:rPr>
          <w:rFonts w:ascii="Segoe UI" w:eastAsia="Times New Roman" w:hAnsi="Segoe UI" w:cs="Segoe UI"/>
          <w:color w:val="000000" w:themeColor="text1"/>
          <w:szCs w:val="24"/>
          <w:lang w:eastAsia="en-GB"/>
        </w:rPr>
        <w:t>Mrs I Starbuck</w:t>
      </w:r>
      <w:r w:rsidR="00ED4E87" w:rsidRPr="00ED4E87">
        <w:rPr>
          <w:rFonts w:ascii="Segoe UI" w:eastAsia="Times New Roman" w:hAnsi="Segoe UI" w:cs="Segoe UI"/>
          <w:color w:val="000000" w:themeColor="text1"/>
          <w:szCs w:val="24"/>
          <w:lang w:eastAsia="en-GB"/>
        </w:rPr>
        <w:t xml:space="preserve"> – Teacher of Music </w:t>
      </w:r>
    </w:p>
    <w:p w14:paraId="11CB2CB0" w14:textId="4EE44566" w:rsidR="00B74146" w:rsidRDefault="00B74146" w:rsidP="00091AC3">
      <w:pPr>
        <w:spacing w:after="0" w:line="288" w:lineRule="auto"/>
        <w:rPr>
          <w:rFonts w:ascii="Segoe UI" w:eastAsia="Times New Roman" w:hAnsi="Segoe UI" w:cs="Segoe UI"/>
          <w:color w:val="000000" w:themeColor="text1"/>
          <w:szCs w:val="24"/>
          <w:lang w:eastAsia="en-GB"/>
        </w:rPr>
      </w:pPr>
      <w:r>
        <w:rPr>
          <w:rFonts w:ascii="Segoe UI" w:eastAsia="Times New Roman" w:hAnsi="Segoe UI" w:cs="Segoe UI"/>
          <w:color w:val="000000" w:themeColor="text1"/>
          <w:szCs w:val="24"/>
          <w:lang w:eastAsia="en-GB"/>
        </w:rPr>
        <w:t xml:space="preserve">Miss </w:t>
      </w:r>
      <w:r w:rsidR="007F149E">
        <w:rPr>
          <w:rFonts w:ascii="Segoe UI" w:eastAsia="Times New Roman" w:hAnsi="Segoe UI" w:cs="Segoe UI"/>
          <w:color w:val="000000" w:themeColor="text1"/>
          <w:szCs w:val="24"/>
          <w:lang w:eastAsia="en-GB"/>
        </w:rPr>
        <w:t>B Breakspeare</w:t>
      </w:r>
      <w:r>
        <w:rPr>
          <w:rFonts w:ascii="Segoe UI" w:eastAsia="Times New Roman" w:hAnsi="Segoe UI" w:cs="Segoe UI"/>
          <w:color w:val="000000" w:themeColor="text1"/>
          <w:szCs w:val="24"/>
          <w:lang w:eastAsia="en-GB"/>
        </w:rPr>
        <w:t xml:space="preserve"> – Teacher of Drama, Music and Performing Arts</w:t>
      </w:r>
    </w:p>
    <w:p w14:paraId="11CB2CB1" w14:textId="3C2C206F" w:rsidR="003E2235" w:rsidRDefault="00B7414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Mr </w:t>
      </w:r>
      <w:r w:rsidR="007F149E">
        <w:rPr>
          <w:rFonts w:ascii="Segoe UI" w:eastAsia="Times New Roman" w:hAnsi="Segoe UI" w:cs="Segoe UI"/>
          <w:color w:val="000000"/>
          <w:szCs w:val="24"/>
          <w:lang w:eastAsia="en-GB"/>
        </w:rPr>
        <w:t>O Wright</w:t>
      </w:r>
      <w:r>
        <w:rPr>
          <w:rFonts w:ascii="Segoe UI" w:eastAsia="Times New Roman" w:hAnsi="Segoe UI" w:cs="Segoe UI"/>
          <w:color w:val="000000"/>
          <w:szCs w:val="24"/>
          <w:lang w:eastAsia="en-GB"/>
        </w:rPr>
        <w:t xml:space="preserve"> – Maternity cover Music</w:t>
      </w:r>
    </w:p>
    <w:p w14:paraId="0B3AB487" w14:textId="12D85C08" w:rsidR="007F149E" w:rsidRDefault="007F149E" w:rsidP="00091AC3">
      <w:pPr>
        <w:spacing w:after="0" w:line="288" w:lineRule="auto"/>
        <w:rPr>
          <w:rFonts w:ascii="Segoe UI" w:eastAsia="Times New Roman" w:hAnsi="Segoe UI" w:cs="Segoe UI"/>
          <w:color w:val="000000"/>
          <w:szCs w:val="24"/>
          <w:lang w:eastAsia="en-GB"/>
        </w:rPr>
      </w:pPr>
    </w:p>
    <w:p w14:paraId="16B9DB8C" w14:textId="4FCAD210" w:rsidR="007F149E" w:rsidRDefault="007F149E" w:rsidP="007F149E">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 xml:space="preserve">In Year 7 and Year 8 students have </w:t>
      </w:r>
      <w:r>
        <w:rPr>
          <w:rFonts w:ascii="Segoe UI" w:eastAsia="Times New Roman" w:hAnsi="Segoe UI" w:cs="Segoe UI"/>
          <w:szCs w:val="24"/>
          <w:lang w:eastAsia="en-GB"/>
        </w:rPr>
        <w:t>2</w:t>
      </w:r>
      <w:r>
        <w:rPr>
          <w:rFonts w:ascii="Segoe UI" w:eastAsia="Times New Roman" w:hAnsi="Segoe UI" w:cs="Segoe UI"/>
          <w:szCs w:val="24"/>
          <w:lang w:eastAsia="en-GB"/>
        </w:rPr>
        <w:t xml:space="preserve"> x 1hour lessons over the 2 weeks</w:t>
      </w:r>
      <w:r>
        <w:rPr>
          <w:rFonts w:ascii="Segoe UI" w:eastAsia="Times New Roman" w:hAnsi="Segoe UI" w:cs="Segoe UI"/>
          <w:szCs w:val="24"/>
          <w:lang w:eastAsia="en-GB"/>
        </w:rPr>
        <w:t xml:space="preserve"> in both Music and Drama</w:t>
      </w:r>
    </w:p>
    <w:p w14:paraId="732852FD" w14:textId="77777777" w:rsidR="007F149E" w:rsidRDefault="007F149E" w:rsidP="007F149E">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 xml:space="preserve">In Year 9, Year 10 and Year 11 students have 5 x 1hour lessons over the 2 weeks </w:t>
      </w:r>
    </w:p>
    <w:p w14:paraId="114F4D37" w14:textId="77777777" w:rsidR="007F149E" w:rsidRPr="003E2235" w:rsidRDefault="007F149E" w:rsidP="00091AC3">
      <w:pPr>
        <w:spacing w:after="0" w:line="288" w:lineRule="auto"/>
        <w:rPr>
          <w:rFonts w:ascii="Segoe UI" w:eastAsia="Times New Roman" w:hAnsi="Segoe UI" w:cs="Segoe UI"/>
          <w:color w:val="000000"/>
          <w:szCs w:val="24"/>
          <w:lang w:eastAsia="en-GB"/>
        </w:rPr>
      </w:pPr>
      <w:bookmarkStart w:id="0" w:name="_GoBack"/>
      <w:bookmarkEnd w:id="0"/>
    </w:p>
    <w:p w14:paraId="11CB2CB2" w14:textId="77777777" w:rsidR="003E2235" w:rsidRDefault="003E2235" w:rsidP="00C12389">
      <w:pPr>
        <w:spacing w:after="0" w:line="288" w:lineRule="auto"/>
        <w:rPr>
          <w:rFonts w:ascii="Segoe UI" w:eastAsia="Times New Roman" w:hAnsi="Segoe UI" w:cs="Segoe UI"/>
          <w:color w:val="000000"/>
          <w:szCs w:val="24"/>
          <w:lang w:eastAsia="en-GB"/>
        </w:rPr>
      </w:pPr>
    </w:p>
    <w:p w14:paraId="11CB2CB3" w14:textId="77777777" w:rsidR="003E2235" w:rsidRPr="003E2235" w:rsidRDefault="003E2235" w:rsidP="00C12389">
      <w:pPr>
        <w:spacing w:after="0" w:line="288" w:lineRule="auto"/>
        <w:rPr>
          <w:rFonts w:ascii="Segoe UI" w:eastAsia="Times New Roman" w:hAnsi="Segoe UI" w:cs="Segoe UI"/>
          <w:i/>
          <w:color w:val="000000"/>
          <w:sz w:val="24"/>
          <w:szCs w:val="24"/>
          <w:lang w:eastAsia="en-GB"/>
        </w:rPr>
      </w:pPr>
      <w:r w:rsidRPr="00304C03">
        <w:rPr>
          <w:rFonts w:ascii="Segoe UI" w:eastAsia="Times New Roman" w:hAnsi="Segoe UI" w:cs="Segoe UI"/>
          <w:i/>
          <w:color w:val="000000"/>
          <w:sz w:val="24"/>
          <w:szCs w:val="24"/>
          <w:lang w:eastAsia="en-GB"/>
        </w:rPr>
        <w:t>Curriculum Structure</w:t>
      </w:r>
      <w:r w:rsidRPr="003E2235">
        <w:rPr>
          <w:rFonts w:ascii="Segoe UI" w:eastAsia="Times New Roman" w:hAnsi="Segoe UI" w:cs="Segoe UI"/>
          <w:i/>
          <w:color w:val="000000"/>
          <w:sz w:val="24"/>
          <w:szCs w:val="24"/>
          <w:lang w:eastAsia="en-GB"/>
        </w:rPr>
        <w:t xml:space="preserve"> </w:t>
      </w:r>
    </w:p>
    <w:p w14:paraId="11CB2CB4" w14:textId="77777777" w:rsidR="00091AC3" w:rsidRDefault="003E2235" w:rsidP="003E2235">
      <w:pPr>
        <w:autoSpaceDE w:val="0"/>
        <w:autoSpaceDN w:val="0"/>
        <w:rPr>
          <w:rFonts w:ascii="Segoe UI" w:eastAsia="Times New Roman" w:hAnsi="Segoe UI" w:cs="Segoe UI"/>
          <w:color w:val="FF0000"/>
          <w:szCs w:val="24"/>
          <w:lang w:eastAsia="en-GB"/>
        </w:rPr>
      </w:pPr>
      <w:r w:rsidRPr="003E2235">
        <w:rPr>
          <w:rFonts w:ascii="Segoe UI" w:hAnsi="Segoe UI" w:cs="Segoe UI"/>
          <w:color w:val="000000" w:themeColor="text1"/>
        </w:rPr>
        <w:t xml:space="preserve">Students in </w:t>
      </w:r>
      <w:r>
        <w:rPr>
          <w:rFonts w:ascii="Segoe UI" w:hAnsi="Segoe UI" w:cs="Segoe UI"/>
          <w:color w:val="000000" w:themeColor="text1"/>
        </w:rPr>
        <w:t>Year 7 and Year 8</w:t>
      </w:r>
      <w:r w:rsidRPr="003E2235">
        <w:rPr>
          <w:rFonts w:ascii="Segoe UI" w:hAnsi="Segoe UI" w:cs="Segoe UI"/>
          <w:color w:val="000000" w:themeColor="text1"/>
        </w:rPr>
        <w:t xml:space="preserve"> are </w:t>
      </w:r>
      <w:r>
        <w:rPr>
          <w:rFonts w:ascii="Segoe UI" w:hAnsi="Segoe UI" w:cs="Segoe UI"/>
          <w:color w:val="000000" w:themeColor="text1"/>
        </w:rPr>
        <w:t>follow a programme</w:t>
      </w:r>
      <w:r w:rsidRPr="003E2235">
        <w:rPr>
          <w:rFonts w:ascii="Segoe UI" w:hAnsi="Segoe UI" w:cs="Segoe UI"/>
          <w:color w:val="000000" w:themeColor="text1"/>
        </w:rPr>
        <w:t xml:space="preserve"> of study</w:t>
      </w:r>
      <w:r>
        <w:rPr>
          <w:rFonts w:ascii="Segoe UI" w:hAnsi="Segoe UI" w:cs="Segoe UI"/>
          <w:color w:val="000000" w:themeColor="text1"/>
        </w:rPr>
        <w:t xml:space="preserve"> which </w:t>
      </w:r>
      <w:r w:rsidRPr="003E2235">
        <w:rPr>
          <w:rFonts w:ascii="Segoe UI" w:hAnsi="Segoe UI" w:cs="Segoe UI"/>
          <w:color w:val="000000" w:themeColor="text1"/>
        </w:rPr>
        <w:t xml:space="preserve">aligns to the National Curriculum for </w:t>
      </w:r>
    </w:p>
    <w:p w14:paraId="11CB2CB5" w14:textId="77777777" w:rsidR="007A0B5A" w:rsidRPr="007A0B5A" w:rsidRDefault="007A0B5A" w:rsidP="003E2235">
      <w:pPr>
        <w:autoSpaceDE w:val="0"/>
        <w:autoSpaceDN w:val="0"/>
        <w:rPr>
          <w:rFonts w:ascii="Segoe UI" w:eastAsia="Times New Roman" w:hAnsi="Segoe UI" w:cs="Segoe UI"/>
          <w:szCs w:val="24"/>
          <w:lang w:eastAsia="en-GB"/>
        </w:rPr>
      </w:pPr>
      <w:r w:rsidRPr="007A0B5A">
        <w:rPr>
          <w:rFonts w:ascii="Segoe UI" w:eastAsia="Times New Roman" w:hAnsi="Segoe UI" w:cs="Segoe UI"/>
          <w:szCs w:val="24"/>
          <w:lang w:eastAsia="en-GB"/>
        </w:rPr>
        <w:t>Music and English (Drama - National curriculum/ Department of Education overview (Knowledge and understanding/ Skills)</w:t>
      </w:r>
    </w:p>
    <w:p w14:paraId="11CB2CB6" w14:textId="77777777" w:rsidR="003E2235" w:rsidRDefault="003E2235" w:rsidP="003E2235">
      <w:pPr>
        <w:autoSpaceDE w:val="0"/>
        <w:autoSpaceDN w:val="0"/>
        <w:rPr>
          <w:rFonts w:ascii="Segoe UI" w:hAnsi="Segoe UI" w:cs="Segoe UI"/>
          <w:color w:val="000000" w:themeColor="text1"/>
        </w:rPr>
        <w:sectPr w:rsidR="003E2235" w:rsidSect="00016979">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3E2235">
        <w:rPr>
          <w:rFonts w:ascii="Segoe UI" w:hAnsi="Segoe UI" w:cs="Segoe UI"/>
          <w:color w:val="000000" w:themeColor="text1"/>
        </w:rPr>
        <w:t>Each unit of work</w:t>
      </w:r>
      <w:r w:rsidR="00787167">
        <w:rPr>
          <w:rFonts w:ascii="Segoe UI" w:hAnsi="Segoe UI" w:cs="Segoe UI"/>
          <w:color w:val="000000" w:themeColor="text1"/>
        </w:rPr>
        <w:t xml:space="preserve"> </w:t>
      </w:r>
      <w:r w:rsidR="00304C03">
        <w:rPr>
          <w:rFonts w:ascii="Segoe UI" w:hAnsi="Segoe UI" w:cs="Segoe UI"/>
          <w:color w:val="000000" w:themeColor="text1"/>
        </w:rPr>
        <w:t xml:space="preserve">for Drama: </w:t>
      </w:r>
    </w:p>
    <w:p w14:paraId="11CB2CB7"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Year 7:</w:t>
      </w:r>
    </w:p>
    <w:p w14:paraId="11CB2CB8" w14:textId="77777777" w:rsidR="00304C03" w:rsidRDefault="00304C03" w:rsidP="00304C03">
      <w:pPr>
        <w:numPr>
          <w:ilvl w:val="0"/>
          <w:numId w:val="3"/>
        </w:numPr>
        <w:autoSpaceDE w:val="0"/>
        <w:autoSpaceDN w:val="0"/>
        <w:spacing w:after="0"/>
        <w:rPr>
          <w:rFonts w:ascii="Segoe UI" w:hAnsi="Segoe UI" w:cs="Segoe UI"/>
          <w:color w:val="000000" w:themeColor="text1"/>
        </w:rPr>
      </w:pPr>
      <w:r w:rsidRPr="00304C03">
        <w:rPr>
          <w:rFonts w:ascii="Segoe UI" w:hAnsi="Segoe UI" w:cs="Segoe UI"/>
          <w:color w:val="000000" w:themeColor="text1"/>
        </w:rPr>
        <w:t xml:space="preserve">Introduction to Drama </w:t>
      </w:r>
    </w:p>
    <w:p w14:paraId="11CB2CB9" w14:textId="77777777" w:rsidR="00304C03" w:rsidRDefault="00304C03" w:rsidP="00304C03">
      <w:pPr>
        <w:numPr>
          <w:ilvl w:val="0"/>
          <w:numId w:val="3"/>
        </w:numPr>
        <w:autoSpaceDE w:val="0"/>
        <w:autoSpaceDN w:val="0"/>
        <w:spacing w:after="0"/>
        <w:rPr>
          <w:rFonts w:ascii="Segoe UI" w:hAnsi="Segoe UI" w:cs="Segoe UI"/>
          <w:color w:val="000000" w:themeColor="text1"/>
        </w:rPr>
      </w:pPr>
      <w:r>
        <w:rPr>
          <w:rFonts w:ascii="Segoe UI" w:hAnsi="Segoe UI" w:cs="Segoe UI"/>
          <w:color w:val="000000" w:themeColor="text1"/>
        </w:rPr>
        <w:t xml:space="preserve">Script work </w:t>
      </w:r>
    </w:p>
    <w:p w14:paraId="11CB2CBA" w14:textId="77777777" w:rsidR="00304C03" w:rsidRDefault="00304C03" w:rsidP="00304C03">
      <w:pPr>
        <w:numPr>
          <w:ilvl w:val="0"/>
          <w:numId w:val="3"/>
        </w:numPr>
        <w:autoSpaceDE w:val="0"/>
        <w:autoSpaceDN w:val="0"/>
        <w:spacing w:after="0"/>
        <w:rPr>
          <w:rFonts w:ascii="Segoe UI" w:hAnsi="Segoe UI" w:cs="Segoe UI"/>
          <w:color w:val="000000" w:themeColor="text1"/>
        </w:rPr>
      </w:pPr>
      <w:r>
        <w:rPr>
          <w:rFonts w:ascii="Segoe UI" w:hAnsi="Segoe UI" w:cs="Segoe UI"/>
          <w:color w:val="000000" w:themeColor="text1"/>
        </w:rPr>
        <w:t xml:space="preserve">Devising Drama </w:t>
      </w:r>
    </w:p>
    <w:p w14:paraId="11CB2CBB" w14:textId="77777777" w:rsidR="00304C03" w:rsidRDefault="00304C03" w:rsidP="00304C03">
      <w:pPr>
        <w:numPr>
          <w:ilvl w:val="0"/>
          <w:numId w:val="3"/>
        </w:numPr>
        <w:autoSpaceDE w:val="0"/>
        <w:autoSpaceDN w:val="0"/>
        <w:spacing w:after="0"/>
        <w:rPr>
          <w:rFonts w:ascii="Segoe UI" w:hAnsi="Segoe UI" w:cs="Segoe UI"/>
          <w:color w:val="000000" w:themeColor="text1"/>
        </w:rPr>
      </w:pPr>
      <w:r>
        <w:rPr>
          <w:rFonts w:ascii="Segoe UI" w:hAnsi="Segoe UI" w:cs="Segoe UI"/>
          <w:color w:val="000000" w:themeColor="text1"/>
        </w:rPr>
        <w:t xml:space="preserve">Performing skills </w:t>
      </w:r>
    </w:p>
    <w:p w14:paraId="11CB2CBC" w14:textId="77777777" w:rsidR="00304C03" w:rsidRDefault="00304C03" w:rsidP="00304C03">
      <w:pPr>
        <w:numPr>
          <w:ilvl w:val="0"/>
          <w:numId w:val="3"/>
        </w:numPr>
        <w:autoSpaceDE w:val="0"/>
        <w:autoSpaceDN w:val="0"/>
        <w:spacing w:after="0"/>
        <w:rPr>
          <w:rFonts w:ascii="Segoe UI" w:hAnsi="Segoe UI" w:cs="Segoe UI"/>
          <w:color w:val="000000" w:themeColor="text1"/>
        </w:rPr>
      </w:pPr>
      <w:r>
        <w:rPr>
          <w:rFonts w:ascii="Segoe UI" w:hAnsi="Segoe UI" w:cs="Segoe UI"/>
          <w:color w:val="000000" w:themeColor="text1"/>
        </w:rPr>
        <w:t xml:space="preserve">Pantomime </w:t>
      </w:r>
    </w:p>
    <w:p w14:paraId="11CB2CBD" w14:textId="77777777" w:rsidR="00304C03" w:rsidRPr="00304C03" w:rsidRDefault="00304C03" w:rsidP="00304C03">
      <w:pPr>
        <w:numPr>
          <w:ilvl w:val="0"/>
          <w:numId w:val="3"/>
        </w:numPr>
        <w:autoSpaceDE w:val="0"/>
        <w:autoSpaceDN w:val="0"/>
        <w:spacing w:after="0"/>
        <w:rPr>
          <w:rFonts w:ascii="Segoe UI" w:hAnsi="Segoe UI" w:cs="Segoe UI"/>
          <w:color w:val="000000" w:themeColor="text1"/>
        </w:rPr>
      </w:pPr>
      <w:r>
        <w:rPr>
          <w:rFonts w:ascii="Segoe UI" w:hAnsi="Segoe UI" w:cs="Segoe UI"/>
          <w:color w:val="000000" w:themeColor="text1"/>
        </w:rPr>
        <w:t xml:space="preserve">Live performance </w:t>
      </w:r>
    </w:p>
    <w:p w14:paraId="11CB2CBE" w14:textId="77777777" w:rsidR="00787167" w:rsidRDefault="00787167" w:rsidP="00787167">
      <w:pPr>
        <w:autoSpaceDE w:val="0"/>
        <w:autoSpaceDN w:val="0"/>
        <w:rPr>
          <w:rFonts w:ascii="Segoe UI" w:hAnsi="Segoe UI" w:cs="Segoe UI"/>
          <w:color w:val="000000" w:themeColor="text1"/>
        </w:rPr>
      </w:pPr>
    </w:p>
    <w:p w14:paraId="11CB2CBF" w14:textId="77777777" w:rsidR="00304C03" w:rsidRPr="00787167" w:rsidRDefault="00304C03" w:rsidP="00787167">
      <w:pPr>
        <w:autoSpaceDE w:val="0"/>
        <w:autoSpaceDN w:val="0"/>
        <w:rPr>
          <w:rFonts w:ascii="Segoe UI" w:hAnsi="Segoe UI" w:cs="Segoe UI"/>
          <w:color w:val="000000" w:themeColor="text1"/>
        </w:rPr>
      </w:pPr>
    </w:p>
    <w:p w14:paraId="11CB2CC0"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Year 8:</w:t>
      </w:r>
    </w:p>
    <w:p w14:paraId="11CB2CC1" w14:textId="77777777" w:rsidR="00304C03" w:rsidRDefault="00304C03" w:rsidP="00220D6B">
      <w:pPr>
        <w:pStyle w:val="ListParagraph"/>
        <w:numPr>
          <w:ilvl w:val="0"/>
          <w:numId w:val="3"/>
        </w:numPr>
        <w:autoSpaceDE w:val="0"/>
        <w:autoSpaceDN w:val="0"/>
        <w:rPr>
          <w:rFonts w:ascii="Segoe UI" w:hAnsi="Segoe UI" w:cs="Segoe UI"/>
          <w:color w:val="000000" w:themeColor="text1"/>
        </w:rPr>
      </w:pPr>
      <w:r>
        <w:rPr>
          <w:rFonts w:ascii="Segoe UI" w:hAnsi="Segoe UI" w:cs="Segoe UI"/>
          <w:color w:val="000000" w:themeColor="text1"/>
        </w:rPr>
        <w:t>Introduction to Drama</w:t>
      </w:r>
    </w:p>
    <w:p w14:paraId="11CB2CC2" w14:textId="77777777" w:rsidR="003E2235" w:rsidRDefault="00304C03" w:rsidP="00220D6B">
      <w:pPr>
        <w:pStyle w:val="ListParagraph"/>
        <w:numPr>
          <w:ilvl w:val="0"/>
          <w:numId w:val="3"/>
        </w:numPr>
        <w:autoSpaceDE w:val="0"/>
        <w:autoSpaceDN w:val="0"/>
        <w:rPr>
          <w:rFonts w:ascii="Segoe UI" w:hAnsi="Segoe UI" w:cs="Segoe UI"/>
          <w:color w:val="000000" w:themeColor="text1"/>
        </w:rPr>
      </w:pPr>
      <w:r>
        <w:rPr>
          <w:rFonts w:ascii="Segoe UI" w:hAnsi="Segoe UI" w:cs="Segoe UI"/>
          <w:color w:val="000000" w:themeColor="text1"/>
        </w:rPr>
        <w:t xml:space="preserve">Script work  </w:t>
      </w:r>
    </w:p>
    <w:p w14:paraId="11CB2CC3" w14:textId="77777777" w:rsidR="00304C03" w:rsidRDefault="00304C03" w:rsidP="00220D6B">
      <w:pPr>
        <w:pStyle w:val="ListParagraph"/>
        <w:numPr>
          <w:ilvl w:val="0"/>
          <w:numId w:val="3"/>
        </w:numPr>
        <w:autoSpaceDE w:val="0"/>
        <w:autoSpaceDN w:val="0"/>
        <w:rPr>
          <w:rFonts w:ascii="Segoe UI" w:hAnsi="Segoe UI" w:cs="Segoe UI"/>
          <w:color w:val="000000" w:themeColor="text1"/>
        </w:rPr>
      </w:pPr>
      <w:r>
        <w:rPr>
          <w:rFonts w:ascii="Segoe UI" w:hAnsi="Segoe UI" w:cs="Segoe UI"/>
          <w:color w:val="000000" w:themeColor="text1"/>
        </w:rPr>
        <w:t>Devising Drama</w:t>
      </w:r>
    </w:p>
    <w:p w14:paraId="11CB2CC4" w14:textId="77777777" w:rsidR="00304C03" w:rsidRDefault="00304C03" w:rsidP="00220D6B">
      <w:pPr>
        <w:pStyle w:val="ListParagraph"/>
        <w:numPr>
          <w:ilvl w:val="0"/>
          <w:numId w:val="3"/>
        </w:numPr>
        <w:autoSpaceDE w:val="0"/>
        <w:autoSpaceDN w:val="0"/>
        <w:rPr>
          <w:rFonts w:ascii="Segoe UI" w:hAnsi="Segoe UI" w:cs="Segoe UI"/>
          <w:color w:val="000000" w:themeColor="text1"/>
        </w:rPr>
      </w:pPr>
      <w:r>
        <w:rPr>
          <w:rFonts w:ascii="Segoe UI" w:hAnsi="Segoe UI" w:cs="Segoe UI"/>
          <w:color w:val="000000" w:themeColor="text1"/>
        </w:rPr>
        <w:t xml:space="preserve">Creating a performance from a social topic. </w:t>
      </w:r>
    </w:p>
    <w:p w14:paraId="11CB2CC5" w14:textId="77777777" w:rsidR="00304C03" w:rsidRDefault="00304C03" w:rsidP="00220D6B">
      <w:pPr>
        <w:pStyle w:val="ListParagraph"/>
        <w:numPr>
          <w:ilvl w:val="0"/>
          <w:numId w:val="3"/>
        </w:numPr>
        <w:autoSpaceDE w:val="0"/>
        <w:autoSpaceDN w:val="0"/>
        <w:rPr>
          <w:rFonts w:ascii="Segoe UI" w:hAnsi="Segoe UI" w:cs="Segoe UI"/>
          <w:color w:val="000000" w:themeColor="text1"/>
        </w:rPr>
      </w:pPr>
      <w:r>
        <w:rPr>
          <w:rFonts w:ascii="Segoe UI" w:hAnsi="Segoe UI" w:cs="Segoe UI"/>
          <w:color w:val="000000" w:themeColor="text1"/>
        </w:rPr>
        <w:t>Creating Drama from a cultural topic.</w:t>
      </w:r>
    </w:p>
    <w:p w14:paraId="11CB2CC6" w14:textId="77777777" w:rsidR="00304C03" w:rsidRPr="003E2235" w:rsidRDefault="00304C03" w:rsidP="00220D6B">
      <w:pPr>
        <w:pStyle w:val="ListParagraph"/>
        <w:numPr>
          <w:ilvl w:val="0"/>
          <w:numId w:val="3"/>
        </w:numPr>
        <w:autoSpaceDE w:val="0"/>
        <w:autoSpaceDN w:val="0"/>
        <w:rPr>
          <w:rFonts w:ascii="Segoe UI" w:hAnsi="Segoe UI" w:cs="Segoe UI"/>
          <w:color w:val="000000" w:themeColor="text1"/>
        </w:rPr>
      </w:pPr>
      <w:r>
        <w:rPr>
          <w:rFonts w:ascii="Segoe UI" w:hAnsi="Segoe UI" w:cs="Segoe UI"/>
          <w:color w:val="000000" w:themeColor="text1"/>
        </w:rPr>
        <w:t xml:space="preserve">Live performance. </w:t>
      </w:r>
    </w:p>
    <w:p w14:paraId="11CB2CC7" w14:textId="77777777" w:rsidR="00304C03" w:rsidRDefault="00304C03" w:rsidP="003E2235">
      <w:pPr>
        <w:autoSpaceDE w:val="0"/>
        <w:autoSpaceDN w:val="0"/>
        <w:rPr>
          <w:rFonts w:ascii="Segoe UI" w:hAnsi="Segoe UI" w:cs="Segoe UI"/>
          <w:color w:val="000000" w:themeColor="text1"/>
        </w:rPr>
        <w:sectPr w:rsidR="00304C03"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14:paraId="11CB2CC8" w14:textId="77777777" w:rsidR="00304C03" w:rsidRPr="00304C03" w:rsidRDefault="00304C03" w:rsidP="00304C03">
      <w:pPr>
        <w:autoSpaceDE w:val="0"/>
        <w:autoSpaceDN w:val="0"/>
        <w:rPr>
          <w:rFonts w:ascii="Segoe UI" w:hAnsi="Segoe UI" w:cs="Segoe UI"/>
          <w:color w:val="000000" w:themeColor="text1"/>
        </w:rPr>
        <w:sectPr w:rsidR="00304C03" w:rsidRPr="00304C03" w:rsidSect="00304C03">
          <w:type w:val="continuous"/>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304C03">
        <w:rPr>
          <w:rFonts w:ascii="Segoe UI" w:hAnsi="Segoe UI" w:cs="Segoe UI"/>
          <w:color w:val="000000" w:themeColor="text1"/>
        </w:rPr>
        <w:t>Each unit of work f</w:t>
      </w:r>
      <w:r>
        <w:rPr>
          <w:rFonts w:ascii="Segoe UI" w:hAnsi="Segoe UI" w:cs="Segoe UI"/>
          <w:color w:val="000000" w:themeColor="text1"/>
        </w:rPr>
        <w:t xml:space="preserve">or Music: </w:t>
      </w:r>
    </w:p>
    <w:p w14:paraId="11CB2CC9" w14:textId="77777777" w:rsidR="00304C03" w:rsidRPr="00304C03" w:rsidRDefault="00304C03" w:rsidP="00304C03">
      <w:pPr>
        <w:autoSpaceDE w:val="0"/>
        <w:autoSpaceDN w:val="0"/>
        <w:rPr>
          <w:rFonts w:ascii="Segoe UI" w:hAnsi="Segoe UI" w:cs="Segoe UI"/>
          <w:color w:val="000000" w:themeColor="text1"/>
        </w:rPr>
      </w:pPr>
      <w:r w:rsidRPr="00304C03">
        <w:rPr>
          <w:rFonts w:ascii="Segoe UI" w:hAnsi="Segoe UI" w:cs="Segoe UI"/>
          <w:color w:val="000000" w:themeColor="text1"/>
        </w:rPr>
        <w:t>Year 7:</w:t>
      </w:r>
    </w:p>
    <w:p w14:paraId="11CB2CCA" w14:textId="77777777" w:rsidR="00304C03" w:rsidRDefault="00304C03" w:rsidP="00304C03">
      <w:pPr>
        <w:numPr>
          <w:ilvl w:val="0"/>
          <w:numId w:val="3"/>
        </w:numPr>
        <w:autoSpaceDE w:val="0"/>
        <w:autoSpaceDN w:val="0"/>
        <w:spacing w:after="0"/>
        <w:rPr>
          <w:rFonts w:ascii="Segoe UI" w:hAnsi="Segoe UI" w:cs="Segoe UI"/>
          <w:color w:val="000000" w:themeColor="text1"/>
        </w:rPr>
      </w:pPr>
      <w:r>
        <w:rPr>
          <w:rFonts w:ascii="Segoe UI" w:hAnsi="Segoe UI" w:cs="Segoe UI"/>
          <w:color w:val="000000" w:themeColor="text1"/>
        </w:rPr>
        <w:t>Introduction to Music</w:t>
      </w:r>
      <w:r w:rsidRPr="00304C03">
        <w:rPr>
          <w:rFonts w:ascii="Segoe UI" w:hAnsi="Segoe UI" w:cs="Segoe UI"/>
          <w:color w:val="000000" w:themeColor="text1"/>
        </w:rPr>
        <w:t xml:space="preserve"> </w:t>
      </w:r>
    </w:p>
    <w:p w14:paraId="11CB2CCB" w14:textId="77777777" w:rsidR="00A22902" w:rsidRPr="00304C03" w:rsidRDefault="00A22902" w:rsidP="00304C03">
      <w:pPr>
        <w:numPr>
          <w:ilvl w:val="0"/>
          <w:numId w:val="3"/>
        </w:numPr>
        <w:autoSpaceDE w:val="0"/>
        <w:autoSpaceDN w:val="0"/>
        <w:spacing w:after="0"/>
        <w:rPr>
          <w:rFonts w:ascii="Segoe UI" w:hAnsi="Segoe UI" w:cs="Segoe UI"/>
          <w:color w:val="000000" w:themeColor="text1"/>
        </w:rPr>
      </w:pPr>
      <w:r>
        <w:rPr>
          <w:rFonts w:ascii="Segoe UI" w:hAnsi="Segoe UI" w:cs="Segoe UI"/>
          <w:color w:val="000000" w:themeColor="text1"/>
        </w:rPr>
        <w:t>Keyboard and Ukulele</w:t>
      </w:r>
    </w:p>
    <w:p w14:paraId="11CB2CCC" w14:textId="77777777" w:rsidR="00304C03" w:rsidRDefault="00304C03" w:rsidP="00304C03">
      <w:pPr>
        <w:numPr>
          <w:ilvl w:val="0"/>
          <w:numId w:val="3"/>
        </w:numPr>
        <w:autoSpaceDE w:val="0"/>
        <w:autoSpaceDN w:val="0"/>
        <w:spacing w:after="0"/>
        <w:rPr>
          <w:rFonts w:ascii="Segoe UI" w:hAnsi="Segoe UI" w:cs="Segoe UI"/>
          <w:color w:val="000000" w:themeColor="text1"/>
        </w:rPr>
      </w:pPr>
      <w:r w:rsidRPr="00304C03">
        <w:rPr>
          <w:rFonts w:ascii="Segoe UI" w:hAnsi="Segoe UI" w:cs="Segoe UI"/>
          <w:color w:val="000000" w:themeColor="text1"/>
        </w:rPr>
        <w:t>Developing ensemble skills.</w:t>
      </w:r>
    </w:p>
    <w:p w14:paraId="11CB2CCD" w14:textId="77777777" w:rsidR="00304C03" w:rsidRPr="00304C03" w:rsidRDefault="00304C03" w:rsidP="00304C03">
      <w:pPr>
        <w:numPr>
          <w:ilvl w:val="0"/>
          <w:numId w:val="3"/>
        </w:numPr>
        <w:autoSpaceDE w:val="0"/>
        <w:autoSpaceDN w:val="0"/>
        <w:spacing w:after="0"/>
        <w:rPr>
          <w:rFonts w:ascii="Segoe UI" w:hAnsi="Segoe UI" w:cs="Segoe UI"/>
          <w:color w:val="000000" w:themeColor="text1"/>
        </w:rPr>
      </w:pPr>
      <w:r w:rsidRPr="00304C03">
        <w:rPr>
          <w:rFonts w:ascii="Segoe UI" w:hAnsi="Segoe UI" w:cs="Segoe UI"/>
          <w:color w:val="000000" w:themeColor="text1"/>
        </w:rPr>
        <w:t xml:space="preserve"> African Drumming – Samba </w:t>
      </w:r>
    </w:p>
    <w:p w14:paraId="11CB2CCE" w14:textId="77777777" w:rsidR="00304C03" w:rsidRDefault="00304C03" w:rsidP="00304C03">
      <w:pPr>
        <w:pStyle w:val="ListParagraph"/>
        <w:numPr>
          <w:ilvl w:val="0"/>
          <w:numId w:val="3"/>
        </w:numPr>
        <w:autoSpaceDE w:val="0"/>
        <w:autoSpaceDN w:val="0"/>
        <w:spacing w:after="0"/>
        <w:rPr>
          <w:rFonts w:ascii="Segoe UI" w:hAnsi="Segoe UI" w:cs="Segoe UI"/>
          <w:color w:val="000000" w:themeColor="text1"/>
        </w:rPr>
      </w:pPr>
      <w:r w:rsidRPr="00304C03">
        <w:rPr>
          <w:rFonts w:ascii="Segoe UI" w:hAnsi="Segoe UI" w:cs="Segoe UI"/>
          <w:color w:val="000000" w:themeColor="text1"/>
        </w:rPr>
        <w:t>Music Theory and elements of music through performance.</w:t>
      </w:r>
    </w:p>
    <w:p w14:paraId="11CB2CCF" w14:textId="77777777" w:rsidR="00304C03" w:rsidRDefault="00304C03" w:rsidP="00304C03">
      <w:pPr>
        <w:pStyle w:val="ListParagraph"/>
        <w:numPr>
          <w:ilvl w:val="0"/>
          <w:numId w:val="3"/>
        </w:numPr>
        <w:autoSpaceDE w:val="0"/>
        <w:autoSpaceDN w:val="0"/>
        <w:spacing w:after="0"/>
        <w:rPr>
          <w:rFonts w:ascii="Segoe UI" w:hAnsi="Segoe UI" w:cs="Segoe UI"/>
          <w:color w:val="000000" w:themeColor="text1"/>
        </w:rPr>
      </w:pPr>
      <w:r w:rsidRPr="00304C03">
        <w:rPr>
          <w:rFonts w:ascii="Segoe UI" w:hAnsi="Segoe UI" w:cs="Segoe UI"/>
          <w:color w:val="000000" w:themeColor="text1"/>
        </w:rPr>
        <w:t>Composition</w:t>
      </w:r>
    </w:p>
    <w:p w14:paraId="11CB2CD0" w14:textId="77777777" w:rsidR="00304C03" w:rsidRDefault="00304C03" w:rsidP="00304C03">
      <w:pPr>
        <w:pStyle w:val="ListParagraph"/>
        <w:numPr>
          <w:ilvl w:val="0"/>
          <w:numId w:val="3"/>
        </w:numPr>
        <w:autoSpaceDE w:val="0"/>
        <w:autoSpaceDN w:val="0"/>
        <w:spacing w:after="0"/>
        <w:rPr>
          <w:rFonts w:ascii="Segoe UI" w:hAnsi="Segoe UI" w:cs="Segoe UI"/>
          <w:color w:val="000000" w:themeColor="text1"/>
        </w:rPr>
      </w:pPr>
      <w:r w:rsidRPr="00304C03">
        <w:rPr>
          <w:rFonts w:ascii="Segoe UI" w:hAnsi="Segoe UI" w:cs="Segoe UI"/>
          <w:color w:val="000000" w:themeColor="text1"/>
        </w:rPr>
        <w:t>Live performance</w:t>
      </w:r>
    </w:p>
    <w:p w14:paraId="11CB2CD1" w14:textId="77777777" w:rsidR="00A22902" w:rsidRDefault="00A22902" w:rsidP="00304C03">
      <w:pPr>
        <w:pStyle w:val="ListParagraph"/>
        <w:numPr>
          <w:ilvl w:val="0"/>
          <w:numId w:val="3"/>
        </w:numPr>
        <w:autoSpaceDE w:val="0"/>
        <w:autoSpaceDN w:val="0"/>
        <w:spacing w:after="0"/>
        <w:rPr>
          <w:rFonts w:ascii="Segoe UI" w:hAnsi="Segoe UI" w:cs="Segoe UI"/>
          <w:color w:val="000000" w:themeColor="text1"/>
        </w:rPr>
      </w:pPr>
      <w:r>
        <w:rPr>
          <w:rFonts w:ascii="Segoe UI" w:hAnsi="Segoe UI" w:cs="Segoe UI"/>
          <w:color w:val="000000" w:themeColor="text1"/>
        </w:rPr>
        <w:t>Musical futures ensemble performance</w:t>
      </w:r>
    </w:p>
    <w:p w14:paraId="11CB2CD2" w14:textId="77777777" w:rsidR="00A22902" w:rsidRPr="00A22902" w:rsidRDefault="00A22902" w:rsidP="00A22902">
      <w:pPr>
        <w:autoSpaceDE w:val="0"/>
        <w:autoSpaceDN w:val="0"/>
        <w:spacing w:after="0"/>
        <w:rPr>
          <w:rFonts w:ascii="Segoe UI" w:hAnsi="Segoe UI" w:cs="Segoe UI"/>
          <w:color w:val="000000" w:themeColor="text1"/>
        </w:rPr>
      </w:pPr>
    </w:p>
    <w:p w14:paraId="11CB2CD3" w14:textId="77777777" w:rsidR="00304C03" w:rsidRPr="00304C03" w:rsidRDefault="00304C03" w:rsidP="00304C03">
      <w:pPr>
        <w:autoSpaceDE w:val="0"/>
        <w:autoSpaceDN w:val="0"/>
        <w:rPr>
          <w:rFonts w:ascii="Segoe UI" w:hAnsi="Segoe UI" w:cs="Segoe UI"/>
          <w:color w:val="000000" w:themeColor="text1"/>
        </w:rPr>
      </w:pPr>
      <w:r w:rsidRPr="00304C03">
        <w:rPr>
          <w:rFonts w:ascii="Segoe UI" w:hAnsi="Segoe UI" w:cs="Segoe UI"/>
          <w:color w:val="000000" w:themeColor="text1"/>
        </w:rPr>
        <w:t>Year 8:</w:t>
      </w:r>
    </w:p>
    <w:p w14:paraId="11CB2CD4" w14:textId="77777777" w:rsidR="00304C03" w:rsidRPr="00304C03" w:rsidRDefault="004934D4" w:rsidP="004934D4">
      <w:pPr>
        <w:numPr>
          <w:ilvl w:val="0"/>
          <w:numId w:val="3"/>
        </w:numPr>
        <w:autoSpaceDE w:val="0"/>
        <w:autoSpaceDN w:val="0"/>
        <w:spacing w:after="0"/>
        <w:rPr>
          <w:rFonts w:ascii="Segoe UI" w:hAnsi="Segoe UI" w:cs="Segoe UI"/>
          <w:color w:val="000000" w:themeColor="text1"/>
        </w:rPr>
      </w:pPr>
      <w:r w:rsidRPr="004934D4">
        <w:rPr>
          <w:rFonts w:ascii="Segoe UI" w:hAnsi="Segoe UI" w:cs="Segoe UI"/>
          <w:color w:val="000000" w:themeColor="text1"/>
        </w:rPr>
        <w:t xml:space="preserve">Introduction to Musical Theatre </w:t>
      </w:r>
      <w:r w:rsidR="00304C03" w:rsidRPr="00304C03">
        <w:rPr>
          <w:rFonts w:ascii="Segoe UI" w:hAnsi="Segoe UI" w:cs="Segoe UI"/>
          <w:color w:val="000000" w:themeColor="text1"/>
        </w:rPr>
        <w:t xml:space="preserve">Script work  </w:t>
      </w:r>
    </w:p>
    <w:p w14:paraId="11CB2CD5" w14:textId="77777777" w:rsidR="004934D4" w:rsidRDefault="004934D4" w:rsidP="004934D4">
      <w:pPr>
        <w:numPr>
          <w:ilvl w:val="0"/>
          <w:numId w:val="3"/>
        </w:numPr>
        <w:autoSpaceDE w:val="0"/>
        <w:autoSpaceDN w:val="0"/>
        <w:spacing w:after="0"/>
        <w:rPr>
          <w:rFonts w:ascii="Segoe UI" w:hAnsi="Segoe UI" w:cs="Segoe UI"/>
          <w:color w:val="000000" w:themeColor="text1"/>
        </w:rPr>
      </w:pPr>
      <w:r w:rsidRPr="004934D4">
        <w:rPr>
          <w:rFonts w:ascii="Segoe UI" w:hAnsi="Segoe UI" w:cs="Segoe UI"/>
          <w:color w:val="000000" w:themeColor="text1"/>
        </w:rPr>
        <w:t xml:space="preserve">Musical styles: Reggae Music </w:t>
      </w:r>
    </w:p>
    <w:p w14:paraId="11CB2CD6" w14:textId="77777777" w:rsidR="004934D4" w:rsidRDefault="004934D4" w:rsidP="004934D4">
      <w:pPr>
        <w:numPr>
          <w:ilvl w:val="0"/>
          <w:numId w:val="3"/>
        </w:numPr>
        <w:autoSpaceDE w:val="0"/>
        <w:autoSpaceDN w:val="0"/>
        <w:spacing w:after="0"/>
        <w:rPr>
          <w:rFonts w:ascii="Segoe UI" w:hAnsi="Segoe UI" w:cs="Segoe UI"/>
          <w:color w:val="000000" w:themeColor="text1"/>
        </w:rPr>
      </w:pPr>
      <w:r w:rsidRPr="004934D4">
        <w:rPr>
          <w:rFonts w:ascii="Segoe UI" w:hAnsi="Segoe UI" w:cs="Segoe UI"/>
          <w:color w:val="000000" w:themeColor="text1"/>
        </w:rPr>
        <w:t xml:space="preserve">Song-writing </w:t>
      </w:r>
    </w:p>
    <w:p w14:paraId="11CB2CD7" w14:textId="77777777" w:rsidR="004934D4" w:rsidRDefault="004934D4" w:rsidP="004934D4">
      <w:pPr>
        <w:numPr>
          <w:ilvl w:val="0"/>
          <w:numId w:val="3"/>
        </w:numPr>
        <w:autoSpaceDE w:val="0"/>
        <w:autoSpaceDN w:val="0"/>
        <w:spacing w:after="0"/>
        <w:rPr>
          <w:rFonts w:ascii="Segoe UI" w:hAnsi="Segoe UI" w:cs="Segoe UI"/>
          <w:color w:val="000000" w:themeColor="text1"/>
        </w:rPr>
      </w:pPr>
      <w:r w:rsidRPr="004934D4">
        <w:rPr>
          <w:rFonts w:ascii="Segoe UI" w:hAnsi="Segoe UI" w:cs="Segoe UI"/>
          <w:color w:val="000000" w:themeColor="text1"/>
        </w:rPr>
        <w:t>Music for soundtracks</w:t>
      </w:r>
      <w:r w:rsidR="00304C03" w:rsidRPr="00304C03">
        <w:rPr>
          <w:rFonts w:ascii="Segoe UI" w:hAnsi="Segoe UI" w:cs="Segoe UI"/>
          <w:color w:val="000000" w:themeColor="text1"/>
        </w:rPr>
        <w:t>.</w:t>
      </w:r>
    </w:p>
    <w:p w14:paraId="11CB2CD8" w14:textId="77777777" w:rsidR="004934D4" w:rsidRDefault="004934D4" w:rsidP="004934D4">
      <w:pPr>
        <w:pStyle w:val="ListParagraph"/>
        <w:numPr>
          <w:ilvl w:val="0"/>
          <w:numId w:val="3"/>
        </w:numPr>
        <w:autoSpaceDE w:val="0"/>
        <w:autoSpaceDN w:val="0"/>
        <w:spacing w:after="0"/>
        <w:rPr>
          <w:rFonts w:ascii="Segoe UI" w:hAnsi="Segoe UI" w:cs="Segoe UI"/>
          <w:color w:val="000000" w:themeColor="text1"/>
        </w:rPr>
      </w:pPr>
      <w:r w:rsidRPr="004934D4">
        <w:rPr>
          <w:rFonts w:ascii="Segoe UI" w:hAnsi="Segoe UI" w:cs="Segoe UI"/>
          <w:color w:val="000000" w:themeColor="text1"/>
        </w:rPr>
        <w:t>Musical styles: Rock Anthems.</w:t>
      </w:r>
    </w:p>
    <w:p w14:paraId="11CB2CD9" w14:textId="77777777" w:rsidR="004934D4" w:rsidRDefault="004934D4" w:rsidP="004934D4">
      <w:pPr>
        <w:pStyle w:val="ListParagraph"/>
        <w:numPr>
          <w:ilvl w:val="0"/>
          <w:numId w:val="3"/>
        </w:numPr>
        <w:autoSpaceDE w:val="0"/>
        <w:autoSpaceDN w:val="0"/>
        <w:spacing w:after="0"/>
        <w:rPr>
          <w:rFonts w:ascii="Segoe UI" w:hAnsi="Segoe UI" w:cs="Segoe UI"/>
          <w:color w:val="000000" w:themeColor="text1"/>
        </w:rPr>
      </w:pPr>
      <w:r w:rsidRPr="004934D4">
        <w:rPr>
          <w:rFonts w:ascii="Segoe UI" w:hAnsi="Segoe UI" w:cs="Segoe UI"/>
          <w:color w:val="000000" w:themeColor="text1"/>
        </w:rPr>
        <w:t xml:space="preserve">Live performance </w:t>
      </w:r>
    </w:p>
    <w:p w14:paraId="11CB2CDA" w14:textId="77777777" w:rsidR="00A22902" w:rsidRPr="004934D4" w:rsidRDefault="00A22902" w:rsidP="004934D4">
      <w:pPr>
        <w:pStyle w:val="ListParagraph"/>
        <w:numPr>
          <w:ilvl w:val="0"/>
          <w:numId w:val="3"/>
        </w:numPr>
        <w:autoSpaceDE w:val="0"/>
        <w:autoSpaceDN w:val="0"/>
        <w:spacing w:after="0"/>
        <w:rPr>
          <w:rFonts w:ascii="Segoe UI" w:hAnsi="Segoe UI" w:cs="Segoe UI"/>
          <w:color w:val="000000" w:themeColor="text1"/>
        </w:rPr>
      </w:pPr>
      <w:r>
        <w:rPr>
          <w:rFonts w:ascii="Segoe UI" w:hAnsi="Segoe UI" w:cs="Segoe UI"/>
          <w:color w:val="000000" w:themeColor="text1"/>
        </w:rPr>
        <w:t>Covers and arrangements</w:t>
      </w:r>
    </w:p>
    <w:p w14:paraId="11CB2CDB" w14:textId="77777777" w:rsidR="004934D4" w:rsidRDefault="004934D4" w:rsidP="004934D4">
      <w:pPr>
        <w:autoSpaceDE w:val="0"/>
        <w:autoSpaceDN w:val="0"/>
        <w:rPr>
          <w:rFonts w:ascii="Segoe UI" w:hAnsi="Segoe UI" w:cs="Segoe UI"/>
          <w:color w:val="000000" w:themeColor="text1"/>
        </w:rPr>
      </w:pPr>
    </w:p>
    <w:p w14:paraId="11CB2CDC" w14:textId="77777777" w:rsidR="00A22902" w:rsidRPr="004934D4" w:rsidRDefault="00A22902" w:rsidP="004934D4">
      <w:pPr>
        <w:autoSpaceDE w:val="0"/>
        <w:autoSpaceDN w:val="0"/>
        <w:rPr>
          <w:rFonts w:ascii="Segoe UI" w:hAnsi="Segoe UI" w:cs="Segoe UI"/>
          <w:color w:val="000000" w:themeColor="text1"/>
        </w:rPr>
        <w:sectPr w:rsidR="00A22902" w:rsidRPr="004934D4" w:rsidSect="00304C03">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14:paraId="11CB2CDD" w14:textId="77777777" w:rsidR="00AD6B9E" w:rsidRDefault="00AD6B9E" w:rsidP="003E2235">
      <w:pPr>
        <w:autoSpaceDE w:val="0"/>
        <w:autoSpaceDN w:val="0"/>
        <w:rPr>
          <w:rFonts w:ascii="Segoe UI" w:hAnsi="Segoe UI" w:cs="Segoe UI"/>
          <w:color w:val="000000" w:themeColor="text1"/>
        </w:rPr>
      </w:pPr>
    </w:p>
    <w:p w14:paraId="11CB2CDE" w14:textId="77777777" w:rsidR="003E2235" w:rsidRPr="003E2235" w:rsidRDefault="003E2235" w:rsidP="003E2235">
      <w:pPr>
        <w:autoSpaceDE w:val="0"/>
        <w:autoSpaceDN w:val="0"/>
        <w:rPr>
          <w:rFonts w:ascii="Segoe UI" w:hAnsi="Segoe UI" w:cs="Segoe UI"/>
          <w:color w:val="000000" w:themeColor="text1"/>
        </w:rPr>
      </w:pPr>
    </w:p>
    <w:p w14:paraId="11CB2CDF" w14:textId="77777777" w:rsidR="00304C03" w:rsidRDefault="00091AC3">
      <w:pPr>
        <w:rPr>
          <w:rFonts w:ascii="Segoe UI" w:hAnsi="Segoe UI" w:cs="Segoe UI"/>
          <w:color w:val="000000" w:themeColor="text1"/>
        </w:rPr>
      </w:pPr>
      <w:r>
        <w:rPr>
          <w:rFonts w:ascii="Segoe UI" w:hAnsi="Segoe UI" w:cs="Segoe UI"/>
          <w:color w:val="000000" w:themeColor="text1"/>
        </w:rPr>
        <w:lastRenderedPageBreak/>
        <w:br w:type="page"/>
      </w:r>
    </w:p>
    <w:p w14:paraId="11CB2CE0" w14:textId="77777777" w:rsidR="003E2235" w:rsidRPr="003E2235" w:rsidRDefault="003E2235" w:rsidP="003E2235">
      <w:pPr>
        <w:autoSpaceDE w:val="0"/>
        <w:autoSpaceDN w:val="0"/>
        <w:rPr>
          <w:rFonts w:ascii="Segoe UI" w:hAnsi="Segoe UI" w:cs="Segoe UI"/>
          <w:color w:val="000000" w:themeColor="text1"/>
        </w:rPr>
      </w:pPr>
      <w:r>
        <w:rPr>
          <w:rFonts w:ascii="Segoe UI" w:hAnsi="Segoe UI" w:cs="Segoe UI"/>
          <w:color w:val="000000" w:themeColor="text1"/>
        </w:rPr>
        <w:lastRenderedPageBreak/>
        <w:t>In Year 9 to 11</w:t>
      </w:r>
      <w:r w:rsidR="004441CA">
        <w:rPr>
          <w:rFonts w:ascii="Segoe UI" w:hAnsi="Segoe UI" w:cs="Segoe UI"/>
          <w:color w:val="000000" w:themeColor="text1"/>
        </w:rPr>
        <w:t xml:space="preserve"> students study </w:t>
      </w:r>
      <w:r w:rsidR="004441CA" w:rsidRPr="008345E0">
        <w:rPr>
          <w:rFonts w:ascii="Segoe UI" w:hAnsi="Segoe UI" w:cs="Segoe UI"/>
          <w:b/>
          <w:color w:val="000000" w:themeColor="text1"/>
        </w:rPr>
        <w:t>GCSE Drama (8261)</w:t>
      </w:r>
      <w:r w:rsidR="004441CA">
        <w:rPr>
          <w:rFonts w:ascii="Segoe UI" w:hAnsi="Segoe UI" w:cs="Segoe UI"/>
          <w:color w:val="000000" w:themeColor="text1"/>
        </w:rPr>
        <w:t xml:space="preserve"> </w:t>
      </w:r>
      <w:r w:rsidR="004441CA" w:rsidRPr="003E2235">
        <w:rPr>
          <w:rFonts w:ascii="Segoe UI" w:hAnsi="Segoe UI" w:cs="Segoe UI"/>
          <w:color w:val="000000" w:themeColor="text1"/>
        </w:rPr>
        <w:t>from</w:t>
      </w:r>
      <w:r w:rsidRPr="003E2235">
        <w:rPr>
          <w:rFonts w:ascii="Segoe UI" w:hAnsi="Segoe UI" w:cs="Segoe UI"/>
          <w:color w:val="000000" w:themeColor="text1"/>
        </w:rPr>
        <w:t xml:space="preserve"> the </w:t>
      </w:r>
      <w:r w:rsidRPr="008345E0">
        <w:rPr>
          <w:rFonts w:ascii="Segoe UI" w:hAnsi="Segoe UI" w:cs="Segoe UI"/>
          <w:b/>
          <w:color w:val="000000" w:themeColor="text1"/>
        </w:rPr>
        <w:t>AQA</w:t>
      </w:r>
      <w:r w:rsidRPr="003E2235">
        <w:rPr>
          <w:rFonts w:ascii="Segoe UI" w:hAnsi="Segoe UI" w:cs="Segoe UI"/>
          <w:color w:val="000000" w:themeColor="text1"/>
        </w:rPr>
        <w:t xml:space="preserve"> suite of GCSE qualifications. </w:t>
      </w:r>
    </w:p>
    <w:p w14:paraId="11CB2CE1" w14:textId="77777777" w:rsidR="008345E0" w:rsidRDefault="008345E0" w:rsidP="008345E0">
      <w:pPr>
        <w:autoSpaceDE w:val="0"/>
        <w:autoSpaceDN w:val="0"/>
        <w:rPr>
          <w:rFonts w:ascii="Segoe UI" w:hAnsi="Segoe UI" w:cs="Segoe UI"/>
          <w:color w:val="000000" w:themeColor="text1"/>
        </w:rPr>
      </w:pPr>
      <w:r>
        <w:rPr>
          <w:rFonts w:ascii="Segoe UI" w:hAnsi="Segoe UI" w:cs="Segoe UI"/>
          <w:color w:val="000000" w:themeColor="text1"/>
        </w:rPr>
        <w:t>The AQA</w:t>
      </w:r>
      <w:r w:rsidRPr="008345E0">
        <w:rPr>
          <w:rFonts w:ascii="Segoe UI" w:hAnsi="Segoe UI" w:cs="Segoe UI"/>
          <w:color w:val="000000" w:themeColor="text1"/>
        </w:rPr>
        <w:t xml:space="preserve"> specification engages and encourages students to </w:t>
      </w:r>
      <w:r>
        <w:rPr>
          <w:rFonts w:ascii="Segoe UI" w:hAnsi="Segoe UI" w:cs="Segoe UI"/>
          <w:color w:val="000000" w:themeColor="text1"/>
        </w:rPr>
        <w:t xml:space="preserve">become confident performers and </w:t>
      </w:r>
      <w:r w:rsidRPr="008345E0">
        <w:rPr>
          <w:rFonts w:ascii="Segoe UI" w:hAnsi="Segoe UI" w:cs="Segoe UI"/>
          <w:color w:val="000000" w:themeColor="text1"/>
        </w:rPr>
        <w:t>designers with the skills they need for a bright and successful future.</w:t>
      </w:r>
      <w:r>
        <w:rPr>
          <w:rFonts w:ascii="Segoe UI" w:hAnsi="Segoe UI" w:cs="Segoe UI"/>
          <w:color w:val="000000" w:themeColor="text1"/>
        </w:rPr>
        <w:t xml:space="preserve"> The </w:t>
      </w:r>
      <w:r w:rsidRPr="008345E0">
        <w:rPr>
          <w:rFonts w:ascii="Segoe UI" w:hAnsi="Segoe UI" w:cs="Segoe UI"/>
          <w:color w:val="000000" w:themeColor="text1"/>
        </w:rPr>
        <w:t xml:space="preserve">written exam paper is designed to help all students </w:t>
      </w:r>
      <w:r>
        <w:rPr>
          <w:rFonts w:ascii="Segoe UI" w:hAnsi="Segoe UI" w:cs="Segoe UI"/>
          <w:color w:val="000000" w:themeColor="text1"/>
        </w:rPr>
        <w:t>realise their full potential. AQA</w:t>
      </w:r>
      <w:r w:rsidRPr="008345E0">
        <w:rPr>
          <w:rFonts w:ascii="Segoe UI" w:hAnsi="Segoe UI" w:cs="Segoe UI"/>
          <w:color w:val="000000" w:themeColor="text1"/>
        </w:rPr>
        <w:t xml:space="preserve"> use a variety of question styles and ask students to combine what they’ve learned about how drama is performed with their practical experience and imagination. </w:t>
      </w:r>
      <w:r>
        <w:rPr>
          <w:rFonts w:ascii="Segoe UI" w:hAnsi="Segoe UI" w:cs="Segoe UI"/>
          <w:color w:val="000000" w:themeColor="text1"/>
        </w:rPr>
        <w:t>There is a c</w:t>
      </w:r>
      <w:r w:rsidRPr="008345E0">
        <w:rPr>
          <w:rFonts w:ascii="Segoe UI" w:hAnsi="Segoe UI" w:cs="Segoe UI"/>
          <w:color w:val="000000" w:themeColor="text1"/>
        </w:rPr>
        <w:t>lear progression to AS and A-level This specification ensures continuity for students progressing from GCSE Drama to AS and A-level Drama and Theatre. Students who go on to AS or A-level are already familiar with studying a whole set text for the written paper. They have built solid foundations in reviewing a live theatre production and in interpreting key extracts. All of these aspects feature in the AS and A-level as well as the GCSE.</w:t>
      </w:r>
    </w:p>
    <w:p w14:paraId="11CB2CE2" w14:textId="77777777" w:rsidR="008345E0" w:rsidRPr="003E2235" w:rsidRDefault="008345E0" w:rsidP="008345E0">
      <w:pPr>
        <w:autoSpaceDE w:val="0"/>
        <w:autoSpaceDN w:val="0"/>
        <w:rPr>
          <w:rFonts w:ascii="Segoe UI" w:hAnsi="Segoe UI" w:cs="Segoe UI"/>
          <w:color w:val="000000" w:themeColor="text1"/>
        </w:rPr>
      </w:pPr>
      <w:r w:rsidRPr="008345E0">
        <w:rPr>
          <w:rFonts w:ascii="Segoe UI" w:hAnsi="Segoe UI" w:cs="Segoe UI"/>
          <w:color w:val="000000" w:themeColor="text1"/>
        </w:rPr>
        <w:t>Transferable skills Students learn to collaborate with others, think analytically and evaluate effectively. They gain the confidence to pursue their own ideas, reflect and refine their efforts. Whatever the future holds, students of GCSE Drama emerge with a toolkit of transferable skills, applicable both in further studies and in the workplace.</w:t>
      </w:r>
    </w:p>
    <w:p w14:paraId="11CB2CE3" w14:textId="77777777" w:rsidR="004441CA" w:rsidRDefault="004441CA" w:rsidP="003E2235">
      <w:pPr>
        <w:autoSpaceDE w:val="0"/>
        <w:autoSpaceDN w:val="0"/>
        <w:rPr>
          <w:rFonts w:ascii="Segoe UI" w:hAnsi="Segoe UI" w:cs="Segoe UI"/>
          <w:color w:val="000000" w:themeColor="text1"/>
        </w:rPr>
      </w:pPr>
      <w:r>
        <w:rPr>
          <w:rFonts w:ascii="Segoe UI" w:hAnsi="Segoe UI" w:cs="Segoe UI"/>
          <w:color w:val="000000" w:themeColor="text1"/>
        </w:rPr>
        <w:t xml:space="preserve">The Drama GCSE consists of three units: </w:t>
      </w:r>
    </w:p>
    <w:p w14:paraId="11CB2CE4" w14:textId="77777777" w:rsidR="003E2235" w:rsidRDefault="003E2235" w:rsidP="003E2235">
      <w:pPr>
        <w:autoSpaceDE w:val="0"/>
        <w:autoSpaceDN w:val="0"/>
        <w:rPr>
          <w:rFonts w:ascii="Segoe UI" w:hAnsi="Segoe UI" w:cs="Segoe UI"/>
          <w:color w:val="000000" w:themeColor="text1"/>
        </w:rPr>
        <w:sectPr w:rsidR="003E2235"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11CB2CE5" w14:textId="77777777" w:rsidR="008345E0" w:rsidRDefault="008345E0" w:rsidP="003E2235">
      <w:pPr>
        <w:autoSpaceDE w:val="0"/>
        <w:autoSpaceDN w:val="0"/>
        <w:rPr>
          <w:rFonts w:ascii="Segoe UI" w:hAnsi="Segoe UI" w:cs="Segoe UI"/>
          <w:color w:val="000000" w:themeColor="text1"/>
        </w:rPr>
      </w:pPr>
      <w:r w:rsidRPr="008345E0">
        <w:rPr>
          <w:rFonts w:ascii="Segoe UI" w:hAnsi="Segoe UI" w:cs="Segoe UI"/>
          <w:b/>
          <w:color w:val="000000" w:themeColor="text1"/>
        </w:rPr>
        <w:t>Component 1:</w:t>
      </w:r>
      <w:r>
        <w:rPr>
          <w:rFonts w:ascii="Segoe UI" w:hAnsi="Segoe UI" w:cs="Segoe UI"/>
          <w:color w:val="000000" w:themeColor="text1"/>
        </w:rPr>
        <w:t xml:space="preserve"> Understanding drama.</w:t>
      </w:r>
      <w:r w:rsidR="00C04605">
        <w:rPr>
          <w:rFonts w:ascii="Segoe UI" w:hAnsi="Segoe UI" w:cs="Segoe UI"/>
          <w:color w:val="000000" w:themeColor="text1"/>
        </w:rPr>
        <w:t xml:space="preserve"> 40% </w:t>
      </w:r>
    </w:p>
    <w:p w14:paraId="11CB2CE6" w14:textId="77777777" w:rsidR="008345E0" w:rsidRDefault="008345E0" w:rsidP="003E2235">
      <w:pPr>
        <w:autoSpaceDE w:val="0"/>
        <w:autoSpaceDN w:val="0"/>
        <w:rPr>
          <w:rFonts w:ascii="Segoe UI" w:hAnsi="Segoe UI" w:cs="Segoe UI"/>
          <w:color w:val="000000" w:themeColor="text1"/>
        </w:rPr>
      </w:pPr>
      <w:r w:rsidRPr="008345E0">
        <w:rPr>
          <w:rFonts w:ascii="Segoe UI" w:hAnsi="Segoe UI" w:cs="Segoe UI"/>
          <w:b/>
          <w:color w:val="000000" w:themeColor="text1"/>
        </w:rPr>
        <w:t>What's assessed</w:t>
      </w:r>
      <w:r w:rsidRPr="008345E0">
        <w:rPr>
          <w:rFonts w:ascii="Segoe UI" w:hAnsi="Segoe UI" w:cs="Segoe UI"/>
          <w:color w:val="000000" w:themeColor="text1"/>
        </w:rPr>
        <w:t xml:space="preserve"> • Knowledge and understanding of drama and </w:t>
      </w:r>
      <w:r>
        <w:rPr>
          <w:rFonts w:ascii="Segoe UI" w:hAnsi="Segoe UI" w:cs="Segoe UI"/>
          <w:color w:val="000000" w:themeColor="text1"/>
        </w:rPr>
        <w:t xml:space="preserve">theatre • Study of one set play. </w:t>
      </w:r>
      <w:r w:rsidRPr="008345E0">
        <w:rPr>
          <w:rFonts w:ascii="Segoe UI" w:hAnsi="Segoe UI" w:cs="Segoe UI"/>
          <w:color w:val="000000" w:themeColor="text1"/>
        </w:rPr>
        <w:t>• Analysis and evaluation of the work of live the</w:t>
      </w:r>
      <w:r>
        <w:rPr>
          <w:rFonts w:ascii="Segoe UI" w:hAnsi="Segoe UI" w:cs="Segoe UI"/>
          <w:color w:val="000000" w:themeColor="text1"/>
        </w:rPr>
        <w:t xml:space="preserve">atre makers How it's assessed </w:t>
      </w:r>
    </w:p>
    <w:p w14:paraId="11CB2CE7" w14:textId="77777777" w:rsidR="008345E0" w:rsidRDefault="008345E0" w:rsidP="003E2235">
      <w:pPr>
        <w:autoSpaceDE w:val="0"/>
        <w:autoSpaceDN w:val="0"/>
        <w:rPr>
          <w:rFonts w:ascii="Segoe UI" w:hAnsi="Segoe UI" w:cs="Segoe UI"/>
          <w:color w:val="000000" w:themeColor="text1"/>
        </w:rPr>
      </w:pPr>
      <w:r w:rsidRPr="008345E0">
        <w:rPr>
          <w:rFonts w:ascii="Segoe UI" w:hAnsi="Segoe UI" w:cs="Segoe UI"/>
          <w:b/>
          <w:color w:val="000000" w:themeColor="text1"/>
        </w:rPr>
        <w:t>Written exam</w:t>
      </w:r>
      <w:r w:rsidRPr="008345E0">
        <w:rPr>
          <w:rFonts w:ascii="Segoe UI" w:hAnsi="Segoe UI" w:cs="Segoe UI"/>
          <w:color w:val="000000" w:themeColor="text1"/>
        </w:rPr>
        <w:t>: 1 hour and 45 minutes • Open book • 80 marks • 40% of GCS</w:t>
      </w:r>
      <w:r>
        <w:rPr>
          <w:rFonts w:ascii="Segoe UI" w:hAnsi="Segoe UI" w:cs="Segoe UI"/>
          <w:color w:val="000000" w:themeColor="text1"/>
        </w:rPr>
        <w:t>E Questions</w:t>
      </w:r>
    </w:p>
    <w:p w14:paraId="11CB2CE8" w14:textId="77777777" w:rsidR="008345E0" w:rsidRDefault="008345E0" w:rsidP="003E2235">
      <w:pPr>
        <w:autoSpaceDE w:val="0"/>
        <w:autoSpaceDN w:val="0"/>
        <w:rPr>
          <w:rFonts w:ascii="Segoe UI" w:hAnsi="Segoe UI" w:cs="Segoe UI"/>
          <w:color w:val="000000" w:themeColor="text1"/>
        </w:rPr>
      </w:pPr>
      <w:r w:rsidRPr="008345E0">
        <w:rPr>
          <w:rFonts w:ascii="Segoe UI" w:hAnsi="Segoe UI" w:cs="Segoe UI"/>
          <w:color w:val="000000" w:themeColor="text1"/>
        </w:rPr>
        <w:t>Section</w:t>
      </w:r>
      <w:r>
        <w:rPr>
          <w:rFonts w:ascii="Segoe UI" w:hAnsi="Segoe UI" w:cs="Segoe UI"/>
          <w:color w:val="000000" w:themeColor="text1"/>
        </w:rPr>
        <w:t xml:space="preserve"> A: multiple choice (4 marks) </w:t>
      </w:r>
    </w:p>
    <w:p w14:paraId="11CB2CE9" w14:textId="77777777" w:rsidR="008345E0" w:rsidRDefault="008345E0" w:rsidP="003E2235">
      <w:pPr>
        <w:autoSpaceDE w:val="0"/>
        <w:autoSpaceDN w:val="0"/>
        <w:rPr>
          <w:rFonts w:ascii="Segoe UI" w:hAnsi="Segoe UI" w:cs="Segoe UI"/>
          <w:color w:val="000000" w:themeColor="text1"/>
        </w:rPr>
      </w:pPr>
      <w:r w:rsidRPr="008345E0">
        <w:rPr>
          <w:rFonts w:ascii="Segoe UI" w:hAnsi="Segoe UI" w:cs="Segoe UI"/>
          <w:color w:val="000000" w:themeColor="text1"/>
        </w:rPr>
        <w:t xml:space="preserve">Section B: four questions on a given extract from </w:t>
      </w:r>
      <w:r>
        <w:rPr>
          <w:rFonts w:ascii="Segoe UI" w:hAnsi="Segoe UI" w:cs="Segoe UI"/>
          <w:color w:val="000000" w:themeColor="text1"/>
        </w:rPr>
        <w:t xml:space="preserve">the set play chosen (44 marks) </w:t>
      </w:r>
      <w:r w:rsidRPr="008345E0">
        <w:rPr>
          <w:rFonts w:ascii="Segoe UI" w:hAnsi="Segoe UI" w:cs="Segoe UI"/>
          <w:color w:val="000000" w:themeColor="text1"/>
        </w:rPr>
        <w:t xml:space="preserve"> </w:t>
      </w:r>
    </w:p>
    <w:p w14:paraId="11CB2CEA" w14:textId="77777777" w:rsidR="003E2235" w:rsidRDefault="008345E0" w:rsidP="003E2235">
      <w:pPr>
        <w:autoSpaceDE w:val="0"/>
        <w:autoSpaceDN w:val="0"/>
        <w:rPr>
          <w:rFonts w:ascii="Segoe UI" w:hAnsi="Segoe UI" w:cs="Segoe UI"/>
          <w:color w:val="000000" w:themeColor="text1"/>
        </w:rPr>
      </w:pPr>
      <w:r w:rsidRPr="008345E0">
        <w:rPr>
          <w:rFonts w:ascii="Segoe UI" w:hAnsi="Segoe UI" w:cs="Segoe UI"/>
          <w:color w:val="000000" w:themeColor="text1"/>
        </w:rPr>
        <w:t>Section C: one question (from a choice) on the work of theatre makers in a single live theatre production (32 marks)</w:t>
      </w:r>
    </w:p>
    <w:p w14:paraId="11CB2CEB" w14:textId="77777777" w:rsidR="00C04605" w:rsidRDefault="00C04605" w:rsidP="003E2235">
      <w:pPr>
        <w:autoSpaceDE w:val="0"/>
        <w:autoSpaceDN w:val="0"/>
        <w:rPr>
          <w:rFonts w:ascii="Segoe UI" w:hAnsi="Segoe UI" w:cs="Segoe UI"/>
          <w:color w:val="000000" w:themeColor="text1"/>
        </w:rPr>
      </w:pPr>
      <w:r w:rsidRPr="00C04605">
        <w:rPr>
          <w:rFonts w:ascii="Segoe UI" w:hAnsi="Segoe UI" w:cs="Segoe UI"/>
          <w:b/>
          <w:color w:val="000000" w:themeColor="text1"/>
        </w:rPr>
        <w:t>C</w:t>
      </w:r>
      <w:r>
        <w:rPr>
          <w:rFonts w:ascii="Segoe UI" w:hAnsi="Segoe UI" w:cs="Segoe UI"/>
          <w:b/>
          <w:color w:val="000000" w:themeColor="text1"/>
        </w:rPr>
        <w:t>omponent 2</w:t>
      </w:r>
      <w:r w:rsidRPr="00C04605">
        <w:rPr>
          <w:rFonts w:ascii="Segoe UI" w:hAnsi="Segoe UI" w:cs="Segoe UI"/>
          <w:b/>
          <w:color w:val="000000" w:themeColor="text1"/>
        </w:rPr>
        <w:t>:</w:t>
      </w:r>
      <w:r>
        <w:rPr>
          <w:rFonts w:ascii="Segoe UI" w:hAnsi="Segoe UI" w:cs="Segoe UI"/>
          <w:b/>
          <w:color w:val="000000" w:themeColor="text1"/>
        </w:rPr>
        <w:t xml:space="preserve"> </w:t>
      </w:r>
      <w:r w:rsidRPr="00C04605">
        <w:rPr>
          <w:rFonts w:ascii="Segoe UI" w:hAnsi="Segoe UI" w:cs="Segoe UI"/>
          <w:color w:val="000000" w:themeColor="text1"/>
        </w:rPr>
        <w:t>Devising Drama 40%</w:t>
      </w:r>
      <w:r>
        <w:rPr>
          <w:rFonts w:ascii="Segoe UI" w:hAnsi="Segoe UI" w:cs="Segoe UI"/>
          <w:color w:val="000000" w:themeColor="text1"/>
        </w:rPr>
        <w:t xml:space="preserve"> </w:t>
      </w:r>
      <w:r w:rsidR="00D854EF">
        <w:rPr>
          <w:rFonts w:ascii="Segoe UI" w:hAnsi="Segoe UI" w:cs="Segoe UI"/>
          <w:color w:val="000000" w:themeColor="text1"/>
        </w:rPr>
        <w:t>(internal assessment)</w:t>
      </w:r>
    </w:p>
    <w:p w14:paraId="11CB2CEC" w14:textId="77777777" w:rsidR="00C04605" w:rsidRDefault="00C04605" w:rsidP="00220D6B">
      <w:pPr>
        <w:pStyle w:val="ListParagraph"/>
        <w:numPr>
          <w:ilvl w:val="0"/>
          <w:numId w:val="3"/>
        </w:numPr>
        <w:autoSpaceDE w:val="0"/>
        <w:autoSpaceDN w:val="0"/>
        <w:rPr>
          <w:rFonts w:ascii="Segoe UI" w:hAnsi="Segoe UI" w:cs="Segoe UI"/>
          <w:color w:val="000000" w:themeColor="text1"/>
        </w:rPr>
      </w:pPr>
      <w:r>
        <w:rPr>
          <w:rFonts w:ascii="Segoe UI" w:hAnsi="Segoe UI" w:cs="Segoe UI"/>
          <w:color w:val="000000" w:themeColor="text1"/>
        </w:rPr>
        <w:t xml:space="preserve">80 marks overall </w:t>
      </w:r>
    </w:p>
    <w:p w14:paraId="11CB2CED" w14:textId="77777777" w:rsidR="00C04605" w:rsidRDefault="00C04605" w:rsidP="00220D6B">
      <w:pPr>
        <w:pStyle w:val="ListParagraph"/>
        <w:numPr>
          <w:ilvl w:val="0"/>
          <w:numId w:val="3"/>
        </w:numPr>
        <w:autoSpaceDE w:val="0"/>
        <w:autoSpaceDN w:val="0"/>
        <w:rPr>
          <w:rFonts w:ascii="Segoe UI" w:hAnsi="Segoe UI" w:cs="Segoe UI"/>
          <w:color w:val="000000" w:themeColor="text1"/>
        </w:rPr>
      </w:pPr>
      <w:r>
        <w:rPr>
          <w:rFonts w:ascii="Segoe UI" w:hAnsi="Segoe UI" w:cs="Segoe UI"/>
          <w:color w:val="000000" w:themeColor="text1"/>
        </w:rPr>
        <w:t xml:space="preserve">20 marks performance </w:t>
      </w:r>
    </w:p>
    <w:p w14:paraId="11CB2CEE" w14:textId="77777777" w:rsidR="00C04605" w:rsidRPr="00C04605" w:rsidRDefault="00C04605" w:rsidP="00220D6B">
      <w:pPr>
        <w:pStyle w:val="ListParagraph"/>
        <w:numPr>
          <w:ilvl w:val="0"/>
          <w:numId w:val="3"/>
        </w:numPr>
        <w:autoSpaceDE w:val="0"/>
        <w:autoSpaceDN w:val="0"/>
        <w:rPr>
          <w:rFonts w:ascii="Segoe UI" w:hAnsi="Segoe UI" w:cs="Segoe UI"/>
          <w:color w:val="000000" w:themeColor="text1"/>
        </w:rPr>
      </w:pPr>
      <w:r>
        <w:rPr>
          <w:rFonts w:ascii="Segoe UI" w:hAnsi="Segoe UI" w:cs="Segoe UI"/>
          <w:color w:val="000000" w:themeColor="text1"/>
        </w:rPr>
        <w:t xml:space="preserve">60 marks on a written documentation of the process. </w:t>
      </w:r>
    </w:p>
    <w:p w14:paraId="11CB2CEF" w14:textId="77777777" w:rsidR="00C04605" w:rsidRDefault="00C04605" w:rsidP="003E2235">
      <w:pPr>
        <w:autoSpaceDE w:val="0"/>
        <w:autoSpaceDN w:val="0"/>
        <w:rPr>
          <w:rFonts w:ascii="Segoe UI" w:hAnsi="Segoe UI" w:cs="Segoe UI"/>
          <w:color w:val="000000" w:themeColor="text1"/>
        </w:rPr>
      </w:pPr>
      <w:r w:rsidRPr="00C04605">
        <w:rPr>
          <w:rFonts w:ascii="Segoe UI" w:hAnsi="Segoe UI" w:cs="Segoe UI"/>
          <w:b/>
          <w:color w:val="000000" w:themeColor="text1"/>
        </w:rPr>
        <w:t>C</w:t>
      </w:r>
      <w:r>
        <w:rPr>
          <w:rFonts w:ascii="Segoe UI" w:hAnsi="Segoe UI" w:cs="Segoe UI"/>
          <w:b/>
          <w:color w:val="000000" w:themeColor="text1"/>
        </w:rPr>
        <w:t>omponent 3</w:t>
      </w:r>
      <w:r w:rsidRPr="00C04605">
        <w:rPr>
          <w:rFonts w:ascii="Segoe UI" w:hAnsi="Segoe UI" w:cs="Segoe UI"/>
          <w:b/>
          <w:color w:val="000000" w:themeColor="text1"/>
        </w:rPr>
        <w:t>:</w:t>
      </w:r>
      <w:r>
        <w:rPr>
          <w:rFonts w:ascii="Segoe UI" w:hAnsi="Segoe UI" w:cs="Segoe UI"/>
          <w:b/>
          <w:color w:val="000000" w:themeColor="text1"/>
        </w:rPr>
        <w:t xml:space="preserve"> </w:t>
      </w:r>
      <w:r w:rsidRPr="00C04605">
        <w:rPr>
          <w:rFonts w:ascii="Segoe UI" w:hAnsi="Segoe UI" w:cs="Segoe UI"/>
          <w:color w:val="000000" w:themeColor="text1"/>
        </w:rPr>
        <w:t>Text in Practice</w:t>
      </w:r>
      <w:r>
        <w:rPr>
          <w:rFonts w:ascii="Segoe UI" w:hAnsi="Segoe UI" w:cs="Segoe UI"/>
          <w:b/>
          <w:color w:val="000000" w:themeColor="text1"/>
        </w:rPr>
        <w:t xml:space="preserve"> </w:t>
      </w:r>
      <w:r w:rsidRPr="00C04605">
        <w:rPr>
          <w:rFonts w:ascii="Segoe UI" w:hAnsi="Segoe UI" w:cs="Segoe UI"/>
          <w:color w:val="000000" w:themeColor="text1"/>
        </w:rPr>
        <w:t>20%</w:t>
      </w:r>
      <w:r w:rsidR="00D854EF">
        <w:rPr>
          <w:rFonts w:ascii="Segoe UI" w:hAnsi="Segoe UI" w:cs="Segoe UI"/>
          <w:color w:val="000000" w:themeColor="text1"/>
        </w:rPr>
        <w:t xml:space="preserve"> (external assessment) </w:t>
      </w:r>
    </w:p>
    <w:p w14:paraId="11CB2CF0" w14:textId="77777777" w:rsidR="00C04605" w:rsidRDefault="00C04605" w:rsidP="00220D6B">
      <w:pPr>
        <w:pStyle w:val="ListParagraph"/>
        <w:numPr>
          <w:ilvl w:val="0"/>
          <w:numId w:val="16"/>
        </w:numPr>
        <w:autoSpaceDE w:val="0"/>
        <w:autoSpaceDN w:val="0"/>
        <w:rPr>
          <w:rFonts w:ascii="Segoe UI" w:hAnsi="Segoe UI" w:cs="Segoe UI"/>
          <w:color w:val="000000" w:themeColor="text1"/>
        </w:rPr>
      </w:pPr>
      <w:r>
        <w:rPr>
          <w:rFonts w:ascii="Segoe UI" w:hAnsi="Segoe UI" w:cs="Segoe UI"/>
          <w:color w:val="000000" w:themeColor="text1"/>
        </w:rPr>
        <w:t xml:space="preserve">40 marks overall </w:t>
      </w:r>
    </w:p>
    <w:p w14:paraId="11CB2CF1" w14:textId="77777777" w:rsidR="00C04605" w:rsidRPr="00C04605" w:rsidRDefault="00C04605" w:rsidP="00220D6B">
      <w:pPr>
        <w:pStyle w:val="ListParagraph"/>
        <w:numPr>
          <w:ilvl w:val="0"/>
          <w:numId w:val="16"/>
        </w:numPr>
        <w:autoSpaceDE w:val="0"/>
        <w:autoSpaceDN w:val="0"/>
        <w:rPr>
          <w:rFonts w:ascii="Segoe UI" w:hAnsi="Segoe UI" w:cs="Segoe UI"/>
          <w:color w:val="000000" w:themeColor="text1"/>
        </w:rPr>
      </w:pPr>
      <w:r>
        <w:rPr>
          <w:rFonts w:ascii="Segoe UI" w:hAnsi="Segoe UI" w:cs="Segoe UI"/>
          <w:color w:val="000000" w:themeColor="text1"/>
        </w:rPr>
        <w:t xml:space="preserve">Two performances from one script </w:t>
      </w:r>
    </w:p>
    <w:p w14:paraId="11CB2CF2"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p>
    <w:p w14:paraId="11CB2CF3" w14:textId="77777777" w:rsidR="003E2235" w:rsidRDefault="003E2235" w:rsidP="003A5B50">
      <w:pPr>
        <w:autoSpaceDE w:val="0"/>
        <w:autoSpaceDN w:val="0"/>
        <w:rPr>
          <w:rFonts w:ascii="Segoe UI" w:hAnsi="Segoe UI" w:cs="Segoe UI"/>
          <w:color w:val="000000" w:themeColor="text1"/>
        </w:rPr>
      </w:pPr>
    </w:p>
    <w:p w14:paraId="11CB2CF4" w14:textId="77777777" w:rsidR="00683995" w:rsidRDefault="00683995" w:rsidP="008345E0">
      <w:pPr>
        <w:rPr>
          <w:rFonts w:ascii="Segoe UI" w:hAnsi="Segoe UI" w:cs="Segoe UI"/>
          <w:color w:val="000000" w:themeColor="text1"/>
        </w:rPr>
      </w:pPr>
    </w:p>
    <w:p w14:paraId="11CB2CF5" w14:textId="77777777" w:rsidR="008345E0" w:rsidRDefault="008345E0" w:rsidP="008345E0">
      <w:pPr>
        <w:rPr>
          <w:rFonts w:ascii="Segoe UI" w:hAnsi="Segoe UI" w:cs="Segoe UI"/>
          <w:color w:val="000000" w:themeColor="text1"/>
        </w:rPr>
      </w:pPr>
      <w:r w:rsidRPr="008345E0">
        <w:rPr>
          <w:rFonts w:ascii="Segoe UI" w:hAnsi="Segoe UI" w:cs="Segoe UI"/>
          <w:color w:val="000000" w:themeColor="text1"/>
        </w:rPr>
        <w:lastRenderedPageBreak/>
        <w:t xml:space="preserve">In Year 9 to 11 students study </w:t>
      </w:r>
      <w:r w:rsidRPr="008345E0">
        <w:rPr>
          <w:rFonts w:ascii="Segoe UI" w:hAnsi="Segoe UI" w:cs="Segoe UI"/>
          <w:b/>
          <w:color w:val="000000" w:themeColor="text1"/>
        </w:rPr>
        <w:t xml:space="preserve">GCSE </w:t>
      </w:r>
      <w:r>
        <w:rPr>
          <w:rFonts w:ascii="Segoe UI" w:hAnsi="Segoe UI" w:cs="Segoe UI"/>
          <w:b/>
          <w:color w:val="000000" w:themeColor="text1"/>
        </w:rPr>
        <w:t>Music (</w:t>
      </w:r>
      <w:r w:rsidRPr="008345E0">
        <w:rPr>
          <w:rFonts w:ascii="Segoe UI" w:hAnsi="Segoe UI" w:cs="Segoe UI"/>
          <w:b/>
          <w:color w:val="000000" w:themeColor="text1"/>
        </w:rPr>
        <w:t>1MU0</w:t>
      </w:r>
      <w:r>
        <w:rPr>
          <w:rFonts w:ascii="Segoe UI" w:hAnsi="Segoe UI" w:cs="Segoe UI"/>
          <w:b/>
          <w:color w:val="000000" w:themeColor="text1"/>
        </w:rPr>
        <w:t>)</w:t>
      </w:r>
      <w:r w:rsidRPr="008345E0">
        <w:rPr>
          <w:rFonts w:ascii="Segoe UI" w:hAnsi="Segoe UI" w:cs="Segoe UI"/>
          <w:b/>
          <w:color w:val="000000" w:themeColor="text1"/>
        </w:rPr>
        <w:t xml:space="preserve"> </w:t>
      </w:r>
      <w:r w:rsidRPr="008345E0">
        <w:rPr>
          <w:rFonts w:ascii="Segoe UI" w:hAnsi="Segoe UI" w:cs="Segoe UI"/>
          <w:color w:val="000000" w:themeColor="text1"/>
        </w:rPr>
        <w:t xml:space="preserve">from </w:t>
      </w:r>
      <w:r w:rsidRPr="008345E0">
        <w:rPr>
          <w:rFonts w:ascii="Segoe UI" w:hAnsi="Segoe UI" w:cs="Segoe UI"/>
          <w:b/>
        </w:rPr>
        <w:t>Edexcel</w:t>
      </w:r>
      <w:r w:rsidRPr="008345E0">
        <w:rPr>
          <w:rFonts w:ascii="Segoe UI" w:hAnsi="Segoe UI" w:cs="Segoe UI"/>
        </w:rPr>
        <w:t xml:space="preserve"> </w:t>
      </w:r>
      <w:r w:rsidRPr="008345E0">
        <w:rPr>
          <w:rFonts w:ascii="Segoe UI" w:hAnsi="Segoe UI" w:cs="Segoe UI"/>
          <w:color w:val="000000" w:themeColor="text1"/>
        </w:rPr>
        <w:t xml:space="preserve">the suite of GCSE qualifications. </w:t>
      </w:r>
    </w:p>
    <w:p w14:paraId="11CB2CF6" w14:textId="77777777" w:rsidR="00C93E7F" w:rsidRDefault="00C93E7F" w:rsidP="008345E0">
      <w:pPr>
        <w:rPr>
          <w:rFonts w:ascii="Segoe UI" w:hAnsi="Segoe UI" w:cs="Segoe UI"/>
          <w:color w:val="000000" w:themeColor="text1"/>
        </w:rPr>
      </w:pPr>
      <w:r>
        <w:rPr>
          <w:rFonts w:ascii="Segoe UI" w:hAnsi="Segoe UI" w:cs="Segoe UI"/>
          <w:color w:val="000000" w:themeColor="text1"/>
        </w:rPr>
        <w:t xml:space="preserve">Edexcel have recently used the opportunity to have a </w:t>
      </w:r>
      <w:r w:rsidRPr="008345E0">
        <w:rPr>
          <w:rFonts w:ascii="Segoe UI" w:hAnsi="Segoe UI" w:cs="Segoe UI"/>
          <w:color w:val="000000" w:themeColor="text1"/>
        </w:rPr>
        <w:t>curriculum</w:t>
      </w:r>
      <w:r w:rsidR="008345E0" w:rsidRPr="008345E0">
        <w:rPr>
          <w:rFonts w:ascii="Segoe UI" w:hAnsi="Segoe UI" w:cs="Segoe UI"/>
          <w:color w:val="000000" w:themeColor="text1"/>
        </w:rPr>
        <w:t xml:space="preserve"> change to redesign a qualification that reflects the demands of a truly modern and evolving music environment </w:t>
      </w:r>
      <w:r>
        <w:rPr>
          <w:rFonts w:ascii="Segoe UI" w:hAnsi="Segoe UI" w:cs="Segoe UI"/>
          <w:color w:val="000000" w:themeColor="text1"/>
        </w:rPr>
        <w:t>– a qualification that enables</w:t>
      </w:r>
      <w:r w:rsidR="008345E0" w:rsidRPr="008345E0">
        <w:rPr>
          <w:rFonts w:ascii="Segoe UI" w:hAnsi="Segoe UI" w:cs="Segoe UI"/>
          <w:color w:val="000000" w:themeColor="text1"/>
        </w:rPr>
        <w:t xml:space="preserve"> students to apply themselves and gives them the skills to succeed in their chosen pathway. </w:t>
      </w:r>
    </w:p>
    <w:p w14:paraId="11CB2CF7" w14:textId="77777777" w:rsidR="00C93E7F" w:rsidRDefault="008345E0" w:rsidP="008345E0">
      <w:pPr>
        <w:rPr>
          <w:rFonts w:ascii="Segoe UI" w:hAnsi="Segoe UI" w:cs="Segoe UI"/>
          <w:color w:val="000000" w:themeColor="text1"/>
        </w:rPr>
      </w:pPr>
      <w:r w:rsidRPr="00C93E7F">
        <w:rPr>
          <w:rFonts w:ascii="Segoe UI" w:hAnsi="Segoe UI" w:cs="Segoe UI"/>
          <w:b/>
          <w:color w:val="000000" w:themeColor="text1"/>
        </w:rPr>
        <w:t>Clear and coherent structure</w:t>
      </w:r>
      <w:r w:rsidRPr="008345E0">
        <w:rPr>
          <w:rFonts w:ascii="Segoe UI" w:hAnsi="Segoe UI" w:cs="Segoe UI"/>
          <w:color w:val="000000" w:themeColor="text1"/>
        </w:rPr>
        <w:t xml:space="preserve"> –</w:t>
      </w:r>
      <w:r w:rsidR="00C93E7F">
        <w:rPr>
          <w:rFonts w:ascii="Segoe UI" w:hAnsi="Segoe UI" w:cs="Segoe UI"/>
          <w:color w:val="000000" w:themeColor="text1"/>
        </w:rPr>
        <w:t xml:space="preserve"> A</w:t>
      </w:r>
      <w:r w:rsidRPr="008345E0">
        <w:rPr>
          <w:rFonts w:ascii="Segoe UI" w:hAnsi="Segoe UI" w:cs="Segoe UI"/>
          <w:color w:val="000000" w:themeColor="text1"/>
        </w:rPr>
        <w:t xml:space="preserve"> straightforward structure with three engaging components, assessed through practical performances, compositions and one externally examined paper. </w:t>
      </w:r>
    </w:p>
    <w:p w14:paraId="11CB2CF8" w14:textId="77777777" w:rsidR="00C93E7F" w:rsidRDefault="008345E0" w:rsidP="008345E0">
      <w:pPr>
        <w:rPr>
          <w:rFonts w:ascii="Segoe UI" w:hAnsi="Segoe UI" w:cs="Segoe UI"/>
          <w:color w:val="000000" w:themeColor="text1"/>
        </w:rPr>
      </w:pPr>
      <w:r w:rsidRPr="00C93E7F">
        <w:rPr>
          <w:rFonts w:ascii="Segoe UI" w:hAnsi="Segoe UI" w:cs="Segoe UI"/>
          <w:b/>
        </w:rPr>
        <w:t>Provides a real music focus</w:t>
      </w:r>
      <w:r w:rsidRPr="00C93E7F">
        <w:rPr>
          <w:rFonts w:ascii="Segoe UI" w:hAnsi="Segoe UI" w:cs="Segoe UI"/>
        </w:rPr>
        <w:t xml:space="preserve"> – </w:t>
      </w:r>
      <w:r w:rsidRPr="008345E0">
        <w:rPr>
          <w:rFonts w:ascii="Segoe UI" w:hAnsi="Segoe UI" w:cs="Segoe UI"/>
          <w:color w:val="000000" w:themeColor="text1"/>
        </w:rPr>
        <w:t xml:space="preserve">the key content of musical elements, musical contexts and musical language are taught through the areas of study and set works to show real examples of how these are used within different types of music. Holistic understanding of music – students investigate, analyse and evaluate music and its features. Building on this, and by using practical methods, students are encouraged to take a more holistic view of their knowledge, performance and compositional skills. </w:t>
      </w:r>
    </w:p>
    <w:p w14:paraId="11CB2CF9" w14:textId="77777777" w:rsidR="00C93E7F" w:rsidRDefault="008345E0" w:rsidP="008345E0">
      <w:pPr>
        <w:rPr>
          <w:rFonts w:ascii="Segoe UI" w:hAnsi="Segoe UI" w:cs="Segoe UI"/>
          <w:color w:val="000000" w:themeColor="text1"/>
        </w:rPr>
      </w:pPr>
      <w:r w:rsidRPr="00C93E7F">
        <w:rPr>
          <w:rFonts w:ascii="Segoe UI" w:hAnsi="Segoe UI" w:cs="Segoe UI"/>
          <w:b/>
          <w:color w:val="000000" w:themeColor="text1"/>
        </w:rPr>
        <w:t>Breadth and depth</w:t>
      </w:r>
      <w:r w:rsidRPr="008345E0">
        <w:rPr>
          <w:rFonts w:ascii="Segoe UI" w:hAnsi="Segoe UI" w:cs="Segoe UI"/>
          <w:color w:val="000000" w:themeColor="text1"/>
        </w:rPr>
        <w:t xml:space="preserve"> – the set works enable students to conduct in-depth studies into different musical styles and genres, and put them in a wider context. </w:t>
      </w:r>
    </w:p>
    <w:p w14:paraId="11CB2CFA" w14:textId="77777777" w:rsidR="00C93E7F" w:rsidRDefault="008345E0" w:rsidP="008345E0">
      <w:pPr>
        <w:rPr>
          <w:rFonts w:ascii="Segoe UI" w:hAnsi="Segoe UI" w:cs="Segoe UI"/>
          <w:color w:val="000000" w:themeColor="text1"/>
        </w:rPr>
      </w:pPr>
      <w:r w:rsidRPr="00C93E7F">
        <w:rPr>
          <w:rFonts w:ascii="Segoe UI" w:hAnsi="Segoe UI" w:cs="Segoe UI"/>
          <w:b/>
        </w:rPr>
        <w:t>Diverse musical heritage</w:t>
      </w:r>
      <w:r w:rsidRPr="00C93E7F">
        <w:rPr>
          <w:rFonts w:ascii="Segoe UI" w:hAnsi="Segoe UI" w:cs="Segoe UI"/>
        </w:rPr>
        <w:t xml:space="preserve"> </w:t>
      </w:r>
      <w:r w:rsidR="00C93E7F">
        <w:rPr>
          <w:rFonts w:ascii="Segoe UI" w:hAnsi="Segoe UI" w:cs="Segoe UI"/>
          <w:color w:val="000000" w:themeColor="text1"/>
        </w:rPr>
        <w:t>– s</w:t>
      </w:r>
      <w:r w:rsidRPr="008345E0">
        <w:rPr>
          <w:rFonts w:ascii="Segoe UI" w:hAnsi="Segoe UI" w:cs="Segoe UI"/>
          <w:color w:val="000000" w:themeColor="text1"/>
        </w:rPr>
        <w:t xml:space="preserve">tudents will learn to perform, compose and appreciate different types of music, developing critical and creative thinking, cultural, aesthetic and emotional awareness, and the ability to make music individually and as part of a group. </w:t>
      </w:r>
    </w:p>
    <w:p w14:paraId="11CB2CFB" w14:textId="77777777" w:rsidR="008345E0" w:rsidRDefault="008345E0" w:rsidP="008345E0">
      <w:pPr>
        <w:rPr>
          <w:rFonts w:ascii="Segoe UI" w:hAnsi="Segoe UI" w:cs="Segoe UI"/>
          <w:color w:val="000000" w:themeColor="text1"/>
        </w:rPr>
      </w:pPr>
      <w:r w:rsidRPr="00C93E7F">
        <w:rPr>
          <w:rFonts w:ascii="Segoe UI" w:hAnsi="Segoe UI" w:cs="Segoe UI"/>
          <w:b/>
          <w:color w:val="000000" w:themeColor="text1"/>
        </w:rPr>
        <w:t>Continuous progression</w:t>
      </w:r>
      <w:r w:rsidRPr="008345E0">
        <w:rPr>
          <w:rFonts w:ascii="Segoe UI" w:hAnsi="Segoe UI" w:cs="Segoe UI"/>
          <w:color w:val="000000" w:themeColor="text1"/>
        </w:rPr>
        <w:t xml:space="preserve"> – the content builds on the understanding developed at Key Stage 3, avoiding unnecessary repetition while also ensuring that students new to the subject are appropriately supported. Progression to AS and A Level – the content allows students to develop their knowledge and skills of music, enabling them to progress into the AS and A Level qualifications in Music.</w:t>
      </w:r>
    </w:p>
    <w:p w14:paraId="11CB2CFC" w14:textId="77777777" w:rsidR="00C93E7F" w:rsidRPr="00C93E7F" w:rsidRDefault="00C93E7F" w:rsidP="00C93E7F">
      <w:pPr>
        <w:spacing w:after="0"/>
        <w:rPr>
          <w:rFonts w:ascii="Segoe UI" w:hAnsi="Segoe UI" w:cs="Segoe UI"/>
          <w:color w:val="000000" w:themeColor="text1"/>
        </w:rPr>
      </w:pPr>
      <w:r w:rsidRPr="00C93E7F">
        <w:rPr>
          <w:rFonts w:ascii="Segoe UI" w:hAnsi="Segoe UI" w:cs="Segoe UI"/>
          <w:b/>
          <w:color w:val="000000" w:themeColor="text1"/>
        </w:rPr>
        <w:t>Component 1:</w:t>
      </w:r>
      <w:r w:rsidRPr="00C93E7F">
        <w:rPr>
          <w:rFonts w:ascii="Segoe UI" w:hAnsi="Segoe UI" w:cs="Segoe UI"/>
          <w:color w:val="000000" w:themeColor="text1"/>
        </w:rPr>
        <w:t xml:space="preserve"> Performing 60 marks</w:t>
      </w:r>
    </w:p>
    <w:p w14:paraId="11CB2CFD" w14:textId="77777777" w:rsidR="00C93E7F" w:rsidRPr="00C93E7F" w:rsidRDefault="00C93E7F" w:rsidP="00C93E7F">
      <w:pPr>
        <w:spacing w:after="0"/>
        <w:rPr>
          <w:rFonts w:ascii="Segoe UI" w:hAnsi="Segoe UI" w:cs="Segoe UI"/>
          <w:color w:val="000000" w:themeColor="text1"/>
        </w:rPr>
      </w:pPr>
      <w:r w:rsidRPr="00C93E7F">
        <w:rPr>
          <w:rFonts w:ascii="Segoe UI" w:hAnsi="Segoe UI" w:cs="Segoe UI"/>
          <w:b/>
          <w:color w:val="000000" w:themeColor="text1"/>
        </w:rPr>
        <w:t>Component 2:</w:t>
      </w:r>
      <w:r w:rsidRPr="00C93E7F">
        <w:rPr>
          <w:rFonts w:ascii="Segoe UI" w:hAnsi="Segoe UI" w:cs="Segoe UI"/>
          <w:color w:val="000000" w:themeColor="text1"/>
        </w:rPr>
        <w:t xml:space="preserve"> Composing 60 marks</w:t>
      </w:r>
    </w:p>
    <w:p w14:paraId="11CB2CFE" w14:textId="77777777" w:rsidR="00C93E7F" w:rsidRPr="00C93E7F" w:rsidRDefault="00C93E7F" w:rsidP="00C93E7F">
      <w:pPr>
        <w:spacing w:after="0"/>
        <w:rPr>
          <w:rFonts w:ascii="Segoe UI" w:hAnsi="Segoe UI" w:cs="Segoe UI"/>
          <w:color w:val="000000" w:themeColor="text1"/>
        </w:rPr>
      </w:pPr>
      <w:r w:rsidRPr="00C93E7F">
        <w:rPr>
          <w:rFonts w:ascii="Segoe UI" w:hAnsi="Segoe UI" w:cs="Segoe UI"/>
          <w:b/>
          <w:color w:val="000000" w:themeColor="text1"/>
        </w:rPr>
        <w:t>Component 3:</w:t>
      </w:r>
      <w:r w:rsidRPr="00C93E7F">
        <w:rPr>
          <w:rFonts w:ascii="Segoe UI" w:hAnsi="Segoe UI" w:cs="Segoe UI"/>
          <w:color w:val="000000" w:themeColor="text1"/>
        </w:rPr>
        <w:t xml:space="preserve"> Apprising 80 marks</w:t>
      </w:r>
    </w:p>
    <w:p w14:paraId="11CB2CFF" w14:textId="77777777" w:rsidR="00C93E7F" w:rsidRPr="00C93E7F" w:rsidRDefault="00C93E7F" w:rsidP="00C93E7F">
      <w:pPr>
        <w:spacing w:after="0"/>
        <w:rPr>
          <w:rFonts w:ascii="Segoe UI" w:hAnsi="Segoe UI" w:cs="Segoe UI"/>
          <w:color w:val="000000" w:themeColor="text1"/>
        </w:rPr>
      </w:pPr>
      <w:r w:rsidRPr="00C93E7F">
        <w:rPr>
          <w:rFonts w:ascii="Segoe UI" w:hAnsi="Segoe UI" w:cs="Segoe UI"/>
          <w:color w:val="000000" w:themeColor="text1"/>
        </w:rPr>
        <w:t xml:space="preserve">This is an externally set and assessed examination </w:t>
      </w:r>
    </w:p>
    <w:p w14:paraId="11CB2D00" w14:textId="77777777" w:rsidR="00C93E7F" w:rsidRPr="00C93E7F" w:rsidRDefault="00C93E7F" w:rsidP="00C93E7F">
      <w:pPr>
        <w:spacing w:after="0"/>
        <w:rPr>
          <w:rFonts w:ascii="Segoe UI" w:hAnsi="Segoe UI" w:cs="Segoe UI"/>
          <w:color w:val="000000" w:themeColor="text1"/>
        </w:rPr>
      </w:pPr>
      <w:r w:rsidRPr="00C93E7F">
        <w:rPr>
          <w:rFonts w:ascii="Segoe UI" w:hAnsi="Segoe UI" w:cs="Segoe UI"/>
          <w:color w:val="000000" w:themeColor="text1"/>
        </w:rPr>
        <w:t>● the assessment is 1 hour and 45 minutes.</w:t>
      </w:r>
    </w:p>
    <w:p w14:paraId="11CB2D01" w14:textId="77777777" w:rsidR="00C93E7F" w:rsidRPr="00C93E7F" w:rsidRDefault="00C93E7F" w:rsidP="00C93E7F">
      <w:pPr>
        <w:spacing w:after="0"/>
        <w:rPr>
          <w:rFonts w:ascii="Segoe UI" w:hAnsi="Segoe UI" w:cs="Segoe UI"/>
          <w:color w:val="000000" w:themeColor="text1"/>
        </w:rPr>
      </w:pPr>
      <w:r w:rsidRPr="00C93E7F">
        <w:rPr>
          <w:rFonts w:ascii="Segoe UI" w:hAnsi="Segoe UI" w:cs="Segoe UI"/>
          <w:color w:val="000000" w:themeColor="text1"/>
        </w:rPr>
        <w:t>● the assessment consists of nine questions.</w:t>
      </w:r>
    </w:p>
    <w:p w14:paraId="11CB2D02" w14:textId="77777777" w:rsidR="00C93E7F" w:rsidRPr="00C93E7F" w:rsidRDefault="00C93E7F" w:rsidP="00C93E7F">
      <w:pPr>
        <w:spacing w:after="0"/>
        <w:rPr>
          <w:rFonts w:ascii="Segoe UI" w:hAnsi="Segoe UI" w:cs="Segoe UI"/>
          <w:color w:val="000000" w:themeColor="text1"/>
        </w:rPr>
      </w:pPr>
      <w:r w:rsidRPr="00C93E7F">
        <w:rPr>
          <w:rFonts w:ascii="Segoe UI" w:hAnsi="Segoe UI" w:cs="Segoe UI"/>
          <w:color w:val="000000" w:themeColor="text1"/>
        </w:rPr>
        <w:t xml:space="preserve">● Students must answer all questions. </w:t>
      </w:r>
    </w:p>
    <w:p w14:paraId="11CB2D03" w14:textId="77777777" w:rsidR="008345E0" w:rsidRPr="00C93E7F" w:rsidRDefault="00C93E7F" w:rsidP="00C93E7F">
      <w:pPr>
        <w:spacing w:after="0"/>
        <w:rPr>
          <w:rFonts w:ascii="Segoe UI" w:hAnsi="Segoe UI" w:cs="Segoe UI"/>
          <w:color w:val="000000" w:themeColor="text1"/>
        </w:rPr>
      </w:pPr>
      <w:r w:rsidRPr="00C93E7F">
        <w:rPr>
          <w:rFonts w:ascii="Segoe UI" w:hAnsi="Segoe UI" w:cs="Segoe UI"/>
          <w:color w:val="000000" w:themeColor="text1"/>
        </w:rPr>
        <w:t>● the paper will include multiple-choice, short open, and extended writing questions.</w:t>
      </w:r>
    </w:p>
    <w:p w14:paraId="11CB2D04" w14:textId="77777777" w:rsidR="00653A16" w:rsidRDefault="00653A16">
      <w:pPr>
        <w:rPr>
          <w:rFonts w:ascii="Segoe UI" w:hAnsi="Segoe UI" w:cs="Segoe UI"/>
          <w:color w:val="FF0000"/>
        </w:rPr>
      </w:pPr>
    </w:p>
    <w:p w14:paraId="11CB2D05" w14:textId="77777777" w:rsidR="00653A16" w:rsidRDefault="00653A16">
      <w:pPr>
        <w:rPr>
          <w:rFonts w:ascii="Segoe UI" w:hAnsi="Segoe UI" w:cs="Segoe UI"/>
          <w:color w:val="FF0000"/>
        </w:rPr>
      </w:pPr>
    </w:p>
    <w:p w14:paraId="11CB2D06" w14:textId="77777777" w:rsidR="00653A16" w:rsidRDefault="00653A16">
      <w:pPr>
        <w:rPr>
          <w:rFonts w:ascii="Segoe UI" w:hAnsi="Segoe UI" w:cs="Segoe UI"/>
          <w:color w:val="FF0000"/>
        </w:rPr>
      </w:pPr>
    </w:p>
    <w:p w14:paraId="11CB2D07" w14:textId="77777777" w:rsidR="003B5816" w:rsidRDefault="003B5816">
      <w:pPr>
        <w:rPr>
          <w:rFonts w:ascii="Segoe UI" w:hAnsi="Segoe UI" w:cs="Segoe UI"/>
          <w:b/>
          <w:color w:val="FF0000"/>
          <w:sz w:val="28"/>
          <w:szCs w:val="28"/>
          <w:u w:val="single"/>
        </w:rPr>
      </w:pPr>
    </w:p>
    <w:p w14:paraId="11CB2D08" w14:textId="77777777" w:rsidR="003B5816" w:rsidRPr="003B5816" w:rsidRDefault="003B5816" w:rsidP="003B5816">
      <w:pPr>
        <w:rPr>
          <w:rFonts w:ascii="Segoe UI" w:hAnsi="Segoe UI" w:cs="Segoe UI"/>
          <w:sz w:val="28"/>
          <w:szCs w:val="28"/>
        </w:rPr>
      </w:pPr>
    </w:p>
    <w:p w14:paraId="11CB2D09" w14:textId="77777777" w:rsidR="006139CC" w:rsidRPr="006139CC" w:rsidRDefault="003B5816">
      <w:pPr>
        <w:rPr>
          <w:rFonts w:ascii="Segoe UI" w:hAnsi="Segoe UI" w:cs="Segoe UI"/>
          <w:b/>
          <w:color w:val="FF0000"/>
          <w:sz w:val="28"/>
          <w:szCs w:val="28"/>
          <w:u w:val="single"/>
        </w:rPr>
      </w:pPr>
      <w:r w:rsidRPr="003B5816">
        <w:rPr>
          <w:rFonts w:ascii="Segoe UI" w:hAnsi="Segoe UI" w:cs="Segoe UI"/>
          <w:b/>
          <w:noProof/>
          <w:color w:val="FF0000"/>
          <w:sz w:val="28"/>
          <w:szCs w:val="28"/>
          <w:u w:val="single"/>
          <w:lang w:eastAsia="en-GB"/>
        </w:rPr>
        <w:lastRenderedPageBreak/>
        <mc:AlternateContent>
          <mc:Choice Requires="wps">
            <w:drawing>
              <wp:anchor distT="45720" distB="45720" distL="114300" distR="114300" simplePos="0" relativeHeight="251685888" behindDoc="0" locked="0" layoutInCell="1" allowOverlap="1" wp14:anchorId="11CB2EAC" wp14:editId="11CB2EAD">
                <wp:simplePos x="0" y="0"/>
                <wp:positionH relativeFrom="column">
                  <wp:posOffset>4295775</wp:posOffset>
                </wp:positionH>
                <wp:positionV relativeFrom="paragraph">
                  <wp:posOffset>20955</wp:posOffset>
                </wp:positionV>
                <wp:extent cx="800100" cy="304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solidFill>
                            <a:srgbClr val="000000"/>
                          </a:solidFill>
                          <a:miter lim="800000"/>
                          <a:headEnd/>
                          <a:tailEnd/>
                        </a:ln>
                      </wps:spPr>
                      <wps:txbx>
                        <w:txbxContent>
                          <w:p w14:paraId="11CB2EEC" w14:textId="77777777" w:rsidR="00006E8A" w:rsidRPr="003B5816" w:rsidRDefault="00006E8A" w:rsidP="003B5816">
                            <w:pPr>
                              <w:spacing w:after="0"/>
                              <w:rPr>
                                <w:color w:val="7030A0"/>
                                <w:sz w:val="12"/>
                              </w:rPr>
                            </w:pPr>
                            <w:r w:rsidRPr="003B5816">
                              <w:rPr>
                                <w:color w:val="7030A0"/>
                                <w:sz w:val="14"/>
                              </w:rPr>
                              <w:t>Cross curriculum</w:t>
                            </w:r>
                          </w:p>
                          <w:p w14:paraId="11CB2EED" w14:textId="77777777" w:rsidR="00006E8A" w:rsidRPr="003B5816" w:rsidRDefault="00006E8A" w:rsidP="003B5816">
                            <w:pPr>
                              <w:spacing w:after="0"/>
                              <w:rPr>
                                <w:sz w:val="14"/>
                              </w:rPr>
                            </w:pPr>
                            <w:r w:rsidRPr="003B5816">
                              <w:rPr>
                                <w:color w:val="FF0000"/>
                                <w:sz w:val="14"/>
                              </w:rPr>
                              <w:t xml:space="preserve">Knowledge </w:t>
                            </w:r>
                            <w:r w:rsidRPr="003B5816">
                              <w:rPr>
                                <w:sz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38.25pt;margin-top:1.65pt;width:63pt;height:2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">
                <v:textbox>
                  <w:txbxContent>
                    <w:p w:rsidR="00006E8A" w:rsidRPr="003B5816" w:rsidRDefault="00006E8A" w:rsidP="003B5816">
                      <w:pPr>
                        <w:spacing w:after="0"/>
                        <w:rPr>
                          <w:color w:val="7030A0"/>
                          <w:sz w:val="12"/>
                        </w:rPr>
                      </w:pPr>
                      <w:r w:rsidRPr="003B5816">
                        <w:rPr>
                          <w:color w:val="7030A0"/>
                          <w:sz w:val="14"/>
                        </w:rPr>
                        <w:t>Cross curriculum</w:t>
                      </w:r>
                    </w:p>
                    <w:p w:rsidR="00006E8A" w:rsidRPr="003B5816" w:rsidRDefault="00006E8A" w:rsidP="003B5816">
                      <w:pPr>
                        <w:spacing w:after="0"/>
                        <w:rPr>
                          <w:sz w:val="14"/>
                        </w:rPr>
                      </w:pPr>
                      <w:r w:rsidRPr="003B5816">
                        <w:rPr>
                          <w:color w:val="FF0000"/>
                          <w:sz w:val="14"/>
                        </w:rPr>
                        <w:t xml:space="preserve">Knowledge </w:t>
                      </w:r>
                      <w:r w:rsidRPr="003B5816">
                        <w:rPr>
                          <w:sz w:val="14"/>
                        </w:rPr>
                        <w:t xml:space="preserve"> </w:t>
                      </w:r>
                    </w:p>
                  </w:txbxContent>
                </v:textbox>
              </v:shape>
            </w:pict>
          </mc:Fallback>
        </mc:AlternateContent>
      </w:r>
      <w:r>
        <w:rPr>
          <w:rFonts w:ascii="Segoe UI" w:hAnsi="Segoe UI" w:cs="Segoe UI"/>
          <w:b/>
          <w:noProof/>
          <w:color w:val="FF0000"/>
          <w:sz w:val="28"/>
          <w:szCs w:val="28"/>
          <w:u w:val="single"/>
          <w:lang w:eastAsia="en-GB"/>
        </w:rPr>
        <w:drawing>
          <wp:inline distT="0" distB="0" distL="0" distR="0" wp14:anchorId="11CB2EAE" wp14:editId="11CB2EAF">
            <wp:extent cx="6448359" cy="8722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9345" cy="8737220"/>
                    </a:xfrm>
                    <a:prstGeom prst="rect">
                      <a:avLst/>
                    </a:prstGeom>
                    <a:noFill/>
                  </pic:spPr>
                </pic:pic>
              </a:graphicData>
            </a:graphic>
          </wp:inline>
        </w:drawing>
      </w:r>
      <w:r w:rsidR="006139CC" w:rsidRPr="006139CC">
        <w:rPr>
          <w:rFonts w:ascii="Segoe UI" w:hAnsi="Segoe UI" w:cs="Segoe UI"/>
          <w:b/>
          <w:color w:val="FF0000"/>
          <w:sz w:val="28"/>
          <w:szCs w:val="28"/>
          <w:u w:val="single"/>
        </w:rPr>
        <w:br w:type="page"/>
      </w:r>
    </w:p>
    <w:p w14:paraId="11CB2D0A" w14:textId="77777777" w:rsidR="006139CC" w:rsidRDefault="00653A16">
      <w:pPr>
        <w:rPr>
          <w:rFonts w:ascii="Segoe UI" w:hAnsi="Segoe UI" w:cs="Segoe UI"/>
          <w:color w:val="000000" w:themeColor="text1"/>
        </w:rPr>
      </w:pPr>
      <w:r>
        <w:rPr>
          <w:rFonts w:ascii="Segoe UI" w:hAnsi="Segoe UI" w:cs="Segoe UI"/>
          <w:noProof/>
          <w:color w:val="000000" w:themeColor="text1"/>
          <w:lang w:eastAsia="en-GB"/>
        </w:rPr>
        <w:lastRenderedPageBreak/>
        <w:drawing>
          <wp:inline distT="0" distB="0" distL="0" distR="0" wp14:anchorId="11CB2EB0" wp14:editId="11CB2EB1">
            <wp:extent cx="6038850" cy="958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9072" cy="9581232"/>
                    </a:xfrm>
                    <a:prstGeom prst="rect">
                      <a:avLst/>
                    </a:prstGeom>
                    <a:noFill/>
                  </pic:spPr>
                </pic:pic>
              </a:graphicData>
            </a:graphic>
          </wp:inline>
        </w:drawing>
      </w:r>
    </w:p>
    <w:p w14:paraId="11CB2D0B" w14:textId="77777777" w:rsidR="005A42BA" w:rsidRPr="006139CC" w:rsidRDefault="00F935A0">
      <w:pPr>
        <w:rPr>
          <w:rFonts w:ascii="Segoe UI" w:hAnsi="Segoe UI" w:cs="Segoe UI"/>
          <w:b/>
          <w:color w:val="000000" w:themeColor="text1"/>
          <w:sz w:val="28"/>
          <w:szCs w:val="28"/>
          <w:u w:val="single"/>
        </w:rPr>
      </w:pPr>
      <w:r>
        <w:rPr>
          <w:rFonts w:ascii="Segoe UI" w:hAnsi="Segoe UI" w:cs="Segoe UI"/>
          <w:b/>
          <w:color w:val="000000" w:themeColor="text1"/>
          <w:sz w:val="28"/>
          <w:szCs w:val="28"/>
          <w:u w:val="single"/>
        </w:rPr>
        <w:lastRenderedPageBreak/>
        <w:t>Drama 12 S</w:t>
      </w:r>
      <w:r w:rsidR="005A42BA" w:rsidRPr="006139CC">
        <w:rPr>
          <w:rFonts w:ascii="Segoe UI" w:hAnsi="Segoe UI" w:cs="Segoe UI"/>
          <w:b/>
          <w:color w:val="000000" w:themeColor="text1"/>
          <w:sz w:val="28"/>
          <w:szCs w:val="28"/>
          <w:u w:val="single"/>
        </w:rPr>
        <w:t xml:space="preserve">tep </w:t>
      </w:r>
      <w:r>
        <w:rPr>
          <w:rFonts w:ascii="Segoe UI" w:hAnsi="Segoe UI" w:cs="Segoe UI"/>
          <w:b/>
          <w:color w:val="000000" w:themeColor="text1"/>
          <w:sz w:val="28"/>
          <w:szCs w:val="28"/>
          <w:u w:val="single"/>
        </w:rPr>
        <w:t>P</w:t>
      </w:r>
      <w:r w:rsidR="005A42BA" w:rsidRPr="006139CC">
        <w:rPr>
          <w:rFonts w:ascii="Segoe UI" w:hAnsi="Segoe UI" w:cs="Segoe UI"/>
          <w:b/>
          <w:color w:val="000000" w:themeColor="text1"/>
          <w:sz w:val="28"/>
          <w:szCs w:val="28"/>
          <w:u w:val="single"/>
        </w:rPr>
        <w:t xml:space="preserve">rogression </w:t>
      </w:r>
      <w:r>
        <w:rPr>
          <w:rFonts w:ascii="Segoe UI" w:hAnsi="Segoe UI" w:cs="Segoe UI"/>
          <w:b/>
          <w:color w:val="000000" w:themeColor="text1"/>
          <w:sz w:val="28"/>
          <w:szCs w:val="28"/>
          <w:u w:val="single"/>
        </w:rPr>
        <w:t>Scale</w:t>
      </w:r>
    </w:p>
    <w:tbl>
      <w:tblPr>
        <w:tblStyle w:val="TableGrid"/>
        <w:tblW w:w="10348" w:type="dxa"/>
        <w:tblInd w:w="-714" w:type="dxa"/>
        <w:tblLook w:val="04A0" w:firstRow="1" w:lastRow="0" w:firstColumn="1" w:lastColumn="0" w:noHBand="0" w:noVBand="1"/>
      </w:tblPr>
      <w:tblGrid>
        <w:gridCol w:w="681"/>
        <w:gridCol w:w="4439"/>
        <w:gridCol w:w="5228"/>
      </w:tblGrid>
      <w:tr w:rsidR="005A42BA" w:rsidRPr="005A42BA" w14:paraId="11CB2D0F" w14:textId="77777777" w:rsidTr="00F935A0">
        <w:trPr>
          <w:trHeight w:val="417"/>
        </w:trPr>
        <w:tc>
          <w:tcPr>
            <w:tcW w:w="681" w:type="dxa"/>
            <w:vAlign w:val="bottom"/>
          </w:tcPr>
          <w:p w14:paraId="11CB2D0C" w14:textId="77777777" w:rsidR="005A42BA" w:rsidRPr="00F935A0" w:rsidRDefault="00220D6B" w:rsidP="00F935A0">
            <w:pPr>
              <w:spacing w:after="160" w:line="259" w:lineRule="auto"/>
              <w:rPr>
                <w:rFonts w:ascii="Segoe UI" w:hAnsi="Segoe UI" w:cs="Segoe UI"/>
                <w:b/>
                <w:color w:val="000000" w:themeColor="text1"/>
              </w:rPr>
            </w:pPr>
            <w:r w:rsidRPr="00F935A0">
              <w:rPr>
                <w:rFonts w:ascii="Segoe UI" w:hAnsi="Segoe UI" w:cs="Segoe UI"/>
                <w:b/>
                <w:color w:val="000000" w:themeColor="text1"/>
              </w:rPr>
              <w:t>Step</w:t>
            </w:r>
          </w:p>
        </w:tc>
        <w:tc>
          <w:tcPr>
            <w:tcW w:w="4439" w:type="dxa"/>
            <w:vAlign w:val="bottom"/>
          </w:tcPr>
          <w:p w14:paraId="11CB2D0D" w14:textId="77777777" w:rsidR="005A42BA" w:rsidRPr="00F935A0" w:rsidRDefault="005A42BA" w:rsidP="00F935A0">
            <w:pPr>
              <w:spacing w:after="160" w:line="259" w:lineRule="auto"/>
              <w:rPr>
                <w:rFonts w:ascii="Segoe UI" w:hAnsi="Segoe UI" w:cs="Segoe UI"/>
                <w:b/>
                <w:color w:val="000000" w:themeColor="text1"/>
              </w:rPr>
            </w:pPr>
            <w:r w:rsidRPr="00F935A0">
              <w:rPr>
                <w:rFonts w:ascii="Segoe UI" w:hAnsi="Segoe UI" w:cs="Segoe UI"/>
                <w:b/>
                <w:color w:val="000000" w:themeColor="text1"/>
              </w:rPr>
              <w:t xml:space="preserve">Theory </w:t>
            </w:r>
          </w:p>
        </w:tc>
        <w:tc>
          <w:tcPr>
            <w:tcW w:w="5228" w:type="dxa"/>
            <w:vAlign w:val="bottom"/>
          </w:tcPr>
          <w:p w14:paraId="11CB2D0E" w14:textId="77777777" w:rsidR="005A42BA" w:rsidRPr="00F935A0" w:rsidRDefault="005A42BA" w:rsidP="00F935A0">
            <w:pPr>
              <w:spacing w:after="160" w:line="259" w:lineRule="auto"/>
              <w:rPr>
                <w:rFonts w:ascii="Segoe UI" w:hAnsi="Segoe UI" w:cs="Segoe UI"/>
                <w:b/>
                <w:color w:val="000000" w:themeColor="text1"/>
              </w:rPr>
            </w:pPr>
            <w:r w:rsidRPr="00F935A0">
              <w:rPr>
                <w:rFonts w:ascii="Segoe UI" w:hAnsi="Segoe UI" w:cs="Segoe UI"/>
                <w:b/>
                <w:color w:val="000000" w:themeColor="text1"/>
              </w:rPr>
              <w:t xml:space="preserve">Practical </w:t>
            </w:r>
          </w:p>
        </w:tc>
      </w:tr>
      <w:tr w:rsidR="005A42BA" w:rsidRPr="005A42BA" w14:paraId="11CB2D16" w14:textId="77777777" w:rsidTr="00F935A0">
        <w:trPr>
          <w:trHeight w:val="1234"/>
        </w:trPr>
        <w:tc>
          <w:tcPr>
            <w:tcW w:w="681" w:type="dxa"/>
          </w:tcPr>
          <w:p w14:paraId="11CB2D10" w14:textId="77777777" w:rsidR="005A42BA" w:rsidRPr="005A42BA" w:rsidRDefault="00220D6B" w:rsidP="005A42BA">
            <w:pPr>
              <w:spacing w:after="160" w:line="259" w:lineRule="auto"/>
              <w:rPr>
                <w:rFonts w:ascii="Segoe UI" w:hAnsi="Segoe UI" w:cs="Segoe UI"/>
                <w:color w:val="000000" w:themeColor="text1"/>
              </w:rPr>
            </w:pPr>
            <w:r>
              <w:rPr>
                <w:rFonts w:ascii="Segoe UI" w:hAnsi="Segoe UI" w:cs="Segoe UI"/>
                <w:color w:val="000000" w:themeColor="text1"/>
              </w:rPr>
              <w:t>12</w:t>
            </w:r>
          </w:p>
        </w:tc>
        <w:tc>
          <w:tcPr>
            <w:tcW w:w="4439" w:type="dxa"/>
          </w:tcPr>
          <w:p w14:paraId="11CB2D11"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Demonstrate a rich knowledge and understanding in developing performance drama, using consistent, accurate and effective specialist terminology.</w:t>
            </w:r>
          </w:p>
          <w:p w14:paraId="11CB2D12"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Be able to produce a sensitive, critical and insightful analysis and evaluation of drama seen and made.  </w:t>
            </w:r>
          </w:p>
        </w:tc>
        <w:tc>
          <w:tcPr>
            <w:tcW w:w="5228" w:type="dxa"/>
          </w:tcPr>
          <w:p w14:paraId="11CB2D13"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Develop unique ideas for performance that communicate meaning(s) to provoke thought for the audience.</w:t>
            </w:r>
          </w:p>
          <w:p w14:paraId="11CB2D14"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Able to effectively demonstrate a rich range of skill in performance.</w:t>
            </w:r>
          </w:p>
          <w:p w14:paraId="11CB2D15"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Apply theatrical skill in a highly competent and sustained manner to realise artistic intention</w:t>
            </w:r>
          </w:p>
        </w:tc>
      </w:tr>
      <w:tr w:rsidR="005A42BA" w:rsidRPr="005A42BA" w14:paraId="11CB2D1D" w14:textId="77777777" w:rsidTr="00F935A0">
        <w:trPr>
          <w:trHeight w:val="2301"/>
        </w:trPr>
        <w:tc>
          <w:tcPr>
            <w:tcW w:w="681" w:type="dxa"/>
          </w:tcPr>
          <w:p w14:paraId="11CB2D17" w14:textId="77777777" w:rsidR="005A42BA" w:rsidRPr="005A42BA" w:rsidRDefault="005A42BA" w:rsidP="005A42BA">
            <w:pPr>
              <w:spacing w:after="160" w:line="259" w:lineRule="auto"/>
              <w:rPr>
                <w:rFonts w:ascii="Segoe UI" w:hAnsi="Segoe UI" w:cs="Segoe UI"/>
                <w:color w:val="000000" w:themeColor="text1"/>
              </w:rPr>
            </w:pPr>
            <w:r w:rsidRPr="005A42BA">
              <w:rPr>
                <w:rFonts w:ascii="Segoe UI" w:hAnsi="Segoe UI" w:cs="Segoe UI"/>
                <w:color w:val="000000" w:themeColor="text1"/>
              </w:rPr>
              <w:t>11</w:t>
            </w:r>
          </w:p>
        </w:tc>
        <w:tc>
          <w:tcPr>
            <w:tcW w:w="4439" w:type="dxa"/>
          </w:tcPr>
          <w:p w14:paraId="11CB2D18"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Develop creative ideas for performance outcomes the communicate meaning(s) with impact to the audience. </w:t>
            </w:r>
          </w:p>
          <w:p w14:paraId="11CB2D19" w14:textId="77777777" w:rsidR="005A42BA" w:rsidRPr="00F935A0" w:rsidRDefault="005A42BA"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To be able to produce perceptive and well – informed critical analysis and evaluate of drama seen and made </w:t>
            </w:r>
          </w:p>
        </w:tc>
        <w:tc>
          <w:tcPr>
            <w:tcW w:w="5228" w:type="dxa"/>
          </w:tcPr>
          <w:p w14:paraId="11CB2D1A"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Apply theatrical skills in a skilful and effective way to realise artistic intentions. </w:t>
            </w:r>
          </w:p>
          <w:p w14:paraId="11CB2D1B"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Able to creatively use practical skills to communicate a clear well thought out meaning for the audience. </w:t>
            </w:r>
          </w:p>
          <w:p w14:paraId="11CB2D1C"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To be able to demonstrate breadth and depth of knowledge and understanding in developing and performing performance, using accurate and effective specialist terminology.</w:t>
            </w:r>
          </w:p>
        </w:tc>
      </w:tr>
      <w:tr w:rsidR="005A42BA" w:rsidRPr="005A42BA" w14:paraId="11CB2D24" w14:textId="77777777" w:rsidTr="00F935A0">
        <w:trPr>
          <w:trHeight w:val="2546"/>
        </w:trPr>
        <w:tc>
          <w:tcPr>
            <w:tcW w:w="681" w:type="dxa"/>
          </w:tcPr>
          <w:p w14:paraId="11CB2D1E" w14:textId="77777777" w:rsidR="005A42BA" w:rsidRPr="005A42BA" w:rsidRDefault="005A42BA" w:rsidP="005A42BA">
            <w:pPr>
              <w:spacing w:after="160" w:line="259" w:lineRule="auto"/>
              <w:rPr>
                <w:rFonts w:ascii="Segoe UI" w:hAnsi="Segoe UI" w:cs="Segoe UI"/>
                <w:color w:val="000000" w:themeColor="text1"/>
              </w:rPr>
            </w:pPr>
            <w:r w:rsidRPr="005A42BA">
              <w:rPr>
                <w:rFonts w:ascii="Segoe UI" w:hAnsi="Segoe UI" w:cs="Segoe UI"/>
                <w:color w:val="000000" w:themeColor="text1"/>
              </w:rPr>
              <w:t>10</w:t>
            </w:r>
          </w:p>
        </w:tc>
        <w:tc>
          <w:tcPr>
            <w:tcW w:w="4439" w:type="dxa"/>
          </w:tcPr>
          <w:p w14:paraId="11CB2D1F"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Develop effective ideas for performance outcomes the communicate meaning(s) with commitment.</w:t>
            </w:r>
          </w:p>
          <w:p w14:paraId="11CB2D20"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Demonstrate advanced knowledge and understanding in developing and performing drama and when evaluating and analysing use relevant and specialist terminology. </w:t>
            </w:r>
          </w:p>
          <w:p w14:paraId="11CB2D21"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Produce an appropriate analysis and evaluation of drama seen and made, using evidence to support.</w:t>
            </w:r>
          </w:p>
        </w:tc>
        <w:tc>
          <w:tcPr>
            <w:tcW w:w="5228" w:type="dxa"/>
          </w:tcPr>
          <w:p w14:paraId="11CB2D22"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Apply theatrical skills in a fluid and expressive manner to realise artistic intentions. </w:t>
            </w:r>
          </w:p>
          <w:p w14:paraId="11CB2D23"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Demonstrate advanced knowledge and understanding in developing and performing drama.</w:t>
            </w:r>
          </w:p>
        </w:tc>
      </w:tr>
      <w:tr w:rsidR="005A42BA" w:rsidRPr="005A42BA" w14:paraId="11CB2D2B" w14:textId="77777777" w:rsidTr="00F935A0">
        <w:trPr>
          <w:trHeight w:val="1966"/>
        </w:trPr>
        <w:tc>
          <w:tcPr>
            <w:tcW w:w="681" w:type="dxa"/>
          </w:tcPr>
          <w:p w14:paraId="11CB2D25" w14:textId="77777777" w:rsidR="005A42BA" w:rsidRPr="005A42BA" w:rsidRDefault="005A42BA" w:rsidP="005A42BA">
            <w:pPr>
              <w:spacing w:after="160" w:line="259" w:lineRule="auto"/>
              <w:rPr>
                <w:rFonts w:ascii="Segoe UI" w:hAnsi="Segoe UI" w:cs="Segoe UI"/>
                <w:color w:val="000000" w:themeColor="text1"/>
              </w:rPr>
            </w:pPr>
            <w:r w:rsidRPr="005A42BA">
              <w:rPr>
                <w:rFonts w:ascii="Segoe UI" w:hAnsi="Segoe UI" w:cs="Segoe UI"/>
                <w:color w:val="000000" w:themeColor="text1"/>
              </w:rPr>
              <w:t>9</w:t>
            </w:r>
          </w:p>
        </w:tc>
        <w:tc>
          <w:tcPr>
            <w:tcW w:w="4439" w:type="dxa"/>
          </w:tcPr>
          <w:p w14:paraId="11CB2D26"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Develop secure and appropriate ideas for performance outcomes the communicate meaning(s) with confidence.</w:t>
            </w:r>
          </w:p>
          <w:p w14:paraId="11CB2D27"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Demonstrate strong knowledge and understanding in developing and performing drama and when evaluating and analysing use correct and specialist terminology.</w:t>
            </w:r>
          </w:p>
          <w:p w14:paraId="11CB2D28"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Produce a comprehensive judgement analysis and evaluation of drama seen and made, using evidence to support. </w:t>
            </w:r>
          </w:p>
        </w:tc>
        <w:tc>
          <w:tcPr>
            <w:tcW w:w="5228" w:type="dxa"/>
          </w:tcPr>
          <w:p w14:paraId="11CB2D29"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Apply theatrical skills in a developed, secure and consistent manner to realise artistic intentions.</w:t>
            </w:r>
          </w:p>
          <w:p w14:paraId="11CB2D2A" w14:textId="77777777" w:rsidR="005A42BA" w:rsidRPr="00F935A0" w:rsidRDefault="005A42BA" w:rsidP="005A42BA">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Demonstrate strong knowledge and understanding in developing and performing drama.</w:t>
            </w:r>
          </w:p>
        </w:tc>
      </w:tr>
      <w:tr w:rsidR="00F935A0" w:rsidRPr="005A42BA" w14:paraId="11CB2D33" w14:textId="77777777" w:rsidTr="00F935A0">
        <w:trPr>
          <w:trHeight w:val="2259"/>
        </w:trPr>
        <w:tc>
          <w:tcPr>
            <w:tcW w:w="681" w:type="dxa"/>
          </w:tcPr>
          <w:p w14:paraId="11CB2D2C" w14:textId="77777777" w:rsidR="00F935A0" w:rsidRPr="005A42BA" w:rsidRDefault="00F935A0" w:rsidP="00F935A0">
            <w:pPr>
              <w:spacing w:after="160" w:line="259" w:lineRule="auto"/>
              <w:rPr>
                <w:rFonts w:ascii="Segoe UI" w:hAnsi="Segoe UI" w:cs="Segoe UI"/>
                <w:color w:val="000000" w:themeColor="text1"/>
              </w:rPr>
            </w:pPr>
            <w:r w:rsidRPr="005A42BA">
              <w:rPr>
                <w:rFonts w:ascii="Segoe UI" w:hAnsi="Segoe UI" w:cs="Segoe UI"/>
                <w:color w:val="000000" w:themeColor="text1"/>
              </w:rPr>
              <w:t>8</w:t>
            </w:r>
          </w:p>
        </w:tc>
        <w:tc>
          <w:tcPr>
            <w:tcW w:w="4439" w:type="dxa"/>
          </w:tcPr>
          <w:p w14:paraId="11CB2D2D"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Develop clear and rational ideas for performance outcomes. </w:t>
            </w:r>
          </w:p>
          <w:p w14:paraId="11CB2D2E"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Demonstrate a secure knowledge understanding of drama and be able to talk confidently using specialist terminology.  </w:t>
            </w:r>
          </w:p>
          <w:p w14:paraId="11CB2D2F"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To be able to produce a detailed analysis of drama seen and made.</w:t>
            </w:r>
          </w:p>
        </w:tc>
        <w:tc>
          <w:tcPr>
            <w:tcW w:w="5228" w:type="dxa"/>
          </w:tcPr>
          <w:p w14:paraId="11CB2D30"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Performance skills should be used effectively to communicate a clear idea that support an artistic intention.</w:t>
            </w:r>
          </w:p>
          <w:p w14:paraId="11CB2D31"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Have a clear understanding of what skills will be best to demonstrate an idea clearly to the audience.  </w:t>
            </w:r>
          </w:p>
          <w:p w14:paraId="11CB2D32"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To be able to be reflective when creating practical work. </w:t>
            </w:r>
          </w:p>
        </w:tc>
      </w:tr>
      <w:tr w:rsidR="00F935A0" w:rsidRPr="005A42BA" w14:paraId="11CB2D37" w14:textId="77777777" w:rsidTr="00F935A0">
        <w:trPr>
          <w:trHeight w:val="416"/>
        </w:trPr>
        <w:tc>
          <w:tcPr>
            <w:tcW w:w="681" w:type="dxa"/>
            <w:vAlign w:val="bottom"/>
          </w:tcPr>
          <w:p w14:paraId="11CB2D34" w14:textId="77777777" w:rsidR="00F935A0" w:rsidRPr="00F935A0" w:rsidRDefault="00F935A0" w:rsidP="00F935A0">
            <w:pPr>
              <w:spacing w:after="160" w:line="259" w:lineRule="auto"/>
              <w:rPr>
                <w:rFonts w:ascii="Segoe UI" w:hAnsi="Segoe UI" w:cs="Segoe UI"/>
                <w:b/>
                <w:color w:val="000000" w:themeColor="text1"/>
              </w:rPr>
            </w:pPr>
            <w:r w:rsidRPr="00F935A0">
              <w:rPr>
                <w:rFonts w:ascii="Segoe UI" w:hAnsi="Segoe UI" w:cs="Segoe UI"/>
                <w:b/>
                <w:color w:val="000000" w:themeColor="text1"/>
              </w:rPr>
              <w:lastRenderedPageBreak/>
              <w:t>Step</w:t>
            </w:r>
          </w:p>
        </w:tc>
        <w:tc>
          <w:tcPr>
            <w:tcW w:w="4439" w:type="dxa"/>
            <w:vAlign w:val="bottom"/>
          </w:tcPr>
          <w:p w14:paraId="11CB2D35" w14:textId="77777777" w:rsidR="00F935A0" w:rsidRPr="00F935A0" w:rsidRDefault="00F935A0" w:rsidP="00F935A0">
            <w:pPr>
              <w:spacing w:after="160" w:line="259" w:lineRule="auto"/>
              <w:rPr>
                <w:rFonts w:ascii="Segoe UI" w:hAnsi="Segoe UI" w:cs="Segoe UI"/>
                <w:b/>
                <w:color w:val="000000" w:themeColor="text1"/>
              </w:rPr>
            </w:pPr>
            <w:r w:rsidRPr="00F935A0">
              <w:rPr>
                <w:rFonts w:ascii="Segoe UI" w:hAnsi="Segoe UI" w:cs="Segoe UI"/>
                <w:b/>
                <w:color w:val="000000" w:themeColor="text1"/>
              </w:rPr>
              <w:t xml:space="preserve">Theory </w:t>
            </w:r>
          </w:p>
        </w:tc>
        <w:tc>
          <w:tcPr>
            <w:tcW w:w="5228" w:type="dxa"/>
            <w:vAlign w:val="bottom"/>
          </w:tcPr>
          <w:p w14:paraId="11CB2D36" w14:textId="77777777" w:rsidR="00F935A0" w:rsidRPr="00F935A0" w:rsidRDefault="00F935A0" w:rsidP="00F935A0">
            <w:pPr>
              <w:spacing w:after="160" w:line="259" w:lineRule="auto"/>
              <w:rPr>
                <w:rFonts w:ascii="Segoe UI" w:hAnsi="Segoe UI" w:cs="Segoe UI"/>
                <w:b/>
                <w:color w:val="000000" w:themeColor="text1"/>
              </w:rPr>
            </w:pPr>
            <w:r w:rsidRPr="00F935A0">
              <w:rPr>
                <w:rFonts w:ascii="Segoe UI" w:hAnsi="Segoe UI" w:cs="Segoe UI"/>
                <w:b/>
                <w:color w:val="000000" w:themeColor="text1"/>
              </w:rPr>
              <w:t xml:space="preserve">Practical </w:t>
            </w:r>
          </w:p>
        </w:tc>
      </w:tr>
      <w:tr w:rsidR="00F935A0" w:rsidRPr="005A42BA" w14:paraId="11CB2D3D" w14:textId="77777777" w:rsidTr="00F935A0">
        <w:trPr>
          <w:trHeight w:val="1810"/>
        </w:trPr>
        <w:tc>
          <w:tcPr>
            <w:tcW w:w="681" w:type="dxa"/>
          </w:tcPr>
          <w:p w14:paraId="11CB2D38" w14:textId="77777777" w:rsidR="00F935A0" w:rsidRPr="005A42BA" w:rsidRDefault="00F935A0" w:rsidP="00F935A0">
            <w:pPr>
              <w:spacing w:after="160" w:line="259" w:lineRule="auto"/>
              <w:rPr>
                <w:rFonts w:ascii="Segoe UI" w:hAnsi="Segoe UI" w:cs="Segoe UI"/>
                <w:color w:val="000000" w:themeColor="text1"/>
              </w:rPr>
            </w:pPr>
            <w:r w:rsidRPr="005A42BA">
              <w:rPr>
                <w:rFonts w:ascii="Segoe UI" w:hAnsi="Segoe UI" w:cs="Segoe UI"/>
                <w:color w:val="000000" w:themeColor="text1"/>
              </w:rPr>
              <w:t>7</w:t>
            </w:r>
          </w:p>
        </w:tc>
        <w:tc>
          <w:tcPr>
            <w:tcW w:w="4439" w:type="dxa"/>
          </w:tcPr>
          <w:p w14:paraId="11CB2D39"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Develop clear and coherent ideas for performance outcomes that communicate meaning(s)</w:t>
            </w:r>
          </w:p>
          <w:p w14:paraId="11CB2D3A"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Provide clear and insightful comments on drama seen and made </w:t>
            </w:r>
          </w:p>
        </w:tc>
        <w:tc>
          <w:tcPr>
            <w:tcW w:w="5228" w:type="dxa"/>
          </w:tcPr>
          <w:p w14:paraId="11CB2D3B"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Apply theatrical skills in a confident and mostly effective way to realise artistic intentions.</w:t>
            </w:r>
          </w:p>
          <w:p w14:paraId="11CB2D3C"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Demonstrate sound knowledge and understanding of developing and performing drama using specialist terminology.</w:t>
            </w:r>
          </w:p>
        </w:tc>
      </w:tr>
      <w:tr w:rsidR="00F935A0" w:rsidRPr="005A42BA" w14:paraId="11CB2D43" w14:textId="77777777" w:rsidTr="00F935A0">
        <w:trPr>
          <w:trHeight w:val="1823"/>
        </w:trPr>
        <w:tc>
          <w:tcPr>
            <w:tcW w:w="681" w:type="dxa"/>
          </w:tcPr>
          <w:p w14:paraId="11CB2D3E" w14:textId="77777777" w:rsidR="00F935A0" w:rsidRPr="005A42BA" w:rsidRDefault="00F935A0" w:rsidP="00F935A0">
            <w:pPr>
              <w:spacing w:after="160" w:line="259" w:lineRule="auto"/>
              <w:rPr>
                <w:rFonts w:ascii="Segoe UI" w:hAnsi="Segoe UI" w:cs="Segoe UI"/>
                <w:color w:val="000000" w:themeColor="text1"/>
              </w:rPr>
            </w:pPr>
            <w:r>
              <w:rPr>
                <w:rFonts w:ascii="Segoe UI" w:hAnsi="Segoe UI" w:cs="Segoe UI"/>
                <w:color w:val="000000" w:themeColor="text1"/>
              </w:rPr>
              <w:t>6</w:t>
            </w:r>
          </w:p>
        </w:tc>
        <w:tc>
          <w:tcPr>
            <w:tcW w:w="4439" w:type="dxa"/>
          </w:tcPr>
          <w:p w14:paraId="11CB2D3F"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Be able to develop ideas for performance and have clear ideas for outcomes that communicate clear meaning(s)</w:t>
            </w:r>
          </w:p>
          <w:p w14:paraId="11CB2D40"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Provide clear comments on drama seen and made that can be supported with examples.</w:t>
            </w:r>
          </w:p>
        </w:tc>
        <w:tc>
          <w:tcPr>
            <w:tcW w:w="5228" w:type="dxa"/>
          </w:tcPr>
          <w:p w14:paraId="11CB2D41"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Apply theatrical skills in a mostly effective way to realise artistic intentions.</w:t>
            </w:r>
          </w:p>
          <w:p w14:paraId="11CB2D42"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Demonstrate some knowledge and understanding of developing and performing drama using specialist terminology.</w:t>
            </w:r>
          </w:p>
        </w:tc>
      </w:tr>
      <w:tr w:rsidR="00F935A0" w:rsidRPr="005A42BA" w14:paraId="11CB2D49" w14:textId="77777777" w:rsidTr="00F935A0">
        <w:trPr>
          <w:trHeight w:val="1381"/>
        </w:trPr>
        <w:tc>
          <w:tcPr>
            <w:tcW w:w="681" w:type="dxa"/>
          </w:tcPr>
          <w:p w14:paraId="11CB2D44" w14:textId="77777777" w:rsidR="00F935A0" w:rsidRPr="005A42BA" w:rsidRDefault="00F935A0" w:rsidP="00F935A0">
            <w:pPr>
              <w:spacing w:after="160" w:line="259" w:lineRule="auto"/>
              <w:rPr>
                <w:rFonts w:ascii="Segoe UI" w:hAnsi="Segoe UI" w:cs="Segoe UI"/>
                <w:color w:val="000000" w:themeColor="text1"/>
              </w:rPr>
            </w:pPr>
            <w:r w:rsidRPr="005A42BA">
              <w:rPr>
                <w:rFonts w:ascii="Segoe UI" w:hAnsi="Segoe UI" w:cs="Segoe UI"/>
                <w:color w:val="000000" w:themeColor="text1"/>
              </w:rPr>
              <w:t>5</w:t>
            </w:r>
          </w:p>
        </w:tc>
        <w:tc>
          <w:tcPr>
            <w:tcW w:w="4439" w:type="dxa"/>
          </w:tcPr>
          <w:p w14:paraId="11CB2D45"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Be able to develop ideas for performance that communicate clear meaning(s)</w:t>
            </w:r>
          </w:p>
          <w:p w14:paraId="11CB2D46"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Use examples to comment on drama seen and made. </w:t>
            </w:r>
          </w:p>
        </w:tc>
        <w:tc>
          <w:tcPr>
            <w:tcW w:w="5228" w:type="dxa"/>
          </w:tcPr>
          <w:p w14:paraId="11CB2D47"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Apply theatrical skill with some effect to realise some of the artistic intentions</w:t>
            </w:r>
          </w:p>
          <w:p w14:paraId="11CB2D48"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Demonstrate awareness and understanding of developing and performing drama using specialist terminology.</w:t>
            </w:r>
          </w:p>
        </w:tc>
      </w:tr>
      <w:tr w:rsidR="00F935A0" w:rsidRPr="005A42BA" w14:paraId="11CB2D4F" w14:textId="77777777" w:rsidTr="00F935A0">
        <w:trPr>
          <w:trHeight w:val="1401"/>
        </w:trPr>
        <w:tc>
          <w:tcPr>
            <w:tcW w:w="681" w:type="dxa"/>
          </w:tcPr>
          <w:p w14:paraId="11CB2D4A" w14:textId="77777777" w:rsidR="00F935A0" w:rsidRPr="005A42BA" w:rsidRDefault="00F935A0" w:rsidP="00F935A0">
            <w:pPr>
              <w:spacing w:after="160" w:line="259" w:lineRule="auto"/>
              <w:rPr>
                <w:rFonts w:ascii="Segoe UI" w:hAnsi="Segoe UI" w:cs="Segoe UI"/>
                <w:color w:val="000000" w:themeColor="text1"/>
              </w:rPr>
            </w:pPr>
            <w:r w:rsidRPr="005A42BA">
              <w:rPr>
                <w:rFonts w:ascii="Segoe UI" w:hAnsi="Segoe UI" w:cs="Segoe UI"/>
                <w:color w:val="000000" w:themeColor="text1"/>
              </w:rPr>
              <w:t>4</w:t>
            </w:r>
          </w:p>
        </w:tc>
        <w:tc>
          <w:tcPr>
            <w:tcW w:w="4439" w:type="dxa"/>
          </w:tcPr>
          <w:p w14:paraId="11CB2D4B"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Be able to communicate clear meaning(s)</w:t>
            </w:r>
          </w:p>
          <w:p w14:paraId="11CB2D4C"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Justify comments on drama seen and made. </w:t>
            </w:r>
          </w:p>
        </w:tc>
        <w:tc>
          <w:tcPr>
            <w:tcW w:w="5228" w:type="dxa"/>
          </w:tcPr>
          <w:p w14:paraId="11CB2D4D"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Apply theatrical skill with limited effect to realise some of the artistic intentions </w:t>
            </w:r>
          </w:p>
          <w:p w14:paraId="11CB2D4E"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Demonstrate awareness of developing and performing drama using specialist terminology. </w:t>
            </w:r>
          </w:p>
        </w:tc>
      </w:tr>
      <w:tr w:rsidR="00F935A0" w:rsidRPr="005A42BA" w14:paraId="11CB2D57" w14:textId="77777777" w:rsidTr="00F935A0">
        <w:trPr>
          <w:trHeight w:val="1523"/>
        </w:trPr>
        <w:tc>
          <w:tcPr>
            <w:tcW w:w="681" w:type="dxa"/>
          </w:tcPr>
          <w:p w14:paraId="11CB2D50" w14:textId="77777777" w:rsidR="00F935A0" w:rsidRPr="005A42BA" w:rsidRDefault="00F935A0" w:rsidP="00F935A0">
            <w:pPr>
              <w:spacing w:after="160" w:line="259" w:lineRule="auto"/>
              <w:rPr>
                <w:rFonts w:ascii="Segoe UI" w:hAnsi="Segoe UI" w:cs="Segoe UI"/>
                <w:color w:val="000000" w:themeColor="text1"/>
              </w:rPr>
            </w:pPr>
            <w:r w:rsidRPr="005A42BA">
              <w:rPr>
                <w:rFonts w:ascii="Segoe UI" w:hAnsi="Segoe UI" w:cs="Segoe UI"/>
                <w:color w:val="000000" w:themeColor="text1"/>
              </w:rPr>
              <w:t>3</w:t>
            </w:r>
          </w:p>
        </w:tc>
        <w:tc>
          <w:tcPr>
            <w:tcW w:w="4439" w:type="dxa"/>
          </w:tcPr>
          <w:p w14:paraId="11CB2D51"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Be able to communicate straightforward meaning(s) </w:t>
            </w:r>
          </w:p>
          <w:p w14:paraId="11CB2D52"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Able to apply theatrical skills with limited effect to realise artistic intentions.</w:t>
            </w:r>
          </w:p>
          <w:p w14:paraId="11CB2D53"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When evaluating performance have an inconsistent use of specialist terminology. </w:t>
            </w:r>
          </w:p>
        </w:tc>
        <w:tc>
          <w:tcPr>
            <w:tcW w:w="5228" w:type="dxa"/>
          </w:tcPr>
          <w:p w14:paraId="11CB2D54"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Develop some ideas for performance</w:t>
            </w:r>
          </w:p>
          <w:p w14:paraId="11CB2D55"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Able to apply theatrical skills with limited effect In performance. </w:t>
            </w:r>
          </w:p>
          <w:p w14:paraId="11CB2D56"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Have the ability to demonstrate a basic awareness of developing and performing drama</w:t>
            </w:r>
          </w:p>
        </w:tc>
      </w:tr>
      <w:tr w:rsidR="00F935A0" w:rsidRPr="005A42BA" w14:paraId="11CB2D60" w14:textId="77777777" w:rsidTr="00F935A0">
        <w:trPr>
          <w:trHeight w:val="2028"/>
        </w:trPr>
        <w:tc>
          <w:tcPr>
            <w:tcW w:w="681" w:type="dxa"/>
          </w:tcPr>
          <w:p w14:paraId="11CB2D58" w14:textId="77777777" w:rsidR="00F935A0" w:rsidRPr="005A42BA" w:rsidRDefault="00F935A0" w:rsidP="00F935A0">
            <w:pPr>
              <w:spacing w:after="160" w:line="259" w:lineRule="auto"/>
              <w:rPr>
                <w:rFonts w:ascii="Segoe UI" w:hAnsi="Segoe UI" w:cs="Segoe UI"/>
                <w:color w:val="000000" w:themeColor="text1"/>
              </w:rPr>
            </w:pPr>
            <w:r w:rsidRPr="005A42BA">
              <w:rPr>
                <w:rFonts w:ascii="Segoe UI" w:hAnsi="Segoe UI" w:cs="Segoe UI"/>
                <w:color w:val="000000" w:themeColor="text1"/>
              </w:rPr>
              <w:t>2</w:t>
            </w:r>
          </w:p>
        </w:tc>
        <w:tc>
          <w:tcPr>
            <w:tcW w:w="4439" w:type="dxa"/>
          </w:tcPr>
          <w:p w14:paraId="11CB2D59"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Use a theatrical skill to realise part of the artistic intention.</w:t>
            </w:r>
          </w:p>
          <w:p w14:paraId="11CB2D5A"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Contribute ideas to communicate simple meaning(s) </w:t>
            </w:r>
          </w:p>
          <w:p w14:paraId="11CB2D5B"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Start to use specialist terminology. </w:t>
            </w:r>
          </w:p>
          <w:p w14:paraId="11CB2D5C"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Able to comment on drama seen and made</w:t>
            </w:r>
          </w:p>
        </w:tc>
        <w:tc>
          <w:tcPr>
            <w:tcW w:w="5228" w:type="dxa"/>
          </w:tcPr>
          <w:p w14:paraId="11CB2D5D"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Some use of theatrical skill in performance. </w:t>
            </w:r>
          </w:p>
          <w:p w14:paraId="11CB2D5E"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Some awareness of developing performance. </w:t>
            </w:r>
          </w:p>
          <w:p w14:paraId="11CB2D5F"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Have some ability to understand how and why performance skills are used practically.</w:t>
            </w:r>
          </w:p>
        </w:tc>
      </w:tr>
      <w:tr w:rsidR="00F935A0" w:rsidRPr="005A42BA" w14:paraId="11CB2D68" w14:textId="77777777" w:rsidTr="00F935A0">
        <w:trPr>
          <w:trHeight w:val="1986"/>
        </w:trPr>
        <w:tc>
          <w:tcPr>
            <w:tcW w:w="681" w:type="dxa"/>
          </w:tcPr>
          <w:p w14:paraId="11CB2D61" w14:textId="77777777" w:rsidR="00F935A0" w:rsidRPr="005A42BA" w:rsidRDefault="00F935A0" w:rsidP="00F935A0">
            <w:pPr>
              <w:spacing w:after="160" w:line="259" w:lineRule="auto"/>
              <w:rPr>
                <w:rFonts w:ascii="Segoe UI" w:hAnsi="Segoe UI" w:cs="Segoe UI"/>
                <w:color w:val="000000" w:themeColor="text1"/>
              </w:rPr>
            </w:pPr>
            <w:r w:rsidRPr="005A42BA">
              <w:rPr>
                <w:rFonts w:ascii="Segoe UI" w:hAnsi="Segoe UI" w:cs="Segoe UI"/>
                <w:color w:val="000000" w:themeColor="text1"/>
              </w:rPr>
              <w:t>1</w:t>
            </w:r>
          </w:p>
        </w:tc>
        <w:tc>
          <w:tcPr>
            <w:tcW w:w="4439" w:type="dxa"/>
          </w:tcPr>
          <w:p w14:paraId="11CB2D62"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Demonstrate limited understanding of theatrical skill and how it can be used practically. </w:t>
            </w:r>
          </w:p>
          <w:p w14:paraId="11CB2D63"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Demonstrate occasional contributions to ideas to communicate meaning.</w:t>
            </w:r>
          </w:p>
          <w:p w14:paraId="11CB2D64"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Have some ability to analyse performance. </w:t>
            </w:r>
          </w:p>
        </w:tc>
        <w:tc>
          <w:tcPr>
            <w:tcW w:w="5228" w:type="dxa"/>
          </w:tcPr>
          <w:p w14:paraId="11CB2D65"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Demonstrate limited use of theatrical skill.</w:t>
            </w:r>
          </w:p>
          <w:p w14:paraId="11CB2D66"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Demonstrate an awareness of developing ideas in performance. </w:t>
            </w:r>
          </w:p>
          <w:p w14:paraId="11CB2D67" w14:textId="77777777" w:rsidR="00F935A0" w:rsidRPr="00F935A0" w:rsidRDefault="00F935A0" w:rsidP="00F935A0">
            <w:pPr>
              <w:spacing w:after="160" w:line="259" w:lineRule="auto"/>
              <w:rPr>
                <w:rFonts w:ascii="Segoe UI" w:hAnsi="Segoe UI" w:cs="Segoe UI"/>
                <w:color w:val="000000" w:themeColor="text1"/>
                <w:sz w:val="18"/>
                <w:szCs w:val="18"/>
              </w:rPr>
            </w:pPr>
            <w:r w:rsidRPr="00F935A0">
              <w:rPr>
                <w:rFonts w:ascii="Segoe UI" w:hAnsi="Segoe UI" w:cs="Segoe UI"/>
                <w:color w:val="000000" w:themeColor="text1"/>
                <w:sz w:val="18"/>
                <w:szCs w:val="18"/>
              </w:rPr>
              <w:t xml:space="preserve">Demonstrate limited ability to understand how and why performance skills are used practically. </w:t>
            </w:r>
          </w:p>
        </w:tc>
      </w:tr>
    </w:tbl>
    <w:p w14:paraId="11CB2D69" w14:textId="77777777" w:rsidR="005A42BA" w:rsidRPr="005A42BA" w:rsidRDefault="005A42BA" w:rsidP="005A42BA">
      <w:pPr>
        <w:rPr>
          <w:rFonts w:ascii="Segoe UI" w:hAnsi="Segoe UI" w:cs="Segoe UI"/>
          <w:color w:val="000000" w:themeColor="text1"/>
        </w:rPr>
      </w:pPr>
    </w:p>
    <w:p w14:paraId="11CB2D6A" w14:textId="77777777" w:rsidR="00683995" w:rsidRPr="006139CC" w:rsidRDefault="00683995">
      <w:pPr>
        <w:rPr>
          <w:rFonts w:ascii="Segoe UI" w:hAnsi="Segoe UI" w:cs="Segoe UI"/>
          <w:color w:val="000000" w:themeColor="text1"/>
          <w:sz w:val="28"/>
          <w:szCs w:val="28"/>
        </w:rPr>
      </w:pPr>
      <w:r w:rsidRPr="006139CC">
        <w:rPr>
          <w:rFonts w:ascii="Segoe UI" w:hAnsi="Segoe UI" w:cs="Segoe UI"/>
          <w:color w:val="000000" w:themeColor="text1"/>
          <w:sz w:val="28"/>
          <w:szCs w:val="28"/>
        </w:rPr>
        <w:br w:type="page"/>
      </w:r>
    </w:p>
    <w:p w14:paraId="11CB2D6B" w14:textId="77777777" w:rsidR="00683995" w:rsidRPr="006139CC" w:rsidRDefault="00683995">
      <w:pPr>
        <w:rPr>
          <w:rFonts w:ascii="Segoe UI" w:hAnsi="Segoe UI" w:cs="Segoe UI"/>
          <w:b/>
          <w:sz w:val="28"/>
          <w:szCs w:val="28"/>
          <w:u w:val="single"/>
        </w:rPr>
      </w:pPr>
      <w:r w:rsidRPr="006139CC">
        <w:rPr>
          <w:rFonts w:ascii="Segoe UI" w:hAnsi="Segoe UI" w:cs="Segoe UI"/>
          <w:b/>
          <w:sz w:val="28"/>
          <w:szCs w:val="28"/>
          <w:u w:val="single"/>
        </w:rPr>
        <w:lastRenderedPageBreak/>
        <w:t>Music</w:t>
      </w:r>
      <w:r w:rsidR="005A42BA" w:rsidRPr="006139CC">
        <w:rPr>
          <w:rFonts w:ascii="Segoe UI" w:hAnsi="Segoe UI" w:cs="Segoe UI"/>
          <w:b/>
          <w:sz w:val="28"/>
          <w:szCs w:val="28"/>
          <w:u w:val="single"/>
        </w:rPr>
        <w:t xml:space="preserve"> 12 step progression scale.</w:t>
      </w:r>
    </w:p>
    <w:tbl>
      <w:tblPr>
        <w:tblStyle w:val="TableGrid"/>
        <w:tblW w:w="10490" w:type="dxa"/>
        <w:tblInd w:w="-714" w:type="dxa"/>
        <w:tblLayout w:type="fixed"/>
        <w:tblLook w:val="04A0" w:firstRow="1" w:lastRow="0" w:firstColumn="1" w:lastColumn="0" w:noHBand="0" w:noVBand="1"/>
      </w:tblPr>
      <w:tblGrid>
        <w:gridCol w:w="709"/>
        <w:gridCol w:w="3049"/>
        <w:gridCol w:w="3254"/>
        <w:gridCol w:w="3478"/>
      </w:tblGrid>
      <w:tr w:rsidR="005A42BA" w:rsidRPr="00683995" w14:paraId="11CB2D70" w14:textId="77777777" w:rsidTr="00F935A0">
        <w:trPr>
          <w:trHeight w:val="438"/>
        </w:trPr>
        <w:tc>
          <w:tcPr>
            <w:tcW w:w="709" w:type="dxa"/>
          </w:tcPr>
          <w:p w14:paraId="11CB2D6C" w14:textId="77777777" w:rsidR="005A42BA" w:rsidRPr="00F935A0" w:rsidRDefault="00F935A0" w:rsidP="00683995">
            <w:pPr>
              <w:spacing w:after="160" w:line="259" w:lineRule="auto"/>
              <w:rPr>
                <w:rFonts w:asciiTheme="majorHAnsi" w:hAnsiTheme="majorHAnsi" w:cs="Segoe UI"/>
                <w:b/>
              </w:rPr>
            </w:pPr>
            <w:r w:rsidRPr="00F935A0">
              <w:rPr>
                <w:rFonts w:asciiTheme="majorHAnsi" w:hAnsiTheme="majorHAnsi" w:cs="Segoe UI"/>
                <w:b/>
              </w:rPr>
              <w:t>Step</w:t>
            </w:r>
          </w:p>
        </w:tc>
        <w:tc>
          <w:tcPr>
            <w:tcW w:w="3049" w:type="dxa"/>
          </w:tcPr>
          <w:p w14:paraId="11CB2D6D" w14:textId="77777777" w:rsidR="005A42BA" w:rsidRPr="00F935A0" w:rsidRDefault="005A42BA" w:rsidP="00F935A0">
            <w:pPr>
              <w:rPr>
                <w:rFonts w:asciiTheme="majorHAnsi" w:hAnsiTheme="majorHAnsi" w:cs="Segoe UI"/>
                <w:b/>
              </w:rPr>
            </w:pPr>
            <w:r w:rsidRPr="00F935A0">
              <w:rPr>
                <w:rFonts w:asciiTheme="majorHAnsi" w:hAnsiTheme="majorHAnsi" w:cs="Segoe UI"/>
                <w:b/>
              </w:rPr>
              <w:t>Theory and Musical Knowledge</w:t>
            </w:r>
          </w:p>
        </w:tc>
        <w:tc>
          <w:tcPr>
            <w:tcW w:w="3254" w:type="dxa"/>
          </w:tcPr>
          <w:p w14:paraId="11CB2D6E" w14:textId="77777777" w:rsidR="005A42BA" w:rsidRPr="00F935A0" w:rsidRDefault="005A42BA" w:rsidP="00F935A0">
            <w:pPr>
              <w:rPr>
                <w:rFonts w:asciiTheme="majorHAnsi" w:hAnsiTheme="majorHAnsi" w:cs="Segoe UI"/>
                <w:b/>
              </w:rPr>
            </w:pPr>
            <w:r w:rsidRPr="00F935A0">
              <w:rPr>
                <w:rFonts w:asciiTheme="majorHAnsi" w:hAnsiTheme="majorHAnsi" w:cs="Segoe UI"/>
                <w:b/>
              </w:rPr>
              <w:t>Performing</w:t>
            </w:r>
          </w:p>
        </w:tc>
        <w:tc>
          <w:tcPr>
            <w:tcW w:w="3478" w:type="dxa"/>
          </w:tcPr>
          <w:p w14:paraId="11CB2D6F" w14:textId="77777777" w:rsidR="005A42BA" w:rsidRPr="00F935A0" w:rsidRDefault="005A42BA" w:rsidP="00F935A0">
            <w:pPr>
              <w:rPr>
                <w:rFonts w:asciiTheme="majorHAnsi" w:hAnsiTheme="majorHAnsi" w:cs="Segoe UI"/>
                <w:b/>
              </w:rPr>
            </w:pPr>
            <w:r w:rsidRPr="00F935A0">
              <w:rPr>
                <w:rFonts w:asciiTheme="majorHAnsi" w:hAnsiTheme="majorHAnsi" w:cs="Segoe UI"/>
                <w:b/>
              </w:rPr>
              <w:t>Composition</w:t>
            </w:r>
          </w:p>
        </w:tc>
      </w:tr>
      <w:tr w:rsidR="005A42BA" w:rsidRPr="00683995" w14:paraId="11CB2D78" w14:textId="77777777" w:rsidTr="00F935A0">
        <w:trPr>
          <w:trHeight w:val="2089"/>
        </w:trPr>
        <w:tc>
          <w:tcPr>
            <w:tcW w:w="709" w:type="dxa"/>
          </w:tcPr>
          <w:p w14:paraId="11CB2D71" w14:textId="77777777" w:rsidR="005A42BA" w:rsidRPr="00683995" w:rsidRDefault="005A42BA" w:rsidP="0078610F">
            <w:pPr>
              <w:spacing w:line="259" w:lineRule="auto"/>
              <w:rPr>
                <w:rFonts w:asciiTheme="majorHAnsi" w:hAnsiTheme="majorHAnsi" w:cs="Segoe UI"/>
              </w:rPr>
            </w:pPr>
            <w:r w:rsidRPr="00683995">
              <w:rPr>
                <w:rFonts w:asciiTheme="majorHAnsi" w:hAnsiTheme="majorHAnsi" w:cs="Segoe UI"/>
              </w:rPr>
              <w:t>12</w:t>
            </w:r>
          </w:p>
        </w:tc>
        <w:tc>
          <w:tcPr>
            <w:tcW w:w="3049" w:type="dxa"/>
          </w:tcPr>
          <w:p w14:paraId="11CB2D72"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Demonstrate a secure and sophisticated level of musical understanding when appraising and listening identifying - Able to describe, explain and evaluate, as well as making comparisons</w:t>
            </w:r>
          </w:p>
          <w:p w14:paraId="11CB2D73" w14:textId="77777777" w:rsidR="005A42BA" w:rsidRPr="00F935A0" w:rsidRDefault="005A42BA" w:rsidP="00F935A0">
            <w:pPr>
              <w:spacing w:line="259" w:lineRule="auto"/>
              <w:ind w:left="34"/>
              <w:rPr>
                <w:rFonts w:asciiTheme="majorHAnsi" w:hAnsiTheme="majorHAnsi" w:cs="Segoe UI"/>
                <w:sz w:val="18"/>
                <w:szCs w:val="18"/>
              </w:rPr>
            </w:pPr>
          </w:p>
        </w:tc>
        <w:tc>
          <w:tcPr>
            <w:tcW w:w="3254" w:type="dxa"/>
          </w:tcPr>
          <w:p w14:paraId="11CB2D74"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Demonstrate a high level of performance skill and is able to evaluate and draw comparisons to their performance with other pieces of music </w:t>
            </w:r>
          </w:p>
          <w:p w14:paraId="11CB2D75"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Perform with empathy to the other performers and made a powerful contribution to the impact of the performance</w:t>
            </w:r>
          </w:p>
        </w:tc>
        <w:tc>
          <w:tcPr>
            <w:tcW w:w="3478" w:type="dxa"/>
          </w:tcPr>
          <w:p w14:paraId="11CB2D76"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Demonstrate a secure and sophisticated level of music composition </w:t>
            </w:r>
          </w:p>
          <w:p w14:paraId="11CB2D77"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Being able to compose in different musical styles effectively and draw comparisons in their own compositions to other pieces</w:t>
            </w:r>
          </w:p>
        </w:tc>
      </w:tr>
      <w:tr w:rsidR="005A42BA" w:rsidRPr="00683995" w14:paraId="11CB2D7F" w14:textId="77777777" w:rsidTr="00F935A0">
        <w:trPr>
          <w:trHeight w:val="1409"/>
        </w:trPr>
        <w:tc>
          <w:tcPr>
            <w:tcW w:w="709" w:type="dxa"/>
          </w:tcPr>
          <w:p w14:paraId="11CB2D79" w14:textId="77777777" w:rsidR="005A42BA" w:rsidRPr="00683995" w:rsidRDefault="005A42BA" w:rsidP="0078610F">
            <w:pPr>
              <w:spacing w:line="259" w:lineRule="auto"/>
              <w:rPr>
                <w:rFonts w:asciiTheme="majorHAnsi" w:hAnsiTheme="majorHAnsi" w:cs="Segoe UI"/>
              </w:rPr>
            </w:pPr>
            <w:r w:rsidRPr="00683995">
              <w:rPr>
                <w:rFonts w:asciiTheme="majorHAnsi" w:hAnsiTheme="majorHAnsi" w:cs="Segoe UI"/>
              </w:rPr>
              <w:t>11</w:t>
            </w:r>
          </w:p>
        </w:tc>
        <w:tc>
          <w:tcPr>
            <w:tcW w:w="3049" w:type="dxa"/>
          </w:tcPr>
          <w:p w14:paraId="11CB2D7A"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Demonstrate a high level of musical understanding when appraising and listening identifying using music terminology – Able to describe and explain</w:t>
            </w:r>
          </w:p>
        </w:tc>
        <w:tc>
          <w:tcPr>
            <w:tcW w:w="3254" w:type="dxa"/>
          </w:tcPr>
          <w:p w14:paraId="11CB2D7B"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Perform with a developing sense of style and flair.</w:t>
            </w:r>
          </w:p>
          <w:p w14:paraId="11CB2D7C" w14:textId="77777777" w:rsidR="005A42BA" w:rsidRPr="00F935A0" w:rsidRDefault="005A42BA" w:rsidP="00F935A0">
            <w:pPr>
              <w:spacing w:line="259" w:lineRule="auto"/>
              <w:rPr>
                <w:rFonts w:asciiTheme="majorHAnsi" w:hAnsiTheme="majorHAnsi" w:cs="Segoe UI"/>
                <w:sz w:val="18"/>
                <w:szCs w:val="18"/>
              </w:rPr>
            </w:pPr>
          </w:p>
        </w:tc>
        <w:tc>
          <w:tcPr>
            <w:tcW w:w="3478" w:type="dxa"/>
          </w:tcPr>
          <w:p w14:paraId="11CB2D7D"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Uses advanced compositional techniques and technology to its full and the structural framework supports the impact of the piece.</w:t>
            </w:r>
          </w:p>
          <w:p w14:paraId="11CB2D7E" w14:textId="77777777" w:rsidR="005A42BA" w:rsidRPr="00F935A0" w:rsidRDefault="005A42BA" w:rsidP="00F935A0">
            <w:pPr>
              <w:spacing w:line="259" w:lineRule="auto"/>
              <w:rPr>
                <w:rFonts w:asciiTheme="majorHAnsi" w:hAnsiTheme="majorHAnsi" w:cs="Segoe UI"/>
                <w:sz w:val="18"/>
                <w:szCs w:val="18"/>
              </w:rPr>
            </w:pPr>
          </w:p>
        </w:tc>
      </w:tr>
      <w:tr w:rsidR="005A42BA" w:rsidRPr="00683995" w14:paraId="11CB2D8A" w14:textId="77777777" w:rsidTr="00F935A0">
        <w:trPr>
          <w:trHeight w:val="2438"/>
        </w:trPr>
        <w:tc>
          <w:tcPr>
            <w:tcW w:w="709" w:type="dxa"/>
          </w:tcPr>
          <w:p w14:paraId="11CB2D80" w14:textId="77777777" w:rsidR="005A42BA" w:rsidRPr="00683995" w:rsidRDefault="005A42BA" w:rsidP="0078610F">
            <w:pPr>
              <w:spacing w:line="259" w:lineRule="auto"/>
              <w:rPr>
                <w:rFonts w:asciiTheme="majorHAnsi" w:hAnsiTheme="majorHAnsi" w:cs="Segoe UI"/>
              </w:rPr>
            </w:pPr>
            <w:r w:rsidRPr="00683995">
              <w:rPr>
                <w:rFonts w:asciiTheme="majorHAnsi" w:hAnsiTheme="majorHAnsi" w:cs="Segoe UI"/>
              </w:rPr>
              <w:t>10</w:t>
            </w:r>
          </w:p>
        </w:tc>
        <w:tc>
          <w:tcPr>
            <w:tcW w:w="3049" w:type="dxa"/>
          </w:tcPr>
          <w:p w14:paraId="11CB2D81"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 xml:space="preserve">Shows a good level of musical knowledge when appraising and listening identifying – Able to describe  </w:t>
            </w:r>
          </w:p>
          <w:p w14:paraId="11CB2D82"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Major, minor and dominant seventh chords using Roman numerals/chord symbols</w:t>
            </w:r>
          </w:p>
          <w:p w14:paraId="11CB2D83"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Key up to 4 sharps and 4 flats</w:t>
            </w:r>
          </w:p>
          <w:p w14:paraId="11CB2D84"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Imitative, canonic and layered textures</w:t>
            </w:r>
          </w:p>
          <w:p w14:paraId="11CB2D85" w14:textId="77777777" w:rsidR="0078610F"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 xml:space="preserve">Evaluate and make critical judgments about your work, </w:t>
            </w:r>
          </w:p>
          <w:p w14:paraId="11CB2D86" w14:textId="77777777" w:rsidR="005A42BA" w:rsidRPr="00F935A0" w:rsidRDefault="005A42BA" w:rsidP="00F935A0">
            <w:pPr>
              <w:tabs>
                <w:tab w:val="left" w:pos="1038"/>
              </w:tabs>
              <w:ind w:left="34"/>
              <w:rPr>
                <w:rFonts w:asciiTheme="majorHAnsi" w:hAnsiTheme="majorHAnsi" w:cs="Segoe UI"/>
                <w:sz w:val="18"/>
                <w:szCs w:val="18"/>
              </w:rPr>
            </w:pPr>
          </w:p>
        </w:tc>
        <w:tc>
          <w:tcPr>
            <w:tcW w:w="3254" w:type="dxa"/>
          </w:tcPr>
          <w:p w14:paraId="11CB2D87"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Perform with control and detailed attention to instrument specific techniques, breathing, diction and posture.</w:t>
            </w:r>
          </w:p>
          <w:p w14:paraId="11CB2D88"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Perform with empathy to the other performers </w:t>
            </w:r>
          </w:p>
        </w:tc>
        <w:tc>
          <w:tcPr>
            <w:tcW w:w="3478" w:type="dxa"/>
          </w:tcPr>
          <w:p w14:paraId="11CB2D89"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Demonstrated a wide range of musical techniques and technology to its full and the structural framework supports the impact of the piece.</w:t>
            </w:r>
          </w:p>
        </w:tc>
      </w:tr>
      <w:tr w:rsidR="005A42BA" w:rsidRPr="00683995" w14:paraId="11CB2D98" w14:textId="77777777" w:rsidTr="00F935A0">
        <w:trPr>
          <w:trHeight w:val="2098"/>
        </w:trPr>
        <w:tc>
          <w:tcPr>
            <w:tcW w:w="709" w:type="dxa"/>
          </w:tcPr>
          <w:p w14:paraId="11CB2D8B" w14:textId="77777777" w:rsidR="005A42BA" w:rsidRPr="00683995" w:rsidRDefault="005A42BA" w:rsidP="0078610F">
            <w:pPr>
              <w:spacing w:line="259" w:lineRule="auto"/>
              <w:rPr>
                <w:rFonts w:asciiTheme="majorHAnsi" w:hAnsiTheme="majorHAnsi" w:cs="Segoe UI"/>
              </w:rPr>
            </w:pPr>
            <w:r w:rsidRPr="00683995">
              <w:rPr>
                <w:rFonts w:asciiTheme="majorHAnsi" w:hAnsiTheme="majorHAnsi" w:cs="Segoe UI"/>
              </w:rPr>
              <w:t>9</w:t>
            </w:r>
          </w:p>
        </w:tc>
        <w:tc>
          <w:tcPr>
            <w:tcW w:w="3049" w:type="dxa"/>
          </w:tcPr>
          <w:p w14:paraId="11CB2D8C" w14:textId="77777777" w:rsidR="005A42BA" w:rsidRPr="00F935A0" w:rsidRDefault="005A42BA" w:rsidP="00F935A0">
            <w:pPr>
              <w:ind w:left="34"/>
              <w:rPr>
                <w:rFonts w:asciiTheme="majorHAnsi" w:hAnsiTheme="majorHAnsi" w:cs="Segoe UI"/>
                <w:sz w:val="18"/>
                <w:szCs w:val="18"/>
              </w:rPr>
            </w:pPr>
            <w:r w:rsidRPr="00F935A0">
              <w:rPr>
                <w:rFonts w:asciiTheme="majorHAnsi" w:hAnsiTheme="majorHAnsi" w:cs="Segoe UI"/>
                <w:sz w:val="18"/>
                <w:szCs w:val="18"/>
              </w:rPr>
              <w:t>Demonstrate a good level of musical understanding when appraising and listening identifying:</w:t>
            </w:r>
          </w:p>
          <w:p w14:paraId="11CB2D8D"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Dotted rhythms, triplets, syncopation</w:t>
            </w:r>
          </w:p>
          <w:p w14:paraId="11CB2D8E"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Evaluate and make critical judgments about yours and others work.</w:t>
            </w:r>
          </w:p>
          <w:p w14:paraId="11CB2D8F"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Justify reasons for yours and others choices</w:t>
            </w:r>
          </w:p>
        </w:tc>
        <w:tc>
          <w:tcPr>
            <w:tcW w:w="3254" w:type="dxa"/>
          </w:tcPr>
          <w:p w14:paraId="11CB2D90"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Show when performing stylistic awareness   </w:t>
            </w:r>
          </w:p>
          <w:p w14:paraId="11CB2D91"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Make a significant contribution to the impact of the performance.</w:t>
            </w:r>
          </w:p>
          <w:p w14:paraId="11CB2D92" w14:textId="77777777" w:rsidR="005A42BA" w:rsidRPr="00F935A0" w:rsidRDefault="005A42BA" w:rsidP="00F935A0">
            <w:pPr>
              <w:spacing w:line="259" w:lineRule="auto"/>
              <w:rPr>
                <w:rFonts w:asciiTheme="majorHAnsi" w:hAnsiTheme="majorHAnsi" w:cs="Segoe UI"/>
                <w:sz w:val="18"/>
                <w:szCs w:val="18"/>
              </w:rPr>
            </w:pPr>
          </w:p>
        </w:tc>
        <w:tc>
          <w:tcPr>
            <w:tcW w:w="3478" w:type="dxa"/>
          </w:tcPr>
          <w:p w14:paraId="11CB2D93"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Create compositions</w:t>
            </w:r>
            <w:r w:rsidRPr="00F935A0">
              <w:rPr>
                <w:rFonts w:asciiTheme="majorHAnsi" w:hAnsiTheme="majorHAnsi" w:cs="Segoe UI"/>
                <w:sz w:val="18"/>
                <w:szCs w:val="18"/>
              </w:rPr>
              <w:t xml:space="preserve"> that are more extended using highly imaginative and original musical ideas, which have been a</w:t>
            </w:r>
            <w:r w:rsidRPr="00F935A0">
              <w:rPr>
                <w:rFonts w:asciiTheme="majorHAnsi" w:hAnsiTheme="majorHAnsi" w:cs="Segoe UI"/>
                <w:bCs/>
                <w:sz w:val="18"/>
                <w:szCs w:val="18"/>
              </w:rPr>
              <w:t>dapted, extended.</w:t>
            </w:r>
          </w:p>
          <w:p w14:paraId="11CB2D94"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Give direction to others. </w:t>
            </w:r>
          </w:p>
          <w:p w14:paraId="11CB2D95"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Discard ideas,</w:t>
            </w:r>
            <w:r w:rsidRPr="00F935A0">
              <w:rPr>
                <w:rFonts w:asciiTheme="majorHAnsi" w:hAnsiTheme="majorHAnsi" w:cs="Segoe UI"/>
                <w:sz w:val="18"/>
                <w:szCs w:val="18"/>
              </w:rPr>
              <w:t xml:space="preserve"> which demonstrate a high level of musical understanding. </w:t>
            </w:r>
          </w:p>
          <w:p w14:paraId="11CB2D96"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Make accurate use of appropriate notation.</w:t>
            </w:r>
          </w:p>
          <w:p w14:paraId="11CB2D97"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Challenge conventions.</w:t>
            </w:r>
          </w:p>
        </w:tc>
      </w:tr>
      <w:tr w:rsidR="005A42BA" w:rsidRPr="00683995" w14:paraId="11CB2DB1" w14:textId="77777777" w:rsidTr="00F935A0">
        <w:trPr>
          <w:trHeight w:val="4025"/>
        </w:trPr>
        <w:tc>
          <w:tcPr>
            <w:tcW w:w="709" w:type="dxa"/>
          </w:tcPr>
          <w:p w14:paraId="11CB2D99" w14:textId="77777777" w:rsidR="005A42BA" w:rsidRPr="00683995" w:rsidRDefault="005A42BA" w:rsidP="0078610F">
            <w:pPr>
              <w:spacing w:line="259" w:lineRule="auto"/>
              <w:rPr>
                <w:rFonts w:asciiTheme="majorHAnsi" w:hAnsiTheme="majorHAnsi" w:cs="Segoe UI"/>
              </w:rPr>
            </w:pPr>
            <w:r w:rsidRPr="00683995">
              <w:rPr>
                <w:rFonts w:asciiTheme="majorHAnsi" w:hAnsiTheme="majorHAnsi" w:cs="Segoe UI"/>
              </w:rPr>
              <w:t>8</w:t>
            </w:r>
          </w:p>
        </w:tc>
        <w:tc>
          <w:tcPr>
            <w:tcW w:w="3049" w:type="dxa"/>
          </w:tcPr>
          <w:p w14:paraId="11CB2D9A" w14:textId="77777777" w:rsidR="005A42BA" w:rsidRPr="00F935A0" w:rsidRDefault="005A42BA" w:rsidP="00F935A0">
            <w:pPr>
              <w:ind w:left="34"/>
              <w:rPr>
                <w:rFonts w:asciiTheme="majorHAnsi" w:hAnsiTheme="majorHAnsi" w:cs="Segoe UI"/>
                <w:sz w:val="18"/>
                <w:szCs w:val="18"/>
              </w:rPr>
            </w:pPr>
            <w:r w:rsidRPr="00F935A0">
              <w:rPr>
                <w:rFonts w:asciiTheme="majorHAnsi" w:hAnsiTheme="majorHAnsi" w:cs="Segoe UI"/>
                <w:sz w:val="18"/>
                <w:szCs w:val="18"/>
              </w:rPr>
              <w:t>Identify when listening;</w:t>
            </w:r>
          </w:p>
          <w:p w14:paraId="11CB2D9B"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Regular, irregular, free time</w:t>
            </w:r>
          </w:p>
          <w:p w14:paraId="11CB2D9C"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Diatonic, chromatic harmony</w:t>
            </w:r>
          </w:p>
          <w:p w14:paraId="11CB2D9D"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Tonal, major, minor, modal tonality</w:t>
            </w:r>
          </w:p>
          <w:p w14:paraId="11CB2D9E"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 xml:space="preserve">Different musical textures </w:t>
            </w:r>
          </w:p>
          <w:p w14:paraId="11CB2D9F"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Conjunct, disjunct, triadic, broken chords, scalic, arpeggio melodies</w:t>
            </w:r>
          </w:p>
          <w:p w14:paraId="11CB2DA0" w14:textId="77777777" w:rsidR="005A42BA" w:rsidRPr="00F935A0" w:rsidRDefault="005A42BA"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Discuss music with reference to key terminology.</w:t>
            </w:r>
          </w:p>
          <w:p w14:paraId="11CB2DA1" w14:textId="77777777" w:rsidR="005A42BA" w:rsidRPr="00F935A0" w:rsidRDefault="005A42BA" w:rsidP="00F935A0">
            <w:pPr>
              <w:spacing w:line="259" w:lineRule="auto"/>
              <w:ind w:left="34"/>
              <w:rPr>
                <w:rFonts w:asciiTheme="majorHAnsi" w:hAnsiTheme="majorHAnsi" w:cs="Segoe UI"/>
                <w:sz w:val="18"/>
                <w:szCs w:val="18"/>
              </w:rPr>
            </w:pPr>
          </w:p>
        </w:tc>
        <w:tc>
          <w:tcPr>
            <w:tcW w:w="3254" w:type="dxa"/>
          </w:tcPr>
          <w:p w14:paraId="11CB2DA2"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Sing extended melodies with a sense of shape and expression</w:t>
            </w:r>
          </w:p>
          <w:p w14:paraId="11CB2DA3"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 xml:space="preserve">(Melodic instruments) </w:t>
            </w:r>
            <w:r w:rsidRPr="00F935A0">
              <w:rPr>
                <w:rFonts w:asciiTheme="majorHAnsi" w:hAnsiTheme="majorHAnsi" w:cs="Segoe UI"/>
                <w:sz w:val="18"/>
                <w:szCs w:val="18"/>
              </w:rPr>
              <w:t>– Perform complex melodies and chord sequences</w:t>
            </w:r>
          </w:p>
          <w:p w14:paraId="11CB2DA4"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 xml:space="preserve">(Percussion) </w:t>
            </w:r>
            <w:r w:rsidRPr="00F935A0">
              <w:rPr>
                <w:rFonts w:asciiTheme="majorHAnsi" w:hAnsiTheme="majorHAnsi" w:cs="Segoe UI"/>
                <w:sz w:val="18"/>
                <w:szCs w:val="18"/>
              </w:rPr>
              <w:t>– Perform syncopated, repeated rhythms</w:t>
            </w:r>
          </w:p>
          <w:p w14:paraId="11CB2DA5"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Co-ordinate your part with the other performers showing a good awareness of balance throughout.</w:t>
            </w:r>
          </w:p>
          <w:p w14:paraId="11CB2DA6"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Maintain more significant parts and perform with sensitivity to the group making adjustments as necessary.  </w:t>
            </w:r>
          </w:p>
          <w:p w14:paraId="11CB2DA7"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Wo</w:t>
            </w:r>
            <w:r w:rsidR="0078610F" w:rsidRPr="00F935A0">
              <w:rPr>
                <w:rFonts w:asciiTheme="majorHAnsi" w:hAnsiTheme="majorHAnsi" w:cs="Segoe UI"/>
                <w:sz w:val="18"/>
                <w:szCs w:val="18"/>
              </w:rPr>
              <w:t>rk independently of the teacher.</w:t>
            </w:r>
          </w:p>
        </w:tc>
        <w:tc>
          <w:tcPr>
            <w:tcW w:w="3478" w:type="dxa"/>
          </w:tcPr>
          <w:p w14:paraId="11CB2DA8"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Extended, adapt and develop imaginative and original musical ideas </w:t>
            </w:r>
          </w:p>
          <w:p w14:paraId="11CB2DA9"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Show advanced compositional techniques are used </w:t>
            </w:r>
          </w:p>
          <w:p w14:paraId="11CB2DAA"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Use appropriate notation. </w:t>
            </w:r>
          </w:p>
          <w:p w14:paraId="11CB2DAB"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Follow and challenge conventions.</w:t>
            </w:r>
          </w:p>
          <w:p w14:paraId="11CB2DAC"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Demonstrate an understanding of stylistic and structural conventions.</w:t>
            </w:r>
          </w:p>
          <w:p w14:paraId="11CB2DAD"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Make use of</w:t>
            </w:r>
            <w:r w:rsidRPr="00F935A0">
              <w:rPr>
                <w:rFonts w:asciiTheme="majorHAnsi" w:hAnsiTheme="majorHAnsi" w:cs="Segoe UI"/>
                <w:sz w:val="18"/>
                <w:szCs w:val="18"/>
              </w:rPr>
              <w:t xml:space="preserve"> imaginative musical ideas in composition.</w:t>
            </w:r>
          </w:p>
          <w:p w14:paraId="11CB2DAE" w14:textId="77777777" w:rsidR="005A42BA" w:rsidRPr="00F935A0" w:rsidRDefault="005A42BA" w:rsidP="00F935A0">
            <w:pPr>
              <w:spacing w:line="259" w:lineRule="auto"/>
              <w:rPr>
                <w:rFonts w:asciiTheme="majorHAnsi" w:hAnsiTheme="majorHAnsi" w:cs="Segoe UI"/>
                <w:sz w:val="18"/>
                <w:szCs w:val="18"/>
              </w:rPr>
            </w:pPr>
            <w:r w:rsidRPr="00F935A0">
              <w:rPr>
                <w:rFonts w:asciiTheme="majorHAnsi" w:hAnsiTheme="majorHAnsi" w:cs="Segoe UI"/>
                <w:sz w:val="18"/>
                <w:szCs w:val="18"/>
              </w:rPr>
              <w:t>Demonstrate good understanding of stylistic and structural conventions using relevant notation.</w:t>
            </w:r>
          </w:p>
          <w:p w14:paraId="11CB2DAF" w14:textId="77777777" w:rsidR="005A42BA" w:rsidRPr="00F935A0" w:rsidRDefault="005A42BA" w:rsidP="00F935A0">
            <w:pPr>
              <w:spacing w:line="259" w:lineRule="auto"/>
              <w:rPr>
                <w:rFonts w:asciiTheme="majorHAnsi" w:hAnsiTheme="majorHAnsi" w:cs="Segoe UI"/>
                <w:sz w:val="18"/>
                <w:szCs w:val="18"/>
              </w:rPr>
            </w:pPr>
          </w:p>
          <w:p w14:paraId="11CB2DB0" w14:textId="77777777" w:rsidR="005A42BA" w:rsidRPr="00F935A0" w:rsidRDefault="005A42BA" w:rsidP="00F935A0">
            <w:pPr>
              <w:spacing w:line="259" w:lineRule="auto"/>
              <w:rPr>
                <w:rFonts w:asciiTheme="majorHAnsi" w:hAnsiTheme="majorHAnsi" w:cs="Segoe UI"/>
                <w:sz w:val="18"/>
                <w:szCs w:val="18"/>
              </w:rPr>
            </w:pPr>
          </w:p>
        </w:tc>
      </w:tr>
      <w:tr w:rsidR="00F935A0" w:rsidRPr="00683995" w14:paraId="11CB2DB6" w14:textId="77777777" w:rsidTr="00F935A0">
        <w:trPr>
          <w:trHeight w:val="416"/>
        </w:trPr>
        <w:tc>
          <w:tcPr>
            <w:tcW w:w="709" w:type="dxa"/>
          </w:tcPr>
          <w:p w14:paraId="11CB2DB2" w14:textId="77777777" w:rsidR="00F935A0" w:rsidRPr="00F935A0" w:rsidRDefault="00F935A0" w:rsidP="00F935A0">
            <w:pPr>
              <w:spacing w:after="160" w:line="259" w:lineRule="auto"/>
              <w:rPr>
                <w:rFonts w:asciiTheme="majorHAnsi" w:hAnsiTheme="majorHAnsi" w:cs="Segoe UI"/>
                <w:b/>
              </w:rPr>
            </w:pPr>
            <w:r w:rsidRPr="00F935A0">
              <w:rPr>
                <w:rFonts w:asciiTheme="majorHAnsi" w:hAnsiTheme="majorHAnsi" w:cs="Segoe UI"/>
                <w:b/>
              </w:rPr>
              <w:lastRenderedPageBreak/>
              <w:t>Step</w:t>
            </w:r>
          </w:p>
        </w:tc>
        <w:tc>
          <w:tcPr>
            <w:tcW w:w="3049" w:type="dxa"/>
          </w:tcPr>
          <w:p w14:paraId="11CB2DB3" w14:textId="77777777" w:rsidR="00F935A0" w:rsidRPr="00F935A0" w:rsidRDefault="00F935A0" w:rsidP="00F935A0">
            <w:pPr>
              <w:rPr>
                <w:rFonts w:asciiTheme="majorHAnsi" w:hAnsiTheme="majorHAnsi" w:cs="Segoe UI"/>
                <w:b/>
              </w:rPr>
            </w:pPr>
            <w:r w:rsidRPr="00F935A0">
              <w:rPr>
                <w:rFonts w:asciiTheme="majorHAnsi" w:hAnsiTheme="majorHAnsi" w:cs="Segoe UI"/>
                <w:b/>
              </w:rPr>
              <w:t>Theory and Musical Knowledge</w:t>
            </w:r>
          </w:p>
        </w:tc>
        <w:tc>
          <w:tcPr>
            <w:tcW w:w="3254" w:type="dxa"/>
          </w:tcPr>
          <w:p w14:paraId="11CB2DB4" w14:textId="77777777" w:rsidR="00F935A0" w:rsidRPr="00F935A0" w:rsidRDefault="00F935A0" w:rsidP="00F935A0">
            <w:pPr>
              <w:rPr>
                <w:rFonts w:asciiTheme="majorHAnsi" w:hAnsiTheme="majorHAnsi" w:cs="Segoe UI"/>
                <w:b/>
              </w:rPr>
            </w:pPr>
            <w:r w:rsidRPr="00F935A0">
              <w:rPr>
                <w:rFonts w:asciiTheme="majorHAnsi" w:hAnsiTheme="majorHAnsi" w:cs="Segoe UI"/>
                <w:b/>
              </w:rPr>
              <w:t>Performing</w:t>
            </w:r>
          </w:p>
        </w:tc>
        <w:tc>
          <w:tcPr>
            <w:tcW w:w="3478" w:type="dxa"/>
          </w:tcPr>
          <w:p w14:paraId="11CB2DB5" w14:textId="77777777" w:rsidR="00F935A0" w:rsidRPr="00F935A0" w:rsidRDefault="00F935A0" w:rsidP="00F935A0">
            <w:pPr>
              <w:rPr>
                <w:rFonts w:asciiTheme="majorHAnsi" w:hAnsiTheme="majorHAnsi" w:cs="Segoe UI"/>
                <w:b/>
              </w:rPr>
            </w:pPr>
            <w:r w:rsidRPr="00F935A0">
              <w:rPr>
                <w:rFonts w:asciiTheme="majorHAnsi" w:hAnsiTheme="majorHAnsi" w:cs="Segoe UI"/>
                <w:b/>
              </w:rPr>
              <w:t>Composition</w:t>
            </w:r>
          </w:p>
        </w:tc>
      </w:tr>
      <w:tr w:rsidR="00F935A0" w:rsidRPr="00683995" w14:paraId="11CB2DC1" w14:textId="77777777" w:rsidTr="00F935A0">
        <w:trPr>
          <w:trHeight w:val="2223"/>
        </w:trPr>
        <w:tc>
          <w:tcPr>
            <w:tcW w:w="709" w:type="dxa"/>
          </w:tcPr>
          <w:p w14:paraId="11CB2DB7" w14:textId="77777777" w:rsidR="00F935A0" w:rsidRPr="00683995" w:rsidRDefault="00F935A0" w:rsidP="00F935A0">
            <w:pPr>
              <w:spacing w:line="259" w:lineRule="auto"/>
              <w:rPr>
                <w:rFonts w:asciiTheme="majorHAnsi" w:hAnsiTheme="majorHAnsi" w:cs="Segoe UI"/>
              </w:rPr>
            </w:pPr>
            <w:r w:rsidRPr="00683995">
              <w:rPr>
                <w:rFonts w:asciiTheme="majorHAnsi" w:hAnsiTheme="majorHAnsi" w:cs="Segoe UI"/>
              </w:rPr>
              <w:t>7</w:t>
            </w:r>
          </w:p>
        </w:tc>
        <w:tc>
          <w:tcPr>
            <w:tcW w:w="3049" w:type="dxa"/>
          </w:tcPr>
          <w:p w14:paraId="11CB2DB8" w14:textId="77777777" w:rsidR="00F935A0" w:rsidRPr="00F935A0" w:rsidRDefault="00F935A0" w:rsidP="00F935A0">
            <w:pPr>
              <w:ind w:left="34"/>
              <w:rPr>
                <w:rFonts w:asciiTheme="majorHAnsi" w:hAnsiTheme="majorHAnsi" w:cs="Segoe UI"/>
                <w:sz w:val="18"/>
                <w:szCs w:val="18"/>
              </w:rPr>
            </w:pPr>
            <w:r w:rsidRPr="00F935A0">
              <w:rPr>
                <w:rFonts w:asciiTheme="majorHAnsi" w:hAnsiTheme="majorHAnsi" w:cs="Segoe UI"/>
                <w:sz w:val="18"/>
                <w:szCs w:val="18"/>
              </w:rPr>
              <w:t>Able to identify, describe and explain different musical techniques when listening and give comparisons to other pieces of music</w:t>
            </w:r>
          </w:p>
        </w:tc>
        <w:tc>
          <w:tcPr>
            <w:tcW w:w="3254" w:type="dxa"/>
          </w:tcPr>
          <w:p w14:paraId="11CB2DB9"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Sing longer melodic phrases with shape and some expression</w:t>
            </w:r>
          </w:p>
          <w:p w14:paraId="11CB2DBA"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 xml:space="preserve">(Melodic instruments) </w:t>
            </w:r>
            <w:r w:rsidRPr="00F935A0">
              <w:rPr>
                <w:rFonts w:asciiTheme="majorHAnsi" w:hAnsiTheme="majorHAnsi" w:cs="Segoe UI"/>
                <w:sz w:val="18"/>
                <w:szCs w:val="18"/>
              </w:rPr>
              <w:t>– Perform more complex, repeated melodies and simple chord sequences with rhythm and some expression.</w:t>
            </w:r>
          </w:p>
          <w:p w14:paraId="11CB2DBB"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Percussion/drum kit</w:t>
            </w:r>
            <w:r w:rsidRPr="00F935A0">
              <w:rPr>
                <w:rFonts w:asciiTheme="majorHAnsi" w:hAnsiTheme="majorHAnsi" w:cs="Segoe UI"/>
                <w:sz w:val="18"/>
                <w:szCs w:val="18"/>
              </w:rPr>
              <w:t xml:space="preserve"> – Perform more complex repeated rhythms in time</w:t>
            </w:r>
          </w:p>
          <w:p w14:paraId="11CB2DBC"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Maintain a more significant part. </w:t>
            </w:r>
          </w:p>
        </w:tc>
        <w:tc>
          <w:tcPr>
            <w:tcW w:w="3478" w:type="dxa"/>
          </w:tcPr>
          <w:p w14:paraId="11CB2DBD"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Show</w:t>
            </w:r>
            <w:r w:rsidRPr="00F935A0">
              <w:rPr>
                <w:rFonts w:asciiTheme="majorHAnsi" w:hAnsiTheme="majorHAnsi" w:cs="Segoe UI"/>
                <w:sz w:val="18"/>
                <w:szCs w:val="18"/>
              </w:rPr>
              <w:t xml:space="preserve"> some imagination when composing.</w:t>
            </w:r>
          </w:p>
          <w:p w14:paraId="11CB2DBE"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Use appropriate musical elements and devices.</w:t>
            </w:r>
          </w:p>
          <w:p w14:paraId="11CB2DBF"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Use relevant notation such as lead sheet</w:t>
            </w:r>
          </w:p>
          <w:p w14:paraId="11CB2DC0"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Demonstrate that appropriate musical elements and devices have been selected and used effectively </w:t>
            </w:r>
          </w:p>
        </w:tc>
      </w:tr>
      <w:tr w:rsidR="00F935A0" w:rsidRPr="00683995" w14:paraId="11CB2DCA" w14:textId="77777777" w:rsidTr="00F935A0">
        <w:trPr>
          <w:trHeight w:val="2479"/>
        </w:trPr>
        <w:tc>
          <w:tcPr>
            <w:tcW w:w="709" w:type="dxa"/>
          </w:tcPr>
          <w:p w14:paraId="11CB2DC2" w14:textId="77777777" w:rsidR="00F935A0" w:rsidRPr="00683995" w:rsidRDefault="00F935A0" w:rsidP="00F935A0">
            <w:pPr>
              <w:spacing w:line="259" w:lineRule="auto"/>
              <w:rPr>
                <w:rFonts w:asciiTheme="majorHAnsi" w:hAnsiTheme="majorHAnsi" w:cs="Segoe UI"/>
              </w:rPr>
            </w:pPr>
            <w:r w:rsidRPr="00683995">
              <w:rPr>
                <w:rFonts w:asciiTheme="majorHAnsi" w:hAnsiTheme="majorHAnsi" w:cs="Segoe UI"/>
              </w:rPr>
              <w:t>6</w:t>
            </w:r>
          </w:p>
        </w:tc>
        <w:tc>
          <w:tcPr>
            <w:tcW w:w="3049" w:type="dxa"/>
          </w:tcPr>
          <w:p w14:paraId="11CB2DC3" w14:textId="77777777" w:rsidR="00F935A0" w:rsidRPr="00F935A0" w:rsidRDefault="00F935A0" w:rsidP="00F935A0">
            <w:pPr>
              <w:ind w:left="34"/>
              <w:rPr>
                <w:rFonts w:asciiTheme="majorHAnsi" w:hAnsiTheme="majorHAnsi" w:cs="Segoe UI"/>
                <w:sz w:val="18"/>
                <w:szCs w:val="18"/>
              </w:rPr>
            </w:pPr>
            <w:r w:rsidRPr="00F935A0">
              <w:rPr>
                <w:rFonts w:asciiTheme="majorHAnsi" w:hAnsiTheme="majorHAnsi" w:cs="Segoe UI"/>
                <w:sz w:val="18"/>
                <w:szCs w:val="18"/>
              </w:rPr>
              <w:t xml:space="preserve">Identify when listening; different dynamics, tempos and pitches, as well as explaining texture, structure, rhythm and harmony and its effectiveness </w:t>
            </w:r>
          </w:p>
        </w:tc>
        <w:tc>
          <w:tcPr>
            <w:tcW w:w="3254" w:type="dxa"/>
          </w:tcPr>
          <w:p w14:paraId="11CB2DC4"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Able to use more complex performing techniques and identify their effectiveness </w:t>
            </w:r>
          </w:p>
        </w:tc>
        <w:tc>
          <w:tcPr>
            <w:tcW w:w="3478" w:type="dxa"/>
          </w:tcPr>
          <w:p w14:paraId="11CB2DC5"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Demonstrate</w:t>
            </w:r>
            <w:r w:rsidRPr="00F935A0">
              <w:rPr>
                <w:rFonts w:asciiTheme="majorHAnsi" w:hAnsiTheme="majorHAnsi" w:cs="Segoe UI"/>
                <w:sz w:val="18"/>
                <w:szCs w:val="18"/>
              </w:rPr>
              <w:t xml:space="preserve"> creative ideas and use some musical elements successfully. </w:t>
            </w:r>
          </w:p>
          <w:p w14:paraId="11CB2DC6"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Show there is some development using appropriate devices. </w:t>
            </w:r>
          </w:p>
          <w:p w14:paraId="11CB2DC7"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Use structure that is well defined and appropriate. </w:t>
            </w:r>
          </w:p>
          <w:p w14:paraId="11CB2DC8"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Use simple notations.</w:t>
            </w:r>
          </w:p>
          <w:p w14:paraId="11CB2DC9"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bCs/>
                <w:sz w:val="18"/>
                <w:szCs w:val="18"/>
              </w:rPr>
              <w:t>Show your composition</w:t>
            </w:r>
            <w:r w:rsidRPr="00F935A0">
              <w:rPr>
                <w:rFonts w:asciiTheme="majorHAnsi" w:hAnsiTheme="majorHAnsi" w:cs="Segoe UI"/>
                <w:sz w:val="18"/>
                <w:szCs w:val="18"/>
              </w:rPr>
              <w:t xml:space="preserve"> has creative ideas and uses some musical elements successfully in combination. </w:t>
            </w:r>
          </w:p>
        </w:tc>
      </w:tr>
      <w:tr w:rsidR="00F935A0" w:rsidRPr="00683995" w14:paraId="11CB2DD2" w14:textId="77777777" w:rsidTr="00F935A0">
        <w:trPr>
          <w:trHeight w:val="1623"/>
        </w:trPr>
        <w:tc>
          <w:tcPr>
            <w:tcW w:w="709" w:type="dxa"/>
          </w:tcPr>
          <w:p w14:paraId="11CB2DCB" w14:textId="77777777" w:rsidR="00F935A0" w:rsidRPr="00683995" w:rsidRDefault="00F935A0" w:rsidP="00F935A0">
            <w:pPr>
              <w:spacing w:line="259" w:lineRule="auto"/>
              <w:rPr>
                <w:rFonts w:asciiTheme="majorHAnsi" w:hAnsiTheme="majorHAnsi" w:cs="Segoe UI"/>
              </w:rPr>
            </w:pPr>
            <w:r w:rsidRPr="00683995">
              <w:rPr>
                <w:rFonts w:asciiTheme="majorHAnsi" w:hAnsiTheme="majorHAnsi" w:cs="Segoe UI"/>
              </w:rPr>
              <w:t>5</w:t>
            </w:r>
          </w:p>
        </w:tc>
        <w:tc>
          <w:tcPr>
            <w:tcW w:w="3049" w:type="dxa"/>
          </w:tcPr>
          <w:p w14:paraId="11CB2DCC" w14:textId="77777777" w:rsidR="00F935A0" w:rsidRPr="00F935A0" w:rsidRDefault="00F935A0"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Beginning to use more detailed musical terminology (Texture, Structure, Rhythm, Harmony)</w:t>
            </w:r>
          </w:p>
          <w:p w14:paraId="11CB2DCD" w14:textId="77777777" w:rsidR="00F935A0" w:rsidRPr="00F935A0" w:rsidRDefault="00F935A0" w:rsidP="00F935A0">
            <w:pPr>
              <w:spacing w:line="259" w:lineRule="auto"/>
              <w:ind w:left="34"/>
              <w:rPr>
                <w:rFonts w:asciiTheme="majorHAnsi" w:hAnsiTheme="majorHAnsi" w:cs="Segoe UI"/>
                <w:sz w:val="18"/>
                <w:szCs w:val="18"/>
              </w:rPr>
            </w:pPr>
          </w:p>
        </w:tc>
        <w:tc>
          <w:tcPr>
            <w:tcW w:w="3254" w:type="dxa"/>
          </w:tcPr>
          <w:p w14:paraId="11CB2DCE"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Is able to begin performing intermediate level pieces comfortably</w:t>
            </w:r>
          </w:p>
          <w:p w14:paraId="11CB2DCF"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Introduces performance techniques into performance; Harmonies, changing tempo</w:t>
            </w:r>
          </w:p>
        </w:tc>
        <w:tc>
          <w:tcPr>
            <w:tcW w:w="3478" w:type="dxa"/>
          </w:tcPr>
          <w:p w14:paraId="11CB2DD0"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Can compose music of different styles and able to identify the musical features used and emotions/atmospheres created</w:t>
            </w:r>
          </w:p>
          <w:p w14:paraId="11CB2DD1"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Able to identify why certain parts of the composition are effective and how they could improve it</w:t>
            </w:r>
          </w:p>
        </w:tc>
      </w:tr>
      <w:tr w:rsidR="00F935A0" w:rsidRPr="00683995" w14:paraId="11CB2DD9" w14:textId="77777777" w:rsidTr="00F935A0">
        <w:trPr>
          <w:trHeight w:val="1336"/>
        </w:trPr>
        <w:tc>
          <w:tcPr>
            <w:tcW w:w="709" w:type="dxa"/>
          </w:tcPr>
          <w:p w14:paraId="11CB2DD3" w14:textId="77777777" w:rsidR="00F935A0" w:rsidRPr="00683995" w:rsidRDefault="00F935A0" w:rsidP="00F935A0">
            <w:pPr>
              <w:spacing w:line="259" w:lineRule="auto"/>
              <w:rPr>
                <w:rFonts w:asciiTheme="majorHAnsi" w:hAnsiTheme="majorHAnsi" w:cs="Segoe UI"/>
              </w:rPr>
            </w:pPr>
            <w:r w:rsidRPr="00683995">
              <w:rPr>
                <w:rFonts w:asciiTheme="majorHAnsi" w:hAnsiTheme="majorHAnsi" w:cs="Segoe UI"/>
              </w:rPr>
              <w:t>4</w:t>
            </w:r>
          </w:p>
        </w:tc>
        <w:tc>
          <w:tcPr>
            <w:tcW w:w="3049" w:type="dxa"/>
          </w:tcPr>
          <w:p w14:paraId="11CB2DD4" w14:textId="77777777" w:rsidR="00F935A0" w:rsidRPr="00F935A0" w:rsidRDefault="00F935A0"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 xml:space="preserve">Able to identify a range of musical features giving some explanation as to why they are used </w:t>
            </w:r>
          </w:p>
        </w:tc>
        <w:tc>
          <w:tcPr>
            <w:tcW w:w="3254" w:type="dxa"/>
          </w:tcPr>
          <w:p w14:paraId="11CB2DD5"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Performs confidently as an ensemble and solo</w:t>
            </w:r>
          </w:p>
          <w:p w14:paraId="11CB2DD6"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Can explain what musical features are effective and how they could develop a performance</w:t>
            </w:r>
          </w:p>
        </w:tc>
        <w:tc>
          <w:tcPr>
            <w:tcW w:w="3478" w:type="dxa"/>
          </w:tcPr>
          <w:p w14:paraId="11CB2DD7"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Can use a range of different rhythm and notes to create an effective melodic pattern </w:t>
            </w:r>
          </w:p>
          <w:p w14:paraId="11CB2DD8"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Able to identify why certain parts of the composition are effective and how they could improve it</w:t>
            </w:r>
          </w:p>
        </w:tc>
      </w:tr>
      <w:tr w:rsidR="00F935A0" w:rsidRPr="00683995" w14:paraId="11CB2DDF" w14:textId="77777777" w:rsidTr="00F935A0">
        <w:trPr>
          <w:trHeight w:val="1183"/>
        </w:trPr>
        <w:tc>
          <w:tcPr>
            <w:tcW w:w="709" w:type="dxa"/>
          </w:tcPr>
          <w:p w14:paraId="11CB2DDA" w14:textId="77777777" w:rsidR="00F935A0" w:rsidRPr="00683995" w:rsidRDefault="00F935A0" w:rsidP="00F935A0">
            <w:pPr>
              <w:spacing w:line="259" w:lineRule="auto"/>
              <w:rPr>
                <w:rFonts w:asciiTheme="majorHAnsi" w:hAnsiTheme="majorHAnsi" w:cs="Segoe UI"/>
              </w:rPr>
            </w:pPr>
            <w:r w:rsidRPr="00683995">
              <w:rPr>
                <w:rFonts w:asciiTheme="majorHAnsi" w:hAnsiTheme="majorHAnsi" w:cs="Segoe UI"/>
              </w:rPr>
              <w:t>3</w:t>
            </w:r>
          </w:p>
        </w:tc>
        <w:tc>
          <w:tcPr>
            <w:tcW w:w="3049" w:type="dxa"/>
          </w:tcPr>
          <w:p w14:paraId="11CB2DDB" w14:textId="77777777" w:rsidR="00F935A0" w:rsidRPr="00F935A0" w:rsidRDefault="00F935A0"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Can describe different musical features and instruments used in pieces of music (Dynamics Pitch, Tempo)</w:t>
            </w:r>
          </w:p>
        </w:tc>
        <w:tc>
          <w:tcPr>
            <w:tcW w:w="3254" w:type="dxa"/>
          </w:tcPr>
          <w:p w14:paraId="11CB2DDC"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Is able to perform confidently in an ensemble and can begin to describe musical features that will develop performances</w:t>
            </w:r>
          </w:p>
        </w:tc>
        <w:tc>
          <w:tcPr>
            <w:tcW w:w="3478" w:type="dxa"/>
          </w:tcPr>
          <w:p w14:paraId="11CB2DDD"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Able to use a range of rhythms and notes to create a melodic pattern </w:t>
            </w:r>
          </w:p>
          <w:p w14:paraId="11CB2DDE" w14:textId="77777777" w:rsidR="00F935A0" w:rsidRPr="00F935A0" w:rsidRDefault="00F935A0" w:rsidP="00F935A0">
            <w:pPr>
              <w:spacing w:line="259" w:lineRule="auto"/>
              <w:rPr>
                <w:rFonts w:asciiTheme="majorHAnsi" w:hAnsiTheme="majorHAnsi" w:cs="Segoe UI"/>
                <w:sz w:val="18"/>
                <w:szCs w:val="18"/>
              </w:rPr>
            </w:pPr>
          </w:p>
        </w:tc>
      </w:tr>
      <w:tr w:rsidR="00F935A0" w:rsidRPr="00683995" w14:paraId="11CB2DE4" w14:textId="77777777" w:rsidTr="00F935A0">
        <w:trPr>
          <w:trHeight w:val="1257"/>
        </w:trPr>
        <w:tc>
          <w:tcPr>
            <w:tcW w:w="709" w:type="dxa"/>
          </w:tcPr>
          <w:p w14:paraId="11CB2DE0" w14:textId="77777777" w:rsidR="00F935A0" w:rsidRPr="00683995" w:rsidRDefault="00F935A0" w:rsidP="00F935A0">
            <w:pPr>
              <w:spacing w:line="259" w:lineRule="auto"/>
              <w:rPr>
                <w:rFonts w:asciiTheme="majorHAnsi" w:hAnsiTheme="majorHAnsi" w:cs="Segoe UI"/>
              </w:rPr>
            </w:pPr>
            <w:r w:rsidRPr="00683995">
              <w:rPr>
                <w:rFonts w:asciiTheme="majorHAnsi" w:hAnsiTheme="majorHAnsi" w:cs="Segoe UI"/>
              </w:rPr>
              <w:t>2</w:t>
            </w:r>
          </w:p>
        </w:tc>
        <w:tc>
          <w:tcPr>
            <w:tcW w:w="3049" w:type="dxa"/>
          </w:tcPr>
          <w:p w14:paraId="11CB2DE1" w14:textId="77777777" w:rsidR="00F935A0" w:rsidRPr="00F935A0" w:rsidRDefault="00F935A0"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Able to identify instruments and simple music terminology (Dynamics, Pitch, Tempo) without giving in-depth description</w:t>
            </w:r>
          </w:p>
        </w:tc>
        <w:tc>
          <w:tcPr>
            <w:tcW w:w="3254" w:type="dxa"/>
          </w:tcPr>
          <w:p w14:paraId="11CB2DE2"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Can perform as an ensemble and identify basic musical features to develop student performances</w:t>
            </w:r>
          </w:p>
        </w:tc>
        <w:tc>
          <w:tcPr>
            <w:tcW w:w="3478" w:type="dxa"/>
          </w:tcPr>
          <w:p w14:paraId="11CB2DE3"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Able to compose basic melodic patterns using the C major scale</w:t>
            </w:r>
          </w:p>
        </w:tc>
      </w:tr>
      <w:tr w:rsidR="00F935A0" w:rsidRPr="00683995" w14:paraId="11CB2DEB" w14:textId="77777777" w:rsidTr="00F935A0">
        <w:trPr>
          <w:trHeight w:val="1417"/>
        </w:trPr>
        <w:tc>
          <w:tcPr>
            <w:tcW w:w="709" w:type="dxa"/>
          </w:tcPr>
          <w:p w14:paraId="11CB2DE5" w14:textId="77777777" w:rsidR="00F935A0" w:rsidRPr="00683995" w:rsidRDefault="00F935A0" w:rsidP="00F935A0">
            <w:pPr>
              <w:spacing w:line="259" w:lineRule="auto"/>
              <w:rPr>
                <w:rFonts w:asciiTheme="majorHAnsi" w:hAnsiTheme="majorHAnsi" w:cs="Segoe UI"/>
              </w:rPr>
            </w:pPr>
            <w:r w:rsidRPr="00683995">
              <w:rPr>
                <w:rFonts w:asciiTheme="majorHAnsi" w:hAnsiTheme="majorHAnsi" w:cs="Segoe UI"/>
              </w:rPr>
              <w:t>1</w:t>
            </w:r>
          </w:p>
        </w:tc>
        <w:tc>
          <w:tcPr>
            <w:tcW w:w="3049" w:type="dxa"/>
          </w:tcPr>
          <w:p w14:paraId="11CB2DE6" w14:textId="77777777" w:rsidR="00F935A0" w:rsidRPr="00F935A0" w:rsidRDefault="00F935A0"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Has a basic understanding of music theory but often needs extra guidance</w:t>
            </w:r>
          </w:p>
          <w:p w14:paraId="11CB2DE7" w14:textId="77777777" w:rsidR="00F935A0" w:rsidRPr="00F935A0" w:rsidRDefault="00F935A0" w:rsidP="00F935A0">
            <w:pPr>
              <w:spacing w:line="259" w:lineRule="auto"/>
              <w:ind w:left="34"/>
              <w:rPr>
                <w:rFonts w:asciiTheme="majorHAnsi" w:hAnsiTheme="majorHAnsi" w:cs="Segoe UI"/>
                <w:sz w:val="18"/>
                <w:szCs w:val="18"/>
              </w:rPr>
            </w:pPr>
            <w:r w:rsidRPr="00F935A0">
              <w:rPr>
                <w:rFonts w:asciiTheme="majorHAnsi" w:hAnsiTheme="majorHAnsi" w:cs="Segoe UI"/>
                <w:sz w:val="18"/>
                <w:szCs w:val="18"/>
              </w:rPr>
              <w:t>Limited use of musical terminology</w:t>
            </w:r>
          </w:p>
        </w:tc>
        <w:tc>
          <w:tcPr>
            <w:tcW w:w="3254" w:type="dxa"/>
          </w:tcPr>
          <w:p w14:paraId="11CB2DE8"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Can perform as an ensemble but often needs guidance from the teacher</w:t>
            </w:r>
          </w:p>
          <w:p w14:paraId="11CB2DE9"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Struggles to perform confidently on their own</w:t>
            </w:r>
          </w:p>
        </w:tc>
        <w:tc>
          <w:tcPr>
            <w:tcW w:w="3478" w:type="dxa"/>
          </w:tcPr>
          <w:p w14:paraId="11CB2DEA" w14:textId="77777777" w:rsidR="00F935A0" w:rsidRPr="00F935A0" w:rsidRDefault="00F935A0" w:rsidP="00F935A0">
            <w:pPr>
              <w:spacing w:line="259" w:lineRule="auto"/>
              <w:rPr>
                <w:rFonts w:asciiTheme="majorHAnsi" w:hAnsiTheme="majorHAnsi" w:cs="Segoe UI"/>
                <w:sz w:val="18"/>
                <w:szCs w:val="18"/>
              </w:rPr>
            </w:pPr>
            <w:r w:rsidRPr="00F935A0">
              <w:rPr>
                <w:rFonts w:asciiTheme="majorHAnsi" w:hAnsiTheme="majorHAnsi" w:cs="Segoe UI"/>
                <w:sz w:val="18"/>
                <w:szCs w:val="18"/>
              </w:rPr>
              <w:t xml:space="preserve">Able to compose a basic melodic pattern using five notes of the C major scale </w:t>
            </w:r>
          </w:p>
        </w:tc>
      </w:tr>
    </w:tbl>
    <w:p w14:paraId="11CB2DEC" w14:textId="77777777" w:rsidR="00006E8A" w:rsidRDefault="00006E8A">
      <w:pPr>
        <w:rPr>
          <w:rFonts w:asciiTheme="majorHAnsi" w:hAnsiTheme="majorHAnsi" w:cs="Segoe UI"/>
        </w:rPr>
      </w:pPr>
      <w:r>
        <w:rPr>
          <w:rFonts w:asciiTheme="majorHAnsi" w:hAnsiTheme="majorHAnsi" w:cs="Segoe UI"/>
        </w:rPr>
        <w:br w:type="page"/>
      </w:r>
    </w:p>
    <w:p w14:paraId="11CB2DED" w14:textId="77777777" w:rsidR="00006E8A" w:rsidRPr="00006E8A" w:rsidRDefault="00006E8A">
      <w:pPr>
        <w:rPr>
          <w:rFonts w:asciiTheme="majorHAnsi" w:hAnsiTheme="majorHAnsi" w:cs="Segoe UI"/>
          <w:b/>
        </w:rPr>
      </w:pPr>
      <w:r w:rsidRPr="00006E8A">
        <w:rPr>
          <w:rFonts w:asciiTheme="majorHAnsi" w:hAnsiTheme="majorHAnsi" w:cs="Segoe UI"/>
          <w:b/>
        </w:rPr>
        <w:lastRenderedPageBreak/>
        <w:t>Drama Year 7 and 8 interactive 12 steps:</w:t>
      </w:r>
    </w:p>
    <w:p w14:paraId="11CB2DEE" w14:textId="77777777" w:rsidR="00006E8A" w:rsidRDefault="00006E8A" w:rsidP="00006E8A">
      <w:pPr>
        <w:jc w:val="center"/>
        <w:rPr>
          <w:rFonts w:asciiTheme="majorHAnsi" w:hAnsiTheme="majorHAnsi" w:cs="Segoe UI"/>
        </w:rPr>
      </w:pPr>
      <w:r w:rsidRPr="00006E8A">
        <w:rPr>
          <w:rFonts w:asciiTheme="majorHAnsi" w:hAnsiTheme="majorHAnsi" w:cs="Segoe UI"/>
          <w:noProof/>
          <w:lang w:eastAsia="en-GB"/>
        </w:rPr>
        <mc:AlternateContent>
          <mc:Choice Requires="wps">
            <w:drawing>
              <wp:anchor distT="45720" distB="45720" distL="114300" distR="114300" simplePos="0" relativeHeight="251693056" behindDoc="0" locked="0" layoutInCell="1" allowOverlap="1" wp14:anchorId="11CB2EB2" wp14:editId="11CB2EB3">
                <wp:simplePos x="0" y="0"/>
                <wp:positionH relativeFrom="column">
                  <wp:posOffset>3213637</wp:posOffset>
                </wp:positionH>
                <wp:positionV relativeFrom="paragraph">
                  <wp:posOffset>857446</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1CB2EEE" w14:textId="77777777" w:rsidR="00006E8A" w:rsidRDefault="00006E8A">
                            <w:r>
                              <w:t>After an assessment you will complete a reflection</w:t>
                            </w:r>
                            <w:r w:rsidR="00BB4447">
                              <w:t>, personal next step</w:t>
                            </w:r>
                            <w:r>
                              <w:t xml:space="preserve"> and colour in</w:t>
                            </w:r>
                            <w:r w:rsidR="00BB4447">
                              <w:t xml:space="preserve"> the step achieve on your mime based on the feedback from the class teacher.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253.05pt;margin-top:67.5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LdKAIAAE4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">
                <v:textbox style="mso-fit-shape-to-text:t">
                  <w:txbxContent>
                    <w:p w:rsidR="00006E8A" w:rsidRDefault="00006E8A">
                      <w:r>
                        <w:t>After an assessment you will complete a reflection</w:t>
                      </w:r>
                      <w:r w:rsidR="00BB4447">
                        <w:t>, personal next step</w:t>
                      </w:r>
                      <w:r>
                        <w:t xml:space="preserve"> and colour in</w:t>
                      </w:r>
                      <w:r w:rsidR="00BB4447">
                        <w:t xml:space="preserve"> the step achieve on your mime based on the feedback from the class teacher. </w:t>
                      </w:r>
                    </w:p>
                  </w:txbxContent>
                </v:textbox>
                <w10:wrap type="square"/>
              </v:shape>
            </w:pict>
          </mc:Fallback>
        </mc:AlternateContent>
      </w:r>
      <w:r>
        <w:rPr>
          <w:noProof/>
          <w:lang w:eastAsia="en-GB"/>
        </w:rPr>
        <w:drawing>
          <wp:inline distT="0" distB="0" distL="0" distR="0" wp14:anchorId="11CB2EB4" wp14:editId="11CB2EB5">
            <wp:extent cx="1873984" cy="28466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254" t="23992" r="39259" b="12586"/>
                    <a:stretch/>
                  </pic:blipFill>
                  <pic:spPr bwMode="auto">
                    <a:xfrm>
                      <a:off x="0" y="0"/>
                      <a:ext cx="1886395" cy="286553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286" w:type="dxa"/>
        <w:tblInd w:w="-572" w:type="dxa"/>
        <w:tblLook w:val="04A0" w:firstRow="1" w:lastRow="0" w:firstColumn="1" w:lastColumn="0" w:noHBand="0" w:noVBand="1"/>
      </w:tblPr>
      <w:tblGrid>
        <w:gridCol w:w="851"/>
        <w:gridCol w:w="9435"/>
      </w:tblGrid>
      <w:tr w:rsidR="00006E8A" w:rsidRPr="00006E8A" w14:paraId="11CB2DF1" w14:textId="77777777" w:rsidTr="00BB4447">
        <w:trPr>
          <w:trHeight w:val="209"/>
        </w:trPr>
        <w:tc>
          <w:tcPr>
            <w:tcW w:w="851" w:type="dxa"/>
          </w:tcPr>
          <w:p w14:paraId="11CB2DEF"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STEP</w:t>
            </w:r>
          </w:p>
        </w:tc>
        <w:tc>
          <w:tcPr>
            <w:tcW w:w="9435" w:type="dxa"/>
          </w:tcPr>
          <w:p w14:paraId="11CB2DF0"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ASSESSMENT CRITERIA</w:t>
            </w:r>
          </w:p>
        </w:tc>
      </w:tr>
      <w:tr w:rsidR="00006E8A" w:rsidRPr="00006E8A" w14:paraId="11CB2DF5" w14:textId="77777777" w:rsidTr="00BB4447">
        <w:trPr>
          <w:trHeight w:val="324"/>
        </w:trPr>
        <w:tc>
          <w:tcPr>
            <w:tcW w:w="851" w:type="dxa"/>
          </w:tcPr>
          <w:p w14:paraId="11CB2DF2"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1</w:t>
            </w:r>
          </w:p>
        </w:tc>
        <w:tc>
          <w:tcPr>
            <w:tcW w:w="9435" w:type="dxa"/>
          </w:tcPr>
          <w:p w14:paraId="11CB2DF3"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 xml:space="preserve">You use of some of the basic drama skills – facial expressions, posture, gait etc. </w:t>
            </w:r>
          </w:p>
          <w:p w14:paraId="11CB2DF4"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showing some understanding as to how and why we use them in performances.</w:t>
            </w:r>
          </w:p>
        </w:tc>
      </w:tr>
      <w:tr w:rsidR="00006E8A" w:rsidRPr="00006E8A" w14:paraId="11CB2DF9" w14:textId="77777777" w:rsidTr="00BB4447">
        <w:trPr>
          <w:trHeight w:val="472"/>
        </w:trPr>
        <w:tc>
          <w:tcPr>
            <w:tcW w:w="851" w:type="dxa"/>
          </w:tcPr>
          <w:p w14:paraId="11CB2DF6"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2</w:t>
            </w:r>
          </w:p>
        </w:tc>
        <w:tc>
          <w:tcPr>
            <w:tcW w:w="9435" w:type="dxa"/>
          </w:tcPr>
          <w:p w14:paraId="11CB2DF7"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using basic drama skills with growing confidence.</w:t>
            </w:r>
          </w:p>
          <w:p w14:paraId="11CB2DF8"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 xml:space="preserve">You are developing a clear understanding as to why we use skills in performance and developing confidence when using key terminology. </w:t>
            </w:r>
          </w:p>
        </w:tc>
      </w:tr>
      <w:tr w:rsidR="00006E8A" w:rsidRPr="00006E8A" w14:paraId="11CB2DFD" w14:textId="77777777" w:rsidTr="00BB4447">
        <w:trPr>
          <w:trHeight w:val="560"/>
        </w:trPr>
        <w:tc>
          <w:tcPr>
            <w:tcW w:w="851" w:type="dxa"/>
          </w:tcPr>
          <w:p w14:paraId="11CB2DFA"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3</w:t>
            </w:r>
          </w:p>
        </w:tc>
        <w:tc>
          <w:tcPr>
            <w:tcW w:w="9435" w:type="dxa"/>
          </w:tcPr>
          <w:p w14:paraId="11CB2DFB"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developing an understanding of how to communicate meaning or storytelling through performances.</w:t>
            </w:r>
          </w:p>
          <w:p w14:paraId="11CB2DFC"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beginning to show an awareness of dramatic intentions and how they can affect your performance and confidently developing understanding of personal next step and how to achieve them.</w:t>
            </w:r>
          </w:p>
        </w:tc>
      </w:tr>
      <w:tr w:rsidR="00006E8A" w:rsidRPr="00006E8A" w14:paraId="11CB2E02" w14:textId="77777777" w:rsidTr="00BB4447">
        <w:trPr>
          <w:trHeight w:val="669"/>
        </w:trPr>
        <w:tc>
          <w:tcPr>
            <w:tcW w:w="851" w:type="dxa"/>
          </w:tcPr>
          <w:p w14:paraId="11CB2DFE"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4</w:t>
            </w:r>
          </w:p>
        </w:tc>
        <w:tc>
          <w:tcPr>
            <w:tcW w:w="9435" w:type="dxa"/>
          </w:tcPr>
          <w:p w14:paraId="11CB2DFF"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show clear communication of meaning within performance.</w:t>
            </w:r>
          </w:p>
          <w:p w14:paraId="11CB2E00"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beginning to think about what your intentions are for your performance, and using your key skills during performance confidently.</w:t>
            </w:r>
          </w:p>
          <w:p w14:paraId="11CB2E01"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also beginning to develop evaluation skills when feeding back to peers and self-reflection, using key words in evaluations.</w:t>
            </w:r>
          </w:p>
        </w:tc>
      </w:tr>
      <w:tr w:rsidR="00006E8A" w:rsidRPr="00006E8A" w14:paraId="11CB2E06" w14:textId="77777777" w:rsidTr="00BB4447">
        <w:trPr>
          <w:trHeight w:val="479"/>
        </w:trPr>
        <w:tc>
          <w:tcPr>
            <w:tcW w:w="851" w:type="dxa"/>
          </w:tcPr>
          <w:p w14:paraId="11CB2E03"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5</w:t>
            </w:r>
          </w:p>
        </w:tc>
        <w:tc>
          <w:tcPr>
            <w:tcW w:w="9435" w:type="dxa"/>
          </w:tcPr>
          <w:p w14:paraId="11CB2E04"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 xml:space="preserve">You are developing a clear understanding of how to develop your own or group performances. </w:t>
            </w:r>
          </w:p>
          <w:p w14:paraId="11CB2E05"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confidently using key skills to help communicate meaning, character or emotions and key vocabulary is used with confidence and used when feeding back and evaluating.</w:t>
            </w:r>
          </w:p>
        </w:tc>
      </w:tr>
      <w:tr w:rsidR="00006E8A" w:rsidRPr="00006E8A" w14:paraId="11CB2E0A" w14:textId="77777777" w:rsidTr="00BB4447">
        <w:trPr>
          <w:trHeight w:val="544"/>
        </w:trPr>
        <w:tc>
          <w:tcPr>
            <w:tcW w:w="851" w:type="dxa"/>
          </w:tcPr>
          <w:p w14:paraId="11CB2E07"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6</w:t>
            </w:r>
          </w:p>
        </w:tc>
        <w:tc>
          <w:tcPr>
            <w:tcW w:w="9435" w:type="dxa"/>
          </w:tcPr>
          <w:p w14:paraId="11CB2E08"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 xml:space="preserve">Your personal and group ideas are clear and have meaning behind the ideas. </w:t>
            </w:r>
          </w:p>
          <w:p w14:paraId="11CB2E09"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have clear intentions within your performance and when evaluating you are clear and concise and use key vocabulary within explanations.</w:t>
            </w:r>
          </w:p>
        </w:tc>
      </w:tr>
      <w:tr w:rsidR="00006E8A" w:rsidRPr="00006E8A" w14:paraId="11CB2E0E" w14:textId="77777777" w:rsidTr="00BB4447">
        <w:trPr>
          <w:trHeight w:val="662"/>
        </w:trPr>
        <w:tc>
          <w:tcPr>
            <w:tcW w:w="851" w:type="dxa"/>
          </w:tcPr>
          <w:p w14:paraId="11CB2E0B"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7</w:t>
            </w:r>
          </w:p>
        </w:tc>
        <w:tc>
          <w:tcPr>
            <w:tcW w:w="9435" w:type="dxa"/>
          </w:tcPr>
          <w:p w14:paraId="11CB2E0C"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Your meaning behind your performance is clear and evident throughout your performance – group or individual.</w:t>
            </w:r>
          </w:p>
          <w:p w14:paraId="11CB2E0D"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use your key skills confidently within performance and when evaluating you use key vocabulary to help support your evaluations.</w:t>
            </w:r>
          </w:p>
        </w:tc>
      </w:tr>
      <w:tr w:rsidR="00006E8A" w:rsidRPr="00006E8A" w14:paraId="11CB2E13" w14:textId="77777777" w:rsidTr="00BB4447">
        <w:trPr>
          <w:trHeight w:val="631"/>
        </w:trPr>
        <w:tc>
          <w:tcPr>
            <w:tcW w:w="851" w:type="dxa"/>
          </w:tcPr>
          <w:p w14:paraId="11CB2E0F"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8</w:t>
            </w:r>
          </w:p>
        </w:tc>
        <w:tc>
          <w:tcPr>
            <w:tcW w:w="9435" w:type="dxa"/>
          </w:tcPr>
          <w:p w14:paraId="11CB2E10"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Your performance ideas are clear and are well thought through for your topic/style.</w:t>
            </w:r>
          </w:p>
          <w:p w14:paraId="11CB2E11"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able to confidently analyse drama – live theatre or peers using key vocabulary and specialist terminology.</w:t>
            </w:r>
          </w:p>
          <w:p w14:paraId="11CB2E12"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beginning to develop your reflective practice within the creative process.</w:t>
            </w:r>
          </w:p>
        </w:tc>
      </w:tr>
      <w:tr w:rsidR="00006E8A" w:rsidRPr="00006E8A" w14:paraId="11CB2E18" w14:textId="77777777" w:rsidTr="00BB4447">
        <w:trPr>
          <w:trHeight w:val="673"/>
        </w:trPr>
        <w:tc>
          <w:tcPr>
            <w:tcW w:w="851" w:type="dxa"/>
          </w:tcPr>
          <w:p w14:paraId="11CB2E14"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 xml:space="preserve">9 </w:t>
            </w:r>
          </w:p>
        </w:tc>
        <w:tc>
          <w:tcPr>
            <w:tcW w:w="9435" w:type="dxa"/>
          </w:tcPr>
          <w:p w14:paraId="11CB2E15"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Your ideas are secured and appropriate for your performance topic, this is backed up by research of topic/practitioner/style.</w:t>
            </w:r>
          </w:p>
          <w:p w14:paraId="11CB2E16"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 xml:space="preserve">You have a strong knowledge and understanding when evaluating or analysing. </w:t>
            </w:r>
          </w:p>
          <w:p w14:paraId="11CB2E17"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consistently use specialist terminology and key vocabulary.</w:t>
            </w:r>
          </w:p>
        </w:tc>
      </w:tr>
      <w:tr w:rsidR="00006E8A" w:rsidRPr="00006E8A" w14:paraId="11CB2E1C" w14:textId="77777777" w:rsidTr="00BB4447">
        <w:trPr>
          <w:trHeight w:val="705"/>
        </w:trPr>
        <w:tc>
          <w:tcPr>
            <w:tcW w:w="851" w:type="dxa"/>
          </w:tcPr>
          <w:p w14:paraId="11CB2E19"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10</w:t>
            </w:r>
          </w:p>
        </w:tc>
        <w:tc>
          <w:tcPr>
            <w:tcW w:w="9435" w:type="dxa"/>
          </w:tcPr>
          <w:p w14:paraId="11CB2E1A"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are able to use your theatrical skills fluidly within performance, doing so with confidence and conviction.</w:t>
            </w:r>
          </w:p>
          <w:p w14:paraId="11CB2E1B"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have developed the ability to analyse and evaluate using evidence to support and also critically highlight areas for development and create a framework to achieve next steps.</w:t>
            </w:r>
          </w:p>
        </w:tc>
      </w:tr>
      <w:tr w:rsidR="00006E8A" w:rsidRPr="00006E8A" w14:paraId="11CB2E20" w14:textId="77777777" w:rsidTr="00BB4447">
        <w:trPr>
          <w:trHeight w:val="700"/>
        </w:trPr>
        <w:tc>
          <w:tcPr>
            <w:tcW w:w="851" w:type="dxa"/>
          </w:tcPr>
          <w:p w14:paraId="11CB2E1D"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11</w:t>
            </w:r>
          </w:p>
        </w:tc>
        <w:tc>
          <w:tcPr>
            <w:tcW w:w="9435" w:type="dxa"/>
          </w:tcPr>
          <w:p w14:paraId="11CB2E1E"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deploy specialist skills in a skilful and effecitive manner which conveys meaning and creates impact on the audience.</w:t>
            </w:r>
          </w:p>
          <w:p w14:paraId="11CB2E1F"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use critical thinking when evaluating and analysing work of your peers and your own using specialist terminology accurately and effectively.</w:t>
            </w:r>
          </w:p>
        </w:tc>
      </w:tr>
      <w:tr w:rsidR="00006E8A" w:rsidRPr="00006E8A" w14:paraId="11CB2E25" w14:textId="77777777" w:rsidTr="00BB4447">
        <w:trPr>
          <w:trHeight w:val="702"/>
        </w:trPr>
        <w:tc>
          <w:tcPr>
            <w:tcW w:w="851" w:type="dxa"/>
          </w:tcPr>
          <w:p w14:paraId="11CB2E21" w14:textId="77777777" w:rsidR="00006E8A" w:rsidRPr="00006E8A" w:rsidRDefault="00006E8A" w:rsidP="00006E8A">
            <w:pPr>
              <w:spacing w:line="259" w:lineRule="auto"/>
              <w:rPr>
                <w:rFonts w:asciiTheme="majorHAnsi" w:hAnsiTheme="majorHAnsi" w:cs="Segoe UI"/>
                <w:b/>
                <w:sz w:val="16"/>
              </w:rPr>
            </w:pPr>
            <w:r w:rsidRPr="00006E8A">
              <w:rPr>
                <w:rFonts w:asciiTheme="majorHAnsi" w:hAnsiTheme="majorHAnsi" w:cs="Segoe UI"/>
                <w:b/>
                <w:sz w:val="16"/>
              </w:rPr>
              <w:t>12</w:t>
            </w:r>
          </w:p>
        </w:tc>
        <w:tc>
          <w:tcPr>
            <w:tcW w:w="9435" w:type="dxa"/>
          </w:tcPr>
          <w:p w14:paraId="11CB2E22"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You have a rich knowledge and understanding of drama and performance.</w:t>
            </w:r>
          </w:p>
          <w:p w14:paraId="11CB2E23"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When evaluating and analysing live theatre and that of others your refelections are insightful.</w:t>
            </w:r>
          </w:p>
          <w:p w14:paraId="11CB2E24" w14:textId="77777777" w:rsidR="00006E8A" w:rsidRPr="00006E8A" w:rsidRDefault="00006E8A" w:rsidP="00006E8A">
            <w:pPr>
              <w:spacing w:line="259" w:lineRule="auto"/>
              <w:rPr>
                <w:rFonts w:asciiTheme="majorHAnsi" w:hAnsiTheme="majorHAnsi" w:cs="Segoe UI"/>
                <w:sz w:val="16"/>
              </w:rPr>
            </w:pPr>
            <w:r w:rsidRPr="00006E8A">
              <w:rPr>
                <w:rFonts w:asciiTheme="majorHAnsi" w:hAnsiTheme="majorHAnsi" w:cs="Segoe UI"/>
                <w:sz w:val="16"/>
              </w:rPr>
              <w:t>When performing you have a rich range of theatrical skills deployed, your stylistic elements and intentions are clear and are delivered with conviction.</w:t>
            </w:r>
          </w:p>
        </w:tc>
      </w:tr>
    </w:tbl>
    <w:p w14:paraId="11CB2E26" w14:textId="77777777" w:rsidR="00BB4447" w:rsidRDefault="00BB4447" w:rsidP="00091AC3">
      <w:pPr>
        <w:rPr>
          <w:rFonts w:asciiTheme="majorHAnsi" w:hAnsiTheme="majorHAnsi" w:cs="Segoe UI"/>
        </w:rPr>
      </w:pPr>
    </w:p>
    <w:p w14:paraId="11CB2E27" w14:textId="77777777" w:rsidR="00BB4447" w:rsidRDefault="00BB4447">
      <w:pPr>
        <w:rPr>
          <w:rFonts w:asciiTheme="majorHAnsi" w:hAnsiTheme="majorHAnsi" w:cs="Segoe UI"/>
        </w:rPr>
      </w:pPr>
      <w:r>
        <w:rPr>
          <w:rFonts w:asciiTheme="majorHAnsi" w:hAnsiTheme="majorHAnsi" w:cs="Segoe UI"/>
        </w:rPr>
        <w:br w:type="page"/>
      </w:r>
    </w:p>
    <w:p w14:paraId="11CB2E28" w14:textId="77777777" w:rsidR="00BB4447" w:rsidRPr="00C636FA" w:rsidRDefault="00C636FA" w:rsidP="00091AC3">
      <w:pPr>
        <w:rPr>
          <w:rFonts w:asciiTheme="majorHAnsi" w:hAnsiTheme="majorHAnsi" w:cs="Segoe UI"/>
          <w:b/>
        </w:rPr>
      </w:pPr>
      <w:r>
        <w:rPr>
          <w:noProof/>
          <w:lang w:eastAsia="en-GB"/>
        </w:rPr>
        <w:lastRenderedPageBreak/>
        <w:drawing>
          <wp:anchor distT="0" distB="0" distL="114300" distR="114300" simplePos="0" relativeHeight="251696128" behindDoc="1" locked="0" layoutInCell="1" allowOverlap="1" wp14:anchorId="11CB2EB6" wp14:editId="11CB2EB7">
            <wp:simplePos x="0" y="0"/>
            <wp:positionH relativeFrom="margin">
              <wp:posOffset>-419100</wp:posOffset>
            </wp:positionH>
            <wp:positionV relativeFrom="paragraph">
              <wp:posOffset>185420</wp:posOffset>
            </wp:positionV>
            <wp:extent cx="6572250" cy="2188845"/>
            <wp:effectExtent l="0" t="0" r="0" b="1905"/>
            <wp:wrapTight wrapText="bothSides">
              <wp:wrapPolygon edited="0">
                <wp:start x="0" y="0"/>
                <wp:lineTo x="0" y="21431"/>
                <wp:lineTo x="21537" y="21431"/>
                <wp:lineTo x="2153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266" t="22278" r="14144" b="34134"/>
                    <a:stretch/>
                  </pic:blipFill>
                  <pic:spPr bwMode="auto">
                    <a:xfrm>
                      <a:off x="0" y="0"/>
                      <a:ext cx="6572250" cy="21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447">
        <w:rPr>
          <w:rFonts w:asciiTheme="majorHAnsi" w:hAnsiTheme="majorHAnsi" w:cs="Segoe UI"/>
          <w:b/>
        </w:rPr>
        <w:t>Music</w:t>
      </w:r>
      <w:r w:rsidR="00BB4447" w:rsidRPr="00006E8A">
        <w:rPr>
          <w:rFonts w:asciiTheme="majorHAnsi" w:hAnsiTheme="majorHAnsi" w:cs="Segoe UI"/>
          <w:b/>
        </w:rPr>
        <w:t xml:space="preserve"> Year 7 and 8 int</w:t>
      </w:r>
      <w:r>
        <w:rPr>
          <w:rFonts w:asciiTheme="majorHAnsi" w:hAnsiTheme="majorHAnsi" w:cs="Segoe UI"/>
          <w:b/>
        </w:rPr>
        <w:t>eractive 12 steps:</w:t>
      </w:r>
    </w:p>
    <w:tbl>
      <w:tblPr>
        <w:tblStyle w:val="TableGrid"/>
        <w:tblpPr w:leftFromText="180" w:rightFromText="180" w:vertAnchor="text" w:horzAnchor="margin" w:tblpY="4966"/>
        <w:tblW w:w="9463" w:type="dxa"/>
        <w:tblLook w:val="04A0" w:firstRow="1" w:lastRow="0" w:firstColumn="1" w:lastColumn="0" w:noHBand="0" w:noVBand="1"/>
      </w:tblPr>
      <w:tblGrid>
        <w:gridCol w:w="1000"/>
        <w:gridCol w:w="8463"/>
      </w:tblGrid>
      <w:tr w:rsidR="00BB4447" w:rsidRPr="00BB4447" w14:paraId="11CB2E2B" w14:textId="77777777" w:rsidTr="00C636FA">
        <w:trPr>
          <w:trHeight w:val="345"/>
        </w:trPr>
        <w:tc>
          <w:tcPr>
            <w:tcW w:w="1000" w:type="dxa"/>
          </w:tcPr>
          <w:p w14:paraId="11CB2E29" w14:textId="77777777" w:rsidR="00BB4447" w:rsidRPr="00BB4447" w:rsidRDefault="00BB4447" w:rsidP="00C636FA">
            <w:pPr>
              <w:spacing w:line="259" w:lineRule="auto"/>
              <w:rPr>
                <w:rFonts w:asciiTheme="majorHAnsi" w:hAnsiTheme="majorHAnsi" w:cs="Segoe UI"/>
                <w:b/>
                <w:sz w:val="16"/>
              </w:rPr>
            </w:pPr>
            <w:r w:rsidRPr="00BB4447">
              <w:rPr>
                <w:rFonts w:asciiTheme="majorHAnsi" w:hAnsiTheme="majorHAnsi" w:cs="Segoe UI"/>
                <w:b/>
                <w:sz w:val="16"/>
              </w:rPr>
              <w:t>STEP</w:t>
            </w:r>
          </w:p>
        </w:tc>
        <w:tc>
          <w:tcPr>
            <w:tcW w:w="8463" w:type="dxa"/>
          </w:tcPr>
          <w:p w14:paraId="11CB2E2A" w14:textId="77777777" w:rsidR="00BB4447" w:rsidRPr="00BB4447" w:rsidRDefault="00BB4447" w:rsidP="00C636FA">
            <w:pPr>
              <w:spacing w:line="259" w:lineRule="auto"/>
              <w:rPr>
                <w:rFonts w:asciiTheme="majorHAnsi" w:hAnsiTheme="majorHAnsi" w:cs="Segoe UI"/>
                <w:b/>
                <w:sz w:val="16"/>
              </w:rPr>
            </w:pPr>
            <w:r w:rsidRPr="00BB4447">
              <w:rPr>
                <w:rFonts w:asciiTheme="majorHAnsi" w:hAnsiTheme="majorHAnsi" w:cs="Segoe UI"/>
                <w:b/>
                <w:sz w:val="16"/>
              </w:rPr>
              <w:t>ASSESSMENT CRITERIA</w:t>
            </w:r>
          </w:p>
        </w:tc>
      </w:tr>
      <w:tr w:rsidR="00BB4447" w:rsidRPr="00BB4447" w14:paraId="11CB2E2F" w14:textId="77777777" w:rsidTr="00C636FA">
        <w:trPr>
          <w:trHeight w:val="583"/>
        </w:trPr>
        <w:tc>
          <w:tcPr>
            <w:tcW w:w="1000" w:type="dxa"/>
          </w:tcPr>
          <w:p w14:paraId="11CB2E2C"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1</w:t>
            </w:r>
          </w:p>
        </w:tc>
        <w:tc>
          <w:tcPr>
            <w:tcW w:w="8463" w:type="dxa"/>
          </w:tcPr>
          <w:p w14:paraId="11CB2E2D"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xml:space="preserve">You perform as part of a group or on your own with some support </w:t>
            </w:r>
          </w:p>
          <w:p w14:paraId="11CB2E2E"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You are using your vocabulary when giving feedback +</w:t>
            </w:r>
          </w:p>
        </w:tc>
      </w:tr>
      <w:tr w:rsidR="00BB4447" w:rsidRPr="00BB4447" w14:paraId="11CB2E33" w14:textId="77777777" w:rsidTr="00C636FA">
        <w:trPr>
          <w:trHeight w:val="600"/>
        </w:trPr>
        <w:tc>
          <w:tcPr>
            <w:tcW w:w="1000" w:type="dxa"/>
          </w:tcPr>
          <w:p w14:paraId="11CB2E30"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2</w:t>
            </w:r>
          </w:p>
        </w:tc>
        <w:tc>
          <w:tcPr>
            <w:tcW w:w="8463" w:type="dxa"/>
          </w:tcPr>
          <w:p w14:paraId="11CB2E31"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perform as part of a group or on your own with growing confidence</w:t>
            </w:r>
          </w:p>
          <w:p w14:paraId="11CB2E32"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You are expanding your knowledge of vocabulary by knowing the definitions of vocabulary used +</w:t>
            </w:r>
          </w:p>
        </w:tc>
      </w:tr>
      <w:tr w:rsidR="00BB4447" w:rsidRPr="00BB4447" w14:paraId="11CB2E36" w14:textId="77777777" w:rsidTr="00C636FA">
        <w:trPr>
          <w:trHeight w:val="679"/>
        </w:trPr>
        <w:tc>
          <w:tcPr>
            <w:tcW w:w="1000" w:type="dxa"/>
          </w:tcPr>
          <w:p w14:paraId="11CB2E34"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3</w:t>
            </w:r>
          </w:p>
        </w:tc>
        <w:tc>
          <w:tcPr>
            <w:tcW w:w="8463" w:type="dxa"/>
          </w:tcPr>
          <w:p w14:paraId="11CB2E35"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perform as part of a group or on your own accurately with confidence. You are developing your understanding of vocabulary and developing your ability to identify elements of musical styles with growing confidence.</w:t>
            </w:r>
          </w:p>
        </w:tc>
      </w:tr>
      <w:tr w:rsidR="00BB4447" w:rsidRPr="00BB4447" w14:paraId="11CB2E3A" w14:textId="77777777" w:rsidTr="00C636FA">
        <w:trPr>
          <w:trHeight w:val="609"/>
        </w:trPr>
        <w:tc>
          <w:tcPr>
            <w:tcW w:w="1000" w:type="dxa"/>
          </w:tcPr>
          <w:p w14:paraId="11CB2E37"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4</w:t>
            </w:r>
          </w:p>
        </w:tc>
        <w:tc>
          <w:tcPr>
            <w:tcW w:w="8463" w:type="dxa"/>
          </w:tcPr>
          <w:p w14:paraId="11CB2E38"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perform confidently as a group and on your own and developing knowledge of rhythms and notation.</w:t>
            </w:r>
          </w:p>
          <w:p w14:paraId="11CB2E39"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xml:space="preserve">+ You are beginning to be able to identify musical elements and how they change a piece + </w:t>
            </w:r>
          </w:p>
        </w:tc>
      </w:tr>
      <w:tr w:rsidR="00BB4447" w:rsidRPr="00BB4447" w14:paraId="11CB2E3E" w14:textId="77777777" w:rsidTr="00C636FA">
        <w:trPr>
          <w:trHeight w:val="698"/>
        </w:trPr>
        <w:tc>
          <w:tcPr>
            <w:tcW w:w="1000" w:type="dxa"/>
          </w:tcPr>
          <w:p w14:paraId="11CB2E3B"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xml:space="preserve">5 </w:t>
            </w:r>
          </w:p>
        </w:tc>
        <w:tc>
          <w:tcPr>
            <w:tcW w:w="8463" w:type="dxa"/>
          </w:tcPr>
          <w:p w14:paraId="11CB2E3C"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are beginning to develop your composition skills to help create mood and atmosphere.</w:t>
            </w:r>
          </w:p>
          <w:p w14:paraId="11CB2E3D"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You are continuing to develop vocabulary and be able to clearly identify your personal next step +</w:t>
            </w:r>
          </w:p>
        </w:tc>
      </w:tr>
      <w:tr w:rsidR="00BB4447" w:rsidRPr="00BB4447" w14:paraId="11CB2E42" w14:textId="77777777" w:rsidTr="00C636FA">
        <w:trPr>
          <w:trHeight w:val="611"/>
        </w:trPr>
        <w:tc>
          <w:tcPr>
            <w:tcW w:w="1000" w:type="dxa"/>
          </w:tcPr>
          <w:p w14:paraId="11CB2E3F"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6</w:t>
            </w:r>
          </w:p>
        </w:tc>
        <w:tc>
          <w:tcPr>
            <w:tcW w:w="8463" w:type="dxa"/>
          </w:tcPr>
          <w:p w14:paraId="11CB2E40"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are developing more complex performance techniques and understand how they effective to your piece.</w:t>
            </w:r>
          </w:p>
          <w:p w14:paraId="11CB2E41"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You are using intermediate vocabulary and developing creative ideas for pieces of music +</w:t>
            </w:r>
          </w:p>
        </w:tc>
      </w:tr>
      <w:tr w:rsidR="00BB4447" w:rsidRPr="00BB4447" w14:paraId="11CB2E45" w14:textId="77777777" w:rsidTr="00C636FA">
        <w:trPr>
          <w:trHeight w:val="585"/>
        </w:trPr>
        <w:tc>
          <w:tcPr>
            <w:tcW w:w="1000" w:type="dxa"/>
          </w:tcPr>
          <w:p w14:paraId="11CB2E43"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7</w:t>
            </w:r>
          </w:p>
        </w:tc>
        <w:tc>
          <w:tcPr>
            <w:tcW w:w="8463" w:type="dxa"/>
          </w:tcPr>
          <w:p w14:paraId="11CB2E44"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are effectively comparing and contrasting different pieces of music. Developing the ability to experiment with complex melodies, rhythms and melodic phrases.</w:t>
            </w:r>
          </w:p>
        </w:tc>
      </w:tr>
      <w:tr w:rsidR="00BB4447" w:rsidRPr="00BB4447" w14:paraId="11CB2E49" w14:textId="77777777" w:rsidTr="00C636FA">
        <w:trPr>
          <w:trHeight w:val="789"/>
        </w:trPr>
        <w:tc>
          <w:tcPr>
            <w:tcW w:w="1000" w:type="dxa"/>
          </w:tcPr>
          <w:p w14:paraId="11CB2E46"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8</w:t>
            </w:r>
          </w:p>
        </w:tc>
        <w:tc>
          <w:tcPr>
            <w:tcW w:w="8463" w:type="dxa"/>
          </w:tcPr>
          <w:p w14:paraId="11CB2E47"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are developing original music ideas during performance and composition. When working in groups or independently you are developing the ability to be aware of balance between musical instruments/vocals.</w:t>
            </w:r>
          </w:p>
          <w:p w14:paraId="11CB2E48"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have an ability to identify complex elements, stylistic and structural conventions +</w:t>
            </w:r>
          </w:p>
        </w:tc>
      </w:tr>
      <w:tr w:rsidR="00BB4447" w:rsidRPr="00BB4447" w14:paraId="11CB2E4D" w14:textId="77777777" w:rsidTr="00C636FA">
        <w:trPr>
          <w:trHeight w:val="717"/>
        </w:trPr>
        <w:tc>
          <w:tcPr>
            <w:tcW w:w="1000" w:type="dxa"/>
          </w:tcPr>
          <w:p w14:paraId="11CB2E4A"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9</w:t>
            </w:r>
          </w:p>
        </w:tc>
        <w:tc>
          <w:tcPr>
            <w:tcW w:w="8463" w:type="dxa"/>
          </w:tcPr>
          <w:p w14:paraId="11CB2E4B"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perform confidently making a significant contribution to performances as a soloist or as a group. You are creating imaginative and original compositions.</w:t>
            </w:r>
          </w:p>
          <w:p w14:paraId="11CB2E4C"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xml:space="preserve">+You are confidently using complex vocabulary when evaluating the work of peers and your own + </w:t>
            </w:r>
          </w:p>
        </w:tc>
      </w:tr>
      <w:tr w:rsidR="00BB4447" w:rsidRPr="00BB4447" w14:paraId="11CB2E50" w14:textId="77777777" w:rsidTr="00C636FA">
        <w:trPr>
          <w:trHeight w:val="717"/>
        </w:trPr>
        <w:tc>
          <w:tcPr>
            <w:tcW w:w="1000" w:type="dxa"/>
          </w:tcPr>
          <w:p w14:paraId="11CB2E4E"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10</w:t>
            </w:r>
          </w:p>
        </w:tc>
        <w:tc>
          <w:tcPr>
            <w:tcW w:w="8463" w:type="dxa"/>
          </w:tcPr>
          <w:p w14:paraId="11CB2E4F"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perform with control and detailed attention to the instrument you are playing. You actively explore a wide range of techniques and have a strong vocabulary bank which you use in feedback, evaluation and listening questions.</w:t>
            </w:r>
          </w:p>
        </w:tc>
      </w:tr>
      <w:tr w:rsidR="00BB4447" w:rsidRPr="00BB4447" w14:paraId="11CB2E54" w14:textId="77777777" w:rsidTr="00C636FA">
        <w:trPr>
          <w:trHeight w:val="717"/>
        </w:trPr>
        <w:tc>
          <w:tcPr>
            <w:tcW w:w="1000" w:type="dxa"/>
          </w:tcPr>
          <w:p w14:paraId="11CB2E51"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11</w:t>
            </w:r>
          </w:p>
        </w:tc>
        <w:tc>
          <w:tcPr>
            <w:tcW w:w="8463" w:type="dxa"/>
          </w:tcPr>
          <w:p w14:paraId="11CB2E52"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xml:space="preserve">You perform with style and flair, showing a high level of musical understanding. </w:t>
            </w:r>
          </w:p>
          <w:p w14:paraId="11CB2E53"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You evaluate, identify key components in the work of others and your own. +</w:t>
            </w:r>
          </w:p>
        </w:tc>
      </w:tr>
      <w:tr w:rsidR="00BB4447" w:rsidRPr="00BB4447" w14:paraId="11CB2E58" w14:textId="77777777" w:rsidTr="00C636FA">
        <w:trPr>
          <w:trHeight w:val="717"/>
        </w:trPr>
        <w:tc>
          <w:tcPr>
            <w:tcW w:w="1000" w:type="dxa"/>
          </w:tcPr>
          <w:p w14:paraId="11CB2E55"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12</w:t>
            </w:r>
          </w:p>
        </w:tc>
        <w:tc>
          <w:tcPr>
            <w:tcW w:w="8463" w:type="dxa"/>
          </w:tcPr>
          <w:p w14:paraId="11CB2E56"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You have secure and sophisticated level of musical understanding both when performing and listening.</w:t>
            </w:r>
          </w:p>
          <w:p w14:paraId="11CB2E57" w14:textId="77777777" w:rsidR="00BB4447" w:rsidRPr="00BB4447" w:rsidRDefault="00BB4447" w:rsidP="00C636FA">
            <w:pPr>
              <w:spacing w:line="259" w:lineRule="auto"/>
              <w:rPr>
                <w:rFonts w:asciiTheme="majorHAnsi" w:hAnsiTheme="majorHAnsi" w:cs="Segoe UI"/>
                <w:sz w:val="16"/>
              </w:rPr>
            </w:pPr>
            <w:r w:rsidRPr="00BB4447">
              <w:rPr>
                <w:rFonts w:asciiTheme="majorHAnsi" w:hAnsiTheme="majorHAnsi" w:cs="Segoe UI"/>
                <w:sz w:val="16"/>
              </w:rPr>
              <w:t>+ You compare and contrast your own composition by describing, evaluating and explaining key features +</w:t>
            </w:r>
          </w:p>
        </w:tc>
      </w:tr>
    </w:tbl>
    <w:p w14:paraId="11CB2E59" w14:textId="77777777" w:rsidR="00BB4447" w:rsidRDefault="00C636FA" w:rsidP="00BB4447">
      <w:pPr>
        <w:rPr>
          <w:rFonts w:asciiTheme="majorHAnsi" w:hAnsiTheme="majorHAnsi" w:cs="Segoe UI"/>
        </w:rPr>
      </w:pPr>
      <w:r w:rsidRPr="00006E8A">
        <w:rPr>
          <w:rFonts w:asciiTheme="majorHAnsi" w:hAnsiTheme="majorHAnsi" w:cs="Segoe UI"/>
          <w:noProof/>
          <w:lang w:eastAsia="en-GB"/>
        </w:rPr>
        <mc:AlternateContent>
          <mc:Choice Requires="wps">
            <w:drawing>
              <wp:anchor distT="45720" distB="45720" distL="114300" distR="114300" simplePos="0" relativeHeight="251695104" behindDoc="1" locked="0" layoutInCell="1" allowOverlap="1" wp14:anchorId="11CB2EB8" wp14:editId="11CB2EB9">
                <wp:simplePos x="0" y="0"/>
                <wp:positionH relativeFrom="page">
                  <wp:align>center</wp:align>
                </wp:positionH>
                <wp:positionV relativeFrom="paragraph">
                  <wp:posOffset>2235200</wp:posOffset>
                </wp:positionV>
                <wp:extent cx="1993900" cy="812800"/>
                <wp:effectExtent l="0" t="0" r="25400" b="25400"/>
                <wp:wrapTight wrapText="bothSides">
                  <wp:wrapPolygon edited="0">
                    <wp:start x="0" y="0"/>
                    <wp:lineTo x="0" y="21769"/>
                    <wp:lineTo x="21669" y="21769"/>
                    <wp:lineTo x="21669"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812800"/>
                        </a:xfrm>
                        <a:prstGeom prst="rect">
                          <a:avLst/>
                        </a:prstGeom>
                        <a:solidFill>
                          <a:srgbClr val="FFFFFF"/>
                        </a:solidFill>
                        <a:ln w="9525">
                          <a:solidFill>
                            <a:srgbClr val="000000"/>
                          </a:solidFill>
                          <a:miter lim="800000"/>
                          <a:headEnd/>
                          <a:tailEnd/>
                        </a:ln>
                      </wps:spPr>
                      <wps:txbx>
                        <w:txbxContent>
                          <w:p w14:paraId="11CB2EEF" w14:textId="77777777" w:rsidR="00BB4447" w:rsidRDefault="00BB4447" w:rsidP="00BB4447">
                            <w:r>
                              <w:t xml:space="preserve">After an assessment you will complete a reflection, personal next step and colour in the step achieve on your mime based on the feedback from the class teacher.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08098" id="_x0000_s1040" type="#_x0000_t202" style="position:absolute;margin-left:0;margin-top:176pt;width:157pt;height:64pt;z-index:-2516213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">
                <v:textbox>
                  <w:txbxContent>
                    <w:p w:rsidR="00BB4447" w:rsidRDefault="00BB4447" w:rsidP="00BB4447">
                      <w:r>
                        <w:t xml:space="preserve">After an assessment you will complete a reflection, personal next step and colour in the step achieve on your mime based on the feedback from the class teacher. </w:t>
                      </w:r>
                    </w:p>
                  </w:txbxContent>
                </v:textbox>
                <w10:wrap type="tight" anchorx="page"/>
              </v:shape>
            </w:pict>
          </mc:Fallback>
        </mc:AlternateContent>
      </w:r>
    </w:p>
    <w:p w14:paraId="11CB2E5A" w14:textId="77777777" w:rsidR="00C636FA" w:rsidRDefault="00C636FA" w:rsidP="00BB4447">
      <w:pPr>
        <w:rPr>
          <w:rFonts w:asciiTheme="majorHAnsi" w:hAnsiTheme="majorHAnsi" w:cs="Segoe UI"/>
        </w:rPr>
      </w:pPr>
    </w:p>
    <w:p w14:paraId="11CB2E5B" w14:textId="77777777" w:rsidR="00C636FA" w:rsidRDefault="00C636FA" w:rsidP="00091AC3">
      <w:pPr>
        <w:rPr>
          <w:rFonts w:asciiTheme="majorHAnsi" w:hAnsiTheme="majorHAnsi" w:cs="Segoe UI"/>
        </w:rPr>
      </w:pPr>
    </w:p>
    <w:p w14:paraId="11CB2E5C" w14:textId="77777777" w:rsidR="00091AC3" w:rsidRPr="00006E8A" w:rsidRDefault="0024766D" w:rsidP="00091AC3">
      <w:pPr>
        <w:rPr>
          <w:rFonts w:asciiTheme="majorHAnsi" w:hAnsiTheme="majorHAnsi" w:cs="Segoe UI"/>
        </w:rPr>
      </w:pPr>
      <w:r w:rsidRPr="007A3219">
        <w:rPr>
          <w:rFonts w:ascii="Segoe UI" w:hAnsi="Segoe UI" w:cs="Segoe UI"/>
          <w:b/>
          <w:color w:val="000000" w:themeColor="text1"/>
          <w:sz w:val="28"/>
          <w:u w:val="single"/>
        </w:rPr>
        <w:lastRenderedPageBreak/>
        <w:t>A</w:t>
      </w:r>
      <w:r w:rsidR="00C327FC" w:rsidRPr="007A3219">
        <w:rPr>
          <w:rFonts w:ascii="Segoe UI" w:hAnsi="Segoe UI" w:cs="Segoe UI"/>
          <w:b/>
          <w:color w:val="000000" w:themeColor="text1"/>
          <w:sz w:val="28"/>
          <w:u w:val="single"/>
        </w:rPr>
        <w:t>ssessment Principles</w:t>
      </w:r>
    </w:p>
    <w:p w14:paraId="11CB2E5D" w14:textId="77777777" w:rsidR="007A3219" w:rsidRDefault="007A3219" w:rsidP="007A3219">
      <w:pPr>
        <w:rPr>
          <w:rFonts w:ascii="Segoe UI" w:hAnsi="Segoe UI" w:cs="Segoe UI"/>
          <w:color w:val="000000" w:themeColor="text1"/>
        </w:rPr>
      </w:pPr>
      <w:r w:rsidRPr="007A3219">
        <w:rPr>
          <w:rFonts w:ascii="Segoe UI" w:hAnsi="Segoe UI" w:cs="Segoe UI"/>
          <w:color w:val="000000" w:themeColor="text1"/>
        </w:rPr>
        <w:t xml:space="preserve">Year 7 begins our 5 year spiral curriculum. </w:t>
      </w:r>
      <w:r>
        <w:rPr>
          <w:rFonts w:ascii="Segoe UI" w:hAnsi="Segoe UI" w:cs="Segoe UI"/>
          <w:color w:val="000000" w:themeColor="text1"/>
        </w:rPr>
        <w:t xml:space="preserve">Year 7 and 8 pupils will have </w:t>
      </w:r>
      <w:r w:rsidR="008F47BC">
        <w:rPr>
          <w:rFonts w:ascii="Segoe UI" w:hAnsi="Segoe UI" w:cs="Segoe UI"/>
          <w:color w:val="000000" w:themeColor="text1"/>
        </w:rPr>
        <w:t>one</w:t>
      </w:r>
      <w:r>
        <w:rPr>
          <w:rFonts w:ascii="Segoe UI" w:hAnsi="Segoe UI" w:cs="Segoe UI"/>
          <w:color w:val="000000" w:themeColor="text1"/>
        </w:rPr>
        <w:t xml:space="preserve"> lesson per week of Drama and Music as a part of the curriculum. Pupils then can choose to take Music or Drama as a GCSE option. </w:t>
      </w:r>
    </w:p>
    <w:p w14:paraId="11CB2E5E" w14:textId="77777777" w:rsidR="007A3219" w:rsidRDefault="008F47BC" w:rsidP="007A3219">
      <w:pPr>
        <w:rPr>
          <w:rFonts w:ascii="Segoe UI" w:hAnsi="Segoe UI" w:cs="Segoe UI"/>
          <w:color w:val="000000" w:themeColor="text1"/>
        </w:rPr>
      </w:pPr>
      <w:r>
        <w:rPr>
          <w:rFonts w:ascii="Segoe UI" w:hAnsi="Segoe UI" w:cs="Segoe UI"/>
          <w:color w:val="000000" w:themeColor="text1"/>
        </w:rPr>
        <w:t>Year 7 and 8 drama and music looks at fundamental skills and knowledge</w:t>
      </w:r>
      <w:r w:rsidR="007A3219" w:rsidRPr="007A3219">
        <w:rPr>
          <w:rFonts w:ascii="Segoe UI" w:hAnsi="Segoe UI" w:cs="Segoe UI"/>
          <w:color w:val="000000" w:themeColor="text1"/>
        </w:rPr>
        <w:t xml:space="preserve"> which are covered and revisited across the first two years at St Joseph’s. Teaching of these units should focus on mastery of skills before moving on, this will ensure </w:t>
      </w:r>
      <w:r>
        <w:rPr>
          <w:rFonts w:ascii="Segoe UI" w:hAnsi="Segoe UI" w:cs="Segoe UI"/>
          <w:color w:val="000000" w:themeColor="text1"/>
        </w:rPr>
        <w:t>students make</w:t>
      </w:r>
      <w:r w:rsidR="007A3219" w:rsidRPr="007A3219">
        <w:rPr>
          <w:rFonts w:ascii="Segoe UI" w:hAnsi="Segoe UI" w:cs="Segoe UI"/>
          <w:color w:val="000000" w:themeColor="text1"/>
        </w:rPr>
        <w:t xml:space="preserve"> progress through the curriculum each year.</w:t>
      </w:r>
      <w:r w:rsidR="007A3219">
        <w:rPr>
          <w:rFonts w:ascii="Segoe UI" w:hAnsi="Segoe UI" w:cs="Segoe UI"/>
          <w:color w:val="000000" w:themeColor="text1"/>
        </w:rPr>
        <w:t xml:space="preserve"> </w:t>
      </w:r>
    </w:p>
    <w:p w14:paraId="11CB2E5F" w14:textId="77777777" w:rsidR="007A3219" w:rsidRDefault="007A3219" w:rsidP="007A3219">
      <w:pPr>
        <w:rPr>
          <w:rFonts w:ascii="Segoe UI" w:hAnsi="Segoe UI" w:cs="Segoe UI"/>
          <w:color w:val="000000" w:themeColor="text1"/>
        </w:rPr>
      </w:pPr>
      <w:r>
        <w:rPr>
          <w:rFonts w:ascii="Segoe UI" w:hAnsi="Segoe UI" w:cs="Segoe UI"/>
          <w:color w:val="000000" w:themeColor="text1"/>
        </w:rPr>
        <w:t>We aim to develop pupil’s confidence and communication ability. The skills learnt in year 7 and 8 can be transfer to other subjects if they do not choose performing arts as a GCSE</w:t>
      </w:r>
      <w:r w:rsidR="008F47BC">
        <w:rPr>
          <w:rFonts w:ascii="Segoe UI" w:hAnsi="Segoe UI" w:cs="Segoe UI"/>
          <w:color w:val="000000" w:themeColor="text1"/>
        </w:rPr>
        <w:t xml:space="preserve"> subject</w:t>
      </w:r>
      <w:r>
        <w:rPr>
          <w:rFonts w:ascii="Segoe UI" w:hAnsi="Segoe UI" w:cs="Segoe UI"/>
          <w:color w:val="000000" w:themeColor="text1"/>
        </w:rPr>
        <w:t>. We aim to develop curiosity and creative skills. Also developing confidence that will be useful in future carers</w:t>
      </w:r>
      <w:r w:rsidR="008F47BC">
        <w:rPr>
          <w:rFonts w:ascii="Segoe UI" w:hAnsi="Segoe UI" w:cs="Segoe UI"/>
          <w:color w:val="000000" w:themeColor="text1"/>
        </w:rPr>
        <w:t xml:space="preserve"> we want to promote and encourage the love of learning. </w:t>
      </w:r>
    </w:p>
    <w:p w14:paraId="11CB2E60" w14:textId="77777777" w:rsidR="00300088" w:rsidRDefault="007A3219" w:rsidP="007A3219">
      <w:pPr>
        <w:rPr>
          <w:rFonts w:ascii="Segoe UI" w:hAnsi="Segoe UI" w:cs="Segoe UI"/>
          <w:color w:val="000000" w:themeColor="text1"/>
        </w:rPr>
      </w:pPr>
      <w:r w:rsidRPr="007A3219">
        <w:rPr>
          <w:rFonts w:ascii="Segoe UI" w:hAnsi="Segoe UI" w:cs="Segoe UI"/>
          <w:color w:val="000000" w:themeColor="text1"/>
        </w:rPr>
        <w:t xml:space="preserve">The progression through the units for attainment is set out in the progression scales which should be used alongside curriculum planning. </w:t>
      </w:r>
      <w:r w:rsidR="008F47BC">
        <w:rPr>
          <w:rFonts w:ascii="Segoe UI" w:hAnsi="Segoe UI" w:cs="Segoe UI"/>
          <w:color w:val="000000" w:themeColor="text1"/>
        </w:rPr>
        <w:t xml:space="preserve">Pupil will be given a pathway to set individual targets to move up the scale over the 2 or 5 years. </w:t>
      </w:r>
    </w:p>
    <w:p w14:paraId="11CB2E61" w14:textId="77777777" w:rsidR="00300088" w:rsidRPr="00F935A0" w:rsidRDefault="00300088" w:rsidP="007A3219">
      <w:pPr>
        <w:rPr>
          <w:rFonts w:ascii="Segoe UI" w:hAnsi="Segoe UI" w:cs="Segoe UI"/>
          <w:color w:val="FF0000"/>
        </w:rPr>
      </w:pPr>
      <w:r>
        <w:rPr>
          <w:rFonts w:ascii="Segoe UI" w:hAnsi="Segoe UI" w:cs="Segoe UI"/>
          <w:color w:val="000000" w:themeColor="text1"/>
        </w:rPr>
        <w:t xml:space="preserve">GCSE Drama </w:t>
      </w:r>
      <w:r w:rsidR="008F47BC">
        <w:rPr>
          <w:rFonts w:ascii="Segoe UI" w:hAnsi="Segoe UI" w:cs="Segoe UI"/>
          <w:color w:val="000000" w:themeColor="text1"/>
        </w:rPr>
        <w:t xml:space="preserve">and Music: </w:t>
      </w:r>
      <w:r w:rsidRPr="008F47BC">
        <w:rPr>
          <w:rFonts w:ascii="Segoe UI" w:hAnsi="Segoe UI" w:cs="Segoe UI"/>
          <w:color w:val="000000" w:themeColor="text1"/>
        </w:rPr>
        <w:t>From Year 9 pupils will be taught the AQA Drama GCSE</w:t>
      </w:r>
      <w:r w:rsidR="006139CC">
        <w:rPr>
          <w:rFonts w:ascii="Segoe UI" w:hAnsi="Segoe UI" w:cs="Segoe UI"/>
          <w:color w:val="000000" w:themeColor="text1"/>
        </w:rPr>
        <w:t xml:space="preserve"> or </w:t>
      </w:r>
      <w:r w:rsidRPr="008F47BC">
        <w:rPr>
          <w:rFonts w:ascii="Segoe UI" w:hAnsi="Segoe UI" w:cs="Segoe UI"/>
          <w:color w:val="000000" w:themeColor="text1"/>
        </w:rPr>
        <w:t xml:space="preserve"> </w:t>
      </w:r>
      <w:r w:rsidR="006139CC" w:rsidRPr="006139CC">
        <w:rPr>
          <w:rFonts w:ascii="Segoe UI" w:hAnsi="Segoe UI" w:cs="Segoe UI"/>
          <w:color w:val="000000" w:themeColor="text1"/>
        </w:rPr>
        <w:t xml:space="preserve">GCSE Music from Edexcel </w:t>
      </w:r>
      <w:r w:rsidR="006139CC">
        <w:rPr>
          <w:rFonts w:ascii="Segoe UI" w:hAnsi="Segoe UI" w:cs="Segoe UI"/>
          <w:color w:val="000000" w:themeColor="text1"/>
        </w:rPr>
        <w:t xml:space="preserve">from 2022 GCSE music will be moving to </w:t>
      </w:r>
      <w:r w:rsidR="00E368C7" w:rsidRPr="00E368C7">
        <w:rPr>
          <w:rFonts w:ascii="Segoe UI" w:hAnsi="Segoe UI" w:cs="Segoe UI"/>
          <w:color w:val="000000" w:themeColor="text1"/>
        </w:rPr>
        <w:t>edexcel</w:t>
      </w:r>
      <w:r w:rsidR="00E368C7">
        <w:rPr>
          <w:rFonts w:ascii="Segoe UI" w:hAnsi="Segoe UI" w:cs="Segoe UI"/>
          <w:color w:val="000000" w:themeColor="text1"/>
        </w:rPr>
        <w:t>.</w:t>
      </w:r>
      <w:r w:rsidR="00E368C7">
        <w:rPr>
          <w:rFonts w:ascii="Segoe UI" w:hAnsi="Segoe UI" w:cs="Segoe UI"/>
          <w:color w:val="000000" w:themeColor="text1"/>
          <w:highlight w:val="yellow"/>
        </w:rPr>
        <w:t xml:space="preserve"> </w:t>
      </w:r>
    </w:p>
    <w:p w14:paraId="11CB2E62" w14:textId="77777777" w:rsidR="00300088" w:rsidRDefault="00300088" w:rsidP="007A3219">
      <w:pPr>
        <w:rPr>
          <w:rFonts w:ascii="Segoe UI" w:hAnsi="Segoe UI" w:cs="Segoe UI"/>
          <w:color w:val="000000" w:themeColor="text1"/>
        </w:rPr>
      </w:pPr>
      <w:r>
        <w:rPr>
          <w:rFonts w:ascii="Segoe UI" w:hAnsi="Segoe UI" w:cs="Segoe UI"/>
          <w:color w:val="000000" w:themeColor="text1"/>
        </w:rPr>
        <w:t xml:space="preserve">The scheme of work is develop around the topics set to be assessed in year 10 and 11. </w:t>
      </w:r>
      <w:r w:rsidR="007A3219" w:rsidRPr="007A3219">
        <w:rPr>
          <w:rFonts w:ascii="Segoe UI" w:hAnsi="Segoe UI" w:cs="Segoe UI"/>
          <w:color w:val="000000" w:themeColor="text1"/>
        </w:rPr>
        <w:t xml:space="preserve">Also within these areas are teaching resources and materials Progression scales also support the tracking of skills and content through the GCSE specifications. </w:t>
      </w:r>
    </w:p>
    <w:p w14:paraId="11CB2E63" w14:textId="77777777" w:rsidR="007A3219" w:rsidRDefault="007A3219" w:rsidP="007A3219">
      <w:pPr>
        <w:rPr>
          <w:rFonts w:ascii="Segoe UI" w:hAnsi="Segoe UI" w:cs="Segoe UI"/>
          <w:color w:val="000000" w:themeColor="text1"/>
        </w:rPr>
      </w:pPr>
      <w:r w:rsidRPr="007A3219">
        <w:rPr>
          <w:rFonts w:ascii="Segoe UI" w:hAnsi="Segoe UI" w:cs="Segoe UI"/>
          <w:color w:val="000000" w:themeColor="text1"/>
        </w:rPr>
        <w:t>Class books will contain all notes from lessons and all homework. They should have a front cover on the front of the book and then progression scales at appropriate points depending on the year group and topics. Class books should predominantly use peer and self-assessment as a method of marking with student responses to this marking as appropriate. Teacher book reviews should be completed before end of unit assessments take place to ensure any misconceptions/errors are corrected and that sufficient progress through a unit has occurred.</w:t>
      </w:r>
    </w:p>
    <w:p w14:paraId="11CB2E64" w14:textId="77777777" w:rsidR="00300088" w:rsidRDefault="00300088" w:rsidP="007A3219">
      <w:pPr>
        <w:rPr>
          <w:rFonts w:ascii="Segoe UI" w:hAnsi="Segoe UI" w:cs="Segoe UI"/>
          <w:color w:val="000000" w:themeColor="text1"/>
        </w:rPr>
      </w:pPr>
      <w:r>
        <w:rPr>
          <w:rFonts w:ascii="Segoe UI" w:hAnsi="Segoe UI" w:cs="Segoe UI"/>
          <w:color w:val="000000" w:themeColor="text1"/>
        </w:rPr>
        <w:t xml:space="preserve">Alongside the written element of the subject. Drama and Music include lots of practical work. Each half term pupils will be assessed on practical work and will reflect on their own development. </w:t>
      </w:r>
    </w:p>
    <w:p w14:paraId="11CB2E65" w14:textId="77777777" w:rsidR="00300088" w:rsidRDefault="00300088" w:rsidP="007A3219">
      <w:pPr>
        <w:rPr>
          <w:rFonts w:ascii="Segoe UI" w:hAnsi="Segoe UI" w:cs="Segoe UI"/>
          <w:color w:val="000000" w:themeColor="text1"/>
        </w:rPr>
      </w:pPr>
      <w:r>
        <w:rPr>
          <w:rFonts w:ascii="Segoe UI" w:hAnsi="Segoe UI" w:cs="Segoe UI"/>
          <w:color w:val="000000" w:themeColor="text1"/>
        </w:rPr>
        <w:t xml:space="preserve">In the class books pupils will use an assessment tracker, this will track both written and practical assessments. Pupils can use this tracker to notice gaps in learning and this sets out targets from them moving forward. These targets are set with the teacher and also the pupils. </w:t>
      </w:r>
    </w:p>
    <w:p w14:paraId="11CB2E66" w14:textId="77777777" w:rsidR="00300088" w:rsidRDefault="00300088" w:rsidP="007A3219">
      <w:pPr>
        <w:rPr>
          <w:rFonts w:ascii="Segoe UI" w:hAnsi="Segoe UI" w:cs="Segoe UI"/>
          <w:color w:val="000000" w:themeColor="text1"/>
        </w:rPr>
      </w:pPr>
      <w:r w:rsidRPr="0078764F">
        <w:rPr>
          <w:rFonts w:ascii="Segoe UI" w:hAnsi="Segoe UI" w:cs="Segoe UI"/>
          <w:color w:val="000000" w:themeColor="text1"/>
        </w:rPr>
        <w:t xml:space="preserve">In music pupils will also have a </w:t>
      </w:r>
      <w:r w:rsidR="0078764F" w:rsidRPr="0078764F">
        <w:rPr>
          <w:rFonts w:ascii="Segoe UI" w:hAnsi="Segoe UI" w:cs="Segoe UI"/>
          <w:color w:val="000000" w:themeColor="text1"/>
        </w:rPr>
        <w:t>music theory book and a practical work book that pupils will use each lesson.</w:t>
      </w:r>
      <w:r w:rsidR="0078764F">
        <w:rPr>
          <w:rFonts w:ascii="Segoe UI" w:hAnsi="Segoe UI" w:cs="Segoe UI"/>
          <w:color w:val="000000" w:themeColor="text1"/>
        </w:rPr>
        <w:t xml:space="preserve"> </w:t>
      </w:r>
    </w:p>
    <w:p w14:paraId="11CB2E67" w14:textId="77777777" w:rsidR="007A3219" w:rsidRPr="007A3219" w:rsidRDefault="00300088" w:rsidP="007A3219">
      <w:pPr>
        <w:rPr>
          <w:rFonts w:ascii="Segoe UI" w:hAnsi="Segoe UI" w:cs="Segoe UI"/>
          <w:color w:val="000000" w:themeColor="text1"/>
        </w:rPr>
      </w:pPr>
      <w:r>
        <w:rPr>
          <w:rFonts w:ascii="Segoe UI" w:hAnsi="Segoe UI" w:cs="Segoe UI"/>
          <w:color w:val="000000" w:themeColor="text1"/>
        </w:rPr>
        <w:t>B</w:t>
      </w:r>
      <w:r w:rsidR="007A3219" w:rsidRPr="007A3219">
        <w:rPr>
          <w:rFonts w:ascii="Segoe UI" w:hAnsi="Segoe UI" w:cs="Segoe UI"/>
          <w:color w:val="000000" w:themeColor="text1"/>
        </w:rPr>
        <w:t>ooks should be marked in line with the school impact marking policy.</w:t>
      </w:r>
    </w:p>
    <w:p w14:paraId="11CB2E68" w14:textId="77777777" w:rsidR="007A3219" w:rsidRPr="007A3219" w:rsidRDefault="007A3219" w:rsidP="007A3219">
      <w:pPr>
        <w:rPr>
          <w:rFonts w:ascii="Segoe UI" w:hAnsi="Segoe UI" w:cs="Segoe UI"/>
          <w:color w:val="000000" w:themeColor="text1"/>
        </w:rPr>
      </w:pPr>
      <w:r w:rsidRPr="007A3219">
        <w:rPr>
          <w:rFonts w:ascii="Segoe UI" w:hAnsi="Segoe UI" w:cs="Segoe UI"/>
          <w:color w:val="000000" w:themeColor="text1"/>
        </w:rPr>
        <w:t>Forming Judgements for Data Drops: All judgement should be skills based using the prog</w:t>
      </w:r>
      <w:r w:rsidR="0078764F">
        <w:rPr>
          <w:rFonts w:ascii="Segoe UI" w:hAnsi="Segoe UI" w:cs="Segoe UI"/>
          <w:color w:val="000000" w:themeColor="text1"/>
        </w:rPr>
        <w:t>ression scales not grades in year 7 and 8</w:t>
      </w:r>
      <w:r w:rsidRPr="007A3219">
        <w:rPr>
          <w:rFonts w:ascii="Segoe UI" w:hAnsi="Segoe UI" w:cs="Segoe UI"/>
          <w:color w:val="000000" w:themeColor="text1"/>
        </w:rPr>
        <w:t xml:space="preserve">. When judgments are to be formed for reporting </w:t>
      </w:r>
      <w:r w:rsidRPr="007A3219">
        <w:rPr>
          <w:rFonts w:ascii="Segoe UI" w:hAnsi="Segoe UI" w:cs="Segoe UI"/>
          <w:color w:val="000000" w:themeColor="text1"/>
        </w:rPr>
        <w:lastRenderedPageBreak/>
        <w:t>purposes, a holistic approach should be used considering each pupil’s learning journey. This should include all evidence from the assessment book, class work book, homework responses, attitude to learning.</w:t>
      </w:r>
      <w:r w:rsidR="008F47BC">
        <w:rPr>
          <w:rFonts w:ascii="Segoe UI" w:hAnsi="Segoe UI" w:cs="Segoe UI"/>
          <w:color w:val="000000" w:themeColor="text1"/>
        </w:rPr>
        <w:t xml:space="preserve"> In year 9, 10 and 11 grades will also be given for GCSE Drama and music. </w:t>
      </w:r>
    </w:p>
    <w:p w14:paraId="11CB2E69" w14:textId="77777777" w:rsidR="00091AC3" w:rsidRDefault="00091AC3">
      <w:pPr>
        <w:rPr>
          <w:rFonts w:ascii="Segoe UI" w:hAnsi="Segoe UI" w:cs="Segoe UI"/>
          <w:color w:val="000000" w:themeColor="text1"/>
        </w:rPr>
      </w:pPr>
      <w:r>
        <w:rPr>
          <w:rFonts w:ascii="Segoe UI" w:hAnsi="Segoe UI" w:cs="Segoe UI"/>
          <w:color w:val="000000" w:themeColor="text1"/>
        </w:rPr>
        <w:br w:type="page"/>
      </w:r>
    </w:p>
    <w:p w14:paraId="11CB2E6A" w14:textId="77777777" w:rsidR="00C329C7" w:rsidRPr="00B65800" w:rsidRDefault="00022332">
      <w:pPr>
        <w:rPr>
          <w:rFonts w:ascii="Segoe UI" w:hAnsi="Segoe UI" w:cs="Segoe UI"/>
          <w:b/>
          <w:color w:val="000000" w:themeColor="text1"/>
          <w:sz w:val="28"/>
          <w:u w:val="single"/>
        </w:rPr>
      </w:pPr>
      <w:r>
        <w:rPr>
          <w:rFonts w:ascii="Segoe UI" w:hAnsi="Segoe UI" w:cs="Segoe UI"/>
          <w:b/>
          <w:color w:val="000000" w:themeColor="text1"/>
          <w:sz w:val="28"/>
          <w:u w:val="single"/>
        </w:rPr>
        <w:lastRenderedPageBreak/>
        <w:t>Enrichment and Extra-C</w:t>
      </w:r>
      <w:r w:rsidR="00B65800" w:rsidRPr="00B65800">
        <w:rPr>
          <w:rFonts w:ascii="Segoe UI" w:hAnsi="Segoe UI" w:cs="Segoe UI"/>
          <w:b/>
          <w:color w:val="000000" w:themeColor="text1"/>
          <w:sz w:val="28"/>
          <w:u w:val="single"/>
        </w:rPr>
        <w:t xml:space="preserve">urricular </w:t>
      </w:r>
    </w:p>
    <w:p w14:paraId="11CB2E6B" w14:textId="77777777" w:rsidR="00C329C7" w:rsidRDefault="00C343FD">
      <w:pPr>
        <w:rPr>
          <w:rFonts w:ascii="Segoe UI" w:hAnsi="Segoe UI" w:cs="Segoe UI"/>
          <w:color w:val="000000" w:themeColor="text1"/>
        </w:rPr>
      </w:pPr>
      <w:r>
        <w:rPr>
          <w:rFonts w:ascii="Segoe UI" w:hAnsi="Segoe UI" w:cs="Segoe UI"/>
          <w:color w:val="000000" w:themeColor="text1"/>
        </w:rPr>
        <w:t xml:space="preserve">The Performing Arts </w:t>
      </w:r>
      <w:r w:rsidR="00B65800">
        <w:rPr>
          <w:rFonts w:ascii="Segoe UI" w:hAnsi="Segoe UI" w:cs="Segoe UI"/>
          <w:color w:val="000000" w:themeColor="text1"/>
        </w:rPr>
        <w:t xml:space="preserve">department offers weekly enrichment during P6 and also other activities and trips/visits as they arise from external providers. </w:t>
      </w:r>
    </w:p>
    <w:p w14:paraId="11CB2E6C" w14:textId="77777777" w:rsidR="00B65800" w:rsidRPr="00C343FD" w:rsidRDefault="00C343FD">
      <w:pPr>
        <w:rPr>
          <w:rFonts w:ascii="Segoe UI" w:hAnsi="Segoe UI" w:cs="Segoe UI"/>
          <w:color w:val="000000" w:themeColor="text1"/>
        </w:rPr>
      </w:pPr>
      <w:r w:rsidRPr="00C343FD">
        <w:rPr>
          <w:rFonts w:ascii="Segoe UI" w:hAnsi="Segoe UI" w:cs="Segoe UI"/>
          <w:color w:val="000000" w:themeColor="text1"/>
        </w:rPr>
        <w:t xml:space="preserve">Drama </w:t>
      </w:r>
      <w:r w:rsidR="00B65800" w:rsidRPr="00C343FD">
        <w:rPr>
          <w:rFonts w:ascii="Segoe UI" w:hAnsi="Segoe UI" w:cs="Segoe UI"/>
          <w:color w:val="000000" w:themeColor="text1"/>
        </w:rPr>
        <w:t xml:space="preserve">offer </w:t>
      </w:r>
    </w:p>
    <w:p w14:paraId="11CB2E6D" w14:textId="77777777" w:rsidR="00B65800" w:rsidRPr="00C343FD" w:rsidRDefault="00C343FD" w:rsidP="00220D6B">
      <w:pPr>
        <w:pStyle w:val="ListParagraph"/>
        <w:numPr>
          <w:ilvl w:val="0"/>
          <w:numId w:val="4"/>
        </w:numPr>
        <w:rPr>
          <w:rFonts w:ascii="Segoe UI" w:hAnsi="Segoe UI" w:cs="Segoe UI"/>
          <w:color w:val="000000" w:themeColor="text1"/>
        </w:rPr>
      </w:pPr>
      <w:r w:rsidRPr="00C343FD">
        <w:rPr>
          <w:rFonts w:ascii="Segoe UI" w:hAnsi="Segoe UI" w:cs="Segoe UI"/>
          <w:color w:val="000000" w:themeColor="text1"/>
        </w:rPr>
        <w:t>Drama</w:t>
      </w:r>
      <w:r w:rsidR="00B65800" w:rsidRPr="00C343FD">
        <w:rPr>
          <w:rFonts w:ascii="Segoe UI" w:hAnsi="Segoe UI" w:cs="Segoe UI"/>
          <w:color w:val="000000" w:themeColor="text1"/>
        </w:rPr>
        <w:t xml:space="preserve"> Club </w:t>
      </w:r>
    </w:p>
    <w:p w14:paraId="11CB2E6E" w14:textId="77777777" w:rsidR="00C343FD" w:rsidRPr="00C343FD" w:rsidRDefault="00C343FD" w:rsidP="00220D6B">
      <w:pPr>
        <w:pStyle w:val="ListParagraph"/>
        <w:numPr>
          <w:ilvl w:val="0"/>
          <w:numId w:val="4"/>
        </w:numPr>
        <w:rPr>
          <w:rFonts w:ascii="Segoe UI" w:hAnsi="Segoe UI" w:cs="Segoe UI"/>
          <w:color w:val="000000" w:themeColor="text1"/>
        </w:rPr>
      </w:pPr>
      <w:r w:rsidRPr="00C343FD">
        <w:rPr>
          <w:rFonts w:ascii="Segoe UI" w:hAnsi="Segoe UI" w:cs="Segoe UI"/>
          <w:color w:val="000000" w:themeColor="text1"/>
        </w:rPr>
        <w:t>GCSE Year 9 Club</w:t>
      </w:r>
    </w:p>
    <w:p w14:paraId="11CB2E6F" w14:textId="77777777" w:rsidR="00C343FD" w:rsidRPr="00C343FD" w:rsidRDefault="00C343FD" w:rsidP="00220D6B">
      <w:pPr>
        <w:pStyle w:val="ListParagraph"/>
        <w:numPr>
          <w:ilvl w:val="0"/>
          <w:numId w:val="4"/>
        </w:numPr>
        <w:rPr>
          <w:rFonts w:ascii="Segoe UI" w:hAnsi="Segoe UI" w:cs="Segoe UI"/>
          <w:color w:val="000000" w:themeColor="text1"/>
        </w:rPr>
      </w:pPr>
      <w:r w:rsidRPr="00C343FD">
        <w:rPr>
          <w:rFonts w:ascii="Segoe UI" w:hAnsi="Segoe UI" w:cs="Segoe UI"/>
          <w:color w:val="000000" w:themeColor="text1"/>
        </w:rPr>
        <w:t>GCSE Year 10 Club</w:t>
      </w:r>
    </w:p>
    <w:p w14:paraId="11CB2E70" w14:textId="77777777" w:rsidR="00C343FD" w:rsidRPr="00C343FD" w:rsidRDefault="00C343FD" w:rsidP="00220D6B">
      <w:pPr>
        <w:pStyle w:val="ListParagraph"/>
        <w:numPr>
          <w:ilvl w:val="0"/>
          <w:numId w:val="4"/>
        </w:numPr>
        <w:rPr>
          <w:rFonts w:ascii="Segoe UI" w:hAnsi="Segoe UI" w:cs="Segoe UI"/>
          <w:color w:val="000000" w:themeColor="text1"/>
        </w:rPr>
      </w:pPr>
      <w:r w:rsidRPr="00C343FD">
        <w:rPr>
          <w:rFonts w:ascii="Segoe UI" w:hAnsi="Segoe UI" w:cs="Segoe UI"/>
          <w:color w:val="000000" w:themeColor="text1"/>
        </w:rPr>
        <w:t>GCSE Year 11 Club</w:t>
      </w:r>
    </w:p>
    <w:p w14:paraId="11CB2E71" w14:textId="77777777" w:rsidR="00C343FD" w:rsidRPr="00C343FD" w:rsidRDefault="00C343FD" w:rsidP="00220D6B">
      <w:pPr>
        <w:pStyle w:val="ListParagraph"/>
        <w:numPr>
          <w:ilvl w:val="0"/>
          <w:numId w:val="4"/>
        </w:numPr>
        <w:rPr>
          <w:rFonts w:ascii="Segoe UI" w:hAnsi="Segoe UI" w:cs="Segoe UI"/>
          <w:color w:val="000000" w:themeColor="text1"/>
        </w:rPr>
      </w:pPr>
      <w:r w:rsidRPr="00C343FD">
        <w:rPr>
          <w:rFonts w:ascii="Segoe UI" w:hAnsi="Segoe UI" w:cs="Segoe UI"/>
          <w:color w:val="000000" w:themeColor="text1"/>
        </w:rPr>
        <w:t xml:space="preserve">School Musical </w:t>
      </w:r>
    </w:p>
    <w:p w14:paraId="11CB2E72" w14:textId="77777777" w:rsidR="00C343FD" w:rsidRDefault="00C343FD" w:rsidP="00C343FD">
      <w:pPr>
        <w:rPr>
          <w:rFonts w:ascii="Segoe UI" w:hAnsi="Segoe UI" w:cs="Segoe UI"/>
          <w:color w:val="000000" w:themeColor="text1"/>
        </w:rPr>
      </w:pPr>
      <w:r>
        <w:rPr>
          <w:rFonts w:ascii="Segoe UI" w:hAnsi="Segoe UI" w:cs="Segoe UI"/>
          <w:color w:val="000000" w:themeColor="text1"/>
        </w:rPr>
        <w:t>Music Offer</w:t>
      </w:r>
    </w:p>
    <w:p w14:paraId="11CB2E73" w14:textId="77777777" w:rsidR="00C343FD" w:rsidRPr="00C343FD" w:rsidRDefault="00C343FD" w:rsidP="00220D6B">
      <w:pPr>
        <w:pStyle w:val="ListParagraph"/>
        <w:numPr>
          <w:ilvl w:val="0"/>
          <w:numId w:val="4"/>
        </w:numPr>
        <w:rPr>
          <w:rFonts w:ascii="Segoe UI" w:hAnsi="Segoe UI" w:cs="Segoe UI"/>
          <w:color w:val="000000" w:themeColor="text1"/>
        </w:rPr>
      </w:pPr>
      <w:r>
        <w:rPr>
          <w:rFonts w:ascii="Segoe UI" w:hAnsi="Segoe UI" w:cs="Segoe UI"/>
          <w:color w:val="000000" w:themeColor="text1"/>
        </w:rPr>
        <w:t xml:space="preserve">Choir </w:t>
      </w:r>
    </w:p>
    <w:p w14:paraId="11CB2E74" w14:textId="77777777" w:rsidR="00C343FD" w:rsidRPr="00C343FD" w:rsidRDefault="00C343FD" w:rsidP="00220D6B">
      <w:pPr>
        <w:pStyle w:val="ListParagraph"/>
        <w:numPr>
          <w:ilvl w:val="0"/>
          <w:numId w:val="4"/>
        </w:numPr>
        <w:rPr>
          <w:rFonts w:ascii="Segoe UI" w:hAnsi="Segoe UI" w:cs="Segoe UI"/>
          <w:color w:val="000000" w:themeColor="text1"/>
        </w:rPr>
      </w:pPr>
      <w:r w:rsidRPr="00C343FD">
        <w:rPr>
          <w:rFonts w:ascii="Segoe UI" w:hAnsi="Segoe UI" w:cs="Segoe UI"/>
          <w:color w:val="000000" w:themeColor="text1"/>
        </w:rPr>
        <w:t>GCSE Year 9 Club</w:t>
      </w:r>
    </w:p>
    <w:p w14:paraId="11CB2E75" w14:textId="77777777" w:rsidR="00C343FD" w:rsidRPr="00C343FD" w:rsidRDefault="00C343FD" w:rsidP="00220D6B">
      <w:pPr>
        <w:pStyle w:val="ListParagraph"/>
        <w:numPr>
          <w:ilvl w:val="0"/>
          <w:numId w:val="4"/>
        </w:numPr>
        <w:rPr>
          <w:rFonts w:ascii="Segoe UI" w:hAnsi="Segoe UI" w:cs="Segoe UI"/>
          <w:color w:val="000000" w:themeColor="text1"/>
        </w:rPr>
      </w:pPr>
      <w:r w:rsidRPr="00C343FD">
        <w:rPr>
          <w:rFonts w:ascii="Segoe UI" w:hAnsi="Segoe UI" w:cs="Segoe UI"/>
          <w:color w:val="000000" w:themeColor="text1"/>
        </w:rPr>
        <w:t>GCSE Year 10 Club</w:t>
      </w:r>
    </w:p>
    <w:p w14:paraId="11CB2E76" w14:textId="77777777" w:rsidR="00C343FD" w:rsidRPr="00C343FD" w:rsidRDefault="00C343FD" w:rsidP="00220D6B">
      <w:pPr>
        <w:pStyle w:val="ListParagraph"/>
        <w:numPr>
          <w:ilvl w:val="0"/>
          <w:numId w:val="4"/>
        </w:numPr>
        <w:rPr>
          <w:rFonts w:ascii="Segoe UI" w:hAnsi="Segoe UI" w:cs="Segoe UI"/>
          <w:color w:val="000000" w:themeColor="text1"/>
        </w:rPr>
      </w:pPr>
      <w:r w:rsidRPr="00C343FD">
        <w:rPr>
          <w:rFonts w:ascii="Segoe UI" w:hAnsi="Segoe UI" w:cs="Segoe UI"/>
          <w:color w:val="000000" w:themeColor="text1"/>
        </w:rPr>
        <w:t>GCSE Year 11 Club</w:t>
      </w:r>
    </w:p>
    <w:p w14:paraId="11CB2E77" w14:textId="77777777" w:rsidR="00C343FD" w:rsidRDefault="00C343FD" w:rsidP="00220D6B">
      <w:pPr>
        <w:pStyle w:val="ListParagraph"/>
        <w:numPr>
          <w:ilvl w:val="0"/>
          <w:numId w:val="4"/>
        </w:numPr>
        <w:rPr>
          <w:rFonts w:ascii="Segoe UI" w:hAnsi="Segoe UI" w:cs="Segoe UI"/>
          <w:color w:val="000000" w:themeColor="text1"/>
        </w:rPr>
      </w:pPr>
      <w:r w:rsidRPr="00C343FD">
        <w:rPr>
          <w:rFonts w:ascii="Segoe UI" w:hAnsi="Segoe UI" w:cs="Segoe UI"/>
          <w:color w:val="000000" w:themeColor="text1"/>
        </w:rPr>
        <w:t xml:space="preserve">School Musical </w:t>
      </w:r>
    </w:p>
    <w:p w14:paraId="11CB2E78" w14:textId="77777777" w:rsidR="00CF36DE" w:rsidRDefault="00CF36DE" w:rsidP="00CF36DE">
      <w:pPr>
        <w:rPr>
          <w:rFonts w:ascii="Segoe UI" w:hAnsi="Segoe UI" w:cs="Segoe UI"/>
          <w:color w:val="000000" w:themeColor="text1"/>
        </w:rPr>
      </w:pPr>
      <w:r>
        <w:rPr>
          <w:rFonts w:ascii="Segoe UI" w:hAnsi="Segoe UI" w:cs="Segoe UI"/>
          <w:color w:val="000000" w:themeColor="text1"/>
        </w:rPr>
        <w:t>Peripatetic Music lessons on offer with Bolton Music Service</w:t>
      </w:r>
    </w:p>
    <w:p w14:paraId="11CB2E79" w14:textId="77777777" w:rsidR="00CF36DE" w:rsidRDefault="00CF36DE" w:rsidP="00CF36DE">
      <w:pPr>
        <w:pStyle w:val="ListParagraph"/>
        <w:numPr>
          <w:ilvl w:val="0"/>
          <w:numId w:val="37"/>
        </w:numPr>
        <w:rPr>
          <w:rFonts w:ascii="Segoe UI" w:hAnsi="Segoe UI" w:cs="Segoe UI"/>
          <w:color w:val="000000" w:themeColor="text1"/>
        </w:rPr>
      </w:pPr>
      <w:r>
        <w:rPr>
          <w:rFonts w:ascii="Segoe UI" w:hAnsi="Segoe UI" w:cs="Segoe UI"/>
          <w:color w:val="000000" w:themeColor="text1"/>
        </w:rPr>
        <w:t>Vocals</w:t>
      </w:r>
    </w:p>
    <w:p w14:paraId="11CB2E7A" w14:textId="77777777" w:rsidR="00CF36DE" w:rsidRDefault="00CF36DE" w:rsidP="00CF36DE">
      <w:pPr>
        <w:pStyle w:val="ListParagraph"/>
        <w:numPr>
          <w:ilvl w:val="0"/>
          <w:numId w:val="37"/>
        </w:numPr>
        <w:rPr>
          <w:rFonts w:ascii="Segoe UI" w:hAnsi="Segoe UI" w:cs="Segoe UI"/>
          <w:color w:val="000000" w:themeColor="text1"/>
        </w:rPr>
      </w:pPr>
      <w:r>
        <w:rPr>
          <w:rFonts w:ascii="Segoe UI" w:hAnsi="Segoe UI" w:cs="Segoe UI"/>
          <w:color w:val="000000" w:themeColor="text1"/>
        </w:rPr>
        <w:t>Piano</w:t>
      </w:r>
    </w:p>
    <w:p w14:paraId="11CB2E7B" w14:textId="77777777" w:rsidR="00CF36DE" w:rsidRDefault="00CF36DE" w:rsidP="00CF36DE">
      <w:pPr>
        <w:pStyle w:val="ListParagraph"/>
        <w:numPr>
          <w:ilvl w:val="0"/>
          <w:numId w:val="37"/>
        </w:numPr>
        <w:rPr>
          <w:rFonts w:ascii="Segoe UI" w:hAnsi="Segoe UI" w:cs="Segoe UI"/>
          <w:color w:val="000000" w:themeColor="text1"/>
        </w:rPr>
      </w:pPr>
      <w:r>
        <w:rPr>
          <w:rFonts w:ascii="Segoe UI" w:hAnsi="Segoe UI" w:cs="Segoe UI"/>
          <w:color w:val="000000" w:themeColor="text1"/>
        </w:rPr>
        <w:t>Strings</w:t>
      </w:r>
    </w:p>
    <w:p w14:paraId="11CB2E7C" w14:textId="77777777" w:rsidR="00CF36DE" w:rsidRDefault="00CF36DE" w:rsidP="00CF36DE">
      <w:pPr>
        <w:pStyle w:val="ListParagraph"/>
        <w:numPr>
          <w:ilvl w:val="0"/>
          <w:numId w:val="37"/>
        </w:numPr>
        <w:rPr>
          <w:rFonts w:ascii="Segoe UI" w:hAnsi="Segoe UI" w:cs="Segoe UI"/>
          <w:color w:val="000000" w:themeColor="text1"/>
        </w:rPr>
      </w:pPr>
      <w:r>
        <w:rPr>
          <w:rFonts w:ascii="Segoe UI" w:hAnsi="Segoe UI" w:cs="Segoe UI"/>
          <w:color w:val="000000" w:themeColor="text1"/>
        </w:rPr>
        <w:t>Brass</w:t>
      </w:r>
    </w:p>
    <w:p w14:paraId="11CB2E7D" w14:textId="77777777" w:rsidR="00CF36DE" w:rsidRDefault="00CF36DE" w:rsidP="00CF36DE">
      <w:pPr>
        <w:pStyle w:val="ListParagraph"/>
        <w:numPr>
          <w:ilvl w:val="0"/>
          <w:numId w:val="37"/>
        </w:numPr>
        <w:rPr>
          <w:rFonts w:ascii="Segoe UI" w:hAnsi="Segoe UI" w:cs="Segoe UI"/>
          <w:color w:val="000000" w:themeColor="text1"/>
        </w:rPr>
      </w:pPr>
      <w:r>
        <w:rPr>
          <w:rFonts w:ascii="Segoe UI" w:hAnsi="Segoe UI" w:cs="Segoe UI"/>
          <w:color w:val="000000" w:themeColor="text1"/>
        </w:rPr>
        <w:t>Guitar</w:t>
      </w:r>
    </w:p>
    <w:p w14:paraId="11CB2E7E" w14:textId="77777777" w:rsidR="00CF36DE" w:rsidRPr="00CF36DE" w:rsidRDefault="00CF36DE" w:rsidP="00CF36DE">
      <w:pPr>
        <w:pStyle w:val="ListParagraph"/>
        <w:numPr>
          <w:ilvl w:val="0"/>
          <w:numId w:val="37"/>
        </w:numPr>
        <w:rPr>
          <w:rFonts w:ascii="Segoe UI" w:hAnsi="Segoe UI" w:cs="Segoe UI"/>
          <w:color w:val="000000" w:themeColor="text1"/>
        </w:rPr>
      </w:pPr>
      <w:r>
        <w:rPr>
          <w:rFonts w:ascii="Segoe UI" w:hAnsi="Segoe UI" w:cs="Segoe UI"/>
          <w:color w:val="000000" w:themeColor="text1"/>
        </w:rPr>
        <w:t>Drums</w:t>
      </w:r>
    </w:p>
    <w:p w14:paraId="11CB2E7F" w14:textId="77777777" w:rsidR="00C329C7" w:rsidRDefault="00B65800">
      <w:pPr>
        <w:rPr>
          <w:rFonts w:ascii="Segoe UI" w:hAnsi="Segoe UI" w:cs="Segoe UI"/>
          <w:color w:val="000000" w:themeColor="text1"/>
        </w:rPr>
      </w:pPr>
      <w:r>
        <w:rPr>
          <w:rFonts w:ascii="Segoe UI" w:hAnsi="Segoe UI" w:cs="Segoe UI"/>
          <w:color w:val="000000" w:themeColor="text1"/>
        </w:rPr>
        <w:t xml:space="preserve">Extra-curricular visit include </w:t>
      </w:r>
    </w:p>
    <w:p w14:paraId="11CB2E80" w14:textId="77777777" w:rsidR="00B65800" w:rsidRDefault="00C343FD" w:rsidP="00220D6B">
      <w:pPr>
        <w:pStyle w:val="ListParagraph"/>
        <w:numPr>
          <w:ilvl w:val="0"/>
          <w:numId w:val="5"/>
        </w:numPr>
        <w:rPr>
          <w:rFonts w:ascii="Segoe UI" w:hAnsi="Segoe UI" w:cs="Segoe UI"/>
          <w:color w:val="000000" w:themeColor="text1"/>
        </w:rPr>
      </w:pPr>
      <w:r>
        <w:rPr>
          <w:rFonts w:ascii="Segoe UI" w:hAnsi="Segoe UI" w:cs="Segoe UI"/>
          <w:color w:val="000000" w:themeColor="text1"/>
        </w:rPr>
        <w:t xml:space="preserve">Theatre Trips </w:t>
      </w:r>
    </w:p>
    <w:p w14:paraId="11CB2E81" w14:textId="77777777" w:rsidR="00C343FD" w:rsidRDefault="00C343FD" w:rsidP="00220D6B">
      <w:pPr>
        <w:pStyle w:val="ListParagraph"/>
        <w:numPr>
          <w:ilvl w:val="0"/>
          <w:numId w:val="5"/>
        </w:numPr>
        <w:rPr>
          <w:rFonts w:ascii="Segoe UI" w:hAnsi="Segoe UI" w:cs="Segoe UI"/>
          <w:color w:val="000000" w:themeColor="text1"/>
        </w:rPr>
      </w:pPr>
      <w:r>
        <w:rPr>
          <w:rFonts w:ascii="Segoe UI" w:hAnsi="Segoe UI" w:cs="Segoe UI"/>
          <w:color w:val="000000" w:themeColor="text1"/>
        </w:rPr>
        <w:t xml:space="preserve">Bolton Music concerts </w:t>
      </w:r>
    </w:p>
    <w:p w14:paraId="11CB2E82" w14:textId="77777777" w:rsidR="00C343FD" w:rsidRPr="00B65800" w:rsidRDefault="00C343FD" w:rsidP="00220D6B">
      <w:pPr>
        <w:pStyle w:val="ListParagraph"/>
        <w:numPr>
          <w:ilvl w:val="0"/>
          <w:numId w:val="5"/>
        </w:numPr>
        <w:rPr>
          <w:rFonts w:ascii="Segoe UI" w:hAnsi="Segoe UI" w:cs="Segoe UI"/>
          <w:color w:val="000000" w:themeColor="text1"/>
        </w:rPr>
      </w:pPr>
      <w:r>
        <w:rPr>
          <w:rFonts w:ascii="Segoe UI" w:hAnsi="Segoe UI" w:cs="Segoe UI"/>
          <w:color w:val="000000" w:themeColor="text1"/>
        </w:rPr>
        <w:t xml:space="preserve">Workshop Trips </w:t>
      </w:r>
    </w:p>
    <w:p w14:paraId="11CB2E83" w14:textId="77777777" w:rsidR="00C329C7" w:rsidRDefault="00C329C7">
      <w:pPr>
        <w:rPr>
          <w:rFonts w:ascii="Segoe UI" w:hAnsi="Segoe UI" w:cs="Segoe UI"/>
          <w:color w:val="000000" w:themeColor="text1"/>
        </w:rPr>
      </w:pPr>
      <w:r>
        <w:rPr>
          <w:rFonts w:ascii="Segoe UI" w:hAnsi="Segoe UI" w:cs="Segoe UI"/>
          <w:color w:val="000000" w:themeColor="text1"/>
        </w:rPr>
        <w:br w:type="page"/>
      </w:r>
    </w:p>
    <w:p w14:paraId="11CB2E84" w14:textId="77777777" w:rsidR="00B65800" w:rsidRDefault="00C343FD" w:rsidP="00B65800">
      <w:pPr>
        <w:rPr>
          <w:rFonts w:ascii="Segoe UI" w:hAnsi="Segoe UI" w:cs="Segoe UI"/>
          <w:b/>
          <w:color w:val="000000" w:themeColor="text1"/>
          <w:sz w:val="28"/>
          <w:u w:val="single"/>
        </w:rPr>
      </w:pPr>
      <w:r w:rsidRPr="00C343FD">
        <w:rPr>
          <w:rFonts w:ascii="Segoe UI" w:hAnsi="Segoe UI" w:cs="Segoe UI"/>
          <w:b/>
          <w:color w:val="000000" w:themeColor="text1"/>
          <w:sz w:val="28"/>
          <w:u w:val="single"/>
        </w:rPr>
        <w:lastRenderedPageBreak/>
        <w:t xml:space="preserve">Performing Arts </w:t>
      </w:r>
      <w:r w:rsidR="00B65800">
        <w:rPr>
          <w:rFonts w:ascii="Segoe UI" w:hAnsi="Segoe UI" w:cs="Segoe UI"/>
          <w:b/>
          <w:color w:val="000000" w:themeColor="text1"/>
          <w:sz w:val="28"/>
          <w:u w:val="single"/>
        </w:rPr>
        <w:t xml:space="preserve">Strengths and Areas of Focus </w:t>
      </w:r>
    </w:p>
    <w:p w14:paraId="11CB2E85" w14:textId="77777777" w:rsidR="00054ECE" w:rsidRDefault="00054ECE" w:rsidP="00B65800">
      <w:pPr>
        <w:rPr>
          <w:rFonts w:ascii="Segoe UI" w:hAnsi="Segoe UI" w:cs="Segoe UI"/>
          <w:color w:val="000000" w:themeColor="text1"/>
        </w:rPr>
      </w:pPr>
      <w:r>
        <w:rPr>
          <w:rFonts w:ascii="Segoe UI" w:hAnsi="Segoe UI" w:cs="Segoe UI"/>
          <w:color w:val="000000" w:themeColor="text1"/>
        </w:rPr>
        <w:t xml:space="preserve">A comprehensive evaluation of the department and its performance is detailed in the department SEF and a comprehensive action plan for improvement is detailed the department improvement plan. </w:t>
      </w:r>
    </w:p>
    <w:p w14:paraId="11CB2E86" w14:textId="77777777" w:rsidR="00054ECE" w:rsidRDefault="00054ECE" w:rsidP="00B65800">
      <w:pPr>
        <w:rPr>
          <w:rFonts w:ascii="Segoe UI" w:hAnsi="Segoe UI" w:cs="Segoe UI"/>
          <w:color w:val="000000" w:themeColor="text1"/>
        </w:rPr>
      </w:pPr>
      <w:r>
        <w:rPr>
          <w:rFonts w:ascii="Segoe UI" w:hAnsi="Segoe UI" w:cs="Segoe UI"/>
          <w:color w:val="000000" w:themeColor="text1"/>
        </w:rPr>
        <w:t xml:space="preserve">Below is concise summary of the departments’ main strengths and areas for development. </w:t>
      </w:r>
    </w:p>
    <w:p w14:paraId="11CB2E87" w14:textId="77777777" w:rsidR="00BC0F70" w:rsidRPr="00BC0F70" w:rsidRDefault="00BC0F70" w:rsidP="00BC0F70">
      <w:pPr>
        <w:rPr>
          <w:rFonts w:ascii="Segoe UI" w:hAnsi="Segoe UI" w:cs="Segoe UI"/>
          <w:color w:val="000000" w:themeColor="text1"/>
        </w:rPr>
      </w:pPr>
      <w:r w:rsidRPr="00BC0F70">
        <w:rPr>
          <w:rFonts w:ascii="Segoe UI" w:hAnsi="Segoe UI" w:cs="Segoe UI"/>
          <w:color w:val="000000" w:themeColor="text1"/>
        </w:rPr>
        <w:t>•</w:t>
      </w:r>
      <w:r w:rsidRPr="00BC0F70">
        <w:rPr>
          <w:rFonts w:ascii="Segoe UI" w:hAnsi="Segoe UI" w:cs="Segoe UI"/>
          <w:color w:val="000000" w:themeColor="text1"/>
        </w:rPr>
        <w:tab/>
        <w:t>Effectiveness of leadership and management - Good</w:t>
      </w:r>
    </w:p>
    <w:p w14:paraId="11CB2E88" w14:textId="77777777" w:rsidR="00BC0F70" w:rsidRPr="00BC0F70" w:rsidRDefault="00BC0F70" w:rsidP="00BC0F70">
      <w:pPr>
        <w:rPr>
          <w:rFonts w:ascii="Segoe UI" w:hAnsi="Segoe UI" w:cs="Segoe UI"/>
          <w:color w:val="000000" w:themeColor="text1"/>
        </w:rPr>
      </w:pPr>
      <w:r w:rsidRPr="00BC0F70">
        <w:rPr>
          <w:rFonts w:ascii="Segoe UI" w:hAnsi="Segoe UI" w:cs="Segoe UI"/>
          <w:color w:val="000000" w:themeColor="text1"/>
        </w:rPr>
        <w:t>•</w:t>
      </w:r>
      <w:r w:rsidRPr="00BC0F70">
        <w:rPr>
          <w:rFonts w:ascii="Segoe UI" w:hAnsi="Segoe UI" w:cs="Segoe UI"/>
          <w:color w:val="000000" w:themeColor="text1"/>
        </w:rPr>
        <w:tab/>
        <w:t>Quality of teaching, learning and assessment - Good</w:t>
      </w:r>
    </w:p>
    <w:p w14:paraId="11CB2E89" w14:textId="77777777" w:rsidR="00BC0F70" w:rsidRPr="00BC0F70" w:rsidRDefault="00BC0F70" w:rsidP="00BC0F70">
      <w:pPr>
        <w:rPr>
          <w:rFonts w:ascii="Segoe UI" w:hAnsi="Segoe UI" w:cs="Segoe UI"/>
          <w:color w:val="000000" w:themeColor="text1"/>
        </w:rPr>
      </w:pPr>
      <w:r w:rsidRPr="00BC0F70">
        <w:rPr>
          <w:rFonts w:ascii="Segoe UI" w:hAnsi="Segoe UI" w:cs="Segoe UI"/>
          <w:color w:val="000000" w:themeColor="text1"/>
        </w:rPr>
        <w:t>•</w:t>
      </w:r>
      <w:r w:rsidRPr="00BC0F70">
        <w:rPr>
          <w:rFonts w:ascii="Segoe UI" w:hAnsi="Segoe UI" w:cs="Segoe UI"/>
          <w:color w:val="000000" w:themeColor="text1"/>
        </w:rPr>
        <w:tab/>
        <w:t>Personal development, behaviour and welfare – Good</w:t>
      </w:r>
    </w:p>
    <w:p w14:paraId="11CB2E8A" w14:textId="77777777" w:rsidR="00BC0F70" w:rsidRPr="00054ECE" w:rsidRDefault="00BC0F70" w:rsidP="00BC0F70">
      <w:pPr>
        <w:rPr>
          <w:rFonts w:ascii="Segoe UI" w:hAnsi="Segoe UI" w:cs="Segoe UI"/>
          <w:color w:val="000000" w:themeColor="text1"/>
        </w:rPr>
      </w:pPr>
      <w:r w:rsidRPr="00BC0F70">
        <w:rPr>
          <w:rFonts w:ascii="Segoe UI" w:hAnsi="Segoe UI" w:cs="Segoe UI"/>
          <w:color w:val="000000" w:themeColor="text1"/>
        </w:rPr>
        <w:t>•</w:t>
      </w:r>
      <w:r w:rsidRPr="00BC0F70">
        <w:rPr>
          <w:rFonts w:ascii="Segoe UI" w:hAnsi="Segoe UI" w:cs="Segoe UI"/>
          <w:color w:val="000000" w:themeColor="text1"/>
        </w:rPr>
        <w:tab/>
        <w:t>Outcomes for pupils – RI</w:t>
      </w:r>
    </w:p>
    <w:p w14:paraId="11CB2E8B" w14:textId="77777777" w:rsidR="00B65800" w:rsidRPr="00BC0F70" w:rsidRDefault="00B65800" w:rsidP="00B65800">
      <w:pPr>
        <w:rPr>
          <w:rFonts w:ascii="Segoe UI" w:hAnsi="Segoe UI" w:cs="Segoe UI"/>
          <w:i/>
          <w:color w:val="000000" w:themeColor="text1"/>
          <w:sz w:val="24"/>
          <w:u w:val="single"/>
        </w:rPr>
      </w:pPr>
      <w:r w:rsidRPr="00BC0F70">
        <w:rPr>
          <w:rFonts w:ascii="Segoe UI" w:hAnsi="Segoe UI" w:cs="Segoe UI"/>
          <w:i/>
          <w:color w:val="000000" w:themeColor="text1"/>
          <w:sz w:val="24"/>
          <w:u w:val="single"/>
        </w:rPr>
        <w:t xml:space="preserve">Strengths </w:t>
      </w:r>
    </w:p>
    <w:p w14:paraId="11CB2E8C" w14:textId="77777777" w:rsidR="00B65800" w:rsidRDefault="00BC0F70" w:rsidP="00B65800">
      <w:pPr>
        <w:rPr>
          <w:rFonts w:ascii="Segoe UI" w:hAnsi="Segoe UI" w:cs="Segoe UI"/>
          <w:i/>
          <w:color w:val="000000" w:themeColor="text1"/>
          <w:sz w:val="24"/>
        </w:rPr>
      </w:pPr>
      <w:r>
        <w:rPr>
          <w:rFonts w:ascii="Segoe UI" w:hAnsi="Segoe UI" w:cs="Segoe UI"/>
          <w:i/>
          <w:color w:val="000000" w:themeColor="text1"/>
          <w:sz w:val="24"/>
        </w:rPr>
        <w:t>Behaviour and engagement in the department is a key strength in performing arts. The Department option numbers are growing each year and participation in extra curricula activities is growing.</w:t>
      </w:r>
    </w:p>
    <w:p w14:paraId="11CB2E8D" w14:textId="77777777" w:rsidR="00B65800" w:rsidRDefault="00BC0F70" w:rsidP="00B65800">
      <w:pPr>
        <w:rPr>
          <w:rFonts w:ascii="Segoe UI" w:hAnsi="Segoe UI" w:cs="Segoe UI"/>
          <w:i/>
          <w:color w:val="000000" w:themeColor="text1"/>
          <w:sz w:val="24"/>
        </w:rPr>
      </w:pPr>
      <w:r>
        <w:rPr>
          <w:rFonts w:ascii="Segoe UI" w:hAnsi="Segoe UI" w:cs="Segoe UI"/>
          <w:i/>
          <w:color w:val="000000" w:themeColor="text1"/>
          <w:sz w:val="24"/>
        </w:rPr>
        <w:t xml:space="preserve">Quality of teaching is good in performing arts and both KCO and IH are working hard in developing SOW and reflecting on what works and adapting to fit pupils needs effectively in the classroom </w:t>
      </w:r>
    </w:p>
    <w:p w14:paraId="11CB2E8E" w14:textId="77777777" w:rsidR="00DE4C04" w:rsidRPr="00BC0F70" w:rsidRDefault="00B65800" w:rsidP="003A5B50">
      <w:pPr>
        <w:rPr>
          <w:rFonts w:ascii="Segoe UI" w:hAnsi="Segoe UI" w:cs="Segoe UI"/>
          <w:b/>
          <w:color w:val="000000" w:themeColor="text1"/>
          <w:sz w:val="28"/>
          <w:u w:val="single"/>
        </w:rPr>
      </w:pPr>
      <w:r w:rsidRPr="00BC0F70">
        <w:rPr>
          <w:rFonts w:ascii="Segoe UI" w:hAnsi="Segoe UI" w:cs="Segoe UI"/>
          <w:i/>
          <w:color w:val="000000" w:themeColor="text1"/>
          <w:sz w:val="24"/>
          <w:u w:val="single"/>
        </w:rPr>
        <w:t xml:space="preserve">Areas of Focus </w:t>
      </w:r>
    </w:p>
    <w:p w14:paraId="11CB2E8F" w14:textId="77777777" w:rsidR="00BC0F70" w:rsidRPr="00BC0F70" w:rsidRDefault="00BC0F70" w:rsidP="003A5B50">
      <w:pPr>
        <w:rPr>
          <w:rFonts w:ascii="Segoe UI" w:hAnsi="Segoe UI" w:cs="Segoe UI"/>
          <w:color w:val="000000" w:themeColor="text1"/>
          <w:sz w:val="24"/>
        </w:rPr>
      </w:pPr>
      <w:r>
        <w:rPr>
          <w:rFonts w:ascii="Segoe UI" w:hAnsi="Segoe UI" w:cs="Segoe UI"/>
          <w:color w:val="000000" w:themeColor="text1"/>
          <w:sz w:val="24"/>
        </w:rPr>
        <w:t xml:space="preserve">In performing arts we need to continue to improve </w:t>
      </w:r>
      <w:r w:rsidRPr="00BC0F70">
        <w:rPr>
          <w:rFonts w:ascii="Segoe UI" w:hAnsi="Segoe UI" w:cs="Segoe UI"/>
          <w:color w:val="000000" w:themeColor="text1"/>
          <w:sz w:val="24"/>
        </w:rPr>
        <w:t xml:space="preserve">outcomes of pupils </w:t>
      </w:r>
      <w:r>
        <w:rPr>
          <w:rFonts w:ascii="Segoe UI" w:hAnsi="Segoe UI" w:cs="Segoe UI"/>
          <w:color w:val="000000" w:themeColor="text1"/>
          <w:sz w:val="24"/>
        </w:rPr>
        <w:t xml:space="preserve">with high quality teaching. </w:t>
      </w:r>
    </w:p>
    <w:sectPr w:rsidR="00BC0F70" w:rsidRPr="00BC0F70"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B2EBC" w14:textId="77777777" w:rsidR="00006E8A" w:rsidRDefault="00006E8A" w:rsidP="00006E8A">
      <w:pPr>
        <w:spacing w:after="0" w:line="240" w:lineRule="auto"/>
      </w:pPr>
      <w:r>
        <w:separator/>
      </w:r>
    </w:p>
  </w:endnote>
  <w:endnote w:type="continuationSeparator" w:id="0">
    <w:p w14:paraId="11CB2EBD" w14:textId="77777777" w:rsidR="00006E8A" w:rsidRDefault="00006E8A" w:rsidP="00006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B2EBA" w14:textId="77777777" w:rsidR="00006E8A" w:rsidRDefault="00006E8A" w:rsidP="00006E8A">
      <w:pPr>
        <w:spacing w:after="0" w:line="240" w:lineRule="auto"/>
      </w:pPr>
      <w:r>
        <w:separator/>
      </w:r>
    </w:p>
  </w:footnote>
  <w:footnote w:type="continuationSeparator" w:id="0">
    <w:p w14:paraId="11CB2EBB" w14:textId="77777777" w:rsidR="00006E8A" w:rsidRDefault="00006E8A" w:rsidP="00006E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05ED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A29059B"/>
    <w:multiLevelType w:val="hybridMultilevel"/>
    <w:tmpl w:val="54B0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6D4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C182760"/>
    <w:multiLevelType w:val="hybridMultilevel"/>
    <w:tmpl w:val="775E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E2D3B"/>
    <w:multiLevelType w:val="hybridMultilevel"/>
    <w:tmpl w:val="ECAE80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1495C7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1586694A"/>
    <w:multiLevelType w:val="hybridMultilevel"/>
    <w:tmpl w:val="0C9E5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A72796"/>
    <w:multiLevelType w:val="hybridMultilevel"/>
    <w:tmpl w:val="45C40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817C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20F506B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30C3E83"/>
    <w:multiLevelType w:val="hybridMultilevel"/>
    <w:tmpl w:val="DCE6FC68"/>
    <w:lvl w:ilvl="0" w:tplc="BFBE777A">
      <w:start w:val="1"/>
      <w:numFmt w:val="bullet"/>
      <w:lvlText w:val="•"/>
      <w:lvlJc w:val="left"/>
      <w:pPr>
        <w:tabs>
          <w:tab w:val="num" w:pos="720"/>
        </w:tabs>
        <w:ind w:left="720" w:hanging="360"/>
      </w:pPr>
      <w:rPr>
        <w:rFonts w:ascii="Arial" w:hAnsi="Arial" w:hint="default"/>
      </w:rPr>
    </w:lvl>
    <w:lvl w:ilvl="1" w:tplc="28C45870" w:tentative="1">
      <w:start w:val="1"/>
      <w:numFmt w:val="bullet"/>
      <w:lvlText w:val="•"/>
      <w:lvlJc w:val="left"/>
      <w:pPr>
        <w:tabs>
          <w:tab w:val="num" w:pos="1440"/>
        </w:tabs>
        <w:ind w:left="1440" w:hanging="360"/>
      </w:pPr>
      <w:rPr>
        <w:rFonts w:ascii="Arial" w:hAnsi="Arial" w:hint="default"/>
      </w:rPr>
    </w:lvl>
    <w:lvl w:ilvl="2" w:tplc="4538D4DC" w:tentative="1">
      <w:start w:val="1"/>
      <w:numFmt w:val="bullet"/>
      <w:lvlText w:val="•"/>
      <w:lvlJc w:val="left"/>
      <w:pPr>
        <w:tabs>
          <w:tab w:val="num" w:pos="2160"/>
        </w:tabs>
        <w:ind w:left="2160" w:hanging="360"/>
      </w:pPr>
      <w:rPr>
        <w:rFonts w:ascii="Arial" w:hAnsi="Arial" w:hint="default"/>
      </w:rPr>
    </w:lvl>
    <w:lvl w:ilvl="3" w:tplc="BB461774" w:tentative="1">
      <w:start w:val="1"/>
      <w:numFmt w:val="bullet"/>
      <w:lvlText w:val="•"/>
      <w:lvlJc w:val="left"/>
      <w:pPr>
        <w:tabs>
          <w:tab w:val="num" w:pos="2880"/>
        </w:tabs>
        <w:ind w:left="2880" w:hanging="360"/>
      </w:pPr>
      <w:rPr>
        <w:rFonts w:ascii="Arial" w:hAnsi="Arial" w:hint="default"/>
      </w:rPr>
    </w:lvl>
    <w:lvl w:ilvl="4" w:tplc="324CD2EE" w:tentative="1">
      <w:start w:val="1"/>
      <w:numFmt w:val="bullet"/>
      <w:lvlText w:val="•"/>
      <w:lvlJc w:val="left"/>
      <w:pPr>
        <w:tabs>
          <w:tab w:val="num" w:pos="3600"/>
        </w:tabs>
        <w:ind w:left="3600" w:hanging="360"/>
      </w:pPr>
      <w:rPr>
        <w:rFonts w:ascii="Arial" w:hAnsi="Arial" w:hint="default"/>
      </w:rPr>
    </w:lvl>
    <w:lvl w:ilvl="5" w:tplc="A828B36E" w:tentative="1">
      <w:start w:val="1"/>
      <w:numFmt w:val="bullet"/>
      <w:lvlText w:val="•"/>
      <w:lvlJc w:val="left"/>
      <w:pPr>
        <w:tabs>
          <w:tab w:val="num" w:pos="4320"/>
        </w:tabs>
        <w:ind w:left="4320" w:hanging="360"/>
      </w:pPr>
      <w:rPr>
        <w:rFonts w:ascii="Arial" w:hAnsi="Arial" w:hint="default"/>
      </w:rPr>
    </w:lvl>
    <w:lvl w:ilvl="6" w:tplc="296EB1EE" w:tentative="1">
      <w:start w:val="1"/>
      <w:numFmt w:val="bullet"/>
      <w:lvlText w:val="•"/>
      <w:lvlJc w:val="left"/>
      <w:pPr>
        <w:tabs>
          <w:tab w:val="num" w:pos="5040"/>
        </w:tabs>
        <w:ind w:left="5040" w:hanging="360"/>
      </w:pPr>
      <w:rPr>
        <w:rFonts w:ascii="Arial" w:hAnsi="Arial" w:hint="default"/>
      </w:rPr>
    </w:lvl>
    <w:lvl w:ilvl="7" w:tplc="98685178" w:tentative="1">
      <w:start w:val="1"/>
      <w:numFmt w:val="bullet"/>
      <w:lvlText w:val="•"/>
      <w:lvlJc w:val="left"/>
      <w:pPr>
        <w:tabs>
          <w:tab w:val="num" w:pos="5760"/>
        </w:tabs>
        <w:ind w:left="5760" w:hanging="360"/>
      </w:pPr>
      <w:rPr>
        <w:rFonts w:ascii="Arial" w:hAnsi="Arial" w:hint="default"/>
      </w:rPr>
    </w:lvl>
    <w:lvl w:ilvl="8" w:tplc="00EE1D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7F4E73"/>
    <w:multiLevelType w:val="hybridMultilevel"/>
    <w:tmpl w:val="6194F0A6"/>
    <w:lvl w:ilvl="0" w:tplc="2AEC1BC2">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3C2C3D"/>
    <w:multiLevelType w:val="hybridMultilevel"/>
    <w:tmpl w:val="AFD2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774C1"/>
    <w:multiLevelType w:val="hybridMultilevel"/>
    <w:tmpl w:val="A33E2896"/>
    <w:lvl w:ilvl="0" w:tplc="572236E6">
      <w:start w:val="1"/>
      <w:numFmt w:val="bullet"/>
      <w:lvlText w:val="-"/>
      <w:lvlJc w:val="left"/>
      <w:pPr>
        <w:tabs>
          <w:tab w:val="num" w:pos="720"/>
        </w:tabs>
        <w:ind w:left="720" w:hanging="360"/>
      </w:pPr>
      <w:rPr>
        <w:rFonts w:ascii="Times New Roman" w:hAnsi="Times New Roman" w:hint="default"/>
      </w:rPr>
    </w:lvl>
    <w:lvl w:ilvl="1" w:tplc="8B526974" w:tentative="1">
      <w:start w:val="1"/>
      <w:numFmt w:val="bullet"/>
      <w:lvlText w:val="-"/>
      <w:lvlJc w:val="left"/>
      <w:pPr>
        <w:tabs>
          <w:tab w:val="num" w:pos="1440"/>
        </w:tabs>
        <w:ind w:left="1440" w:hanging="360"/>
      </w:pPr>
      <w:rPr>
        <w:rFonts w:ascii="Times New Roman" w:hAnsi="Times New Roman" w:hint="default"/>
      </w:rPr>
    </w:lvl>
    <w:lvl w:ilvl="2" w:tplc="F34EA5EA" w:tentative="1">
      <w:start w:val="1"/>
      <w:numFmt w:val="bullet"/>
      <w:lvlText w:val="-"/>
      <w:lvlJc w:val="left"/>
      <w:pPr>
        <w:tabs>
          <w:tab w:val="num" w:pos="2160"/>
        </w:tabs>
        <w:ind w:left="2160" w:hanging="360"/>
      </w:pPr>
      <w:rPr>
        <w:rFonts w:ascii="Times New Roman" w:hAnsi="Times New Roman" w:hint="default"/>
      </w:rPr>
    </w:lvl>
    <w:lvl w:ilvl="3" w:tplc="A2BEE09E" w:tentative="1">
      <w:start w:val="1"/>
      <w:numFmt w:val="bullet"/>
      <w:lvlText w:val="-"/>
      <w:lvlJc w:val="left"/>
      <w:pPr>
        <w:tabs>
          <w:tab w:val="num" w:pos="2880"/>
        </w:tabs>
        <w:ind w:left="2880" w:hanging="360"/>
      </w:pPr>
      <w:rPr>
        <w:rFonts w:ascii="Times New Roman" w:hAnsi="Times New Roman" w:hint="default"/>
      </w:rPr>
    </w:lvl>
    <w:lvl w:ilvl="4" w:tplc="B938290E" w:tentative="1">
      <w:start w:val="1"/>
      <w:numFmt w:val="bullet"/>
      <w:lvlText w:val="-"/>
      <w:lvlJc w:val="left"/>
      <w:pPr>
        <w:tabs>
          <w:tab w:val="num" w:pos="3600"/>
        </w:tabs>
        <w:ind w:left="3600" w:hanging="360"/>
      </w:pPr>
      <w:rPr>
        <w:rFonts w:ascii="Times New Roman" w:hAnsi="Times New Roman" w:hint="default"/>
      </w:rPr>
    </w:lvl>
    <w:lvl w:ilvl="5" w:tplc="84BA4D8C" w:tentative="1">
      <w:start w:val="1"/>
      <w:numFmt w:val="bullet"/>
      <w:lvlText w:val="-"/>
      <w:lvlJc w:val="left"/>
      <w:pPr>
        <w:tabs>
          <w:tab w:val="num" w:pos="4320"/>
        </w:tabs>
        <w:ind w:left="4320" w:hanging="360"/>
      </w:pPr>
      <w:rPr>
        <w:rFonts w:ascii="Times New Roman" w:hAnsi="Times New Roman" w:hint="default"/>
      </w:rPr>
    </w:lvl>
    <w:lvl w:ilvl="6" w:tplc="5DC25E50" w:tentative="1">
      <w:start w:val="1"/>
      <w:numFmt w:val="bullet"/>
      <w:lvlText w:val="-"/>
      <w:lvlJc w:val="left"/>
      <w:pPr>
        <w:tabs>
          <w:tab w:val="num" w:pos="5040"/>
        </w:tabs>
        <w:ind w:left="5040" w:hanging="360"/>
      </w:pPr>
      <w:rPr>
        <w:rFonts w:ascii="Times New Roman" w:hAnsi="Times New Roman" w:hint="default"/>
      </w:rPr>
    </w:lvl>
    <w:lvl w:ilvl="7" w:tplc="B25AD9E0" w:tentative="1">
      <w:start w:val="1"/>
      <w:numFmt w:val="bullet"/>
      <w:lvlText w:val="-"/>
      <w:lvlJc w:val="left"/>
      <w:pPr>
        <w:tabs>
          <w:tab w:val="num" w:pos="5760"/>
        </w:tabs>
        <w:ind w:left="5760" w:hanging="360"/>
      </w:pPr>
      <w:rPr>
        <w:rFonts w:ascii="Times New Roman" w:hAnsi="Times New Roman" w:hint="default"/>
      </w:rPr>
    </w:lvl>
    <w:lvl w:ilvl="8" w:tplc="F96A1A8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99D23F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CAD2F1E"/>
    <w:multiLevelType w:val="hybridMultilevel"/>
    <w:tmpl w:val="20A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276F6"/>
    <w:multiLevelType w:val="hybridMultilevel"/>
    <w:tmpl w:val="0B4CC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11793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458D7CA2"/>
    <w:multiLevelType w:val="hybridMultilevel"/>
    <w:tmpl w:val="46521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0D2511"/>
    <w:multiLevelType w:val="hybridMultilevel"/>
    <w:tmpl w:val="354E4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A671D4"/>
    <w:multiLevelType w:val="hybridMultilevel"/>
    <w:tmpl w:val="E9BC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A412C4"/>
    <w:multiLevelType w:val="hybridMultilevel"/>
    <w:tmpl w:val="17B0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35404E"/>
    <w:multiLevelType w:val="hybridMultilevel"/>
    <w:tmpl w:val="60086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E2D34"/>
    <w:multiLevelType w:val="hybridMultilevel"/>
    <w:tmpl w:val="D794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AA131A"/>
    <w:multiLevelType w:val="hybridMultilevel"/>
    <w:tmpl w:val="18E2FF7E"/>
    <w:lvl w:ilvl="0" w:tplc="53F2D1BE">
      <w:start w:val="1"/>
      <w:numFmt w:val="bullet"/>
      <w:lvlText w:val="-"/>
      <w:lvlJc w:val="left"/>
      <w:pPr>
        <w:tabs>
          <w:tab w:val="num" w:pos="720"/>
        </w:tabs>
        <w:ind w:left="720" w:hanging="360"/>
      </w:pPr>
      <w:rPr>
        <w:rFonts w:ascii="Times New Roman" w:hAnsi="Times New Roman" w:hint="default"/>
      </w:rPr>
    </w:lvl>
    <w:lvl w:ilvl="1" w:tplc="DC9E394E" w:tentative="1">
      <w:start w:val="1"/>
      <w:numFmt w:val="bullet"/>
      <w:lvlText w:val="-"/>
      <w:lvlJc w:val="left"/>
      <w:pPr>
        <w:tabs>
          <w:tab w:val="num" w:pos="1440"/>
        </w:tabs>
        <w:ind w:left="1440" w:hanging="360"/>
      </w:pPr>
      <w:rPr>
        <w:rFonts w:ascii="Times New Roman" w:hAnsi="Times New Roman" w:hint="default"/>
      </w:rPr>
    </w:lvl>
    <w:lvl w:ilvl="2" w:tplc="E966A6EE" w:tentative="1">
      <w:start w:val="1"/>
      <w:numFmt w:val="bullet"/>
      <w:lvlText w:val="-"/>
      <w:lvlJc w:val="left"/>
      <w:pPr>
        <w:tabs>
          <w:tab w:val="num" w:pos="2160"/>
        </w:tabs>
        <w:ind w:left="2160" w:hanging="360"/>
      </w:pPr>
      <w:rPr>
        <w:rFonts w:ascii="Times New Roman" w:hAnsi="Times New Roman" w:hint="default"/>
      </w:rPr>
    </w:lvl>
    <w:lvl w:ilvl="3" w:tplc="9EDA82E4" w:tentative="1">
      <w:start w:val="1"/>
      <w:numFmt w:val="bullet"/>
      <w:lvlText w:val="-"/>
      <w:lvlJc w:val="left"/>
      <w:pPr>
        <w:tabs>
          <w:tab w:val="num" w:pos="2880"/>
        </w:tabs>
        <w:ind w:left="2880" w:hanging="360"/>
      </w:pPr>
      <w:rPr>
        <w:rFonts w:ascii="Times New Roman" w:hAnsi="Times New Roman" w:hint="default"/>
      </w:rPr>
    </w:lvl>
    <w:lvl w:ilvl="4" w:tplc="C478D1F0" w:tentative="1">
      <w:start w:val="1"/>
      <w:numFmt w:val="bullet"/>
      <w:lvlText w:val="-"/>
      <w:lvlJc w:val="left"/>
      <w:pPr>
        <w:tabs>
          <w:tab w:val="num" w:pos="3600"/>
        </w:tabs>
        <w:ind w:left="3600" w:hanging="360"/>
      </w:pPr>
      <w:rPr>
        <w:rFonts w:ascii="Times New Roman" w:hAnsi="Times New Roman" w:hint="default"/>
      </w:rPr>
    </w:lvl>
    <w:lvl w:ilvl="5" w:tplc="A532012A" w:tentative="1">
      <w:start w:val="1"/>
      <w:numFmt w:val="bullet"/>
      <w:lvlText w:val="-"/>
      <w:lvlJc w:val="left"/>
      <w:pPr>
        <w:tabs>
          <w:tab w:val="num" w:pos="4320"/>
        </w:tabs>
        <w:ind w:left="4320" w:hanging="360"/>
      </w:pPr>
      <w:rPr>
        <w:rFonts w:ascii="Times New Roman" w:hAnsi="Times New Roman" w:hint="default"/>
      </w:rPr>
    </w:lvl>
    <w:lvl w:ilvl="6" w:tplc="1F7ADF58" w:tentative="1">
      <w:start w:val="1"/>
      <w:numFmt w:val="bullet"/>
      <w:lvlText w:val="-"/>
      <w:lvlJc w:val="left"/>
      <w:pPr>
        <w:tabs>
          <w:tab w:val="num" w:pos="5040"/>
        </w:tabs>
        <w:ind w:left="5040" w:hanging="360"/>
      </w:pPr>
      <w:rPr>
        <w:rFonts w:ascii="Times New Roman" w:hAnsi="Times New Roman" w:hint="default"/>
      </w:rPr>
    </w:lvl>
    <w:lvl w:ilvl="7" w:tplc="B738727A" w:tentative="1">
      <w:start w:val="1"/>
      <w:numFmt w:val="bullet"/>
      <w:lvlText w:val="-"/>
      <w:lvlJc w:val="left"/>
      <w:pPr>
        <w:tabs>
          <w:tab w:val="num" w:pos="5760"/>
        </w:tabs>
        <w:ind w:left="5760" w:hanging="360"/>
      </w:pPr>
      <w:rPr>
        <w:rFonts w:ascii="Times New Roman" w:hAnsi="Times New Roman" w:hint="default"/>
      </w:rPr>
    </w:lvl>
    <w:lvl w:ilvl="8" w:tplc="1E445FE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6EE342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5704762E"/>
    <w:multiLevelType w:val="hybridMultilevel"/>
    <w:tmpl w:val="4EA0BDC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2750FD"/>
    <w:multiLevelType w:val="hybridMultilevel"/>
    <w:tmpl w:val="1D26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243828"/>
    <w:multiLevelType w:val="hybridMultilevel"/>
    <w:tmpl w:val="6E0AE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784CDF"/>
    <w:multiLevelType w:val="hybridMultilevel"/>
    <w:tmpl w:val="AAD2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8D68F4"/>
    <w:multiLevelType w:val="hybridMultilevel"/>
    <w:tmpl w:val="3CF4D0E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B02EF6"/>
    <w:multiLevelType w:val="hybridMultilevel"/>
    <w:tmpl w:val="832E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B44A21"/>
    <w:multiLevelType w:val="hybridMultilevel"/>
    <w:tmpl w:val="91C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EA4D3A"/>
    <w:multiLevelType w:val="hybridMultilevel"/>
    <w:tmpl w:val="E41E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2A1909"/>
    <w:multiLevelType w:val="hybridMultilevel"/>
    <w:tmpl w:val="5244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2B0B1F"/>
    <w:multiLevelType w:val="hybridMultilevel"/>
    <w:tmpl w:val="C81E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814B1A"/>
    <w:multiLevelType w:val="hybridMultilevel"/>
    <w:tmpl w:val="D726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871488"/>
    <w:multiLevelType w:val="hybridMultilevel"/>
    <w:tmpl w:val="C4B6E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A16CE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num w:numId="1">
    <w:abstractNumId w:val="11"/>
  </w:num>
  <w:num w:numId="2">
    <w:abstractNumId w:val="12"/>
  </w:num>
  <w:num w:numId="3">
    <w:abstractNumId w:val="27"/>
  </w:num>
  <w:num w:numId="4">
    <w:abstractNumId w:val="21"/>
  </w:num>
  <w:num w:numId="5">
    <w:abstractNumId w:val="31"/>
  </w:num>
  <w:num w:numId="6">
    <w:abstractNumId w:val="14"/>
  </w:num>
  <w:num w:numId="7">
    <w:abstractNumId w:val="25"/>
  </w:num>
  <w:num w:numId="8">
    <w:abstractNumId w:val="0"/>
  </w:num>
  <w:num w:numId="9">
    <w:abstractNumId w:val="8"/>
  </w:num>
  <w:num w:numId="10">
    <w:abstractNumId w:val="38"/>
  </w:num>
  <w:num w:numId="11">
    <w:abstractNumId w:val="17"/>
  </w:num>
  <w:num w:numId="12">
    <w:abstractNumId w:val="2"/>
  </w:num>
  <w:num w:numId="13">
    <w:abstractNumId w:val="9"/>
  </w:num>
  <w:num w:numId="14">
    <w:abstractNumId w:val="5"/>
  </w:num>
  <w:num w:numId="15">
    <w:abstractNumId w:val="3"/>
  </w:num>
  <w:num w:numId="16">
    <w:abstractNumId w:val="1"/>
  </w:num>
  <w:num w:numId="17">
    <w:abstractNumId w:val="22"/>
  </w:num>
  <w:num w:numId="18">
    <w:abstractNumId w:val="20"/>
  </w:num>
  <w:num w:numId="19">
    <w:abstractNumId w:val="7"/>
  </w:num>
  <w:num w:numId="20">
    <w:abstractNumId w:val="18"/>
  </w:num>
  <w:num w:numId="21">
    <w:abstractNumId w:val="28"/>
  </w:num>
  <w:num w:numId="22">
    <w:abstractNumId w:val="34"/>
  </w:num>
  <w:num w:numId="23">
    <w:abstractNumId w:val="30"/>
  </w:num>
  <w:num w:numId="24">
    <w:abstractNumId w:val="26"/>
  </w:num>
  <w:num w:numId="25">
    <w:abstractNumId w:val="29"/>
  </w:num>
  <w:num w:numId="26">
    <w:abstractNumId w:val="36"/>
  </w:num>
  <w:num w:numId="27">
    <w:abstractNumId w:val="23"/>
  </w:num>
  <w:num w:numId="28">
    <w:abstractNumId w:val="32"/>
  </w:num>
  <w:num w:numId="29">
    <w:abstractNumId w:val="10"/>
  </w:num>
  <w:num w:numId="30">
    <w:abstractNumId w:val="19"/>
  </w:num>
  <w:num w:numId="31">
    <w:abstractNumId w:val="15"/>
  </w:num>
  <w:num w:numId="32">
    <w:abstractNumId w:val="6"/>
  </w:num>
  <w:num w:numId="33">
    <w:abstractNumId w:val="35"/>
  </w:num>
  <w:num w:numId="34">
    <w:abstractNumId w:val="33"/>
  </w:num>
  <w:num w:numId="35">
    <w:abstractNumId w:val="16"/>
  </w:num>
  <w:num w:numId="36">
    <w:abstractNumId w:val="37"/>
  </w:num>
  <w:num w:numId="37">
    <w:abstractNumId w:val="4"/>
  </w:num>
  <w:num w:numId="38">
    <w:abstractNumId w:val="13"/>
  </w:num>
  <w:num w:numId="39">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4CC"/>
    <w:rsid w:val="0000387E"/>
    <w:rsid w:val="00006E8A"/>
    <w:rsid w:val="00016979"/>
    <w:rsid w:val="00022332"/>
    <w:rsid w:val="00031BEA"/>
    <w:rsid w:val="00054ECE"/>
    <w:rsid w:val="00091AC3"/>
    <w:rsid w:val="000E333A"/>
    <w:rsid w:val="00146E0C"/>
    <w:rsid w:val="00153C30"/>
    <w:rsid w:val="001A00EB"/>
    <w:rsid w:val="001B2924"/>
    <w:rsid w:val="002014C4"/>
    <w:rsid w:val="00220D6B"/>
    <w:rsid w:val="0024766D"/>
    <w:rsid w:val="00250F91"/>
    <w:rsid w:val="0025601E"/>
    <w:rsid w:val="002B15D2"/>
    <w:rsid w:val="00300088"/>
    <w:rsid w:val="003009D9"/>
    <w:rsid w:val="00304C03"/>
    <w:rsid w:val="003171D8"/>
    <w:rsid w:val="00322E60"/>
    <w:rsid w:val="00357A6E"/>
    <w:rsid w:val="003715A5"/>
    <w:rsid w:val="00383D1D"/>
    <w:rsid w:val="003A5B50"/>
    <w:rsid w:val="003B5816"/>
    <w:rsid w:val="003C64B6"/>
    <w:rsid w:val="003E2235"/>
    <w:rsid w:val="004441CA"/>
    <w:rsid w:val="004934D4"/>
    <w:rsid w:val="004A430A"/>
    <w:rsid w:val="004C6879"/>
    <w:rsid w:val="004E5CE3"/>
    <w:rsid w:val="004F4D87"/>
    <w:rsid w:val="0050507A"/>
    <w:rsid w:val="00506C69"/>
    <w:rsid w:val="00526555"/>
    <w:rsid w:val="0059019B"/>
    <w:rsid w:val="00595D19"/>
    <w:rsid w:val="005A42BA"/>
    <w:rsid w:val="005B0B8D"/>
    <w:rsid w:val="005B761D"/>
    <w:rsid w:val="005C43C4"/>
    <w:rsid w:val="005E2346"/>
    <w:rsid w:val="006139CC"/>
    <w:rsid w:val="00653A16"/>
    <w:rsid w:val="00663CE8"/>
    <w:rsid w:val="006824CC"/>
    <w:rsid w:val="00683995"/>
    <w:rsid w:val="006B489F"/>
    <w:rsid w:val="006B748C"/>
    <w:rsid w:val="0078610F"/>
    <w:rsid w:val="00787167"/>
    <w:rsid w:val="0078764F"/>
    <w:rsid w:val="007A0B5A"/>
    <w:rsid w:val="007A3219"/>
    <w:rsid w:val="007B0961"/>
    <w:rsid w:val="007D2459"/>
    <w:rsid w:val="007D3FDF"/>
    <w:rsid w:val="007D4BE0"/>
    <w:rsid w:val="007F149E"/>
    <w:rsid w:val="008345E0"/>
    <w:rsid w:val="00897640"/>
    <w:rsid w:val="008C0B68"/>
    <w:rsid w:val="008F47BC"/>
    <w:rsid w:val="009312B2"/>
    <w:rsid w:val="00943FD2"/>
    <w:rsid w:val="009447A9"/>
    <w:rsid w:val="0099507B"/>
    <w:rsid w:val="009A36F0"/>
    <w:rsid w:val="009B3CB2"/>
    <w:rsid w:val="00A22902"/>
    <w:rsid w:val="00AA373F"/>
    <w:rsid w:val="00AD6B9E"/>
    <w:rsid w:val="00B03EBE"/>
    <w:rsid w:val="00B04582"/>
    <w:rsid w:val="00B23EF4"/>
    <w:rsid w:val="00B55EE5"/>
    <w:rsid w:val="00B65800"/>
    <w:rsid w:val="00B74146"/>
    <w:rsid w:val="00B8111B"/>
    <w:rsid w:val="00BB4447"/>
    <w:rsid w:val="00BC0F70"/>
    <w:rsid w:val="00BD40C1"/>
    <w:rsid w:val="00C04605"/>
    <w:rsid w:val="00C12389"/>
    <w:rsid w:val="00C327FC"/>
    <w:rsid w:val="00C329C7"/>
    <w:rsid w:val="00C343FD"/>
    <w:rsid w:val="00C46621"/>
    <w:rsid w:val="00C636FA"/>
    <w:rsid w:val="00C93E7F"/>
    <w:rsid w:val="00CB1C7F"/>
    <w:rsid w:val="00CB5A75"/>
    <w:rsid w:val="00CE62DE"/>
    <w:rsid w:val="00CF36DE"/>
    <w:rsid w:val="00D079A1"/>
    <w:rsid w:val="00D12F68"/>
    <w:rsid w:val="00D53F7C"/>
    <w:rsid w:val="00D854EF"/>
    <w:rsid w:val="00DD237F"/>
    <w:rsid w:val="00DE4C04"/>
    <w:rsid w:val="00E072B6"/>
    <w:rsid w:val="00E34045"/>
    <w:rsid w:val="00E354AC"/>
    <w:rsid w:val="00E368C7"/>
    <w:rsid w:val="00E51CC1"/>
    <w:rsid w:val="00E628EC"/>
    <w:rsid w:val="00E93DC5"/>
    <w:rsid w:val="00EB6263"/>
    <w:rsid w:val="00EC1427"/>
    <w:rsid w:val="00ED4E87"/>
    <w:rsid w:val="00EE54C6"/>
    <w:rsid w:val="00F04EDD"/>
    <w:rsid w:val="00F23345"/>
    <w:rsid w:val="00F81C50"/>
    <w:rsid w:val="00F935A0"/>
    <w:rsid w:val="00FC2391"/>
    <w:rsid w:val="00FD3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B2A53"/>
  <w15:chartTrackingRefBased/>
  <w15:docId w15:val="{03131E83-3D8F-424E-9360-4908F922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76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76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3A5B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B50"/>
    <w:pPr>
      <w:spacing w:after="200" w:line="276" w:lineRule="auto"/>
      <w:ind w:left="720"/>
      <w:contextualSpacing/>
    </w:pPr>
  </w:style>
  <w:style w:type="character" w:customStyle="1" w:styleId="Heading4Char">
    <w:name w:val="Heading 4 Char"/>
    <w:basedOn w:val="DefaultParagraphFont"/>
    <w:link w:val="Heading4"/>
    <w:uiPriority w:val="9"/>
    <w:rsid w:val="003A5B50"/>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3A5B5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B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B761D"/>
    <w:pPr>
      <w:spacing w:after="0" w:line="240" w:lineRule="auto"/>
      <w:ind w:left="2880"/>
    </w:pPr>
    <w:rPr>
      <w:rFonts w:ascii="Comic Sans MS" w:eastAsia="Times New Roman" w:hAnsi="Comic Sans MS" w:cs="Times New Roman"/>
      <w:sz w:val="24"/>
      <w:szCs w:val="20"/>
      <w:lang w:eastAsia="en-GB"/>
    </w:rPr>
  </w:style>
  <w:style w:type="character" w:customStyle="1" w:styleId="BodyTextIndentChar">
    <w:name w:val="Body Text Indent Char"/>
    <w:basedOn w:val="DefaultParagraphFont"/>
    <w:link w:val="BodyTextIndent"/>
    <w:rsid w:val="005B761D"/>
    <w:rPr>
      <w:rFonts w:ascii="Comic Sans MS" w:eastAsia="Times New Roman" w:hAnsi="Comic Sans MS" w:cs="Times New Roman"/>
      <w:sz w:val="24"/>
      <w:szCs w:val="20"/>
      <w:lang w:eastAsia="en-GB"/>
    </w:rPr>
  </w:style>
  <w:style w:type="character" w:customStyle="1" w:styleId="Heading1Char">
    <w:name w:val="Heading 1 Char"/>
    <w:basedOn w:val="DefaultParagraphFont"/>
    <w:link w:val="Heading1"/>
    <w:uiPriority w:val="9"/>
    <w:rsid w:val="005B76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B761D"/>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715A5"/>
    <w:rPr>
      <w:color w:val="0563C1" w:themeColor="hyperlink"/>
      <w:u w:val="single"/>
    </w:rPr>
  </w:style>
  <w:style w:type="paragraph" w:styleId="BalloonText">
    <w:name w:val="Balloon Text"/>
    <w:basedOn w:val="Normal"/>
    <w:link w:val="BalloonTextChar"/>
    <w:uiPriority w:val="99"/>
    <w:semiHidden/>
    <w:unhideWhenUsed/>
    <w:rsid w:val="00E368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8C7"/>
    <w:rPr>
      <w:rFonts w:ascii="Segoe UI" w:hAnsi="Segoe UI" w:cs="Segoe UI"/>
      <w:sz w:val="18"/>
      <w:szCs w:val="18"/>
    </w:rPr>
  </w:style>
  <w:style w:type="paragraph" w:styleId="Header">
    <w:name w:val="header"/>
    <w:basedOn w:val="Normal"/>
    <w:link w:val="HeaderChar"/>
    <w:uiPriority w:val="99"/>
    <w:unhideWhenUsed/>
    <w:rsid w:val="00006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E8A"/>
  </w:style>
  <w:style w:type="paragraph" w:styleId="Footer">
    <w:name w:val="footer"/>
    <w:basedOn w:val="Normal"/>
    <w:link w:val="FooterChar"/>
    <w:uiPriority w:val="99"/>
    <w:unhideWhenUsed/>
    <w:rsid w:val="00006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597335">
      <w:bodyDiv w:val="1"/>
      <w:marLeft w:val="0"/>
      <w:marRight w:val="0"/>
      <w:marTop w:val="0"/>
      <w:marBottom w:val="0"/>
      <w:divBdr>
        <w:top w:val="none" w:sz="0" w:space="0" w:color="auto"/>
        <w:left w:val="none" w:sz="0" w:space="0" w:color="auto"/>
        <w:bottom w:val="none" w:sz="0" w:space="0" w:color="auto"/>
        <w:right w:val="none" w:sz="0" w:space="0" w:color="auto"/>
      </w:divBdr>
    </w:div>
    <w:div w:id="796407797">
      <w:bodyDiv w:val="1"/>
      <w:marLeft w:val="0"/>
      <w:marRight w:val="0"/>
      <w:marTop w:val="0"/>
      <w:marBottom w:val="0"/>
      <w:divBdr>
        <w:top w:val="none" w:sz="0" w:space="0" w:color="auto"/>
        <w:left w:val="none" w:sz="0" w:space="0" w:color="auto"/>
        <w:bottom w:val="none" w:sz="0" w:space="0" w:color="auto"/>
        <w:right w:val="none" w:sz="0" w:space="0" w:color="auto"/>
      </w:divBdr>
    </w:div>
    <w:div w:id="1151021265">
      <w:bodyDiv w:val="1"/>
      <w:marLeft w:val="0"/>
      <w:marRight w:val="0"/>
      <w:marTop w:val="0"/>
      <w:marBottom w:val="0"/>
      <w:divBdr>
        <w:top w:val="none" w:sz="0" w:space="0" w:color="auto"/>
        <w:left w:val="none" w:sz="0" w:space="0" w:color="auto"/>
        <w:bottom w:val="none" w:sz="0" w:space="0" w:color="auto"/>
        <w:right w:val="none" w:sz="0" w:space="0" w:color="auto"/>
      </w:divBdr>
    </w:div>
    <w:div w:id="1215583777">
      <w:bodyDiv w:val="1"/>
      <w:marLeft w:val="0"/>
      <w:marRight w:val="0"/>
      <w:marTop w:val="0"/>
      <w:marBottom w:val="0"/>
      <w:divBdr>
        <w:top w:val="none" w:sz="0" w:space="0" w:color="auto"/>
        <w:left w:val="none" w:sz="0" w:space="0" w:color="auto"/>
        <w:bottom w:val="none" w:sz="0" w:space="0" w:color="auto"/>
        <w:right w:val="none" w:sz="0" w:space="0" w:color="auto"/>
      </w:divBdr>
    </w:div>
    <w:div w:id="1242987795">
      <w:bodyDiv w:val="1"/>
      <w:marLeft w:val="0"/>
      <w:marRight w:val="0"/>
      <w:marTop w:val="0"/>
      <w:marBottom w:val="0"/>
      <w:divBdr>
        <w:top w:val="none" w:sz="0" w:space="0" w:color="auto"/>
        <w:left w:val="none" w:sz="0" w:space="0" w:color="auto"/>
        <w:bottom w:val="none" w:sz="0" w:space="0" w:color="auto"/>
        <w:right w:val="none" w:sz="0" w:space="0" w:color="auto"/>
      </w:divBdr>
    </w:div>
    <w:div w:id="1288389059">
      <w:bodyDiv w:val="1"/>
      <w:marLeft w:val="0"/>
      <w:marRight w:val="0"/>
      <w:marTop w:val="0"/>
      <w:marBottom w:val="0"/>
      <w:divBdr>
        <w:top w:val="none" w:sz="0" w:space="0" w:color="auto"/>
        <w:left w:val="none" w:sz="0" w:space="0" w:color="auto"/>
        <w:bottom w:val="none" w:sz="0" w:space="0" w:color="auto"/>
        <w:right w:val="none" w:sz="0" w:space="0" w:color="auto"/>
      </w:divBdr>
    </w:div>
    <w:div w:id="1316490822">
      <w:bodyDiv w:val="1"/>
      <w:marLeft w:val="0"/>
      <w:marRight w:val="0"/>
      <w:marTop w:val="0"/>
      <w:marBottom w:val="0"/>
      <w:divBdr>
        <w:top w:val="none" w:sz="0" w:space="0" w:color="auto"/>
        <w:left w:val="none" w:sz="0" w:space="0" w:color="auto"/>
        <w:bottom w:val="none" w:sz="0" w:space="0" w:color="auto"/>
        <w:right w:val="none" w:sz="0" w:space="0" w:color="auto"/>
      </w:divBdr>
    </w:div>
    <w:div w:id="1321619543">
      <w:bodyDiv w:val="1"/>
      <w:marLeft w:val="0"/>
      <w:marRight w:val="0"/>
      <w:marTop w:val="0"/>
      <w:marBottom w:val="0"/>
      <w:divBdr>
        <w:top w:val="none" w:sz="0" w:space="0" w:color="auto"/>
        <w:left w:val="none" w:sz="0" w:space="0" w:color="auto"/>
        <w:bottom w:val="none" w:sz="0" w:space="0" w:color="auto"/>
        <w:right w:val="none" w:sz="0" w:space="0" w:color="auto"/>
      </w:divBdr>
    </w:div>
    <w:div w:id="1518621918">
      <w:bodyDiv w:val="1"/>
      <w:marLeft w:val="0"/>
      <w:marRight w:val="0"/>
      <w:marTop w:val="0"/>
      <w:marBottom w:val="0"/>
      <w:divBdr>
        <w:top w:val="none" w:sz="0" w:space="0" w:color="auto"/>
        <w:left w:val="none" w:sz="0" w:space="0" w:color="auto"/>
        <w:bottom w:val="none" w:sz="0" w:space="0" w:color="auto"/>
        <w:right w:val="none" w:sz="0" w:space="0" w:color="auto"/>
      </w:divBdr>
    </w:div>
    <w:div w:id="1900238282">
      <w:bodyDiv w:val="1"/>
      <w:marLeft w:val="0"/>
      <w:marRight w:val="0"/>
      <w:marTop w:val="0"/>
      <w:marBottom w:val="0"/>
      <w:divBdr>
        <w:top w:val="none" w:sz="0" w:space="0" w:color="auto"/>
        <w:left w:val="none" w:sz="0" w:space="0" w:color="auto"/>
        <w:bottom w:val="none" w:sz="0" w:space="0" w:color="auto"/>
        <w:right w:val="none" w:sz="0" w:space="0" w:color="auto"/>
      </w:divBdr>
    </w:div>
    <w:div w:id="2050834853">
      <w:bodyDiv w:val="1"/>
      <w:marLeft w:val="0"/>
      <w:marRight w:val="0"/>
      <w:marTop w:val="0"/>
      <w:marBottom w:val="0"/>
      <w:divBdr>
        <w:top w:val="none" w:sz="0" w:space="0" w:color="auto"/>
        <w:left w:val="none" w:sz="0" w:space="0" w:color="auto"/>
        <w:bottom w:val="none" w:sz="0" w:space="0" w:color="auto"/>
        <w:right w:val="none" w:sz="0" w:space="0" w:color="auto"/>
      </w:divBdr>
      <w:divsChild>
        <w:div w:id="1809980855">
          <w:marLeft w:val="0"/>
          <w:marRight w:val="0"/>
          <w:marTop w:val="0"/>
          <w:marBottom w:val="0"/>
          <w:divBdr>
            <w:top w:val="none" w:sz="0" w:space="0" w:color="auto"/>
            <w:left w:val="none" w:sz="0" w:space="0" w:color="auto"/>
            <w:bottom w:val="none" w:sz="0" w:space="0" w:color="auto"/>
            <w:right w:val="none" w:sz="0" w:space="0" w:color="auto"/>
          </w:divBdr>
        </w:div>
        <w:div w:id="1380518038">
          <w:marLeft w:val="0"/>
          <w:marRight w:val="0"/>
          <w:marTop w:val="0"/>
          <w:marBottom w:val="0"/>
          <w:divBdr>
            <w:top w:val="none" w:sz="0" w:space="0" w:color="auto"/>
            <w:left w:val="none" w:sz="0" w:space="0" w:color="auto"/>
            <w:bottom w:val="none" w:sz="0" w:space="0" w:color="auto"/>
            <w:right w:val="none" w:sz="0" w:space="0" w:color="auto"/>
          </w:divBdr>
          <w:divsChild>
            <w:div w:id="1716734112">
              <w:marLeft w:val="0"/>
              <w:marRight w:val="0"/>
              <w:marTop w:val="0"/>
              <w:marBottom w:val="0"/>
              <w:divBdr>
                <w:top w:val="none" w:sz="0" w:space="0" w:color="auto"/>
                <w:left w:val="none" w:sz="0" w:space="0" w:color="auto"/>
                <w:bottom w:val="none" w:sz="0" w:space="0" w:color="auto"/>
                <w:right w:val="none" w:sz="0" w:space="0" w:color="auto"/>
              </w:divBdr>
              <w:divsChild>
                <w:div w:id="2044330310">
                  <w:marLeft w:val="0"/>
                  <w:marRight w:val="0"/>
                  <w:marTop w:val="0"/>
                  <w:marBottom w:val="0"/>
                  <w:divBdr>
                    <w:top w:val="none" w:sz="0" w:space="0" w:color="auto"/>
                    <w:left w:val="none" w:sz="0" w:space="0" w:color="auto"/>
                    <w:bottom w:val="none" w:sz="0" w:space="0" w:color="auto"/>
                    <w:right w:val="none" w:sz="0" w:space="0" w:color="auto"/>
                  </w:divBdr>
                  <w:divsChild>
                    <w:div w:id="1998730653">
                      <w:marLeft w:val="0"/>
                      <w:marRight w:val="0"/>
                      <w:marTop w:val="0"/>
                      <w:marBottom w:val="0"/>
                      <w:divBdr>
                        <w:top w:val="none" w:sz="0" w:space="0" w:color="auto"/>
                        <w:left w:val="none" w:sz="0" w:space="0" w:color="auto"/>
                        <w:bottom w:val="none" w:sz="0" w:space="0" w:color="auto"/>
                        <w:right w:val="none" w:sz="0" w:space="0" w:color="auto"/>
                      </w:divBdr>
                    </w:div>
                    <w:div w:id="1875072957">
                      <w:marLeft w:val="0"/>
                      <w:marRight w:val="0"/>
                      <w:marTop w:val="0"/>
                      <w:marBottom w:val="0"/>
                      <w:divBdr>
                        <w:top w:val="none" w:sz="0" w:space="0" w:color="auto"/>
                        <w:left w:val="none" w:sz="0" w:space="0" w:color="auto"/>
                        <w:bottom w:val="none" w:sz="0" w:space="0" w:color="auto"/>
                        <w:right w:val="none" w:sz="0" w:space="0" w:color="auto"/>
                      </w:divBdr>
                    </w:div>
                    <w:div w:id="506750667">
                      <w:marLeft w:val="0"/>
                      <w:marRight w:val="0"/>
                      <w:marTop w:val="0"/>
                      <w:marBottom w:val="0"/>
                      <w:divBdr>
                        <w:top w:val="none" w:sz="0" w:space="0" w:color="auto"/>
                        <w:left w:val="none" w:sz="0" w:space="0" w:color="auto"/>
                        <w:bottom w:val="none" w:sz="0" w:space="0" w:color="auto"/>
                        <w:right w:val="none" w:sz="0" w:space="0" w:color="auto"/>
                      </w:divBdr>
                    </w:div>
                    <w:div w:id="656879191">
                      <w:marLeft w:val="0"/>
                      <w:marRight w:val="0"/>
                      <w:marTop w:val="0"/>
                      <w:marBottom w:val="0"/>
                      <w:divBdr>
                        <w:top w:val="none" w:sz="0" w:space="0" w:color="auto"/>
                        <w:left w:val="none" w:sz="0" w:space="0" w:color="auto"/>
                        <w:bottom w:val="none" w:sz="0" w:space="0" w:color="auto"/>
                        <w:right w:val="none" w:sz="0" w:space="0" w:color="auto"/>
                      </w:divBdr>
                    </w:div>
                    <w:div w:id="1318607051">
                      <w:marLeft w:val="0"/>
                      <w:marRight w:val="0"/>
                      <w:marTop w:val="0"/>
                      <w:marBottom w:val="0"/>
                      <w:divBdr>
                        <w:top w:val="none" w:sz="0" w:space="0" w:color="auto"/>
                        <w:left w:val="none" w:sz="0" w:space="0" w:color="auto"/>
                        <w:bottom w:val="none" w:sz="0" w:space="0" w:color="auto"/>
                        <w:right w:val="none" w:sz="0" w:space="0" w:color="auto"/>
                      </w:divBdr>
                    </w:div>
                    <w:div w:id="2142113061">
                      <w:marLeft w:val="0"/>
                      <w:marRight w:val="0"/>
                      <w:marTop w:val="0"/>
                      <w:marBottom w:val="0"/>
                      <w:divBdr>
                        <w:top w:val="none" w:sz="0" w:space="0" w:color="auto"/>
                        <w:left w:val="none" w:sz="0" w:space="0" w:color="auto"/>
                        <w:bottom w:val="none" w:sz="0" w:space="0" w:color="auto"/>
                        <w:right w:val="none" w:sz="0" w:space="0" w:color="auto"/>
                      </w:divBdr>
                    </w:div>
                    <w:div w:id="1340620705">
                      <w:marLeft w:val="0"/>
                      <w:marRight w:val="0"/>
                      <w:marTop w:val="0"/>
                      <w:marBottom w:val="0"/>
                      <w:divBdr>
                        <w:top w:val="none" w:sz="0" w:space="0" w:color="auto"/>
                        <w:left w:val="none" w:sz="0" w:space="0" w:color="auto"/>
                        <w:bottom w:val="none" w:sz="0" w:space="0" w:color="auto"/>
                        <w:right w:val="none" w:sz="0" w:space="0" w:color="auto"/>
                      </w:divBdr>
                    </w:div>
                    <w:div w:id="381248368">
                      <w:marLeft w:val="0"/>
                      <w:marRight w:val="0"/>
                      <w:marTop w:val="0"/>
                      <w:marBottom w:val="0"/>
                      <w:divBdr>
                        <w:top w:val="none" w:sz="0" w:space="0" w:color="auto"/>
                        <w:left w:val="none" w:sz="0" w:space="0" w:color="auto"/>
                        <w:bottom w:val="none" w:sz="0" w:space="0" w:color="auto"/>
                        <w:right w:val="none" w:sz="0" w:space="0" w:color="auto"/>
                      </w:divBdr>
                    </w:div>
                    <w:div w:id="1397819337">
                      <w:marLeft w:val="0"/>
                      <w:marRight w:val="0"/>
                      <w:marTop w:val="0"/>
                      <w:marBottom w:val="0"/>
                      <w:divBdr>
                        <w:top w:val="none" w:sz="0" w:space="0" w:color="auto"/>
                        <w:left w:val="none" w:sz="0" w:space="0" w:color="auto"/>
                        <w:bottom w:val="none" w:sz="0" w:space="0" w:color="auto"/>
                        <w:right w:val="none" w:sz="0" w:space="0" w:color="auto"/>
                      </w:divBdr>
                    </w:div>
                    <w:div w:id="811557995">
                      <w:marLeft w:val="0"/>
                      <w:marRight w:val="0"/>
                      <w:marTop w:val="0"/>
                      <w:marBottom w:val="0"/>
                      <w:divBdr>
                        <w:top w:val="none" w:sz="0" w:space="0" w:color="auto"/>
                        <w:left w:val="none" w:sz="0" w:space="0" w:color="auto"/>
                        <w:bottom w:val="none" w:sz="0" w:space="0" w:color="auto"/>
                        <w:right w:val="none" w:sz="0" w:space="0" w:color="auto"/>
                      </w:divBdr>
                    </w:div>
                    <w:div w:id="2085107896">
                      <w:marLeft w:val="0"/>
                      <w:marRight w:val="0"/>
                      <w:marTop w:val="0"/>
                      <w:marBottom w:val="0"/>
                      <w:divBdr>
                        <w:top w:val="none" w:sz="0" w:space="0" w:color="auto"/>
                        <w:left w:val="none" w:sz="0" w:space="0" w:color="auto"/>
                        <w:bottom w:val="none" w:sz="0" w:space="0" w:color="auto"/>
                        <w:right w:val="none" w:sz="0" w:space="0" w:color="auto"/>
                      </w:divBdr>
                    </w:div>
                    <w:div w:id="2043435821">
                      <w:marLeft w:val="0"/>
                      <w:marRight w:val="0"/>
                      <w:marTop w:val="0"/>
                      <w:marBottom w:val="0"/>
                      <w:divBdr>
                        <w:top w:val="none" w:sz="0" w:space="0" w:color="auto"/>
                        <w:left w:val="none" w:sz="0" w:space="0" w:color="auto"/>
                        <w:bottom w:val="none" w:sz="0" w:space="0" w:color="auto"/>
                        <w:right w:val="none" w:sz="0" w:space="0" w:color="auto"/>
                      </w:divBdr>
                    </w:div>
                  </w:divsChild>
                </w:div>
                <w:div w:id="1465927166">
                  <w:marLeft w:val="0"/>
                  <w:marRight w:val="0"/>
                  <w:marTop w:val="0"/>
                  <w:marBottom w:val="0"/>
                  <w:divBdr>
                    <w:top w:val="none" w:sz="0" w:space="0" w:color="auto"/>
                    <w:left w:val="none" w:sz="0" w:space="0" w:color="auto"/>
                    <w:bottom w:val="none" w:sz="0" w:space="0" w:color="auto"/>
                    <w:right w:val="none" w:sz="0" w:space="0" w:color="auto"/>
                  </w:divBdr>
                </w:div>
                <w:div w:id="694379503">
                  <w:marLeft w:val="0"/>
                  <w:marRight w:val="0"/>
                  <w:marTop w:val="0"/>
                  <w:marBottom w:val="0"/>
                  <w:divBdr>
                    <w:top w:val="none" w:sz="0" w:space="0" w:color="auto"/>
                    <w:left w:val="none" w:sz="0" w:space="0" w:color="auto"/>
                    <w:bottom w:val="none" w:sz="0" w:space="0" w:color="auto"/>
                    <w:right w:val="none" w:sz="0" w:space="0" w:color="auto"/>
                  </w:divBdr>
                  <w:divsChild>
                    <w:div w:id="9034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slation.gov.uk/uksi/2014/1530/contents/mad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slation.gov.uk/ukpga/2010/15/content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88862-A66F-472F-BD98-046BA53E1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8751</Words>
  <Characters>49885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horridgeh</dc:creator>
  <cp:keywords/>
  <dc:description/>
  <cp:lastModifiedBy>Mrs H Horridge</cp:lastModifiedBy>
  <cp:revision>3</cp:revision>
  <cp:lastPrinted>2021-10-06T10:23:00Z</cp:lastPrinted>
  <dcterms:created xsi:type="dcterms:W3CDTF">2022-11-02T14:29:00Z</dcterms:created>
  <dcterms:modified xsi:type="dcterms:W3CDTF">2024-11-26T14:55:00Z</dcterms:modified>
</cp:coreProperties>
</file>