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457106" w14:textId="77777777" w:rsidR="0076405C" w:rsidRDefault="0076405C" w:rsidP="0076405C">
      <w:pPr>
        <w:rPr>
          <w:noProof/>
          <w:color w:val="0000FF"/>
        </w:rPr>
      </w:pPr>
      <w:r>
        <w:rPr>
          <w:noProof/>
          <w:color w:val="0000FF"/>
        </w:rPr>
        <w:t xml:space="preserve">                                                          </w:t>
      </w:r>
    </w:p>
    <w:p w14:paraId="2482FC1B" w14:textId="0DCC2CCB" w:rsidR="0076405C" w:rsidRPr="00B17E6D" w:rsidRDefault="0076405C" w:rsidP="0076405C">
      <w:pPr>
        <w:rPr>
          <w:noProof/>
          <w:color w:val="0000FF"/>
          <w:sz w:val="48"/>
          <w:szCs w:val="48"/>
        </w:rPr>
      </w:pPr>
      <w:r w:rsidRPr="00B17E6D">
        <w:rPr>
          <w:rFonts w:cstheme="minorHAnsi"/>
          <w:noProof/>
          <w:sz w:val="48"/>
          <w:szCs w:val="48"/>
          <w:u w:val="single"/>
        </w:rPr>
        <w:t>Future Steps</w:t>
      </w:r>
      <w:r w:rsidR="003236E5" w:rsidRPr="00B17E6D">
        <w:rPr>
          <w:rFonts w:cstheme="minorHAnsi"/>
          <w:noProof/>
          <w:sz w:val="48"/>
          <w:szCs w:val="48"/>
          <w:u w:val="single"/>
        </w:rPr>
        <w:t xml:space="preserve"> </w:t>
      </w:r>
    </w:p>
    <w:p w14:paraId="7F86621A" w14:textId="727F18D5" w:rsidR="0076405C" w:rsidRDefault="0076405C" w:rsidP="008C6704">
      <w:pPr>
        <w:jc w:val="both"/>
        <w:rPr>
          <w:noProof/>
        </w:rPr>
      </w:pPr>
      <w:r w:rsidRPr="0076405C">
        <w:rPr>
          <w:noProof/>
        </w:rPr>
        <w:t>As a Year 10 student, now is an important time to start thinking about your next steps after your forthcoming final year at Harper Green School.</w:t>
      </w:r>
      <w:r w:rsidR="003236E5">
        <w:rPr>
          <w:noProof/>
        </w:rPr>
        <w:t xml:space="preserve"> This handout will provide an overview of what is available after Year 11 in relation to college, apprenticeships and training, what as students you need to start considering and how to do this, an associated </w:t>
      </w:r>
      <w:r w:rsidR="00063BB0">
        <w:rPr>
          <w:noProof/>
        </w:rPr>
        <w:t>timescale</w:t>
      </w:r>
      <w:r w:rsidR="00B17E6D">
        <w:rPr>
          <w:noProof/>
        </w:rPr>
        <w:t xml:space="preserve"> for it all</w:t>
      </w:r>
      <w:r w:rsidR="003236E5">
        <w:rPr>
          <w:noProof/>
        </w:rPr>
        <w:t xml:space="preserve"> together with “Career Planning” information and resources to be using.</w:t>
      </w:r>
    </w:p>
    <w:p w14:paraId="582905A7" w14:textId="25A89E0C" w:rsidR="003236E5" w:rsidRDefault="003236E5" w:rsidP="008C6704">
      <w:pPr>
        <w:jc w:val="both"/>
        <w:rPr>
          <w:noProof/>
        </w:rPr>
      </w:pPr>
      <w:r>
        <w:rPr>
          <w:noProof/>
        </w:rPr>
        <w:t xml:space="preserve">Whilst we know </w:t>
      </w:r>
      <w:r w:rsidR="00C71765">
        <w:rPr>
          <w:noProof/>
        </w:rPr>
        <w:t xml:space="preserve">that </w:t>
      </w:r>
      <w:r>
        <w:rPr>
          <w:noProof/>
        </w:rPr>
        <w:t xml:space="preserve">planning </w:t>
      </w:r>
      <w:r w:rsidR="00C71765">
        <w:rPr>
          <w:noProof/>
        </w:rPr>
        <w:t xml:space="preserve">for </w:t>
      </w:r>
      <w:r>
        <w:rPr>
          <w:noProof/>
        </w:rPr>
        <w:t>what you would like to do in the future can and should be exciting, we also appreciate that for some students it can be a slightly daunting prospect. Therefore</w:t>
      </w:r>
      <w:r w:rsidR="00F95E85">
        <w:rPr>
          <w:noProof/>
        </w:rPr>
        <w:t>,</w:t>
      </w:r>
      <w:r>
        <w:rPr>
          <w:noProof/>
        </w:rPr>
        <w:t xml:space="preserve"> we want to </w:t>
      </w:r>
      <w:r w:rsidR="00C71765">
        <w:rPr>
          <w:noProof/>
        </w:rPr>
        <w:t>reassure you</w:t>
      </w:r>
      <w:r>
        <w:rPr>
          <w:noProof/>
        </w:rPr>
        <w:t xml:space="preserve"> that there will be continued support with this throughout the remainder of school life and beyond from myself, Kathryn Garner, Connexions Careers Adviser at Harper Green School and Mrs. Halliwell, Careers Lead for the school.</w:t>
      </w:r>
    </w:p>
    <w:p w14:paraId="2D882437" w14:textId="77777777" w:rsidR="00063BB0" w:rsidRDefault="00063BB0" w:rsidP="008C6704">
      <w:pPr>
        <w:jc w:val="both"/>
        <w:rPr>
          <w:noProof/>
        </w:rPr>
      </w:pPr>
    </w:p>
    <w:p w14:paraId="57472903" w14:textId="07392973" w:rsidR="003236E5" w:rsidRPr="00B17E6D" w:rsidRDefault="003236E5" w:rsidP="008C6704">
      <w:pPr>
        <w:jc w:val="both"/>
        <w:rPr>
          <w:noProof/>
          <w:sz w:val="48"/>
          <w:szCs w:val="48"/>
          <w:u w:val="single"/>
        </w:rPr>
      </w:pPr>
      <w:r w:rsidRPr="00B17E6D">
        <w:rPr>
          <w:noProof/>
          <w:sz w:val="48"/>
          <w:szCs w:val="48"/>
          <w:u w:val="single"/>
        </w:rPr>
        <w:t>What to do next</w:t>
      </w:r>
    </w:p>
    <w:p w14:paraId="5FCEE6C6" w14:textId="77671BBD" w:rsidR="008C6704" w:rsidRPr="008C6704" w:rsidRDefault="008C6704" w:rsidP="008C6704">
      <w:pPr>
        <w:jc w:val="both"/>
        <w:rPr>
          <w:b/>
          <w:bCs/>
        </w:rPr>
      </w:pPr>
      <w:r>
        <w:rPr>
          <w:b/>
          <w:bCs/>
          <w:noProof/>
          <w:lang w:eastAsia="en-GB"/>
        </w:rPr>
        <w:drawing>
          <wp:inline distT="0" distB="0" distL="0" distR="0" wp14:anchorId="41B11721" wp14:editId="3230061C">
            <wp:extent cx="403250" cy="320040"/>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2514" cy="335329"/>
                    </a:xfrm>
                    <a:prstGeom prst="rect">
                      <a:avLst/>
                    </a:prstGeom>
                    <a:noFill/>
                    <a:ln>
                      <a:noFill/>
                    </a:ln>
                  </pic:spPr>
                </pic:pic>
              </a:graphicData>
            </a:graphic>
          </wp:inline>
        </w:drawing>
      </w:r>
      <w:r>
        <w:rPr>
          <w:b/>
          <w:bCs/>
        </w:rPr>
        <w:t xml:space="preserve"> </w:t>
      </w:r>
      <w:r w:rsidR="003236E5" w:rsidRPr="008C6704">
        <w:rPr>
          <w:b/>
          <w:bCs/>
        </w:rPr>
        <w:t>Understand the options available after Year 11.  This will include the following:</w:t>
      </w:r>
    </w:p>
    <w:p w14:paraId="6D485C5E" w14:textId="5D354618" w:rsidR="003236E5" w:rsidRDefault="003236E5" w:rsidP="008C6704">
      <w:pPr>
        <w:pStyle w:val="ListParagraph"/>
        <w:numPr>
          <w:ilvl w:val="0"/>
          <w:numId w:val="2"/>
        </w:numPr>
        <w:jc w:val="both"/>
      </w:pPr>
      <w:r w:rsidRPr="00A31BE4">
        <w:t xml:space="preserve">College or Sixth Form where you will continue your </w:t>
      </w:r>
      <w:r w:rsidR="00A31BE4" w:rsidRPr="00A31BE4">
        <w:t xml:space="preserve">education. This </w:t>
      </w:r>
      <w:r w:rsidR="00A31BE4">
        <w:t>will</w:t>
      </w:r>
      <w:r w:rsidR="00A31BE4" w:rsidRPr="00A31BE4">
        <w:t xml:space="preserve"> involve continuing to study subjects (called ‘A levels’) or a course that will link into a job or field of work (normally called ‘</w:t>
      </w:r>
      <w:r w:rsidR="00A31BE4">
        <w:t xml:space="preserve">vocational </w:t>
      </w:r>
      <w:r w:rsidR="00A31BE4" w:rsidRPr="00A31BE4">
        <w:t>pathway’)</w:t>
      </w:r>
      <w:r w:rsidR="00A31BE4">
        <w:t>.</w:t>
      </w:r>
    </w:p>
    <w:p w14:paraId="54AD12B9" w14:textId="15540799" w:rsidR="00A31BE4" w:rsidRDefault="00A31BE4" w:rsidP="008C6704">
      <w:pPr>
        <w:pStyle w:val="ListParagraph"/>
        <w:numPr>
          <w:ilvl w:val="0"/>
          <w:numId w:val="2"/>
        </w:numPr>
        <w:jc w:val="both"/>
      </w:pPr>
      <w:r>
        <w:t xml:space="preserve">An apprenticeship. This is where you will combine a job with a recognised </w:t>
      </w:r>
      <w:r w:rsidR="00675617">
        <w:t>qualification</w:t>
      </w:r>
      <w:r>
        <w:t xml:space="preserve"> and receive a wage for it.</w:t>
      </w:r>
    </w:p>
    <w:p w14:paraId="03E1B525" w14:textId="3D553325" w:rsidR="008C6704" w:rsidRDefault="00A31BE4" w:rsidP="008C6704">
      <w:pPr>
        <w:pStyle w:val="ListParagraph"/>
        <w:numPr>
          <w:ilvl w:val="0"/>
          <w:numId w:val="2"/>
        </w:numPr>
        <w:jc w:val="both"/>
      </w:pPr>
      <w:r>
        <w:t xml:space="preserve">Employment with training. Full time work with relevant </w:t>
      </w:r>
      <w:r w:rsidR="00063BB0">
        <w:t xml:space="preserve">training </w:t>
      </w:r>
      <w:r>
        <w:t>for it.</w:t>
      </w:r>
    </w:p>
    <w:p w14:paraId="6C205FB1" w14:textId="172DDEC7" w:rsidR="008C6704" w:rsidRDefault="008C6704" w:rsidP="008C6704">
      <w:pPr>
        <w:jc w:val="both"/>
      </w:pPr>
      <w:r>
        <w:t xml:space="preserve">More information on each of the above can be found on the school website under the tab “Students”, then “CEIAG”. </w:t>
      </w:r>
      <w:r w:rsidR="00B17E6D">
        <w:t>H</w:t>
      </w:r>
      <w:r>
        <w:t>andouts relating to the above include:</w:t>
      </w:r>
    </w:p>
    <w:p w14:paraId="6D96EE4A" w14:textId="759821E2" w:rsidR="008C6704" w:rsidRDefault="008C6704" w:rsidP="008C6704">
      <w:pPr>
        <w:pStyle w:val="ListParagraph"/>
        <w:rPr>
          <w:b/>
          <w:bCs/>
          <w:color w:val="0000FF"/>
          <w:sz w:val="24"/>
          <w:szCs w:val="24"/>
        </w:rPr>
      </w:pPr>
      <w:r w:rsidRPr="008C6704">
        <w:rPr>
          <w:b/>
          <w:bCs/>
          <w:color w:val="0000FF"/>
          <w:sz w:val="24"/>
          <w:szCs w:val="24"/>
        </w:rPr>
        <w:t>“Guide to Apprenticeships”, “What Can I Do Next?” and “Qualifications Guide”</w:t>
      </w:r>
    </w:p>
    <w:p w14:paraId="33F61015" w14:textId="48209F9C" w:rsidR="00945735" w:rsidRPr="00945735" w:rsidRDefault="00945735" w:rsidP="00945735">
      <w:pPr>
        <w:jc w:val="center"/>
        <w:rPr>
          <w:b/>
          <w:bCs/>
          <w:color w:val="0000FF"/>
          <w:sz w:val="24"/>
          <w:szCs w:val="24"/>
          <w:u w:val="single"/>
        </w:rPr>
      </w:pPr>
      <w:r w:rsidRPr="00945735">
        <w:rPr>
          <w:b/>
          <w:bCs/>
          <w:sz w:val="24"/>
          <w:szCs w:val="24"/>
          <w:u w:val="single"/>
        </w:rPr>
        <w:t>When to do this: Now and September onwards</w:t>
      </w:r>
    </w:p>
    <w:p w14:paraId="49BB1616" w14:textId="7C7CEAAB" w:rsidR="008C6704" w:rsidRDefault="008C6704" w:rsidP="008C6704">
      <w:pPr>
        <w:rPr>
          <w:b/>
          <w:bCs/>
          <w:color w:val="0000FF"/>
          <w:sz w:val="24"/>
          <w:szCs w:val="24"/>
        </w:rPr>
      </w:pPr>
    </w:p>
    <w:p w14:paraId="2609E771" w14:textId="39F3CE21" w:rsidR="00063BB0" w:rsidRPr="00945735" w:rsidRDefault="008C6704" w:rsidP="00945735">
      <w:pPr>
        <w:rPr>
          <w:b/>
          <w:bCs/>
        </w:rPr>
      </w:pPr>
      <w:r>
        <w:rPr>
          <w:b/>
          <w:bCs/>
          <w:noProof/>
          <w:lang w:eastAsia="en-GB"/>
        </w:rPr>
        <w:drawing>
          <wp:inline distT="0" distB="0" distL="0" distR="0" wp14:anchorId="739D34FB" wp14:editId="4529D8B9">
            <wp:extent cx="434340" cy="289140"/>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2641" cy="301323"/>
                    </a:xfrm>
                    <a:prstGeom prst="rect">
                      <a:avLst/>
                    </a:prstGeom>
                    <a:noFill/>
                    <a:ln>
                      <a:noFill/>
                    </a:ln>
                  </pic:spPr>
                </pic:pic>
              </a:graphicData>
            </a:graphic>
          </wp:inline>
        </w:drawing>
      </w:r>
      <w:r>
        <w:rPr>
          <w:b/>
          <w:bCs/>
          <w:sz w:val="24"/>
          <w:szCs w:val="24"/>
        </w:rPr>
        <w:t xml:space="preserve"> </w:t>
      </w:r>
      <w:r w:rsidRPr="00945735">
        <w:rPr>
          <w:b/>
          <w:bCs/>
        </w:rPr>
        <w:t xml:space="preserve">Research the </w:t>
      </w:r>
      <w:r w:rsidR="00063BB0">
        <w:rPr>
          <w:b/>
          <w:bCs/>
        </w:rPr>
        <w:t>C</w:t>
      </w:r>
      <w:r w:rsidRPr="00945735">
        <w:rPr>
          <w:b/>
          <w:bCs/>
        </w:rPr>
        <w:t>olleges</w:t>
      </w:r>
      <w:r w:rsidR="00063BB0">
        <w:rPr>
          <w:b/>
          <w:bCs/>
        </w:rPr>
        <w:t>,</w:t>
      </w:r>
      <w:r w:rsidRPr="00945735">
        <w:rPr>
          <w:b/>
          <w:bCs/>
        </w:rPr>
        <w:t xml:space="preserve"> 6</w:t>
      </w:r>
      <w:r w:rsidRPr="00945735">
        <w:rPr>
          <w:b/>
          <w:bCs/>
          <w:vertAlign w:val="superscript"/>
        </w:rPr>
        <w:t>th</w:t>
      </w:r>
      <w:r w:rsidRPr="00945735">
        <w:rPr>
          <w:b/>
          <w:bCs/>
        </w:rPr>
        <w:t xml:space="preserve"> </w:t>
      </w:r>
      <w:r w:rsidR="00063BB0">
        <w:rPr>
          <w:b/>
          <w:bCs/>
        </w:rPr>
        <w:t>F</w:t>
      </w:r>
      <w:r w:rsidRPr="00945735">
        <w:rPr>
          <w:b/>
          <w:bCs/>
        </w:rPr>
        <w:t>orm</w:t>
      </w:r>
      <w:r w:rsidR="0031119F">
        <w:rPr>
          <w:b/>
          <w:bCs/>
        </w:rPr>
        <w:t>s</w:t>
      </w:r>
      <w:r w:rsidRPr="00945735">
        <w:rPr>
          <w:b/>
          <w:bCs/>
        </w:rPr>
        <w:t xml:space="preserve"> and </w:t>
      </w:r>
      <w:r w:rsidR="00063BB0">
        <w:rPr>
          <w:b/>
          <w:bCs/>
        </w:rPr>
        <w:t>T</w:t>
      </w:r>
      <w:r w:rsidRPr="00945735">
        <w:rPr>
          <w:b/>
          <w:bCs/>
        </w:rPr>
        <w:t xml:space="preserve">raining </w:t>
      </w:r>
      <w:r w:rsidR="00063BB0">
        <w:rPr>
          <w:b/>
          <w:bCs/>
        </w:rPr>
        <w:t>P</w:t>
      </w:r>
      <w:r w:rsidRPr="00945735">
        <w:rPr>
          <w:b/>
          <w:bCs/>
        </w:rPr>
        <w:t>roviders (who offer</w:t>
      </w:r>
      <w:r w:rsidR="00945735" w:rsidRPr="00945735">
        <w:rPr>
          <w:b/>
          <w:bCs/>
        </w:rPr>
        <w:t xml:space="preserve"> </w:t>
      </w:r>
      <w:r w:rsidRPr="00945735">
        <w:rPr>
          <w:b/>
          <w:bCs/>
        </w:rPr>
        <w:t>apprenticeships). Things</w:t>
      </w:r>
      <w:r w:rsidR="00063BB0">
        <w:rPr>
          <w:b/>
          <w:bCs/>
        </w:rPr>
        <w:t xml:space="preserve"> to consider:</w:t>
      </w:r>
    </w:p>
    <w:p w14:paraId="3A373F9F" w14:textId="58572DAA" w:rsidR="008C6704" w:rsidRPr="00945735" w:rsidRDefault="008C6704" w:rsidP="008C6704">
      <w:pPr>
        <w:pStyle w:val="ListParagraph"/>
        <w:numPr>
          <w:ilvl w:val="0"/>
          <w:numId w:val="2"/>
        </w:numPr>
      </w:pPr>
      <w:r w:rsidRPr="00945735">
        <w:t>What subjects and courses do they offer? What am I interested in?</w:t>
      </w:r>
      <w:r w:rsidR="00945735" w:rsidRPr="00945735">
        <w:t xml:space="preserve"> Do my subject / course choice(s) link to my career ideas?</w:t>
      </w:r>
    </w:p>
    <w:p w14:paraId="49784F78" w14:textId="671D147E" w:rsidR="008C6704" w:rsidRPr="00945735" w:rsidRDefault="00945735" w:rsidP="008C6704">
      <w:pPr>
        <w:pStyle w:val="ListParagraph"/>
        <w:numPr>
          <w:ilvl w:val="0"/>
          <w:numId w:val="2"/>
        </w:numPr>
      </w:pPr>
      <w:r w:rsidRPr="00945735">
        <w:t>What entry requirements are they asking for</w:t>
      </w:r>
      <w:r w:rsidR="00063BB0">
        <w:t xml:space="preserve"> the subjects and courses</w:t>
      </w:r>
      <w:r w:rsidRPr="00945735">
        <w:t>?</w:t>
      </w:r>
    </w:p>
    <w:p w14:paraId="089ABB45" w14:textId="47B52343" w:rsidR="00945735" w:rsidRPr="00945735" w:rsidRDefault="00945735" w:rsidP="008C6704">
      <w:pPr>
        <w:pStyle w:val="ListParagraph"/>
        <w:numPr>
          <w:ilvl w:val="0"/>
          <w:numId w:val="2"/>
        </w:numPr>
      </w:pPr>
      <w:r w:rsidRPr="00945735">
        <w:t xml:space="preserve">Location – can I travel there </w:t>
      </w:r>
      <w:r w:rsidR="00B17E6D">
        <w:t xml:space="preserve">and back </w:t>
      </w:r>
      <w:r w:rsidRPr="00945735">
        <w:t>ok</w:t>
      </w:r>
      <w:r w:rsidR="0031119F">
        <w:t>ay</w:t>
      </w:r>
      <w:r w:rsidRPr="00945735">
        <w:t xml:space="preserve">? </w:t>
      </w:r>
    </w:p>
    <w:p w14:paraId="7DD690AF" w14:textId="1F4C6A47" w:rsidR="00945735" w:rsidRPr="00945735" w:rsidRDefault="00945735" w:rsidP="00945735">
      <w:pPr>
        <w:pStyle w:val="ListParagraph"/>
        <w:numPr>
          <w:ilvl w:val="0"/>
          <w:numId w:val="2"/>
        </w:numPr>
      </w:pPr>
      <w:r w:rsidRPr="00945735">
        <w:t>Facilities – quiet study area, library, laptops?</w:t>
      </w:r>
    </w:p>
    <w:p w14:paraId="47C7C8D2" w14:textId="77777777" w:rsidR="00945735" w:rsidRPr="00945735" w:rsidRDefault="00945735" w:rsidP="00945735">
      <w:pPr>
        <w:spacing w:after="0" w:line="240" w:lineRule="auto"/>
      </w:pPr>
    </w:p>
    <w:p w14:paraId="3284C89E" w14:textId="77777777" w:rsidR="00063BB0" w:rsidRDefault="00063BB0" w:rsidP="00063BB0">
      <w:pPr>
        <w:pStyle w:val="ListParagraph"/>
        <w:spacing w:after="0" w:line="240" w:lineRule="auto"/>
      </w:pPr>
    </w:p>
    <w:p w14:paraId="2B111517" w14:textId="77777777" w:rsidR="00063BB0" w:rsidRDefault="00063BB0" w:rsidP="00063BB0">
      <w:pPr>
        <w:pStyle w:val="ListParagraph"/>
      </w:pPr>
    </w:p>
    <w:p w14:paraId="21076A13" w14:textId="697E6F68" w:rsidR="00945735" w:rsidRPr="00945735" w:rsidRDefault="00945735" w:rsidP="00F03388">
      <w:pPr>
        <w:pStyle w:val="ListParagraph"/>
        <w:numPr>
          <w:ilvl w:val="0"/>
          <w:numId w:val="2"/>
        </w:numPr>
        <w:spacing w:after="0" w:line="240" w:lineRule="auto"/>
        <w:jc w:val="both"/>
      </w:pPr>
      <w:r w:rsidRPr="00945735">
        <w:t>Support available if needed?</w:t>
      </w:r>
    </w:p>
    <w:p w14:paraId="077F2133" w14:textId="77777777" w:rsidR="00945735" w:rsidRPr="00945735" w:rsidRDefault="00945735" w:rsidP="00F03388">
      <w:pPr>
        <w:pStyle w:val="ListParagraph"/>
        <w:jc w:val="both"/>
      </w:pPr>
    </w:p>
    <w:p w14:paraId="2751C855" w14:textId="34C9791B" w:rsidR="00945735" w:rsidRPr="00945735" w:rsidRDefault="00AF37C4" w:rsidP="00F03388">
      <w:pPr>
        <w:spacing w:after="0" w:line="240" w:lineRule="auto"/>
        <w:jc w:val="both"/>
      </w:pPr>
      <w:r>
        <w:t>T</w:t>
      </w:r>
      <w:r w:rsidR="00945735" w:rsidRPr="00945735">
        <w:t xml:space="preserve">he </w:t>
      </w:r>
      <w:r w:rsidR="00063BB0">
        <w:t>C</w:t>
      </w:r>
      <w:r w:rsidR="00945735" w:rsidRPr="00945735">
        <w:t>ollege</w:t>
      </w:r>
      <w:r w:rsidR="00063BB0">
        <w:t xml:space="preserve">s, </w:t>
      </w:r>
      <w:r w:rsidR="00945735" w:rsidRPr="00945735">
        <w:t>6</w:t>
      </w:r>
      <w:r w:rsidR="00945735" w:rsidRPr="00945735">
        <w:rPr>
          <w:vertAlign w:val="superscript"/>
        </w:rPr>
        <w:t>th</w:t>
      </w:r>
      <w:r w:rsidR="00945735" w:rsidRPr="00945735">
        <w:t xml:space="preserve"> </w:t>
      </w:r>
      <w:r w:rsidR="00063BB0">
        <w:t>F</w:t>
      </w:r>
      <w:r w:rsidR="00945735" w:rsidRPr="00945735">
        <w:t>orm</w:t>
      </w:r>
      <w:r w:rsidR="00063BB0">
        <w:t>s</w:t>
      </w:r>
      <w:r w:rsidR="00945735" w:rsidRPr="00945735">
        <w:t xml:space="preserve"> and Training Providers </w:t>
      </w:r>
      <w:r w:rsidR="00B55769">
        <w:t xml:space="preserve">all have online “prospectuses” </w:t>
      </w:r>
      <w:r w:rsidR="00063BB0">
        <w:t>(Information booklet</w:t>
      </w:r>
      <w:r w:rsidR="0031119F">
        <w:t>s</w:t>
      </w:r>
      <w:r w:rsidR="00063BB0">
        <w:t xml:space="preserve">) </w:t>
      </w:r>
      <w:r w:rsidR="00B55769">
        <w:t>which will give you most of the answer</w:t>
      </w:r>
      <w:r w:rsidR="00063BB0">
        <w:t>s</w:t>
      </w:r>
      <w:r w:rsidR="00B55769">
        <w:t xml:space="preserve"> to the questions above.</w:t>
      </w:r>
      <w:r w:rsidR="00945735" w:rsidRPr="00945735">
        <w:t xml:space="preserve"> </w:t>
      </w:r>
      <w:r>
        <w:t>T</w:t>
      </w:r>
      <w:r w:rsidR="00945735" w:rsidRPr="00945735">
        <w:t xml:space="preserve">he handout below </w:t>
      </w:r>
      <w:r>
        <w:t>(</w:t>
      </w:r>
      <w:r w:rsidR="00945735" w:rsidRPr="00945735">
        <w:t>which is now on school website under “Students”, then “CEIAG” tab</w:t>
      </w:r>
      <w:r>
        <w:t>), has the College, 6</w:t>
      </w:r>
      <w:r w:rsidRPr="00AF37C4">
        <w:rPr>
          <w:vertAlign w:val="superscript"/>
        </w:rPr>
        <w:t>th</w:t>
      </w:r>
      <w:r>
        <w:t xml:space="preserve"> Form and Training Provider websites which has the links for the prospectuses:</w:t>
      </w:r>
    </w:p>
    <w:p w14:paraId="3700AAB3" w14:textId="2FA16EDE" w:rsidR="00945735" w:rsidRDefault="00945735" w:rsidP="00945735">
      <w:pPr>
        <w:spacing w:after="0" w:line="240" w:lineRule="auto"/>
        <w:rPr>
          <w:sz w:val="24"/>
          <w:szCs w:val="24"/>
        </w:rPr>
      </w:pPr>
    </w:p>
    <w:p w14:paraId="5F270C52" w14:textId="76D7B9A1" w:rsidR="00945735" w:rsidRPr="00945735" w:rsidRDefault="00945735" w:rsidP="00945735">
      <w:pPr>
        <w:spacing w:after="0" w:line="240" w:lineRule="auto"/>
        <w:jc w:val="center"/>
        <w:rPr>
          <w:b/>
          <w:bCs/>
          <w:color w:val="0000FF"/>
          <w:sz w:val="24"/>
          <w:szCs w:val="24"/>
        </w:rPr>
      </w:pPr>
      <w:r>
        <w:rPr>
          <w:b/>
          <w:bCs/>
          <w:color w:val="0000FF"/>
          <w:sz w:val="24"/>
          <w:szCs w:val="24"/>
        </w:rPr>
        <w:t>“</w:t>
      </w:r>
      <w:r w:rsidR="00393294" w:rsidRPr="00393294">
        <w:rPr>
          <w:rFonts w:ascii="Calibri" w:hAnsi="Calibri" w:cs="Arial"/>
          <w:b/>
          <w:color w:val="0000FF"/>
          <w:sz w:val="24"/>
          <w:szCs w:val="24"/>
        </w:rPr>
        <w:t>Further Education Bolton &amp; Neighbouring Areas</w:t>
      </w:r>
      <w:r w:rsidRPr="00945735">
        <w:rPr>
          <w:b/>
          <w:bCs/>
          <w:color w:val="0000FF"/>
          <w:sz w:val="24"/>
          <w:szCs w:val="24"/>
        </w:rPr>
        <w:t>”</w:t>
      </w:r>
    </w:p>
    <w:p w14:paraId="4DCBA8A1" w14:textId="77777777" w:rsidR="002E4E34" w:rsidRDefault="002E4E34" w:rsidP="002E4E34">
      <w:pPr>
        <w:spacing w:after="0" w:line="240" w:lineRule="auto"/>
        <w:rPr>
          <w:b/>
          <w:bCs/>
          <w:sz w:val="24"/>
          <w:szCs w:val="24"/>
          <w:u w:val="single"/>
        </w:rPr>
      </w:pPr>
    </w:p>
    <w:p w14:paraId="3FE384F3" w14:textId="59A5EEEC" w:rsidR="008C6704" w:rsidRDefault="00945735" w:rsidP="002E4E34">
      <w:pPr>
        <w:spacing w:after="0" w:line="240" w:lineRule="auto"/>
        <w:jc w:val="center"/>
        <w:rPr>
          <w:b/>
          <w:bCs/>
          <w:sz w:val="24"/>
          <w:szCs w:val="24"/>
          <w:u w:val="single"/>
        </w:rPr>
      </w:pPr>
      <w:r w:rsidRPr="00945735">
        <w:rPr>
          <w:b/>
          <w:bCs/>
          <w:sz w:val="24"/>
          <w:szCs w:val="24"/>
          <w:u w:val="single"/>
        </w:rPr>
        <w:t>When to do this: Now and September onwards</w:t>
      </w:r>
    </w:p>
    <w:p w14:paraId="6B8CDA89" w14:textId="15A8A1C6" w:rsidR="00945735" w:rsidRDefault="00945735" w:rsidP="00945735">
      <w:pPr>
        <w:spacing w:after="0" w:line="240" w:lineRule="auto"/>
        <w:jc w:val="center"/>
        <w:rPr>
          <w:b/>
          <w:bCs/>
          <w:sz w:val="24"/>
          <w:szCs w:val="24"/>
          <w:u w:val="single"/>
        </w:rPr>
      </w:pPr>
    </w:p>
    <w:p w14:paraId="5EB533F8" w14:textId="6897A142" w:rsidR="00945735" w:rsidRDefault="00945735" w:rsidP="00945735">
      <w:pPr>
        <w:spacing w:after="0" w:line="240" w:lineRule="auto"/>
        <w:jc w:val="center"/>
        <w:rPr>
          <w:b/>
          <w:bCs/>
          <w:sz w:val="24"/>
          <w:szCs w:val="24"/>
          <w:u w:val="single"/>
        </w:rPr>
      </w:pPr>
    </w:p>
    <w:p w14:paraId="1C125DF6" w14:textId="56D56D07" w:rsidR="00945735" w:rsidRPr="00F95E85" w:rsidRDefault="00B55769" w:rsidP="00945735">
      <w:pPr>
        <w:spacing w:after="0" w:line="240" w:lineRule="auto"/>
      </w:pPr>
      <w:r>
        <w:rPr>
          <w:rFonts w:ascii="Roboto" w:hAnsi="Roboto"/>
          <w:noProof/>
          <w:color w:val="2962FF"/>
          <w:lang w:eastAsia="en-GB"/>
        </w:rPr>
        <w:drawing>
          <wp:inline distT="0" distB="0" distL="0" distR="0" wp14:anchorId="1D3156F9" wp14:editId="66A2B5AB">
            <wp:extent cx="585334" cy="495300"/>
            <wp:effectExtent l="0" t="0" r="5715" b="0"/>
            <wp:docPr id="11" name="Picture 11" descr="Walking In Door Clipart">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alking In Door Clipart">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3896" cy="519469"/>
                    </a:xfrm>
                    <a:prstGeom prst="rect">
                      <a:avLst/>
                    </a:prstGeom>
                    <a:noFill/>
                    <a:ln>
                      <a:noFill/>
                    </a:ln>
                  </pic:spPr>
                </pic:pic>
              </a:graphicData>
            </a:graphic>
          </wp:inline>
        </w:drawing>
      </w:r>
      <w:r>
        <w:rPr>
          <w:sz w:val="24"/>
          <w:szCs w:val="24"/>
        </w:rPr>
        <w:t xml:space="preserve"> </w:t>
      </w:r>
      <w:r w:rsidRPr="00F95E85">
        <w:rPr>
          <w:b/>
          <w:bCs/>
        </w:rPr>
        <w:t>Visit the Colleges, 6</w:t>
      </w:r>
      <w:r w:rsidRPr="00F95E85">
        <w:rPr>
          <w:b/>
          <w:bCs/>
          <w:vertAlign w:val="superscript"/>
        </w:rPr>
        <w:t>th</w:t>
      </w:r>
      <w:r w:rsidRPr="00F95E85">
        <w:rPr>
          <w:b/>
          <w:bCs/>
        </w:rPr>
        <w:t xml:space="preserve"> Forms and Training Providers</w:t>
      </w:r>
      <w:r w:rsidRPr="00F95E85">
        <w:t xml:space="preserve">. </w:t>
      </w:r>
    </w:p>
    <w:p w14:paraId="54C47F15" w14:textId="72078CF7" w:rsidR="00972F26" w:rsidRPr="00F95E85" w:rsidRDefault="00972F26" w:rsidP="00F03388">
      <w:pPr>
        <w:spacing w:after="0" w:line="240" w:lineRule="auto"/>
        <w:jc w:val="both"/>
      </w:pPr>
    </w:p>
    <w:p w14:paraId="26B7D811" w14:textId="599046C6" w:rsidR="00972F26" w:rsidRPr="00F95E85" w:rsidRDefault="00972F26" w:rsidP="00F03388">
      <w:pPr>
        <w:pStyle w:val="ListParagraph"/>
        <w:numPr>
          <w:ilvl w:val="0"/>
          <w:numId w:val="2"/>
        </w:numPr>
        <w:spacing w:after="0" w:line="240" w:lineRule="auto"/>
        <w:jc w:val="both"/>
      </w:pPr>
      <w:r w:rsidRPr="00F95E85">
        <w:t xml:space="preserve">You </w:t>
      </w:r>
      <w:r w:rsidR="00063BB0" w:rsidRPr="00F95E85">
        <w:t>would not</w:t>
      </w:r>
      <w:r w:rsidRPr="00F95E85">
        <w:t xml:space="preserve"> buy a new coat without trying it on? Moving on to </w:t>
      </w:r>
      <w:r w:rsidR="00063BB0" w:rsidRPr="00F95E85">
        <w:t>C</w:t>
      </w:r>
      <w:r w:rsidRPr="00F95E85">
        <w:t>ollege, 6</w:t>
      </w:r>
      <w:r w:rsidRPr="00F95E85">
        <w:rPr>
          <w:vertAlign w:val="superscript"/>
        </w:rPr>
        <w:t>th</w:t>
      </w:r>
      <w:r w:rsidRPr="00F95E85">
        <w:t xml:space="preserve"> </w:t>
      </w:r>
      <w:r w:rsidR="00063BB0" w:rsidRPr="00F95E85">
        <w:t>F</w:t>
      </w:r>
      <w:r w:rsidRPr="00F95E85">
        <w:t xml:space="preserve">orm or a </w:t>
      </w:r>
      <w:r w:rsidR="00063BB0" w:rsidRPr="00F95E85">
        <w:t>T</w:t>
      </w:r>
      <w:r w:rsidRPr="00F95E85">
        <w:t xml:space="preserve">raining </w:t>
      </w:r>
      <w:r w:rsidR="00063BB0" w:rsidRPr="00F95E85">
        <w:t>P</w:t>
      </w:r>
      <w:r w:rsidRPr="00F95E85">
        <w:t>rovider is just the same. You need to know how it feels for YOU. It has to be the right place for the right reasons and only you can decide this.</w:t>
      </w:r>
    </w:p>
    <w:p w14:paraId="7D203846" w14:textId="272690A4" w:rsidR="00972F26" w:rsidRPr="00F95E85" w:rsidRDefault="00972F26" w:rsidP="00F03388">
      <w:pPr>
        <w:pStyle w:val="ListParagraph"/>
        <w:numPr>
          <w:ilvl w:val="0"/>
          <w:numId w:val="2"/>
        </w:numPr>
        <w:spacing w:after="0" w:line="240" w:lineRule="auto"/>
        <w:jc w:val="both"/>
      </w:pPr>
      <w:r w:rsidRPr="00F95E85">
        <w:t xml:space="preserve">Each </w:t>
      </w:r>
      <w:r w:rsidR="00063BB0" w:rsidRPr="00F95E85">
        <w:t>C</w:t>
      </w:r>
      <w:r w:rsidRPr="00F95E85">
        <w:t>ollege, 6</w:t>
      </w:r>
      <w:r w:rsidRPr="00F95E85">
        <w:rPr>
          <w:vertAlign w:val="superscript"/>
        </w:rPr>
        <w:t>th</w:t>
      </w:r>
      <w:r w:rsidRPr="00F95E85">
        <w:t xml:space="preserve"> </w:t>
      </w:r>
      <w:r w:rsidR="00063BB0" w:rsidRPr="00F95E85">
        <w:t>F</w:t>
      </w:r>
      <w:r w:rsidRPr="00F95E85">
        <w:t xml:space="preserve">orm and </w:t>
      </w:r>
      <w:r w:rsidR="00063BB0" w:rsidRPr="00F95E85">
        <w:t>T</w:t>
      </w:r>
      <w:r w:rsidRPr="00F95E85">
        <w:t xml:space="preserve">raining </w:t>
      </w:r>
      <w:r w:rsidR="00063BB0" w:rsidRPr="00F95E85">
        <w:t>P</w:t>
      </w:r>
      <w:r w:rsidRPr="00F95E85">
        <w:t>rovider will have open evenings / mornings whereby you and your parents / carers can go an</w:t>
      </w:r>
      <w:r w:rsidR="0031119F">
        <w:t>d</w:t>
      </w:r>
      <w:r w:rsidRPr="00F95E85">
        <w:t xml:space="preserve"> have a look </w:t>
      </w:r>
      <w:r w:rsidR="0031119F">
        <w:t>a</w:t>
      </w:r>
      <w:r w:rsidRPr="00F95E85">
        <w:t>round, ask questions and find out as much as possible in order to help make an informed decision</w:t>
      </w:r>
      <w:r w:rsidR="00B17E6D" w:rsidRPr="00F95E85">
        <w:t>.</w:t>
      </w:r>
    </w:p>
    <w:p w14:paraId="39CE8497" w14:textId="04247F0B" w:rsidR="00972F26" w:rsidRDefault="00972F26" w:rsidP="00F03388">
      <w:pPr>
        <w:pStyle w:val="ListParagraph"/>
        <w:numPr>
          <w:ilvl w:val="0"/>
          <w:numId w:val="2"/>
        </w:numPr>
        <w:spacing w:after="0" w:line="240" w:lineRule="auto"/>
        <w:jc w:val="both"/>
      </w:pPr>
      <w:r w:rsidRPr="00F95E85">
        <w:t>All being well</w:t>
      </w:r>
      <w:r w:rsidR="00063BB0" w:rsidRPr="00F95E85">
        <w:t>,</w:t>
      </w:r>
      <w:r w:rsidRPr="00F95E85">
        <w:t xml:space="preserve"> the open evenings / mornings will still happen, potentially in a different way to meet the needs of the current situation. School and Connexions will circulate dates and times of them on school website as well as to students</w:t>
      </w:r>
      <w:r w:rsidR="00F95E85" w:rsidRPr="00F95E85">
        <w:t xml:space="preserve"> directly and</w:t>
      </w:r>
      <w:r w:rsidRPr="00F95E85">
        <w:t xml:space="preserve"> via form teachers</w:t>
      </w:r>
      <w:r w:rsidR="00B17E6D" w:rsidRPr="00F95E85">
        <w:t>.</w:t>
      </w:r>
    </w:p>
    <w:p w14:paraId="072A749C" w14:textId="77777777" w:rsidR="00F95E85" w:rsidRPr="00F95E85" w:rsidRDefault="00F95E85" w:rsidP="00F95E85">
      <w:pPr>
        <w:pStyle w:val="ListParagraph"/>
        <w:spacing w:after="0" w:line="240" w:lineRule="auto"/>
        <w:jc w:val="both"/>
      </w:pPr>
    </w:p>
    <w:p w14:paraId="65067054" w14:textId="14257EA4" w:rsidR="00B55769" w:rsidRPr="00F95E85" w:rsidRDefault="00972F26" w:rsidP="00063BB0">
      <w:pPr>
        <w:spacing w:after="0" w:line="240" w:lineRule="auto"/>
        <w:jc w:val="center"/>
        <w:rPr>
          <w:b/>
          <w:bCs/>
          <w:sz w:val="24"/>
          <w:szCs w:val="24"/>
          <w:u w:val="single"/>
        </w:rPr>
      </w:pPr>
      <w:r w:rsidRPr="00F95E85">
        <w:rPr>
          <w:b/>
          <w:bCs/>
          <w:sz w:val="24"/>
          <w:szCs w:val="24"/>
          <w:u w:val="single"/>
        </w:rPr>
        <w:t>When to do this: September onwards</w:t>
      </w:r>
    </w:p>
    <w:p w14:paraId="27F0B3CF" w14:textId="582EE5F6" w:rsidR="00B17E6D" w:rsidRPr="00F95E85" w:rsidRDefault="00B17E6D" w:rsidP="00972F26">
      <w:pPr>
        <w:spacing w:after="0" w:line="240" w:lineRule="auto"/>
        <w:jc w:val="center"/>
        <w:rPr>
          <w:b/>
          <w:bCs/>
          <w:u w:val="single"/>
        </w:rPr>
      </w:pPr>
    </w:p>
    <w:p w14:paraId="1A38FF70" w14:textId="17AC22D6" w:rsidR="00B17E6D" w:rsidRPr="00F95E85" w:rsidRDefault="00B17E6D" w:rsidP="00F03388">
      <w:pPr>
        <w:spacing w:after="0" w:line="240" w:lineRule="auto"/>
        <w:jc w:val="both"/>
        <w:rPr>
          <w:b/>
          <w:bCs/>
          <w:u w:val="single"/>
        </w:rPr>
      </w:pPr>
    </w:p>
    <w:p w14:paraId="41C13998" w14:textId="04374873" w:rsidR="00B17E6D" w:rsidRPr="00F95E85" w:rsidRDefault="00B17E6D" w:rsidP="00F03388">
      <w:pPr>
        <w:spacing w:after="0" w:line="240" w:lineRule="auto"/>
        <w:jc w:val="both"/>
        <w:rPr>
          <w:b/>
          <w:bCs/>
        </w:rPr>
      </w:pPr>
      <w:r w:rsidRPr="00F95E85">
        <w:rPr>
          <w:noProof/>
          <w:lang w:eastAsia="en-GB"/>
        </w:rPr>
        <w:drawing>
          <wp:inline distT="0" distB="0" distL="0" distR="0" wp14:anchorId="641E6F2F" wp14:editId="34B8480D">
            <wp:extent cx="411480" cy="402787"/>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4862" cy="415886"/>
                    </a:xfrm>
                    <a:prstGeom prst="rect">
                      <a:avLst/>
                    </a:prstGeom>
                    <a:noFill/>
                    <a:ln>
                      <a:noFill/>
                    </a:ln>
                  </pic:spPr>
                </pic:pic>
              </a:graphicData>
            </a:graphic>
          </wp:inline>
        </w:drawing>
      </w:r>
      <w:r w:rsidRPr="00F95E85">
        <w:t xml:space="preserve"> </w:t>
      </w:r>
      <w:r w:rsidRPr="00F95E85">
        <w:rPr>
          <w:b/>
          <w:bCs/>
        </w:rPr>
        <w:t>Once you have completed all of the above you should be ready to make your</w:t>
      </w:r>
    </w:p>
    <w:p w14:paraId="4ED965FA" w14:textId="76FB09C9" w:rsidR="00B17E6D" w:rsidRPr="00F95E85" w:rsidRDefault="00B17E6D" w:rsidP="00F03388">
      <w:pPr>
        <w:spacing w:after="0" w:line="240" w:lineRule="auto"/>
        <w:jc w:val="both"/>
        <w:rPr>
          <w:b/>
          <w:bCs/>
        </w:rPr>
      </w:pPr>
      <w:r w:rsidRPr="00F95E85">
        <w:rPr>
          <w:b/>
          <w:bCs/>
        </w:rPr>
        <w:tab/>
        <w:t xml:space="preserve">application to the </w:t>
      </w:r>
      <w:r w:rsidR="00063BB0" w:rsidRPr="00F95E85">
        <w:rPr>
          <w:b/>
          <w:bCs/>
        </w:rPr>
        <w:t>C</w:t>
      </w:r>
      <w:r w:rsidRPr="00F95E85">
        <w:rPr>
          <w:b/>
          <w:bCs/>
        </w:rPr>
        <w:t>ollege, 6</w:t>
      </w:r>
      <w:r w:rsidRPr="00F95E85">
        <w:rPr>
          <w:b/>
          <w:bCs/>
          <w:vertAlign w:val="superscript"/>
        </w:rPr>
        <w:t>th</w:t>
      </w:r>
      <w:r w:rsidRPr="00F95E85">
        <w:rPr>
          <w:b/>
          <w:bCs/>
        </w:rPr>
        <w:t xml:space="preserve"> </w:t>
      </w:r>
      <w:r w:rsidR="00063BB0" w:rsidRPr="00F95E85">
        <w:rPr>
          <w:b/>
          <w:bCs/>
        </w:rPr>
        <w:t>F</w:t>
      </w:r>
      <w:r w:rsidRPr="00F95E85">
        <w:rPr>
          <w:b/>
          <w:bCs/>
        </w:rPr>
        <w:t xml:space="preserve">orm or </w:t>
      </w:r>
      <w:r w:rsidR="00063BB0" w:rsidRPr="00F95E85">
        <w:rPr>
          <w:b/>
          <w:bCs/>
        </w:rPr>
        <w:t>T</w:t>
      </w:r>
      <w:r w:rsidRPr="00F95E85">
        <w:rPr>
          <w:b/>
          <w:bCs/>
        </w:rPr>
        <w:t xml:space="preserve">raining </w:t>
      </w:r>
      <w:r w:rsidR="00063BB0" w:rsidRPr="00F95E85">
        <w:rPr>
          <w:b/>
          <w:bCs/>
        </w:rPr>
        <w:t>P</w:t>
      </w:r>
      <w:r w:rsidRPr="00F95E85">
        <w:rPr>
          <w:b/>
          <w:bCs/>
        </w:rPr>
        <w:t>rovider of your choice</w:t>
      </w:r>
    </w:p>
    <w:p w14:paraId="522CEADB" w14:textId="77777777" w:rsidR="00B17E6D" w:rsidRPr="00F95E85" w:rsidRDefault="00B17E6D" w:rsidP="00F03388">
      <w:pPr>
        <w:spacing w:after="0" w:line="240" w:lineRule="auto"/>
        <w:jc w:val="both"/>
        <w:rPr>
          <w:b/>
          <w:bCs/>
        </w:rPr>
      </w:pPr>
    </w:p>
    <w:p w14:paraId="3D84A0CB" w14:textId="527676C2" w:rsidR="00B17E6D" w:rsidRPr="00F95E85" w:rsidRDefault="00B17E6D" w:rsidP="00F03388">
      <w:pPr>
        <w:pStyle w:val="ListParagraph"/>
        <w:numPr>
          <w:ilvl w:val="0"/>
          <w:numId w:val="2"/>
        </w:numPr>
        <w:spacing w:after="0" w:line="240" w:lineRule="auto"/>
        <w:jc w:val="both"/>
      </w:pPr>
      <w:r w:rsidRPr="00F95E85">
        <w:t xml:space="preserve">You can apply to more than one </w:t>
      </w:r>
      <w:r w:rsidR="00063BB0" w:rsidRPr="00F95E85">
        <w:t xml:space="preserve">College, </w:t>
      </w:r>
      <w:proofErr w:type="gramStart"/>
      <w:r w:rsidR="00063BB0" w:rsidRPr="00F95E85">
        <w:t>6</w:t>
      </w:r>
      <w:r w:rsidR="00063BB0" w:rsidRPr="00F95E85">
        <w:rPr>
          <w:vertAlign w:val="superscript"/>
        </w:rPr>
        <w:t>th</w:t>
      </w:r>
      <w:proofErr w:type="gramEnd"/>
      <w:r w:rsidR="00063BB0" w:rsidRPr="00F95E85">
        <w:t xml:space="preserve"> Form or Training Provider</w:t>
      </w:r>
      <w:r w:rsidR="00063BB0" w:rsidRPr="00F95E85">
        <w:rPr>
          <w:b/>
          <w:bCs/>
        </w:rPr>
        <w:t xml:space="preserve"> </w:t>
      </w:r>
      <w:r w:rsidRPr="00F95E85">
        <w:t>and we would actively encourage you to do this in order to have back up choices available.</w:t>
      </w:r>
    </w:p>
    <w:p w14:paraId="7ED79656" w14:textId="3457A93E" w:rsidR="00B17E6D" w:rsidRPr="00F95E85" w:rsidRDefault="00B17E6D" w:rsidP="00F03388">
      <w:pPr>
        <w:pStyle w:val="ListParagraph"/>
        <w:numPr>
          <w:ilvl w:val="0"/>
          <w:numId w:val="2"/>
        </w:numPr>
        <w:spacing w:after="0" w:line="240" w:lineRule="auto"/>
        <w:jc w:val="both"/>
      </w:pPr>
      <w:r w:rsidRPr="00F95E85">
        <w:t>Your application will include your personal details, subject / course choice, predicted grades, any relevant work experience undertaken, hobbies and interests as well as additional information</w:t>
      </w:r>
      <w:r w:rsidR="0031119F">
        <w:t xml:space="preserve"> for example,</w:t>
      </w:r>
      <w:r w:rsidRPr="00F95E85">
        <w:t xml:space="preserve"> Prefect Status, School Council etc.</w:t>
      </w:r>
    </w:p>
    <w:p w14:paraId="2122D5A3" w14:textId="01C292BF" w:rsidR="00B17E6D" w:rsidRPr="00F95E85" w:rsidRDefault="00B17E6D" w:rsidP="00F03388">
      <w:pPr>
        <w:pStyle w:val="ListParagraph"/>
        <w:numPr>
          <w:ilvl w:val="0"/>
          <w:numId w:val="2"/>
        </w:numPr>
        <w:spacing w:after="0" w:line="240" w:lineRule="auto"/>
        <w:jc w:val="both"/>
      </w:pPr>
      <w:r w:rsidRPr="00F95E85">
        <w:t xml:space="preserve">Once your application is made you will then be contacted by the </w:t>
      </w:r>
      <w:r w:rsidR="00063BB0" w:rsidRPr="00F95E85">
        <w:t>C</w:t>
      </w:r>
      <w:r w:rsidRPr="00F95E85">
        <w:t>ollege, 6</w:t>
      </w:r>
      <w:r w:rsidRPr="00F95E85">
        <w:rPr>
          <w:vertAlign w:val="superscript"/>
        </w:rPr>
        <w:t>th</w:t>
      </w:r>
      <w:r w:rsidRPr="00F95E85">
        <w:t xml:space="preserve"> </w:t>
      </w:r>
      <w:r w:rsidR="00063BB0" w:rsidRPr="00F95E85">
        <w:t>F</w:t>
      </w:r>
      <w:r w:rsidRPr="00F95E85">
        <w:t xml:space="preserve">orm </w:t>
      </w:r>
      <w:r w:rsidR="00063BB0" w:rsidRPr="00F95E85">
        <w:t>o</w:t>
      </w:r>
      <w:r w:rsidRPr="00F95E85">
        <w:t xml:space="preserve">r </w:t>
      </w:r>
      <w:r w:rsidR="00063BB0" w:rsidRPr="00F95E85">
        <w:t>T</w:t>
      </w:r>
      <w:r w:rsidRPr="00F95E85">
        <w:t xml:space="preserve">raining </w:t>
      </w:r>
      <w:r w:rsidR="00063BB0" w:rsidRPr="00F95E85">
        <w:t>P</w:t>
      </w:r>
      <w:r w:rsidRPr="00F95E85">
        <w:t>rovider with a date and time for your interview.</w:t>
      </w:r>
    </w:p>
    <w:p w14:paraId="4CD9498D" w14:textId="1EAFB2D4" w:rsidR="00B17E6D" w:rsidRPr="00F95E85" w:rsidRDefault="00B17E6D" w:rsidP="00F03388">
      <w:pPr>
        <w:pStyle w:val="ListParagraph"/>
        <w:numPr>
          <w:ilvl w:val="0"/>
          <w:numId w:val="2"/>
        </w:numPr>
        <w:spacing w:after="0" w:line="240" w:lineRule="auto"/>
        <w:jc w:val="both"/>
      </w:pPr>
      <w:r w:rsidRPr="00F95E85">
        <w:t>The interview is nothing to be worried about. It</w:t>
      </w:r>
      <w:r w:rsidR="0031119F">
        <w:t xml:space="preserve"> i</w:t>
      </w:r>
      <w:r w:rsidRPr="00F95E85">
        <w:t xml:space="preserve">s a chance for the </w:t>
      </w:r>
      <w:r w:rsidR="00063BB0" w:rsidRPr="00F95E85">
        <w:t>College, 6</w:t>
      </w:r>
      <w:r w:rsidR="00063BB0" w:rsidRPr="00F95E85">
        <w:rPr>
          <w:vertAlign w:val="superscript"/>
        </w:rPr>
        <w:t>th</w:t>
      </w:r>
      <w:r w:rsidR="00063BB0" w:rsidRPr="00F95E85">
        <w:t xml:space="preserve"> Form or Training Provider</w:t>
      </w:r>
      <w:r w:rsidR="00063BB0" w:rsidRPr="00F95E85">
        <w:rPr>
          <w:b/>
          <w:bCs/>
        </w:rPr>
        <w:t xml:space="preserve"> </w:t>
      </w:r>
      <w:r w:rsidRPr="00F95E85">
        <w:t>to find out more about you</w:t>
      </w:r>
      <w:r w:rsidR="00F95E85" w:rsidRPr="00F95E85">
        <w:t xml:space="preserve"> (and vice versa)</w:t>
      </w:r>
      <w:r w:rsidRPr="00F95E85">
        <w:t>, your future plans and for them to explain what they can offer you in relation to this.</w:t>
      </w:r>
    </w:p>
    <w:p w14:paraId="1313F723" w14:textId="77777777" w:rsidR="00063BB0" w:rsidRPr="00F95E85" w:rsidRDefault="00063BB0" w:rsidP="00063BB0">
      <w:pPr>
        <w:pStyle w:val="ListParagraph"/>
        <w:spacing w:after="0" w:line="240" w:lineRule="auto"/>
      </w:pPr>
    </w:p>
    <w:p w14:paraId="0569D2AC" w14:textId="53049E6F" w:rsidR="00B17E6D" w:rsidRPr="00F95E85" w:rsidRDefault="00B17E6D" w:rsidP="00063BB0">
      <w:pPr>
        <w:spacing w:after="0" w:line="240" w:lineRule="auto"/>
        <w:jc w:val="center"/>
        <w:rPr>
          <w:b/>
          <w:bCs/>
          <w:sz w:val="24"/>
          <w:szCs w:val="24"/>
          <w:u w:val="single"/>
        </w:rPr>
      </w:pPr>
      <w:r w:rsidRPr="00F95E85">
        <w:rPr>
          <w:b/>
          <w:bCs/>
          <w:sz w:val="24"/>
          <w:szCs w:val="24"/>
          <w:u w:val="single"/>
        </w:rPr>
        <w:t>When to do this: Between October and December if possible</w:t>
      </w:r>
    </w:p>
    <w:p w14:paraId="1908AFF9" w14:textId="7D53A1DE" w:rsidR="00972F26" w:rsidRPr="00F95E85" w:rsidRDefault="00972F26" w:rsidP="00972F26">
      <w:pPr>
        <w:spacing w:after="0" w:line="240" w:lineRule="auto"/>
        <w:jc w:val="center"/>
      </w:pPr>
    </w:p>
    <w:p w14:paraId="547B2E5B" w14:textId="77777777" w:rsidR="00F95E85" w:rsidRDefault="00F95E85" w:rsidP="00972F26">
      <w:pPr>
        <w:spacing w:after="0" w:line="240" w:lineRule="auto"/>
        <w:rPr>
          <w:u w:val="single"/>
        </w:rPr>
      </w:pPr>
    </w:p>
    <w:p w14:paraId="7DC05DBD" w14:textId="77777777" w:rsidR="00F95E85" w:rsidRDefault="00F95E85" w:rsidP="00972F26">
      <w:pPr>
        <w:spacing w:after="0" w:line="240" w:lineRule="auto"/>
        <w:rPr>
          <w:u w:val="single"/>
        </w:rPr>
      </w:pPr>
    </w:p>
    <w:p w14:paraId="44761DC4" w14:textId="77777777" w:rsidR="00F95E85" w:rsidRDefault="00F95E85" w:rsidP="00972F26">
      <w:pPr>
        <w:spacing w:after="0" w:line="240" w:lineRule="auto"/>
        <w:rPr>
          <w:sz w:val="48"/>
          <w:szCs w:val="48"/>
          <w:u w:val="single"/>
        </w:rPr>
      </w:pPr>
    </w:p>
    <w:p w14:paraId="44174841" w14:textId="0260B7B5" w:rsidR="00D40C4E" w:rsidRDefault="00BE3987" w:rsidP="00972F26">
      <w:pPr>
        <w:spacing w:after="0" w:line="240" w:lineRule="auto"/>
        <w:rPr>
          <w:sz w:val="48"/>
          <w:szCs w:val="48"/>
          <w:u w:val="single"/>
        </w:rPr>
      </w:pPr>
      <w:r w:rsidRPr="00F95E85">
        <w:rPr>
          <w:sz w:val="48"/>
          <w:szCs w:val="48"/>
          <w:u w:val="single"/>
        </w:rPr>
        <w:t>Career Planni</w:t>
      </w:r>
      <w:r w:rsidR="00D40C4E" w:rsidRPr="00F95E85">
        <w:rPr>
          <w:sz w:val="48"/>
          <w:szCs w:val="48"/>
          <w:u w:val="single"/>
        </w:rPr>
        <w:t>ng</w:t>
      </w:r>
    </w:p>
    <w:p w14:paraId="53744384" w14:textId="77777777" w:rsidR="00F95E85" w:rsidRPr="00B310F7" w:rsidRDefault="00F95E85" w:rsidP="00972F26">
      <w:pPr>
        <w:spacing w:after="0" w:line="240" w:lineRule="auto"/>
        <w:rPr>
          <w:sz w:val="24"/>
          <w:szCs w:val="24"/>
          <w:u w:val="single"/>
        </w:rPr>
      </w:pPr>
    </w:p>
    <w:p w14:paraId="2D4BEC45" w14:textId="54B3DE71" w:rsidR="00D40C4E" w:rsidRPr="00F95E85" w:rsidRDefault="00D40C4E" w:rsidP="00063BB0">
      <w:pPr>
        <w:spacing w:after="0" w:line="240" w:lineRule="auto"/>
        <w:jc w:val="both"/>
      </w:pPr>
      <w:r w:rsidRPr="00F95E85">
        <w:rPr>
          <w:rFonts w:ascii="Roboto" w:hAnsi="Roboto"/>
          <w:noProof/>
          <w:color w:val="2962FF"/>
          <w:lang w:eastAsia="en-GB"/>
        </w:rPr>
        <w:drawing>
          <wp:inline distT="0" distB="0" distL="0" distR="0" wp14:anchorId="3663A2C8" wp14:editId="6B2696AD">
            <wp:extent cx="998220" cy="472186"/>
            <wp:effectExtent l="0" t="0" r="0" b="4445"/>
            <wp:docPr id="14" name="Picture 14" descr="Transparent Market Clipart - Different Jobs Cartoon Png , Free ...">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ransparent Market Clipart - Different Jobs Cartoon Png , Free ...">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49688" cy="496532"/>
                    </a:xfrm>
                    <a:prstGeom prst="rect">
                      <a:avLst/>
                    </a:prstGeom>
                    <a:noFill/>
                    <a:ln>
                      <a:noFill/>
                    </a:ln>
                  </pic:spPr>
                </pic:pic>
              </a:graphicData>
            </a:graphic>
          </wp:inline>
        </w:drawing>
      </w:r>
      <w:r w:rsidRPr="00F95E85">
        <w:rPr>
          <w:b/>
          <w:bCs/>
        </w:rPr>
        <w:t>Running directly alongside all the choices above will be that of your career aspirations – what eventual job you would like to do</w:t>
      </w:r>
      <w:r w:rsidRPr="00F95E85">
        <w:t xml:space="preserve">. </w:t>
      </w:r>
    </w:p>
    <w:p w14:paraId="7602E6A0" w14:textId="4F70E0C8" w:rsidR="00D40C4E" w:rsidRPr="00F95E85" w:rsidRDefault="00D40C4E" w:rsidP="00063BB0">
      <w:pPr>
        <w:spacing w:after="0" w:line="240" w:lineRule="auto"/>
        <w:jc w:val="both"/>
      </w:pPr>
      <w:r w:rsidRPr="00F95E85">
        <w:t xml:space="preserve">Some of you will have very specific ideas about the careers you want, others less so, which is perfectly normal. It is important to start generating, planning and researching ideas in order to see what could be right for you career wise. Also, by doing so, this will help in making the right choices for your studies at college or apprenticeship role as well as longer term career goals. </w:t>
      </w:r>
    </w:p>
    <w:p w14:paraId="386C37E4" w14:textId="77777777" w:rsidR="00FE5E8C" w:rsidRPr="00F95E85" w:rsidRDefault="00FE5E8C" w:rsidP="00063BB0">
      <w:pPr>
        <w:spacing w:after="0" w:line="240" w:lineRule="auto"/>
        <w:jc w:val="both"/>
      </w:pPr>
    </w:p>
    <w:p w14:paraId="7D47B1E2" w14:textId="77E0FEAD" w:rsidR="00D40C4E" w:rsidRPr="00F95E85" w:rsidRDefault="00D40C4E" w:rsidP="00063BB0">
      <w:pPr>
        <w:spacing w:after="0" w:line="240" w:lineRule="auto"/>
        <w:jc w:val="both"/>
      </w:pPr>
      <w:r w:rsidRPr="00F95E85">
        <w:t xml:space="preserve">When career planning there will be different things to </w:t>
      </w:r>
      <w:r w:rsidR="00FE5E8C" w:rsidRPr="00F95E85">
        <w:t xml:space="preserve">consider </w:t>
      </w:r>
      <w:proofErr w:type="gramStart"/>
      <w:r w:rsidR="00FE5E8C" w:rsidRPr="00F95E85">
        <w:t>to help</w:t>
      </w:r>
      <w:proofErr w:type="gramEnd"/>
      <w:r w:rsidR="00FE5E8C" w:rsidRPr="00F95E85">
        <w:t xml:space="preserve"> build your ideas. This might be:</w:t>
      </w:r>
    </w:p>
    <w:p w14:paraId="77D8332F" w14:textId="0D9733F4" w:rsidR="00D40C4E" w:rsidRPr="00F95E85" w:rsidRDefault="00D40C4E" w:rsidP="00063BB0">
      <w:pPr>
        <w:spacing w:after="0" w:line="240" w:lineRule="auto"/>
        <w:jc w:val="both"/>
      </w:pPr>
    </w:p>
    <w:p w14:paraId="7CB0C9EA" w14:textId="2F22D8AB" w:rsidR="00FE5E8C" w:rsidRPr="00F95E85" w:rsidRDefault="00FE5E8C" w:rsidP="00063BB0">
      <w:pPr>
        <w:pStyle w:val="ListParagraph"/>
        <w:numPr>
          <w:ilvl w:val="0"/>
          <w:numId w:val="2"/>
        </w:numPr>
        <w:spacing w:after="0" w:line="240" w:lineRule="auto"/>
        <w:jc w:val="both"/>
      </w:pPr>
      <w:r w:rsidRPr="00F95E85">
        <w:t>What subjects do you enjoy and are good at? What kind of careers can they link into?</w:t>
      </w:r>
    </w:p>
    <w:p w14:paraId="081E2625" w14:textId="0B4A7EA1" w:rsidR="00FE5E8C" w:rsidRPr="00F95E85" w:rsidRDefault="00FE5E8C" w:rsidP="00063BB0">
      <w:pPr>
        <w:pStyle w:val="ListParagraph"/>
        <w:numPr>
          <w:ilvl w:val="0"/>
          <w:numId w:val="2"/>
        </w:numPr>
        <w:spacing w:after="0" w:line="240" w:lineRule="auto"/>
        <w:jc w:val="both"/>
      </w:pPr>
      <w:r w:rsidRPr="00F95E85">
        <w:t>From looking at the courses and subjects at college and 6</w:t>
      </w:r>
      <w:r w:rsidRPr="00F95E85">
        <w:rPr>
          <w:vertAlign w:val="superscript"/>
        </w:rPr>
        <w:t>th</w:t>
      </w:r>
      <w:r w:rsidRPr="00F95E85">
        <w:t xml:space="preserve"> form what kind of careers can they lead into?</w:t>
      </w:r>
    </w:p>
    <w:p w14:paraId="4078A524" w14:textId="3498BDBA" w:rsidR="00FE5E8C" w:rsidRPr="00F95E85" w:rsidRDefault="00FE5E8C" w:rsidP="00063BB0">
      <w:pPr>
        <w:pStyle w:val="ListParagraph"/>
        <w:numPr>
          <w:ilvl w:val="0"/>
          <w:numId w:val="2"/>
        </w:numPr>
        <w:spacing w:after="0" w:line="240" w:lineRule="auto"/>
        <w:jc w:val="both"/>
      </w:pPr>
      <w:r w:rsidRPr="00F95E85">
        <w:t xml:space="preserve">If work experience has been undertaken (or </w:t>
      </w:r>
      <w:r w:rsidR="0031119F">
        <w:t xml:space="preserve">a </w:t>
      </w:r>
      <w:r w:rsidRPr="00F95E85">
        <w:t>Saturday job), what insight have you gained into the roles out there? Would they be something you might want to do? Why?</w:t>
      </w:r>
    </w:p>
    <w:p w14:paraId="047DA07F" w14:textId="1BFDFBF6" w:rsidR="00FE5E8C" w:rsidRPr="00F95E85" w:rsidRDefault="00FE5E8C" w:rsidP="00063BB0">
      <w:pPr>
        <w:pStyle w:val="ListParagraph"/>
        <w:numPr>
          <w:ilvl w:val="0"/>
          <w:numId w:val="2"/>
        </w:numPr>
        <w:spacing w:after="0" w:line="240" w:lineRule="auto"/>
        <w:jc w:val="both"/>
      </w:pPr>
      <w:r w:rsidRPr="00F95E85">
        <w:t>What kind of jobs do family / family friends work as? Could you ask them about their job to find out more?</w:t>
      </w:r>
    </w:p>
    <w:p w14:paraId="79B7BEF1" w14:textId="66DEDB2E" w:rsidR="00FE5E8C" w:rsidRPr="00F95E85" w:rsidRDefault="00FE5E8C" w:rsidP="00063BB0">
      <w:pPr>
        <w:pStyle w:val="ListParagraph"/>
        <w:numPr>
          <w:ilvl w:val="0"/>
          <w:numId w:val="2"/>
        </w:numPr>
        <w:spacing w:after="0" w:line="240" w:lineRule="auto"/>
        <w:jc w:val="both"/>
      </w:pPr>
      <w:r w:rsidRPr="00F95E85">
        <w:t xml:space="preserve">What are you like as a person? What skills, qualities, likes, strengths do you have? How would your personal attributes link with different careers? </w:t>
      </w:r>
    </w:p>
    <w:p w14:paraId="0E8B635C" w14:textId="554797F6" w:rsidR="00FE5E8C" w:rsidRPr="00F95E85" w:rsidRDefault="00FE5E8C" w:rsidP="00063BB0">
      <w:pPr>
        <w:spacing w:after="0" w:line="240" w:lineRule="auto"/>
        <w:jc w:val="both"/>
      </w:pPr>
    </w:p>
    <w:p w14:paraId="369D9D99" w14:textId="0B4790E7" w:rsidR="00FE5E8C" w:rsidRPr="00F95E85" w:rsidRDefault="00FE5E8C" w:rsidP="00063BB0">
      <w:pPr>
        <w:spacing w:after="0" w:line="240" w:lineRule="auto"/>
        <w:jc w:val="both"/>
      </w:pPr>
      <w:r w:rsidRPr="00F95E85">
        <w:t>Some useful websites to help with the above are as follows:</w:t>
      </w:r>
    </w:p>
    <w:p w14:paraId="538E9AB9" w14:textId="571FD440" w:rsidR="00FE5E8C" w:rsidRPr="00F95E85" w:rsidRDefault="00836669" w:rsidP="00063BB0">
      <w:pPr>
        <w:spacing w:after="0" w:line="240" w:lineRule="auto"/>
        <w:jc w:val="both"/>
      </w:pPr>
      <w:hyperlink r:id="rId14" w:history="1">
        <w:r w:rsidR="00FE5E8C" w:rsidRPr="00F95E85">
          <w:rPr>
            <w:rStyle w:val="Hyperlink"/>
          </w:rPr>
          <w:t>www.icould.com</w:t>
        </w:r>
      </w:hyperlink>
      <w:r w:rsidR="00FE5E8C" w:rsidRPr="00F95E85">
        <w:t xml:space="preserve"> – complete the “Buzz” quiz to see what jobs you might be suited to</w:t>
      </w:r>
    </w:p>
    <w:p w14:paraId="7B1E90BC" w14:textId="00260318" w:rsidR="00FE5E8C" w:rsidRPr="00F95E85" w:rsidRDefault="00836669" w:rsidP="00063BB0">
      <w:pPr>
        <w:spacing w:after="0" w:line="240" w:lineRule="auto"/>
        <w:jc w:val="both"/>
      </w:pPr>
      <w:hyperlink r:id="rId15" w:history="1">
        <w:r w:rsidR="00FE5E8C" w:rsidRPr="00F95E85">
          <w:rPr>
            <w:rStyle w:val="Hyperlink"/>
          </w:rPr>
          <w:t>www.careersbox.com</w:t>
        </w:r>
      </w:hyperlink>
      <w:r w:rsidR="00FE5E8C" w:rsidRPr="00F95E85">
        <w:t xml:space="preserve"> – on here you will find career videos of people talking about and showing you their job</w:t>
      </w:r>
    </w:p>
    <w:p w14:paraId="4D516717" w14:textId="2B712152" w:rsidR="00FE5E8C" w:rsidRPr="00F95E85" w:rsidRDefault="00836669" w:rsidP="00063BB0">
      <w:pPr>
        <w:spacing w:after="0" w:line="240" w:lineRule="auto"/>
        <w:jc w:val="both"/>
      </w:pPr>
      <w:hyperlink r:id="rId16" w:history="1">
        <w:r w:rsidR="00FE5E8C" w:rsidRPr="00F95E85">
          <w:rPr>
            <w:rStyle w:val="Hyperlink"/>
          </w:rPr>
          <w:t>www.nationalcareersservice.co.uk</w:t>
        </w:r>
      </w:hyperlink>
      <w:r w:rsidR="00FE5E8C" w:rsidRPr="00F95E85">
        <w:t xml:space="preserve"> – find out information on any job you might be interested in </w:t>
      </w:r>
    </w:p>
    <w:p w14:paraId="2E18049B" w14:textId="6A758287" w:rsidR="00FE5E8C" w:rsidRPr="00F95E85" w:rsidRDefault="00FE5E8C" w:rsidP="00063BB0">
      <w:pPr>
        <w:spacing w:after="0" w:line="240" w:lineRule="auto"/>
        <w:jc w:val="both"/>
      </w:pPr>
    </w:p>
    <w:p w14:paraId="391D552D" w14:textId="778B007B" w:rsidR="00FE5E8C" w:rsidRPr="00F95E85" w:rsidRDefault="00FE5E8C" w:rsidP="00063BB0">
      <w:pPr>
        <w:spacing w:after="0" w:line="240" w:lineRule="auto"/>
        <w:jc w:val="both"/>
      </w:pPr>
      <w:r w:rsidRPr="00F95E85">
        <w:t>These can be found on the school website under “Student” then “CEIAG” link</w:t>
      </w:r>
    </w:p>
    <w:p w14:paraId="402235C4" w14:textId="77777777" w:rsidR="008C6704" w:rsidRPr="00F95E85" w:rsidRDefault="008C6704" w:rsidP="00063BB0">
      <w:pPr>
        <w:spacing w:after="0" w:line="240" w:lineRule="auto"/>
        <w:jc w:val="both"/>
        <w:rPr>
          <w:b/>
          <w:bCs/>
          <w:color w:val="0000FF"/>
        </w:rPr>
      </w:pPr>
    </w:p>
    <w:p w14:paraId="2777EF53" w14:textId="2BAF6D25" w:rsidR="00675617" w:rsidRPr="00F95E85" w:rsidRDefault="00675617" w:rsidP="00945735">
      <w:pPr>
        <w:spacing w:after="0" w:line="240" w:lineRule="auto"/>
      </w:pPr>
    </w:p>
    <w:p w14:paraId="4CCEB12D" w14:textId="77777777" w:rsidR="00FE5E8C" w:rsidRPr="00B310F7" w:rsidRDefault="00FE5E8C" w:rsidP="00FE5E8C">
      <w:pPr>
        <w:spacing w:after="0" w:line="240" w:lineRule="auto"/>
        <w:jc w:val="center"/>
        <w:rPr>
          <w:b/>
          <w:bCs/>
          <w:sz w:val="24"/>
          <w:szCs w:val="24"/>
          <w:u w:val="single"/>
        </w:rPr>
      </w:pPr>
      <w:r w:rsidRPr="00B310F7">
        <w:rPr>
          <w:b/>
          <w:bCs/>
          <w:sz w:val="24"/>
          <w:szCs w:val="24"/>
          <w:u w:val="single"/>
        </w:rPr>
        <w:t>When to do this: Now and September onwards</w:t>
      </w:r>
    </w:p>
    <w:p w14:paraId="306FF419" w14:textId="77777777" w:rsidR="00FE5E8C" w:rsidRPr="00F95E85" w:rsidRDefault="00FE5E8C" w:rsidP="00FE5E8C">
      <w:pPr>
        <w:spacing w:after="0" w:line="240" w:lineRule="auto"/>
        <w:jc w:val="center"/>
        <w:rPr>
          <w:b/>
          <w:bCs/>
          <w:u w:val="single"/>
        </w:rPr>
      </w:pPr>
    </w:p>
    <w:p w14:paraId="5882378F" w14:textId="169A55BF" w:rsidR="00BE3987" w:rsidRPr="00F95E85" w:rsidRDefault="00BE3987" w:rsidP="00945735">
      <w:pPr>
        <w:spacing w:after="0" w:line="240" w:lineRule="auto"/>
      </w:pPr>
    </w:p>
    <w:p w14:paraId="39D85056" w14:textId="3A8EC5D0" w:rsidR="00BE3987" w:rsidRPr="00F95E85" w:rsidRDefault="00BE3987" w:rsidP="00945735">
      <w:pPr>
        <w:spacing w:after="0" w:line="240" w:lineRule="auto"/>
      </w:pPr>
    </w:p>
    <w:p w14:paraId="12479CD9" w14:textId="6058F3F7" w:rsidR="00BE3987" w:rsidRPr="00F95E85" w:rsidRDefault="00BE3987" w:rsidP="00945735">
      <w:pPr>
        <w:spacing w:after="0" w:line="240" w:lineRule="auto"/>
      </w:pPr>
    </w:p>
    <w:p w14:paraId="4F944157" w14:textId="059B950E" w:rsidR="00BE3987" w:rsidRPr="00F95E85" w:rsidRDefault="00BE3987" w:rsidP="00945735">
      <w:pPr>
        <w:spacing w:after="0" w:line="240" w:lineRule="auto"/>
      </w:pPr>
    </w:p>
    <w:p w14:paraId="21703FCE" w14:textId="77777777" w:rsidR="00FE5E8C" w:rsidRPr="00F95E85" w:rsidRDefault="00FE5E8C" w:rsidP="00BE3987">
      <w:pPr>
        <w:spacing w:after="0" w:line="240" w:lineRule="auto"/>
      </w:pPr>
    </w:p>
    <w:p w14:paraId="15EC2551" w14:textId="77777777" w:rsidR="00FE5E8C" w:rsidRPr="00F95E85" w:rsidRDefault="00FE5E8C" w:rsidP="00BE3987">
      <w:pPr>
        <w:spacing w:after="0" w:line="240" w:lineRule="auto"/>
      </w:pPr>
    </w:p>
    <w:p w14:paraId="1EBCD414" w14:textId="6A4C8DE3" w:rsidR="00BE3987" w:rsidRPr="00F95E85" w:rsidRDefault="00BE3987" w:rsidP="00BE3987">
      <w:pPr>
        <w:spacing w:after="0" w:line="240" w:lineRule="auto"/>
        <w:rPr>
          <w:b/>
          <w:bCs/>
          <w:u w:val="single"/>
        </w:rPr>
      </w:pPr>
      <w:r w:rsidRPr="00F95E85">
        <w:rPr>
          <w:b/>
          <w:bCs/>
          <w:u w:val="single"/>
        </w:rPr>
        <w:t>Additional Information</w:t>
      </w:r>
    </w:p>
    <w:p w14:paraId="4D20D426" w14:textId="77777777" w:rsidR="00BE3987" w:rsidRPr="00F95E85" w:rsidRDefault="00BE3987" w:rsidP="00063BB0">
      <w:pPr>
        <w:spacing w:after="0" w:line="240" w:lineRule="auto"/>
        <w:jc w:val="both"/>
        <w:rPr>
          <w:b/>
          <w:bCs/>
          <w:u w:val="single"/>
        </w:rPr>
      </w:pPr>
    </w:p>
    <w:p w14:paraId="7F77A5EE" w14:textId="66DED251" w:rsidR="00BE3987" w:rsidRPr="00F95E85" w:rsidRDefault="00BE3987" w:rsidP="00063BB0">
      <w:pPr>
        <w:spacing w:after="0" w:line="240" w:lineRule="auto"/>
        <w:jc w:val="both"/>
      </w:pPr>
      <w:r w:rsidRPr="00F95E85">
        <w:t xml:space="preserve">With the current situation many </w:t>
      </w:r>
      <w:r w:rsidR="00063BB0" w:rsidRPr="00F95E85">
        <w:t>Colleges, 6</w:t>
      </w:r>
      <w:r w:rsidR="00063BB0" w:rsidRPr="00F95E85">
        <w:rPr>
          <w:vertAlign w:val="superscript"/>
        </w:rPr>
        <w:t>th</w:t>
      </w:r>
      <w:r w:rsidR="00063BB0" w:rsidRPr="00F95E85">
        <w:t xml:space="preserve"> Forms and Training Providers</w:t>
      </w:r>
      <w:r w:rsidR="00063BB0" w:rsidRPr="00F95E85">
        <w:rPr>
          <w:b/>
          <w:bCs/>
        </w:rPr>
        <w:t xml:space="preserve"> </w:t>
      </w:r>
      <w:r w:rsidRPr="00F95E85">
        <w:t xml:space="preserve">have been delivering online sessions aimed at Year 10’s. This may include virtual tours, lessons, activities and such like – all of which is </w:t>
      </w:r>
      <w:proofErr w:type="gramStart"/>
      <w:r w:rsidRPr="00F95E85">
        <w:t>really important</w:t>
      </w:r>
      <w:proofErr w:type="gramEnd"/>
      <w:r w:rsidRPr="00F95E85">
        <w:t xml:space="preserve"> to get involved with. Keep checking </w:t>
      </w:r>
      <w:r w:rsidR="00534C94">
        <w:t xml:space="preserve">the </w:t>
      </w:r>
      <w:r w:rsidRPr="00F95E85">
        <w:t>school website / school Twitter for these.</w:t>
      </w:r>
    </w:p>
    <w:p w14:paraId="00D26315" w14:textId="77777777" w:rsidR="00BE3987" w:rsidRPr="00F95E85" w:rsidRDefault="00BE3987" w:rsidP="00945735">
      <w:pPr>
        <w:spacing w:after="0" w:line="240" w:lineRule="auto"/>
      </w:pPr>
    </w:p>
    <w:sectPr w:rsidR="00BE3987" w:rsidRPr="00F95E85">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78471C" w14:textId="77777777" w:rsidR="00836669" w:rsidRDefault="00836669" w:rsidP="0076405C">
      <w:pPr>
        <w:spacing w:after="0" w:line="240" w:lineRule="auto"/>
      </w:pPr>
      <w:r>
        <w:separator/>
      </w:r>
    </w:p>
  </w:endnote>
  <w:endnote w:type="continuationSeparator" w:id="0">
    <w:p w14:paraId="595F578A" w14:textId="77777777" w:rsidR="00836669" w:rsidRDefault="00836669" w:rsidP="00764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9B4FB" w14:textId="77777777" w:rsidR="00E316D8" w:rsidRDefault="00E316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FE271" w14:textId="07D78D6E" w:rsidR="00E316D8" w:rsidRDefault="00E316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36310" w14:textId="77777777" w:rsidR="00E316D8" w:rsidRDefault="00E316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B1FBC1" w14:textId="77777777" w:rsidR="00836669" w:rsidRDefault="00836669" w:rsidP="0076405C">
      <w:pPr>
        <w:spacing w:after="0" w:line="240" w:lineRule="auto"/>
      </w:pPr>
      <w:r>
        <w:separator/>
      </w:r>
    </w:p>
  </w:footnote>
  <w:footnote w:type="continuationSeparator" w:id="0">
    <w:p w14:paraId="2461D796" w14:textId="77777777" w:rsidR="00836669" w:rsidRDefault="00836669" w:rsidP="007640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ADFBD" w14:textId="77777777" w:rsidR="00E316D8" w:rsidRDefault="00E316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DBC2F" w14:textId="57CDA11D" w:rsidR="0076405C" w:rsidRPr="0076405C" w:rsidRDefault="00E316D8" w:rsidP="0076405C">
    <w:pPr>
      <w:pStyle w:val="Header"/>
    </w:pPr>
    <w:bookmarkStart w:id="0" w:name="_GoBack"/>
    <w:bookmarkEnd w:id="0"/>
    <w:r>
      <w:rPr>
        <w:rFonts w:ascii="Times New Roman" w:hAnsi="Times New Roman" w:cs="Times New Roman"/>
        <w:noProof/>
        <w:sz w:val="24"/>
        <w:szCs w:val="24"/>
        <w:lang w:eastAsia="en-GB"/>
      </w:rPr>
      <w:drawing>
        <wp:anchor distT="0" distB="0" distL="114300" distR="114300" simplePos="0" relativeHeight="251658240" behindDoc="1" locked="0" layoutInCell="1" allowOverlap="1" wp14:anchorId="5EB44A6D" wp14:editId="06AAB359">
          <wp:simplePos x="0" y="0"/>
          <wp:positionH relativeFrom="rightMargin">
            <wp:align>left</wp:align>
          </wp:positionH>
          <wp:positionV relativeFrom="paragraph">
            <wp:posOffset>-343535</wp:posOffset>
          </wp:positionV>
          <wp:extent cx="762000" cy="908685"/>
          <wp:effectExtent l="0" t="0" r="0" b="5715"/>
          <wp:wrapTight wrapText="bothSides">
            <wp:wrapPolygon edited="0">
              <wp:start x="2160" y="0"/>
              <wp:lineTo x="0" y="14491"/>
              <wp:lineTo x="0" y="18113"/>
              <wp:lineTo x="7560" y="21283"/>
              <wp:lineTo x="13500" y="21283"/>
              <wp:lineTo x="21060" y="17660"/>
              <wp:lineTo x="21060" y="14491"/>
              <wp:lineTo x="18900" y="7245"/>
              <wp:lineTo x="18900" y="0"/>
              <wp:lineTo x="216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908685"/>
                  </a:xfrm>
                  <a:prstGeom prst="rect">
                    <a:avLst/>
                  </a:prstGeom>
                  <a:noFill/>
                </pic:spPr>
              </pic:pic>
            </a:graphicData>
          </a:graphic>
          <wp14:sizeRelH relativeFrom="page">
            <wp14:pctWidth>0</wp14:pctWidth>
          </wp14:sizeRelH>
          <wp14:sizeRelV relativeFrom="page">
            <wp14:pctHeight>0</wp14:pctHeight>
          </wp14:sizeRelV>
        </wp:anchor>
      </w:drawing>
    </w:r>
    <w:r w:rsidR="0076405C" w:rsidRPr="0084230E">
      <w:rPr>
        <w:noProof/>
        <w:sz w:val="20"/>
        <w:szCs w:val="20"/>
        <w:lang w:eastAsia="en-GB"/>
      </w:rPr>
      <w:drawing>
        <wp:inline distT="0" distB="0" distL="0" distR="0" wp14:anchorId="0246BA32" wp14:editId="0305BF13">
          <wp:extent cx="1676400" cy="461010"/>
          <wp:effectExtent l="0" t="0" r="0" b="0"/>
          <wp:docPr id="6" name="Picture 6" descr="Cxs Bolton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xs Bolton logo colou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76400" cy="461010"/>
                  </a:xfrm>
                  <a:prstGeom prst="rect">
                    <a:avLst/>
                  </a:prstGeom>
                  <a:noFill/>
                  <a:ln>
                    <a:noFill/>
                  </a:ln>
                </pic:spPr>
              </pic:pic>
            </a:graphicData>
          </a:graphic>
        </wp:inline>
      </w:drawing>
    </w:r>
    <w:r w:rsidR="0076405C">
      <w:rPr>
        <w:noProof/>
        <w:color w:val="0000F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1EDFA" w14:textId="77777777" w:rsidR="00E316D8" w:rsidRDefault="00E316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74BCF"/>
    <w:multiLevelType w:val="hybridMultilevel"/>
    <w:tmpl w:val="07BAE25E"/>
    <w:lvl w:ilvl="0" w:tplc="00D8CD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C84F08"/>
    <w:multiLevelType w:val="hybridMultilevel"/>
    <w:tmpl w:val="2C04EE98"/>
    <w:lvl w:ilvl="0" w:tplc="5DE6A64C">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1B6652"/>
    <w:multiLevelType w:val="hybridMultilevel"/>
    <w:tmpl w:val="64848C5E"/>
    <w:lvl w:ilvl="0" w:tplc="E45E75B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B715E8"/>
    <w:multiLevelType w:val="hybridMultilevel"/>
    <w:tmpl w:val="19C296F4"/>
    <w:lvl w:ilvl="0" w:tplc="B98822FA">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5C"/>
    <w:rsid w:val="00063BB0"/>
    <w:rsid w:val="002E4E34"/>
    <w:rsid w:val="0031119F"/>
    <w:rsid w:val="003236E5"/>
    <w:rsid w:val="00393294"/>
    <w:rsid w:val="00515F5F"/>
    <w:rsid w:val="00534C94"/>
    <w:rsid w:val="005E3A5D"/>
    <w:rsid w:val="00675617"/>
    <w:rsid w:val="00737DE3"/>
    <w:rsid w:val="0074708E"/>
    <w:rsid w:val="0076405C"/>
    <w:rsid w:val="00836669"/>
    <w:rsid w:val="008C6704"/>
    <w:rsid w:val="00945735"/>
    <w:rsid w:val="00972F26"/>
    <w:rsid w:val="00A31BE4"/>
    <w:rsid w:val="00AF37C4"/>
    <w:rsid w:val="00B17E6D"/>
    <w:rsid w:val="00B310F7"/>
    <w:rsid w:val="00B55769"/>
    <w:rsid w:val="00B60F27"/>
    <w:rsid w:val="00BE3987"/>
    <w:rsid w:val="00C71765"/>
    <w:rsid w:val="00D40C4E"/>
    <w:rsid w:val="00E316D8"/>
    <w:rsid w:val="00F03388"/>
    <w:rsid w:val="00F95E85"/>
    <w:rsid w:val="00FA194A"/>
    <w:rsid w:val="00FE5E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D0C3CA"/>
  <w15:chartTrackingRefBased/>
  <w15:docId w15:val="{99584E3A-FEDB-4FEA-A181-276225B6F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40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405C"/>
  </w:style>
  <w:style w:type="paragraph" w:styleId="Footer">
    <w:name w:val="footer"/>
    <w:basedOn w:val="Normal"/>
    <w:link w:val="FooterChar"/>
    <w:uiPriority w:val="99"/>
    <w:unhideWhenUsed/>
    <w:rsid w:val="007640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405C"/>
  </w:style>
  <w:style w:type="paragraph" w:styleId="ListParagraph">
    <w:name w:val="List Paragraph"/>
    <w:basedOn w:val="Normal"/>
    <w:uiPriority w:val="34"/>
    <w:qFormat/>
    <w:rsid w:val="003236E5"/>
    <w:pPr>
      <w:ind w:left="720"/>
      <w:contextualSpacing/>
    </w:pPr>
  </w:style>
  <w:style w:type="character" w:styleId="Hyperlink">
    <w:name w:val="Hyperlink"/>
    <w:basedOn w:val="DefaultParagraphFont"/>
    <w:uiPriority w:val="99"/>
    <w:unhideWhenUsed/>
    <w:rsid w:val="00FE5E8C"/>
    <w:rPr>
      <w:color w:val="0563C1" w:themeColor="hyperlink"/>
      <w:u w:val="single"/>
    </w:rPr>
  </w:style>
  <w:style w:type="character" w:customStyle="1" w:styleId="UnresolvedMention">
    <w:name w:val="Unresolved Mention"/>
    <w:basedOn w:val="DefaultParagraphFont"/>
    <w:uiPriority w:val="99"/>
    <w:semiHidden/>
    <w:unhideWhenUsed/>
    <w:rsid w:val="00FE5E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hyperlink" Target="https://www.google.co.uk/imgres?imgurl=https%3A%2F%2Fwww.clipartkey.com%2Fmpngs%2Fm%2F22-222909_transparent-market-clipart-different-jobs-cartoon-png.png&amp;imgrefurl=https%3A%2F%2Fwww.clipartkey.com%2Fview%2FibooJi_transparent-market-clipart-different-jobs-cartoon-png%2F&amp;tbnid=PEG3EzX4G36k1M&amp;vet=12ahUKEwjm4t-Ht-PpAhVSwIUKHfdrA54QMygiegQIARBl..i&amp;docid=NODWJoSXOMZflM&amp;w=900&amp;h=378&amp;q=Cartoon%20pictures%20of%20jobs&amp;safe=strict&amp;ved=2ahUKEwjm4t-Ht-PpAhVSwIUKHfdrA54QMygiegQIARB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nationalcareersservice.co.uk"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careersbox.com"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oogle.co.uk/imgres?imgurl=https%3A%2F%2Fcdn.clipart.email%2F4c97c61a2d7f4542252eb89acd3102a0_walking-through-the-steemit-door-storyfella-steem-goldvoice-_1275-1650.jpeg&amp;imgrefurl=https%3A%2F%2Fwww.clipart.email%2Fclipart%2Fwalking-in-door-clipart-575618.html&amp;tbnid=H69n-2Rsg1GeaM&amp;vet=12ahUKEwju2dvoqePpAhUPwIUKHSuoCmUQMygxegQIARB5..i&amp;docid=sxNQ2DZAPk7qxM&amp;w=1275&amp;h=1650&amp;itg=1&amp;q=Cartoon%20pictures%20of%20person%20walking%20through%20a%20door&amp;safe=strict&amp;ved=2ahUKEwju2dvoqePpAhUPwIUKHSuoCmUQMygxegQIARB5" TargetMode="External"/><Relationship Id="rId14" Type="http://schemas.openxmlformats.org/officeDocument/2006/relationships/hyperlink" Target="http://www.icould.com"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997</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Garner, Kathryn</dc:creator>
  <cp:keywords/>
  <dc:description/>
  <cp:lastModifiedBy>Mrs D Hancock</cp:lastModifiedBy>
  <cp:revision>2</cp:revision>
  <dcterms:created xsi:type="dcterms:W3CDTF">2024-03-08T13:29:00Z</dcterms:created>
  <dcterms:modified xsi:type="dcterms:W3CDTF">2024-03-08T13:29:00Z</dcterms:modified>
</cp:coreProperties>
</file>