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9241" w14:textId="23189B58" w:rsidR="00B6170B" w:rsidRDefault="001636A7" w:rsidP="00B6170B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mc:AlternateContent>
          <mc:Choice Requires="wps">
            <w:drawing>
              <wp:inline distT="0" distB="0" distL="0" distR="0" wp14:anchorId="5E9761B1" wp14:editId="020C4209">
                <wp:extent cx="5265420" cy="754380"/>
                <wp:effectExtent l="9525" t="0" r="1143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65420" cy="754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C2EAE9" w14:textId="77777777" w:rsidR="001636A7" w:rsidRDefault="001636A7" w:rsidP="001636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“What Can I Do Next?”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9761B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4.6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14:paraId="3CC2EAE9" w14:textId="77777777" w:rsidR="001636A7" w:rsidRDefault="001636A7" w:rsidP="001636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“What Can I Do Next?”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08D60" w14:textId="56C2FB41" w:rsidR="00B6170B" w:rsidRDefault="00B6170B" w:rsidP="00F3115B">
      <w:pPr>
        <w:tabs>
          <w:tab w:val="center" w:pos="4153"/>
          <w:tab w:val="left" w:pos="5304"/>
        </w:tabs>
        <w:rPr>
          <w:rFonts w:ascii="Comic Sans MS" w:hAnsi="Comic Sans MS"/>
          <w:b/>
          <w:sz w:val="24"/>
          <w:szCs w:val="24"/>
        </w:rPr>
      </w:pPr>
    </w:p>
    <w:p w14:paraId="65085113" w14:textId="6418C4B6" w:rsidR="00F3115B" w:rsidRPr="00F3115B" w:rsidRDefault="00F3115B" w:rsidP="00F3115B">
      <w:pPr>
        <w:tabs>
          <w:tab w:val="center" w:pos="4153"/>
          <w:tab w:val="left" w:pos="5304"/>
        </w:tabs>
        <w:rPr>
          <w:rFonts w:asciiTheme="minorHAnsi" w:hAnsiTheme="minorHAnsi" w:cstheme="minorHAnsi"/>
          <w:b/>
          <w:sz w:val="56"/>
          <w:szCs w:val="56"/>
        </w:rPr>
      </w:pPr>
      <w:r w:rsidRPr="00F3115B">
        <w:rPr>
          <w:rFonts w:asciiTheme="minorHAnsi" w:hAnsiTheme="minorHAnsi" w:cstheme="minorHAnsi"/>
          <w:b/>
          <w:sz w:val="56"/>
          <w:szCs w:val="56"/>
        </w:rPr>
        <w:t>College / 6</w:t>
      </w:r>
      <w:r w:rsidRPr="00F3115B">
        <w:rPr>
          <w:rFonts w:asciiTheme="minorHAnsi" w:hAnsiTheme="minorHAnsi" w:cstheme="minorHAnsi"/>
          <w:b/>
          <w:sz w:val="56"/>
          <w:szCs w:val="56"/>
          <w:vertAlign w:val="superscript"/>
        </w:rPr>
        <w:t>th</w:t>
      </w:r>
      <w:r w:rsidRPr="00F3115B">
        <w:rPr>
          <w:rFonts w:asciiTheme="minorHAnsi" w:hAnsiTheme="minorHAnsi" w:cstheme="minorHAnsi"/>
          <w:b/>
          <w:sz w:val="56"/>
          <w:szCs w:val="56"/>
        </w:rPr>
        <w:t xml:space="preserve"> Form</w:t>
      </w:r>
    </w:p>
    <w:p w14:paraId="14392E49" w14:textId="77777777" w:rsidR="00F3115B" w:rsidRDefault="00F3115B" w:rsidP="00F3115B">
      <w:pPr>
        <w:tabs>
          <w:tab w:val="center" w:pos="4153"/>
          <w:tab w:val="left" w:pos="5304"/>
        </w:tabs>
        <w:jc w:val="righ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14:paraId="375BCB6E" w14:textId="250C24CF" w:rsidR="00F3115B" w:rsidRPr="00F3115B" w:rsidRDefault="00F3115B" w:rsidP="00F3115B">
      <w:pPr>
        <w:tabs>
          <w:tab w:val="center" w:pos="4153"/>
          <w:tab w:val="left" w:pos="5304"/>
        </w:tabs>
        <w:jc w:val="right"/>
        <w:rPr>
          <w:rFonts w:ascii="Agency FB" w:hAnsi="Agency FB"/>
          <w:b/>
          <w:sz w:val="72"/>
          <w:szCs w:val="72"/>
        </w:rPr>
      </w:pPr>
      <w:r w:rsidRPr="00F3115B">
        <w:rPr>
          <w:rFonts w:ascii="Agency FB" w:hAnsi="Agency FB"/>
          <w:b/>
          <w:sz w:val="72"/>
          <w:szCs w:val="72"/>
        </w:rPr>
        <w:t>Apprenticeships</w:t>
      </w:r>
    </w:p>
    <w:p w14:paraId="742F3D81" w14:textId="53576A35" w:rsidR="00F3115B" w:rsidRDefault="00F3115B" w:rsidP="00F3115B">
      <w:pPr>
        <w:tabs>
          <w:tab w:val="center" w:pos="4153"/>
          <w:tab w:val="left" w:pos="5304"/>
        </w:tabs>
        <w:rPr>
          <w:rFonts w:ascii="Comic Sans MS" w:hAnsi="Comic Sans MS"/>
          <w:b/>
          <w:sz w:val="24"/>
          <w:szCs w:val="24"/>
        </w:rPr>
      </w:pPr>
    </w:p>
    <w:p w14:paraId="5B926644" w14:textId="1A6A37F1" w:rsidR="00F3115B" w:rsidRDefault="00F3115B" w:rsidP="00F3115B">
      <w:pPr>
        <w:tabs>
          <w:tab w:val="center" w:pos="4153"/>
          <w:tab w:val="left" w:pos="5304"/>
        </w:tabs>
        <w:rPr>
          <w:rFonts w:ascii="Comic Sans MS" w:hAnsi="Comic Sans MS"/>
          <w:b/>
          <w:sz w:val="24"/>
          <w:szCs w:val="24"/>
        </w:rPr>
      </w:pPr>
    </w:p>
    <w:p w14:paraId="40DC4EB9" w14:textId="7571EEEB" w:rsidR="00F3115B" w:rsidRPr="00F3115B" w:rsidRDefault="00F3115B" w:rsidP="00F3115B">
      <w:pPr>
        <w:tabs>
          <w:tab w:val="center" w:pos="4153"/>
          <w:tab w:val="left" w:pos="5304"/>
        </w:tabs>
        <w:rPr>
          <w:rFonts w:ascii="Cooper Black" w:hAnsi="Cooper Black"/>
          <w:b/>
          <w:sz w:val="56"/>
          <w:szCs w:val="56"/>
        </w:rPr>
      </w:pPr>
      <w:r w:rsidRPr="00F3115B">
        <w:rPr>
          <w:rFonts w:ascii="Cooper Black" w:hAnsi="Cooper Black"/>
          <w:b/>
          <w:sz w:val="56"/>
          <w:szCs w:val="56"/>
        </w:rPr>
        <w:t>Employme</w:t>
      </w:r>
      <w:r>
        <w:rPr>
          <w:rFonts w:ascii="Cooper Black" w:hAnsi="Cooper Black"/>
          <w:b/>
          <w:sz w:val="56"/>
          <w:szCs w:val="56"/>
        </w:rPr>
        <w:t>nt</w:t>
      </w:r>
    </w:p>
    <w:p w14:paraId="221D8F0E" w14:textId="77777777" w:rsidR="00B6170B" w:rsidRDefault="00B6170B" w:rsidP="00B6170B">
      <w:pPr>
        <w:jc w:val="center"/>
      </w:pPr>
      <w:r>
        <w:rPr>
          <w:noProof/>
        </w:rPr>
        <w:drawing>
          <wp:inline distT="0" distB="0" distL="0" distR="0" wp14:anchorId="792B9F8D" wp14:editId="1994CC73">
            <wp:extent cx="2143125" cy="3924300"/>
            <wp:effectExtent l="0" t="0" r="9525" b="0"/>
            <wp:docPr id="1" name="Picture 1" descr="http://oswego.edu/student/blogs/wp-content/uploads/2008/10/confused-per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wego.edu/student/blogs/wp-content/uploads/2008/10/confused-pers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4A97" w14:textId="5BCB1792" w:rsidR="006605F4" w:rsidRDefault="00B6170B" w:rsidP="00B6170B">
      <w:pPr>
        <w:rPr>
          <w:rFonts w:ascii="Comic Sans MS" w:hAnsi="Comic Sans MS"/>
          <w:b/>
          <w:sz w:val="40"/>
          <w:szCs w:val="40"/>
          <w:u w:val="single"/>
        </w:rPr>
      </w:pPr>
      <w:r w:rsidRPr="00033553">
        <w:rPr>
          <w:rFonts w:ascii="Comic Sans MS" w:hAnsi="Comic Sans MS"/>
          <w:b/>
          <w:sz w:val="40"/>
          <w:szCs w:val="40"/>
          <w:u w:val="single"/>
        </w:rPr>
        <w:lastRenderedPageBreak/>
        <w:t>Options After Year 11</w:t>
      </w:r>
    </w:p>
    <w:p w14:paraId="19542D2F" w14:textId="77777777" w:rsidR="0076379E" w:rsidRPr="0076379E" w:rsidRDefault="0076379E" w:rsidP="00B6170B">
      <w:pPr>
        <w:rPr>
          <w:rFonts w:ascii="Comic Sans MS" w:hAnsi="Comic Sans MS"/>
          <w:b/>
          <w:sz w:val="24"/>
          <w:szCs w:val="24"/>
          <w:u w:val="single"/>
        </w:rPr>
      </w:pPr>
    </w:p>
    <w:p w14:paraId="4AD8793E" w14:textId="330DF87D" w:rsidR="00B6170B" w:rsidRDefault="00B6170B" w:rsidP="00B617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b/>
          <w:bCs/>
          <w:sz w:val="24"/>
          <w:szCs w:val="24"/>
          <w:u w:val="single"/>
        </w:rPr>
        <w:t>College / Sixth Form College</w:t>
      </w:r>
      <w:r w:rsidRPr="006605F4">
        <w:rPr>
          <w:rFonts w:ascii="Comic Sans MS" w:hAnsi="Comic Sans MS"/>
          <w:sz w:val="24"/>
          <w:szCs w:val="24"/>
        </w:rPr>
        <w:t xml:space="preserve"> </w:t>
      </w:r>
      <w:r w:rsidR="0076379E">
        <w:rPr>
          <w:rFonts w:ascii="Comic Sans MS" w:hAnsi="Comic Sans MS"/>
          <w:sz w:val="24"/>
          <w:szCs w:val="24"/>
        </w:rPr>
        <w:t xml:space="preserve">- </w:t>
      </w:r>
      <w:r w:rsidRPr="006605F4">
        <w:rPr>
          <w:rFonts w:ascii="Comic Sans MS" w:hAnsi="Comic Sans MS"/>
          <w:sz w:val="24"/>
          <w:szCs w:val="24"/>
        </w:rPr>
        <w:t>to study a wide variety of courses and qualifications including:</w:t>
      </w:r>
    </w:p>
    <w:p w14:paraId="6DB0190F" w14:textId="77777777" w:rsidR="00B71FEE" w:rsidRPr="006605F4" w:rsidRDefault="00B71FEE" w:rsidP="00B617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C1B787A" w14:textId="5AEF3434" w:rsidR="00B6170B" w:rsidRPr="0076379E" w:rsidRDefault="00B6170B" w:rsidP="0076379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6605F4">
        <w:rPr>
          <w:rFonts w:ascii="Comic Sans MS" w:hAnsi="Comic Sans MS"/>
        </w:rPr>
        <w:t>A levels (subject based, for example Maths,</w:t>
      </w:r>
      <w:r w:rsidR="0076379E">
        <w:rPr>
          <w:rFonts w:ascii="Comic Sans MS" w:hAnsi="Comic Sans MS"/>
        </w:rPr>
        <w:t xml:space="preserve"> </w:t>
      </w:r>
      <w:r w:rsidRPr="0076379E">
        <w:rPr>
          <w:rFonts w:ascii="Comic Sans MS" w:hAnsi="Comic Sans MS"/>
        </w:rPr>
        <w:t>English, History, Law, Music)</w:t>
      </w:r>
    </w:p>
    <w:p w14:paraId="44E9E159" w14:textId="2389F02A" w:rsidR="00B6170B" w:rsidRPr="006605F4" w:rsidRDefault="00B6170B" w:rsidP="00B6170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6605F4">
        <w:rPr>
          <w:rFonts w:ascii="Comic Sans MS" w:hAnsi="Comic Sans MS"/>
        </w:rPr>
        <w:t xml:space="preserve">Vocational courses such as </w:t>
      </w:r>
      <w:r w:rsidR="00C64202">
        <w:rPr>
          <w:rFonts w:ascii="Comic Sans MS" w:hAnsi="Comic Sans MS"/>
        </w:rPr>
        <w:t xml:space="preserve">T </w:t>
      </w:r>
      <w:bookmarkStart w:id="0" w:name="_GoBack"/>
      <w:bookmarkEnd w:id="0"/>
      <w:r w:rsidR="00C64202">
        <w:rPr>
          <w:rFonts w:ascii="Comic Sans MS" w:hAnsi="Comic Sans MS"/>
        </w:rPr>
        <w:t>Levels,</w:t>
      </w:r>
      <w:r w:rsidRPr="006605F4">
        <w:rPr>
          <w:rFonts w:ascii="Comic Sans MS" w:hAnsi="Comic Sans MS"/>
        </w:rPr>
        <w:t>BTEC’S, CACHE (these are courses linking in to areas of work, for example Health and Social Care, Information Technology)</w:t>
      </w:r>
    </w:p>
    <w:p w14:paraId="5B76E514" w14:textId="77777777" w:rsidR="00B6170B" w:rsidRPr="006605F4" w:rsidRDefault="00B6170B" w:rsidP="00B6170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6605F4">
        <w:rPr>
          <w:rFonts w:ascii="Comic Sans MS" w:hAnsi="Comic Sans MS"/>
        </w:rPr>
        <w:t>Other Vocational courses such as NVQ’s (these are practical, work specific courses, for example hairdressing, construction)</w:t>
      </w:r>
    </w:p>
    <w:p w14:paraId="7B3F109F" w14:textId="77777777" w:rsidR="00B6170B" w:rsidRDefault="00B6170B" w:rsidP="00B6170B">
      <w:pPr>
        <w:pStyle w:val="ListParagraph"/>
        <w:rPr>
          <w:rFonts w:ascii="Comic Sans MS" w:hAnsi="Comic Sans MS"/>
        </w:rPr>
      </w:pPr>
    </w:p>
    <w:p w14:paraId="3D6D943B" w14:textId="77777777" w:rsidR="006605F4" w:rsidRPr="006605F4" w:rsidRDefault="006605F4" w:rsidP="00B6170B">
      <w:pPr>
        <w:pStyle w:val="ListParagraph"/>
        <w:rPr>
          <w:rFonts w:ascii="Comic Sans MS" w:hAnsi="Comic Sans MS"/>
        </w:rPr>
      </w:pPr>
    </w:p>
    <w:p w14:paraId="2FDC67A3" w14:textId="77777777" w:rsidR="00B6170B" w:rsidRPr="006605F4" w:rsidRDefault="00B6170B" w:rsidP="00B6170B">
      <w:pPr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b/>
          <w:bCs/>
          <w:sz w:val="24"/>
          <w:szCs w:val="24"/>
          <w:u w:val="single"/>
        </w:rPr>
        <w:t>Apprenticeships</w:t>
      </w:r>
      <w:r w:rsidRPr="0076379E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6605F4">
        <w:rPr>
          <w:rFonts w:ascii="Comic Sans MS" w:hAnsi="Comic Sans MS"/>
          <w:bCs/>
          <w:sz w:val="24"/>
          <w:szCs w:val="24"/>
        </w:rPr>
        <w:t xml:space="preserve">– </w:t>
      </w:r>
      <w:r w:rsidRPr="006605F4">
        <w:rPr>
          <w:rFonts w:ascii="Comic Sans MS" w:hAnsi="Comic Sans MS"/>
          <w:sz w:val="24"/>
          <w:szCs w:val="24"/>
        </w:rPr>
        <w:t>where you have the opportunity to “earn while you learn”</w:t>
      </w:r>
    </w:p>
    <w:p w14:paraId="3580A7A4" w14:textId="77777777" w:rsidR="00B6170B" w:rsidRPr="006605F4" w:rsidRDefault="00B6170B" w:rsidP="00B6170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>You will normally be employed by a local firm</w:t>
      </w:r>
    </w:p>
    <w:p w14:paraId="23AC06BC" w14:textId="77777777" w:rsidR="00B6170B" w:rsidRPr="006605F4" w:rsidRDefault="00B6170B" w:rsidP="00B6170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>Day or block release training at a local college or training provider will be arranged</w:t>
      </w:r>
    </w:p>
    <w:p w14:paraId="198B3111" w14:textId="77777777" w:rsidR="00B6170B" w:rsidRPr="006605F4" w:rsidRDefault="00B6170B" w:rsidP="00B6170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>You will normally work towards NVQ qualifications</w:t>
      </w:r>
    </w:p>
    <w:p w14:paraId="0BE619B1" w14:textId="77777777" w:rsidR="00B6170B" w:rsidRPr="006605F4" w:rsidRDefault="00B6170B" w:rsidP="00B6170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>Pay / wage will depend on individual company</w:t>
      </w:r>
    </w:p>
    <w:p w14:paraId="15745DD7" w14:textId="762A5E42" w:rsidR="00B6170B" w:rsidRPr="006605F4" w:rsidRDefault="00B6170B" w:rsidP="00B6170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>Available in a wide range of areas, for example: administration, retail, hairdressing, construction</w:t>
      </w:r>
      <w:r w:rsidR="0076379E">
        <w:rPr>
          <w:rFonts w:ascii="Comic Sans MS" w:hAnsi="Comic Sans MS"/>
          <w:sz w:val="24"/>
          <w:szCs w:val="24"/>
        </w:rPr>
        <w:t>, law, accountancy, engineering</w:t>
      </w:r>
    </w:p>
    <w:p w14:paraId="2C40BFF9" w14:textId="1ED9F487" w:rsidR="00B6170B" w:rsidRPr="006605F4" w:rsidRDefault="00B6170B" w:rsidP="00B6170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>Apprenticeships available through</w:t>
      </w:r>
      <w:r w:rsidR="00B71FEE">
        <w:rPr>
          <w:rFonts w:ascii="Comic Sans MS" w:hAnsi="Comic Sans MS"/>
          <w:sz w:val="24"/>
          <w:szCs w:val="24"/>
        </w:rPr>
        <w:t xml:space="preserve"> </w:t>
      </w:r>
      <w:r w:rsidR="0076379E">
        <w:rPr>
          <w:rFonts w:ascii="Comic Sans MS" w:hAnsi="Comic Sans MS"/>
          <w:sz w:val="24"/>
          <w:szCs w:val="24"/>
        </w:rPr>
        <w:t>“</w:t>
      </w:r>
      <w:r w:rsidR="00B71FEE">
        <w:rPr>
          <w:rFonts w:ascii="Comic Sans MS" w:hAnsi="Comic Sans MS"/>
          <w:sz w:val="24"/>
          <w:szCs w:val="24"/>
        </w:rPr>
        <w:t>Get My First Job</w:t>
      </w:r>
      <w:r w:rsidR="0076379E">
        <w:rPr>
          <w:rFonts w:ascii="Comic Sans MS" w:hAnsi="Comic Sans MS"/>
          <w:sz w:val="24"/>
          <w:szCs w:val="24"/>
        </w:rPr>
        <w:t>”</w:t>
      </w:r>
      <w:r w:rsidR="00B71FEE">
        <w:rPr>
          <w:rFonts w:ascii="Comic Sans MS" w:hAnsi="Comic Sans MS"/>
          <w:sz w:val="24"/>
          <w:szCs w:val="24"/>
        </w:rPr>
        <w:t xml:space="preserve"> </w:t>
      </w:r>
      <w:r w:rsidRPr="006605F4">
        <w:rPr>
          <w:rFonts w:ascii="Comic Sans MS" w:hAnsi="Comic Sans MS"/>
          <w:sz w:val="24"/>
          <w:szCs w:val="24"/>
        </w:rPr>
        <w:t xml:space="preserve">and the </w:t>
      </w:r>
      <w:r w:rsidR="0076379E">
        <w:rPr>
          <w:rFonts w:ascii="Comic Sans MS" w:hAnsi="Comic Sans MS"/>
          <w:sz w:val="24"/>
          <w:szCs w:val="24"/>
        </w:rPr>
        <w:t>“</w:t>
      </w:r>
      <w:r w:rsidRPr="006605F4">
        <w:rPr>
          <w:rFonts w:ascii="Comic Sans MS" w:hAnsi="Comic Sans MS"/>
          <w:sz w:val="24"/>
          <w:szCs w:val="24"/>
        </w:rPr>
        <w:t>National Apprenticeship Service</w:t>
      </w:r>
      <w:r w:rsidR="0076379E">
        <w:rPr>
          <w:rFonts w:ascii="Comic Sans MS" w:hAnsi="Comic Sans MS"/>
          <w:sz w:val="24"/>
          <w:szCs w:val="24"/>
        </w:rPr>
        <w:t>”</w:t>
      </w:r>
      <w:r w:rsidRPr="006605F4">
        <w:rPr>
          <w:rFonts w:ascii="Comic Sans MS" w:hAnsi="Comic Sans MS"/>
          <w:sz w:val="24"/>
          <w:szCs w:val="24"/>
        </w:rPr>
        <w:t xml:space="preserve"> website</w:t>
      </w:r>
    </w:p>
    <w:p w14:paraId="4B117625" w14:textId="581920A8" w:rsidR="006605F4" w:rsidRPr="006605F4" w:rsidRDefault="006605F4" w:rsidP="00B6170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>Traineeships and Study Programmes are also available – they are a stepping</w:t>
      </w:r>
      <w:r w:rsidR="0076379E">
        <w:rPr>
          <w:rFonts w:ascii="Comic Sans MS" w:hAnsi="Comic Sans MS"/>
          <w:sz w:val="24"/>
          <w:szCs w:val="24"/>
        </w:rPr>
        <w:t>-</w:t>
      </w:r>
      <w:r w:rsidRPr="006605F4">
        <w:rPr>
          <w:rFonts w:ascii="Comic Sans MS" w:hAnsi="Comic Sans MS"/>
          <w:sz w:val="24"/>
          <w:szCs w:val="24"/>
        </w:rPr>
        <w:t>stone onto an ap</w:t>
      </w:r>
      <w:r>
        <w:rPr>
          <w:rFonts w:ascii="Comic Sans MS" w:hAnsi="Comic Sans MS"/>
          <w:sz w:val="24"/>
          <w:szCs w:val="24"/>
        </w:rPr>
        <w:t>p</w:t>
      </w:r>
      <w:r w:rsidRPr="006605F4">
        <w:rPr>
          <w:rFonts w:ascii="Comic Sans MS" w:hAnsi="Comic Sans MS"/>
          <w:sz w:val="24"/>
          <w:szCs w:val="24"/>
        </w:rPr>
        <w:t>renticeship</w:t>
      </w:r>
      <w:r w:rsidR="0076379E">
        <w:rPr>
          <w:rFonts w:ascii="Comic Sans MS" w:hAnsi="Comic Sans MS"/>
          <w:sz w:val="24"/>
          <w:szCs w:val="24"/>
        </w:rPr>
        <w:t xml:space="preserve"> or employment. Your Connexions Adviser can discuss these further with you first</w:t>
      </w:r>
    </w:p>
    <w:p w14:paraId="77EE363D" w14:textId="77777777" w:rsidR="00B6170B" w:rsidRDefault="00B6170B" w:rsidP="00B6170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14:paraId="08A3C956" w14:textId="77777777" w:rsidR="006605F4" w:rsidRPr="006605F4" w:rsidRDefault="006605F4" w:rsidP="00B6170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14:paraId="0E6F8F6F" w14:textId="77777777" w:rsidR="00B6170B" w:rsidRPr="006605F4" w:rsidRDefault="00B6170B" w:rsidP="00B6170B">
      <w:pPr>
        <w:rPr>
          <w:rFonts w:ascii="Comic Sans MS" w:hAnsi="Comic Sans MS"/>
          <w:b/>
          <w:sz w:val="24"/>
          <w:szCs w:val="24"/>
          <w:u w:val="single"/>
        </w:rPr>
      </w:pPr>
      <w:r w:rsidRPr="006605F4">
        <w:rPr>
          <w:rFonts w:ascii="Comic Sans MS" w:hAnsi="Comic Sans MS"/>
          <w:b/>
          <w:bCs/>
          <w:sz w:val="24"/>
          <w:szCs w:val="24"/>
          <w:u w:val="single"/>
        </w:rPr>
        <w:t>Employment</w:t>
      </w:r>
    </w:p>
    <w:p w14:paraId="68DE48B9" w14:textId="2BE9A936" w:rsidR="00B6170B" w:rsidRPr="006605F4" w:rsidRDefault="00B6170B" w:rsidP="00B6170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 xml:space="preserve">You may decide you </w:t>
      </w:r>
      <w:r w:rsidR="0076379E">
        <w:rPr>
          <w:rFonts w:ascii="Comic Sans MS" w:hAnsi="Comic Sans MS"/>
          <w:sz w:val="24"/>
          <w:szCs w:val="24"/>
        </w:rPr>
        <w:t>want</w:t>
      </w:r>
      <w:r w:rsidRPr="006605F4">
        <w:rPr>
          <w:rFonts w:ascii="Comic Sans MS" w:hAnsi="Comic Sans MS"/>
          <w:sz w:val="24"/>
          <w:szCs w:val="24"/>
        </w:rPr>
        <w:t xml:space="preserve"> to look for full time employment after you leave school</w:t>
      </w:r>
    </w:p>
    <w:p w14:paraId="3298D246" w14:textId="65D89735" w:rsidR="00B6170B" w:rsidRPr="006605F4" w:rsidRDefault="00B6170B" w:rsidP="00B6170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605F4">
        <w:rPr>
          <w:rFonts w:ascii="Comic Sans MS" w:hAnsi="Comic Sans MS"/>
          <w:sz w:val="24"/>
          <w:szCs w:val="24"/>
        </w:rPr>
        <w:t xml:space="preserve">The company you work for </w:t>
      </w:r>
      <w:r w:rsidR="0076379E">
        <w:rPr>
          <w:rFonts w:ascii="Comic Sans MS" w:hAnsi="Comic Sans MS"/>
          <w:sz w:val="24"/>
          <w:szCs w:val="24"/>
        </w:rPr>
        <w:t>should</w:t>
      </w:r>
      <w:r w:rsidRPr="006605F4">
        <w:rPr>
          <w:rFonts w:ascii="Comic Sans MS" w:hAnsi="Comic Sans MS"/>
          <w:sz w:val="24"/>
          <w:szCs w:val="24"/>
        </w:rPr>
        <w:t xml:space="preserve"> give you “on the job” training as well as part time education or training </w:t>
      </w:r>
      <w:r w:rsidR="0076379E">
        <w:rPr>
          <w:rFonts w:ascii="Comic Sans MS" w:hAnsi="Comic Sans MS"/>
          <w:sz w:val="24"/>
          <w:szCs w:val="24"/>
        </w:rPr>
        <w:t>linking to</w:t>
      </w:r>
      <w:r w:rsidRPr="006605F4">
        <w:rPr>
          <w:rFonts w:ascii="Comic Sans MS" w:hAnsi="Comic Sans MS"/>
          <w:sz w:val="24"/>
          <w:szCs w:val="24"/>
        </w:rPr>
        <w:t xml:space="preserve"> your job</w:t>
      </w:r>
    </w:p>
    <w:p w14:paraId="250F7F67" w14:textId="6A346ED6" w:rsidR="00B6170B" w:rsidRPr="0076379E" w:rsidRDefault="00B71FEE" w:rsidP="0076379E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Jobs might be advert</w:t>
      </w:r>
      <w:r w:rsidR="002D4D2A"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>ed</w:t>
      </w:r>
      <w:r w:rsidR="00B6170B" w:rsidRPr="006605F4">
        <w:rPr>
          <w:rFonts w:ascii="Comic Sans MS" w:hAnsi="Comic Sans MS"/>
          <w:sz w:val="24"/>
          <w:szCs w:val="24"/>
        </w:rPr>
        <w:t xml:space="preserve"> in the Bolton News,</w:t>
      </w:r>
      <w:r w:rsidR="0076379E">
        <w:rPr>
          <w:rFonts w:ascii="Comic Sans MS" w:hAnsi="Comic Sans MS"/>
          <w:sz w:val="24"/>
          <w:szCs w:val="24"/>
        </w:rPr>
        <w:t xml:space="preserve"> Social Media,</w:t>
      </w:r>
      <w:r w:rsidR="00B6170B" w:rsidRPr="006605F4">
        <w:rPr>
          <w:rFonts w:ascii="Comic Sans MS" w:hAnsi="Comic Sans MS"/>
          <w:sz w:val="24"/>
          <w:szCs w:val="24"/>
        </w:rPr>
        <w:t xml:space="preserve"> Connexions or through other sources</w:t>
      </w:r>
      <w:r w:rsidR="00783908" w:rsidRPr="006605F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C7424BA" wp14:editId="0EB1E251">
            <wp:simplePos x="0" y="0"/>
            <wp:positionH relativeFrom="column">
              <wp:posOffset>-933450</wp:posOffset>
            </wp:positionH>
            <wp:positionV relativeFrom="paragraph">
              <wp:posOffset>1664444</wp:posOffset>
            </wp:positionV>
            <wp:extent cx="1990725" cy="4824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s Bolton logo 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82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70B" w:rsidRPr="00763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3412" w14:textId="77777777" w:rsidR="00F27082" w:rsidRDefault="00F27082" w:rsidP="00783908">
      <w:pPr>
        <w:spacing w:after="0" w:line="240" w:lineRule="auto"/>
      </w:pPr>
      <w:r>
        <w:separator/>
      </w:r>
    </w:p>
  </w:endnote>
  <w:endnote w:type="continuationSeparator" w:id="0">
    <w:p w14:paraId="0570DC21" w14:textId="77777777" w:rsidR="00F27082" w:rsidRDefault="00F27082" w:rsidP="0078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8925" w14:textId="77777777" w:rsidR="00DA0D83" w:rsidRDefault="00DA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B4FCE" w14:textId="77777777" w:rsidR="00783908" w:rsidRDefault="00DA0D83">
    <w:pPr>
      <w:pStyle w:val="Foot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4F1A697" wp14:editId="4590B031">
          <wp:simplePos x="0" y="0"/>
          <wp:positionH relativeFrom="column">
            <wp:posOffset>-962025</wp:posOffset>
          </wp:positionH>
          <wp:positionV relativeFrom="paragraph">
            <wp:posOffset>-26561</wp:posOffset>
          </wp:positionV>
          <wp:extent cx="1990725" cy="48249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xs Bolton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482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908">
      <w:rPr>
        <w:noProof/>
      </w:rPr>
      <w:drawing>
        <wp:anchor distT="0" distB="0" distL="114300" distR="114300" simplePos="0" relativeHeight="251661312" behindDoc="0" locked="0" layoutInCell="1" allowOverlap="1" wp14:anchorId="5AC430A0" wp14:editId="338A4863">
          <wp:simplePos x="0" y="0"/>
          <wp:positionH relativeFrom="column">
            <wp:posOffset>4124325</wp:posOffset>
          </wp:positionH>
          <wp:positionV relativeFrom="paragraph">
            <wp:posOffset>-194311</wp:posOffset>
          </wp:positionV>
          <wp:extent cx="1952625" cy="646407"/>
          <wp:effectExtent l="0" t="0" r="0" b="1905"/>
          <wp:wrapNone/>
          <wp:docPr id="3" name="Picture 3" descr="C:\Users\thomasa\AppData\Local\Microsoft\Windows\Temporary Internet Files\Content.Outlook\5H65BKDR\Matrix-QM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masa\AppData\Local\Microsoft\Windows\Temporary Internet Files\Content.Outlook\5H65BKDR\Matrix-QM-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64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F5F2" w14:textId="77777777" w:rsidR="00DA0D83" w:rsidRDefault="00DA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9770" w14:textId="77777777" w:rsidR="00F27082" w:rsidRDefault="00F27082" w:rsidP="00783908">
      <w:pPr>
        <w:spacing w:after="0" w:line="240" w:lineRule="auto"/>
      </w:pPr>
      <w:r>
        <w:separator/>
      </w:r>
    </w:p>
  </w:footnote>
  <w:footnote w:type="continuationSeparator" w:id="0">
    <w:p w14:paraId="5CCFBF2C" w14:textId="77777777" w:rsidR="00F27082" w:rsidRDefault="00F27082" w:rsidP="0078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9D2D" w14:textId="77777777" w:rsidR="00DA0D83" w:rsidRDefault="00DA0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AB000" w14:textId="77777777" w:rsidR="00783908" w:rsidRDefault="007839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8D00F" wp14:editId="1FC2883F">
          <wp:simplePos x="0" y="0"/>
          <wp:positionH relativeFrom="column">
            <wp:posOffset>-1163955</wp:posOffset>
          </wp:positionH>
          <wp:positionV relativeFrom="paragraph">
            <wp:posOffset>-448310</wp:posOffset>
          </wp:positionV>
          <wp:extent cx="7588332" cy="246331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ton D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32" cy="246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A2B1" w14:textId="77777777" w:rsidR="00DA0D83" w:rsidRDefault="00DA0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715"/>
    <w:multiLevelType w:val="hybridMultilevel"/>
    <w:tmpl w:val="3DC889F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550FF"/>
    <w:multiLevelType w:val="hybridMultilevel"/>
    <w:tmpl w:val="34F056FE"/>
    <w:lvl w:ilvl="0" w:tplc="A8F4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0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A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43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C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7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C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2B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2C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E648E3"/>
    <w:multiLevelType w:val="hybridMultilevel"/>
    <w:tmpl w:val="D2D4BB40"/>
    <w:lvl w:ilvl="0" w:tplc="1DA0F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8D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4A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A4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81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2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28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6E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C4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0B"/>
    <w:rsid w:val="0015042C"/>
    <w:rsid w:val="001636A7"/>
    <w:rsid w:val="002D4D2A"/>
    <w:rsid w:val="00350B2B"/>
    <w:rsid w:val="003F0379"/>
    <w:rsid w:val="006003BA"/>
    <w:rsid w:val="006605F4"/>
    <w:rsid w:val="0076379E"/>
    <w:rsid w:val="00783908"/>
    <w:rsid w:val="00861500"/>
    <w:rsid w:val="008F727B"/>
    <w:rsid w:val="00B6170B"/>
    <w:rsid w:val="00B71FEE"/>
    <w:rsid w:val="00BE5955"/>
    <w:rsid w:val="00C64202"/>
    <w:rsid w:val="00DA0D83"/>
    <w:rsid w:val="00F27082"/>
    <w:rsid w:val="00F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4AC5B"/>
  <w15:docId w15:val="{0FFFF366-18DE-4D28-812C-32711F3A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70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7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78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3908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78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39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garnerk</dc:creator>
  <cp:lastModifiedBy>Mrs D Hancock</cp:lastModifiedBy>
  <cp:revision>2</cp:revision>
  <dcterms:created xsi:type="dcterms:W3CDTF">2024-03-08T12:51:00Z</dcterms:created>
  <dcterms:modified xsi:type="dcterms:W3CDTF">2024-03-08T12:51:00Z</dcterms:modified>
</cp:coreProperties>
</file>