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8F" w:rsidRDefault="00665B8F" w:rsidP="0082004E">
      <w:pPr>
        <w:pStyle w:val="BodyText"/>
        <w:jc w:val="right"/>
        <w:rPr>
          <w:sz w:val="20"/>
        </w:rPr>
      </w:pPr>
      <w:r w:rsidRPr="00665B8F">
        <w:rPr>
          <w:noProof/>
          <w:sz w:val="20"/>
        </w:rPr>
        <mc:AlternateContent>
          <mc:Choice Requires="wps">
            <w:drawing>
              <wp:anchor distT="45720" distB="45720" distL="114300" distR="114300" simplePos="0" relativeHeight="487597056" behindDoc="0" locked="0" layoutInCell="1" allowOverlap="1">
                <wp:simplePos x="0" y="0"/>
                <wp:positionH relativeFrom="column">
                  <wp:posOffset>184150</wp:posOffset>
                </wp:positionH>
                <wp:positionV relativeFrom="paragraph">
                  <wp:posOffset>0</wp:posOffset>
                </wp:positionV>
                <wp:extent cx="4543425" cy="10947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4740"/>
                        </a:xfrm>
                        <a:prstGeom prst="rect">
                          <a:avLst/>
                        </a:prstGeom>
                        <a:solidFill>
                          <a:srgbClr val="FFFFFF"/>
                        </a:solidFill>
                        <a:ln w="9525">
                          <a:noFill/>
                          <a:miter lim="800000"/>
                          <a:headEnd/>
                          <a:tailEnd/>
                        </a:ln>
                      </wps:spPr>
                      <wps:txbx>
                        <w:txbxContent>
                          <w:p w:rsidR="00665B8F" w:rsidRDefault="00665B8F">
                            <w:r>
                              <w:rPr>
                                <w:noProof/>
                              </w:rPr>
                              <w:drawing>
                                <wp:inline distT="0" distB="0" distL="0" distR="0" wp14:anchorId="46EF262E" wp14:editId="5F98970A">
                                  <wp:extent cx="895350" cy="100087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0;width:357.75pt;height:86.2pt;z-index:48759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" stroked="f">
                <v:textbox>
                  <w:txbxContent>
                    <w:p w:rsidR="00665B8F" w:rsidRDefault="00665B8F">
                      <w:r>
                        <w:rPr>
                          <w:noProof/>
                        </w:rPr>
                        <w:drawing>
                          <wp:inline distT="0" distB="0" distL="0" distR="0" wp14:anchorId="46EF262E" wp14:editId="5F98970A">
                            <wp:extent cx="895350" cy="100087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643" cy="1023564"/>
                                    </a:xfrm>
                                    <a:prstGeom prst="rect">
                                      <a:avLst/>
                                    </a:prstGeom>
                                    <a:noFill/>
                                    <a:ln>
                                      <a:noFill/>
                                    </a:ln>
                                  </pic:spPr>
                                </pic:pic>
                              </a:graphicData>
                            </a:graphic>
                          </wp:inline>
                        </w:drawing>
                      </w:r>
                    </w:p>
                  </w:txbxContent>
                </v:textbox>
                <w10:wrap type="square"/>
              </v:shape>
            </w:pict>
          </mc:Fallback>
        </mc:AlternateContent>
      </w:r>
    </w:p>
    <w:p w:rsidR="006F7C4B" w:rsidRDefault="0082004E" w:rsidP="0082004E">
      <w:pPr>
        <w:pStyle w:val="BodyText"/>
        <w:jc w:val="right"/>
        <w:rPr>
          <w:sz w:val="20"/>
        </w:rPr>
      </w:pPr>
      <w:r>
        <w:rPr>
          <w:noProof/>
        </w:rPr>
        <w:drawing>
          <wp:inline distT="0" distB="0" distL="0" distR="0">
            <wp:extent cx="2247900" cy="666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0178" cy="676453"/>
                    </a:xfrm>
                    <a:prstGeom prst="rect">
                      <a:avLst/>
                    </a:prstGeom>
                    <a:noFill/>
                    <a:ln>
                      <a:noFill/>
                    </a:ln>
                  </pic:spPr>
                </pic:pic>
              </a:graphicData>
            </a:graphic>
          </wp:inline>
        </w:drawing>
      </w:r>
    </w:p>
    <w:p w:rsidR="00665B8F" w:rsidRDefault="00665B8F">
      <w:pPr>
        <w:pStyle w:val="BodyText"/>
        <w:spacing w:before="5"/>
        <w:rPr>
          <w:sz w:val="18"/>
        </w:rPr>
      </w:pPr>
    </w:p>
    <w:p w:rsidR="00665B8F" w:rsidRPr="004760DF" w:rsidRDefault="00BE1254">
      <w:pPr>
        <w:pStyle w:val="BodyText"/>
        <w:spacing w:before="5"/>
        <w:rPr>
          <w:sz w:val="8"/>
        </w:rPr>
      </w:pPr>
      <w:r>
        <w:rPr>
          <w:noProof/>
          <w:lang w:val="en-GB" w:eastAsia="en-GB"/>
        </w:rPr>
        <mc:AlternateContent>
          <mc:Choice Requires="wps">
            <w:drawing>
              <wp:anchor distT="0" distB="0" distL="0" distR="0" simplePos="0" relativeHeight="487598080" behindDoc="1" locked="0" layoutInCell="1" allowOverlap="1">
                <wp:simplePos x="0" y="0"/>
                <wp:positionH relativeFrom="page">
                  <wp:align>center</wp:align>
                </wp:positionH>
                <wp:positionV relativeFrom="paragraph">
                  <wp:posOffset>126365</wp:posOffset>
                </wp:positionV>
                <wp:extent cx="6874510" cy="18415"/>
                <wp:effectExtent l="0" t="0" r="0" b="0"/>
                <wp:wrapTopAndBottom/>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9B1A" id="Rectangle 14" o:spid="_x0000_s1026" style="position:absolute;margin-left:0;margin-top:9.95pt;width:541.3pt;height:1.45pt;z-index:-1571840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" fillcolor="black" stroked="f">
                <w10:wrap type="topAndBottom" anchorx="page"/>
              </v:rect>
            </w:pict>
          </mc:Fallback>
        </mc:AlternateContent>
      </w:r>
    </w:p>
    <w:p w:rsidR="004760DF" w:rsidRDefault="004760DF" w:rsidP="004760DF">
      <w:r w:rsidRPr="004760DF">
        <w:t xml:space="preserve"> </w:t>
      </w:r>
    </w:p>
    <w:p w:rsidR="004760DF" w:rsidRDefault="004760DF" w:rsidP="004760DF">
      <w:pPr>
        <w:pStyle w:val="Heading1"/>
        <w:spacing w:before="92" w:line="398" w:lineRule="auto"/>
        <w:ind w:left="4288" w:right="2072" w:hanging="2319"/>
        <w:rPr>
          <w:sz w:val="28"/>
        </w:rPr>
      </w:pPr>
      <w:r w:rsidRPr="00665B8F">
        <w:rPr>
          <w:sz w:val="28"/>
        </w:rPr>
        <w:t>St Kentigern’s Catholic Primary School</w:t>
      </w:r>
    </w:p>
    <w:p w:rsidR="004760DF" w:rsidRDefault="004760DF" w:rsidP="004760DF">
      <w:pPr>
        <w:pStyle w:val="Heading1"/>
        <w:spacing w:before="92" w:line="398" w:lineRule="auto"/>
        <w:ind w:left="0" w:right="2072"/>
      </w:pPr>
      <w:r>
        <w:t xml:space="preserve">                             </w:t>
      </w:r>
      <w:r>
        <w:rPr>
          <w:noProof/>
        </w:rPr>
        <w:drawing>
          <wp:inline distT="0" distB="0" distL="0" distR="0" wp14:anchorId="09818547" wp14:editId="48E29B75">
            <wp:extent cx="2247900" cy="1495425"/>
            <wp:effectExtent l="0" t="0" r="0" b="9525"/>
            <wp:docPr id="3" name="Picture 3" descr="30 Treat others the way you want to be treated! ideas | great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reat others the way you want to be treated! ideas | great quot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rsidR="00A87131" w:rsidRPr="00A87131" w:rsidRDefault="00A87131" w:rsidP="00A87131">
      <w:pPr>
        <w:spacing w:line="360" w:lineRule="auto"/>
        <w:jc w:val="center"/>
        <w:rPr>
          <w:rFonts w:ascii="Arial" w:hAnsi="Arial" w:cs="Arial"/>
          <w:b/>
          <w:bCs/>
        </w:rPr>
      </w:pPr>
      <w:r w:rsidRPr="00A87131">
        <w:rPr>
          <w:rFonts w:ascii="Arial" w:hAnsi="Arial" w:cs="Arial"/>
          <w:b/>
          <w:bCs/>
        </w:rPr>
        <w:t>Mission Statement</w:t>
      </w:r>
    </w:p>
    <w:p w:rsidR="00A87131" w:rsidRPr="00A87131" w:rsidRDefault="00A87131" w:rsidP="00A87131">
      <w:pPr>
        <w:spacing w:line="360" w:lineRule="auto"/>
        <w:rPr>
          <w:rFonts w:ascii="Arial" w:hAnsi="Arial" w:cs="Arial"/>
        </w:rPr>
      </w:pPr>
      <w:r w:rsidRPr="00A87131">
        <w:rPr>
          <w:rFonts w:ascii="Arial" w:hAnsi="Arial" w:cs="Arial"/>
        </w:rPr>
        <w:br/>
        <w:t>At St. Kentigern’s Catholic Primary School, our mission is to provide a nurturing, faith-filled environment where children grow in their relationship with God, inspired by the Gospel values of Jesus Christ. We are committed to guiding each child in their spiritual, academic, and personal development, empowering them to live lives of kindness, integrity, and service, as they follow the examples of St. Kentigern and Christ’s love for all.</w:t>
      </w:r>
    </w:p>
    <w:p w:rsidR="00A87131" w:rsidRPr="00A87131" w:rsidRDefault="00A87131" w:rsidP="00A87131">
      <w:pPr>
        <w:spacing w:line="360" w:lineRule="auto"/>
        <w:rPr>
          <w:rFonts w:ascii="Arial" w:hAnsi="Arial" w:cs="Arial"/>
        </w:rPr>
      </w:pPr>
    </w:p>
    <w:p w:rsidR="00A87131" w:rsidRPr="00A87131" w:rsidRDefault="00A87131" w:rsidP="00A87131">
      <w:pPr>
        <w:spacing w:line="360" w:lineRule="auto"/>
        <w:jc w:val="center"/>
        <w:rPr>
          <w:rFonts w:ascii="Arial" w:hAnsi="Arial" w:cs="Arial"/>
          <w:b/>
          <w:bCs/>
        </w:rPr>
      </w:pPr>
      <w:r w:rsidRPr="00A87131">
        <w:rPr>
          <w:rFonts w:ascii="Arial" w:hAnsi="Arial" w:cs="Arial"/>
          <w:b/>
          <w:bCs/>
        </w:rPr>
        <w:t>Vision Statement</w:t>
      </w:r>
    </w:p>
    <w:p w:rsidR="00A87131" w:rsidRPr="00A87131" w:rsidRDefault="00A87131" w:rsidP="00A87131">
      <w:pPr>
        <w:spacing w:line="360" w:lineRule="auto"/>
        <w:rPr>
          <w:rFonts w:ascii="Arial" w:hAnsi="Arial" w:cs="Arial"/>
        </w:rPr>
      </w:pPr>
      <w:r w:rsidRPr="00A87131">
        <w:rPr>
          <w:rFonts w:ascii="Arial" w:hAnsi="Arial" w:cs="Arial"/>
        </w:rPr>
        <w:t xml:space="preserve">We envision St. Kentigern’s Catholic Primary School as a vibrant community where children flourish in faith, hope, </w:t>
      </w:r>
      <w:bookmarkStart w:id="0" w:name="_GoBack"/>
      <w:bookmarkEnd w:id="0"/>
      <w:r w:rsidRPr="00A87131">
        <w:rPr>
          <w:rFonts w:ascii="Arial" w:hAnsi="Arial" w:cs="Arial"/>
        </w:rPr>
        <w:t>and love. Rooted in the teachings of the Gospel and guided by St. Kentigern, we aim to nurture all our children to become compassionate individuals who make a positive impact on the world around them. Our vision is to be a place where every child is valued, and together, we strive to build a future of justice, peace, and love for all.</w:t>
      </w:r>
    </w:p>
    <w:p w:rsidR="00A87131" w:rsidRDefault="00A87131" w:rsidP="004760DF">
      <w:pPr>
        <w:pStyle w:val="Heading1"/>
        <w:spacing w:before="92" w:line="398" w:lineRule="auto"/>
        <w:ind w:left="0" w:right="2072"/>
      </w:pPr>
      <w:r>
        <w:rPr>
          <w:noProof/>
          <w:lang w:val="en-GB" w:eastAsia="en-GB"/>
        </w:rPr>
        <mc:AlternateContent>
          <mc:Choice Requires="wps">
            <w:drawing>
              <wp:anchor distT="0" distB="0" distL="0" distR="0" simplePos="0" relativeHeight="487588352" behindDoc="1" locked="0" layoutInCell="1" allowOverlap="1">
                <wp:simplePos x="0" y="0"/>
                <wp:positionH relativeFrom="margin">
                  <wp:align>center</wp:align>
                </wp:positionH>
                <wp:positionV relativeFrom="paragraph">
                  <wp:posOffset>313055</wp:posOffset>
                </wp:positionV>
                <wp:extent cx="7051675" cy="396240"/>
                <wp:effectExtent l="0" t="0" r="15875" b="2286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96240"/>
                        </a:xfrm>
                        <a:prstGeom prst="rect">
                          <a:avLst/>
                        </a:prstGeom>
                        <a:solidFill>
                          <a:srgbClr val="FFFFB7"/>
                        </a:solidFill>
                        <a:ln w="6096">
                          <a:solidFill>
                            <a:srgbClr val="000000"/>
                          </a:solidFill>
                          <a:prstDash val="solid"/>
                          <a:miter lim="800000"/>
                          <a:headEnd/>
                          <a:tailEnd/>
                        </a:ln>
                        <a:extLst/>
                      </wps:spPr>
                      <wps:txbx>
                        <w:txbxContent>
                          <w:p w:rsidR="006F7C4B" w:rsidRDefault="00E67ADB">
                            <w:pPr>
                              <w:spacing w:before="143"/>
                              <w:ind w:left="3927" w:right="3925"/>
                              <w:jc w:val="center"/>
                              <w:rPr>
                                <w:rFonts w:ascii="Arial"/>
                                <w:b/>
                                <w:sz w:val="28"/>
                              </w:rPr>
                            </w:pPr>
                            <w:r>
                              <w:rPr>
                                <w:rFonts w:ascii="Arial"/>
                                <w:b/>
                                <w:sz w:val="28"/>
                              </w:rPr>
                              <w:t>PSHE</w:t>
                            </w:r>
                            <w:r w:rsidR="00246544">
                              <w:rPr>
                                <w:rFonts w:ascii="Arial"/>
                                <w:b/>
                                <w:spacing w:val="-2"/>
                                <w:sz w:val="28"/>
                              </w:rPr>
                              <w:t xml:space="preserve"> </w:t>
                            </w:r>
                            <w:r w:rsidR="00246544">
                              <w:rPr>
                                <w:rFonts w:ascii="Arial"/>
                                <w:b/>
                                <w:sz w:val="2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0;margin-top:24.65pt;width:555.25pt;height:31.2pt;z-index:-157281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" fillcolor="#ffffb7" strokeweight=".48pt">
                <v:textbox inset="0,0,0,0">
                  <w:txbxContent>
                    <w:p w:rsidR="006F7C4B" w:rsidRDefault="00E67ADB">
                      <w:pPr>
                        <w:spacing w:before="143"/>
                        <w:ind w:left="3927" w:right="3925"/>
                        <w:jc w:val="center"/>
                        <w:rPr>
                          <w:rFonts w:ascii="Arial"/>
                          <w:b/>
                          <w:sz w:val="28"/>
                        </w:rPr>
                      </w:pPr>
                      <w:r>
                        <w:rPr>
                          <w:rFonts w:ascii="Arial"/>
                          <w:b/>
                          <w:sz w:val="28"/>
                        </w:rPr>
                        <w:t>PSHE</w:t>
                      </w:r>
                      <w:r w:rsidR="00246544">
                        <w:rPr>
                          <w:rFonts w:ascii="Arial"/>
                          <w:b/>
                          <w:spacing w:val="-2"/>
                          <w:sz w:val="28"/>
                        </w:rPr>
                        <w:t xml:space="preserve"> </w:t>
                      </w:r>
                      <w:r w:rsidR="00246544">
                        <w:rPr>
                          <w:rFonts w:ascii="Arial"/>
                          <w:b/>
                          <w:sz w:val="28"/>
                        </w:rPr>
                        <w:t>Policy</w:t>
                      </w:r>
                    </w:p>
                  </w:txbxContent>
                </v:textbox>
                <w10:wrap type="topAndBottom" anchorx="margin"/>
              </v:shape>
            </w:pict>
          </mc:Fallback>
        </mc:AlternateContent>
      </w:r>
    </w:p>
    <w:p w:rsidR="00F9156B" w:rsidRDefault="00F9156B" w:rsidP="00F9156B">
      <w:pPr>
        <w:spacing w:line="360" w:lineRule="auto"/>
        <w:rPr>
          <w:rFonts w:ascii="Arial" w:hAnsi="Arial" w:cs="Arial"/>
          <w:b/>
        </w:rPr>
      </w:pPr>
    </w:p>
    <w:p w:rsidR="006F7C4B" w:rsidRPr="00F9156B" w:rsidRDefault="00E67ADB" w:rsidP="00F9156B">
      <w:pPr>
        <w:spacing w:line="360" w:lineRule="auto"/>
        <w:rPr>
          <w:rFonts w:ascii="Arial" w:hAnsi="Arial" w:cs="Arial"/>
        </w:rPr>
      </w:pPr>
      <w:r w:rsidRPr="00F9156B">
        <w:rPr>
          <w:rFonts w:ascii="Arial" w:hAnsi="Arial" w:cs="Arial"/>
          <w:b/>
        </w:rPr>
        <w:t>PSHE</w:t>
      </w:r>
      <w:r w:rsidR="00246544" w:rsidRPr="00F9156B">
        <w:rPr>
          <w:rFonts w:ascii="Arial" w:hAnsi="Arial" w:cs="Arial"/>
          <w:b/>
          <w:spacing w:val="-2"/>
        </w:rPr>
        <w:t xml:space="preserve"> </w:t>
      </w:r>
      <w:r w:rsidR="00246544" w:rsidRPr="00F9156B">
        <w:rPr>
          <w:rFonts w:ascii="Arial" w:hAnsi="Arial" w:cs="Arial"/>
          <w:b/>
        </w:rPr>
        <w:t>Subject</w:t>
      </w:r>
      <w:r w:rsidR="00246544" w:rsidRPr="00F9156B">
        <w:rPr>
          <w:rFonts w:ascii="Arial" w:hAnsi="Arial" w:cs="Arial"/>
          <w:b/>
          <w:spacing w:val="-2"/>
        </w:rPr>
        <w:t xml:space="preserve"> </w:t>
      </w:r>
      <w:r w:rsidR="00246544" w:rsidRPr="00F9156B">
        <w:rPr>
          <w:rFonts w:ascii="Arial" w:hAnsi="Arial" w:cs="Arial"/>
          <w:b/>
        </w:rPr>
        <w:t>Leader:</w:t>
      </w:r>
      <w:r w:rsidR="00246544" w:rsidRPr="00F9156B">
        <w:rPr>
          <w:rFonts w:ascii="Arial" w:hAnsi="Arial" w:cs="Arial"/>
          <w:b/>
          <w:spacing w:val="1"/>
        </w:rPr>
        <w:t xml:space="preserve"> </w:t>
      </w:r>
      <w:r w:rsidRPr="00F9156B">
        <w:rPr>
          <w:rFonts w:ascii="Arial" w:hAnsi="Arial" w:cs="Arial"/>
        </w:rPr>
        <w:t xml:space="preserve">Emma </w:t>
      </w:r>
      <w:proofErr w:type="spellStart"/>
      <w:r w:rsidRPr="00F9156B">
        <w:rPr>
          <w:rFonts w:ascii="Arial" w:hAnsi="Arial" w:cs="Arial"/>
        </w:rPr>
        <w:t>Wallbank</w:t>
      </w:r>
      <w:proofErr w:type="spellEnd"/>
    </w:p>
    <w:p w:rsidR="00F9156B" w:rsidRPr="00F9156B" w:rsidRDefault="00F9156B" w:rsidP="00F9156B">
      <w:pPr>
        <w:spacing w:line="360" w:lineRule="auto"/>
        <w:rPr>
          <w:rFonts w:ascii="Arial" w:hAnsi="Arial" w:cs="Arial"/>
        </w:rPr>
      </w:pPr>
    </w:p>
    <w:p w:rsidR="00F9156B" w:rsidRPr="00F9156B" w:rsidRDefault="00F9156B" w:rsidP="00F9156B">
      <w:pPr>
        <w:spacing w:line="360" w:lineRule="auto"/>
        <w:rPr>
          <w:rFonts w:ascii="Arial" w:hAnsi="Arial" w:cs="Arial"/>
        </w:rPr>
      </w:pPr>
      <w:r w:rsidRPr="00F9156B">
        <w:rPr>
          <w:rFonts w:ascii="Arial" w:hAnsi="Arial" w:cs="Arial"/>
        </w:rPr>
        <w:t xml:space="preserve">St. Kentigern’s School is part of our parish community of faith, which helps our children to develop their spiritual, mental and physical abilities to their highest possible potential, by prayerfully basing their lives on the teachings and values of Jesus Christ and his Church, while </w:t>
      </w:r>
      <w:proofErr w:type="spellStart"/>
      <w:r w:rsidRPr="00F9156B">
        <w:rPr>
          <w:rFonts w:ascii="Arial" w:hAnsi="Arial" w:cs="Arial"/>
        </w:rPr>
        <w:t>recognising</w:t>
      </w:r>
      <w:proofErr w:type="spellEnd"/>
      <w:r w:rsidRPr="00F9156B">
        <w:rPr>
          <w:rFonts w:ascii="Arial" w:hAnsi="Arial" w:cs="Arial"/>
        </w:rPr>
        <w:t xml:space="preserve"> and respecting the beliefs of others. We are committed to the development of the whole child within a community where every individual is valued and respected. Co-operation and friendship will encourage a happy and caring, learning environment. </w:t>
      </w:r>
    </w:p>
    <w:p w:rsidR="00F9156B" w:rsidRPr="00F9156B" w:rsidRDefault="00F9156B" w:rsidP="00F9156B">
      <w:pPr>
        <w:spacing w:line="360" w:lineRule="auto"/>
        <w:rPr>
          <w:rFonts w:ascii="Arial" w:hAnsi="Arial" w:cs="Arial"/>
        </w:rPr>
      </w:pPr>
      <w:r w:rsidRPr="00F9156B">
        <w:rPr>
          <w:rFonts w:ascii="Arial" w:hAnsi="Arial" w:cs="Arial"/>
        </w:rPr>
        <w:t xml:space="preserve">The aims of St Kentigern’s Catholic Primary School are: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lastRenderedPageBreak/>
        <w:t xml:space="preserve">To help children develop lively, enquiring and creative minds, the ability to question and argue rationally and to apply themselves to tasks and the development of physical skills.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provide a warm, caring environment in which pupils may live and learn.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To help pupils to acquire knowledge, skills, concepts and attitudes relevant to life in an ever-changing world.</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w:t>
      </w:r>
      <w:proofErr w:type="spellStart"/>
      <w:r w:rsidRPr="00F9156B">
        <w:rPr>
          <w:rFonts w:ascii="Arial" w:hAnsi="Arial" w:cs="Arial"/>
        </w:rPr>
        <w:t>instil</w:t>
      </w:r>
      <w:proofErr w:type="spellEnd"/>
      <w:r w:rsidRPr="00F9156B">
        <w:rPr>
          <w:rFonts w:ascii="Arial" w:hAnsi="Arial" w:cs="Arial"/>
        </w:rPr>
        <w:t xml:space="preserve"> respect for Catholic religious moral values and tolerance of other races, religions and cultures.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share the gospel values to enable pupils to understand the world in which they live and the independence of individuals, groups and nations.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help pupils to appreciate human achievements and aspirations. </w:t>
      </w:r>
    </w:p>
    <w:p w:rsidR="00F9156B" w:rsidRPr="00F9156B" w:rsidRDefault="00F9156B" w:rsidP="00F9156B">
      <w:pPr>
        <w:pStyle w:val="ListParagraph"/>
        <w:widowControl/>
        <w:numPr>
          <w:ilvl w:val="0"/>
          <w:numId w:val="7"/>
        </w:numPr>
        <w:autoSpaceDE/>
        <w:autoSpaceDN/>
        <w:spacing w:line="360" w:lineRule="auto"/>
        <w:contextualSpacing/>
        <w:rPr>
          <w:rFonts w:ascii="Arial" w:hAnsi="Arial" w:cs="Arial"/>
        </w:rPr>
      </w:pPr>
      <w:r w:rsidRPr="00F9156B">
        <w:rPr>
          <w:rFonts w:ascii="Arial" w:hAnsi="Arial" w:cs="Arial"/>
        </w:rPr>
        <w:t xml:space="preserve">To provide a positive learning environment in which individual achievements are </w:t>
      </w:r>
      <w:proofErr w:type="spellStart"/>
      <w:r w:rsidRPr="00F9156B">
        <w:rPr>
          <w:rFonts w:ascii="Arial" w:hAnsi="Arial" w:cs="Arial"/>
        </w:rPr>
        <w:t>recognised</w:t>
      </w:r>
      <w:proofErr w:type="spellEnd"/>
      <w:r w:rsidRPr="00F9156B">
        <w:rPr>
          <w:rFonts w:ascii="Arial" w:hAnsi="Arial" w:cs="Arial"/>
        </w:rPr>
        <w:t xml:space="preserve"> and valued.</w:t>
      </w:r>
    </w:p>
    <w:p w:rsidR="00F9156B" w:rsidRDefault="00F9156B">
      <w:pPr>
        <w:spacing w:before="218"/>
        <w:ind w:left="216"/>
        <w:rPr>
          <w:sz w:val="2"/>
        </w:rPr>
      </w:pPr>
    </w:p>
    <w:p w:rsidR="00F9156B" w:rsidRDefault="00F9156B">
      <w:pPr>
        <w:spacing w:before="218"/>
        <w:ind w:left="216"/>
        <w:rPr>
          <w:sz w:val="2"/>
        </w:rPr>
      </w:pPr>
    </w:p>
    <w:p w:rsidR="00F9156B" w:rsidRDefault="00F9156B">
      <w:pPr>
        <w:spacing w:before="218"/>
        <w:ind w:left="216"/>
        <w:rPr>
          <w:sz w:val="2"/>
        </w:rPr>
      </w:pPr>
    </w:p>
    <w:p w:rsidR="00ED5196" w:rsidRPr="00ED5196" w:rsidRDefault="00BE1254">
      <w:pPr>
        <w:spacing w:before="218"/>
        <w:ind w:left="216"/>
        <w:rPr>
          <w:sz w:val="2"/>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418465</wp:posOffset>
                </wp:positionH>
                <wp:positionV relativeFrom="paragraph">
                  <wp:posOffset>158115</wp:posOffset>
                </wp:positionV>
                <wp:extent cx="7051675" cy="302260"/>
                <wp:effectExtent l="0" t="0" r="15875" b="2159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2.95pt;margin-top:12.45pt;width:555.25pt;height:23.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" fillcolor="#ffffb7" strokeweight=".48pt">
                <v:textbox inset="0,0,0,0">
                  <w:txbxContent>
                    <w:p w:rsidR="006F7C4B" w:rsidRDefault="00507102" w:rsidP="00507102">
                      <w:pPr>
                        <w:spacing w:before="91"/>
                        <w:ind w:right="3344"/>
                        <w:jc w:val="center"/>
                        <w:rPr>
                          <w:rFonts w:ascii="Arial"/>
                          <w:b/>
                          <w:sz w:val="24"/>
                        </w:rPr>
                      </w:pPr>
                      <w:r>
                        <w:rPr>
                          <w:rFonts w:ascii="Arial"/>
                          <w:b/>
                          <w:sz w:val="24"/>
                        </w:rPr>
                        <w:t xml:space="preserve">                                            Intent </w:t>
                      </w:r>
                      <w:r>
                        <w:rPr>
                          <w:rFonts w:ascii="Arial"/>
                          <w:b/>
                          <w:sz w:val="24"/>
                        </w:rPr>
                        <w:t>–</w:t>
                      </w:r>
                      <w:r>
                        <w:rPr>
                          <w:rFonts w:ascii="Arial"/>
                          <w:b/>
                          <w:sz w:val="24"/>
                        </w:rPr>
                        <w:t xml:space="preserve"> Why do we teach what we teach?</w:t>
                      </w:r>
                    </w:p>
                  </w:txbxContent>
                </v:textbox>
                <w10:wrap type="topAndBottom" anchorx="page"/>
              </v:shape>
            </w:pict>
          </mc:Fallback>
        </mc:AlternateContent>
      </w:r>
    </w:p>
    <w:p w:rsidR="00E67ADB" w:rsidRDefault="00E67ADB">
      <w:pPr>
        <w:pStyle w:val="BodyText"/>
      </w:pPr>
    </w:p>
    <w:p w:rsidR="00E67ADB" w:rsidRPr="00F9156B" w:rsidRDefault="00E67ADB" w:rsidP="00F9156B">
      <w:pPr>
        <w:spacing w:line="360" w:lineRule="auto"/>
        <w:textAlignment w:val="baseline"/>
        <w:rPr>
          <w:rFonts w:ascii="Arial" w:eastAsia="Times New Roman" w:hAnsi="Arial" w:cs="Arial"/>
          <w:lang w:eastAsia="en-GB"/>
        </w:rPr>
      </w:pPr>
      <w:r w:rsidRPr="00F9156B">
        <w:rPr>
          <w:rFonts w:ascii="Arial" w:eastAsia="Times New Roman" w:hAnsi="Arial" w:cs="Arial"/>
          <w:lang w:eastAsia="en-GB"/>
        </w:rPr>
        <w:t>At St Kentigern’s, we are inspired by Jesus to treat others as we would like to be treated. We look after one another and show respect and love through our relationships with one another. Jesus is invited into our hearts. In the Beatitudes, Jesus invites us to lead a full life with him by explaining what makes people blessed or happy. This is about understanding how loving our neighbour enables us to be happy too. Therefore, having a good relationship with ourselves and the other people in our lives makes us grow and flourish and we respect that everyone is a unique and beautiful part of God’s creation. We are all children of God, called to grow in love for him through the person of Jesus Christ and to spread the Good News through the action of the Holy Spirit. Our PSHE and HRSE curriculum enables our children to become healthy, safe, independent and responsible members of society, bringing together citizenship with personal and mental well-being, whilst promoting fundamental British values and Christian Gospel values.</w:t>
      </w:r>
    </w:p>
    <w:p w:rsidR="00E67ADB" w:rsidRPr="00E67ADB" w:rsidRDefault="00E67ADB">
      <w:pPr>
        <w:pStyle w:val="BodyText"/>
      </w:pPr>
      <w:r w:rsidRPr="00E67ADB">
        <w:rPr>
          <w:noProof/>
          <w:lang w:val="en-GB" w:eastAsia="en-GB"/>
        </w:rPr>
        <mc:AlternateContent>
          <mc:Choice Requires="wps">
            <w:drawing>
              <wp:anchor distT="0" distB="0" distL="0" distR="0" simplePos="0" relativeHeight="487590912" behindDoc="1" locked="0" layoutInCell="1" allowOverlap="1">
                <wp:simplePos x="0" y="0"/>
                <wp:positionH relativeFrom="margin">
                  <wp:align>right</wp:align>
                </wp:positionH>
                <wp:positionV relativeFrom="paragraph">
                  <wp:posOffset>157480</wp:posOffset>
                </wp:positionV>
                <wp:extent cx="7051675" cy="302260"/>
                <wp:effectExtent l="0" t="0" r="15875" b="2159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504.05pt;margin-top:12.4pt;width:555.25pt;height:23.8pt;z-index:-157255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" fillcolor="#ffffb7" strokeweight=".48pt">
                <v:textbox inset="0,0,0,0">
                  <w:txbxContent>
                    <w:p w:rsidR="006F7C4B" w:rsidRDefault="00246544">
                      <w:pPr>
                        <w:spacing w:before="91"/>
                        <w:ind w:left="3344" w:right="3345"/>
                        <w:jc w:val="center"/>
                        <w:rPr>
                          <w:rFonts w:ascii="Arial"/>
                          <w:b/>
                          <w:sz w:val="24"/>
                        </w:rPr>
                      </w:pPr>
                      <w:r>
                        <w:rPr>
                          <w:rFonts w:ascii="Arial"/>
                          <w:b/>
                          <w:sz w:val="24"/>
                        </w:rPr>
                        <w:t>Statutory</w:t>
                      </w:r>
                      <w:r>
                        <w:rPr>
                          <w:rFonts w:ascii="Arial"/>
                          <w:b/>
                          <w:spacing w:val="-5"/>
                          <w:sz w:val="24"/>
                        </w:rPr>
                        <w:t xml:space="preserve"> </w:t>
                      </w:r>
                      <w:r>
                        <w:rPr>
                          <w:rFonts w:ascii="Arial"/>
                          <w:b/>
                          <w:sz w:val="24"/>
                        </w:rPr>
                        <w:t>Requirements</w:t>
                      </w:r>
                    </w:p>
                  </w:txbxContent>
                </v:textbox>
                <w10:wrap type="topAndBottom" anchorx="margin"/>
              </v:shape>
            </w:pict>
          </mc:Fallback>
        </mc:AlternateContent>
      </w:r>
    </w:p>
    <w:p w:rsidR="00E67ADB" w:rsidRPr="00F9156B" w:rsidRDefault="00E67ADB" w:rsidP="00F9156B">
      <w:pPr>
        <w:spacing w:line="360" w:lineRule="auto"/>
        <w:rPr>
          <w:rFonts w:ascii="Arial" w:hAnsi="Arial" w:cs="Arial"/>
        </w:rPr>
      </w:pPr>
      <w:r w:rsidRPr="00F9156B">
        <w:rPr>
          <w:rFonts w:ascii="Arial" w:hAnsi="Arial" w:cs="Arial"/>
        </w:rPr>
        <w:t xml:space="preserve">The Department for Education’s National Curriculum Framework for Key Stages 1-4 states: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All schools should make provision for personal, social, health and economic education (PSHE) drawing on good practice. Schools are also free to include other subjects or topics of their choice in planning and designing their own </w:t>
      </w:r>
      <w:proofErr w:type="spellStart"/>
      <w:r w:rsidRPr="00F9156B">
        <w:rPr>
          <w:rFonts w:ascii="Arial" w:hAnsi="Arial" w:cs="Arial"/>
        </w:rPr>
        <w:t>programme</w:t>
      </w:r>
      <w:proofErr w:type="spellEnd"/>
      <w:r w:rsidRPr="00F9156B">
        <w:rPr>
          <w:rFonts w:ascii="Arial" w:hAnsi="Arial" w:cs="Arial"/>
        </w:rPr>
        <w:t xml:space="preserve"> of education. </w:t>
      </w:r>
    </w:p>
    <w:p w:rsidR="00E67ADB" w:rsidRPr="00F9156B" w:rsidRDefault="00E67ADB" w:rsidP="00F9156B">
      <w:pPr>
        <w:spacing w:line="360" w:lineRule="auto"/>
        <w:rPr>
          <w:rFonts w:ascii="Arial" w:hAnsi="Arial" w:cs="Arial"/>
        </w:rPr>
      </w:pPr>
      <w:r w:rsidRPr="00F9156B">
        <w:rPr>
          <w:rFonts w:ascii="Arial" w:hAnsi="Arial" w:cs="Arial"/>
        </w:rPr>
        <w:t xml:space="preserve">The National Curriculum has three aims for all children to become: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successful learners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confident individuals </w:t>
      </w:r>
    </w:p>
    <w:p w:rsidR="00E67ADB" w:rsidRPr="00F9156B" w:rsidRDefault="00E67ADB" w:rsidP="00F9156B">
      <w:pPr>
        <w:pStyle w:val="ListParagraph"/>
        <w:widowControl/>
        <w:numPr>
          <w:ilvl w:val="0"/>
          <w:numId w:val="4"/>
        </w:numPr>
        <w:autoSpaceDE/>
        <w:autoSpaceDN/>
        <w:spacing w:line="360" w:lineRule="auto"/>
        <w:contextualSpacing/>
        <w:rPr>
          <w:rFonts w:ascii="Arial" w:hAnsi="Arial" w:cs="Arial"/>
        </w:rPr>
      </w:pPr>
      <w:r w:rsidRPr="00F9156B">
        <w:rPr>
          <w:rFonts w:ascii="Arial" w:hAnsi="Arial" w:cs="Arial"/>
        </w:rPr>
        <w:t xml:space="preserve">responsible citizens. </w:t>
      </w:r>
    </w:p>
    <w:p w:rsidR="00E67ADB" w:rsidRPr="00F9156B" w:rsidRDefault="00E67ADB" w:rsidP="00F9156B">
      <w:pPr>
        <w:spacing w:line="360" w:lineRule="auto"/>
        <w:rPr>
          <w:rFonts w:ascii="Arial" w:hAnsi="Arial" w:cs="Arial"/>
        </w:rPr>
      </w:pPr>
      <w:r w:rsidRPr="00F9156B">
        <w:rPr>
          <w:rFonts w:ascii="Arial" w:hAnsi="Arial" w:cs="Arial"/>
        </w:rPr>
        <w:t xml:space="preserve">Under the Education Act 2002/Academies Act 2010, all schools must provide a balanced and broadly-based curriculum which: </w:t>
      </w:r>
    </w:p>
    <w:p w:rsidR="00E67ADB" w:rsidRPr="00F9156B" w:rsidRDefault="00E67ADB" w:rsidP="00F9156B">
      <w:pPr>
        <w:pStyle w:val="ListParagraph"/>
        <w:widowControl/>
        <w:numPr>
          <w:ilvl w:val="0"/>
          <w:numId w:val="5"/>
        </w:numPr>
        <w:autoSpaceDE/>
        <w:autoSpaceDN/>
        <w:spacing w:line="360" w:lineRule="auto"/>
        <w:contextualSpacing/>
        <w:rPr>
          <w:rFonts w:ascii="Arial" w:hAnsi="Arial" w:cs="Arial"/>
        </w:rPr>
      </w:pPr>
      <w:r w:rsidRPr="00F9156B">
        <w:rPr>
          <w:rFonts w:ascii="Arial" w:hAnsi="Arial" w:cs="Arial"/>
        </w:rPr>
        <w:t>promotes the spiritual, moral, cultural, mental and physical development of pupils at the school and of society,</w:t>
      </w:r>
    </w:p>
    <w:p w:rsidR="00E67ADB" w:rsidRPr="00F9156B" w:rsidRDefault="00E67ADB" w:rsidP="00F9156B">
      <w:pPr>
        <w:pStyle w:val="ListParagraph"/>
        <w:widowControl/>
        <w:numPr>
          <w:ilvl w:val="0"/>
          <w:numId w:val="5"/>
        </w:numPr>
        <w:autoSpaceDE/>
        <w:autoSpaceDN/>
        <w:spacing w:line="360" w:lineRule="auto"/>
        <w:contextualSpacing/>
        <w:rPr>
          <w:rFonts w:ascii="Arial" w:hAnsi="Arial" w:cs="Arial"/>
        </w:rPr>
      </w:pPr>
      <w:r w:rsidRPr="00F9156B">
        <w:rPr>
          <w:rFonts w:ascii="Arial" w:hAnsi="Arial" w:cs="Arial"/>
        </w:rPr>
        <w:lastRenderedPageBreak/>
        <w:t xml:space="preserve">prepares pupils at the school for the opportunities, responsibilities and experiences of later life. </w:t>
      </w:r>
    </w:p>
    <w:p w:rsidR="00D64875" w:rsidRDefault="00D64875" w:rsidP="00D64875">
      <w:pPr>
        <w:spacing w:line="360" w:lineRule="auto"/>
        <w:rPr>
          <w:rFonts w:ascii="Arial" w:hAnsi="Arial" w:cs="Arial"/>
        </w:rPr>
      </w:pPr>
    </w:p>
    <w:p w:rsidR="00E67ADB" w:rsidRPr="00F9156B" w:rsidRDefault="00E67ADB" w:rsidP="00D64875">
      <w:pPr>
        <w:spacing w:line="360" w:lineRule="auto"/>
        <w:rPr>
          <w:rFonts w:ascii="Arial" w:hAnsi="Arial" w:cs="Arial"/>
        </w:rPr>
      </w:pPr>
      <w:r w:rsidRPr="00F9156B">
        <w:rPr>
          <w:rFonts w:ascii="Arial" w:hAnsi="Arial" w:cs="Arial"/>
        </w:rPr>
        <w:t xml:space="preserve">The 2006 Education and Inspections Act places a duty on Governing Bodies ‘to promote the wellbeing of pupils at the school’. As our school is a place of learning and our intention is to create independent young people, it is essential that we provide the learning to enable our pupils to take increasing responsibility for these outcomes. </w:t>
      </w:r>
    </w:p>
    <w:p w:rsidR="00E67ADB" w:rsidRPr="00F9156B" w:rsidRDefault="00E67ADB" w:rsidP="00D64875">
      <w:pPr>
        <w:spacing w:line="360" w:lineRule="auto"/>
        <w:rPr>
          <w:rFonts w:ascii="Arial" w:hAnsi="Arial" w:cs="Arial"/>
        </w:rPr>
      </w:pPr>
      <w:r w:rsidRPr="00F9156B">
        <w:rPr>
          <w:rFonts w:ascii="Arial" w:hAnsi="Arial" w:cs="Arial"/>
        </w:rPr>
        <w:t xml:space="preserve">Current regulations and statutory guidance from the Department for Education state that Relationships Education and Health Education must be taught in all primary schools from September 2020. Both of these subjects and themes will be taught as part of our integrated PSHE education </w:t>
      </w:r>
      <w:proofErr w:type="spellStart"/>
      <w:r w:rsidRPr="00F9156B">
        <w:rPr>
          <w:rFonts w:ascii="Arial" w:hAnsi="Arial" w:cs="Arial"/>
        </w:rPr>
        <w:t>programme</w:t>
      </w:r>
      <w:proofErr w:type="spellEnd"/>
      <w:r w:rsidRPr="00F9156B">
        <w:rPr>
          <w:rFonts w:ascii="Arial" w:hAnsi="Arial" w:cs="Arial"/>
        </w:rPr>
        <w:t xml:space="preserve">. This guidance has been reviewed to ensure that our school policy and approach is in-line with both statutory requirements and established best practice. </w:t>
      </w:r>
    </w:p>
    <w:p w:rsidR="00F434E9" w:rsidRPr="00F9156B" w:rsidRDefault="00E67ADB" w:rsidP="00D64875">
      <w:pPr>
        <w:pStyle w:val="BodyText"/>
        <w:spacing w:line="360" w:lineRule="auto"/>
        <w:ind w:right="-20"/>
        <w:rPr>
          <w:rFonts w:ascii="Arial" w:hAnsi="Arial" w:cs="Arial"/>
        </w:rPr>
      </w:pPr>
      <w:r w:rsidRPr="00F9156B">
        <w:rPr>
          <w:rFonts w:ascii="Arial" w:hAnsi="Arial" w:cs="Arial"/>
        </w:rPr>
        <w:t xml:space="preserve">The provision of a PSHE education </w:t>
      </w:r>
      <w:proofErr w:type="spellStart"/>
      <w:r w:rsidRPr="00F9156B">
        <w:rPr>
          <w:rFonts w:ascii="Arial" w:hAnsi="Arial" w:cs="Arial"/>
        </w:rPr>
        <w:t>programme</w:t>
      </w:r>
      <w:proofErr w:type="spellEnd"/>
      <w:r w:rsidRPr="00F9156B">
        <w:rPr>
          <w:rFonts w:ascii="Arial" w:hAnsi="Arial" w:cs="Arial"/>
        </w:rPr>
        <w:t xml:space="preserve">, supported by a curriculum that provides many opportunities for personal and social development, set within a ‘healthy school’ that models supportive </w:t>
      </w:r>
      <w:proofErr w:type="spellStart"/>
      <w:r w:rsidRPr="00F9156B">
        <w:rPr>
          <w:rFonts w:ascii="Arial" w:hAnsi="Arial" w:cs="Arial"/>
        </w:rPr>
        <w:t>behaviours</w:t>
      </w:r>
      <w:proofErr w:type="spellEnd"/>
      <w:r w:rsidRPr="00F9156B">
        <w:rPr>
          <w:rFonts w:ascii="Arial" w:hAnsi="Arial" w:cs="Arial"/>
        </w:rPr>
        <w:t xml:space="preserve"> and offers opportunities for young people to </w:t>
      </w:r>
      <w:proofErr w:type="spellStart"/>
      <w:r w:rsidRPr="00F9156B">
        <w:rPr>
          <w:rFonts w:ascii="Arial" w:hAnsi="Arial" w:cs="Arial"/>
        </w:rPr>
        <w:t>practise</w:t>
      </w:r>
      <w:proofErr w:type="spellEnd"/>
      <w:r w:rsidRPr="00F9156B">
        <w:rPr>
          <w:rFonts w:ascii="Arial" w:hAnsi="Arial" w:cs="Arial"/>
        </w:rPr>
        <w:t xml:space="preserve"> personal and social skills and make real decisions about their lifestyle, is central to our school’s response to these requirements.</w:t>
      </w:r>
    </w:p>
    <w:p w:rsidR="006F7C4B" w:rsidRDefault="00246544">
      <w:pPr>
        <w:pStyle w:val="BodyText"/>
        <w:rPr>
          <w:sz w:val="19"/>
        </w:rPr>
      </w:pPr>
      <w:r>
        <w:rPr>
          <w:noProof/>
          <w:lang w:val="en-GB" w:eastAsia="en-GB"/>
        </w:rPr>
        <mc:AlternateContent>
          <mc:Choice Requires="wps">
            <w:drawing>
              <wp:anchor distT="0" distB="0" distL="0" distR="0" simplePos="0" relativeHeight="487591424" behindDoc="1" locked="0" layoutInCell="1" allowOverlap="1">
                <wp:simplePos x="0" y="0"/>
                <wp:positionH relativeFrom="page">
                  <wp:posOffset>399415</wp:posOffset>
                </wp:positionH>
                <wp:positionV relativeFrom="paragraph">
                  <wp:posOffset>167005</wp:posOffset>
                </wp:positionV>
                <wp:extent cx="7051675" cy="300990"/>
                <wp:effectExtent l="0" t="0" r="15875" b="2286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990"/>
                        </a:xfrm>
                        <a:prstGeom prst="rect">
                          <a:avLst/>
                        </a:prstGeom>
                        <a:solidFill>
                          <a:srgbClr val="FFFFB7"/>
                        </a:solidFill>
                        <a:ln w="6096">
                          <a:solidFill>
                            <a:srgbClr val="000000"/>
                          </a:solidFill>
                          <a:prstDash val="solid"/>
                          <a:miter lim="800000"/>
                          <a:headEnd/>
                          <a:tailEnd/>
                        </a:ln>
                        <a:extLst/>
                      </wps:spPr>
                      <wps:txbx>
                        <w:txbxContent>
                          <w:p w:rsidR="006F7C4B" w:rsidRDefault="004A7A42" w:rsidP="004A7A42">
                            <w:pPr>
                              <w:spacing w:before="89"/>
                              <w:ind w:left="1440" w:right="3345"/>
                              <w:rPr>
                                <w:rFonts w:ascii="Arial"/>
                                <w:b/>
                                <w:sz w:val="24"/>
                              </w:rPr>
                            </w:pPr>
                            <w:r>
                              <w:rPr>
                                <w:rFonts w:ascii="Arial"/>
                                <w:b/>
                                <w:sz w:val="24"/>
                              </w:rPr>
                              <w:t xml:space="preserve">      Implementation </w:t>
                            </w:r>
                            <w:r>
                              <w:rPr>
                                <w:rFonts w:ascii="Arial"/>
                                <w:b/>
                                <w:sz w:val="24"/>
                              </w:rPr>
                              <w:t>–</w:t>
                            </w:r>
                            <w:r>
                              <w:rPr>
                                <w:rFonts w:ascii="Arial"/>
                                <w:b/>
                                <w:sz w:val="24"/>
                              </w:rPr>
                              <w:t xml:space="preserve"> How do we teach what we 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1.45pt;margin-top:13.15pt;width:555.25pt;height:23.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" fillcolor="#ffffb7" strokeweight=".48pt">
                <v:textbox inset="0,0,0,0">
                  <w:txbxContent>
                    <w:p w:rsidR="006F7C4B" w:rsidRDefault="004A7A42" w:rsidP="004A7A42">
                      <w:pPr>
                        <w:spacing w:before="89"/>
                        <w:ind w:left="1440" w:right="3345"/>
                        <w:rPr>
                          <w:rFonts w:ascii="Arial"/>
                          <w:b/>
                          <w:sz w:val="24"/>
                        </w:rPr>
                      </w:pPr>
                      <w:r>
                        <w:rPr>
                          <w:rFonts w:ascii="Arial"/>
                          <w:b/>
                          <w:sz w:val="24"/>
                        </w:rPr>
                        <w:t xml:space="preserve">      Implementation </w:t>
                      </w:r>
                      <w:r>
                        <w:rPr>
                          <w:rFonts w:ascii="Arial"/>
                          <w:b/>
                          <w:sz w:val="24"/>
                        </w:rPr>
                        <w:t>–</w:t>
                      </w:r>
                      <w:r>
                        <w:rPr>
                          <w:rFonts w:ascii="Arial"/>
                          <w:b/>
                          <w:sz w:val="24"/>
                        </w:rPr>
                        <w:t xml:space="preserve"> How do we teach what we teach?</w:t>
                      </w:r>
                    </w:p>
                  </w:txbxContent>
                </v:textbox>
                <w10:wrap type="topAndBottom" anchorx="page"/>
              </v:shape>
            </w:pict>
          </mc:Fallback>
        </mc:AlternateContent>
      </w:r>
    </w:p>
    <w:p w:rsidR="006F7C4B" w:rsidRDefault="006F7C4B">
      <w:pPr>
        <w:pStyle w:val="BodyText"/>
        <w:rPr>
          <w:sz w:val="11"/>
        </w:rPr>
      </w:pPr>
    </w:p>
    <w:p w:rsidR="00D64875" w:rsidRDefault="00D64875" w:rsidP="00985F65">
      <w:pPr>
        <w:spacing w:line="360" w:lineRule="auto"/>
        <w:textAlignment w:val="baseline"/>
        <w:rPr>
          <w:rFonts w:ascii="Arial" w:eastAsia="Times New Roman" w:hAnsi="Arial" w:cs="Arial"/>
          <w:lang w:eastAsia="en-GB"/>
        </w:rPr>
      </w:pPr>
    </w:p>
    <w:p w:rsidR="00E67ADB" w:rsidRPr="00985F65" w:rsidRDefault="00E67ADB" w:rsidP="00D64875">
      <w:pPr>
        <w:spacing w:line="360" w:lineRule="auto"/>
        <w:textAlignment w:val="baseline"/>
        <w:rPr>
          <w:rFonts w:ascii="Arial" w:eastAsia="Times New Roman" w:hAnsi="Arial" w:cs="Arial"/>
          <w:lang w:eastAsia="en-GB"/>
        </w:rPr>
      </w:pPr>
      <w:r w:rsidRPr="00985F65">
        <w:rPr>
          <w:rFonts w:ascii="Arial" w:eastAsia="Times New Roman" w:hAnsi="Arial" w:cs="Arial"/>
          <w:lang w:eastAsia="en-GB"/>
        </w:rPr>
        <w:t xml:space="preserve">At St Kentigern’s, we follow the Life to the Full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as published by </w:t>
      </w:r>
      <w:proofErr w:type="spellStart"/>
      <w:proofErr w:type="gramStart"/>
      <w:r w:rsidRPr="00985F65">
        <w:rPr>
          <w:rFonts w:ascii="Arial" w:eastAsia="Times New Roman" w:hAnsi="Arial" w:cs="Arial"/>
          <w:lang w:eastAsia="en-GB"/>
        </w:rPr>
        <w:t>Ten:Ten</w:t>
      </w:r>
      <w:proofErr w:type="spellEnd"/>
      <w:proofErr w:type="gramEnd"/>
      <w:r w:rsidRPr="00985F65">
        <w:rPr>
          <w:rFonts w:ascii="Arial" w:eastAsia="Times New Roman" w:hAnsi="Arial" w:cs="Arial"/>
          <w:lang w:eastAsia="en-GB"/>
        </w:rPr>
        <w:t xml:space="preserve"> Resources. This is an ambitious, evolving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of work that offers a fully-integrated and holistic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in Relationship Education that truly enables children to ‘live life to the full’ (John 10:10).</w:t>
      </w:r>
    </w:p>
    <w:p w:rsidR="00E67ADB" w:rsidRPr="00985F65" w:rsidRDefault="00E67ADB" w:rsidP="00D64875">
      <w:pPr>
        <w:shd w:val="clear" w:color="auto" w:fill="FFFFFF"/>
        <w:spacing w:line="360" w:lineRule="auto"/>
        <w:rPr>
          <w:rFonts w:ascii="Arial" w:eastAsia="Times New Roman" w:hAnsi="Arial" w:cs="Arial"/>
          <w:lang w:eastAsia="en-GB"/>
        </w:rPr>
      </w:pPr>
      <w:r w:rsidRPr="00985F65">
        <w:rPr>
          <w:rFonts w:ascii="Arial" w:eastAsia="Times New Roman" w:hAnsi="Arial" w:cs="Arial"/>
          <w:lang w:eastAsia="en-GB"/>
        </w:rPr>
        <w:t xml:space="preserve">The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adopts a spiral curriculum approach so that as a child goes through the </w:t>
      </w:r>
      <w:proofErr w:type="spellStart"/>
      <w:r w:rsidRPr="00985F65">
        <w:rPr>
          <w:rFonts w:ascii="Arial" w:eastAsia="Times New Roman" w:hAnsi="Arial" w:cs="Arial"/>
          <w:lang w:eastAsia="en-GB"/>
        </w:rPr>
        <w:t>programme</w:t>
      </w:r>
      <w:proofErr w:type="spellEnd"/>
      <w:r w:rsidRPr="00985F65">
        <w:rPr>
          <w:rFonts w:ascii="Arial" w:eastAsia="Times New Roman" w:hAnsi="Arial" w:cs="Arial"/>
          <w:lang w:eastAsia="en-GB"/>
        </w:rPr>
        <w:t xml:space="preserve"> year-after-year, the learning will develop and grow, with each stage building on the last. We </w:t>
      </w:r>
      <w:proofErr w:type="spellStart"/>
      <w:r w:rsidRPr="00985F65">
        <w:rPr>
          <w:rFonts w:ascii="Arial" w:eastAsia="Times New Roman" w:hAnsi="Arial" w:cs="Arial"/>
          <w:lang w:eastAsia="en-GB"/>
        </w:rPr>
        <w:t>utilise</w:t>
      </w:r>
      <w:proofErr w:type="spellEnd"/>
      <w:r w:rsidRPr="00985F65">
        <w:rPr>
          <w:rFonts w:ascii="Arial" w:eastAsia="Times New Roman" w:hAnsi="Arial" w:cs="Arial"/>
          <w:lang w:eastAsia="en-GB"/>
        </w:rPr>
        <w:t xml:space="preserve"> a variety of resources and world-wide events to ensure full coverage of the PSHE curriculum. Our Gospel Values underpin all that we do and we celebrate through assemblies and class liturgies. </w:t>
      </w:r>
    </w:p>
    <w:p w:rsidR="00E67ADB" w:rsidRPr="00985F65" w:rsidRDefault="00E67ADB" w:rsidP="00D64875">
      <w:pPr>
        <w:shd w:val="clear" w:color="auto" w:fill="FFFFFF"/>
        <w:spacing w:line="360" w:lineRule="auto"/>
        <w:rPr>
          <w:rFonts w:ascii="Arial" w:eastAsia="Times New Roman" w:hAnsi="Arial" w:cs="Arial"/>
          <w:lang w:eastAsia="en-GB"/>
        </w:rPr>
      </w:pPr>
      <w:r w:rsidRPr="00985F65">
        <w:rPr>
          <w:rFonts w:ascii="Arial" w:eastAsia="Times New Roman" w:hAnsi="Arial" w:cs="Arial"/>
          <w:lang w:eastAsia="en-GB"/>
        </w:rPr>
        <w:t xml:space="preserve">Although PSHE is taught through discreet lessons, it also underpins all activities, assemblies, educational visits and extra-curricular clubs. We encourage our children to take part in a range of practical roles and activities that promote active citizenship: Play Leaders, School Council, Head Boy and Head Girl, Eco club and Anti-bullying ambassadors. Pupils are involved in whole school fundraising, supporting younger pupils – such as buddies and engagement in school and local community and both national and global charitable events. A number of charities visit school to deliver assemblies so that children understand how their fundraising helps, e.g. CAFOD, Aid to the Church in Need, Blue Skies. We also join national CAFOD assemblies virtually to allow children to experience the wider links. Children have opportunities to meet and work with members of the community, such as: firefighters, librarians, sports coaches, artists, authors, representatives from the local church and representatives from various </w:t>
      </w:r>
      <w:proofErr w:type="spellStart"/>
      <w:r w:rsidRPr="00985F65">
        <w:rPr>
          <w:rFonts w:ascii="Arial" w:eastAsia="Times New Roman" w:hAnsi="Arial" w:cs="Arial"/>
          <w:lang w:eastAsia="en-GB"/>
        </w:rPr>
        <w:t>organisations</w:t>
      </w:r>
      <w:proofErr w:type="spellEnd"/>
      <w:r w:rsidRPr="00985F65">
        <w:rPr>
          <w:rFonts w:ascii="Arial" w:eastAsia="Times New Roman" w:hAnsi="Arial" w:cs="Arial"/>
          <w:lang w:eastAsia="en-GB"/>
        </w:rPr>
        <w:t xml:space="preserve"> including a </w:t>
      </w:r>
      <w:r w:rsidRPr="00985F65">
        <w:rPr>
          <w:rFonts w:ascii="Arial" w:hAnsi="Arial" w:cs="Arial"/>
          <w:color w:val="222222"/>
          <w:shd w:val="clear" w:color="auto" w:fill="FFFFFF"/>
        </w:rPr>
        <w:t>UK Parliament outreach visit</w:t>
      </w:r>
      <w:r w:rsidRPr="00985F65">
        <w:rPr>
          <w:rFonts w:ascii="Arial" w:eastAsia="Times New Roman" w:hAnsi="Arial" w:cs="Arial"/>
          <w:lang w:eastAsia="en-GB"/>
        </w:rPr>
        <w:t>. We participate in, and promote events such as Safer Internet Day and Walk to School using the travel tracker. We aim to keep close links with our local high schools to assist children in their transition. A resilience coach has worked with targeted Year 6 pupils on transition and Blackpool Football Club have delivered the ’Unstoppables’ program to Year 6. Pupils are encouraged to take part in a wide range of activities and experiences across and beyond the curriculum, contributing fully to the life of their school and parish communities.</w:t>
      </w:r>
    </w:p>
    <w:p w:rsidR="006F7C4B" w:rsidRDefault="00E67ADB" w:rsidP="00D64875">
      <w:pPr>
        <w:pStyle w:val="BodyText"/>
        <w:spacing w:line="360" w:lineRule="auto"/>
        <w:rPr>
          <w:rFonts w:ascii="Arial" w:eastAsia="Times New Roman" w:hAnsi="Arial" w:cs="Arial"/>
          <w:lang w:eastAsia="en-GB"/>
        </w:rPr>
      </w:pPr>
      <w:r w:rsidRPr="00985F65">
        <w:rPr>
          <w:rFonts w:ascii="Arial" w:eastAsia="Times New Roman" w:hAnsi="Arial" w:cs="Arial"/>
          <w:lang w:eastAsia="en-GB"/>
        </w:rPr>
        <w:t xml:space="preserve">Our entire PSHE curriculum is supported by our Learning Mentor’s role across school, working with children and </w:t>
      </w:r>
      <w:r w:rsidRPr="00985F65">
        <w:rPr>
          <w:rFonts w:ascii="Arial" w:eastAsia="Times New Roman" w:hAnsi="Arial" w:cs="Arial"/>
          <w:lang w:eastAsia="en-GB"/>
        </w:rPr>
        <w:lastRenderedPageBreak/>
        <w:t>their families, providing guidance/counselling skills following the ELSA scheme of work addressing emotional development, resilience, life skills and diversity within our community. Blackpool Football Club Community Trust and Healthy Heads are also providing additional sessions of Physical Education and PSHE throughout the year to embed understanding, support mental health and well-being and encourage fitness. In addition, at St Kentigern’s we have a school dog, Marley, who visits classrooms and groups, supporting children and helping them develop their confidence. Children are able to walk with him at lunchtime once a week.</w:t>
      </w:r>
    </w:p>
    <w:p w:rsidR="00985F65" w:rsidRPr="00985F65" w:rsidRDefault="00985F65" w:rsidP="00985F65">
      <w:pPr>
        <w:pStyle w:val="BodyText"/>
        <w:spacing w:line="360" w:lineRule="auto"/>
        <w:rPr>
          <w:rFonts w:ascii="Arial" w:eastAsia="Times New Roman" w:hAnsi="Arial" w:cs="Arial"/>
          <w:lang w:eastAsia="en-GB"/>
        </w:rPr>
      </w:pPr>
    </w:p>
    <w:p w:rsidR="00985F65" w:rsidRDefault="00985F65" w:rsidP="00985F65">
      <w:pPr>
        <w:pStyle w:val="BodyText"/>
        <w:spacing w:before="11"/>
        <w:rPr>
          <w:rFonts w:ascii="Arial" w:eastAsia="Times New Roman" w:hAnsi="Arial" w:cs="Arial"/>
          <w:sz w:val="24"/>
          <w:szCs w:val="24"/>
          <w:bdr w:val="none" w:sz="0" w:space="0" w:color="auto" w:frame="1"/>
          <w:lang w:eastAsia="en-GB"/>
        </w:rPr>
      </w:pPr>
      <w:r>
        <w:rPr>
          <w:noProof/>
          <w:lang w:val="en-GB" w:eastAsia="en-GB"/>
        </w:rPr>
        <mc:AlternateContent>
          <mc:Choice Requires="wps">
            <w:drawing>
              <wp:anchor distT="0" distB="0" distL="0" distR="0" simplePos="0" relativeHeight="487591936" behindDoc="1" locked="0" layoutInCell="1" allowOverlap="1">
                <wp:simplePos x="0" y="0"/>
                <wp:positionH relativeFrom="margin">
                  <wp:align>left</wp:align>
                </wp:positionH>
                <wp:positionV relativeFrom="paragraph">
                  <wp:posOffset>0</wp:posOffset>
                </wp:positionV>
                <wp:extent cx="7051675" cy="323850"/>
                <wp:effectExtent l="0" t="0" r="15875" b="1905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23850"/>
                        </a:xfrm>
                        <a:prstGeom prst="rect">
                          <a:avLst/>
                        </a:prstGeom>
                        <a:solidFill>
                          <a:srgbClr val="FFFFB7"/>
                        </a:solidFill>
                        <a:ln w="6096">
                          <a:solidFill>
                            <a:srgbClr val="000000"/>
                          </a:solidFill>
                          <a:prstDash val="solid"/>
                          <a:miter lim="800000"/>
                          <a:headEnd/>
                          <a:tailEnd/>
                        </a:ln>
                        <a:extLst/>
                      </wps:spPr>
                      <wps:txbx>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0;margin-top:0;width:555.25pt;height:25.5pt;z-index:-157245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" fillcolor="#ffffb7" strokeweight=".48pt">
                <v:textbox inset="0,0,0,0">
                  <w:txbxContent>
                    <w:p w:rsidR="00567C65" w:rsidRPr="00567C65" w:rsidRDefault="00567C65" w:rsidP="00567C65">
                      <w:pPr>
                        <w:jc w:val="center"/>
                        <w:rPr>
                          <w:rFonts w:ascii="Arial" w:hAnsi="Arial" w:cs="Arial"/>
                          <w:sz w:val="24"/>
                          <w:szCs w:val="24"/>
                        </w:rPr>
                      </w:pPr>
                      <w:r>
                        <w:rPr>
                          <w:rFonts w:ascii="Arial"/>
                          <w:b/>
                          <w:sz w:val="24"/>
                        </w:rPr>
                        <w:t>Imp</w:t>
                      </w:r>
                      <w:r w:rsidR="00BE1254">
                        <w:rPr>
                          <w:rFonts w:ascii="Arial"/>
                          <w:b/>
                          <w:sz w:val="24"/>
                        </w:rPr>
                        <w:t xml:space="preserve">act </w:t>
                      </w:r>
                      <w:r w:rsidR="00BE1254">
                        <w:rPr>
                          <w:rFonts w:ascii="Arial"/>
                          <w:b/>
                          <w:sz w:val="24"/>
                        </w:rPr>
                        <w:t>–</w:t>
                      </w:r>
                      <w:r w:rsidR="00BE1254">
                        <w:rPr>
                          <w:rFonts w:ascii="Arial"/>
                          <w:b/>
                          <w:sz w:val="24"/>
                        </w:rPr>
                        <w:t xml:space="preserve"> How do we know what students have learnt and how well they have learnt it?</w:t>
                      </w:r>
                    </w:p>
                  </w:txbxContent>
                </v:textbox>
                <w10:wrap type="topAndBottom" anchorx="margin"/>
              </v:shape>
            </w:pict>
          </mc:Fallback>
        </mc:AlternateContent>
      </w:r>
    </w:p>
    <w:p w:rsidR="008C7474" w:rsidRPr="00985F65" w:rsidRDefault="008C7474" w:rsidP="00985F65">
      <w:pPr>
        <w:pStyle w:val="BodyText"/>
        <w:spacing w:line="360" w:lineRule="auto"/>
        <w:rPr>
          <w:rFonts w:ascii="Arial" w:hAnsi="Arial" w:cs="Arial"/>
        </w:rPr>
      </w:pPr>
      <w:r w:rsidRPr="00985F65">
        <w:rPr>
          <w:rFonts w:ascii="Arial" w:eastAsia="Times New Roman" w:hAnsi="Arial" w:cs="Arial"/>
          <w:bdr w:val="none" w:sz="0" w:space="0" w:color="auto" w:frame="1"/>
          <w:lang w:eastAsia="en-GB"/>
        </w:rPr>
        <w:t>The impact of our PSHE and HRSE curriculum provides our children with a chance to reflect, learn and apply these crucial skills taught within the program and beyond. </w:t>
      </w:r>
    </w:p>
    <w:p w:rsidR="008C7474" w:rsidRPr="00985F65" w:rsidRDefault="008C7474" w:rsidP="00985F65">
      <w:pPr>
        <w:spacing w:line="360" w:lineRule="auto"/>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To recap, through our curriculum, we teach our children to:</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Stay safe physically, mentally and online,</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Understand how to be healthy,</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 xml:space="preserve">Build self-esteem, resilience and problem-solving strategies in order to </w:t>
      </w:r>
      <w:r w:rsidRPr="00985F65">
        <w:rPr>
          <w:rFonts w:ascii="Arial" w:eastAsia="Times New Roman" w:hAnsi="Arial" w:cs="Arial"/>
          <w:lang w:eastAsia="en-GB"/>
        </w:rPr>
        <w:t>respond to challenges,</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lang w:eastAsia="en-GB"/>
        </w:rPr>
        <w:t>Communicate effectively and work with others,</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Understand how to develop and maintain positive and healthy relationships,</w:t>
      </w:r>
    </w:p>
    <w:p w:rsidR="008C7474" w:rsidRPr="00985F65" w:rsidRDefault="008C7474" w:rsidP="00985F65">
      <w:pPr>
        <w:pStyle w:val="ListParagraph"/>
        <w:widowControl/>
        <w:numPr>
          <w:ilvl w:val="0"/>
          <w:numId w:val="6"/>
        </w:numPr>
        <w:autoSpaceDE/>
        <w:autoSpaceDN/>
        <w:spacing w:line="360" w:lineRule="auto"/>
        <w:contextualSpacing/>
        <w:textAlignment w:val="baseline"/>
        <w:rPr>
          <w:rFonts w:ascii="Arial" w:eastAsia="Times New Roman" w:hAnsi="Arial" w:cs="Arial"/>
          <w:lang w:eastAsia="en-GB"/>
        </w:rPr>
      </w:pPr>
      <w:r w:rsidRPr="00985F65">
        <w:rPr>
          <w:rFonts w:ascii="Arial" w:eastAsia="Times New Roman" w:hAnsi="Arial" w:cs="Arial"/>
          <w:bdr w:val="none" w:sz="0" w:space="0" w:color="auto" w:frame="1"/>
          <w:lang w:eastAsia="en-GB"/>
        </w:rPr>
        <w:t>Have respect for themselves and others,</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Have a sense of purpose and be an active partner in their own learning,</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Demonstrate Christian values,</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Be active citizens within the local parish community,</w:t>
      </w:r>
    </w:p>
    <w:p w:rsidR="008C7474" w:rsidRPr="00985F65" w:rsidRDefault="008C7474" w:rsidP="00985F65">
      <w:pPr>
        <w:pStyle w:val="ListParagraph"/>
        <w:widowControl/>
        <w:numPr>
          <w:ilvl w:val="0"/>
          <w:numId w:val="6"/>
        </w:numPr>
        <w:shd w:val="clear" w:color="auto" w:fill="FFFFFF"/>
        <w:autoSpaceDE/>
        <w:autoSpaceDN/>
        <w:spacing w:line="360" w:lineRule="auto"/>
        <w:contextualSpacing/>
        <w:jc w:val="both"/>
        <w:rPr>
          <w:rFonts w:ascii="Arial" w:eastAsia="Times New Roman" w:hAnsi="Arial" w:cs="Arial"/>
          <w:lang w:eastAsia="en-GB"/>
        </w:rPr>
      </w:pPr>
      <w:r w:rsidRPr="00985F65">
        <w:rPr>
          <w:rFonts w:ascii="Arial" w:eastAsia="Times New Roman" w:hAnsi="Arial" w:cs="Arial"/>
          <w:lang w:eastAsia="en-GB"/>
        </w:rPr>
        <w:t>Explore issues related to living in a democratic society,</w:t>
      </w:r>
    </w:p>
    <w:p w:rsidR="008C7474" w:rsidRPr="00985F65" w:rsidRDefault="008C7474" w:rsidP="00D64875">
      <w:pPr>
        <w:spacing w:line="360" w:lineRule="auto"/>
        <w:ind w:right="-20"/>
        <w:rPr>
          <w:rFonts w:ascii="Arial" w:hAnsi="Arial" w:cs="Arial"/>
          <w:b/>
        </w:rPr>
      </w:pPr>
      <w:r w:rsidRPr="00985F65">
        <w:rPr>
          <w:rFonts w:ascii="Arial" w:eastAsia="Times New Roman" w:hAnsi="Arial" w:cs="Arial"/>
          <w:lang w:eastAsia="en-GB"/>
        </w:rPr>
        <w:t xml:space="preserve">The children will demonstrate and apply the British Values of Democracy, Tolerance, Mutual Respect, Rule of Law and Liberty. They demonstrate a healthy outlook towards school which impacts positively upon pupil </w:t>
      </w:r>
      <w:proofErr w:type="spellStart"/>
      <w:r w:rsidRPr="00985F65">
        <w:rPr>
          <w:rFonts w:ascii="Arial" w:eastAsia="Times New Roman" w:hAnsi="Arial" w:cs="Arial"/>
          <w:lang w:eastAsia="en-GB"/>
        </w:rPr>
        <w:t>behaviour</w:t>
      </w:r>
      <w:proofErr w:type="spellEnd"/>
      <w:r w:rsidRPr="00985F65">
        <w:rPr>
          <w:rFonts w:ascii="Arial" w:eastAsia="Times New Roman" w:hAnsi="Arial" w:cs="Arial"/>
          <w:lang w:eastAsia="en-GB"/>
        </w:rPr>
        <w:t xml:space="preserve"> and learning across the wider curriculum.</w:t>
      </w:r>
    </w:p>
    <w:p w:rsidR="008C7474" w:rsidRPr="00985F65" w:rsidRDefault="008C7474" w:rsidP="00985F65">
      <w:pPr>
        <w:spacing w:line="360" w:lineRule="auto"/>
        <w:ind w:right="3345" w:firstLine="216"/>
        <w:rPr>
          <w:rFonts w:ascii="Arial" w:hAnsi="Arial" w:cs="Arial"/>
          <w:b/>
        </w:rPr>
      </w:pPr>
    </w:p>
    <w:p w:rsidR="00567C65" w:rsidRPr="00985F65" w:rsidRDefault="00567C65" w:rsidP="00985F65">
      <w:pPr>
        <w:spacing w:line="360" w:lineRule="auto"/>
        <w:ind w:right="3345" w:firstLine="216"/>
        <w:rPr>
          <w:rFonts w:ascii="Arial" w:hAnsi="Arial" w:cs="Arial"/>
          <w:b/>
        </w:rPr>
      </w:pPr>
      <w:r w:rsidRPr="00985F65">
        <w:rPr>
          <w:rFonts w:ascii="Arial" w:hAnsi="Arial" w:cs="Arial"/>
          <w:b/>
        </w:rPr>
        <w:t>Assessment</w:t>
      </w:r>
      <w:r w:rsidRPr="00985F65">
        <w:rPr>
          <w:rFonts w:ascii="Arial" w:hAnsi="Arial" w:cs="Arial"/>
          <w:b/>
          <w:spacing w:val="-3"/>
        </w:rPr>
        <w:t xml:space="preserve"> </w:t>
      </w:r>
      <w:r w:rsidRPr="00985F65">
        <w:rPr>
          <w:rFonts w:ascii="Arial" w:hAnsi="Arial" w:cs="Arial"/>
          <w:b/>
        </w:rPr>
        <w:t>and</w:t>
      </w:r>
      <w:r w:rsidRPr="00985F65">
        <w:rPr>
          <w:rFonts w:ascii="Arial" w:hAnsi="Arial" w:cs="Arial"/>
          <w:b/>
          <w:spacing w:val="-2"/>
        </w:rPr>
        <w:t xml:space="preserve"> </w:t>
      </w:r>
      <w:r w:rsidRPr="00985F65">
        <w:rPr>
          <w:rFonts w:ascii="Arial" w:hAnsi="Arial" w:cs="Arial"/>
          <w:b/>
        </w:rPr>
        <w:t>Reporting</w:t>
      </w:r>
    </w:p>
    <w:p w:rsidR="006F7C4B" w:rsidRPr="00985F65" w:rsidRDefault="006F7C4B" w:rsidP="00985F65">
      <w:pPr>
        <w:pStyle w:val="BodyText"/>
        <w:spacing w:line="360" w:lineRule="auto"/>
        <w:rPr>
          <w:rFonts w:ascii="Arial" w:hAnsi="Arial" w:cs="Arial"/>
        </w:rPr>
      </w:pPr>
    </w:p>
    <w:p w:rsidR="00F434E9" w:rsidRPr="00985F65" w:rsidRDefault="00F434E9" w:rsidP="00D64875">
      <w:pPr>
        <w:spacing w:line="360" w:lineRule="auto"/>
        <w:rPr>
          <w:rFonts w:ascii="Arial" w:hAnsi="Arial" w:cs="Arial"/>
          <w:i/>
        </w:rPr>
      </w:pPr>
      <w:r w:rsidRPr="00985F65">
        <w:rPr>
          <w:rFonts w:ascii="Arial" w:hAnsi="Arial" w:cs="Arial"/>
          <w:i/>
          <w:u w:val="single"/>
        </w:rPr>
        <w:t>Formative</w:t>
      </w:r>
      <w:r w:rsidRPr="00985F65">
        <w:rPr>
          <w:rFonts w:ascii="Arial" w:hAnsi="Arial" w:cs="Arial"/>
          <w:i/>
          <w:spacing w:val="-3"/>
          <w:u w:val="single"/>
        </w:rPr>
        <w:t xml:space="preserve"> </w:t>
      </w:r>
      <w:r w:rsidRPr="00985F65">
        <w:rPr>
          <w:rFonts w:ascii="Arial" w:hAnsi="Arial" w:cs="Arial"/>
          <w:i/>
          <w:u w:val="single"/>
        </w:rPr>
        <w:t>Assessment</w:t>
      </w:r>
    </w:p>
    <w:p w:rsidR="00F434E9" w:rsidRPr="00985F65" w:rsidRDefault="00F434E9" w:rsidP="00D64875">
      <w:pPr>
        <w:pStyle w:val="BodyText"/>
        <w:spacing w:line="360" w:lineRule="auto"/>
        <w:ind w:right="-20"/>
        <w:rPr>
          <w:rFonts w:ascii="Arial" w:hAnsi="Arial" w:cs="Arial"/>
        </w:rPr>
      </w:pPr>
      <w:r w:rsidRPr="00985F65">
        <w:rPr>
          <w:rFonts w:ascii="Arial" w:hAnsi="Arial" w:cs="Arial"/>
        </w:rPr>
        <w:t>Formative assessments are carried out to ensure children make progress. They enable the teacher to</w:t>
      </w:r>
      <w:r w:rsidRPr="00985F65">
        <w:rPr>
          <w:rFonts w:ascii="Arial" w:hAnsi="Arial" w:cs="Arial"/>
          <w:spacing w:val="1"/>
        </w:rPr>
        <w:t xml:space="preserve"> </w:t>
      </w:r>
      <w:r w:rsidRPr="00985F65">
        <w:rPr>
          <w:rFonts w:ascii="Arial" w:hAnsi="Arial" w:cs="Arial"/>
        </w:rPr>
        <w:t>determine what each child has learned and what should be the</w:t>
      </w:r>
      <w:r w:rsidRPr="00985F65">
        <w:rPr>
          <w:rFonts w:ascii="Arial" w:hAnsi="Arial" w:cs="Arial"/>
          <w:spacing w:val="61"/>
        </w:rPr>
        <w:t xml:space="preserve"> </w:t>
      </w:r>
      <w:r w:rsidRPr="00985F65">
        <w:rPr>
          <w:rFonts w:ascii="Arial" w:hAnsi="Arial" w:cs="Arial"/>
        </w:rPr>
        <w:t>next step in his/her learning. Types of</w:t>
      </w:r>
      <w:r w:rsidRPr="00985F65">
        <w:rPr>
          <w:rFonts w:ascii="Arial" w:hAnsi="Arial" w:cs="Arial"/>
          <w:spacing w:val="1"/>
        </w:rPr>
        <w:t xml:space="preserve"> </w:t>
      </w:r>
      <w:r w:rsidRPr="00985F65">
        <w:rPr>
          <w:rFonts w:ascii="Arial" w:hAnsi="Arial" w:cs="Arial"/>
        </w:rPr>
        <w:t>formative</w:t>
      </w:r>
      <w:r w:rsidRPr="00985F65">
        <w:rPr>
          <w:rFonts w:ascii="Arial" w:hAnsi="Arial" w:cs="Arial"/>
          <w:spacing w:val="-1"/>
        </w:rPr>
        <w:t xml:space="preserve"> </w:t>
      </w:r>
      <w:r w:rsidRPr="00985F65">
        <w:rPr>
          <w:rFonts w:ascii="Arial" w:hAnsi="Arial" w:cs="Arial"/>
        </w:rPr>
        <w:t>assessments</w:t>
      </w:r>
      <w:r w:rsidRPr="00985F65">
        <w:rPr>
          <w:rFonts w:ascii="Arial" w:hAnsi="Arial" w:cs="Arial"/>
          <w:spacing w:val="1"/>
        </w:rPr>
        <w:t xml:space="preserve"> </w:t>
      </w:r>
      <w:r w:rsidRPr="00985F65">
        <w:rPr>
          <w:rFonts w:ascii="Arial" w:hAnsi="Arial" w:cs="Arial"/>
        </w:rPr>
        <w:t xml:space="preserve">used in </w:t>
      </w:r>
      <w:r w:rsidR="008C7474" w:rsidRPr="00985F65">
        <w:rPr>
          <w:rFonts w:ascii="Arial" w:hAnsi="Arial" w:cs="Arial"/>
        </w:rPr>
        <w:t>PSHE</w:t>
      </w:r>
      <w:r w:rsidRPr="00985F65">
        <w:rPr>
          <w:rFonts w:ascii="Arial" w:hAnsi="Arial" w:cs="Arial"/>
        </w:rPr>
        <w:t xml:space="preserve"> include:</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Assessment</w:t>
      </w:r>
      <w:r w:rsidRPr="00985F65">
        <w:rPr>
          <w:rFonts w:ascii="Arial" w:hAnsi="Arial" w:cs="Arial"/>
          <w:spacing w:val="-2"/>
        </w:rPr>
        <w:t xml:space="preserve"> </w:t>
      </w:r>
      <w:r w:rsidRPr="00985F65">
        <w:rPr>
          <w:rFonts w:ascii="Arial" w:hAnsi="Arial" w:cs="Arial"/>
        </w:rPr>
        <w:t>for</w:t>
      </w:r>
      <w:r w:rsidRPr="00985F65">
        <w:rPr>
          <w:rFonts w:ascii="Arial" w:hAnsi="Arial" w:cs="Arial"/>
          <w:spacing w:val="-2"/>
        </w:rPr>
        <w:t xml:space="preserve"> </w:t>
      </w:r>
      <w:r w:rsidRPr="00985F65">
        <w:rPr>
          <w:rFonts w:ascii="Arial" w:hAnsi="Arial" w:cs="Arial"/>
        </w:rPr>
        <w:t>Learning</w:t>
      </w:r>
      <w:r w:rsidRPr="00985F65">
        <w:rPr>
          <w:rFonts w:ascii="Arial" w:hAnsi="Arial" w:cs="Arial"/>
          <w:spacing w:val="-2"/>
        </w:rPr>
        <w:t xml:space="preserve"> </w:t>
      </w:r>
      <w:r w:rsidRPr="00985F65">
        <w:rPr>
          <w:rFonts w:ascii="Arial" w:hAnsi="Arial" w:cs="Arial"/>
        </w:rPr>
        <w:t>strategies;</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Specific</w:t>
      </w:r>
      <w:r w:rsidRPr="00985F65">
        <w:rPr>
          <w:rFonts w:ascii="Arial" w:hAnsi="Arial" w:cs="Arial"/>
          <w:spacing w:val="-3"/>
        </w:rPr>
        <w:t xml:space="preserve"> </w:t>
      </w:r>
      <w:r w:rsidRPr="00985F65">
        <w:rPr>
          <w:rFonts w:ascii="Arial" w:hAnsi="Arial" w:cs="Arial"/>
        </w:rPr>
        <w:t>tasks;</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Individual</w:t>
      </w:r>
      <w:r w:rsidRPr="00985F65">
        <w:rPr>
          <w:rFonts w:ascii="Arial" w:hAnsi="Arial" w:cs="Arial"/>
          <w:spacing w:val="-4"/>
        </w:rPr>
        <w:t xml:space="preserve"> </w:t>
      </w:r>
      <w:r w:rsidRPr="00985F65">
        <w:rPr>
          <w:rFonts w:ascii="Arial" w:hAnsi="Arial" w:cs="Arial"/>
        </w:rPr>
        <w:t>discussion;</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Pupils’</w:t>
      </w:r>
      <w:r w:rsidRPr="00985F65">
        <w:rPr>
          <w:rFonts w:ascii="Arial" w:hAnsi="Arial" w:cs="Arial"/>
          <w:spacing w:val="-4"/>
        </w:rPr>
        <w:t xml:space="preserve"> </w:t>
      </w:r>
      <w:r w:rsidRPr="00985F65">
        <w:rPr>
          <w:rFonts w:ascii="Arial" w:hAnsi="Arial" w:cs="Arial"/>
        </w:rPr>
        <w:t>own</w:t>
      </w:r>
      <w:r w:rsidRPr="00985F65">
        <w:rPr>
          <w:rFonts w:ascii="Arial" w:hAnsi="Arial" w:cs="Arial"/>
          <w:spacing w:val="-3"/>
        </w:rPr>
        <w:t xml:space="preserve"> </w:t>
      </w:r>
      <w:r w:rsidRPr="00985F65">
        <w:rPr>
          <w:rFonts w:ascii="Arial" w:hAnsi="Arial" w:cs="Arial"/>
        </w:rPr>
        <w:t>evaluation</w:t>
      </w:r>
      <w:r w:rsidRPr="00985F65">
        <w:rPr>
          <w:rFonts w:ascii="Arial" w:hAnsi="Arial" w:cs="Arial"/>
          <w:spacing w:val="-3"/>
        </w:rPr>
        <w:t xml:space="preserve"> </w:t>
      </w:r>
      <w:r w:rsidRPr="00985F65">
        <w:rPr>
          <w:rFonts w:ascii="Arial" w:hAnsi="Arial" w:cs="Arial"/>
        </w:rPr>
        <w:t>of</w:t>
      </w:r>
      <w:r w:rsidRPr="00985F65">
        <w:rPr>
          <w:rFonts w:ascii="Arial" w:hAnsi="Arial" w:cs="Arial"/>
          <w:spacing w:val="-3"/>
        </w:rPr>
        <w:t xml:space="preserve"> </w:t>
      </w:r>
      <w:r w:rsidRPr="00985F65">
        <w:rPr>
          <w:rFonts w:ascii="Arial" w:hAnsi="Arial" w:cs="Arial"/>
        </w:rPr>
        <w:t>work;</w:t>
      </w:r>
    </w:p>
    <w:p w:rsidR="00F434E9" w:rsidRPr="00985F65" w:rsidRDefault="00F434E9" w:rsidP="00D6487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Feedback</w:t>
      </w:r>
      <w:r w:rsidRPr="00985F65">
        <w:rPr>
          <w:rFonts w:ascii="Arial" w:hAnsi="Arial" w:cs="Arial"/>
          <w:spacing w:val="-1"/>
        </w:rPr>
        <w:t xml:space="preserve"> </w:t>
      </w:r>
      <w:r w:rsidRPr="00985F65">
        <w:rPr>
          <w:rFonts w:ascii="Arial" w:hAnsi="Arial" w:cs="Arial"/>
        </w:rPr>
        <w:t>during plenary</w:t>
      </w:r>
      <w:r w:rsidRPr="00985F65">
        <w:rPr>
          <w:rFonts w:ascii="Arial" w:hAnsi="Arial" w:cs="Arial"/>
          <w:spacing w:val="-1"/>
        </w:rPr>
        <w:t xml:space="preserve"> </w:t>
      </w:r>
      <w:r w:rsidRPr="00985F65">
        <w:rPr>
          <w:rFonts w:ascii="Arial" w:hAnsi="Arial" w:cs="Arial"/>
        </w:rPr>
        <w:t>sessions;</w:t>
      </w:r>
    </w:p>
    <w:p w:rsidR="00F434E9" w:rsidRPr="00985F65" w:rsidRDefault="00F434E9" w:rsidP="00985F65">
      <w:pPr>
        <w:pStyle w:val="BodyText"/>
        <w:spacing w:line="360" w:lineRule="auto"/>
        <w:rPr>
          <w:rFonts w:ascii="Arial" w:hAnsi="Arial" w:cs="Arial"/>
        </w:rPr>
      </w:pPr>
    </w:p>
    <w:p w:rsidR="006F7C4B" w:rsidRPr="00985F65" w:rsidRDefault="006F7C4B" w:rsidP="00985F65">
      <w:pPr>
        <w:pStyle w:val="BodyText"/>
        <w:spacing w:line="360" w:lineRule="auto"/>
        <w:ind w:left="576"/>
        <w:rPr>
          <w:rFonts w:ascii="Arial" w:hAnsi="Arial" w:cs="Arial"/>
        </w:rPr>
      </w:pPr>
    </w:p>
    <w:p w:rsidR="00BE1254" w:rsidRPr="00985F65" w:rsidRDefault="00594F0F" w:rsidP="00985F65">
      <w:pPr>
        <w:spacing w:line="360" w:lineRule="auto"/>
        <w:ind w:right="3929"/>
        <w:rPr>
          <w:rFonts w:ascii="Arial" w:hAnsi="Arial" w:cs="Arial"/>
          <w:b/>
        </w:rPr>
      </w:pPr>
      <w:r w:rsidRPr="00985F65">
        <w:rPr>
          <w:rFonts w:ascii="Arial" w:hAnsi="Arial" w:cs="Arial"/>
          <w:b/>
        </w:rPr>
        <w:t xml:space="preserve">   </w:t>
      </w:r>
      <w:r w:rsidR="00BE1254" w:rsidRPr="00985F65">
        <w:rPr>
          <w:rFonts w:ascii="Arial" w:hAnsi="Arial" w:cs="Arial"/>
          <w:b/>
        </w:rPr>
        <w:t>Monitoring</w:t>
      </w:r>
      <w:r w:rsidR="00BE1254" w:rsidRPr="00985F65">
        <w:rPr>
          <w:rFonts w:ascii="Arial" w:hAnsi="Arial" w:cs="Arial"/>
          <w:b/>
          <w:spacing w:val="-1"/>
        </w:rPr>
        <w:t xml:space="preserve"> </w:t>
      </w:r>
      <w:r w:rsidR="00BE1254" w:rsidRPr="00985F65">
        <w:rPr>
          <w:rFonts w:ascii="Arial" w:hAnsi="Arial" w:cs="Arial"/>
          <w:b/>
        </w:rPr>
        <w:t>and</w:t>
      </w:r>
      <w:r w:rsidR="00BE1254" w:rsidRPr="00985F65">
        <w:rPr>
          <w:rFonts w:ascii="Arial" w:hAnsi="Arial" w:cs="Arial"/>
          <w:b/>
          <w:spacing w:val="-1"/>
        </w:rPr>
        <w:t xml:space="preserve"> </w:t>
      </w:r>
      <w:r w:rsidR="00BE1254" w:rsidRPr="00985F65">
        <w:rPr>
          <w:rFonts w:ascii="Arial" w:hAnsi="Arial" w:cs="Arial"/>
          <w:b/>
        </w:rPr>
        <w:t>Progression</w:t>
      </w:r>
    </w:p>
    <w:p w:rsidR="00175027" w:rsidRPr="00985F65" w:rsidRDefault="00175027" w:rsidP="00985F65">
      <w:pPr>
        <w:pStyle w:val="Heading2"/>
        <w:spacing w:before="0" w:line="360" w:lineRule="auto"/>
        <w:ind w:left="0" w:firstLine="216"/>
      </w:pPr>
      <w:r w:rsidRPr="00985F65">
        <w:t>Monitoring</w:t>
      </w:r>
    </w:p>
    <w:p w:rsidR="00175027" w:rsidRPr="00985F65" w:rsidRDefault="00175027" w:rsidP="00D64875">
      <w:pPr>
        <w:pStyle w:val="BodyText"/>
        <w:spacing w:line="360" w:lineRule="auto"/>
        <w:rPr>
          <w:rFonts w:ascii="Arial" w:hAnsi="Arial" w:cs="Arial"/>
        </w:rPr>
      </w:pPr>
      <w:r w:rsidRPr="00985F65">
        <w:rPr>
          <w:rFonts w:ascii="Arial" w:hAnsi="Arial" w:cs="Arial"/>
        </w:rPr>
        <w:t>At</w:t>
      </w:r>
      <w:r w:rsidRPr="00985F65">
        <w:rPr>
          <w:rFonts w:ascii="Arial" w:hAnsi="Arial" w:cs="Arial"/>
          <w:spacing w:val="-1"/>
        </w:rPr>
        <w:t xml:space="preserve"> </w:t>
      </w:r>
      <w:r w:rsidRPr="00985F65">
        <w:rPr>
          <w:rFonts w:ascii="Arial" w:hAnsi="Arial" w:cs="Arial"/>
        </w:rPr>
        <w:t>least</w:t>
      </w:r>
      <w:r w:rsidRPr="00985F65">
        <w:rPr>
          <w:rFonts w:ascii="Arial" w:hAnsi="Arial" w:cs="Arial"/>
          <w:spacing w:val="-3"/>
        </w:rPr>
        <w:t xml:space="preserve"> </w:t>
      </w:r>
      <w:r w:rsidR="008C7474" w:rsidRPr="00985F65">
        <w:rPr>
          <w:rFonts w:ascii="Arial" w:hAnsi="Arial" w:cs="Arial"/>
        </w:rPr>
        <w:t>once a year</w:t>
      </w:r>
      <w:r w:rsidRPr="00985F65">
        <w:rPr>
          <w:rFonts w:ascii="Arial" w:hAnsi="Arial" w:cs="Arial"/>
        </w:rPr>
        <w:t>,</w:t>
      </w:r>
      <w:r w:rsidRPr="00985F65">
        <w:rPr>
          <w:rFonts w:ascii="Arial" w:hAnsi="Arial" w:cs="Arial"/>
          <w:spacing w:val="-3"/>
        </w:rPr>
        <w:t xml:space="preserve"> </w:t>
      </w:r>
      <w:r w:rsidRPr="00985F65">
        <w:rPr>
          <w:rFonts w:ascii="Arial" w:hAnsi="Arial" w:cs="Arial"/>
        </w:rPr>
        <w:t>the</w:t>
      </w:r>
      <w:r w:rsidRPr="00985F65">
        <w:rPr>
          <w:rFonts w:ascii="Arial" w:hAnsi="Arial" w:cs="Arial"/>
          <w:spacing w:val="-1"/>
        </w:rPr>
        <w:t xml:space="preserve"> </w:t>
      </w:r>
      <w:r w:rsidR="008C7474" w:rsidRPr="00985F65">
        <w:rPr>
          <w:rFonts w:ascii="Arial" w:hAnsi="Arial" w:cs="Arial"/>
        </w:rPr>
        <w:t>PSHE</w:t>
      </w:r>
      <w:r w:rsidRPr="00985F65">
        <w:rPr>
          <w:rFonts w:ascii="Arial" w:hAnsi="Arial" w:cs="Arial"/>
          <w:spacing w:val="-1"/>
        </w:rPr>
        <w:t xml:space="preserve"> </w:t>
      </w:r>
      <w:r w:rsidRPr="00985F65">
        <w:rPr>
          <w:rFonts w:ascii="Arial" w:hAnsi="Arial" w:cs="Arial"/>
        </w:rPr>
        <w:t>Subject</w:t>
      </w:r>
      <w:r w:rsidRPr="00985F65">
        <w:rPr>
          <w:rFonts w:ascii="Arial" w:hAnsi="Arial" w:cs="Arial"/>
          <w:spacing w:val="-3"/>
        </w:rPr>
        <w:t xml:space="preserve"> </w:t>
      </w:r>
      <w:r w:rsidRPr="00985F65">
        <w:rPr>
          <w:rFonts w:ascii="Arial" w:hAnsi="Arial" w:cs="Arial"/>
        </w:rPr>
        <w:t>Leader</w:t>
      </w:r>
      <w:r w:rsidRPr="00985F65">
        <w:rPr>
          <w:rFonts w:ascii="Arial" w:hAnsi="Arial" w:cs="Arial"/>
          <w:spacing w:val="-3"/>
        </w:rPr>
        <w:t xml:space="preserve"> </w:t>
      </w:r>
      <w:r w:rsidRPr="00985F65">
        <w:rPr>
          <w:rFonts w:ascii="Arial" w:hAnsi="Arial" w:cs="Arial"/>
        </w:rPr>
        <w:t>will:</w:t>
      </w:r>
    </w:p>
    <w:p w:rsidR="00175027" w:rsidRPr="00985F65" w:rsidRDefault="00175027" w:rsidP="00985F65">
      <w:pPr>
        <w:pStyle w:val="ListParagraph"/>
        <w:numPr>
          <w:ilvl w:val="1"/>
          <w:numId w:val="1"/>
        </w:numPr>
        <w:tabs>
          <w:tab w:val="left" w:pos="937"/>
          <w:tab w:val="left" w:pos="938"/>
        </w:tabs>
        <w:spacing w:line="360" w:lineRule="auto"/>
        <w:ind w:right="423"/>
        <w:rPr>
          <w:rFonts w:ascii="Arial" w:hAnsi="Arial" w:cs="Arial"/>
        </w:rPr>
      </w:pPr>
      <w:r w:rsidRPr="00985F65">
        <w:rPr>
          <w:rFonts w:ascii="Arial" w:hAnsi="Arial" w:cs="Arial"/>
        </w:rPr>
        <w:t xml:space="preserve">Monitor </w:t>
      </w:r>
      <w:r w:rsidR="008C7474" w:rsidRPr="00985F65">
        <w:rPr>
          <w:rFonts w:ascii="Arial" w:hAnsi="Arial" w:cs="Arial"/>
        </w:rPr>
        <w:t xml:space="preserve">PSHE </w:t>
      </w:r>
      <w:proofErr w:type="spellStart"/>
      <w:r w:rsidR="008C7474" w:rsidRPr="00985F65">
        <w:rPr>
          <w:rFonts w:ascii="Arial" w:hAnsi="Arial" w:cs="Arial"/>
        </w:rPr>
        <w:t>floorbooks</w:t>
      </w:r>
      <w:proofErr w:type="spellEnd"/>
      <w:r w:rsidRPr="00985F65">
        <w:rPr>
          <w:rFonts w:ascii="Arial" w:hAnsi="Arial" w:cs="Arial"/>
        </w:rPr>
        <w:t xml:space="preserve"> to check the whole-school approach</w:t>
      </w:r>
      <w:r w:rsidRPr="00985F65">
        <w:rPr>
          <w:rFonts w:ascii="Arial" w:hAnsi="Arial" w:cs="Arial"/>
          <w:spacing w:val="-59"/>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teaching</w:t>
      </w:r>
      <w:r w:rsidRPr="00985F65">
        <w:rPr>
          <w:rFonts w:ascii="Arial" w:hAnsi="Arial" w:cs="Arial"/>
          <w:spacing w:val="2"/>
        </w:rPr>
        <w:t xml:space="preserve"> </w:t>
      </w:r>
      <w:r w:rsidRPr="00985F65">
        <w:rPr>
          <w:rFonts w:ascii="Arial" w:hAnsi="Arial" w:cs="Arial"/>
        </w:rPr>
        <w:t>of</w:t>
      </w:r>
      <w:r w:rsidRPr="00985F65">
        <w:rPr>
          <w:rFonts w:ascii="Arial" w:hAnsi="Arial" w:cs="Arial"/>
          <w:spacing w:val="1"/>
        </w:rPr>
        <w:t xml:space="preserve"> </w:t>
      </w:r>
      <w:r w:rsidR="008C7474" w:rsidRPr="00985F65">
        <w:rPr>
          <w:rFonts w:ascii="Arial" w:hAnsi="Arial" w:cs="Arial"/>
        </w:rPr>
        <w:t>PSHE</w:t>
      </w:r>
      <w:r w:rsidRPr="00985F65">
        <w:rPr>
          <w:rFonts w:ascii="Arial" w:hAnsi="Arial" w:cs="Arial"/>
        </w:rPr>
        <w:t xml:space="preserve"> (as</w:t>
      </w:r>
      <w:r w:rsidRPr="00985F65">
        <w:rPr>
          <w:rFonts w:ascii="Arial" w:hAnsi="Arial" w:cs="Arial"/>
          <w:spacing w:val="-2"/>
        </w:rPr>
        <w:t xml:space="preserve"> </w:t>
      </w:r>
      <w:r w:rsidRPr="00985F65">
        <w:rPr>
          <w:rFonts w:ascii="Arial" w:hAnsi="Arial" w:cs="Arial"/>
        </w:rPr>
        <w:t>outlined</w:t>
      </w:r>
      <w:r w:rsidRPr="00985F65">
        <w:rPr>
          <w:rFonts w:ascii="Arial" w:hAnsi="Arial" w:cs="Arial"/>
          <w:spacing w:val="-1"/>
        </w:rPr>
        <w:t xml:space="preserve"> </w:t>
      </w:r>
      <w:r w:rsidRPr="00985F65">
        <w:rPr>
          <w:rFonts w:ascii="Arial" w:hAnsi="Arial" w:cs="Arial"/>
        </w:rPr>
        <w:t>in</w:t>
      </w:r>
      <w:r w:rsidRPr="00985F65">
        <w:rPr>
          <w:rFonts w:ascii="Arial" w:hAnsi="Arial" w:cs="Arial"/>
          <w:spacing w:val="-2"/>
        </w:rPr>
        <w:t xml:space="preserve"> </w:t>
      </w:r>
      <w:r w:rsidRPr="00985F65">
        <w:rPr>
          <w:rFonts w:ascii="Arial" w:hAnsi="Arial" w:cs="Arial"/>
        </w:rPr>
        <w:t>this</w:t>
      </w:r>
      <w:r w:rsidRPr="00985F65">
        <w:rPr>
          <w:rFonts w:ascii="Arial" w:hAnsi="Arial" w:cs="Arial"/>
          <w:spacing w:val="1"/>
        </w:rPr>
        <w:t xml:space="preserve"> </w:t>
      </w:r>
      <w:r w:rsidRPr="00985F65">
        <w:rPr>
          <w:rFonts w:ascii="Arial" w:hAnsi="Arial" w:cs="Arial"/>
        </w:rPr>
        <w:t>policy) is</w:t>
      </w:r>
      <w:r w:rsidRPr="00985F65">
        <w:rPr>
          <w:rFonts w:ascii="Arial" w:hAnsi="Arial" w:cs="Arial"/>
          <w:spacing w:val="1"/>
        </w:rPr>
        <w:t xml:space="preserve"> </w:t>
      </w:r>
      <w:r w:rsidRPr="00985F65">
        <w:rPr>
          <w:rFonts w:ascii="Arial" w:hAnsi="Arial" w:cs="Arial"/>
        </w:rPr>
        <w:t>being</w:t>
      </w:r>
      <w:r w:rsidRPr="00985F65">
        <w:rPr>
          <w:rFonts w:ascii="Arial" w:hAnsi="Arial" w:cs="Arial"/>
          <w:spacing w:val="-2"/>
        </w:rPr>
        <w:t xml:space="preserve"> </w:t>
      </w:r>
      <w:r w:rsidRPr="00985F65">
        <w:rPr>
          <w:rFonts w:ascii="Arial" w:hAnsi="Arial" w:cs="Arial"/>
        </w:rPr>
        <w:t>followed;</w:t>
      </w:r>
    </w:p>
    <w:p w:rsidR="00175027" w:rsidRPr="00985F65" w:rsidRDefault="00175027"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Carry</w:t>
      </w:r>
      <w:r w:rsidRPr="00985F65">
        <w:rPr>
          <w:rFonts w:ascii="Arial" w:hAnsi="Arial" w:cs="Arial"/>
          <w:spacing w:val="-4"/>
        </w:rPr>
        <w:t xml:space="preserve"> </w:t>
      </w:r>
      <w:r w:rsidRPr="00985F65">
        <w:rPr>
          <w:rFonts w:ascii="Arial" w:hAnsi="Arial" w:cs="Arial"/>
        </w:rPr>
        <w:t>out</w:t>
      </w:r>
      <w:r w:rsidRPr="00985F65">
        <w:rPr>
          <w:rFonts w:ascii="Arial" w:hAnsi="Arial" w:cs="Arial"/>
          <w:spacing w:val="-3"/>
        </w:rPr>
        <w:t xml:space="preserve"> </w:t>
      </w:r>
      <w:r w:rsidRPr="00985F65">
        <w:rPr>
          <w:rFonts w:ascii="Arial" w:hAnsi="Arial" w:cs="Arial"/>
        </w:rPr>
        <w:t>learning</w:t>
      </w:r>
      <w:r w:rsidRPr="00985F65">
        <w:rPr>
          <w:rFonts w:ascii="Arial" w:hAnsi="Arial" w:cs="Arial"/>
          <w:spacing w:val="-2"/>
        </w:rPr>
        <w:t xml:space="preserve"> </w:t>
      </w:r>
      <w:r w:rsidRPr="00985F65">
        <w:rPr>
          <w:rFonts w:ascii="Arial" w:hAnsi="Arial" w:cs="Arial"/>
        </w:rPr>
        <w:t>walks</w:t>
      </w:r>
      <w:r w:rsidRPr="00985F65">
        <w:rPr>
          <w:rFonts w:ascii="Arial" w:hAnsi="Arial" w:cs="Arial"/>
          <w:spacing w:val="-3"/>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monitor</w:t>
      </w:r>
      <w:r w:rsidRPr="00985F65">
        <w:rPr>
          <w:rFonts w:ascii="Arial" w:hAnsi="Arial" w:cs="Arial"/>
          <w:spacing w:val="-3"/>
        </w:rPr>
        <w:t xml:space="preserve"> </w:t>
      </w:r>
      <w:r w:rsidRPr="00985F65">
        <w:rPr>
          <w:rFonts w:ascii="Arial" w:hAnsi="Arial" w:cs="Arial"/>
        </w:rPr>
        <w:t>learning environments, displays</w:t>
      </w:r>
      <w:r w:rsidRPr="00985F65">
        <w:rPr>
          <w:rFonts w:ascii="Arial" w:hAnsi="Arial" w:cs="Arial"/>
          <w:spacing w:val="-1"/>
        </w:rPr>
        <w:t xml:space="preserve"> </w:t>
      </w:r>
      <w:r w:rsidRPr="00985F65">
        <w:rPr>
          <w:rFonts w:ascii="Arial" w:hAnsi="Arial" w:cs="Arial"/>
        </w:rPr>
        <w:t>and</w:t>
      </w:r>
      <w:r w:rsidRPr="00985F65">
        <w:rPr>
          <w:rFonts w:ascii="Arial" w:hAnsi="Arial" w:cs="Arial"/>
          <w:spacing w:val="-4"/>
        </w:rPr>
        <w:t xml:space="preserve"> </w:t>
      </w:r>
      <w:r w:rsidRPr="00985F65">
        <w:rPr>
          <w:rFonts w:ascii="Arial" w:hAnsi="Arial" w:cs="Arial"/>
        </w:rPr>
        <w:t>reading areas</w:t>
      </w:r>
      <w:r w:rsidR="008C7474" w:rsidRPr="00985F65">
        <w:rPr>
          <w:rFonts w:ascii="Arial" w:hAnsi="Arial" w:cs="Arial"/>
        </w:rPr>
        <w:t>;</w:t>
      </w:r>
    </w:p>
    <w:p w:rsidR="008C7474" w:rsidRPr="00985F65" w:rsidRDefault="008C7474"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Talk to pupils about their learning in PSHE lessons (pupil voice).</w:t>
      </w:r>
    </w:p>
    <w:p w:rsidR="00175027" w:rsidRPr="00985F65" w:rsidRDefault="00175027" w:rsidP="00985F65">
      <w:pPr>
        <w:pStyle w:val="BodyText"/>
        <w:spacing w:line="360" w:lineRule="auto"/>
        <w:rPr>
          <w:rFonts w:ascii="Arial" w:hAnsi="Arial" w:cs="Arial"/>
        </w:rPr>
      </w:pPr>
    </w:p>
    <w:p w:rsidR="00175027" w:rsidRPr="00985F65" w:rsidRDefault="00175027" w:rsidP="00D64875">
      <w:pPr>
        <w:pStyle w:val="BodyText"/>
        <w:spacing w:line="360" w:lineRule="auto"/>
        <w:ind w:right="641"/>
        <w:rPr>
          <w:rFonts w:ascii="Arial" w:hAnsi="Arial" w:cs="Arial"/>
        </w:rPr>
      </w:pPr>
      <w:r w:rsidRPr="00985F65">
        <w:rPr>
          <w:rFonts w:ascii="Arial" w:hAnsi="Arial" w:cs="Arial"/>
        </w:rPr>
        <w:t>Following on from any monitoring that is carried out, feedback is provided to staff. Any areas that require</w:t>
      </w:r>
      <w:r w:rsidRPr="00985F65">
        <w:rPr>
          <w:rFonts w:ascii="Arial" w:hAnsi="Arial" w:cs="Arial"/>
          <w:spacing w:val="1"/>
        </w:rPr>
        <w:t xml:space="preserve"> </w:t>
      </w:r>
      <w:r w:rsidRPr="00985F65">
        <w:rPr>
          <w:rFonts w:ascii="Arial" w:hAnsi="Arial" w:cs="Arial"/>
        </w:rPr>
        <w:t>improvement are discussed with staff, with support offered (where necessary) and steps for moving forward</w:t>
      </w:r>
      <w:r w:rsidRPr="00985F65">
        <w:rPr>
          <w:rFonts w:ascii="Arial" w:hAnsi="Arial" w:cs="Arial"/>
          <w:spacing w:val="-59"/>
        </w:rPr>
        <w:t xml:space="preserve"> </w:t>
      </w:r>
      <w:r w:rsidRPr="00985F65">
        <w:rPr>
          <w:rFonts w:ascii="Arial" w:hAnsi="Arial" w:cs="Arial"/>
        </w:rPr>
        <w:t>agreed.</w:t>
      </w:r>
    </w:p>
    <w:p w:rsidR="00175027" w:rsidRPr="00985F65" w:rsidRDefault="00175027" w:rsidP="00985F65">
      <w:pPr>
        <w:pStyle w:val="Heading2"/>
        <w:spacing w:before="0" w:line="360" w:lineRule="auto"/>
      </w:pPr>
      <w:r w:rsidRPr="00985F65">
        <w:t>Progression</w:t>
      </w:r>
    </w:p>
    <w:p w:rsidR="00175027" w:rsidRPr="00985F65" w:rsidRDefault="00175027" w:rsidP="00D64875">
      <w:pPr>
        <w:pStyle w:val="BodyText"/>
        <w:spacing w:line="360" w:lineRule="auto"/>
        <w:ind w:right="409"/>
        <w:rPr>
          <w:rFonts w:ascii="Arial" w:hAnsi="Arial" w:cs="Arial"/>
        </w:rPr>
      </w:pPr>
      <w:r w:rsidRPr="00985F65">
        <w:rPr>
          <w:rFonts w:ascii="Arial" w:hAnsi="Arial" w:cs="Arial"/>
        </w:rPr>
        <w:t xml:space="preserve">Teachers use </w:t>
      </w:r>
      <w:proofErr w:type="spellStart"/>
      <w:proofErr w:type="gramStart"/>
      <w:r w:rsidR="008C7474" w:rsidRPr="00985F65">
        <w:rPr>
          <w:rFonts w:ascii="Arial" w:hAnsi="Arial" w:cs="Arial"/>
        </w:rPr>
        <w:t>Ten:Ten</w:t>
      </w:r>
      <w:proofErr w:type="spellEnd"/>
      <w:proofErr w:type="gramEnd"/>
      <w:r w:rsidRPr="00985F65">
        <w:rPr>
          <w:rFonts w:ascii="Arial" w:hAnsi="Arial" w:cs="Arial"/>
        </w:rPr>
        <w:t xml:space="preserve"> to ensure lessons are planned to </w:t>
      </w:r>
      <w:r w:rsidRPr="00985F65">
        <w:rPr>
          <w:rFonts w:ascii="Arial" w:hAnsi="Arial" w:cs="Arial"/>
          <w:spacing w:val="-59"/>
        </w:rPr>
        <w:t xml:space="preserve"> </w:t>
      </w:r>
      <w:r w:rsidRPr="00985F65">
        <w:rPr>
          <w:rFonts w:ascii="Arial" w:hAnsi="Arial" w:cs="Arial"/>
        </w:rPr>
        <w:t>match</w:t>
      </w:r>
      <w:r w:rsidRPr="00985F65">
        <w:rPr>
          <w:rFonts w:ascii="Arial" w:hAnsi="Arial" w:cs="Arial"/>
          <w:spacing w:val="-3"/>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statutory</w:t>
      </w:r>
      <w:r w:rsidRPr="00985F65">
        <w:rPr>
          <w:rFonts w:ascii="Arial" w:hAnsi="Arial" w:cs="Arial"/>
          <w:spacing w:val="-1"/>
        </w:rPr>
        <w:t xml:space="preserve"> </w:t>
      </w:r>
      <w:r w:rsidRPr="00985F65">
        <w:rPr>
          <w:rFonts w:ascii="Arial" w:hAnsi="Arial" w:cs="Arial"/>
        </w:rPr>
        <w:t>requirements</w:t>
      </w:r>
      <w:r w:rsidRPr="00985F65">
        <w:rPr>
          <w:rFonts w:ascii="Arial" w:hAnsi="Arial" w:cs="Arial"/>
          <w:spacing w:val="1"/>
        </w:rPr>
        <w:t xml:space="preserve"> </w:t>
      </w:r>
      <w:r w:rsidRPr="00985F65">
        <w:rPr>
          <w:rFonts w:ascii="Arial" w:hAnsi="Arial" w:cs="Arial"/>
        </w:rPr>
        <w:t>of</w:t>
      </w:r>
      <w:r w:rsidRPr="00985F65">
        <w:rPr>
          <w:rFonts w:ascii="Arial" w:hAnsi="Arial" w:cs="Arial"/>
          <w:spacing w:val="-1"/>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National</w:t>
      </w:r>
      <w:r w:rsidRPr="00985F65">
        <w:rPr>
          <w:rFonts w:ascii="Arial" w:hAnsi="Arial" w:cs="Arial"/>
          <w:spacing w:val="-3"/>
        </w:rPr>
        <w:t xml:space="preserve"> </w:t>
      </w:r>
      <w:r w:rsidRPr="00985F65">
        <w:rPr>
          <w:rFonts w:ascii="Arial" w:hAnsi="Arial" w:cs="Arial"/>
        </w:rPr>
        <w:t>Curriculum</w:t>
      </w:r>
      <w:r w:rsidRPr="00985F65">
        <w:rPr>
          <w:rFonts w:ascii="Arial" w:hAnsi="Arial" w:cs="Arial"/>
          <w:spacing w:val="1"/>
        </w:rPr>
        <w:t xml:space="preserve"> </w:t>
      </w:r>
      <w:r w:rsidRPr="00985F65">
        <w:rPr>
          <w:rFonts w:ascii="Arial" w:hAnsi="Arial" w:cs="Arial"/>
        </w:rPr>
        <w:t>2014.</w:t>
      </w:r>
    </w:p>
    <w:p w:rsidR="00175027" w:rsidRPr="00985F65" w:rsidRDefault="008C7474" w:rsidP="00D64875">
      <w:pPr>
        <w:pStyle w:val="BodyText"/>
        <w:spacing w:line="360" w:lineRule="auto"/>
        <w:ind w:right="505"/>
        <w:rPr>
          <w:rFonts w:ascii="Arial" w:hAnsi="Arial" w:cs="Arial"/>
        </w:rPr>
      </w:pPr>
      <w:r w:rsidRPr="00985F65">
        <w:rPr>
          <w:rFonts w:ascii="Arial" w:hAnsi="Arial" w:cs="Arial"/>
        </w:rPr>
        <w:t>Teachers</w:t>
      </w:r>
      <w:r w:rsidR="00175027" w:rsidRPr="00985F65">
        <w:rPr>
          <w:rFonts w:ascii="Arial" w:hAnsi="Arial" w:cs="Arial"/>
        </w:rPr>
        <w:t xml:space="preserve"> adapt learning objectives further,</w:t>
      </w:r>
      <w:r w:rsidR="00175027" w:rsidRPr="00985F65">
        <w:rPr>
          <w:rFonts w:ascii="Arial" w:hAnsi="Arial" w:cs="Arial"/>
          <w:spacing w:val="-59"/>
        </w:rPr>
        <w:t xml:space="preserve"> </w:t>
      </w:r>
      <w:r w:rsidR="00175027" w:rsidRPr="00985F65">
        <w:rPr>
          <w:rFonts w:ascii="Arial" w:hAnsi="Arial" w:cs="Arial"/>
        </w:rPr>
        <w:t>to</w:t>
      </w:r>
      <w:r w:rsidR="00175027" w:rsidRPr="00985F65">
        <w:rPr>
          <w:rFonts w:ascii="Arial" w:hAnsi="Arial" w:cs="Arial"/>
          <w:spacing w:val="-1"/>
        </w:rPr>
        <w:t xml:space="preserve"> </w:t>
      </w:r>
      <w:r w:rsidR="00175027" w:rsidRPr="00985F65">
        <w:rPr>
          <w:rFonts w:ascii="Arial" w:hAnsi="Arial" w:cs="Arial"/>
        </w:rPr>
        <w:t>ensure work</w:t>
      </w:r>
      <w:r w:rsidR="00175027" w:rsidRPr="00985F65">
        <w:rPr>
          <w:rFonts w:ascii="Arial" w:hAnsi="Arial" w:cs="Arial"/>
          <w:spacing w:val="3"/>
        </w:rPr>
        <w:t xml:space="preserve"> </w:t>
      </w:r>
      <w:r w:rsidR="00175027" w:rsidRPr="00985F65">
        <w:rPr>
          <w:rFonts w:ascii="Arial" w:hAnsi="Arial" w:cs="Arial"/>
        </w:rPr>
        <w:t>is</w:t>
      </w:r>
      <w:r w:rsidR="00175027" w:rsidRPr="00985F65">
        <w:rPr>
          <w:rFonts w:ascii="Arial" w:hAnsi="Arial" w:cs="Arial"/>
          <w:spacing w:val="-2"/>
        </w:rPr>
        <w:t xml:space="preserve"> </w:t>
      </w:r>
      <w:r w:rsidR="00175027" w:rsidRPr="00985F65">
        <w:rPr>
          <w:rFonts w:ascii="Arial" w:hAnsi="Arial" w:cs="Arial"/>
        </w:rPr>
        <w:t>well-pitched to</w:t>
      </w:r>
      <w:r w:rsidR="00175027" w:rsidRPr="00985F65">
        <w:rPr>
          <w:rFonts w:ascii="Arial" w:hAnsi="Arial" w:cs="Arial"/>
          <w:spacing w:val="-2"/>
        </w:rPr>
        <w:t xml:space="preserve"> </w:t>
      </w:r>
      <w:r w:rsidR="00175027" w:rsidRPr="00985F65">
        <w:rPr>
          <w:rFonts w:ascii="Arial" w:hAnsi="Arial" w:cs="Arial"/>
        </w:rPr>
        <w:t>the</w:t>
      </w:r>
      <w:r w:rsidR="00175027" w:rsidRPr="00985F65">
        <w:rPr>
          <w:rFonts w:ascii="Arial" w:hAnsi="Arial" w:cs="Arial"/>
          <w:spacing w:val="-2"/>
        </w:rPr>
        <w:t xml:space="preserve"> </w:t>
      </w:r>
      <w:r w:rsidR="00175027" w:rsidRPr="00985F65">
        <w:rPr>
          <w:rFonts w:ascii="Arial" w:hAnsi="Arial" w:cs="Arial"/>
        </w:rPr>
        <w:t>needs</w:t>
      </w:r>
      <w:r w:rsidR="00175027" w:rsidRPr="00985F65">
        <w:rPr>
          <w:rFonts w:ascii="Arial" w:hAnsi="Arial" w:cs="Arial"/>
          <w:spacing w:val="-2"/>
        </w:rPr>
        <w:t xml:space="preserve"> </w:t>
      </w:r>
      <w:r w:rsidR="00175027" w:rsidRPr="00985F65">
        <w:rPr>
          <w:rFonts w:ascii="Arial" w:hAnsi="Arial" w:cs="Arial"/>
        </w:rPr>
        <w:t>of</w:t>
      </w:r>
      <w:r w:rsidR="00175027" w:rsidRPr="00985F65">
        <w:rPr>
          <w:rFonts w:ascii="Arial" w:hAnsi="Arial" w:cs="Arial"/>
          <w:spacing w:val="2"/>
        </w:rPr>
        <w:t xml:space="preserve"> </w:t>
      </w:r>
      <w:r w:rsidR="00175027" w:rsidRPr="00985F65">
        <w:rPr>
          <w:rFonts w:ascii="Arial" w:hAnsi="Arial" w:cs="Arial"/>
        </w:rPr>
        <w:t>the</w:t>
      </w:r>
      <w:r w:rsidR="00175027" w:rsidRPr="00985F65">
        <w:rPr>
          <w:rFonts w:ascii="Arial" w:hAnsi="Arial" w:cs="Arial"/>
          <w:spacing w:val="-5"/>
        </w:rPr>
        <w:t xml:space="preserve"> </w:t>
      </w:r>
      <w:r w:rsidR="00175027" w:rsidRPr="00985F65">
        <w:rPr>
          <w:rFonts w:ascii="Arial" w:hAnsi="Arial" w:cs="Arial"/>
        </w:rPr>
        <w:t>children.</w:t>
      </w:r>
    </w:p>
    <w:p w:rsidR="00175027" w:rsidRPr="00985F65" w:rsidRDefault="008C7474" w:rsidP="00D64875">
      <w:pPr>
        <w:pStyle w:val="BodyText"/>
        <w:spacing w:line="360" w:lineRule="auto"/>
        <w:ind w:right="-20"/>
        <w:rPr>
          <w:rFonts w:ascii="Arial" w:hAnsi="Arial" w:cs="Arial"/>
        </w:rPr>
      </w:pPr>
      <w:r w:rsidRPr="00985F65">
        <w:rPr>
          <w:rFonts w:ascii="Arial" w:hAnsi="Arial" w:cs="Arial"/>
        </w:rPr>
        <w:t>PSHE</w:t>
      </w:r>
      <w:r w:rsidR="00175027" w:rsidRPr="00985F65">
        <w:rPr>
          <w:rFonts w:ascii="Arial" w:hAnsi="Arial" w:cs="Arial"/>
          <w:spacing w:val="-2"/>
        </w:rPr>
        <w:t xml:space="preserve"> </w:t>
      </w:r>
      <w:r w:rsidR="00175027" w:rsidRPr="00985F65">
        <w:rPr>
          <w:rFonts w:ascii="Arial" w:hAnsi="Arial" w:cs="Arial"/>
        </w:rPr>
        <w:t>overviews</w:t>
      </w:r>
      <w:r w:rsidR="00175027" w:rsidRPr="00985F65">
        <w:rPr>
          <w:rFonts w:ascii="Arial" w:hAnsi="Arial" w:cs="Arial"/>
          <w:spacing w:val="-1"/>
        </w:rPr>
        <w:t xml:space="preserve"> </w:t>
      </w:r>
      <w:r w:rsidR="00175027" w:rsidRPr="00985F65">
        <w:rPr>
          <w:rFonts w:ascii="Arial" w:hAnsi="Arial" w:cs="Arial"/>
        </w:rPr>
        <w:t>are</w:t>
      </w:r>
      <w:r w:rsidR="00175027" w:rsidRPr="00985F65">
        <w:rPr>
          <w:rFonts w:ascii="Arial" w:hAnsi="Arial" w:cs="Arial"/>
          <w:spacing w:val="-1"/>
        </w:rPr>
        <w:t xml:space="preserve"> </w:t>
      </w:r>
      <w:r w:rsidR="00175027" w:rsidRPr="00985F65">
        <w:rPr>
          <w:rFonts w:ascii="Arial" w:hAnsi="Arial" w:cs="Arial"/>
        </w:rPr>
        <w:t>completed,</w:t>
      </w:r>
      <w:r w:rsidR="00175027" w:rsidRPr="00985F65">
        <w:rPr>
          <w:rFonts w:ascii="Arial" w:hAnsi="Arial" w:cs="Arial"/>
          <w:spacing w:val="-3"/>
        </w:rPr>
        <w:t xml:space="preserve"> </w:t>
      </w:r>
      <w:r w:rsidR="00175027" w:rsidRPr="00985F65">
        <w:rPr>
          <w:rFonts w:ascii="Arial" w:hAnsi="Arial" w:cs="Arial"/>
        </w:rPr>
        <w:t>demonstrating</w:t>
      </w:r>
      <w:r w:rsidR="00175027" w:rsidRPr="00985F65">
        <w:rPr>
          <w:rFonts w:ascii="Arial" w:hAnsi="Arial" w:cs="Arial"/>
          <w:spacing w:val="-2"/>
        </w:rPr>
        <w:t xml:space="preserve"> </w:t>
      </w:r>
      <w:r w:rsidR="00175027" w:rsidRPr="00985F65">
        <w:rPr>
          <w:rFonts w:ascii="Arial" w:hAnsi="Arial" w:cs="Arial"/>
        </w:rPr>
        <w:t>the</w:t>
      </w:r>
      <w:r w:rsidR="00175027" w:rsidRPr="00985F65">
        <w:rPr>
          <w:rFonts w:ascii="Arial" w:hAnsi="Arial" w:cs="Arial"/>
          <w:spacing w:val="-3"/>
        </w:rPr>
        <w:t xml:space="preserve"> </w:t>
      </w:r>
      <w:r w:rsidR="00175027" w:rsidRPr="00985F65">
        <w:rPr>
          <w:rFonts w:ascii="Arial" w:hAnsi="Arial" w:cs="Arial"/>
        </w:rPr>
        <w:t>planned</w:t>
      </w:r>
      <w:r w:rsidR="00175027" w:rsidRPr="00985F65">
        <w:rPr>
          <w:rFonts w:ascii="Arial" w:hAnsi="Arial" w:cs="Arial"/>
          <w:spacing w:val="-2"/>
        </w:rPr>
        <w:t xml:space="preserve"> </w:t>
      </w:r>
      <w:r w:rsidR="00175027" w:rsidRPr="00985F65">
        <w:rPr>
          <w:rFonts w:ascii="Arial" w:hAnsi="Arial" w:cs="Arial"/>
        </w:rPr>
        <w:t>progression</w:t>
      </w:r>
      <w:r w:rsidR="00175027" w:rsidRPr="00985F65">
        <w:rPr>
          <w:rFonts w:ascii="Arial" w:hAnsi="Arial" w:cs="Arial"/>
          <w:spacing w:val="-2"/>
        </w:rPr>
        <w:t xml:space="preserve"> </w:t>
      </w:r>
      <w:r w:rsidR="00175027" w:rsidRPr="00985F65">
        <w:rPr>
          <w:rFonts w:ascii="Arial" w:hAnsi="Arial" w:cs="Arial"/>
        </w:rPr>
        <w:t>in</w:t>
      </w:r>
      <w:r w:rsidR="00175027" w:rsidRPr="00985F65">
        <w:rPr>
          <w:rFonts w:ascii="Arial" w:hAnsi="Arial" w:cs="Arial"/>
          <w:spacing w:val="-1"/>
        </w:rPr>
        <w:t xml:space="preserve"> </w:t>
      </w:r>
      <w:proofErr w:type="gramStart"/>
      <w:r w:rsidR="00175027" w:rsidRPr="00985F65">
        <w:rPr>
          <w:rFonts w:ascii="Arial" w:hAnsi="Arial" w:cs="Arial"/>
        </w:rPr>
        <w:t xml:space="preserve">skills </w:t>
      </w:r>
      <w:r w:rsidR="00175027" w:rsidRPr="00985F65">
        <w:rPr>
          <w:rFonts w:ascii="Arial" w:hAnsi="Arial" w:cs="Arial"/>
          <w:spacing w:val="-59"/>
        </w:rPr>
        <w:t xml:space="preserve"> </w:t>
      </w:r>
      <w:r w:rsidR="00175027" w:rsidRPr="00985F65">
        <w:rPr>
          <w:rFonts w:ascii="Arial" w:hAnsi="Arial" w:cs="Arial"/>
        </w:rPr>
        <w:t>and</w:t>
      </w:r>
      <w:proofErr w:type="gramEnd"/>
      <w:r w:rsidR="00175027" w:rsidRPr="00985F65">
        <w:rPr>
          <w:rFonts w:ascii="Arial" w:hAnsi="Arial" w:cs="Arial"/>
          <w:spacing w:val="-1"/>
        </w:rPr>
        <w:t xml:space="preserve"> </w:t>
      </w:r>
      <w:r w:rsidRPr="00985F65">
        <w:rPr>
          <w:rFonts w:ascii="Arial" w:hAnsi="Arial" w:cs="Arial"/>
        </w:rPr>
        <w:t>topics covered</w:t>
      </w:r>
      <w:r w:rsidR="00175027" w:rsidRPr="00985F65">
        <w:rPr>
          <w:rFonts w:ascii="Arial" w:hAnsi="Arial" w:cs="Arial"/>
          <w:spacing w:val="1"/>
        </w:rPr>
        <w:t xml:space="preserve"> </w:t>
      </w:r>
      <w:r w:rsidR="00175027" w:rsidRPr="00985F65">
        <w:rPr>
          <w:rFonts w:ascii="Arial" w:hAnsi="Arial" w:cs="Arial"/>
        </w:rPr>
        <w:t>throughout</w:t>
      </w:r>
      <w:r w:rsidR="00175027" w:rsidRPr="00985F65">
        <w:rPr>
          <w:rFonts w:ascii="Arial" w:hAnsi="Arial" w:cs="Arial"/>
          <w:spacing w:val="-1"/>
        </w:rPr>
        <w:t xml:space="preserve"> </w:t>
      </w:r>
      <w:r w:rsidR="00175027" w:rsidRPr="00985F65">
        <w:rPr>
          <w:rFonts w:ascii="Arial" w:hAnsi="Arial" w:cs="Arial"/>
        </w:rPr>
        <w:t>the year</w:t>
      </w:r>
      <w:r w:rsidR="00175027" w:rsidRPr="00985F65">
        <w:rPr>
          <w:rFonts w:ascii="Arial" w:hAnsi="Arial" w:cs="Arial"/>
          <w:spacing w:val="1"/>
        </w:rPr>
        <w:t xml:space="preserve"> </w:t>
      </w:r>
      <w:r w:rsidR="00175027" w:rsidRPr="00985F65">
        <w:rPr>
          <w:rFonts w:ascii="Arial" w:hAnsi="Arial" w:cs="Arial"/>
        </w:rPr>
        <w:t>and</w:t>
      </w:r>
      <w:r w:rsidR="00175027" w:rsidRPr="00985F65">
        <w:rPr>
          <w:rFonts w:ascii="Arial" w:hAnsi="Arial" w:cs="Arial"/>
          <w:spacing w:val="-5"/>
        </w:rPr>
        <w:t xml:space="preserve"> </w:t>
      </w:r>
      <w:r w:rsidR="00175027" w:rsidRPr="00985F65">
        <w:rPr>
          <w:rFonts w:ascii="Arial" w:hAnsi="Arial" w:cs="Arial"/>
        </w:rPr>
        <w:t>from</w:t>
      </w:r>
      <w:r w:rsidR="00175027" w:rsidRPr="00985F65">
        <w:rPr>
          <w:rFonts w:ascii="Arial" w:hAnsi="Arial" w:cs="Arial"/>
          <w:spacing w:val="1"/>
        </w:rPr>
        <w:t xml:space="preserve"> </w:t>
      </w:r>
      <w:r w:rsidR="00175027" w:rsidRPr="00985F65">
        <w:rPr>
          <w:rFonts w:ascii="Arial" w:hAnsi="Arial" w:cs="Arial"/>
        </w:rPr>
        <w:t>year</w:t>
      </w:r>
      <w:r w:rsidR="00175027" w:rsidRPr="00985F65">
        <w:rPr>
          <w:rFonts w:ascii="Arial" w:hAnsi="Arial" w:cs="Arial"/>
          <w:spacing w:val="-1"/>
        </w:rPr>
        <w:t xml:space="preserve"> </w:t>
      </w:r>
      <w:r w:rsidR="00175027" w:rsidRPr="00985F65">
        <w:rPr>
          <w:rFonts w:ascii="Arial" w:hAnsi="Arial" w:cs="Arial"/>
        </w:rPr>
        <w:t>group</w:t>
      </w:r>
      <w:r w:rsidR="00175027" w:rsidRPr="00985F65">
        <w:rPr>
          <w:rFonts w:ascii="Arial" w:hAnsi="Arial" w:cs="Arial"/>
          <w:spacing w:val="-2"/>
        </w:rPr>
        <w:t xml:space="preserve"> </w:t>
      </w:r>
      <w:r w:rsidR="00175027" w:rsidRPr="00985F65">
        <w:rPr>
          <w:rFonts w:ascii="Arial" w:hAnsi="Arial" w:cs="Arial"/>
        </w:rPr>
        <w:t>to year</w:t>
      </w:r>
      <w:r w:rsidR="00175027" w:rsidRPr="00985F65">
        <w:rPr>
          <w:rFonts w:ascii="Arial" w:hAnsi="Arial" w:cs="Arial"/>
          <w:spacing w:val="-1"/>
        </w:rPr>
        <w:t xml:space="preserve"> </w:t>
      </w:r>
      <w:r w:rsidR="00175027" w:rsidRPr="00985F65">
        <w:rPr>
          <w:rFonts w:ascii="Arial" w:hAnsi="Arial" w:cs="Arial"/>
        </w:rPr>
        <w:t>group.</w:t>
      </w:r>
    </w:p>
    <w:p w:rsidR="00175027" w:rsidRDefault="00246544" w:rsidP="00985F65">
      <w:pPr>
        <w:pStyle w:val="BodyText"/>
        <w:spacing w:before="9"/>
        <w:rPr>
          <w:sz w:val="18"/>
        </w:rPr>
      </w:pPr>
      <w:r>
        <w:rPr>
          <w:noProof/>
          <w:lang w:val="en-GB" w:eastAsia="en-GB"/>
        </w:rPr>
        <mc:AlternateContent>
          <mc:Choice Requires="wps">
            <w:drawing>
              <wp:anchor distT="0" distB="0" distL="0" distR="0" simplePos="0" relativeHeight="487592960" behindDoc="1" locked="0" layoutInCell="1" allowOverlap="1">
                <wp:simplePos x="0" y="0"/>
                <wp:positionH relativeFrom="page">
                  <wp:posOffset>399415</wp:posOffset>
                </wp:positionH>
                <wp:positionV relativeFrom="paragraph">
                  <wp:posOffset>222250</wp:posOffset>
                </wp:positionV>
                <wp:extent cx="7051675" cy="302260"/>
                <wp:effectExtent l="0" t="0" r="15875" b="2159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1.45pt;margin-top:17.5pt;width:555.25pt;height:23.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" fillcolor="#ffffb7" strokeweight=".48pt">
                <v:textbox inset="0,0,0,0">
                  <w:txbxContent>
                    <w:p w:rsidR="006F7C4B" w:rsidRDefault="00246544">
                      <w:pPr>
                        <w:spacing w:before="89"/>
                        <w:ind w:left="3344" w:right="3345"/>
                        <w:jc w:val="center"/>
                        <w:rPr>
                          <w:rFonts w:ascii="Arial"/>
                          <w:b/>
                          <w:sz w:val="24"/>
                        </w:rPr>
                      </w:pPr>
                      <w:r>
                        <w:rPr>
                          <w:rFonts w:ascii="Arial"/>
                          <w:b/>
                          <w:sz w:val="24"/>
                        </w:rPr>
                        <w:t>Inclusion</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Interventions</w:t>
                      </w:r>
                    </w:p>
                  </w:txbxContent>
                </v:textbox>
                <w10:wrap type="topAndBottom" anchorx="page"/>
              </v:shape>
            </w:pict>
          </mc:Fallback>
        </mc:AlternateContent>
      </w:r>
    </w:p>
    <w:p w:rsidR="00985F65" w:rsidRPr="00985F65" w:rsidRDefault="00985F65" w:rsidP="00985F65">
      <w:pPr>
        <w:pStyle w:val="BodyText"/>
        <w:spacing w:before="9"/>
      </w:pPr>
    </w:p>
    <w:p w:rsidR="00175027" w:rsidRPr="00985F65" w:rsidRDefault="00175027" w:rsidP="001C790A">
      <w:pPr>
        <w:pStyle w:val="BodyText"/>
        <w:spacing w:line="360" w:lineRule="auto"/>
        <w:ind w:right="-20"/>
        <w:rPr>
          <w:rFonts w:ascii="Arial" w:hAnsi="Arial" w:cs="Arial"/>
        </w:rPr>
      </w:pPr>
      <w:r w:rsidRPr="00985F65">
        <w:rPr>
          <w:rFonts w:ascii="Arial" w:hAnsi="Arial" w:cs="Arial"/>
        </w:rPr>
        <w:t xml:space="preserve">We aim to provide for all children so that they achieve as highly as possible in </w:t>
      </w:r>
      <w:r w:rsidR="0044035C" w:rsidRPr="00985F65">
        <w:rPr>
          <w:rFonts w:ascii="Arial" w:hAnsi="Arial" w:cs="Arial"/>
        </w:rPr>
        <w:t>PSHE</w:t>
      </w:r>
      <w:r w:rsidRPr="00985F65">
        <w:rPr>
          <w:rFonts w:ascii="Arial" w:hAnsi="Arial" w:cs="Arial"/>
        </w:rPr>
        <w:t>, according to their</w:t>
      </w:r>
      <w:r w:rsidRPr="00985F65">
        <w:rPr>
          <w:rFonts w:ascii="Arial" w:hAnsi="Arial" w:cs="Arial"/>
          <w:spacing w:val="1"/>
        </w:rPr>
        <w:t xml:space="preserve"> </w:t>
      </w:r>
      <w:r w:rsidRPr="00985F65">
        <w:rPr>
          <w:rFonts w:ascii="Arial" w:hAnsi="Arial" w:cs="Arial"/>
        </w:rPr>
        <w:t>individual abilities. Staff will identify which pupils or groups of pupils are under-achieving and take steps to</w:t>
      </w:r>
      <w:r w:rsidRPr="00985F65">
        <w:rPr>
          <w:rFonts w:ascii="Arial" w:hAnsi="Arial" w:cs="Arial"/>
          <w:spacing w:val="1"/>
        </w:rPr>
        <w:t xml:space="preserve"> </w:t>
      </w:r>
      <w:r w:rsidRPr="00985F65">
        <w:rPr>
          <w:rFonts w:ascii="Arial" w:hAnsi="Arial" w:cs="Arial"/>
        </w:rPr>
        <w:t>improve</w:t>
      </w:r>
      <w:r w:rsidRPr="00985F65">
        <w:rPr>
          <w:rFonts w:ascii="Arial" w:hAnsi="Arial" w:cs="Arial"/>
          <w:spacing w:val="1"/>
        </w:rPr>
        <w:t xml:space="preserve"> </w:t>
      </w:r>
      <w:r w:rsidRPr="00985F65">
        <w:rPr>
          <w:rFonts w:ascii="Arial" w:hAnsi="Arial" w:cs="Arial"/>
        </w:rPr>
        <w:t>their</w:t>
      </w:r>
      <w:r w:rsidRPr="00985F65">
        <w:rPr>
          <w:rFonts w:ascii="Arial" w:hAnsi="Arial" w:cs="Arial"/>
          <w:spacing w:val="1"/>
        </w:rPr>
        <w:t xml:space="preserve"> </w:t>
      </w:r>
      <w:r w:rsidRPr="00985F65">
        <w:rPr>
          <w:rFonts w:ascii="Arial" w:hAnsi="Arial" w:cs="Arial"/>
        </w:rPr>
        <w:t>attainment.</w:t>
      </w:r>
      <w:r w:rsidRPr="00985F65">
        <w:rPr>
          <w:rFonts w:ascii="Arial" w:hAnsi="Arial" w:cs="Arial"/>
          <w:spacing w:val="1"/>
        </w:rPr>
        <w:t xml:space="preserve"> </w:t>
      </w:r>
      <w:r w:rsidRPr="00985F65">
        <w:rPr>
          <w:rFonts w:ascii="Arial" w:hAnsi="Arial" w:cs="Arial"/>
        </w:rPr>
        <w:t>Higher</w:t>
      </w:r>
      <w:r w:rsidRPr="00985F65">
        <w:rPr>
          <w:rFonts w:ascii="Arial" w:hAnsi="Arial" w:cs="Arial"/>
          <w:spacing w:val="1"/>
        </w:rPr>
        <w:t xml:space="preserve"> </w:t>
      </w:r>
      <w:r w:rsidRPr="00985F65">
        <w:rPr>
          <w:rFonts w:ascii="Arial" w:hAnsi="Arial" w:cs="Arial"/>
        </w:rPr>
        <w:t>attaining</w:t>
      </w:r>
      <w:r w:rsidRPr="00985F65">
        <w:rPr>
          <w:rFonts w:ascii="Arial" w:hAnsi="Arial" w:cs="Arial"/>
          <w:spacing w:val="1"/>
        </w:rPr>
        <w:t xml:space="preserve"> </w:t>
      </w:r>
      <w:r w:rsidRPr="00985F65">
        <w:rPr>
          <w:rFonts w:ascii="Arial" w:hAnsi="Arial" w:cs="Arial"/>
        </w:rPr>
        <w:t>children</w:t>
      </w:r>
      <w:r w:rsidRPr="00985F65">
        <w:rPr>
          <w:rFonts w:ascii="Arial" w:hAnsi="Arial" w:cs="Arial"/>
          <w:spacing w:val="1"/>
        </w:rPr>
        <w:t xml:space="preserve"> </w:t>
      </w:r>
      <w:r w:rsidRPr="00985F65">
        <w:rPr>
          <w:rFonts w:ascii="Arial" w:hAnsi="Arial" w:cs="Arial"/>
        </w:rPr>
        <w:t>are</w:t>
      </w:r>
      <w:r w:rsidRPr="00985F65">
        <w:rPr>
          <w:rFonts w:ascii="Arial" w:hAnsi="Arial" w:cs="Arial"/>
          <w:spacing w:val="1"/>
        </w:rPr>
        <w:t xml:space="preserve"> </w:t>
      </w:r>
      <w:r w:rsidRPr="00985F65">
        <w:rPr>
          <w:rFonts w:ascii="Arial" w:hAnsi="Arial" w:cs="Arial"/>
        </w:rPr>
        <w:t>identified</w:t>
      </w:r>
      <w:r w:rsidRPr="00985F65">
        <w:rPr>
          <w:rFonts w:ascii="Arial" w:hAnsi="Arial" w:cs="Arial"/>
          <w:spacing w:val="1"/>
        </w:rPr>
        <w:t xml:space="preserve"> </w:t>
      </w:r>
      <w:r w:rsidRPr="00985F65">
        <w:rPr>
          <w:rFonts w:ascii="Arial" w:hAnsi="Arial" w:cs="Arial"/>
        </w:rPr>
        <w:t>and</w:t>
      </w:r>
      <w:r w:rsidRPr="00985F65">
        <w:rPr>
          <w:rFonts w:ascii="Arial" w:hAnsi="Arial" w:cs="Arial"/>
          <w:spacing w:val="1"/>
        </w:rPr>
        <w:t xml:space="preserve"> </w:t>
      </w:r>
      <w:r w:rsidRPr="00985F65">
        <w:rPr>
          <w:rFonts w:ascii="Arial" w:hAnsi="Arial" w:cs="Arial"/>
        </w:rPr>
        <w:t>suitable</w:t>
      </w:r>
      <w:r w:rsidRPr="00985F65">
        <w:rPr>
          <w:rFonts w:ascii="Arial" w:hAnsi="Arial" w:cs="Arial"/>
          <w:spacing w:val="1"/>
        </w:rPr>
        <w:t xml:space="preserve"> </w:t>
      </w:r>
      <w:r w:rsidRPr="00985F65">
        <w:rPr>
          <w:rFonts w:ascii="Arial" w:hAnsi="Arial" w:cs="Arial"/>
        </w:rPr>
        <w:t>learning</w:t>
      </w:r>
      <w:r w:rsidRPr="00985F65">
        <w:rPr>
          <w:rFonts w:ascii="Arial" w:hAnsi="Arial" w:cs="Arial"/>
          <w:spacing w:val="1"/>
        </w:rPr>
        <w:t xml:space="preserve"> </w:t>
      </w:r>
      <w:r w:rsidRPr="00985F65">
        <w:rPr>
          <w:rFonts w:ascii="Arial" w:hAnsi="Arial" w:cs="Arial"/>
        </w:rPr>
        <w:t>opportunities</w:t>
      </w:r>
      <w:r w:rsidRPr="00985F65">
        <w:rPr>
          <w:rFonts w:ascii="Arial" w:hAnsi="Arial" w:cs="Arial"/>
          <w:spacing w:val="1"/>
        </w:rPr>
        <w:t xml:space="preserve"> </w:t>
      </w:r>
      <w:r w:rsidRPr="00985F65">
        <w:rPr>
          <w:rFonts w:ascii="Arial" w:hAnsi="Arial" w:cs="Arial"/>
        </w:rPr>
        <w:t>are</w:t>
      </w:r>
      <w:r w:rsidRPr="00985F65">
        <w:rPr>
          <w:rFonts w:ascii="Arial" w:hAnsi="Arial" w:cs="Arial"/>
          <w:spacing w:val="1"/>
        </w:rPr>
        <w:t xml:space="preserve"> </w:t>
      </w:r>
      <w:r w:rsidRPr="00985F65">
        <w:rPr>
          <w:rFonts w:ascii="Arial" w:hAnsi="Arial" w:cs="Arial"/>
        </w:rPr>
        <w:t>provided in order</w:t>
      </w:r>
      <w:r w:rsidRPr="00985F65">
        <w:rPr>
          <w:rFonts w:ascii="Arial" w:hAnsi="Arial" w:cs="Arial"/>
          <w:spacing w:val="-1"/>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ensure adequate challenge</w:t>
      </w:r>
      <w:r w:rsidRPr="00985F65">
        <w:rPr>
          <w:rFonts w:ascii="Arial" w:hAnsi="Arial" w:cs="Arial"/>
          <w:spacing w:val="2"/>
        </w:rPr>
        <w:t xml:space="preserve"> </w:t>
      </w:r>
      <w:r w:rsidRPr="00985F65">
        <w:rPr>
          <w:rFonts w:ascii="Arial" w:hAnsi="Arial" w:cs="Arial"/>
        </w:rPr>
        <w:t>and opportunities</w:t>
      </w:r>
      <w:r w:rsidRPr="00985F65">
        <w:rPr>
          <w:rFonts w:ascii="Arial" w:hAnsi="Arial" w:cs="Arial"/>
          <w:spacing w:val="-2"/>
        </w:rPr>
        <w:t xml:space="preserve"> </w:t>
      </w:r>
      <w:r w:rsidRPr="00985F65">
        <w:rPr>
          <w:rFonts w:ascii="Arial" w:hAnsi="Arial" w:cs="Arial"/>
        </w:rPr>
        <w:t>for</w:t>
      </w:r>
      <w:r w:rsidRPr="00985F65">
        <w:rPr>
          <w:rFonts w:ascii="Arial" w:hAnsi="Arial" w:cs="Arial"/>
          <w:spacing w:val="-1"/>
        </w:rPr>
        <w:t xml:space="preserve"> </w:t>
      </w:r>
      <w:r w:rsidRPr="00985F65">
        <w:rPr>
          <w:rFonts w:ascii="Arial" w:hAnsi="Arial" w:cs="Arial"/>
        </w:rPr>
        <w:t>progression.</w:t>
      </w:r>
    </w:p>
    <w:p w:rsidR="00175027" w:rsidRPr="00985F65" w:rsidRDefault="00175027" w:rsidP="001C790A">
      <w:pPr>
        <w:pStyle w:val="BodyText"/>
        <w:spacing w:line="360" w:lineRule="auto"/>
        <w:rPr>
          <w:rFonts w:ascii="Arial" w:hAnsi="Arial" w:cs="Arial"/>
        </w:rPr>
      </w:pPr>
    </w:p>
    <w:p w:rsidR="00175027" w:rsidRPr="00985F65" w:rsidRDefault="0044035C" w:rsidP="001C790A">
      <w:pPr>
        <w:pStyle w:val="BodyText"/>
        <w:spacing w:line="360" w:lineRule="auto"/>
        <w:rPr>
          <w:rFonts w:ascii="Arial" w:hAnsi="Arial" w:cs="Arial"/>
        </w:rPr>
      </w:pPr>
      <w:r w:rsidRPr="00985F65">
        <w:rPr>
          <w:rFonts w:ascii="Arial" w:hAnsi="Arial" w:cs="Arial"/>
        </w:rPr>
        <w:t xml:space="preserve">As far as is appropriate, pupils with special educational needs will follow the same PSHE education </w:t>
      </w:r>
      <w:proofErr w:type="spellStart"/>
      <w:r w:rsidRPr="00985F65">
        <w:rPr>
          <w:rFonts w:ascii="Arial" w:hAnsi="Arial" w:cs="Arial"/>
        </w:rPr>
        <w:t>programme</w:t>
      </w:r>
      <w:proofErr w:type="spellEnd"/>
      <w:r w:rsidRPr="00985F65">
        <w:rPr>
          <w:rFonts w:ascii="Arial" w:hAnsi="Arial" w:cs="Arial"/>
        </w:rPr>
        <w:t xml:space="preserve"> as all other pupils. Careful consideration will be given concerning the level of differentiation needed, and in some cases the content or delivery will have to be adapted. Teachers and/or learning support assistants will work with individual pupils where required, and if appropriate. It is not the school’s policy to withdraw pupils with special educational needs from PSHE education to catch up on other national curriculum subjects: these aspects of personal and social development are as important to all pupils as their academic achievement.</w:t>
      </w:r>
    </w:p>
    <w:p w:rsidR="00F9156B" w:rsidRDefault="00F9156B" w:rsidP="0044035C">
      <w:pPr>
        <w:pStyle w:val="BodyText"/>
        <w:spacing w:before="1" w:line="252" w:lineRule="exact"/>
      </w:pPr>
      <w:r>
        <w:rPr>
          <w:noProof/>
          <w:lang w:val="en-GB" w:eastAsia="en-GB"/>
        </w:rPr>
        <mc:AlternateContent>
          <mc:Choice Requires="wps">
            <w:drawing>
              <wp:anchor distT="0" distB="0" distL="0" distR="0" simplePos="0" relativeHeight="487600128" behindDoc="1" locked="0" layoutInCell="1" allowOverlap="1" wp14:anchorId="355CAC11" wp14:editId="3F41E337">
                <wp:simplePos x="0" y="0"/>
                <wp:positionH relativeFrom="page">
                  <wp:posOffset>330200</wp:posOffset>
                </wp:positionH>
                <wp:positionV relativeFrom="paragraph">
                  <wp:posOffset>161925</wp:posOffset>
                </wp:positionV>
                <wp:extent cx="7051675" cy="302260"/>
                <wp:effectExtent l="0" t="0" r="15875" b="2159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B7"/>
                        </a:solidFill>
                        <a:ln w="6096">
                          <a:solidFill>
                            <a:srgbClr val="000000"/>
                          </a:solidFill>
                          <a:prstDash val="solid"/>
                          <a:miter lim="800000"/>
                          <a:headEnd/>
                          <a:tailEnd/>
                        </a:ln>
                        <a:extLst/>
                      </wps:spPr>
                      <wps:txbx>
                        <w:txbxContent>
                          <w:p w:rsidR="00F9156B" w:rsidRDefault="00F9156B" w:rsidP="00F9156B">
                            <w:pPr>
                              <w:spacing w:before="89"/>
                              <w:ind w:left="3344" w:right="3345"/>
                              <w:jc w:val="center"/>
                              <w:rPr>
                                <w:rFonts w:ascii="Arial"/>
                                <w:b/>
                                <w:sz w:val="24"/>
                              </w:rPr>
                            </w:pPr>
                            <w:r>
                              <w:rPr>
                                <w:rFonts w:ascii="Arial"/>
                                <w:b/>
                                <w:sz w:val="24"/>
                              </w:rPr>
                              <w:t>Safeguarding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AC11" id="_x0000_s1033" type="#_x0000_t202" style="position:absolute;margin-left:26pt;margin-top:12.75pt;width:555.25pt;height:23.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" fillcolor="#ffffb7" strokeweight=".48pt">
                <v:textbox inset="0,0,0,0">
                  <w:txbxContent>
                    <w:p w:rsidR="00F9156B" w:rsidRDefault="00F9156B" w:rsidP="00F9156B">
                      <w:pPr>
                        <w:spacing w:before="89"/>
                        <w:ind w:left="3344" w:right="3345"/>
                        <w:jc w:val="center"/>
                        <w:rPr>
                          <w:rFonts w:ascii="Arial"/>
                          <w:b/>
                          <w:sz w:val="24"/>
                        </w:rPr>
                      </w:pPr>
                      <w:r>
                        <w:rPr>
                          <w:rFonts w:ascii="Arial"/>
                          <w:b/>
                          <w:sz w:val="24"/>
                        </w:rPr>
                        <w:t>Safeguarding</w:t>
                      </w:r>
                    </w:p>
                  </w:txbxContent>
                </v:textbox>
                <w10:wrap type="topAndBottom" anchorx="page"/>
              </v:shape>
            </w:pict>
          </mc:Fallback>
        </mc:AlternateContent>
      </w:r>
    </w:p>
    <w:p w:rsidR="00985F65" w:rsidRPr="00985F65" w:rsidRDefault="00985F65" w:rsidP="00F9156B">
      <w:pPr>
        <w:spacing w:line="360" w:lineRule="auto"/>
        <w:rPr>
          <w:rFonts w:ascii="Arial" w:hAnsi="Arial" w:cs="Arial"/>
        </w:rPr>
      </w:pPr>
    </w:p>
    <w:p w:rsidR="00F9156B" w:rsidRPr="001C790A" w:rsidRDefault="00F9156B" w:rsidP="001C790A">
      <w:pPr>
        <w:spacing w:line="360" w:lineRule="auto"/>
        <w:rPr>
          <w:rFonts w:ascii="Arial" w:hAnsi="Arial" w:cs="Arial"/>
        </w:rPr>
      </w:pPr>
      <w:r w:rsidRPr="001C790A">
        <w:rPr>
          <w:rFonts w:ascii="Arial" w:hAnsi="Arial" w:cs="Arial"/>
        </w:rPr>
        <w:t xml:space="preserve">Sensitive subjects always need to be framed so that the young people who are participating know that there is pastoral support if any of the issues discussed make them feel the need to talk further or share confidential information. This should always be done within the safeguarding framework of the school and it is paramount that all staff have up to date safeguarding professional development. </w:t>
      </w:r>
    </w:p>
    <w:p w:rsidR="00F9156B" w:rsidRPr="001C790A" w:rsidRDefault="00F9156B" w:rsidP="001C790A">
      <w:pPr>
        <w:spacing w:line="360" w:lineRule="auto"/>
        <w:rPr>
          <w:rFonts w:ascii="Arial" w:hAnsi="Arial" w:cs="Arial"/>
        </w:rPr>
      </w:pPr>
      <w:r w:rsidRPr="001C790A">
        <w:rPr>
          <w:rFonts w:ascii="Arial" w:hAnsi="Arial" w:cs="Arial"/>
        </w:rPr>
        <w:lastRenderedPageBreak/>
        <w:t>Questions asked by students that are a cause for concern for the teacher, for example because of their explicit or graphic content, should be addressed in accordance with the school’s safeguarding policy and confidentiality procedures. If any member of staff is concerned about questions asked by pupils or information shared by pupils, this is brought to the attention of the Deputy Headteacher who is Child Protection lead and Safeguarding Lead. All staff are aware of procedures in school when there is concern about any child.</w:t>
      </w:r>
    </w:p>
    <w:p w:rsidR="00BE1254" w:rsidRDefault="00BE1254" w:rsidP="00BE1254">
      <w:pPr>
        <w:pStyle w:val="ListParagraph"/>
        <w:tabs>
          <w:tab w:val="left" w:pos="937"/>
          <w:tab w:val="left" w:pos="938"/>
        </w:tabs>
        <w:spacing w:line="269" w:lineRule="exact"/>
        <w:ind w:firstLine="0"/>
      </w:pPr>
    </w:p>
    <w:p w:rsidR="00175027" w:rsidRPr="00985F65" w:rsidRDefault="00246544" w:rsidP="00985F65">
      <w:pPr>
        <w:pStyle w:val="BodyText"/>
        <w:ind w:left="103"/>
        <w:rPr>
          <w:sz w:val="20"/>
        </w:rPr>
      </w:pPr>
      <w:r>
        <w:rPr>
          <w:noProof/>
          <w:sz w:val="20"/>
          <w:lang w:val="en-GB" w:eastAsia="en-GB"/>
        </w:rPr>
        <mc:AlternateContent>
          <mc:Choice Requires="wps">
            <w:drawing>
              <wp:inline distT="0" distB="0" distL="0" distR="0">
                <wp:extent cx="7051675" cy="302260"/>
                <wp:effectExtent l="0" t="0" r="15875" b="2159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wps:txbx>
                      <wps:bodyPr rot="0" vert="horz" wrap="square" lIns="0" tIns="0" rIns="0" bIns="0" anchor="t" anchorCtr="0" upright="1">
                        <a:noAutofit/>
                      </wps:bodyPr>
                    </wps:wsp>
                  </a:graphicData>
                </a:graphic>
              </wp:inline>
            </w:drawing>
          </mc:Choice>
          <mc:Fallback>
            <w:pict>
              <v:shape id="Text Box 5" o:spid="_x0000_s1034" type="#_x0000_t202" style="width:555.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" fillcolor="#ff9" strokeweight=".48pt">
                <v:textbox inset="0,0,0,0">
                  <w:txbxContent>
                    <w:p w:rsidR="006F7C4B" w:rsidRDefault="00246544">
                      <w:pPr>
                        <w:spacing w:before="91"/>
                        <w:ind w:left="3927" w:right="3929"/>
                        <w:jc w:val="center"/>
                        <w:rPr>
                          <w:rFonts w:ascii="Arial"/>
                          <w:b/>
                          <w:sz w:val="24"/>
                        </w:rPr>
                      </w:pPr>
                      <w:r>
                        <w:rPr>
                          <w:rFonts w:ascii="Arial"/>
                          <w:b/>
                          <w:sz w:val="24"/>
                        </w:rPr>
                        <w:t>Home/School</w:t>
                      </w:r>
                      <w:r>
                        <w:rPr>
                          <w:rFonts w:ascii="Arial"/>
                          <w:b/>
                          <w:spacing w:val="-1"/>
                          <w:sz w:val="24"/>
                        </w:rPr>
                        <w:t xml:space="preserve"> </w:t>
                      </w:r>
                      <w:r>
                        <w:rPr>
                          <w:rFonts w:ascii="Arial"/>
                          <w:b/>
                          <w:sz w:val="24"/>
                        </w:rPr>
                        <w:t>links</w:t>
                      </w:r>
                    </w:p>
                  </w:txbxContent>
                </v:textbox>
                <w10:anchorlock/>
              </v:shape>
            </w:pict>
          </mc:Fallback>
        </mc:AlternateContent>
      </w:r>
    </w:p>
    <w:p w:rsidR="00985F65" w:rsidRDefault="00985F65" w:rsidP="00175027">
      <w:pPr>
        <w:pStyle w:val="BodyText"/>
        <w:spacing w:before="94"/>
        <w:ind w:left="216" w:right="337"/>
        <w:jc w:val="both"/>
      </w:pPr>
    </w:p>
    <w:p w:rsidR="00175027" w:rsidRPr="00985F65" w:rsidRDefault="00175027" w:rsidP="001C790A">
      <w:pPr>
        <w:pStyle w:val="BodyText"/>
        <w:spacing w:line="360" w:lineRule="auto"/>
        <w:ind w:right="337"/>
        <w:rPr>
          <w:rFonts w:ascii="Arial" w:hAnsi="Arial" w:cs="Arial"/>
        </w:rPr>
      </w:pPr>
      <w:r w:rsidRPr="00985F65">
        <w:rPr>
          <w:rFonts w:ascii="Arial" w:hAnsi="Arial" w:cs="Arial"/>
        </w:rPr>
        <w:t>Parent/</w:t>
      </w:r>
      <w:proofErr w:type="spellStart"/>
      <w:r w:rsidRPr="00985F65">
        <w:rPr>
          <w:rFonts w:ascii="Arial" w:hAnsi="Arial" w:cs="Arial"/>
        </w:rPr>
        <w:t>carer</w:t>
      </w:r>
      <w:proofErr w:type="spellEnd"/>
      <w:r w:rsidRPr="00985F65">
        <w:rPr>
          <w:rFonts w:ascii="Arial" w:hAnsi="Arial" w:cs="Arial"/>
        </w:rPr>
        <w:t xml:space="preserve"> – teacher dialogue and co-operation </w:t>
      </w:r>
      <w:proofErr w:type="gramStart"/>
      <w:r w:rsidRPr="00985F65">
        <w:rPr>
          <w:rFonts w:ascii="Arial" w:hAnsi="Arial" w:cs="Arial"/>
        </w:rPr>
        <w:t>is</w:t>
      </w:r>
      <w:proofErr w:type="gramEnd"/>
      <w:r w:rsidRPr="00985F65">
        <w:rPr>
          <w:rFonts w:ascii="Arial" w:hAnsi="Arial" w:cs="Arial"/>
        </w:rPr>
        <w:t xml:space="preserve"> encouraged at all stages of a child’s school life, and in all</w:t>
      </w:r>
      <w:r w:rsidRPr="00985F65">
        <w:rPr>
          <w:rFonts w:ascii="Arial" w:hAnsi="Arial" w:cs="Arial"/>
          <w:spacing w:val="1"/>
        </w:rPr>
        <w:t xml:space="preserve"> </w:t>
      </w:r>
      <w:r w:rsidRPr="00985F65">
        <w:rPr>
          <w:rFonts w:ascii="Arial" w:hAnsi="Arial" w:cs="Arial"/>
        </w:rPr>
        <w:t>aspects</w:t>
      </w:r>
      <w:r w:rsidRPr="00985F65">
        <w:rPr>
          <w:rFonts w:ascii="Arial" w:hAnsi="Arial" w:cs="Arial"/>
          <w:spacing w:val="-2"/>
        </w:rPr>
        <w:t xml:space="preserve"> </w:t>
      </w:r>
      <w:r w:rsidRPr="00985F65">
        <w:rPr>
          <w:rFonts w:ascii="Arial" w:hAnsi="Arial" w:cs="Arial"/>
        </w:rPr>
        <w:t>of</w:t>
      </w:r>
      <w:r w:rsidRPr="00985F65">
        <w:rPr>
          <w:rFonts w:ascii="Arial" w:hAnsi="Arial" w:cs="Arial"/>
          <w:spacing w:val="2"/>
        </w:rPr>
        <w:t xml:space="preserve"> </w:t>
      </w:r>
      <w:r w:rsidRPr="00985F65">
        <w:rPr>
          <w:rFonts w:ascii="Arial" w:hAnsi="Arial" w:cs="Arial"/>
        </w:rPr>
        <w:t>the</w:t>
      </w:r>
      <w:r w:rsidRPr="00985F65">
        <w:rPr>
          <w:rFonts w:ascii="Arial" w:hAnsi="Arial" w:cs="Arial"/>
          <w:spacing w:val="-2"/>
        </w:rPr>
        <w:t xml:space="preserve"> </w:t>
      </w:r>
      <w:r w:rsidR="0044035C" w:rsidRPr="00985F65">
        <w:rPr>
          <w:rFonts w:ascii="Arial" w:hAnsi="Arial" w:cs="Arial"/>
        </w:rPr>
        <w:t>PSHE</w:t>
      </w:r>
      <w:r w:rsidRPr="00985F65">
        <w:rPr>
          <w:rFonts w:ascii="Arial" w:hAnsi="Arial" w:cs="Arial"/>
        </w:rPr>
        <w:t xml:space="preserve"> curriculum.</w:t>
      </w:r>
    </w:p>
    <w:p w:rsidR="00175027" w:rsidRPr="00985F65" w:rsidRDefault="00175027" w:rsidP="001C790A">
      <w:pPr>
        <w:pStyle w:val="BodyText"/>
        <w:spacing w:line="360" w:lineRule="auto"/>
        <w:rPr>
          <w:rFonts w:ascii="Arial" w:hAnsi="Arial" w:cs="Arial"/>
        </w:rPr>
      </w:pPr>
    </w:p>
    <w:p w:rsidR="00175027" w:rsidRPr="00985F65" w:rsidRDefault="00175027" w:rsidP="001C790A">
      <w:pPr>
        <w:spacing w:line="360" w:lineRule="auto"/>
        <w:rPr>
          <w:rFonts w:ascii="Arial" w:hAnsi="Arial" w:cs="Arial"/>
          <w:i/>
        </w:rPr>
      </w:pPr>
      <w:r w:rsidRPr="00985F65">
        <w:rPr>
          <w:rFonts w:ascii="Arial" w:hAnsi="Arial" w:cs="Arial"/>
          <w:i/>
          <w:u w:val="single"/>
        </w:rPr>
        <w:t>Reporting</w:t>
      </w:r>
      <w:r w:rsidRPr="00985F65">
        <w:rPr>
          <w:rFonts w:ascii="Arial" w:hAnsi="Arial" w:cs="Arial"/>
          <w:i/>
          <w:spacing w:val="-4"/>
          <w:u w:val="single"/>
        </w:rPr>
        <w:t xml:space="preserve"> </w:t>
      </w:r>
      <w:r w:rsidRPr="00985F65">
        <w:rPr>
          <w:rFonts w:ascii="Arial" w:hAnsi="Arial" w:cs="Arial"/>
          <w:i/>
          <w:u w:val="single"/>
        </w:rPr>
        <w:t>to</w:t>
      </w:r>
      <w:r w:rsidRPr="00985F65">
        <w:rPr>
          <w:rFonts w:ascii="Arial" w:hAnsi="Arial" w:cs="Arial"/>
          <w:i/>
          <w:spacing w:val="-2"/>
          <w:u w:val="single"/>
        </w:rPr>
        <w:t xml:space="preserve"> </w:t>
      </w:r>
      <w:r w:rsidRPr="00985F65">
        <w:rPr>
          <w:rFonts w:ascii="Arial" w:hAnsi="Arial" w:cs="Arial"/>
          <w:i/>
          <w:u w:val="single"/>
        </w:rPr>
        <w:t>parents/</w:t>
      </w:r>
      <w:proofErr w:type="spellStart"/>
      <w:r w:rsidRPr="00985F65">
        <w:rPr>
          <w:rFonts w:ascii="Arial" w:hAnsi="Arial" w:cs="Arial"/>
          <w:i/>
          <w:u w:val="single"/>
        </w:rPr>
        <w:t>carers</w:t>
      </w:r>
      <w:proofErr w:type="spellEnd"/>
      <w:r w:rsidRPr="00985F65">
        <w:rPr>
          <w:rFonts w:ascii="Arial" w:hAnsi="Arial" w:cs="Arial"/>
          <w:i/>
          <w:u w:val="single"/>
        </w:rPr>
        <w:t>:</w:t>
      </w:r>
    </w:p>
    <w:p w:rsidR="00175027" w:rsidRPr="00985F65" w:rsidRDefault="00175027" w:rsidP="001C790A">
      <w:pPr>
        <w:pStyle w:val="BodyText"/>
        <w:spacing w:line="360" w:lineRule="auto"/>
        <w:ind w:right="331"/>
        <w:rPr>
          <w:rFonts w:ascii="Arial" w:hAnsi="Arial" w:cs="Arial"/>
        </w:rPr>
      </w:pPr>
      <w:r w:rsidRPr="00985F65">
        <w:rPr>
          <w:rFonts w:ascii="Arial" w:hAnsi="Arial" w:cs="Arial"/>
        </w:rPr>
        <w:t>Formal reporting to parents/</w:t>
      </w:r>
      <w:proofErr w:type="spellStart"/>
      <w:r w:rsidRPr="00985F65">
        <w:rPr>
          <w:rFonts w:ascii="Arial" w:hAnsi="Arial" w:cs="Arial"/>
        </w:rPr>
        <w:t>carers</w:t>
      </w:r>
      <w:proofErr w:type="spellEnd"/>
      <w:r w:rsidRPr="00985F65">
        <w:rPr>
          <w:rFonts w:ascii="Arial" w:hAnsi="Arial" w:cs="Arial"/>
        </w:rPr>
        <w:t xml:space="preserve"> of attainment, progress and targets takes place termly either through a</w:t>
      </w:r>
      <w:r w:rsidRPr="00985F65">
        <w:rPr>
          <w:rFonts w:ascii="Arial" w:hAnsi="Arial" w:cs="Arial"/>
          <w:spacing w:val="1"/>
        </w:rPr>
        <w:t xml:space="preserve"> </w:t>
      </w:r>
      <w:r w:rsidRPr="00985F65">
        <w:rPr>
          <w:rFonts w:ascii="Arial" w:hAnsi="Arial" w:cs="Arial"/>
        </w:rPr>
        <w:t>written report or at a parent/</w:t>
      </w:r>
      <w:proofErr w:type="spellStart"/>
      <w:r w:rsidRPr="00985F65">
        <w:rPr>
          <w:rFonts w:ascii="Arial" w:hAnsi="Arial" w:cs="Arial"/>
        </w:rPr>
        <w:t>carer</w:t>
      </w:r>
      <w:proofErr w:type="spellEnd"/>
      <w:r w:rsidRPr="00985F65">
        <w:rPr>
          <w:rFonts w:ascii="Arial" w:hAnsi="Arial" w:cs="Arial"/>
        </w:rPr>
        <w:t>-teacher meeting. Parents/</w:t>
      </w:r>
      <w:proofErr w:type="spellStart"/>
      <w:r w:rsidRPr="00985F65">
        <w:rPr>
          <w:rFonts w:ascii="Arial" w:hAnsi="Arial" w:cs="Arial"/>
        </w:rPr>
        <w:t>carers</w:t>
      </w:r>
      <w:proofErr w:type="spellEnd"/>
      <w:r w:rsidRPr="00985F65">
        <w:rPr>
          <w:rFonts w:ascii="Arial" w:hAnsi="Arial" w:cs="Arial"/>
        </w:rPr>
        <w:t xml:space="preserve"> are given the opportunity to discuss their</w:t>
      </w:r>
      <w:r w:rsidRPr="00985F65">
        <w:rPr>
          <w:rFonts w:ascii="Arial" w:hAnsi="Arial" w:cs="Arial"/>
          <w:spacing w:val="1"/>
        </w:rPr>
        <w:t xml:space="preserve"> </w:t>
      </w:r>
      <w:r w:rsidRPr="00985F65">
        <w:rPr>
          <w:rFonts w:ascii="Arial" w:hAnsi="Arial" w:cs="Arial"/>
        </w:rPr>
        <w:t>child’s</w:t>
      </w:r>
      <w:r w:rsidRPr="00985F65">
        <w:rPr>
          <w:rFonts w:ascii="Arial" w:hAnsi="Arial" w:cs="Arial"/>
          <w:spacing w:val="-1"/>
        </w:rPr>
        <w:t xml:space="preserve"> </w:t>
      </w:r>
      <w:r w:rsidRPr="00985F65">
        <w:rPr>
          <w:rFonts w:ascii="Arial" w:hAnsi="Arial" w:cs="Arial"/>
        </w:rPr>
        <w:t>report and</w:t>
      </w:r>
      <w:r w:rsidRPr="00985F65">
        <w:rPr>
          <w:rFonts w:ascii="Arial" w:hAnsi="Arial" w:cs="Arial"/>
          <w:spacing w:val="-1"/>
        </w:rPr>
        <w:t xml:space="preserve"> </w:t>
      </w:r>
      <w:r w:rsidRPr="00985F65">
        <w:rPr>
          <w:rFonts w:ascii="Arial" w:hAnsi="Arial" w:cs="Arial"/>
        </w:rPr>
        <w:t>progress by</w:t>
      </w:r>
      <w:r w:rsidRPr="00985F65">
        <w:rPr>
          <w:rFonts w:ascii="Arial" w:hAnsi="Arial" w:cs="Arial"/>
          <w:spacing w:val="-4"/>
        </w:rPr>
        <w:t xml:space="preserve"> </w:t>
      </w:r>
      <w:r w:rsidRPr="00985F65">
        <w:rPr>
          <w:rFonts w:ascii="Arial" w:hAnsi="Arial" w:cs="Arial"/>
        </w:rPr>
        <w:t>appointment,</w:t>
      </w:r>
      <w:r w:rsidRPr="00985F65">
        <w:rPr>
          <w:rFonts w:ascii="Arial" w:hAnsi="Arial" w:cs="Arial"/>
          <w:spacing w:val="1"/>
        </w:rPr>
        <w:t xml:space="preserve"> </w:t>
      </w:r>
      <w:r w:rsidRPr="00985F65">
        <w:rPr>
          <w:rFonts w:ascii="Arial" w:hAnsi="Arial" w:cs="Arial"/>
        </w:rPr>
        <w:t>when</w:t>
      </w:r>
      <w:r w:rsidRPr="00985F65">
        <w:rPr>
          <w:rFonts w:ascii="Arial" w:hAnsi="Arial" w:cs="Arial"/>
          <w:spacing w:val="-3"/>
        </w:rPr>
        <w:t xml:space="preserve"> </w:t>
      </w:r>
      <w:r w:rsidRPr="00985F65">
        <w:rPr>
          <w:rFonts w:ascii="Arial" w:hAnsi="Arial" w:cs="Arial"/>
        </w:rPr>
        <w:t>necessary.</w:t>
      </w:r>
    </w:p>
    <w:p w:rsidR="00175027" w:rsidRPr="00985F65" w:rsidRDefault="00175027" w:rsidP="001C790A">
      <w:pPr>
        <w:pStyle w:val="BodyText"/>
        <w:spacing w:line="360" w:lineRule="auto"/>
        <w:rPr>
          <w:rFonts w:ascii="Arial" w:hAnsi="Arial" w:cs="Arial"/>
        </w:rPr>
      </w:pPr>
    </w:p>
    <w:p w:rsidR="00175027" w:rsidRPr="00985F65" w:rsidRDefault="00175027" w:rsidP="001C790A">
      <w:pPr>
        <w:pStyle w:val="BodyText"/>
        <w:spacing w:line="360" w:lineRule="auto"/>
        <w:ind w:right="331"/>
        <w:rPr>
          <w:rFonts w:ascii="Arial" w:hAnsi="Arial" w:cs="Arial"/>
        </w:rPr>
      </w:pPr>
      <w:r w:rsidRPr="00985F65">
        <w:rPr>
          <w:rFonts w:ascii="Arial" w:hAnsi="Arial" w:cs="Arial"/>
        </w:rPr>
        <w:t xml:space="preserve">Teachers communicate frequently with parents and </w:t>
      </w:r>
      <w:proofErr w:type="spellStart"/>
      <w:r w:rsidRPr="00985F65">
        <w:rPr>
          <w:rFonts w:ascii="Arial" w:hAnsi="Arial" w:cs="Arial"/>
        </w:rPr>
        <w:t>carers</w:t>
      </w:r>
      <w:proofErr w:type="spellEnd"/>
      <w:r w:rsidRPr="00985F65">
        <w:rPr>
          <w:rFonts w:ascii="Arial" w:hAnsi="Arial" w:cs="Arial"/>
        </w:rPr>
        <w:t xml:space="preserve"> via the Class Dojo app; they can use this to share</w:t>
      </w:r>
      <w:r w:rsidRPr="00985F65">
        <w:rPr>
          <w:rFonts w:ascii="Arial" w:hAnsi="Arial" w:cs="Arial"/>
          <w:spacing w:val="1"/>
        </w:rPr>
        <w:t xml:space="preserve"> </w:t>
      </w:r>
      <w:r w:rsidRPr="00985F65">
        <w:rPr>
          <w:rFonts w:ascii="Arial" w:hAnsi="Arial" w:cs="Arial"/>
        </w:rPr>
        <w:t>what the child has been learning in class and equally parents/</w:t>
      </w:r>
      <w:proofErr w:type="spellStart"/>
      <w:r w:rsidRPr="00985F65">
        <w:rPr>
          <w:rFonts w:ascii="Arial" w:hAnsi="Arial" w:cs="Arial"/>
        </w:rPr>
        <w:t>carers</w:t>
      </w:r>
      <w:proofErr w:type="spellEnd"/>
      <w:r w:rsidRPr="00985F65">
        <w:rPr>
          <w:rFonts w:ascii="Arial" w:hAnsi="Arial" w:cs="Arial"/>
        </w:rPr>
        <w:t xml:space="preserve"> can share home learning via this app too,</w:t>
      </w:r>
      <w:r w:rsidRPr="00985F65">
        <w:rPr>
          <w:rFonts w:ascii="Arial" w:hAnsi="Arial" w:cs="Arial"/>
          <w:spacing w:val="1"/>
        </w:rPr>
        <w:t xml:space="preserve"> </w:t>
      </w:r>
      <w:r w:rsidRPr="00985F65">
        <w:rPr>
          <w:rFonts w:ascii="Arial" w:hAnsi="Arial" w:cs="Arial"/>
        </w:rPr>
        <w:t>enabling an interactive home/school dialogue (which is especially useful for those parents/</w:t>
      </w:r>
      <w:proofErr w:type="spellStart"/>
      <w:r w:rsidRPr="00985F65">
        <w:rPr>
          <w:rFonts w:ascii="Arial" w:hAnsi="Arial" w:cs="Arial"/>
        </w:rPr>
        <w:t>carers</w:t>
      </w:r>
      <w:proofErr w:type="spellEnd"/>
      <w:r w:rsidRPr="00985F65">
        <w:rPr>
          <w:rFonts w:ascii="Arial" w:hAnsi="Arial" w:cs="Arial"/>
        </w:rPr>
        <w:t xml:space="preserve"> who aren’t</w:t>
      </w:r>
      <w:r w:rsidRPr="00985F65">
        <w:rPr>
          <w:rFonts w:ascii="Arial" w:hAnsi="Arial" w:cs="Arial"/>
          <w:spacing w:val="1"/>
        </w:rPr>
        <w:t xml:space="preserve"> </w:t>
      </w:r>
      <w:r w:rsidRPr="00985F65">
        <w:rPr>
          <w:rFonts w:ascii="Arial" w:hAnsi="Arial" w:cs="Arial"/>
        </w:rPr>
        <w:t>available</w:t>
      </w:r>
      <w:r w:rsidRPr="00985F65">
        <w:rPr>
          <w:rFonts w:ascii="Arial" w:hAnsi="Arial" w:cs="Arial"/>
          <w:spacing w:val="-1"/>
        </w:rPr>
        <w:t xml:space="preserve"> </w:t>
      </w:r>
      <w:r w:rsidRPr="00985F65">
        <w:rPr>
          <w:rFonts w:ascii="Arial" w:hAnsi="Arial" w:cs="Arial"/>
        </w:rPr>
        <w:t>to meet</w:t>
      </w:r>
      <w:r w:rsidRPr="00985F65">
        <w:rPr>
          <w:rFonts w:ascii="Arial" w:hAnsi="Arial" w:cs="Arial"/>
          <w:spacing w:val="-1"/>
        </w:rPr>
        <w:t xml:space="preserve"> </w:t>
      </w:r>
      <w:r w:rsidRPr="00985F65">
        <w:rPr>
          <w:rFonts w:ascii="Arial" w:hAnsi="Arial" w:cs="Arial"/>
        </w:rPr>
        <w:t>the</w:t>
      </w:r>
      <w:r w:rsidRPr="00985F65">
        <w:rPr>
          <w:rFonts w:ascii="Arial" w:hAnsi="Arial" w:cs="Arial"/>
          <w:spacing w:val="-2"/>
        </w:rPr>
        <w:t xml:space="preserve"> </w:t>
      </w:r>
      <w:r w:rsidRPr="00985F65">
        <w:rPr>
          <w:rFonts w:ascii="Arial" w:hAnsi="Arial" w:cs="Arial"/>
        </w:rPr>
        <w:t>teacher</w:t>
      </w:r>
      <w:r w:rsidRPr="00985F65">
        <w:rPr>
          <w:rFonts w:ascii="Arial" w:hAnsi="Arial" w:cs="Arial"/>
          <w:spacing w:val="1"/>
        </w:rPr>
        <w:t xml:space="preserve"> </w:t>
      </w:r>
      <w:r w:rsidRPr="00985F65">
        <w:rPr>
          <w:rFonts w:ascii="Arial" w:hAnsi="Arial" w:cs="Arial"/>
        </w:rPr>
        <w:t>in person).</w:t>
      </w:r>
    </w:p>
    <w:p w:rsidR="00175027" w:rsidRPr="00985F65" w:rsidRDefault="00175027" w:rsidP="00985F65">
      <w:pPr>
        <w:pStyle w:val="BodyText"/>
        <w:spacing w:line="360" w:lineRule="auto"/>
        <w:rPr>
          <w:rFonts w:ascii="Arial" w:hAnsi="Arial" w:cs="Arial"/>
        </w:rPr>
      </w:pPr>
    </w:p>
    <w:p w:rsidR="00175027" w:rsidRPr="00985F65" w:rsidRDefault="00175027" w:rsidP="001C790A">
      <w:pPr>
        <w:spacing w:line="360" w:lineRule="auto"/>
        <w:rPr>
          <w:rFonts w:ascii="Arial" w:hAnsi="Arial" w:cs="Arial"/>
          <w:i/>
        </w:rPr>
      </w:pPr>
      <w:r w:rsidRPr="00985F65">
        <w:rPr>
          <w:rFonts w:ascii="Arial" w:hAnsi="Arial" w:cs="Arial"/>
          <w:i/>
          <w:u w:val="single"/>
        </w:rPr>
        <w:t>The</w:t>
      </w:r>
      <w:r w:rsidRPr="00985F65">
        <w:rPr>
          <w:rFonts w:ascii="Arial" w:hAnsi="Arial" w:cs="Arial"/>
          <w:i/>
          <w:spacing w:val="-2"/>
          <w:u w:val="single"/>
        </w:rPr>
        <w:t xml:space="preserve"> </w:t>
      </w:r>
      <w:r w:rsidRPr="00985F65">
        <w:rPr>
          <w:rFonts w:ascii="Arial" w:hAnsi="Arial" w:cs="Arial"/>
          <w:i/>
          <w:u w:val="single"/>
        </w:rPr>
        <w:t>role of</w:t>
      </w:r>
      <w:r w:rsidRPr="00985F65">
        <w:rPr>
          <w:rFonts w:ascii="Arial" w:hAnsi="Arial" w:cs="Arial"/>
          <w:i/>
          <w:spacing w:val="-2"/>
          <w:u w:val="single"/>
        </w:rPr>
        <w:t xml:space="preserve"> </w:t>
      </w:r>
      <w:r w:rsidRPr="00985F65">
        <w:rPr>
          <w:rFonts w:ascii="Arial" w:hAnsi="Arial" w:cs="Arial"/>
          <w:i/>
          <w:u w:val="single"/>
        </w:rPr>
        <w:t>the</w:t>
      </w:r>
      <w:r w:rsidRPr="00985F65">
        <w:rPr>
          <w:rFonts w:ascii="Arial" w:hAnsi="Arial" w:cs="Arial"/>
          <w:i/>
          <w:spacing w:val="-1"/>
          <w:u w:val="single"/>
        </w:rPr>
        <w:t xml:space="preserve"> </w:t>
      </w:r>
      <w:r w:rsidRPr="00985F65">
        <w:rPr>
          <w:rFonts w:ascii="Arial" w:hAnsi="Arial" w:cs="Arial"/>
          <w:i/>
          <w:u w:val="single"/>
        </w:rPr>
        <w:t>parent/</w:t>
      </w:r>
      <w:proofErr w:type="spellStart"/>
      <w:r w:rsidRPr="00985F65">
        <w:rPr>
          <w:rFonts w:ascii="Arial" w:hAnsi="Arial" w:cs="Arial"/>
          <w:i/>
          <w:u w:val="single"/>
        </w:rPr>
        <w:t>carer</w:t>
      </w:r>
      <w:proofErr w:type="spellEnd"/>
    </w:p>
    <w:p w:rsidR="00175027" w:rsidRPr="00985F65" w:rsidRDefault="00175027" w:rsidP="001C790A">
      <w:pPr>
        <w:pStyle w:val="BodyText"/>
        <w:spacing w:line="360" w:lineRule="auto"/>
        <w:ind w:right="329"/>
        <w:rPr>
          <w:rFonts w:ascii="Arial" w:hAnsi="Arial" w:cs="Arial"/>
        </w:rPr>
      </w:pPr>
      <w:r w:rsidRPr="00985F65">
        <w:rPr>
          <w:rFonts w:ascii="Arial" w:hAnsi="Arial" w:cs="Arial"/>
        </w:rPr>
        <w:t>Parents/</w:t>
      </w:r>
      <w:proofErr w:type="spellStart"/>
      <w:r w:rsidRPr="00985F65">
        <w:rPr>
          <w:rFonts w:ascii="Arial" w:hAnsi="Arial" w:cs="Arial"/>
        </w:rPr>
        <w:t>carers</w:t>
      </w:r>
      <w:proofErr w:type="spellEnd"/>
      <w:r w:rsidRPr="00985F65">
        <w:rPr>
          <w:rFonts w:ascii="Arial" w:hAnsi="Arial" w:cs="Arial"/>
        </w:rPr>
        <w:t xml:space="preserve"> can play a key role in their child’s </w:t>
      </w:r>
      <w:r w:rsidR="0044035C" w:rsidRPr="00985F65">
        <w:rPr>
          <w:rFonts w:ascii="Arial" w:hAnsi="Arial" w:cs="Arial"/>
        </w:rPr>
        <w:t>PSHE</w:t>
      </w:r>
      <w:r w:rsidRPr="00985F65">
        <w:rPr>
          <w:rFonts w:ascii="Arial" w:hAnsi="Arial" w:cs="Arial"/>
        </w:rPr>
        <w:t xml:space="preserve"> development and progress by </w:t>
      </w:r>
      <w:r w:rsidR="00DD56C9" w:rsidRPr="00985F65">
        <w:rPr>
          <w:rFonts w:ascii="Arial" w:hAnsi="Arial" w:cs="Arial"/>
        </w:rPr>
        <w:t xml:space="preserve">having discussions </w:t>
      </w:r>
      <w:proofErr w:type="gramStart"/>
      <w:r w:rsidR="00DD56C9" w:rsidRPr="00985F65">
        <w:rPr>
          <w:rFonts w:ascii="Arial" w:hAnsi="Arial" w:cs="Arial"/>
        </w:rPr>
        <w:t xml:space="preserve">with </w:t>
      </w:r>
      <w:r w:rsidRPr="00985F65">
        <w:rPr>
          <w:rFonts w:ascii="Arial" w:hAnsi="Arial" w:cs="Arial"/>
        </w:rPr>
        <w:t xml:space="preserve"> them</w:t>
      </w:r>
      <w:proofErr w:type="gramEnd"/>
      <w:r w:rsidRPr="00985F65">
        <w:rPr>
          <w:rFonts w:ascii="Arial" w:hAnsi="Arial" w:cs="Arial"/>
        </w:rPr>
        <w:t xml:space="preserve"> at home</w:t>
      </w:r>
      <w:r w:rsidR="00DD56C9" w:rsidRPr="00985F65">
        <w:rPr>
          <w:rFonts w:ascii="Arial" w:hAnsi="Arial" w:cs="Arial"/>
        </w:rPr>
        <w:t xml:space="preserve"> about the topics covered in lessons</w:t>
      </w:r>
      <w:r w:rsidRPr="00985F65">
        <w:rPr>
          <w:rFonts w:ascii="Arial" w:hAnsi="Arial" w:cs="Arial"/>
        </w:rPr>
        <w:t xml:space="preserve">. </w:t>
      </w:r>
    </w:p>
    <w:p w:rsidR="00175027" w:rsidRPr="00985F65" w:rsidRDefault="00175027" w:rsidP="001C790A">
      <w:pPr>
        <w:pStyle w:val="BodyText"/>
        <w:spacing w:line="360" w:lineRule="auto"/>
        <w:rPr>
          <w:rFonts w:ascii="Arial" w:hAnsi="Arial" w:cs="Arial"/>
        </w:rPr>
      </w:pPr>
    </w:p>
    <w:p w:rsidR="00175027" w:rsidRPr="00985F65" w:rsidRDefault="00175027" w:rsidP="001C790A">
      <w:pPr>
        <w:spacing w:line="360" w:lineRule="auto"/>
        <w:rPr>
          <w:rFonts w:ascii="Arial" w:hAnsi="Arial" w:cs="Arial"/>
          <w:i/>
        </w:rPr>
      </w:pPr>
      <w:r w:rsidRPr="00985F65">
        <w:rPr>
          <w:rFonts w:ascii="Arial" w:hAnsi="Arial" w:cs="Arial"/>
          <w:i/>
          <w:u w:val="single"/>
        </w:rPr>
        <w:t>SEND</w:t>
      </w:r>
      <w:r w:rsidRPr="00985F65">
        <w:rPr>
          <w:rFonts w:ascii="Arial" w:hAnsi="Arial" w:cs="Arial"/>
          <w:i/>
          <w:spacing w:val="-1"/>
          <w:u w:val="single"/>
        </w:rPr>
        <w:t xml:space="preserve"> </w:t>
      </w:r>
      <w:r w:rsidRPr="00985F65">
        <w:rPr>
          <w:rFonts w:ascii="Arial" w:hAnsi="Arial" w:cs="Arial"/>
          <w:i/>
          <w:u w:val="single"/>
        </w:rPr>
        <w:t>action plans</w:t>
      </w:r>
    </w:p>
    <w:p w:rsidR="00175027" w:rsidRPr="00985F65" w:rsidRDefault="00175027" w:rsidP="001C790A">
      <w:pPr>
        <w:pStyle w:val="BodyText"/>
        <w:spacing w:line="360" w:lineRule="auto"/>
        <w:ind w:right="666"/>
        <w:rPr>
          <w:rFonts w:ascii="Arial" w:hAnsi="Arial" w:cs="Arial"/>
        </w:rPr>
      </w:pPr>
      <w:r w:rsidRPr="00985F65">
        <w:rPr>
          <w:rFonts w:ascii="Arial" w:hAnsi="Arial" w:cs="Arial"/>
        </w:rPr>
        <w:t>Class teachers will liaise half-termly with parents of children who are on the SEND register, to share targets</w:t>
      </w:r>
      <w:r w:rsidRPr="00985F65">
        <w:rPr>
          <w:rFonts w:ascii="Arial" w:hAnsi="Arial" w:cs="Arial"/>
          <w:spacing w:val="-59"/>
        </w:rPr>
        <w:t xml:space="preserve"> </w:t>
      </w:r>
      <w:r w:rsidRPr="00985F65">
        <w:rPr>
          <w:rFonts w:ascii="Arial" w:hAnsi="Arial" w:cs="Arial"/>
        </w:rPr>
        <w:t>and progress.</w:t>
      </w:r>
    </w:p>
    <w:p w:rsidR="00175027" w:rsidRDefault="00175027" w:rsidP="001C790A">
      <w:pPr>
        <w:pStyle w:val="BodyText"/>
        <w:spacing w:before="9"/>
        <w:rPr>
          <w:sz w:val="18"/>
        </w:rPr>
      </w:pPr>
    </w:p>
    <w:p w:rsidR="006F7C4B" w:rsidRDefault="00246544">
      <w:pPr>
        <w:pStyle w:val="BodyText"/>
        <w:spacing w:before="9"/>
        <w:rPr>
          <w:sz w:val="18"/>
        </w:rPr>
      </w:pPr>
      <w:r>
        <w:rPr>
          <w:noProof/>
          <w:lang w:val="en-GB" w:eastAsia="en-GB"/>
        </w:rPr>
        <mc:AlternateContent>
          <mc:Choice Requires="wps">
            <w:drawing>
              <wp:anchor distT="0" distB="0" distL="0" distR="0" simplePos="0" relativeHeight="487593984" behindDoc="1" locked="0" layoutInCell="1" allowOverlap="1">
                <wp:simplePos x="0" y="0"/>
                <wp:positionH relativeFrom="page">
                  <wp:posOffset>399415</wp:posOffset>
                </wp:positionH>
                <wp:positionV relativeFrom="paragraph">
                  <wp:posOffset>165100</wp:posOffset>
                </wp:positionV>
                <wp:extent cx="7051675" cy="302260"/>
                <wp:effectExtent l="0" t="0" r="15875" b="2159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2260"/>
                        </a:xfrm>
                        <a:prstGeom prst="rect">
                          <a:avLst/>
                        </a:prstGeom>
                        <a:solidFill>
                          <a:srgbClr val="FFFF99"/>
                        </a:solidFill>
                        <a:ln w="6096">
                          <a:solidFill>
                            <a:srgbClr val="000000"/>
                          </a:solidFill>
                          <a:prstDash val="solid"/>
                          <a:miter lim="800000"/>
                          <a:headEnd/>
                          <a:tailEnd/>
                        </a:ln>
                        <a:extLst/>
                      </wps:spPr>
                      <wps:txbx>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31.45pt;margin-top:13pt;width:555.25pt;height:23.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" fillcolor="#ff9" strokeweight=".48pt">
                <v:textbox inset="0,0,0,0">
                  <w:txbxContent>
                    <w:p w:rsidR="006F7C4B" w:rsidRPr="00507102" w:rsidRDefault="00246544">
                      <w:pPr>
                        <w:spacing w:before="91"/>
                        <w:ind w:left="3344" w:right="3343"/>
                        <w:jc w:val="center"/>
                        <w:rPr>
                          <w:rFonts w:ascii="Arial"/>
                          <w:b/>
                          <w:color w:val="FFFFB7"/>
                          <w:sz w:val="24"/>
                        </w:rPr>
                      </w:pPr>
                      <w:r>
                        <w:rPr>
                          <w:rFonts w:ascii="Arial"/>
                          <w:b/>
                          <w:sz w:val="24"/>
                        </w:rPr>
                        <w:t>Equal</w:t>
                      </w:r>
                      <w:r>
                        <w:rPr>
                          <w:rFonts w:ascii="Arial"/>
                          <w:b/>
                          <w:spacing w:val="-1"/>
                          <w:sz w:val="24"/>
                        </w:rPr>
                        <w:t xml:space="preserve"> </w:t>
                      </w:r>
                      <w:r>
                        <w:rPr>
                          <w:rFonts w:ascii="Arial"/>
                          <w:b/>
                          <w:sz w:val="24"/>
                        </w:rPr>
                        <w:t>Opportunities</w:t>
                      </w:r>
                    </w:p>
                  </w:txbxContent>
                </v:textbox>
                <w10:wrap type="topAndBottom" anchorx="page"/>
              </v:shape>
            </w:pict>
          </mc:Fallback>
        </mc:AlternateContent>
      </w:r>
    </w:p>
    <w:p w:rsidR="006F7C4B" w:rsidRDefault="006F7C4B">
      <w:pPr>
        <w:pStyle w:val="BodyText"/>
        <w:rPr>
          <w:sz w:val="11"/>
        </w:rPr>
      </w:pPr>
    </w:p>
    <w:p w:rsidR="00985F65" w:rsidRPr="00985F65" w:rsidRDefault="00985F65" w:rsidP="00DD56C9">
      <w:pPr>
        <w:spacing w:line="360" w:lineRule="auto"/>
        <w:rPr>
          <w:rFonts w:ascii="Arial" w:hAnsi="Arial" w:cs="Arial"/>
        </w:rPr>
      </w:pPr>
    </w:p>
    <w:p w:rsidR="00DD56C9" w:rsidRPr="00985F65" w:rsidRDefault="00DD56C9" w:rsidP="00985F65">
      <w:pPr>
        <w:spacing w:line="360" w:lineRule="auto"/>
        <w:rPr>
          <w:rFonts w:ascii="Arial" w:hAnsi="Arial" w:cs="Arial"/>
        </w:rPr>
      </w:pPr>
      <w:r w:rsidRPr="00985F65">
        <w:rPr>
          <w:rFonts w:ascii="Arial" w:hAnsi="Arial" w:cs="Arial"/>
        </w:rPr>
        <w:t xml:space="preserve">The DfE Guidance 2019 (p. 15) states, “Schools should ensure that the needs of all pupils are appropriately met, and that all pupils understand the importance of equality and respect. Schools must ensure they comply with the relevant provisions of the Equality Act 2010.” </w:t>
      </w:r>
    </w:p>
    <w:p w:rsidR="00DD56C9" w:rsidRPr="00985F65" w:rsidRDefault="00DD56C9" w:rsidP="00985F65">
      <w:pPr>
        <w:spacing w:line="360" w:lineRule="auto"/>
        <w:rPr>
          <w:rFonts w:ascii="Arial" w:hAnsi="Arial" w:cs="Arial"/>
        </w:rPr>
      </w:pPr>
      <w:r w:rsidRPr="00985F65">
        <w:rPr>
          <w:rFonts w:ascii="Arial" w:hAnsi="Arial" w:cs="Arial"/>
        </w:rPr>
        <w:t>At St Kentigern’s Catholic Primary School we promote respect for all and value every individual child. We acknowledge diversity within our school and local community embracing the unique characteristics which each group or individual brings to our school.</w:t>
      </w:r>
    </w:p>
    <w:p w:rsidR="00DD56C9" w:rsidRPr="00985F65" w:rsidRDefault="00DD56C9" w:rsidP="00985F65">
      <w:pPr>
        <w:pStyle w:val="BodyText"/>
        <w:spacing w:line="360" w:lineRule="auto"/>
        <w:ind w:left="216"/>
        <w:rPr>
          <w:rFonts w:ascii="Arial" w:hAnsi="Arial" w:cs="Arial"/>
        </w:rPr>
      </w:pPr>
    </w:p>
    <w:p w:rsidR="006F7C4B" w:rsidRPr="00985F65" w:rsidRDefault="00246544" w:rsidP="00985F65">
      <w:pPr>
        <w:pStyle w:val="BodyText"/>
        <w:spacing w:line="360" w:lineRule="auto"/>
        <w:rPr>
          <w:rFonts w:ascii="Arial" w:hAnsi="Arial" w:cs="Arial"/>
        </w:rPr>
      </w:pPr>
      <w:r w:rsidRPr="00985F65">
        <w:rPr>
          <w:rFonts w:ascii="Arial" w:hAnsi="Arial" w:cs="Arial"/>
        </w:rPr>
        <w:lastRenderedPageBreak/>
        <w:t>All</w:t>
      </w:r>
      <w:r w:rsidRPr="00985F65">
        <w:rPr>
          <w:rFonts w:ascii="Arial" w:hAnsi="Arial" w:cs="Arial"/>
          <w:spacing w:val="13"/>
        </w:rPr>
        <w:t xml:space="preserve"> </w:t>
      </w:r>
      <w:r w:rsidRPr="00985F65">
        <w:rPr>
          <w:rFonts w:ascii="Arial" w:hAnsi="Arial" w:cs="Arial"/>
        </w:rPr>
        <w:t>children</w:t>
      </w:r>
      <w:r w:rsidRPr="00985F65">
        <w:rPr>
          <w:rFonts w:ascii="Arial" w:hAnsi="Arial" w:cs="Arial"/>
          <w:spacing w:val="15"/>
        </w:rPr>
        <w:t xml:space="preserve"> </w:t>
      </w:r>
      <w:r w:rsidRPr="00985F65">
        <w:rPr>
          <w:rFonts w:ascii="Arial" w:hAnsi="Arial" w:cs="Arial"/>
        </w:rPr>
        <w:t>are</w:t>
      </w:r>
      <w:r w:rsidRPr="00985F65">
        <w:rPr>
          <w:rFonts w:ascii="Arial" w:hAnsi="Arial" w:cs="Arial"/>
          <w:spacing w:val="12"/>
        </w:rPr>
        <w:t xml:space="preserve"> </w:t>
      </w:r>
      <w:r w:rsidRPr="00985F65">
        <w:rPr>
          <w:rFonts w:ascii="Arial" w:hAnsi="Arial" w:cs="Arial"/>
        </w:rPr>
        <w:t>provided</w:t>
      </w:r>
      <w:r w:rsidRPr="00985F65">
        <w:rPr>
          <w:rFonts w:ascii="Arial" w:hAnsi="Arial" w:cs="Arial"/>
          <w:spacing w:val="17"/>
        </w:rPr>
        <w:t xml:space="preserve"> </w:t>
      </w:r>
      <w:r w:rsidRPr="00985F65">
        <w:rPr>
          <w:rFonts w:ascii="Arial" w:hAnsi="Arial" w:cs="Arial"/>
        </w:rPr>
        <w:t>with</w:t>
      </w:r>
      <w:r w:rsidRPr="00985F65">
        <w:rPr>
          <w:rFonts w:ascii="Arial" w:hAnsi="Arial" w:cs="Arial"/>
          <w:spacing w:val="14"/>
        </w:rPr>
        <w:t xml:space="preserve"> </w:t>
      </w:r>
      <w:r w:rsidRPr="00985F65">
        <w:rPr>
          <w:rFonts w:ascii="Arial" w:hAnsi="Arial" w:cs="Arial"/>
        </w:rPr>
        <w:t>equal</w:t>
      </w:r>
      <w:r w:rsidRPr="00985F65">
        <w:rPr>
          <w:rFonts w:ascii="Arial" w:hAnsi="Arial" w:cs="Arial"/>
          <w:spacing w:val="14"/>
        </w:rPr>
        <w:t xml:space="preserve"> </w:t>
      </w:r>
      <w:r w:rsidRPr="00985F65">
        <w:rPr>
          <w:rFonts w:ascii="Arial" w:hAnsi="Arial" w:cs="Arial"/>
        </w:rPr>
        <w:t>access</w:t>
      </w:r>
      <w:r w:rsidRPr="00985F65">
        <w:rPr>
          <w:rFonts w:ascii="Arial" w:hAnsi="Arial" w:cs="Arial"/>
          <w:spacing w:val="13"/>
        </w:rPr>
        <w:t xml:space="preserve"> </w:t>
      </w:r>
      <w:r w:rsidRPr="00985F65">
        <w:rPr>
          <w:rFonts w:ascii="Arial" w:hAnsi="Arial" w:cs="Arial"/>
        </w:rPr>
        <w:t>to</w:t>
      </w:r>
      <w:r w:rsidRPr="00985F65">
        <w:rPr>
          <w:rFonts w:ascii="Arial" w:hAnsi="Arial" w:cs="Arial"/>
          <w:spacing w:val="9"/>
        </w:rPr>
        <w:t xml:space="preserve"> </w:t>
      </w:r>
      <w:r w:rsidRPr="00985F65">
        <w:rPr>
          <w:rFonts w:ascii="Arial" w:hAnsi="Arial" w:cs="Arial"/>
        </w:rPr>
        <w:t>the</w:t>
      </w:r>
      <w:r w:rsidRPr="00985F65">
        <w:rPr>
          <w:rFonts w:ascii="Arial" w:hAnsi="Arial" w:cs="Arial"/>
          <w:spacing w:val="15"/>
        </w:rPr>
        <w:t xml:space="preserve"> </w:t>
      </w:r>
      <w:r w:rsidR="00594F0F" w:rsidRPr="00985F65">
        <w:rPr>
          <w:rFonts w:ascii="Arial" w:hAnsi="Arial" w:cs="Arial"/>
        </w:rPr>
        <w:t>X</w:t>
      </w:r>
      <w:r w:rsidRPr="00985F65">
        <w:rPr>
          <w:rFonts w:ascii="Arial" w:hAnsi="Arial" w:cs="Arial"/>
          <w:spacing w:val="15"/>
        </w:rPr>
        <w:t xml:space="preserve"> </w:t>
      </w:r>
      <w:r w:rsidRPr="00985F65">
        <w:rPr>
          <w:rFonts w:ascii="Arial" w:hAnsi="Arial" w:cs="Arial"/>
        </w:rPr>
        <w:t>curriculum,</w:t>
      </w:r>
      <w:r w:rsidRPr="00985F65">
        <w:rPr>
          <w:rFonts w:ascii="Arial" w:hAnsi="Arial" w:cs="Arial"/>
          <w:spacing w:val="13"/>
        </w:rPr>
        <w:t xml:space="preserve"> </w:t>
      </w:r>
      <w:r w:rsidRPr="00985F65">
        <w:rPr>
          <w:rFonts w:ascii="Arial" w:hAnsi="Arial" w:cs="Arial"/>
        </w:rPr>
        <w:t>through</w:t>
      </w:r>
      <w:r w:rsidRPr="00985F65">
        <w:rPr>
          <w:rFonts w:ascii="Arial" w:hAnsi="Arial" w:cs="Arial"/>
          <w:spacing w:val="13"/>
        </w:rPr>
        <w:t xml:space="preserve"> </w:t>
      </w:r>
      <w:r w:rsidRPr="00985F65">
        <w:rPr>
          <w:rFonts w:ascii="Arial" w:hAnsi="Arial" w:cs="Arial"/>
        </w:rPr>
        <w:t>suitable</w:t>
      </w:r>
      <w:r w:rsidRPr="00985F65">
        <w:rPr>
          <w:rFonts w:ascii="Arial" w:hAnsi="Arial" w:cs="Arial"/>
          <w:spacing w:val="12"/>
        </w:rPr>
        <w:t xml:space="preserve"> </w:t>
      </w:r>
      <w:r w:rsidRPr="00985F65">
        <w:rPr>
          <w:rFonts w:ascii="Arial" w:hAnsi="Arial" w:cs="Arial"/>
        </w:rPr>
        <w:t>learning</w:t>
      </w:r>
      <w:r w:rsidRPr="00985F65">
        <w:rPr>
          <w:rFonts w:ascii="Arial" w:hAnsi="Arial" w:cs="Arial"/>
          <w:spacing w:val="17"/>
        </w:rPr>
        <w:t xml:space="preserve"> </w:t>
      </w:r>
      <w:r w:rsidRPr="00985F65">
        <w:rPr>
          <w:rFonts w:ascii="Arial" w:hAnsi="Arial" w:cs="Arial"/>
        </w:rPr>
        <w:t>opportunities,</w:t>
      </w:r>
      <w:r w:rsidRPr="00985F65">
        <w:rPr>
          <w:rFonts w:ascii="Arial" w:hAnsi="Arial" w:cs="Arial"/>
          <w:spacing w:val="-58"/>
        </w:rPr>
        <w:t xml:space="preserve"> </w:t>
      </w:r>
      <w:r w:rsidRPr="00985F65">
        <w:rPr>
          <w:rFonts w:ascii="Arial" w:hAnsi="Arial" w:cs="Arial"/>
        </w:rPr>
        <w:t>regardless</w:t>
      </w:r>
      <w:r w:rsidRPr="00985F65">
        <w:rPr>
          <w:rFonts w:ascii="Arial" w:hAnsi="Arial" w:cs="Arial"/>
          <w:spacing w:val="-3"/>
        </w:rPr>
        <w:t xml:space="preserve"> </w:t>
      </w:r>
      <w:r w:rsidRPr="00985F65">
        <w:rPr>
          <w:rFonts w:ascii="Arial" w:hAnsi="Arial" w:cs="Arial"/>
        </w:rPr>
        <w:t>of</w:t>
      </w:r>
      <w:r w:rsidRPr="00985F65">
        <w:rPr>
          <w:rFonts w:ascii="Arial" w:hAnsi="Arial" w:cs="Arial"/>
          <w:spacing w:val="-1"/>
        </w:rPr>
        <w:t xml:space="preserve"> </w:t>
      </w:r>
      <w:r w:rsidRPr="00985F65">
        <w:rPr>
          <w:rFonts w:ascii="Arial" w:hAnsi="Arial" w:cs="Arial"/>
        </w:rPr>
        <w:t>gender,</w:t>
      </w:r>
      <w:r w:rsidRPr="00985F65">
        <w:rPr>
          <w:rFonts w:ascii="Arial" w:hAnsi="Arial" w:cs="Arial"/>
          <w:spacing w:val="2"/>
        </w:rPr>
        <w:t xml:space="preserve"> </w:t>
      </w:r>
      <w:r w:rsidRPr="00985F65">
        <w:rPr>
          <w:rFonts w:ascii="Arial" w:hAnsi="Arial" w:cs="Arial"/>
        </w:rPr>
        <w:t>ethnicity,</w:t>
      </w:r>
      <w:r w:rsidRPr="00985F65">
        <w:rPr>
          <w:rFonts w:ascii="Arial" w:hAnsi="Arial" w:cs="Arial"/>
          <w:spacing w:val="2"/>
        </w:rPr>
        <w:t xml:space="preserve"> </w:t>
      </w:r>
      <w:r w:rsidRPr="00985F65">
        <w:rPr>
          <w:rFonts w:ascii="Arial" w:hAnsi="Arial" w:cs="Arial"/>
        </w:rPr>
        <w:t>religion</w:t>
      </w:r>
      <w:r w:rsidRPr="00985F65">
        <w:rPr>
          <w:rFonts w:ascii="Arial" w:hAnsi="Arial" w:cs="Arial"/>
          <w:spacing w:val="1"/>
        </w:rPr>
        <w:t xml:space="preserve"> </w:t>
      </w:r>
      <w:r w:rsidRPr="00985F65">
        <w:rPr>
          <w:rFonts w:ascii="Arial" w:hAnsi="Arial" w:cs="Arial"/>
        </w:rPr>
        <w:t>or</w:t>
      </w:r>
      <w:r w:rsidRPr="00985F65">
        <w:rPr>
          <w:rFonts w:ascii="Arial" w:hAnsi="Arial" w:cs="Arial"/>
          <w:spacing w:val="1"/>
        </w:rPr>
        <w:t xml:space="preserve"> </w:t>
      </w:r>
      <w:r w:rsidRPr="00985F65">
        <w:rPr>
          <w:rFonts w:ascii="Arial" w:hAnsi="Arial" w:cs="Arial"/>
        </w:rPr>
        <w:t>home background.</w:t>
      </w:r>
    </w:p>
    <w:p w:rsidR="006F7C4B" w:rsidRPr="00985F65" w:rsidRDefault="006F7C4B" w:rsidP="00985F65">
      <w:pPr>
        <w:pStyle w:val="BodyText"/>
        <w:spacing w:line="360" w:lineRule="auto"/>
        <w:rPr>
          <w:rFonts w:ascii="Arial" w:hAnsi="Arial" w:cs="Arial"/>
        </w:rPr>
      </w:pPr>
    </w:p>
    <w:p w:rsidR="006F7C4B" w:rsidRDefault="00246544" w:rsidP="00985F65">
      <w:pPr>
        <w:pStyle w:val="BodyText"/>
        <w:spacing w:line="360" w:lineRule="auto"/>
        <w:ind w:right="714"/>
      </w:pPr>
      <w:r w:rsidRPr="00985F65">
        <w:rPr>
          <w:rFonts w:ascii="Arial" w:hAnsi="Arial" w:cs="Arial"/>
        </w:rPr>
        <w:t xml:space="preserve">Children with specific writing difficulties or physical disabilities are identified and supported through </w:t>
      </w:r>
      <w:proofErr w:type="gramStart"/>
      <w:r w:rsidRPr="00985F65">
        <w:rPr>
          <w:rFonts w:ascii="Arial" w:hAnsi="Arial" w:cs="Arial"/>
        </w:rPr>
        <w:t>support</w:t>
      </w:r>
      <w:r w:rsidRPr="00985F65">
        <w:rPr>
          <w:rFonts w:ascii="Arial" w:hAnsi="Arial" w:cs="Arial"/>
          <w:spacing w:val="-59"/>
        </w:rPr>
        <w:t xml:space="preserve"> </w:t>
      </w:r>
      <w:r w:rsidR="00985F65">
        <w:rPr>
          <w:rFonts w:ascii="Arial" w:hAnsi="Arial" w:cs="Arial"/>
          <w:spacing w:val="-59"/>
        </w:rPr>
        <w:t xml:space="preserve"> </w:t>
      </w:r>
      <w:proofErr w:type="spellStart"/>
      <w:r w:rsidRPr="00985F65">
        <w:rPr>
          <w:rFonts w:ascii="Arial" w:hAnsi="Arial" w:cs="Arial"/>
        </w:rPr>
        <w:t>programmes</w:t>
      </w:r>
      <w:proofErr w:type="spellEnd"/>
      <w:proofErr w:type="gramEnd"/>
      <w:r w:rsidRPr="00985F65">
        <w:rPr>
          <w:rFonts w:ascii="Arial" w:hAnsi="Arial" w:cs="Arial"/>
          <w:spacing w:val="-3"/>
        </w:rPr>
        <w:t xml:space="preserve"> </w:t>
      </w:r>
      <w:r w:rsidRPr="00985F65">
        <w:rPr>
          <w:rFonts w:ascii="Arial" w:hAnsi="Arial" w:cs="Arial"/>
        </w:rPr>
        <w:t>in school</w:t>
      </w:r>
      <w:r w:rsidRPr="00985F65">
        <w:rPr>
          <w:rFonts w:ascii="Arial" w:hAnsi="Arial" w:cs="Arial"/>
          <w:spacing w:val="-1"/>
        </w:rPr>
        <w:t xml:space="preserve"> </w:t>
      </w:r>
      <w:r w:rsidRPr="00985F65">
        <w:rPr>
          <w:rFonts w:ascii="Arial" w:hAnsi="Arial" w:cs="Arial"/>
        </w:rPr>
        <w:t>and,</w:t>
      </w:r>
      <w:r w:rsidRPr="00985F65">
        <w:rPr>
          <w:rFonts w:ascii="Arial" w:hAnsi="Arial" w:cs="Arial"/>
          <w:spacing w:val="1"/>
        </w:rPr>
        <w:t xml:space="preserve"> </w:t>
      </w:r>
      <w:r w:rsidRPr="00985F65">
        <w:rPr>
          <w:rFonts w:ascii="Arial" w:hAnsi="Arial" w:cs="Arial"/>
        </w:rPr>
        <w:t>where necessary,</w:t>
      </w:r>
      <w:r w:rsidRPr="00985F65">
        <w:rPr>
          <w:rFonts w:ascii="Arial" w:hAnsi="Arial" w:cs="Arial"/>
          <w:spacing w:val="3"/>
        </w:rPr>
        <w:t xml:space="preserve"> </w:t>
      </w:r>
      <w:r w:rsidRPr="00985F65">
        <w:rPr>
          <w:rFonts w:ascii="Arial" w:hAnsi="Arial" w:cs="Arial"/>
        </w:rPr>
        <w:t>external</w:t>
      </w:r>
      <w:r w:rsidRPr="00985F65">
        <w:rPr>
          <w:rFonts w:ascii="Arial" w:hAnsi="Arial" w:cs="Arial"/>
          <w:spacing w:val="-1"/>
        </w:rPr>
        <w:t xml:space="preserve"> </w:t>
      </w:r>
      <w:r w:rsidRPr="00985F65">
        <w:rPr>
          <w:rFonts w:ascii="Arial" w:hAnsi="Arial" w:cs="Arial"/>
        </w:rPr>
        <w:t>help is</w:t>
      </w:r>
      <w:r w:rsidRPr="00985F65">
        <w:rPr>
          <w:rFonts w:ascii="Arial" w:hAnsi="Arial" w:cs="Arial"/>
          <w:spacing w:val="1"/>
        </w:rPr>
        <w:t xml:space="preserve"> </w:t>
      </w:r>
      <w:r w:rsidRPr="00985F65">
        <w:rPr>
          <w:rFonts w:ascii="Arial" w:hAnsi="Arial" w:cs="Arial"/>
        </w:rPr>
        <w:t>sought.</w:t>
      </w:r>
    </w:p>
    <w:p w:rsidR="006F7C4B" w:rsidRDefault="00246544">
      <w:pPr>
        <w:pStyle w:val="BodyText"/>
        <w:spacing w:before="8"/>
        <w:rPr>
          <w:sz w:val="18"/>
        </w:rPr>
      </w:pPr>
      <w:r>
        <w:rPr>
          <w:noProof/>
          <w:lang w:val="en-GB" w:eastAsia="en-GB"/>
        </w:rPr>
        <mc:AlternateContent>
          <mc:Choice Requires="wps">
            <w:drawing>
              <wp:anchor distT="0" distB="0" distL="0" distR="0" simplePos="0" relativeHeight="487594496" behindDoc="1" locked="0" layoutInCell="1" allowOverlap="1">
                <wp:simplePos x="0" y="0"/>
                <wp:positionH relativeFrom="page">
                  <wp:posOffset>399415</wp:posOffset>
                </wp:positionH>
                <wp:positionV relativeFrom="paragraph">
                  <wp:posOffset>164465</wp:posOffset>
                </wp:positionV>
                <wp:extent cx="7051675" cy="300355"/>
                <wp:effectExtent l="0" t="0" r="15875" b="2349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300355"/>
                        </a:xfrm>
                        <a:prstGeom prst="rect">
                          <a:avLst/>
                        </a:prstGeom>
                        <a:solidFill>
                          <a:srgbClr val="FFFF99"/>
                        </a:solidFill>
                        <a:ln w="6096">
                          <a:solidFill>
                            <a:srgbClr val="000000"/>
                          </a:solidFill>
                          <a:prstDash val="solid"/>
                          <a:miter lim="800000"/>
                          <a:headEnd/>
                          <a:tailEnd/>
                        </a:ln>
                        <a:extLst/>
                      </wps:spPr>
                      <wps:txbx>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31.45pt;margin-top:12.95pt;width:555.25pt;height:23.6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" fillcolor="#ff9" strokeweight=".48pt">
                <v:textbox inset="0,0,0,0">
                  <w:txbxContent>
                    <w:p w:rsidR="006F7C4B" w:rsidRDefault="00246544">
                      <w:pPr>
                        <w:spacing w:before="89"/>
                        <w:ind w:left="3344" w:right="3345"/>
                        <w:jc w:val="center"/>
                        <w:rPr>
                          <w:rFonts w:ascii="Arial"/>
                          <w:b/>
                          <w:sz w:val="24"/>
                        </w:rPr>
                      </w:pPr>
                      <w:r>
                        <w:rPr>
                          <w:rFonts w:ascii="Arial"/>
                          <w:b/>
                          <w:sz w:val="24"/>
                        </w:rPr>
                        <w:t>The</w:t>
                      </w:r>
                      <w:r>
                        <w:rPr>
                          <w:rFonts w:ascii="Arial"/>
                          <w:b/>
                          <w:spacing w:val="-2"/>
                          <w:sz w:val="24"/>
                        </w:rPr>
                        <w:t xml:space="preserve"> </w:t>
                      </w:r>
                      <w:r>
                        <w:rPr>
                          <w:rFonts w:ascii="Arial"/>
                          <w:b/>
                          <w:sz w:val="24"/>
                        </w:rPr>
                        <w:t>Governing</w:t>
                      </w:r>
                      <w:r>
                        <w:rPr>
                          <w:rFonts w:ascii="Arial"/>
                          <w:b/>
                          <w:spacing w:val="-1"/>
                          <w:sz w:val="24"/>
                        </w:rPr>
                        <w:t xml:space="preserve"> </w:t>
                      </w:r>
                      <w:r>
                        <w:rPr>
                          <w:rFonts w:ascii="Arial"/>
                          <w:b/>
                          <w:sz w:val="24"/>
                        </w:rPr>
                        <w:t>Body</w:t>
                      </w:r>
                    </w:p>
                  </w:txbxContent>
                </v:textbox>
                <w10:wrap type="topAndBottom" anchorx="page"/>
              </v:shape>
            </w:pict>
          </mc:Fallback>
        </mc:AlternateContent>
      </w:r>
    </w:p>
    <w:p w:rsidR="00985F65" w:rsidRDefault="00985F65">
      <w:pPr>
        <w:pStyle w:val="BodyText"/>
        <w:spacing w:before="94"/>
        <w:ind w:left="216"/>
      </w:pPr>
    </w:p>
    <w:p w:rsidR="006F7C4B" w:rsidRPr="00985F65" w:rsidRDefault="00246544" w:rsidP="00985F65">
      <w:pPr>
        <w:pStyle w:val="BodyText"/>
        <w:spacing w:line="360" w:lineRule="auto"/>
        <w:rPr>
          <w:rFonts w:ascii="Arial" w:hAnsi="Arial" w:cs="Arial"/>
        </w:rPr>
      </w:pPr>
      <w:r w:rsidRPr="00985F65">
        <w:rPr>
          <w:rFonts w:ascii="Arial" w:hAnsi="Arial" w:cs="Arial"/>
        </w:rPr>
        <w:t>The</w:t>
      </w:r>
      <w:r w:rsidRPr="00985F65">
        <w:rPr>
          <w:rFonts w:ascii="Arial" w:hAnsi="Arial" w:cs="Arial"/>
          <w:spacing w:val="15"/>
        </w:rPr>
        <w:t xml:space="preserve"> </w:t>
      </w:r>
      <w:r w:rsidRPr="00985F65">
        <w:rPr>
          <w:rFonts w:ascii="Arial" w:hAnsi="Arial" w:cs="Arial"/>
        </w:rPr>
        <w:t>School</w:t>
      </w:r>
      <w:r w:rsidRPr="00985F65">
        <w:rPr>
          <w:rFonts w:ascii="Arial" w:hAnsi="Arial" w:cs="Arial"/>
          <w:spacing w:val="15"/>
        </w:rPr>
        <w:t xml:space="preserve"> </w:t>
      </w:r>
      <w:r w:rsidR="00DD56C9" w:rsidRPr="00985F65">
        <w:rPr>
          <w:rFonts w:ascii="Arial" w:hAnsi="Arial" w:cs="Arial"/>
        </w:rPr>
        <w:t>PSHE</w:t>
      </w:r>
      <w:r w:rsidRPr="00985F65">
        <w:rPr>
          <w:rFonts w:ascii="Arial" w:hAnsi="Arial" w:cs="Arial"/>
          <w:spacing w:val="13"/>
        </w:rPr>
        <w:t xml:space="preserve"> </w:t>
      </w:r>
      <w:r w:rsidRPr="00985F65">
        <w:rPr>
          <w:rFonts w:ascii="Arial" w:hAnsi="Arial" w:cs="Arial"/>
        </w:rPr>
        <w:t>Governor</w:t>
      </w:r>
      <w:r w:rsidRPr="00985F65">
        <w:rPr>
          <w:rFonts w:ascii="Arial" w:hAnsi="Arial" w:cs="Arial"/>
          <w:spacing w:val="15"/>
        </w:rPr>
        <w:t xml:space="preserve"> </w:t>
      </w:r>
      <w:r w:rsidRPr="00985F65">
        <w:rPr>
          <w:rFonts w:ascii="Arial" w:hAnsi="Arial" w:cs="Arial"/>
        </w:rPr>
        <w:t>(</w:t>
      </w:r>
      <w:r w:rsidR="00DD56C9" w:rsidRPr="00985F65">
        <w:rPr>
          <w:rFonts w:ascii="Arial" w:hAnsi="Arial" w:cs="Arial"/>
        </w:rPr>
        <w:t>Paul Mullane</w:t>
      </w:r>
      <w:r w:rsidRPr="00985F65">
        <w:rPr>
          <w:rFonts w:ascii="Arial" w:hAnsi="Arial" w:cs="Arial"/>
        </w:rPr>
        <w:t>)</w:t>
      </w:r>
      <w:r w:rsidRPr="00985F65">
        <w:rPr>
          <w:rFonts w:ascii="Arial" w:hAnsi="Arial" w:cs="Arial"/>
          <w:spacing w:val="15"/>
        </w:rPr>
        <w:t xml:space="preserve"> </w:t>
      </w:r>
      <w:r w:rsidRPr="00985F65">
        <w:rPr>
          <w:rFonts w:ascii="Arial" w:hAnsi="Arial" w:cs="Arial"/>
        </w:rPr>
        <w:t>works</w:t>
      </w:r>
      <w:r w:rsidRPr="00985F65">
        <w:rPr>
          <w:rFonts w:ascii="Arial" w:hAnsi="Arial" w:cs="Arial"/>
          <w:spacing w:val="20"/>
        </w:rPr>
        <w:t xml:space="preserve"> </w:t>
      </w:r>
      <w:r w:rsidRPr="00985F65">
        <w:rPr>
          <w:rFonts w:ascii="Arial" w:hAnsi="Arial" w:cs="Arial"/>
        </w:rPr>
        <w:t>closely</w:t>
      </w:r>
      <w:r w:rsidRPr="00985F65">
        <w:rPr>
          <w:rFonts w:ascii="Arial" w:hAnsi="Arial" w:cs="Arial"/>
          <w:spacing w:val="14"/>
        </w:rPr>
        <w:t xml:space="preserve"> </w:t>
      </w:r>
      <w:r w:rsidRPr="00985F65">
        <w:rPr>
          <w:rFonts w:ascii="Arial" w:hAnsi="Arial" w:cs="Arial"/>
        </w:rPr>
        <w:t>with</w:t>
      </w:r>
      <w:r w:rsidRPr="00985F65">
        <w:rPr>
          <w:rFonts w:ascii="Arial" w:hAnsi="Arial" w:cs="Arial"/>
          <w:spacing w:val="16"/>
        </w:rPr>
        <w:t xml:space="preserve"> </w:t>
      </w:r>
      <w:r w:rsidRPr="00985F65">
        <w:rPr>
          <w:rFonts w:ascii="Arial" w:hAnsi="Arial" w:cs="Arial"/>
        </w:rPr>
        <w:t>the</w:t>
      </w:r>
      <w:r w:rsidRPr="00985F65">
        <w:rPr>
          <w:rFonts w:ascii="Arial" w:hAnsi="Arial" w:cs="Arial"/>
          <w:spacing w:val="15"/>
        </w:rPr>
        <w:t xml:space="preserve"> </w:t>
      </w:r>
      <w:r w:rsidR="00DD56C9" w:rsidRPr="00985F65">
        <w:rPr>
          <w:rFonts w:ascii="Arial" w:hAnsi="Arial" w:cs="Arial"/>
        </w:rPr>
        <w:t>PSHE</w:t>
      </w:r>
      <w:r w:rsidRPr="00985F65">
        <w:rPr>
          <w:rFonts w:ascii="Arial" w:hAnsi="Arial" w:cs="Arial"/>
          <w:spacing w:val="16"/>
        </w:rPr>
        <w:t xml:space="preserve"> </w:t>
      </w:r>
      <w:r w:rsidRPr="00985F65">
        <w:rPr>
          <w:rFonts w:ascii="Arial" w:hAnsi="Arial" w:cs="Arial"/>
        </w:rPr>
        <w:t>Subject</w:t>
      </w:r>
      <w:r w:rsidRPr="00985F65">
        <w:rPr>
          <w:rFonts w:ascii="Arial" w:hAnsi="Arial" w:cs="Arial"/>
          <w:spacing w:val="16"/>
        </w:rPr>
        <w:t xml:space="preserve"> </w:t>
      </w:r>
      <w:r w:rsidRPr="00985F65">
        <w:rPr>
          <w:rFonts w:ascii="Arial" w:hAnsi="Arial" w:cs="Arial"/>
        </w:rPr>
        <w:t>Leader</w:t>
      </w:r>
      <w:r w:rsidRPr="00985F65">
        <w:rPr>
          <w:rFonts w:ascii="Arial" w:hAnsi="Arial" w:cs="Arial"/>
          <w:spacing w:val="18"/>
        </w:rPr>
        <w:t xml:space="preserve"> </w:t>
      </w:r>
      <w:r w:rsidRPr="00985F65">
        <w:rPr>
          <w:rFonts w:ascii="Arial" w:hAnsi="Arial" w:cs="Arial"/>
        </w:rPr>
        <w:t>to</w:t>
      </w:r>
      <w:r w:rsidRPr="00985F65">
        <w:rPr>
          <w:rFonts w:ascii="Arial" w:hAnsi="Arial" w:cs="Arial"/>
          <w:spacing w:val="14"/>
        </w:rPr>
        <w:t xml:space="preserve"> </w:t>
      </w:r>
      <w:r w:rsidRPr="00985F65">
        <w:rPr>
          <w:rFonts w:ascii="Arial" w:hAnsi="Arial" w:cs="Arial"/>
        </w:rPr>
        <w:t>monitor</w:t>
      </w:r>
      <w:r w:rsidRPr="00985F65">
        <w:rPr>
          <w:rFonts w:ascii="Arial" w:hAnsi="Arial" w:cs="Arial"/>
          <w:spacing w:val="14"/>
        </w:rPr>
        <w:t xml:space="preserve"> </w:t>
      </w:r>
      <w:r w:rsidRPr="00985F65">
        <w:rPr>
          <w:rFonts w:ascii="Arial" w:hAnsi="Arial" w:cs="Arial"/>
        </w:rPr>
        <w:t>the</w:t>
      </w:r>
      <w:r w:rsidR="00594F0F" w:rsidRPr="00985F65">
        <w:rPr>
          <w:rFonts w:ascii="Arial" w:hAnsi="Arial" w:cs="Arial"/>
        </w:rPr>
        <w:t xml:space="preserve"> </w:t>
      </w:r>
      <w:r w:rsidRPr="00985F65">
        <w:rPr>
          <w:rFonts w:ascii="Arial" w:hAnsi="Arial" w:cs="Arial"/>
          <w:spacing w:val="-58"/>
        </w:rPr>
        <w:t xml:space="preserve"> </w:t>
      </w:r>
      <w:r w:rsidRPr="00985F65">
        <w:rPr>
          <w:rFonts w:ascii="Arial" w:hAnsi="Arial" w:cs="Arial"/>
        </w:rPr>
        <w:t>subject.</w:t>
      </w:r>
      <w:r w:rsidRPr="00985F65">
        <w:rPr>
          <w:rFonts w:ascii="Arial" w:hAnsi="Arial" w:cs="Arial"/>
          <w:spacing w:val="-4"/>
        </w:rPr>
        <w:t xml:space="preserve"> </w:t>
      </w:r>
      <w:r w:rsidRPr="00985F65">
        <w:rPr>
          <w:rFonts w:ascii="Arial" w:hAnsi="Arial" w:cs="Arial"/>
        </w:rPr>
        <w:t>They</w:t>
      </w:r>
      <w:r w:rsidRPr="00985F65">
        <w:rPr>
          <w:rFonts w:ascii="Arial" w:hAnsi="Arial" w:cs="Arial"/>
          <w:spacing w:val="-2"/>
        </w:rPr>
        <w:t xml:space="preserve"> </w:t>
      </w:r>
      <w:r w:rsidRPr="00985F65">
        <w:rPr>
          <w:rFonts w:ascii="Arial" w:hAnsi="Arial" w:cs="Arial"/>
        </w:rPr>
        <w:t>meet</w:t>
      </w:r>
      <w:r w:rsidRPr="00985F65">
        <w:rPr>
          <w:rFonts w:ascii="Arial" w:hAnsi="Arial" w:cs="Arial"/>
          <w:spacing w:val="-1"/>
        </w:rPr>
        <w:t xml:space="preserve"> </w:t>
      </w:r>
      <w:r w:rsidRPr="00985F65">
        <w:rPr>
          <w:rFonts w:ascii="Arial" w:hAnsi="Arial" w:cs="Arial"/>
        </w:rPr>
        <w:t>frequently</w:t>
      </w:r>
      <w:r w:rsidRPr="00985F65">
        <w:rPr>
          <w:rFonts w:ascii="Arial" w:hAnsi="Arial" w:cs="Arial"/>
          <w:spacing w:val="-2"/>
        </w:rPr>
        <w:t xml:space="preserve"> </w:t>
      </w:r>
      <w:r w:rsidRPr="00985F65">
        <w:rPr>
          <w:rFonts w:ascii="Arial" w:hAnsi="Arial" w:cs="Arial"/>
        </w:rPr>
        <w:t>to:</w:t>
      </w:r>
    </w:p>
    <w:p w:rsidR="006F7C4B" w:rsidRPr="00985F65" w:rsidRDefault="00246544"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Discuss</w:t>
      </w:r>
      <w:r w:rsidRPr="00985F65">
        <w:rPr>
          <w:rFonts w:ascii="Arial" w:hAnsi="Arial" w:cs="Arial"/>
          <w:spacing w:val="-2"/>
        </w:rPr>
        <w:t xml:space="preserve"> </w:t>
      </w:r>
      <w:r w:rsidRPr="00985F65">
        <w:rPr>
          <w:rFonts w:ascii="Arial" w:hAnsi="Arial" w:cs="Arial"/>
        </w:rPr>
        <w:t>developments</w:t>
      </w:r>
      <w:r w:rsidRPr="00985F65">
        <w:rPr>
          <w:rFonts w:ascii="Arial" w:hAnsi="Arial" w:cs="Arial"/>
          <w:spacing w:val="-1"/>
        </w:rPr>
        <w:t xml:space="preserve"> </w:t>
      </w:r>
      <w:r w:rsidRPr="00985F65">
        <w:rPr>
          <w:rFonts w:ascii="Arial" w:hAnsi="Arial" w:cs="Arial"/>
        </w:rPr>
        <w:t>in</w:t>
      </w:r>
      <w:r w:rsidRPr="00985F65">
        <w:rPr>
          <w:rFonts w:ascii="Arial" w:hAnsi="Arial" w:cs="Arial"/>
          <w:spacing w:val="-3"/>
        </w:rPr>
        <w:t xml:space="preserve"> </w:t>
      </w:r>
      <w:r w:rsidR="00DD56C9" w:rsidRPr="00985F65">
        <w:rPr>
          <w:rFonts w:ascii="Arial" w:hAnsi="Arial" w:cs="Arial"/>
        </w:rPr>
        <w:t>PSHE</w:t>
      </w:r>
      <w:r w:rsidRPr="00985F65">
        <w:rPr>
          <w:rFonts w:ascii="Arial" w:hAnsi="Arial" w:cs="Arial"/>
        </w:rPr>
        <w:t>;</w:t>
      </w:r>
    </w:p>
    <w:p w:rsidR="006F7C4B" w:rsidRPr="00985F65" w:rsidRDefault="00246544" w:rsidP="00985F65">
      <w:pPr>
        <w:pStyle w:val="ListParagraph"/>
        <w:numPr>
          <w:ilvl w:val="1"/>
          <w:numId w:val="1"/>
        </w:numPr>
        <w:tabs>
          <w:tab w:val="left" w:pos="937"/>
          <w:tab w:val="left" w:pos="938"/>
        </w:tabs>
        <w:spacing w:line="360" w:lineRule="auto"/>
        <w:ind w:hanging="362"/>
        <w:rPr>
          <w:rFonts w:ascii="Arial" w:hAnsi="Arial" w:cs="Arial"/>
        </w:rPr>
      </w:pPr>
      <w:r w:rsidRPr="00985F65">
        <w:rPr>
          <w:rFonts w:ascii="Arial" w:hAnsi="Arial" w:cs="Arial"/>
        </w:rPr>
        <w:t>Share</w:t>
      </w:r>
      <w:r w:rsidRPr="00985F65">
        <w:rPr>
          <w:rFonts w:ascii="Arial" w:hAnsi="Arial" w:cs="Arial"/>
          <w:spacing w:val="-3"/>
        </w:rPr>
        <w:t xml:space="preserve"> </w:t>
      </w:r>
      <w:r w:rsidRPr="00985F65">
        <w:rPr>
          <w:rFonts w:ascii="Arial" w:hAnsi="Arial" w:cs="Arial"/>
        </w:rPr>
        <w:t>key</w:t>
      </w:r>
      <w:r w:rsidRPr="00985F65">
        <w:rPr>
          <w:rFonts w:ascii="Arial" w:hAnsi="Arial" w:cs="Arial"/>
          <w:spacing w:val="-2"/>
        </w:rPr>
        <w:t xml:space="preserve"> </w:t>
      </w:r>
      <w:r w:rsidRPr="00985F65">
        <w:rPr>
          <w:rFonts w:ascii="Arial" w:hAnsi="Arial" w:cs="Arial"/>
        </w:rPr>
        <w:t>documents;</w:t>
      </w:r>
    </w:p>
    <w:p w:rsidR="006F7C4B" w:rsidRPr="00985F65" w:rsidRDefault="00246544" w:rsidP="00985F65">
      <w:pPr>
        <w:pStyle w:val="ListParagraph"/>
        <w:numPr>
          <w:ilvl w:val="1"/>
          <w:numId w:val="1"/>
        </w:numPr>
        <w:tabs>
          <w:tab w:val="left" w:pos="937"/>
          <w:tab w:val="left" w:pos="938"/>
        </w:tabs>
        <w:spacing w:line="360" w:lineRule="auto"/>
        <w:ind w:right="530"/>
        <w:rPr>
          <w:rFonts w:ascii="Arial" w:hAnsi="Arial" w:cs="Arial"/>
        </w:rPr>
      </w:pPr>
      <w:r w:rsidRPr="00985F65">
        <w:rPr>
          <w:rFonts w:ascii="Arial" w:hAnsi="Arial" w:cs="Arial"/>
        </w:rPr>
        <w:t xml:space="preserve">Share findings of learning walks, lesson visits, book </w:t>
      </w:r>
      <w:proofErr w:type="spellStart"/>
      <w:r w:rsidRPr="00985F65">
        <w:rPr>
          <w:rFonts w:ascii="Arial" w:hAnsi="Arial" w:cs="Arial"/>
        </w:rPr>
        <w:t>scrutinies</w:t>
      </w:r>
      <w:proofErr w:type="spellEnd"/>
      <w:r w:rsidRPr="00985F65">
        <w:rPr>
          <w:rFonts w:ascii="Arial" w:hAnsi="Arial" w:cs="Arial"/>
        </w:rPr>
        <w:t xml:space="preserve"> and any other moderations carried out,</w:t>
      </w:r>
      <w:r w:rsidRPr="00985F65">
        <w:rPr>
          <w:rFonts w:ascii="Arial" w:hAnsi="Arial" w:cs="Arial"/>
          <w:spacing w:val="-59"/>
        </w:rPr>
        <w:t xml:space="preserve"> </w:t>
      </w:r>
      <w:r w:rsidRPr="00985F65">
        <w:rPr>
          <w:rFonts w:ascii="Arial" w:hAnsi="Arial" w:cs="Arial"/>
        </w:rPr>
        <w:t>and</w:t>
      </w:r>
      <w:r w:rsidRPr="00985F65">
        <w:rPr>
          <w:rFonts w:ascii="Arial" w:hAnsi="Arial" w:cs="Arial"/>
          <w:spacing w:val="-1"/>
        </w:rPr>
        <w:t xml:space="preserve"> </w:t>
      </w:r>
      <w:r w:rsidRPr="00985F65">
        <w:rPr>
          <w:rFonts w:ascii="Arial" w:hAnsi="Arial" w:cs="Arial"/>
        </w:rPr>
        <w:t>discuss</w:t>
      </w:r>
      <w:r w:rsidRPr="00985F65">
        <w:rPr>
          <w:rFonts w:ascii="Arial" w:hAnsi="Arial" w:cs="Arial"/>
          <w:spacing w:val="-1"/>
        </w:rPr>
        <w:t xml:space="preserve"> </w:t>
      </w:r>
      <w:r w:rsidRPr="00985F65">
        <w:rPr>
          <w:rFonts w:ascii="Arial" w:hAnsi="Arial" w:cs="Arial"/>
        </w:rPr>
        <w:t>how</w:t>
      </w:r>
      <w:r w:rsidRPr="00985F65">
        <w:rPr>
          <w:rFonts w:ascii="Arial" w:hAnsi="Arial" w:cs="Arial"/>
          <w:spacing w:val="-3"/>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results of</w:t>
      </w:r>
      <w:r w:rsidRPr="00985F65">
        <w:rPr>
          <w:rFonts w:ascii="Arial" w:hAnsi="Arial" w:cs="Arial"/>
          <w:spacing w:val="2"/>
        </w:rPr>
        <w:t xml:space="preserve"> </w:t>
      </w:r>
      <w:r w:rsidRPr="00985F65">
        <w:rPr>
          <w:rFonts w:ascii="Arial" w:hAnsi="Arial" w:cs="Arial"/>
        </w:rPr>
        <w:t>these</w:t>
      </w:r>
      <w:r w:rsidRPr="00985F65">
        <w:rPr>
          <w:rFonts w:ascii="Arial" w:hAnsi="Arial" w:cs="Arial"/>
          <w:spacing w:val="-1"/>
        </w:rPr>
        <w:t xml:space="preserve"> </w:t>
      </w:r>
      <w:r w:rsidRPr="00985F65">
        <w:rPr>
          <w:rFonts w:ascii="Arial" w:hAnsi="Arial" w:cs="Arial"/>
        </w:rPr>
        <w:t>will</w:t>
      </w:r>
      <w:r w:rsidRPr="00985F65">
        <w:rPr>
          <w:rFonts w:ascii="Arial" w:hAnsi="Arial" w:cs="Arial"/>
          <w:spacing w:val="-1"/>
        </w:rPr>
        <w:t xml:space="preserve"> </w:t>
      </w:r>
      <w:r w:rsidRPr="00985F65">
        <w:rPr>
          <w:rFonts w:ascii="Arial" w:hAnsi="Arial" w:cs="Arial"/>
        </w:rPr>
        <w:t>inform</w:t>
      </w:r>
      <w:r w:rsidRPr="00985F65">
        <w:rPr>
          <w:rFonts w:ascii="Arial" w:hAnsi="Arial" w:cs="Arial"/>
          <w:spacing w:val="-1"/>
        </w:rPr>
        <w:t xml:space="preserve"> </w:t>
      </w:r>
      <w:r w:rsidRPr="00985F65">
        <w:rPr>
          <w:rFonts w:ascii="Arial" w:hAnsi="Arial" w:cs="Arial"/>
        </w:rPr>
        <w:t>future</w:t>
      </w:r>
      <w:r w:rsidRPr="00985F65">
        <w:rPr>
          <w:rFonts w:ascii="Arial" w:hAnsi="Arial" w:cs="Arial"/>
          <w:spacing w:val="-3"/>
        </w:rPr>
        <w:t xml:space="preserve"> </w:t>
      </w:r>
      <w:r w:rsidRPr="00985F65">
        <w:rPr>
          <w:rFonts w:ascii="Arial" w:hAnsi="Arial" w:cs="Arial"/>
        </w:rPr>
        <w:t>practice</w:t>
      </w:r>
      <w:r w:rsidRPr="00985F65">
        <w:rPr>
          <w:rFonts w:ascii="Arial" w:hAnsi="Arial" w:cs="Arial"/>
          <w:spacing w:val="-1"/>
        </w:rPr>
        <w:t xml:space="preserve"> </w:t>
      </w:r>
      <w:r w:rsidRPr="00985F65">
        <w:rPr>
          <w:rFonts w:ascii="Arial" w:hAnsi="Arial" w:cs="Arial"/>
        </w:rPr>
        <w:t>and</w:t>
      </w:r>
      <w:r w:rsidRPr="00985F65">
        <w:rPr>
          <w:rFonts w:ascii="Arial" w:hAnsi="Arial" w:cs="Arial"/>
          <w:spacing w:val="-2"/>
        </w:rPr>
        <w:t xml:space="preserve"> </w:t>
      </w:r>
      <w:r w:rsidRPr="00985F65">
        <w:rPr>
          <w:rFonts w:ascii="Arial" w:hAnsi="Arial" w:cs="Arial"/>
        </w:rPr>
        <w:t>next</w:t>
      </w:r>
      <w:r w:rsidRPr="00985F65">
        <w:rPr>
          <w:rFonts w:ascii="Arial" w:hAnsi="Arial" w:cs="Arial"/>
          <w:spacing w:val="1"/>
        </w:rPr>
        <w:t xml:space="preserve"> </w:t>
      </w:r>
      <w:r w:rsidRPr="00985F65">
        <w:rPr>
          <w:rFonts w:ascii="Arial" w:hAnsi="Arial" w:cs="Arial"/>
        </w:rPr>
        <w:t>steps in</w:t>
      </w:r>
      <w:r w:rsidRPr="00985F65">
        <w:rPr>
          <w:rFonts w:ascii="Arial" w:hAnsi="Arial" w:cs="Arial"/>
          <w:spacing w:val="-2"/>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subject.</w:t>
      </w:r>
    </w:p>
    <w:p w:rsidR="006F7C4B" w:rsidRPr="00985F65" w:rsidRDefault="006F7C4B" w:rsidP="00985F65">
      <w:pPr>
        <w:pStyle w:val="BodyText"/>
        <w:spacing w:line="360" w:lineRule="auto"/>
        <w:rPr>
          <w:rFonts w:ascii="Arial" w:hAnsi="Arial" w:cs="Arial"/>
        </w:rPr>
      </w:pPr>
    </w:p>
    <w:p w:rsidR="006F7C4B" w:rsidRPr="00985F65" w:rsidRDefault="00246544" w:rsidP="001C790A">
      <w:pPr>
        <w:pStyle w:val="BodyText"/>
        <w:spacing w:line="360" w:lineRule="auto"/>
        <w:ind w:left="216" w:right="332"/>
        <w:rPr>
          <w:rFonts w:ascii="Arial" w:hAnsi="Arial" w:cs="Arial"/>
        </w:rPr>
      </w:pPr>
      <w:r w:rsidRPr="00985F65">
        <w:rPr>
          <w:rFonts w:ascii="Arial" w:hAnsi="Arial" w:cs="Arial"/>
        </w:rPr>
        <w:t xml:space="preserve">Supported by the </w:t>
      </w:r>
      <w:r w:rsidR="00DD56C9" w:rsidRPr="00985F65">
        <w:rPr>
          <w:rFonts w:ascii="Arial" w:hAnsi="Arial" w:cs="Arial"/>
        </w:rPr>
        <w:t>PSHE</w:t>
      </w:r>
      <w:r w:rsidRPr="00985F65">
        <w:rPr>
          <w:rFonts w:ascii="Arial" w:hAnsi="Arial" w:cs="Arial"/>
        </w:rPr>
        <w:t xml:space="preserve"> Subject Leader, the School </w:t>
      </w:r>
      <w:r w:rsidR="00DD56C9" w:rsidRPr="00985F65">
        <w:rPr>
          <w:rFonts w:ascii="Arial" w:hAnsi="Arial" w:cs="Arial"/>
        </w:rPr>
        <w:t>PSHE</w:t>
      </w:r>
      <w:r w:rsidRPr="00985F65">
        <w:rPr>
          <w:rFonts w:ascii="Arial" w:hAnsi="Arial" w:cs="Arial"/>
        </w:rPr>
        <w:t xml:space="preserve"> Governor writes reports to Governors, sharing</w:t>
      </w:r>
      <w:r w:rsidRPr="00985F65">
        <w:rPr>
          <w:rFonts w:ascii="Arial" w:hAnsi="Arial" w:cs="Arial"/>
          <w:spacing w:val="1"/>
        </w:rPr>
        <w:t xml:space="preserve"> </w:t>
      </w:r>
      <w:r w:rsidRPr="00985F65">
        <w:rPr>
          <w:rFonts w:ascii="Arial" w:hAnsi="Arial" w:cs="Arial"/>
        </w:rPr>
        <w:t xml:space="preserve">any relevant </w:t>
      </w:r>
      <w:r w:rsidR="00DD56C9" w:rsidRPr="00985F65">
        <w:rPr>
          <w:rFonts w:ascii="Arial" w:hAnsi="Arial" w:cs="Arial"/>
        </w:rPr>
        <w:t>PSHE</w:t>
      </w:r>
      <w:r w:rsidRPr="00985F65">
        <w:rPr>
          <w:rFonts w:ascii="Arial" w:hAnsi="Arial" w:cs="Arial"/>
        </w:rPr>
        <w:t xml:space="preserve"> updates and detailing the impact and effectiveness of the current </w:t>
      </w:r>
      <w:r w:rsidR="00DD56C9" w:rsidRPr="00985F65">
        <w:rPr>
          <w:rFonts w:ascii="Arial" w:hAnsi="Arial" w:cs="Arial"/>
        </w:rPr>
        <w:t>PSHE</w:t>
      </w:r>
      <w:r w:rsidRPr="00985F65">
        <w:rPr>
          <w:rFonts w:ascii="Arial" w:hAnsi="Arial" w:cs="Arial"/>
        </w:rPr>
        <w:t xml:space="preserve"> provision in</w:t>
      </w:r>
      <w:r w:rsidRPr="00985F65">
        <w:rPr>
          <w:rFonts w:ascii="Arial" w:hAnsi="Arial" w:cs="Arial"/>
          <w:spacing w:val="1"/>
        </w:rPr>
        <w:t xml:space="preserve"> </w:t>
      </w:r>
      <w:r w:rsidRPr="00985F65">
        <w:rPr>
          <w:rFonts w:ascii="Arial" w:hAnsi="Arial" w:cs="Arial"/>
        </w:rPr>
        <w:t>school. Reports are shared with Governors in Full Governing Body meetings, providing all Governors with the</w:t>
      </w:r>
      <w:r w:rsidRPr="00985F65">
        <w:rPr>
          <w:rFonts w:ascii="Arial" w:hAnsi="Arial" w:cs="Arial"/>
          <w:spacing w:val="1"/>
        </w:rPr>
        <w:t xml:space="preserve"> </w:t>
      </w:r>
      <w:r w:rsidRPr="00985F65">
        <w:rPr>
          <w:rFonts w:ascii="Arial" w:hAnsi="Arial" w:cs="Arial"/>
        </w:rPr>
        <w:t>opportunity</w:t>
      </w:r>
      <w:r w:rsidRPr="00985F65">
        <w:rPr>
          <w:rFonts w:ascii="Arial" w:hAnsi="Arial" w:cs="Arial"/>
          <w:spacing w:val="-3"/>
        </w:rPr>
        <w:t xml:space="preserve"> </w:t>
      </w:r>
      <w:r w:rsidRPr="00985F65">
        <w:rPr>
          <w:rFonts w:ascii="Arial" w:hAnsi="Arial" w:cs="Arial"/>
        </w:rPr>
        <w:t>to</w:t>
      </w:r>
      <w:r w:rsidRPr="00985F65">
        <w:rPr>
          <w:rFonts w:ascii="Arial" w:hAnsi="Arial" w:cs="Arial"/>
          <w:spacing w:val="-3"/>
        </w:rPr>
        <w:t xml:space="preserve"> </w:t>
      </w:r>
      <w:r w:rsidRPr="00985F65">
        <w:rPr>
          <w:rFonts w:ascii="Arial" w:hAnsi="Arial" w:cs="Arial"/>
        </w:rPr>
        <w:t>discuss,</w:t>
      </w:r>
      <w:r w:rsidRPr="00985F65">
        <w:rPr>
          <w:rFonts w:ascii="Arial" w:hAnsi="Arial" w:cs="Arial"/>
          <w:spacing w:val="-2"/>
        </w:rPr>
        <w:t xml:space="preserve"> </w:t>
      </w:r>
      <w:r w:rsidRPr="00985F65">
        <w:rPr>
          <w:rFonts w:ascii="Arial" w:hAnsi="Arial" w:cs="Arial"/>
        </w:rPr>
        <w:t>question</w:t>
      </w:r>
      <w:r w:rsidRPr="00985F65">
        <w:rPr>
          <w:rFonts w:ascii="Arial" w:hAnsi="Arial" w:cs="Arial"/>
          <w:spacing w:val="-1"/>
        </w:rPr>
        <w:t xml:space="preserve"> </w:t>
      </w:r>
      <w:r w:rsidRPr="00985F65">
        <w:rPr>
          <w:rFonts w:ascii="Arial" w:hAnsi="Arial" w:cs="Arial"/>
        </w:rPr>
        <w:t>and</w:t>
      </w:r>
      <w:r w:rsidRPr="00985F65">
        <w:rPr>
          <w:rFonts w:ascii="Arial" w:hAnsi="Arial" w:cs="Arial"/>
          <w:spacing w:val="-3"/>
        </w:rPr>
        <w:t xml:space="preserve"> </w:t>
      </w:r>
      <w:r w:rsidRPr="00985F65">
        <w:rPr>
          <w:rFonts w:ascii="Arial" w:hAnsi="Arial" w:cs="Arial"/>
        </w:rPr>
        <w:t>monitor</w:t>
      </w:r>
      <w:r w:rsidRPr="00985F65">
        <w:rPr>
          <w:rFonts w:ascii="Arial" w:hAnsi="Arial" w:cs="Arial"/>
          <w:spacing w:val="1"/>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effectiveness</w:t>
      </w:r>
      <w:r w:rsidRPr="00985F65">
        <w:rPr>
          <w:rFonts w:ascii="Arial" w:hAnsi="Arial" w:cs="Arial"/>
          <w:spacing w:val="-1"/>
        </w:rPr>
        <w:t xml:space="preserve"> </w:t>
      </w:r>
      <w:r w:rsidRPr="00985F65">
        <w:rPr>
          <w:rFonts w:ascii="Arial" w:hAnsi="Arial" w:cs="Arial"/>
        </w:rPr>
        <w:t>of</w:t>
      </w:r>
      <w:r w:rsidRPr="00985F65">
        <w:rPr>
          <w:rFonts w:ascii="Arial" w:hAnsi="Arial" w:cs="Arial"/>
          <w:spacing w:val="1"/>
        </w:rPr>
        <w:t xml:space="preserve"> </w:t>
      </w:r>
      <w:r w:rsidRPr="00985F65">
        <w:rPr>
          <w:rFonts w:ascii="Arial" w:hAnsi="Arial" w:cs="Arial"/>
        </w:rPr>
        <w:t>the</w:t>
      </w:r>
      <w:r w:rsidRPr="00985F65">
        <w:rPr>
          <w:rFonts w:ascii="Arial" w:hAnsi="Arial" w:cs="Arial"/>
          <w:spacing w:val="-3"/>
        </w:rPr>
        <w:t xml:space="preserve"> </w:t>
      </w:r>
      <w:r w:rsidRPr="00985F65">
        <w:rPr>
          <w:rFonts w:ascii="Arial" w:hAnsi="Arial" w:cs="Arial"/>
        </w:rPr>
        <w:t>teaching</w:t>
      </w:r>
      <w:r w:rsidRPr="00985F65">
        <w:rPr>
          <w:rFonts w:ascii="Arial" w:hAnsi="Arial" w:cs="Arial"/>
          <w:spacing w:val="1"/>
        </w:rPr>
        <w:t xml:space="preserve"> </w:t>
      </w:r>
      <w:r w:rsidRPr="00985F65">
        <w:rPr>
          <w:rFonts w:ascii="Arial" w:hAnsi="Arial" w:cs="Arial"/>
        </w:rPr>
        <w:t>and</w:t>
      </w:r>
      <w:r w:rsidRPr="00985F65">
        <w:rPr>
          <w:rFonts w:ascii="Arial" w:hAnsi="Arial" w:cs="Arial"/>
          <w:spacing w:val="-3"/>
        </w:rPr>
        <w:t xml:space="preserve"> </w:t>
      </w:r>
      <w:r w:rsidRPr="00985F65">
        <w:rPr>
          <w:rFonts w:ascii="Arial" w:hAnsi="Arial" w:cs="Arial"/>
        </w:rPr>
        <w:t>learning</w:t>
      </w:r>
      <w:r w:rsidRPr="00985F65">
        <w:rPr>
          <w:rFonts w:ascii="Arial" w:hAnsi="Arial" w:cs="Arial"/>
          <w:spacing w:val="2"/>
        </w:rPr>
        <w:t xml:space="preserve"> </w:t>
      </w:r>
      <w:r w:rsidRPr="00985F65">
        <w:rPr>
          <w:rFonts w:ascii="Arial" w:hAnsi="Arial" w:cs="Arial"/>
        </w:rPr>
        <w:t>of</w:t>
      </w:r>
      <w:r w:rsidRPr="00985F65">
        <w:rPr>
          <w:rFonts w:ascii="Arial" w:hAnsi="Arial" w:cs="Arial"/>
          <w:spacing w:val="1"/>
        </w:rPr>
        <w:t xml:space="preserve"> </w:t>
      </w:r>
      <w:r w:rsidR="00DD56C9" w:rsidRPr="00985F65">
        <w:rPr>
          <w:rFonts w:ascii="Arial" w:hAnsi="Arial" w:cs="Arial"/>
        </w:rPr>
        <w:t>PSHE</w:t>
      </w:r>
      <w:r w:rsidRPr="00985F65">
        <w:rPr>
          <w:rFonts w:ascii="Arial" w:hAnsi="Arial" w:cs="Arial"/>
        </w:rPr>
        <w:t>.</w:t>
      </w:r>
    </w:p>
    <w:p w:rsidR="00985F65" w:rsidRDefault="00985F65">
      <w:pPr>
        <w:pStyle w:val="BodyText"/>
        <w:spacing w:before="6"/>
        <w:rPr>
          <w:sz w:val="20"/>
        </w:rPr>
      </w:pPr>
    </w:p>
    <w:p w:rsidR="006F7C4B" w:rsidRDefault="00246544">
      <w:pPr>
        <w:pStyle w:val="BodyText"/>
        <w:spacing w:before="6"/>
        <w:rPr>
          <w:sz w:val="20"/>
        </w:rPr>
      </w:pPr>
      <w:r>
        <w:rPr>
          <w:noProof/>
          <w:lang w:val="en-GB" w:eastAsia="en-GB"/>
        </w:rPr>
        <mc:AlternateContent>
          <mc:Choice Requires="wps">
            <w:drawing>
              <wp:anchor distT="0" distB="0" distL="0" distR="0" simplePos="0" relativeHeight="487595008" behindDoc="1" locked="0" layoutInCell="1" allowOverlap="1">
                <wp:simplePos x="0" y="0"/>
                <wp:positionH relativeFrom="page">
                  <wp:posOffset>449580</wp:posOffset>
                </wp:positionH>
                <wp:positionV relativeFrom="paragraph">
                  <wp:posOffset>174625</wp:posOffset>
                </wp:positionV>
                <wp:extent cx="687451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DE631" id="Rectangle 2" o:spid="_x0000_s1026" style="position:absolute;margin-left:35.4pt;margin-top:13.75pt;width:541.3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0udA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" fillcolor="black" stroked="f">
                <w10:wrap type="topAndBottom" anchorx="page"/>
              </v:rect>
            </w:pict>
          </mc:Fallback>
        </mc:AlternateContent>
      </w:r>
    </w:p>
    <w:p w:rsidR="00985F65" w:rsidRDefault="00985F65" w:rsidP="00985F65">
      <w:pPr>
        <w:pStyle w:val="BodyText"/>
        <w:spacing w:line="360" w:lineRule="auto"/>
        <w:ind w:left="216"/>
      </w:pPr>
    </w:p>
    <w:p w:rsidR="006F7C4B" w:rsidRDefault="00246544" w:rsidP="00985F65">
      <w:pPr>
        <w:pStyle w:val="BodyText"/>
        <w:spacing w:line="360" w:lineRule="auto"/>
        <w:ind w:left="216"/>
      </w:pPr>
      <w:r>
        <w:t>This</w:t>
      </w:r>
      <w:r>
        <w:rPr>
          <w:spacing w:val="-1"/>
        </w:rPr>
        <w:t xml:space="preserve"> </w:t>
      </w:r>
      <w:r>
        <w:t>policy</w:t>
      </w:r>
      <w:r>
        <w:rPr>
          <w:spacing w:val="-3"/>
        </w:rPr>
        <w:t xml:space="preserve"> </w:t>
      </w:r>
      <w:r>
        <w:t>will</w:t>
      </w:r>
      <w:r>
        <w:rPr>
          <w:spacing w:val="-2"/>
        </w:rPr>
        <w:t xml:space="preserve"> </w:t>
      </w:r>
      <w:r>
        <w:t>be</w:t>
      </w:r>
      <w:r>
        <w:rPr>
          <w:spacing w:val="-1"/>
        </w:rPr>
        <w:t xml:space="preserve"> </w:t>
      </w:r>
      <w:r>
        <w:t>reviewed</w:t>
      </w:r>
      <w:r>
        <w:rPr>
          <w:spacing w:val="-2"/>
        </w:rPr>
        <w:t xml:space="preserve"> </w:t>
      </w:r>
      <w:r>
        <w:t>every</w:t>
      </w:r>
      <w:r>
        <w:rPr>
          <w:spacing w:val="-2"/>
        </w:rPr>
        <w:t xml:space="preserve"> </w:t>
      </w:r>
      <w:r>
        <w:t>two</w:t>
      </w:r>
      <w:r>
        <w:rPr>
          <w:spacing w:val="-2"/>
        </w:rPr>
        <w:t xml:space="preserve"> </w:t>
      </w:r>
      <w:r>
        <w:t>years or</w:t>
      </w:r>
      <w:r>
        <w:rPr>
          <w:spacing w:val="-1"/>
        </w:rPr>
        <w:t xml:space="preserve"> </w:t>
      </w:r>
      <w:r>
        <w:t>in</w:t>
      </w:r>
      <w:r>
        <w:rPr>
          <w:spacing w:val="-3"/>
        </w:rPr>
        <w:t xml:space="preserve"> </w:t>
      </w:r>
      <w:r>
        <w:t>the</w:t>
      </w:r>
      <w:r>
        <w:rPr>
          <w:spacing w:val="-1"/>
        </w:rPr>
        <w:t xml:space="preserve"> </w:t>
      </w:r>
      <w:r>
        <w:t>light of</w:t>
      </w:r>
      <w:r>
        <w:rPr>
          <w:spacing w:val="-2"/>
        </w:rPr>
        <w:t xml:space="preserve"> </w:t>
      </w:r>
      <w:r>
        <w:t>changes</w:t>
      </w:r>
      <w:r>
        <w:rPr>
          <w:spacing w:val="-4"/>
        </w:rPr>
        <w:t xml:space="preserve"> </w:t>
      </w:r>
      <w:r>
        <w:t>to</w:t>
      </w:r>
      <w:r>
        <w:rPr>
          <w:spacing w:val="-3"/>
        </w:rPr>
        <w:t xml:space="preserve"> </w:t>
      </w:r>
      <w:r>
        <w:t>legal</w:t>
      </w:r>
      <w:r>
        <w:rPr>
          <w:spacing w:val="-5"/>
        </w:rPr>
        <w:t xml:space="preserve"> </w:t>
      </w:r>
      <w:r>
        <w:t>requirements.</w:t>
      </w:r>
    </w:p>
    <w:p w:rsidR="006F7C4B" w:rsidRDefault="006F7C4B" w:rsidP="00985F65">
      <w:pPr>
        <w:pStyle w:val="BodyText"/>
        <w:spacing w:line="360" w:lineRule="auto"/>
      </w:pPr>
    </w:p>
    <w:p w:rsidR="00594F0F" w:rsidRDefault="00246544" w:rsidP="00985F65">
      <w:pPr>
        <w:pStyle w:val="BodyText"/>
        <w:spacing w:line="360" w:lineRule="auto"/>
        <w:ind w:left="216" w:right="5083"/>
        <w:rPr>
          <w:spacing w:val="-59"/>
        </w:rPr>
      </w:pPr>
      <w:r>
        <w:t xml:space="preserve">Policy written by: </w:t>
      </w:r>
      <w:r w:rsidR="00DD56C9">
        <w:t xml:space="preserve">Emma </w:t>
      </w:r>
      <w:proofErr w:type="spellStart"/>
      <w:r w:rsidR="00DD56C9">
        <w:t>Wallbank</w:t>
      </w:r>
      <w:proofErr w:type="spellEnd"/>
      <w:r>
        <w:t xml:space="preserve"> (</w:t>
      </w:r>
      <w:r w:rsidR="00DD56C9">
        <w:t>PSHE</w:t>
      </w:r>
      <w:r>
        <w:t xml:space="preserve"> Subject </w:t>
      </w:r>
      <w:r w:rsidR="00DD56C9">
        <w:t>l</w:t>
      </w:r>
      <w:r>
        <w:t>eader)</w:t>
      </w:r>
      <w:r>
        <w:rPr>
          <w:spacing w:val="-59"/>
        </w:rPr>
        <w:t xml:space="preserve"> </w:t>
      </w:r>
    </w:p>
    <w:p w:rsidR="006F7C4B" w:rsidRDefault="00246544" w:rsidP="00985F65">
      <w:pPr>
        <w:pStyle w:val="BodyText"/>
        <w:spacing w:line="360" w:lineRule="auto"/>
        <w:ind w:left="216" w:right="5569"/>
      </w:pPr>
      <w:r>
        <w:t>Date reviewed:</w:t>
      </w:r>
      <w:r>
        <w:rPr>
          <w:spacing w:val="2"/>
        </w:rPr>
        <w:t xml:space="preserve"> </w:t>
      </w:r>
      <w:r w:rsidR="00594F0F">
        <w:t>December</w:t>
      </w:r>
      <w:r>
        <w:rPr>
          <w:spacing w:val="-1"/>
        </w:rPr>
        <w:t xml:space="preserve"> </w:t>
      </w:r>
      <w:r>
        <w:t>2023</w:t>
      </w:r>
    </w:p>
    <w:p w:rsidR="006F7C4B" w:rsidRDefault="00246544" w:rsidP="00985F65">
      <w:pPr>
        <w:pStyle w:val="BodyText"/>
        <w:spacing w:line="360" w:lineRule="auto"/>
        <w:ind w:left="216"/>
      </w:pPr>
      <w:r>
        <w:t>Next review</w:t>
      </w:r>
      <w:r>
        <w:rPr>
          <w:spacing w:val="-5"/>
        </w:rPr>
        <w:t xml:space="preserve"> </w:t>
      </w:r>
      <w:r>
        <w:t>date:</w:t>
      </w:r>
      <w:r>
        <w:rPr>
          <w:spacing w:val="1"/>
        </w:rPr>
        <w:t xml:space="preserve"> </w:t>
      </w:r>
      <w:r w:rsidR="00594F0F">
        <w:t>December</w:t>
      </w:r>
      <w:r>
        <w:rPr>
          <w:spacing w:val="-4"/>
        </w:rPr>
        <w:t xml:space="preserve"> </w:t>
      </w:r>
      <w:r>
        <w:t>2025</w:t>
      </w:r>
    </w:p>
    <w:sectPr w:rsidR="006F7C4B">
      <w:pgSz w:w="12240" w:h="15840"/>
      <w:pgMar w:top="720" w:right="4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0145"/>
    <w:multiLevelType w:val="hybridMultilevel"/>
    <w:tmpl w:val="EA380FC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18FE0C96"/>
    <w:multiLevelType w:val="hybridMultilevel"/>
    <w:tmpl w:val="24CC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065E9"/>
    <w:multiLevelType w:val="hybridMultilevel"/>
    <w:tmpl w:val="C1A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E262B"/>
    <w:multiLevelType w:val="hybridMultilevel"/>
    <w:tmpl w:val="9FAC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1681C"/>
    <w:multiLevelType w:val="hybridMultilevel"/>
    <w:tmpl w:val="82EADB62"/>
    <w:lvl w:ilvl="0" w:tplc="E0F46DD6">
      <w:numFmt w:val="bullet"/>
      <w:lvlText w:val=""/>
      <w:lvlJc w:val="left"/>
      <w:pPr>
        <w:ind w:left="216" w:hanging="341"/>
      </w:pPr>
      <w:rPr>
        <w:rFonts w:ascii="Symbol" w:eastAsia="Symbol" w:hAnsi="Symbol" w:cs="Symbol" w:hint="default"/>
        <w:w w:val="100"/>
        <w:sz w:val="22"/>
        <w:szCs w:val="22"/>
        <w:lang w:val="en-US" w:eastAsia="en-US" w:bidi="ar-SA"/>
      </w:rPr>
    </w:lvl>
    <w:lvl w:ilvl="1" w:tplc="4A2611C6">
      <w:numFmt w:val="bullet"/>
      <w:lvlText w:val=""/>
      <w:lvlJc w:val="left"/>
      <w:pPr>
        <w:ind w:left="937" w:hanging="361"/>
      </w:pPr>
      <w:rPr>
        <w:rFonts w:ascii="Symbol" w:eastAsia="Symbol" w:hAnsi="Symbol" w:cs="Symbol" w:hint="default"/>
        <w:w w:val="100"/>
        <w:sz w:val="22"/>
        <w:szCs w:val="22"/>
        <w:lang w:val="en-US" w:eastAsia="en-US" w:bidi="ar-SA"/>
      </w:rPr>
    </w:lvl>
    <w:lvl w:ilvl="2" w:tplc="5FFCB518">
      <w:numFmt w:val="bullet"/>
      <w:lvlText w:val="•"/>
      <w:lvlJc w:val="left"/>
      <w:pPr>
        <w:ind w:left="2093" w:hanging="361"/>
      </w:pPr>
      <w:rPr>
        <w:rFonts w:hint="default"/>
        <w:lang w:val="en-US" w:eastAsia="en-US" w:bidi="ar-SA"/>
      </w:rPr>
    </w:lvl>
    <w:lvl w:ilvl="3" w:tplc="E2A20E88">
      <w:numFmt w:val="bullet"/>
      <w:lvlText w:val="•"/>
      <w:lvlJc w:val="left"/>
      <w:pPr>
        <w:ind w:left="3246" w:hanging="361"/>
      </w:pPr>
      <w:rPr>
        <w:rFonts w:hint="default"/>
        <w:lang w:val="en-US" w:eastAsia="en-US" w:bidi="ar-SA"/>
      </w:rPr>
    </w:lvl>
    <w:lvl w:ilvl="4" w:tplc="DD42C90E">
      <w:numFmt w:val="bullet"/>
      <w:lvlText w:val="•"/>
      <w:lvlJc w:val="left"/>
      <w:pPr>
        <w:ind w:left="4400" w:hanging="361"/>
      </w:pPr>
      <w:rPr>
        <w:rFonts w:hint="default"/>
        <w:lang w:val="en-US" w:eastAsia="en-US" w:bidi="ar-SA"/>
      </w:rPr>
    </w:lvl>
    <w:lvl w:ilvl="5" w:tplc="A39E69E0">
      <w:numFmt w:val="bullet"/>
      <w:lvlText w:val="•"/>
      <w:lvlJc w:val="left"/>
      <w:pPr>
        <w:ind w:left="5553" w:hanging="361"/>
      </w:pPr>
      <w:rPr>
        <w:rFonts w:hint="default"/>
        <w:lang w:val="en-US" w:eastAsia="en-US" w:bidi="ar-SA"/>
      </w:rPr>
    </w:lvl>
    <w:lvl w:ilvl="6" w:tplc="43627022">
      <w:numFmt w:val="bullet"/>
      <w:lvlText w:val="•"/>
      <w:lvlJc w:val="left"/>
      <w:pPr>
        <w:ind w:left="6706" w:hanging="361"/>
      </w:pPr>
      <w:rPr>
        <w:rFonts w:hint="default"/>
        <w:lang w:val="en-US" w:eastAsia="en-US" w:bidi="ar-SA"/>
      </w:rPr>
    </w:lvl>
    <w:lvl w:ilvl="7" w:tplc="36C232D6">
      <w:numFmt w:val="bullet"/>
      <w:lvlText w:val="•"/>
      <w:lvlJc w:val="left"/>
      <w:pPr>
        <w:ind w:left="7860" w:hanging="361"/>
      </w:pPr>
      <w:rPr>
        <w:rFonts w:hint="default"/>
        <w:lang w:val="en-US" w:eastAsia="en-US" w:bidi="ar-SA"/>
      </w:rPr>
    </w:lvl>
    <w:lvl w:ilvl="8" w:tplc="A3A434A4">
      <w:numFmt w:val="bullet"/>
      <w:lvlText w:val="•"/>
      <w:lvlJc w:val="left"/>
      <w:pPr>
        <w:ind w:left="9013" w:hanging="361"/>
      </w:pPr>
      <w:rPr>
        <w:rFonts w:hint="default"/>
        <w:lang w:val="en-US" w:eastAsia="en-US" w:bidi="ar-SA"/>
      </w:rPr>
    </w:lvl>
  </w:abstractNum>
  <w:abstractNum w:abstractNumId="5" w15:restartNumberingAfterBreak="0">
    <w:nsid w:val="71156FAD"/>
    <w:multiLevelType w:val="hybridMultilevel"/>
    <w:tmpl w:val="72EEAA4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71AE68BA"/>
    <w:multiLevelType w:val="hybridMultilevel"/>
    <w:tmpl w:val="0BC28902"/>
    <w:lvl w:ilvl="0" w:tplc="90FA66E8">
      <w:numFmt w:val="bullet"/>
      <w:lvlText w:val=""/>
      <w:lvlJc w:val="left"/>
      <w:pPr>
        <w:ind w:left="937" w:hanging="361"/>
      </w:pPr>
      <w:rPr>
        <w:rFonts w:ascii="Symbol" w:eastAsia="Symbol" w:hAnsi="Symbol" w:cs="Symbol" w:hint="default"/>
        <w:w w:val="100"/>
        <w:sz w:val="22"/>
        <w:szCs w:val="22"/>
        <w:lang w:val="en-US" w:eastAsia="en-US" w:bidi="ar-SA"/>
      </w:rPr>
    </w:lvl>
    <w:lvl w:ilvl="1" w:tplc="2D8EEDA2">
      <w:numFmt w:val="bullet"/>
      <w:lvlText w:val="•"/>
      <w:lvlJc w:val="left"/>
      <w:pPr>
        <w:ind w:left="1978" w:hanging="361"/>
      </w:pPr>
      <w:rPr>
        <w:rFonts w:hint="default"/>
        <w:lang w:val="en-US" w:eastAsia="en-US" w:bidi="ar-SA"/>
      </w:rPr>
    </w:lvl>
    <w:lvl w:ilvl="2" w:tplc="FA842E36">
      <w:numFmt w:val="bullet"/>
      <w:lvlText w:val="•"/>
      <w:lvlJc w:val="left"/>
      <w:pPr>
        <w:ind w:left="3016" w:hanging="361"/>
      </w:pPr>
      <w:rPr>
        <w:rFonts w:hint="default"/>
        <w:lang w:val="en-US" w:eastAsia="en-US" w:bidi="ar-SA"/>
      </w:rPr>
    </w:lvl>
    <w:lvl w:ilvl="3" w:tplc="3BFA3AC4">
      <w:numFmt w:val="bullet"/>
      <w:lvlText w:val="•"/>
      <w:lvlJc w:val="left"/>
      <w:pPr>
        <w:ind w:left="4054" w:hanging="361"/>
      </w:pPr>
      <w:rPr>
        <w:rFonts w:hint="default"/>
        <w:lang w:val="en-US" w:eastAsia="en-US" w:bidi="ar-SA"/>
      </w:rPr>
    </w:lvl>
    <w:lvl w:ilvl="4" w:tplc="BC881F68">
      <w:numFmt w:val="bullet"/>
      <w:lvlText w:val="•"/>
      <w:lvlJc w:val="left"/>
      <w:pPr>
        <w:ind w:left="5092" w:hanging="361"/>
      </w:pPr>
      <w:rPr>
        <w:rFonts w:hint="default"/>
        <w:lang w:val="en-US" w:eastAsia="en-US" w:bidi="ar-SA"/>
      </w:rPr>
    </w:lvl>
    <w:lvl w:ilvl="5" w:tplc="475AB834">
      <w:numFmt w:val="bullet"/>
      <w:lvlText w:val="•"/>
      <w:lvlJc w:val="left"/>
      <w:pPr>
        <w:ind w:left="6130" w:hanging="361"/>
      </w:pPr>
      <w:rPr>
        <w:rFonts w:hint="default"/>
        <w:lang w:val="en-US" w:eastAsia="en-US" w:bidi="ar-SA"/>
      </w:rPr>
    </w:lvl>
    <w:lvl w:ilvl="6" w:tplc="5044B164">
      <w:numFmt w:val="bullet"/>
      <w:lvlText w:val="•"/>
      <w:lvlJc w:val="left"/>
      <w:pPr>
        <w:ind w:left="7168" w:hanging="361"/>
      </w:pPr>
      <w:rPr>
        <w:rFonts w:hint="default"/>
        <w:lang w:val="en-US" w:eastAsia="en-US" w:bidi="ar-SA"/>
      </w:rPr>
    </w:lvl>
    <w:lvl w:ilvl="7" w:tplc="CE02DDA2">
      <w:numFmt w:val="bullet"/>
      <w:lvlText w:val="•"/>
      <w:lvlJc w:val="left"/>
      <w:pPr>
        <w:ind w:left="8206" w:hanging="361"/>
      </w:pPr>
      <w:rPr>
        <w:rFonts w:hint="default"/>
        <w:lang w:val="en-US" w:eastAsia="en-US" w:bidi="ar-SA"/>
      </w:rPr>
    </w:lvl>
    <w:lvl w:ilvl="8" w:tplc="51246158">
      <w:numFmt w:val="bullet"/>
      <w:lvlText w:val="•"/>
      <w:lvlJc w:val="left"/>
      <w:pPr>
        <w:ind w:left="9244" w:hanging="361"/>
      </w:pPr>
      <w:rPr>
        <w:rFonts w:hint="default"/>
        <w:lang w:val="en-US" w:eastAsia="en-US" w:bidi="ar-SA"/>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4B"/>
    <w:rsid w:val="000252EB"/>
    <w:rsid w:val="00175027"/>
    <w:rsid w:val="001C790A"/>
    <w:rsid w:val="00246544"/>
    <w:rsid w:val="00434131"/>
    <w:rsid w:val="0044035C"/>
    <w:rsid w:val="0047277D"/>
    <w:rsid w:val="004760DF"/>
    <w:rsid w:val="004A7A42"/>
    <w:rsid w:val="00507102"/>
    <w:rsid w:val="00567C65"/>
    <w:rsid w:val="00594F0F"/>
    <w:rsid w:val="00665B8F"/>
    <w:rsid w:val="006F7C4B"/>
    <w:rsid w:val="0082004E"/>
    <w:rsid w:val="00832BFE"/>
    <w:rsid w:val="008A748A"/>
    <w:rsid w:val="008B5BE4"/>
    <w:rsid w:val="008C7474"/>
    <w:rsid w:val="00985F65"/>
    <w:rsid w:val="00A87131"/>
    <w:rsid w:val="00B87934"/>
    <w:rsid w:val="00BE1254"/>
    <w:rsid w:val="00D64875"/>
    <w:rsid w:val="00DD56C9"/>
    <w:rsid w:val="00E67ADB"/>
    <w:rsid w:val="00E91DA5"/>
    <w:rsid w:val="00ED5196"/>
    <w:rsid w:val="00F434E9"/>
    <w:rsid w:val="00F9156B"/>
    <w:rsid w:val="00F9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819A"/>
  <w15:docId w15:val="{A93CEC92-F0DC-4FC4-9971-E33956C3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89"/>
      <w:ind w:left="3344" w:right="3345"/>
      <w:jc w:val="center"/>
      <w:outlineLvl w:val="0"/>
    </w:pPr>
    <w:rPr>
      <w:rFonts w:ascii="Arial" w:eastAsia="Arial" w:hAnsi="Arial" w:cs="Arial"/>
      <w:b/>
      <w:bCs/>
      <w:sz w:val="24"/>
      <w:szCs w:val="24"/>
    </w:rPr>
  </w:style>
  <w:style w:type="paragraph" w:styleId="Heading2">
    <w:name w:val="heading 2"/>
    <w:basedOn w:val="Normal"/>
    <w:uiPriority w:val="1"/>
    <w:qFormat/>
    <w:pPr>
      <w:spacing w:before="94"/>
      <w:ind w:left="21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3"/>
      <w:ind w:left="3927" w:right="3925"/>
      <w:jc w:val="center"/>
    </w:pPr>
    <w:rPr>
      <w:rFonts w:ascii="Arial" w:eastAsia="Arial" w:hAnsi="Arial" w:cs="Arial"/>
      <w:b/>
      <w:bCs/>
      <w:sz w:val="28"/>
      <w:szCs w:val="28"/>
    </w:rPr>
  </w:style>
  <w:style w:type="paragraph" w:styleId="ListParagraph">
    <w:name w:val="List Paragraph"/>
    <w:basedOn w:val="Normal"/>
    <w:uiPriority w:val="34"/>
    <w:qFormat/>
    <w:pPr>
      <w:spacing w:line="268" w:lineRule="exact"/>
      <w:ind w:left="937" w:hanging="362"/>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67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__--</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creator>manager</dc:creator>
  <cp:lastModifiedBy>Ms.Wallbank</cp:lastModifiedBy>
  <cp:revision>6</cp:revision>
  <cp:lastPrinted>2023-11-21T11:36:00Z</cp:lastPrinted>
  <dcterms:created xsi:type="dcterms:W3CDTF">2023-12-07T15:04:00Z</dcterms:created>
  <dcterms:modified xsi:type="dcterms:W3CDTF">2025-02-10T15:46:00Z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2016</vt:lpwstr>
  </property>
  <property fmtid="{D5CDD505-2E9C-101B-9397-08002B2CF9AE}" pid="4" name="LastSaved">
    <vt:filetime>2023-01-27T00:00:00Z</vt:filetime>
  </property>
</Properties>
</file>