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B57" w:rsidRPr="00325B57" w:rsidRDefault="00325B57" w:rsidP="00325B57">
      <w:pPr>
        <w:jc w:val="center"/>
        <w:rPr>
          <w:rFonts w:ascii="Recursive" w:eastAsia="Recursive" w:hAnsi="Recursive" w:cs="Recursive"/>
          <w:b/>
          <w:sz w:val="28"/>
          <w:szCs w:val="24"/>
        </w:rPr>
      </w:pPr>
      <w:r w:rsidRPr="00325B57">
        <w:rPr>
          <w:rFonts w:ascii="Recursive" w:eastAsia="Recursive" w:hAnsi="Recursive" w:cs="Recursive"/>
          <w:b/>
          <w:sz w:val="28"/>
          <w:szCs w:val="24"/>
        </w:rPr>
        <w:t xml:space="preserve">St Kentigern’s Catholic Primary Science Curriculum </w:t>
      </w:r>
      <w:r w:rsidR="00BF6C21">
        <w:rPr>
          <w:rFonts w:ascii="Recursive" w:eastAsia="Recursive" w:hAnsi="Recursive" w:cs="Recursive"/>
          <w:b/>
          <w:sz w:val="28"/>
          <w:szCs w:val="24"/>
        </w:rPr>
        <w:t xml:space="preserve">Overview - </w:t>
      </w:r>
      <w:r w:rsidRPr="00325B57">
        <w:rPr>
          <w:rFonts w:ascii="Recursive" w:eastAsia="Recursive" w:hAnsi="Recursive" w:cs="Recursive"/>
          <w:b/>
          <w:sz w:val="28"/>
          <w:szCs w:val="24"/>
        </w:rPr>
        <w:t>End P</w:t>
      </w:r>
      <w:r w:rsidR="00BF6C21">
        <w:rPr>
          <w:rFonts w:ascii="Recursive" w:eastAsia="Recursive" w:hAnsi="Recursive" w:cs="Recursive"/>
          <w:b/>
          <w:sz w:val="28"/>
          <w:szCs w:val="24"/>
        </w:rPr>
        <w:t xml:space="preserve">oints and Working Scientifically </w:t>
      </w:r>
      <w:proofErr w:type="spellStart"/>
      <w:r w:rsidR="00BF6C21">
        <w:rPr>
          <w:rFonts w:ascii="Recursive" w:eastAsia="Recursive" w:hAnsi="Recursive" w:cs="Recursive"/>
          <w:b/>
          <w:sz w:val="28"/>
          <w:szCs w:val="24"/>
        </w:rPr>
        <w:t>Fouc</w:t>
      </w:r>
      <w:proofErr w:type="spellEnd"/>
    </w:p>
    <w:p w:rsidR="00F65CB0" w:rsidRDefault="00F65CB0">
      <w:pPr>
        <w:rPr>
          <w:rFonts w:ascii="Recursive" w:eastAsia="Recursive" w:hAnsi="Recursive" w:cs="Recursive"/>
          <w:sz w:val="24"/>
          <w:szCs w:val="24"/>
        </w:rPr>
      </w:pPr>
    </w:p>
    <w:p w:rsidR="00F65CB0" w:rsidRDefault="00F65CB0">
      <w:pPr>
        <w:rPr>
          <w:rFonts w:ascii="Recursive" w:eastAsia="Recursive" w:hAnsi="Recursive" w:cs="Recursive"/>
          <w:sz w:val="24"/>
          <w:szCs w:val="24"/>
        </w:rPr>
      </w:pPr>
    </w:p>
    <w:tbl>
      <w:tblPr>
        <w:tblW w:w="23248" w:type="dxa"/>
        <w:tblInd w:w="-431" w:type="dxa"/>
        <w:tblCellMar>
          <w:top w:w="15" w:type="dxa"/>
          <w:left w:w="15" w:type="dxa"/>
          <w:bottom w:w="15" w:type="dxa"/>
          <w:right w:w="15" w:type="dxa"/>
        </w:tblCellMar>
        <w:tblLook w:val="04A0" w:firstRow="1" w:lastRow="0" w:firstColumn="1" w:lastColumn="0" w:noHBand="0" w:noVBand="1"/>
      </w:tblPr>
      <w:tblGrid>
        <w:gridCol w:w="23248"/>
      </w:tblGrid>
      <w:tr w:rsidR="00F65CB0" w:rsidRPr="00F65CB0" w:rsidTr="00F65CB0">
        <w:trPr>
          <w:trHeight w:val="637"/>
        </w:trPr>
        <w:tc>
          <w:tcPr>
            <w:tcW w:w="232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65CB0" w:rsidRPr="00F65CB0" w:rsidRDefault="00F65CB0" w:rsidP="00F65CB0">
            <w:pPr>
              <w:spacing w:after="0" w:line="240" w:lineRule="auto"/>
              <w:jc w:val="center"/>
              <w:rPr>
                <w:rFonts w:ascii="Times New Roman" w:eastAsia="Times New Roman" w:hAnsi="Times New Roman" w:cs="Times New Roman"/>
                <w:sz w:val="24"/>
                <w:szCs w:val="24"/>
              </w:rPr>
            </w:pPr>
            <w:r w:rsidRPr="00F65CB0">
              <w:rPr>
                <w:rFonts w:ascii="Corben" w:eastAsia="Times New Roman" w:hAnsi="Corben" w:cs="Times New Roman"/>
                <w:color w:val="000000"/>
                <w:sz w:val="34"/>
                <w:szCs w:val="34"/>
              </w:rPr>
              <w:t>EYFS</w:t>
            </w:r>
          </w:p>
        </w:tc>
      </w:tr>
      <w:tr w:rsidR="00F65CB0" w:rsidRPr="00F65CB0" w:rsidTr="00F65CB0">
        <w:trPr>
          <w:trHeight w:val="420"/>
        </w:trPr>
        <w:tc>
          <w:tcPr>
            <w:tcW w:w="232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65CB0" w:rsidRPr="00F65CB0" w:rsidRDefault="00F65CB0" w:rsidP="00F65CB0">
            <w:pPr>
              <w:spacing w:after="0" w:line="240" w:lineRule="auto"/>
              <w:rPr>
                <w:rFonts w:ascii="Times New Roman" w:eastAsia="Times New Roman" w:hAnsi="Times New Roman" w:cs="Times New Roman"/>
                <w:sz w:val="24"/>
                <w:szCs w:val="24"/>
              </w:rPr>
            </w:pPr>
            <w:r w:rsidRPr="00F65CB0">
              <w:rPr>
                <w:rFonts w:eastAsia="Times New Roman"/>
                <w:b/>
                <w:bCs/>
                <w:color w:val="000000"/>
              </w:rPr>
              <w:t>Early learning goals:</w:t>
            </w:r>
          </w:p>
          <w:p w:rsidR="00F65CB0" w:rsidRPr="00F65CB0" w:rsidRDefault="00F65CB0" w:rsidP="00F65CB0">
            <w:pPr>
              <w:numPr>
                <w:ilvl w:val="0"/>
                <w:numId w:val="28"/>
              </w:numPr>
              <w:spacing w:after="0" w:line="240" w:lineRule="auto"/>
              <w:ind w:left="360"/>
              <w:textAlignment w:val="baseline"/>
              <w:rPr>
                <w:rFonts w:eastAsia="Times New Roman"/>
                <w:color w:val="000000"/>
              </w:rPr>
            </w:pPr>
            <w:r w:rsidRPr="00F65CB0">
              <w:rPr>
                <w:rFonts w:eastAsia="Times New Roman"/>
                <w:color w:val="000000"/>
              </w:rPr>
              <w:t>Know the names of the seasons and associated vocabulary to describe each one e.g. leaves changing colour, flowers blooming, animals gathering food, animals hibernating, animals giving birth, Spring, Summer, Autumn, Winter</w:t>
            </w:r>
          </w:p>
          <w:p w:rsidR="00F65CB0" w:rsidRPr="00F65CB0" w:rsidRDefault="00F65CB0" w:rsidP="00F65CB0">
            <w:pPr>
              <w:numPr>
                <w:ilvl w:val="0"/>
                <w:numId w:val="28"/>
              </w:numPr>
              <w:spacing w:after="0" w:line="240" w:lineRule="auto"/>
              <w:ind w:left="360"/>
              <w:textAlignment w:val="baseline"/>
              <w:rPr>
                <w:rFonts w:eastAsia="Times New Roman"/>
                <w:color w:val="000000"/>
              </w:rPr>
            </w:pPr>
            <w:r w:rsidRPr="00F65CB0">
              <w:rPr>
                <w:rFonts w:eastAsia="Times New Roman"/>
                <w:color w:val="000000"/>
              </w:rPr>
              <w:t>Know vocabulary linked with the weather e.g. wind, windy, cloud, cloudy, rain, raining, snow, snowing, temperature, hot, cold, icy, wet, dry</w:t>
            </w:r>
          </w:p>
          <w:p w:rsidR="00F65CB0" w:rsidRPr="00F65CB0" w:rsidRDefault="00F65CB0" w:rsidP="00F65CB0">
            <w:pPr>
              <w:numPr>
                <w:ilvl w:val="0"/>
                <w:numId w:val="28"/>
              </w:numPr>
              <w:spacing w:after="0" w:line="240" w:lineRule="auto"/>
              <w:ind w:left="360"/>
              <w:textAlignment w:val="baseline"/>
              <w:rPr>
                <w:rFonts w:eastAsia="Times New Roman"/>
                <w:color w:val="000000"/>
              </w:rPr>
            </w:pPr>
            <w:r w:rsidRPr="00F65CB0">
              <w:rPr>
                <w:rFonts w:eastAsia="Times New Roman"/>
                <w:color w:val="000000"/>
              </w:rPr>
              <w:t>Name some common animals and plants found in the local environment.</w:t>
            </w:r>
          </w:p>
          <w:p w:rsidR="00F65CB0" w:rsidRPr="00F65CB0" w:rsidRDefault="00F65CB0" w:rsidP="00F65CB0">
            <w:pPr>
              <w:numPr>
                <w:ilvl w:val="0"/>
                <w:numId w:val="28"/>
              </w:numPr>
              <w:spacing w:after="0" w:line="240" w:lineRule="auto"/>
              <w:ind w:left="360"/>
              <w:textAlignment w:val="baseline"/>
              <w:rPr>
                <w:rFonts w:eastAsia="Times New Roman"/>
                <w:color w:val="000000"/>
              </w:rPr>
            </w:pPr>
            <w:r w:rsidRPr="00F65CB0">
              <w:rPr>
                <w:rFonts w:eastAsia="Times New Roman"/>
                <w:color w:val="000000"/>
              </w:rPr>
              <w:t>Know that butterflies and caterpillars belong to the same life cycle </w:t>
            </w:r>
          </w:p>
          <w:p w:rsidR="00F65CB0" w:rsidRPr="00F65CB0" w:rsidRDefault="00F65CB0" w:rsidP="00F65CB0">
            <w:pPr>
              <w:numPr>
                <w:ilvl w:val="0"/>
                <w:numId w:val="28"/>
              </w:numPr>
              <w:spacing w:after="0" w:line="240" w:lineRule="auto"/>
              <w:ind w:left="360"/>
              <w:textAlignment w:val="baseline"/>
              <w:rPr>
                <w:rFonts w:eastAsia="Times New Roman"/>
                <w:color w:val="000000"/>
              </w:rPr>
            </w:pPr>
            <w:r w:rsidRPr="00F65CB0">
              <w:rPr>
                <w:rFonts w:eastAsia="Times New Roman"/>
                <w:color w:val="000000"/>
              </w:rPr>
              <w:t>Recognise some different environments than the one they live in and use associated vocabulary e.g. seaside, countryside, desert, ocean, grasslands, city, houses, roads, </w:t>
            </w:r>
          </w:p>
          <w:p w:rsidR="00F65CB0" w:rsidRPr="00F65CB0" w:rsidRDefault="00F65CB0" w:rsidP="00F65CB0">
            <w:pPr>
              <w:numPr>
                <w:ilvl w:val="0"/>
                <w:numId w:val="28"/>
              </w:numPr>
              <w:spacing w:after="0" w:line="240" w:lineRule="auto"/>
              <w:ind w:left="360"/>
              <w:textAlignment w:val="baseline"/>
              <w:rPr>
                <w:rFonts w:eastAsia="Times New Roman"/>
                <w:color w:val="000000"/>
              </w:rPr>
            </w:pPr>
            <w:r w:rsidRPr="00F65CB0">
              <w:rPr>
                <w:rFonts w:eastAsia="Times New Roman"/>
                <w:color w:val="000000"/>
              </w:rPr>
              <w:t>Identify and describe how changes of state occur e.g. how ice melts, how a shadow is formed.</w:t>
            </w:r>
          </w:p>
          <w:p w:rsidR="00F65CB0" w:rsidRPr="00F65CB0" w:rsidRDefault="00F65CB0" w:rsidP="00F65CB0">
            <w:pPr>
              <w:numPr>
                <w:ilvl w:val="0"/>
                <w:numId w:val="28"/>
              </w:numPr>
              <w:spacing w:after="0" w:line="240" w:lineRule="auto"/>
              <w:ind w:left="360"/>
              <w:textAlignment w:val="baseline"/>
              <w:rPr>
                <w:rFonts w:eastAsia="Times New Roman"/>
                <w:color w:val="000000"/>
              </w:rPr>
            </w:pPr>
            <w:r w:rsidRPr="00F65CB0">
              <w:rPr>
                <w:rFonts w:eastAsia="Times New Roman"/>
                <w:color w:val="000000"/>
              </w:rPr>
              <w:t>Know the importance of caring for the environment</w:t>
            </w:r>
          </w:p>
          <w:p w:rsidR="00F65CB0" w:rsidRPr="00F65CB0" w:rsidRDefault="00F65CB0" w:rsidP="00F65CB0">
            <w:pPr>
              <w:numPr>
                <w:ilvl w:val="0"/>
                <w:numId w:val="28"/>
              </w:numPr>
              <w:spacing w:after="0" w:line="240" w:lineRule="auto"/>
              <w:ind w:left="360"/>
              <w:textAlignment w:val="baseline"/>
              <w:rPr>
                <w:rFonts w:eastAsia="Times New Roman"/>
                <w:color w:val="000000"/>
                <w:sz w:val="16"/>
                <w:szCs w:val="16"/>
              </w:rPr>
            </w:pPr>
            <w:r w:rsidRPr="00F65CB0">
              <w:rPr>
                <w:rFonts w:eastAsia="Times New Roman"/>
                <w:color w:val="000000"/>
              </w:rPr>
              <w:t>Know that magnets attract to some materials but not others</w:t>
            </w:r>
          </w:p>
        </w:tc>
      </w:tr>
      <w:tr w:rsidR="00F65CB0" w:rsidRPr="00F65CB0" w:rsidTr="00F65CB0">
        <w:trPr>
          <w:trHeight w:val="1876"/>
        </w:trPr>
        <w:tc>
          <w:tcPr>
            <w:tcW w:w="23248"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rsidR="00F65CB0" w:rsidRPr="00F65CB0" w:rsidRDefault="00F65CB0" w:rsidP="00F65CB0">
            <w:pPr>
              <w:spacing w:after="40" w:line="240" w:lineRule="auto"/>
              <w:rPr>
                <w:rFonts w:ascii="Times New Roman" w:eastAsia="Times New Roman" w:hAnsi="Times New Roman" w:cs="Times New Roman"/>
                <w:sz w:val="24"/>
                <w:szCs w:val="24"/>
              </w:rPr>
            </w:pPr>
            <w:r w:rsidRPr="00F65CB0">
              <w:rPr>
                <w:rFonts w:eastAsia="Times New Roman"/>
                <w:b/>
                <w:bCs/>
                <w:color w:val="000000"/>
              </w:rPr>
              <w:t>EYFS Working Scientifically:</w:t>
            </w:r>
          </w:p>
          <w:p w:rsidR="00F65CB0" w:rsidRPr="00F65CB0" w:rsidRDefault="00F65CB0" w:rsidP="00F65CB0">
            <w:pPr>
              <w:numPr>
                <w:ilvl w:val="0"/>
                <w:numId w:val="29"/>
              </w:numPr>
              <w:spacing w:after="0" w:line="240" w:lineRule="auto"/>
              <w:ind w:left="360"/>
              <w:textAlignment w:val="baseline"/>
              <w:rPr>
                <w:rFonts w:eastAsia="Times New Roman"/>
                <w:color w:val="000000"/>
              </w:rPr>
            </w:pPr>
            <w:r w:rsidRPr="00F65CB0">
              <w:rPr>
                <w:rFonts w:eastAsia="Times New Roman"/>
                <w:color w:val="000000"/>
              </w:rPr>
              <w:t>Know that they can explore the environment with their five senses  </w:t>
            </w:r>
          </w:p>
          <w:p w:rsidR="00F65CB0" w:rsidRPr="00F65CB0" w:rsidRDefault="00F65CB0" w:rsidP="00F65CB0">
            <w:pPr>
              <w:numPr>
                <w:ilvl w:val="0"/>
                <w:numId w:val="29"/>
              </w:numPr>
              <w:spacing w:after="0" w:line="240" w:lineRule="auto"/>
              <w:textAlignment w:val="baseline"/>
              <w:rPr>
                <w:rFonts w:eastAsia="Times New Roman"/>
                <w:color w:val="000000"/>
              </w:rPr>
            </w:pPr>
            <w:r w:rsidRPr="00F65CB0">
              <w:rPr>
                <w:rFonts w:eastAsia="Times New Roman"/>
                <w:color w:val="000000"/>
              </w:rPr>
              <w:t>Know how things work and how things change</w:t>
            </w:r>
          </w:p>
          <w:p w:rsidR="00F65CB0" w:rsidRPr="00F65CB0" w:rsidRDefault="00F65CB0" w:rsidP="00F65CB0">
            <w:pPr>
              <w:numPr>
                <w:ilvl w:val="0"/>
                <w:numId w:val="29"/>
              </w:numPr>
              <w:spacing w:after="0" w:line="240" w:lineRule="auto"/>
              <w:textAlignment w:val="baseline"/>
              <w:rPr>
                <w:rFonts w:eastAsia="Times New Roman"/>
                <w:color w:val="000000"/>
              </w:rPr>
            </w:pPr>
            <w:r w:rsidRPr="00F65CB0">
              <w:rPr>
                <w:rFonts w:eastAsia="Times New Roman"/>
                <w:color w:val="000000"/>
              </w:rPr>
              <w:t>Choose the resources needed to explore</w:t>
            </w:r>
          </w:p>
          <w:p w:rsidR="00F65CB0" w:rsidRPr="00F65CB0" w:rsidRDefault="00F65CB0" w:rsidP="00F65CB0">
            <w:pPr>
              <w:numPr>
                <w:ilvl w:val="0"/>
                <w:numId w:val="29"/>
              </w:numPr>
              <w:spacing w:after="0" w:line="240" w:lineRule="auto"/>
              <w:textAlignment w:val="baseline"/>
              <w:rPr>
                <w:rFonts w:eastAsia="Times New Roman"/>
                <w:color w:val="000000"/>
              </w:rPr>
            </w:pPr>
            <w:r w:rsidRPr="00F65CB0">
              <w:rPr>
                <w:rFonts w:eastAsia="Times New Roman"/>
                <w:color w:val="000000"/>
              </w:rPr>
              <w:t>Make observations and create simple drawings</w:t>
            </w:r>
          </w:p>
          <w:p w:rsidR="00F65CB0" w:rsidRPr="00F65CB0" w:rsidRDefault="00F65CB0" w:rsidP="00F65CB0">
            <w:pPr>
              <w:numPr>
                <w:ilvl w:val="0"/>
                <w:numId w:val="29"/>
              </w:numPr>
              <w:spacing w:after="0" w:line="240" w:lineRule="auto"/>
              <w:textAlignment w:val="baseline"/>
              <w:rPr>
                <w:rFonts w:eastAsia="Times New Roman"/>
                <w:color w:val="000000"/>
              </w:rPr>
            </w:pPr>
            <w:r w:rsidRPr="00F65CB0">
              <w:rPr>
                <w:rFonts w:eastAsia="Times New Roman"/>
                <w:color w:val="000000"/>
              </w:rPr>
              <w:t>Make simple recordings e.g. weather symbols</w:t>
            </w:r>
          </w:p>
          <w:p w:rsidR="00F65CB0" w:rsidRPr="00F65CB0" w:rsidRDefault="00F65CB0" w:rsidP="00F65CB0">
            <w:pPr>
              <w:spacing w:after="0" w:line="240" w:lineRule="auto"/>
              <w:rPr>
                <w:rFonts w:ascii="Times New Roman" w:eastAsia="Times New Roman" w:hAnsi="Times New Roman" w:cs="Times New Roman"/>
                <w:sz w:val="24"/>
                <w:szCs w:val="24"/>
              </w:rPr>
            </w:pPr>
          </w:p>
        </w:tc>
      </w:tr>
    </w:tbl>
    <w:p w:rsidR="00F65CB0" w:rsidRDefault="00F65CB0">
      <w:pPr>
        <w:rPr>
          <w:rFonts w:ascii="Recursive" w:eastAsia="Recursive" w:hAnsi="Recursive" w:cs="Recursive"/>
          <w:sz w:val="24"/>
          <w:szCs w:val="24"/>
        </w:rPr>
      </w:pPr>
    </w:p>
    <w:tbl>
      <w:tblPr>
        <w:tblStyle w:val="a3"/>
        <w:tblpPr w:leftFromText="180" w:rightFromText="180" w:vertAnchor="text" w:tblpX="-420" w:tblpY="1"/>
        <w:tblW w:w="28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4806"/>
        <w:gridCol w:w="2835"/>
        <w:gridCol w:w="2693"/>
        <w:gridCol w:w="5806"/>
        <w:gridCol w:w="5400"/>
        <w:gridCol w:w="5400"/>
      </w:tblGrid>
      <w:tr w:rsidR="00F65CB0" w:rsidTr="00C53100">
        <w:trPr>
          <w:gridAfter w:val="1"/>
          <w:wAfter w:w="5400" w:type="dxa"/>
          <w:trHeight w:val="735"/>
        </w:trPr>
        <w:tc>
          <w:tcPr>
            <w:tcW w:w="23250" w:type="dxa"/>
            <w:gridSpan w:val="6"/>
            <w:shd w:val="clear" w:color="auto" w:fill="auto"/>
          </w:tcPr>
          <w:p w:rsidR="00F65CB0" w:rsidRDefault="00F65CB0">
            <w:pPr>
              <w:jc w:val="center"/>
              <w:rPr>
                <w:rFonts w:ascii="Corben" w:eastAsia="Corben" w:hAnsi="Corben" w:cs="Corben"/>
                <w:sz w:val="28"/>
                <w:szCs w:val="28"/>
              </w:rPr>
            </w:pPr>
            <w:r>
              <w:rPr>
                <w:rFonts w:ascii="Corben" w:eastAsia="Corben" w:hAnsi="Corben" w:cs="Corben"/>
                <w:sz w:val="38"/>
                <w:szCs w:val="38"/>
              </w:rPr>
              <w:t>Key Stage 1</w:t>
            </w:r>
          </w:p>
        </w:tc>
      </w:tr>
      <w:tr w:rsidR="00BF21BB" w:rsidTr="00F65CB0">
        <w:trPr>
          <w:gridAfter w:val="1"/>
          <w:wAfter w:w="5400" w:type="dxa"/>
          <w:trHeight w:val="735"/>
        </w:trPr>
        <w:tc>
          <w:tcPr>
            <w:tcW w:w="1710" w:type="dxa"/>
          </w:tcPr>
          <w:p w:rsidR="00BF21BB" w:rsidRDefault="00314B60">
            <w:pPr>
              <w:jc w:val="center"/>
              <w:rPr>
                <w:rFonts w:ascii="Corben" w:eastAsia="Corben" w:hAnsi="Corben" w:cs="Corben"/>
                <w:sz w:val="32"/>
                <w:szCs w:val="32"/>
              </w:rPr>
            </w:pPr>
            <w:r>
              <w:rPr>
                <w:rFonts w:ascii="Corben" w:eastAsia="Corben" w:hAnsi="Corben" w:cs="Corben"/>
                <w:sz w:val="32"/>
                <w:szCs w:val="32"/>
              </w:rPr>
              <w:t>1</w:t>
            </w:r>
          </w:p>
        </w:tc>
        <w:tc>
          <w:tcPr>
            <w:tcW w:w="4806" w:type="dxa"/>
            <w:shd w:val="clear" w:color="auto" w:fill="CC99FF"/>
          </w:tcPr>
          <w:p w:rsidR="00BF21BB" w:rsidRDefault="00314B60">
            <w:pPr>
              <w:jc w:val="center"/>
              <w:rPr>
                <w:rFonts w:ascii="Corben" w:eastAsia="Corben" w:hAnsi="Corben" w:cs="Corben"/>
                <w:sz w:val="32"/>
                <w:szCs w:val="32"/>
              </w:rPr>
            </w:pPr>
            <w:r>
              <w:rPr>
                <w:rFonts w:ascii="Corben" w:eastAsia="Corben" w:hAnsi="Corben" w:cs="Corben"/>
                <w:sz w:val="32"/>
                <w:szCs w:val="32"/>
              </w:rPr>
              <w:t>Materials</w:t>
            </w:r>
          </w:p>
        </w:tc>
        <w:tc>
          <w:tcPr>
            <w:tcW w:w="5528" w:type="dxa"/>
            <w:gridSpan w:val="2"/>
            <w:shd w:val="clear" w:color="auto" w:fill="FFCCCC"/>
          </w:tcPr>
          <w:p w:rsidR="00BF21BB" w:rsidRDefault="00314B60">
            <w:pPr>
              <w:jc w:val="center"/>
              <w:rPr>
                <w:rFonts w:ascii="Corben" w:eastAsia="Corben" w:hAnsi="Corben" w:cs="Corben"/>
                <w:sz w:val="28"/>
                <w:szCs w:val="28"/>
              </w:rPr>
            </w:pPr>
            <w:r>
              <w:rPr>
                <w:rFonts w:ascii="Corben" w:eastAsia="Corben" w:hAnsi="Corben" w:cs="Corben"/>
                <w:sz w:val="28"/>
                <w:szCs w:val="28"/>
              </w:rPr>
              <w:t>Animals Inc. Humans</w:t>
            </w:r>
          </w:p>
        </w:tc>
        <w:tc>
          <w:tcPr>
            <w:tcW w:w="5806" w:type="dxa"/>
            <w:shd w:val="clear" w:color="auto" w:fill="FFFFCC"/>
          </w:tcPr>
          <w:p w:rsidR="00BF21BB" w:rsidRDefault="00314B60">
            <w:pPr>
              <w:jc w:val="center"/>
              <w:rPr>
                <w:rFonts w:ascii="Corben" w:eastAsia="Corben" w:hAnsi="Corben" w:cs="Corben"/>
                <w:sz w:val="28"/>
                <w:szCs w:val="28"/>
              </w:rPr>
            </w:pPr>
            <w:r>
              <w:rPr>
                <w:rFonts w:ascii="Corben" w:eastAsia="Corben" w:hAnsi="Corben" w:cs="Corben"/>
                <w:sz w:val="28"/>
                <w:szCs w:val="28"/>
              </w:rPr>
              <w:t>Seasonal Changes</w:t>
            </w:r>
          </w:p>
        </w:tc>
        <w:tc>
          <w:tcPr>
            <w:tcW w:w="5400" w:type="dxa"/>
            <w:shd w:val="clear" w:color="auto" w:fill="99FF99"/>
          </w:tcPr>
          <w:p w:rsidR="00BF21BB" w:rsidRDefault="00314B60">
            <w:pPr>
              <w:jc w:val="center"/>
              <w:rPr>
                <w:rFonts w:ascii="Corben" w:eastAsia="Corben" w:hAnsi="Corben" w:cs="Corben"/>
                <w:sz w:val="28"/>
                <w:szCs w:val="28"/>
              </w:rPr>
            </w:pPr>
            <w:r>
              <w:rPr>
                <w:rFonts w:ascii="Corben" w:eastAsia="Corben" w:hAnsi="Corben" w:cs="Corben"/>
                <w:sz w:val="28"/>
                <w:szCs w:val="28"/>
              </w:rPr>
              <w:t>Plants</w:t>
            </w:r>
          </w:p>
        </w:tc>
      </w:tr>
      <w:tr w:rsidR="00F65CB0" w:rsidTr="00F65CB0">
        <w:trPr>
          <w:trHeight w:val="752"/>
        </w:trPr>
        <w:tc>
          <w:tcPr>
            <w:tcW w:w="1710" w:type="dxa"/>
          </w:tcPr>
          <w:p w:rsidR="00F65CB0" w:rsidRDefault="00F65CB0" w:rsidP="00F65CB0">
            <w:pPr>
              <w:rPr>
                <w:b/>
                <w:color w:val="0070C0"/>
                <w:sz w:val="20"/>
                <w:szCs w:val="20"/>
              </w:rPr>
            </w:pPr>
            <w:r>
              <w:rPr>
                <w:b/>
                <w:color w:val="0070C0"/>
                <w:sz w:val="20"/>
                <w:szCs w:val="20"/>
              </w:rPr>
              <w:t>End points</w:t>
            </w:r>
          </w:p>
        </w:tc>
        <w:tc>
          <w:tcPr>
            <w:tcW w:w="4806" w:type="dxa"/>
            <w:shd w:val="clear" w:color="auto" w:fill="auto"/>
          </w:tcPr>
          <w:p w:rsidR="00F65CB0" w:rsidRDefault="00F65CB0" w:rsidP="00F65CB0">
            <w:pPr>
              <w:numPr>
                <w:ilvl w:val="0"/>
                <w:numId w:val="3"/>
              </w:numPr>
              <w:spacing w:line="259" w:lineRule="auto"/>
            </w:pPr>
            <w:r>
              <w:t>Give examples of a variety of materials, including wood, plastic, glass, metal, water and rock</w:t>
            </w:r>
          </w:p>
          <w:p w:rsidR="00F65CB0" w:rsidRDefault="00F65CB0" w:rsidP="00F65CB0">
            <w:pPr>
              <w:numPr>
                <w:ilvl w:val="0"/>
                <w:numId w:val="3"/>
              </w:numPr>
              <w:spacing w:line="259" w:lineRule="auto"/>
              <w:rPr>
                <w:color w:val="0070C0"/>
              </w:rPr>
            </w:pPr>
            <w:r>
              <w:t>Describe the simple physical properties of a variety of everyday materials</w:t>
            </w:r>
          </w:p>
          <w:p w:rsidR="00F65CB0" w:rsidRDefault="00F65CB0" w:rsidP="00F65CB0">
            <w:pPr>
              <w:numPr>
                <w:ilvl w:val="0"/>
                <w:numId w:val="3"/>
              </w:numPr>
              <w:spacing w:line="259" w:lineRule="auto"/>
              <w:rPr>
                <w:color w:val="434343"/>
              </w:rPr>
            </w:pPr>
            <w:r>
              <w:rPr>
                <w:color w:val="434343"/>
              </w:rPr>
              <w:t>Know that materials with similar properties are grouped into metals, rocks, wood, plastic, glass, fabrics</w:t>
            </w:r>
          </w:p>
          <w:p w:rsidR="00F65CB0" w:rsidRDefault="00F65CB0" w:rsidP="00F65CB0">
            <w:pPr>
              <w:numPr>
                <w:ilvl w:val="0"/>
                <w:numId w:val="3"/>
              </w:numPr>
              <w:spacing w:line="259" w:lineRule="auto"/>
            </w:pPr>
            <w:r>
              <w:t>Distinguish between an object and the material from which it is made</w:t>
            </w:r>
          </w:p>
          <w:p w:rsidR="00F65CB0" w:rsidRDefault="00F65CB0" w:rsidP="00F65CB0">
            <w:pPr>
              <w:numPr>
                <w:ilvl w:val="0"/>
                <w:numId w:val="3"/>
              </w:numPr>
              <w:spacing w:line="259" w:lineRule="auto"/>
            </w:pPr>
            <w:r>
              <w:t>Compare and group together a variety of everyday materials on the basis of their simple properties</w:t>
            </w:r>
          </w:p>
          <w:p w:rsidR="00F65CB0" w:rsidRDefault="00F65CB0" w:rsidP="00F65CB0">
            <w:pPr>
              <w:numPr>
                <w:ilvl w:val="0"/>
                <w:numId w:val="3"/>
              </w:numPr>
              <w:spacing w:after="160" w:line="259" w:lineRule="auto"/>
            </w:pPr>
            <w:r>
              <w:lastRenderedPageBreak/>
              <w:t>Know that the properties of a material determine whether they are suitable for a purpose</w:t>
            </w:r>
          </w:p>
        </w:tc>
        <w:tc>
          <w:tcPr>
            <w:tcW w:w="5528" w:type="dxa"/>
            <w:gridSpan w:val="2"/>
            <w:shd w:val="clear" w:color="auto" w:fill="auto"/>
          </w:tcPr>
          <w:p w:rsidR="00F65CB0" w:rsidRDefault="00F65CB0" w:rsidP="00F65CB0">
            <w:pPr>
              <w:numPr>
                <w:ilvl w:val="0"/>
                <w:numId w:val="3"/>
              </w:numPr>
              <w:spacing w:line="259" w:lineRule="auto"/>
            </w:pPr>
            <w:r>
              <w:lastRenderedPageBreak/>
              <w:t>I know that there any different animal families including: amphibians, reptiles, birds and mammals</w:t>
            </w:r>
          </w:p>
          <w:p w:rsidR="00F65CB0" w:rsidRDefault="00F65CB0" w:rsidP="00F65CB0">
            <w:pPr>
              <w:numPr>
                <w:ilvl w:val="0"/>
                <w:numId w:val="3"/>
              </w:numPr>
              <w:spacing w:line="259" w:lineRule="auto"/>
            </w:pPr>
            <w:r>
              <w:t>Identify and name a variety of common animals</w:t>
            </w:r>
          </w:p>
          <w:p w:rsidR="00F65CB0" w:rsidRDefault="00F65CB0" w:rsidP="00F65CB0">
            <w:pPr>
              <w:numPr>
                <w:ilvl w:val="0"/>
                <w:numId w:val="3"/>
              </w:numPr>
              <w:spacing w:line="259" w:lineRule="auto"/>
            </w:pPr>
            <w:r>
              <w:t xml:space="preserve">Know the differences between the characteristics of a range of common animals </w:t>
            </w:r>
          </w:p>
          <w:p w:rsidR="00F65CB0" w:rsidRDefault="00F65CB0" w:rsidP="00F65CB0">
            <w:pPr>
              <w:numPr>
                <w:ilvl w:val="0"/>
                <w:numId w:val="3"/>
              </w:numPr>
              <w:spacing w:line="259" w:lineRule="auto"/>
            </w:pPr>
            <w:r>
              <w:t xml:space="preserve">Name a variety of common animals that are carnivores, herbivores and omnivores.  </w:t>
            </w:r>
          </w:p>
          <w:p w:rsidR="00F65CB0" w:rsidRDefault="00F65CB0" w:rsidP="00F65CB0">
            <w:pPr>
              <w:numPr>
                <w:ilvl w:val="0"/>
                <w:numId w:val="3"/>
              </w:numPr>
              <w:spacing w:line="259" w:lineRule="auto"/>
            </w:pPr>
            <w:r>
              <w:t xml:space="preserve">Know animals need food to survive </w:t>
            </w:r>
          </w:p>
          <w:p w:rsidR="00F65CB0" w:rsidRDefault="00F65CB0" w:rsidP="00F65CB0">
            <w:pPr>
              <w:spacing w:line="259" w:lineRule="auto"/>
            </w:pPr>
          </w:p>
          <w:p w:rsidR="00F65CB0" w:rsidRDefault="00F65CB0" w:rsidP="00F65CB0">
            <w:pPr>
              <w:spacing w:line="259" w:lineRule="auto"/>
            </w:pPr>
            <w:r>
              <w:t xml:space="preserve">(All About Animals) </w:t>
            </w:r>
          </w:p>
          <w:p w:rsidR="00F65CB0" w:rsidRDefault="00F65CB0" w:rsidP="00F65CB0">
            <w:pPr>
              <w:spacing w:line="259" w:lineRule="auto"/>
            </w:pPr>
          </w:p>
          <w:p w:rsidR="00F65CB0" w:rsidRDefault="00F65CB0" w:rsidP="00F65CB0">
            <w:pPr>
              <w:numPr>
                <w:ilvl w:val="0"/>
                <w:numId w:val="3"/>
              </w:numPr>
              <w:spacing w:line="259" w:lineRule="auto"/>
            </w:pPr>
            <w:r>
              <w:t>Know the basic parts of human body</w:t>
            </w:r>
          </w:p>
          <w:p w:rsidR="00F65CB0" w:rsidRDefault="00F65CB0" w:rsidP="00F65CB0">
            <w:pPr>
              <w:numPr>
                <w:ilvl w:val="0"/>
                <w:numId w:val="3"/>
              </w:numPr>
              <w:spacing w:line="259" w:lineRule="auto"/>
            </w:pPr>
            <w:r>
              <w:t>Know which part of the body is associated with which sense</w:t>
            </w:r>
          </w:p>
          <w:p w:rsidR="00F65CB0" w:rsidRDefault="00F65CB0" w:rsidP="00F65CB0">
            <w:pPr>
              <w:numPr>
                <w:ilvl w:val="0"/>
                <w:numId w:val="3"/>
              </w:numPr>
              <w:spacing w:line="259" w:lineRule="auto"/>
            </w:pPr>
            <w:r>
              <w:t>Know about eyes and sight</w:t>
            </w:r>
          </w:p>
          <w:p w:rsidR="00F65CB0" w:rsidRDefault="00F65CB0" w:rsidP="00F65CB0">
            <w:pPr>
              <w:numPr>
                <w:ilvl w:val="0"/>
                <w:numId w:val="3"/>
              </w:numPr>
              <w:spacing w:line="259" w:lineRule="auto"/>
            </w:pPr>
            <w:r>
              <w:t>Know about ears and hearing</w:t>
            </w:r>
          </w:p>
          <w:p w:rsidR="00F65CB0" w:rsidRDefault="00F65CB0" w:rsidP="00F65CB0">
            <w:pPr>
              <w:numPr>
                <w:ilvl w:val="0"/>
                <w:numId w:val="3"/>
              </w:numPr>
              <w:spacing w:line="259" w:lineRule="auto"/>
            </w:pPr>
            <w:r>
              <w:lastRenderedPageBreak/>
              <w:t>Know about the tongue and taste</w:t>
            </w:r>
          </w:p>
          <w:p w:rsidR="00F65CB0" w:rsidRDefault="00F65CB0" w:rsidP="00F65CB0">
            <w:pPr>
              <w:numPr>
                <w:ilvl w:val="0"/>
                <w:numId w:val="3"/>
              </w:numPr>
              <w:spacing w:line="259" w:lineRule="auto"/>
            </w:pPr>
            <w:r>
              <w:t>Know about the sense of ouch</w:t>
            </w:r>
          </w:p>
          <w:p w:rsidR="00F65CB0" w:rsidRDefault="00F65CB0" w:rsidP="00F65CB0">
            <w:pPr>
              <w:numPr>
                <w:ilvl w:val="0"/>
                <w:numId w:val="3"/>
              </w:numPr>
              <w:spacing w:after="160" w:line="259" w:lineRule="auto"/>
            </w:pPr>
            <w:r>
              <w:t xml:space="preserve">Know how your nose smells  </w:t>
            </w:r>
          </w:p>
          <w:p w:rsidR="00F65CB0" w:rsidRDefault="00F65CB0" w:rsidP="00F65CB0">
            <w:pPr>
              <w:spacing w:line="259" w:lineRule="auto"/>
            </w:pPr>
            <w:r>
              <w:t>(All About Me)</w:t>
            </w:r>
          </w:p>
        </w:tc>
        <w:tc>
          <w:tcPr>
            <w:tcW w:w="5806" w:type="dxa"/>
            <w:shd w:val="clear" w:color="auto" w:fill="auto"/>
          </w:tcPr>
          <w:p w:rsidR="00F65CB0" w:rsidRDefault="00F65CB0" w:rsidP="00F65CB0">
            <w:pPr>
              <w:numPr>
                <w:ilvl w:val="0"/>
                <w:numId w:val="3"/>
              </w:numPr>
              <w:spacing w:line="259" w:lineRule="auto"/>
            </w:pPr>
            <w:r>
              <w:lastRenderedPageBreak/>
              <w:t>Know there are four seasons: Spring, Summer, Autumn, Winter</w:t>
            </w:r>
          </w:p>
          <w:p w:rsidR="00F65CB0" w:rsidRDefault="00F65CB0" w:rsidP="00F65CB0">
            <w:pPr>
              <w:numPr>
                <w:ilvl w:val="0"/>
                <w:numId w:val="3"/>
              </w:numPr>
              <w:spacing w:line="259" w:lineRule="auto"/>
            </w:pPr>
            <w:r>
              <w:t>Know the changes that occur in spring</w:t>
            </w:r>
          </w:p>
          <w:p w:rsidR="00F65CB0" w:rsidRDefault="00F65CB0" w:rsidP="00F65CB0">
            <w:pPr>
              <w:numPr>
                <w:ilvl w:val="0"/>
                <w:numId w:val="3"/>
              </w:numPr>
              <w:spacing w:line="259" w:lineRule="auto"/>
            </w:pPr>
            <w:r>
              <w:t>Know the changes that occur in summer</w:t>
            </w:r>
          </w:p>
          <w:p w:rsidR="00F65CB0" w:rsidRDefault="00F65CB0" w:rsidP="00F65CB0">
            <w:pPr>
              <w:numPr>
                <w:ilvl w:val="0"/>
                <w:numId w:val="3"/>
              </w:numPr>
              <w:spacing w:line="259" w:lineRule="auto"/>
            </w:pPr>
            <w:r>
              <w:t>Know the changes that occur in autumn</w:t>
            </w:r>
          </w:p>
          <w:p w:rsidR="00F65CB0" w:rsidRDefault="00F65CB0" w:rsidP="00F65CB0">
            <w:pPr>
              <w:numPr>
                <w:ilvl w:val="0"/>
                <w:numId w:val="3"/>
              </w:numPr>
              <w:spacing w:line="259" w:lineRule="auto"/>
            </w:pPr>
            <w:r>
              <w:t>Know the changes that occur in winter</w:t>
            </w:r>
          </w:p>
          <w:p w:rsidR="00F65CB0" w:rsidRDefault="00F65CB0" w:rsidP="00F65CB0">
            <w:pPr>
              <w:numPr>
                <w:ilvl w:val="0"/>
                <w:numId w:val="3"/>
              </w:numPr>
              <w:spacing w:line="259" w:lineRule="auto"/>
            </w:pPr>
            <w:r>
              <w:t>Know that there are lots of different types of weather: rain, sun, cloud, wind, snow etc.</w:t>
            </w:r>
          </w:p>
          <w:p w:rsidR="00F65CB0" w:rsidRDefault="00F65CB0" w:rsidP="00F65CB0">
            <w:pPr>
              <w:numPr>
                <w:ilvl w:val="0"/>
                <w:numId w:val="3"/>
              </w:numPr>
              <w:spacing w:after="160" w:line="259" w:lineRule="auto"/>
            </w:pPr>
            <w:r>
              <w:t>Observe the changes over the four seasons</w:t>
            </w:r>
          </w:p>
          <w:p w:rsidR="00F65CB0" w:rsidRDefault="00F65CB0" w:rsidP="00F65CB0">
            <w:pPr>
              <w:ind w:left="360"/>
              <w:rPr>
                <w:color w:val="0070C0"/>
              </w:rPr>
            </w:pPr>
            <w:r>
              <w:t xml:space="preserve"> </w:t>
            </w:r>
          </w:p>
        </w:tc>
        <w:tc>
          <w:tcPr>
            <w:tcW w:w="5400" w:type="dxa"/>
            <w:shd w:val="clear" w:color="auto" w:fill="auto"/>
          </w:tcPr>
          <w:p w:rsidR="00F65CB0" w:rsidRDefault="00F65CB0" w:rsidP="00F65CB0">
            <w:pPr>
              <w:numPr>
                <w:ilvl w:val="0"/>
                <w:numId w:val="3"/>
              </w:numPr>
              <w:spacing w:line="259" w:lineRule="auto"/>
            </w:pPr>
            <w:r>
              <w:t>Know that plants grow from seeds and bulbs</w:t>
            </w:r>
          </w:p>
          <w:p w:rsidR="00F65CB0" w:rsidRDefault="00F65CB0" w:rsidP="00F65CB0">
            <w:pPr>
              <w:numPr>
                <w:ilvl w:val="0"/>
                <w:numId w:val="3"/>
              </w:numPr>
              <w:spacing w:line="259" w:lineRule="auto"/>
              <w:rPr>
                <w:color w:val="0070C0"/>
              </w:rPr>
            </w:pPr>
            <w:r>
              <w:t xml:space="preserve">Name the basic parts of flowering plants and trees: roots, stem, trunk, leaves, flowers (blossom), fruit  </w:t>
            </w:r>
          </w:p>
          <w:p w:rsidR="00F65CB0" w:rsidRDefault="00F65CB0" w:rsidP="00F65CB0">
            <w:pPr>
              <w:numPr>
                <w:ilvl w:val="0"/>
                <w:numId w:val="3"/>
              </w:numPr>
              <w:spacing w:line="259" w:lineRule="auto"/>
              <w:rPr>
                <w:color w:val="0070C0"/>
              </w:rPr>
            </w:pPr>
            <w:r>
              <w:t xml:space="preserve">label and describe the basic parts of flowering plants and trees: roots, stem, trunk, leaves, flowers (blossom), fruit  </w:t>
            </w:r>
          </w:p>
          <w:p w:rsidR="00F65CB0" w:rsidRDefault="00F65CB0" w:rsidP="00F65CB0">
            <w:pPr>
              <w:numPr>
                <w:ilvl w:val="0"/>
                <w:numId w:val="3"/>
              </w:numPr>
              <w:spacing w:line="259" w:lineRule="auto"/>
              <w:rPr>
                <w:color w:val="0070C0"/>
              </w:rPr>
            </w:pPr>
            <w:r>
              <w:t>know a variety of plants and trees from the following groups: garden plants, wild plants, deciduous and evergreen trees</w:t>
            </w:r>
            <w:r>
              <w:rPr>
                <w:color w:val="0070C0"/>
              </w:rPr>
              <w:t xml:space="preserve">. </w:t>
            </w:r>
          </w:p>
          <w:p w:rsidR="00F65CB0" w:rsidRDefault="00F65CB0" w:rsidP="00F65CB0">
            <w:pPr>
              <w:numPr>
                <w:ilvl w:val="0"/>
                <w:numId w:val="3"/>
              </w:numPr>
              <w:spacing w:line="259" w:lineRule="auto"/>
            </w:pPr>
            <w:r>
              <w:t>Know the difference between deciduous and evergreen plants</w:t>
            </w:r>
          </w:p>
          <w:p w:rsidR="00F65CB0" w:rsidRDefault="00F65CB0" w:rsidP="00F65CB0">
            <w:pPr>
              <w:numPr>
                <w:ilvl w:val="0"/>
                <w:numId w:val="3"/>
              </w:numPr>
              <w:spacing w:line="259" w:lineRule="auto"/>
              <w:rPr>
                <w:color w:val="0070C0"/>
              </w:rPr>
            </w:pPr>
            <w:r>
              <w:t>Know that plants need light and water to grow</w:t>
            </w:r>
          </w:p>
          <w:p w:rsidR="00F65CB0" w:rsidRDefault="00F65CB0" w:rsidP="00F65CB0">
            <w:pPr>
              <w:ind w:left="360"/>
              <w:rPr>
                <w:color w:val="0070C0"/>
              </w:rPr>
            </w:pPr>
            <w:r>
              <w:t>Know we can eat lots of plants</w:t>
            </w:r>
          </w:p>
        </w:tc>
        <w:tc>
          <w:tcPr>
            <w:tcW w:w="5400" w:type="dxa"/>
          </w:tcPr>
          <w:p w:rsidR="00F65CB0" w:rsidRDefault="00F65CB0" w:rsidP="00F65CB0">
            <w:pPr>
              <w:numPr>
                <w:ilvl w:val="0"/>
                <w:numId w:val="3"/>
              </w:numPr>
              <w:spacing w:line="259" w:lineRule="auto"/>
            </w:pPr>
            <w:r>
              <w:t>Know that plants grow from seeds and bulbs</w:t>
            </w:r>
          </w:p>
          <w:p w:rsidR="00F65CB0" w:rsidRDefault="00F65CB0" w:rsidP="00F65CB0">
            <w:pPr>
              <w:numPr>
                <w:ilvl w:val="0"/>
                <w:numId w:val="3"/>
              </w:numPr>
              <w:spacing w:line="259" w:lineRule="auto"/>
              <w:rPr>
                <w:color w:val="0070C0"/>
              </w:rPr>
            </w:pPr>
            <w:r>
              <w:t xml:space="preserve">Name the basic parts of flowering plants and trees: roots, stem, trunk, leaves, flowers (blossom), fruit  </w:t>
            </w:r>
          </w:p>
          <w:p w:rsidR="00F65CB0" w:rsidRDefault="00F65CB0" w:rsidP="00F65CB0">
            <w:pPr>
              <w:numPr>
                <w:ilvl w:val="0"/>
                <w:numId w:val="3"/>
              </w:numPr>
              <w:spacing w:line="259" w:lineRule="auto"/>
              <w:rPr>
                <w:color w:val="0070C0"/>
              </w:rPr>
            </w:pPr>
            <w:r>
              <w:t xml:space="preserve">label and describe the basic parts of flowering plants and trees: roots, stem, trunk, leaves, flowers (blossom), fruit  </w:t>
            </w:r>
          </w:p>
          <w:p w:rsidR="00F65CB0" w:rsidRDefault="00F65CB0" w:rsidP="00F65CB0">
            <w:pPr>
              <w:numPr>
                <w:ilvl w:val="0"/>
                <w:numId w:val="3"/>
              </w:numPr>
              <w:spacing w:line="259" w:lineRule="auto"/>
              <w:rPr>
                <w:color w:val="0070C0"/>
              </w:rPr>
            </w:pPr>
            <w:r>
              <w:t>know a variety of plants and trees from the following groups: garden plants, wild plants, deciduous and evergreen trees</w:t>
            </w:r>
            <w:r>
              <w:rPr>
                <w:color w:val="0070C0"/>
              </w:rPr>
              <w:t xml:space="preserve">. </w:t>
            </w:r>
          </w:p>
          <w:p w:rsidR="00F65CB0" w:rsidRDefault="00F65CB0" w:rsidP="00F65CB0">
            <w:pPr>
              <w:numPr>
                <w:ilvl w:val="0"/>
                <w:numId w:val="3"/>
              </w:numPr>
              <w:spacing w:line="259" w:lineRule="auto"/>
            </w:pPr>
            <w:r>
              <w:t>Know the difference between deciduous and evergreen plants</w:t>
            </w:r>
          </w:p>
          <w:p w:rsidR="00F65CB0" w:rsidRDefault="00F65CB0" w:rsidP="00F65CB0">
            <w:pPr>
              <w:numPr>
                <w:ilvl w:val="0"/>
                <w:numId w:val="3"/>
              </w:numPr>
              <w:spacing w:line="259" w:lineRule="auto"/>
              <w:rPr>
                <w:color w:val="0070C0"/>
              </w:rPr>
            </w:pPr>
            <w:r>
              <w:t>Know that plants need light and water to grow</w:t>
            </w:r>
          </w:p>
          <w:p w:rsidR="00F65CB0" w:rsidRDefault="00F65CB0" w:rsidP="00F65CB0">
            <w:pPr>
              <w:numPr>
                <w:ilvl w:val="0"/>
                <w:numId w:val="3"/>
              </w:numPr>
              <w:spacing w:after="160" w:line="259" w:lineRule="auto"/>
            </w:pPr>
            <w:r>
              <w:t>Know we can eat lots of plants</w:t>
            </w:r>
          </w:p>
        </w:tc>
      </w:tr>
      <w:tr w:rsidR="00F65CB0" w:rsidTr="00F65CB0">
        <w:trPr>
          <w:gridAfter w:val="1"/>
          <w:wAfter w:w="5400" w:type="dxa"/>
          <w:trHeight w:val="870"/>
        </w:trPr>
        <w:tc>
          <w:tcPr>
            <w:tcW w:w="1710" w:type="dxa"/>
          </w:tcPr>
          <w:p w:rsidR="00F65CB0" w:rsidRDefault="00F65CB0" w:rsidP="00F65CB0">
            <w:pPr>
              <w:rPr>
                <w:b/>
                <w:color w:val="0070C0"/>
                <w:sz w:val="20"/>
                <w:szCs w:val="20"/>
              </w:rPr>
            </w:pPr>
            <w:r>
              <w:rPr>
                <w:b/>
                <w:color w:val="0070C0"/>
                <w:sz w:val="20"/>
                <w:szCs w:val="20"/>
              </w:rPr>
              <w:lastRenderedPageBreak/>
              <w:t>Vocabulary</w:t>
            </w:r>
          </w:p>
        </w:tc>
        <w:tc>
          <w:tcPr>
            <w:tcW w:w="4806" w:type="dxa"/>
          </w:tcPr>
          <w:p w:rsidR="00F65CB0" w:rsidRDefault="00F65CB0" w:rsidP="00F65CB0">
            <w:r>
              <w:t>material</w:t>
            </w:r>
          </w:p>
          <w:p w:rsidR="00F65CB0" w:rsidRDefault="00F65CB0" w:rsidP="00F65CB0">
            <w:r>
              <w:t>Property descriptions: hard/soft stretchy/stiff shiny/dull rough/smooth bendy/not bendy waterproof, absorbent, opaque/transparent</w:t>
            </w:r>
          </w:p>
          <w:p w:rsidR="00F65CB0" w:rsidRDefault="00F65CB0" w:rsidP="00F65CB0">
            <w:pPr>
              <w:numPr>
                <w:ilvl w:val="0"/>
                <w:numId w:val="27"/>
              </w:numPr>
              <w:ind w:left="75"/>
            </w:pPr>
          </w:p>
        </w:tc>
        <w:tc>
          <w:tcPr>
            <w:tcW w:w="2835" w:type="dxa"/>
          </w:tcPr>
          <w:p w:rsidR="00F65CB0" w:rsidRDefault="00F65CB0" w:rsidP="00F65CB0">
            <w:pPr>
              <w:rPr>
                <w:color w:val="0070C0"/>
              </w:rPr>
            </w:pPr>
            <w:r>
              <w:t>Fish Amphibian Reptile Bird Mammal Omnivore Herbivore Carnivore</w:t>
            </w:r>
          </w:p>
        </w:tc>
        <w:tc>
          <w:tcPr>
            <w:tcW w:w="2693" w:type="dxa"/>
          </w:tcPr>
          <w:p w:rsidR="00F65CB0" w:rsidRDefault="00F65CB0" w:rsidP="00F65CB0">
            <w:pPr>
              <w:rPr>
                <w:color w:val="0070C0"/>
              </w:rPr>
            </w:pPr>
            <w:r>
              <w:t>sight, hearing, touch, taste, smell, head, neck, ear, mouth, shoulder, hands, fingers, leg, foot, thumb, eye, nose, knee, toes, teeth, elbow</w:t>
            </w:r>
          </w:p>
        </w:tc>
        <w:tc>
          <w:tcPr>
            <w:tcW w:w="5806" w:type="dxa"/>
          </w:tcPr>
          <w:p w:rsidR="00F65CB0" w:rsidRDefault="00F65CB0" w:rsidP="00F65CB0">
            <w:pPr>
              <w:rPr>
                <w:color w:val="0070C0"/>
              </w:rPr>
            </w:pPr>
            <w:r>
              <w:t>Spring, Summer, Autumn, Winter, windy, sunny, overcast, snow, rain, temperature</w:t>
            </w:r>
          </w:p>
        </w:tc>
        <w:tc>
          <w:tcPr>
            <w:tcW w:w="5400" w:type="dxa"/>
          </w:tcPr>
          <w:p w:rsidR="00F65CB0" w:rsidRDefault="00F65CB0" w:rsidP="00F65CB0">
            <w:r>
              <w:t xml:space="preserve">seed, plant, </w:t>
            </w:r>
            <w:proofErr w:type="spellStart"/>
            <w:proofErr w:type="gramStart"/>
            <w:r>
              <w:t>stem,petal</w:t>
            </w:r>
            <w:proofErr w:type="spellEnd"/>
            <w:proofErr w:type="gramEnd"/>
            <w:r>
              <w:t>, deciduous, evergreen, fruit, vegetable</w:t>
            </w:r>
            <w:r>
              <w:rPr>
                <w:color w:val="0070C0"/>
              </w:rPr>
              <w:t xml:space="preserve"> </w:t>
            </w:r>
            <w:r>
              <w:t xml:space="preserve"> trunk, leaves, flowers (blossom), fruit, bark,</w:t>
            </w:r>
          </w:p>
        </w:tc>
      </w:tr>
      <w:tr w:rsidR="00F65CB0" w:rsidTr="00F65CB0">
        <w:trPr>
          <w:gridAfter w:val="1"/>
          <w:wAfter w:w="5400" w:type="dxa"/>
          <w:trHeight w:val="870"/>
        </w:trPr>
        <w:tc>
          <w:tcPr>
            <w:tcW w:w="1710" w:type="dxa"/>
          </w:tcPr>
          <w:p w:rsidR="00F65CB0" w:rsidRDefault="00F65CB0" w:rsidP="00F65CB0">
            <w:pPr>
              <w:rPr>
                <w:b/>
                <w:color w:val="0070C0"/>
                <w:sz w:val="20"/>
                <w:szCs w:val="20"/>
              </w:rPr>
            </w:pPr>
            <w:r>
              <w:rPr>
                <w:b/>
                <w:color w:val="0070C0"/>
                <w:sz w:val="20"/>
                <w:szCs w:val="20"/>
              </w:rPr>
              <w:t>Working scientifically Assessment Focus</w:t>
            </w:r>
          </w:p>
        </w:tc>
        <w:tc>
          <w:tcPr>
            <w:tcW w:w="4806" w:type="dxa"/>
          </w:tcPr>
          <w:p w:rsidR="00F65CB0" w:rsidRDefault="00F65CB0" w:rsidP="00F65CB0">
            <w:pPr>
              <w:rPr>
                <w:highlight w:val="white"/>
              </w:rPr>
            </w:pPr>
            <w:r>
              <w:rPr>
                <w:highlight w:val="white"/>
              </w:rPr>
              <w:t>Materials floating and sinking</w:t>
            </w:r>
          </w:p>
          <w:p w:rsidR="00F65CB0" w:rsidRDefault="00F65CB0" w:rsidP="00F65CB0">
            <w:pPr>
              <w:rPr>
                <w:highlight w:val="white"/>
              </w:rPr>
            </w:pPr>
            <w:r>
              <w:t xml:space="preserve">Testing transparency / reflectiveness </w:t>
            </w:r>
          </w:p>
          <w:p w:rsidR="00F65CB0" w:rsidRDefault="00F65CB0" w:rsidP="00F65CB0">
            <w:pPr>
              <w:rPr>
                <w:sz w:val="20"/>
                <w:szCs w:val="20"/>
                <w:highlight w:val="yellow"/>
              </w:rPr>
            </w:pPr>
          </w:p>
        </w:tc>
        <w:tc>
          <w:tcPr>
            <w:tcW w:w="2835" w:type="dxa"/>
          </w:tcPr>
          <w:p w:rsidR="00F65CB0" w:rsidRDefault="00F65CB0" w:rsidP="00F65CB0">
            <w:pPr>
              <w:rPr>
                <w:highlight w:val="white"/>
              </w:rPr>
            </w:pPr>
            <w:r>
              <w:rPr>
                <w:highlight w:val="white"/>
              </w:rPr>
              <w:t xml:space="preserve">Animal classification </w:t>
            </w:r>
          </w:p>
          <w:p w:rsidR="00F65CB0" w:rsidRDefault="00F65CB0" w:rsidP="00F65CB0">
            <w:pPr>
              <w:rPr>
                <w:sz w:val="20"/>
                <w:szCs w:val="20"/>
                <w:highlight w:val="white"/>
              </w:rPr>
            </w:pPr>
          </w:p>
          <w:p w:rsidR="00F65CB0" w:rsidRDefault="00F65CB0" w:rsidP="00F65CB0">
            <w:pPr>
              <w:rPr>
                <w:highlight w:val="white"/>
              </w:rPr>
            </w:pPr>
          </w:p>
        </w:tc>
        <w:tc>
          <w:tcPr>
            <w:tcW w:w="2693" w:type="dxa"/>
          </w:tcPr>
          <w:p w:rsidR="00F65CB0" w:rsidRDefault="00F65CB0" w:rsidP="00F65CB0">
            <w:pPr>
              <w:rPr>
                <w:highlight w:val="white"/>
              </w:rPr>
            </w:pPr>
            <w:r>
              <w:rPr>
                <w:highlight w:val="white"/>
              </w:rPr>
              <w:t>Body parts</w:t>
            </w:r>
          </w:p>
          <w:p w:rsidR="00F65CB0" w:rsidRDefault="00F65CB0" w:rsidP="00F65CB0">
            <w:pPr>
              <w:rPr>
                <w:highlight w:val="white"/>
              </w:rPr>
            </w:pPr>
          </w:p>
        </w:tc>
        <w:tc>
          <w:tcPr>
            <w:tcW w:w="5806" w:type="dxa"/>
          </w:tcPr>
          <w:p w:rsidR="00F65CB0" w:rsidRDefault="00F65CB0" w:rsidP="00F65CB0">
            <w:pPr>
              <w:rPr>
                <w:highlight w:val="white"/>
              </w:rPr>
            </w:pPr>
            <w:r>
              <w:rPr>
                <w:highlight w:val="white"/>
              </w:rPr>
              <w:t xml:space="preserve">Seasonal Change </w:t>
            </w:r>
          </w:p>
          <w:p w:rsidR="00F65CB0" w:rsidRDefault="00F65CB0" w:rsidP="00F65CB0">
            <w:pPr>
              <w:rPr>
                <w:highlight w:val="white"/>
              </w:rPr>
            </w:pPr>
          </w:p>
        </w:tc>
        <w:tc>
          <w:tcPr>
            <w:tcW w:w="5400" w:type="dxa"/>
          </w:tcPr>
          <w:p w:rsidR="00F65CB0" w:rsidRDefault="00F65CB0" w:rsidP="00F65CB0">
            <w:r>
              <w:rPr>
                <w:highlight w:val="white"/>
              </w:rPr>
              <w:t>Plant Structure &amp; Leaf Look</w:t>
            </w:r>
          </w:p>
        </w:tc>
      </w:tr>
      <w:tr w:rsidR="00F65CB0" w:rsidTr="00F65CB0">
        <w:trPr>
          <w:gridAfter w:val="1"/>
          <w:wAfter w:w="5400" w:type="dxa"/>
          <w:trHeight w:val="752"/>
        </w:trPr>
        <w:tc>
          <w:tcPr>
            <w:tcW w:w="1710" w:type="dxa"/>
          </w:tcPr>
          <w:p w:rsidR="00F65CB0" w:rsidRDefault="00F65CB0" w:rsidP="00F65CB0">
            <w:pPr>
              <w:jc w:val="center"/>
              <w:rPr>
                <w:rFonts w:ascii="Corben" w:eastAsia="Corben" w:hAnsi="Corben" w:cs="Corben"/>
                <w:sz w:val="32"/>
                <w:szCs w:val="32"/>
              </w:rPr>
            </w:pPr>
            <w:r>
              <w:rPr>
                <w:rFonts w:ascii="Corben" w:eastAsia="Corben" w:hAnsi="Corben" w:cs="Corben"/>
                <w:sz w:val="32"/>
                <w:szCs w:val="32"/>
              </w:rPr>
              <w:t>2</w:t>
            </w:r>
          </w:p>
        </w:tc>
        <w:tc>
          <w:tcPr>
            <w:tcW w:w="4806" w:type="dxa"/>
            <w:shd w:val="clear" w:color="auto" w:fill="CC99FF"/>
          </w:tcPr>
          <w:p w:rsidR="00F65CB0" w:rsidRDefault="00F65CB0" w:rsidP="00F65CB0">
            <w:pPr>
              <w:jc w:val="center"/>
              <w:rPr>
                <w:rFonts w:ascii="Corben" w:eastAsia="Corben" w:hAnsi="Corben" w:cs="Corben"/>
                <w:sz w:val="28"/>
                <w:szCs w:val="28"/>
              </w:rPr>
            </w:pPr>
            <w:r>
              <w:rPr>
                <w:rFonts w:ascii="Corben" w:eastAsia="Corben" w:hAnsi="Corben" w:cs="Corben"/>
                <w:sz w:val="28"/>
                <w:szCs w:val="28"/>
              </w:rPr>
              <w:t>Materials</w:t>
            </w:r>
          </w:p>
        </w:tc>
        <w:tc>
          <w:tcPr>
            <w:tcW w:w="5528" w:type="dxa"/>
            <w:gridSpan w:val="2"/>
            <w:shd w:val="clear" w:color="auto" w:fill="FFCCCC"/>
          </w:tcPr>
          <w:p w:rsidR="00F65CB0" w:rsidRDefault="00F65CB0" w:rsidP="00F65CB0">
            <w:pPr>
              <w:jc w:val="center"/>
              <w:rPr>
                <w:rFonts w:ascii="Corben" w:eastAsia="Corben" w:hAnsi="Corben" w:cs="Corben"/>
                <w:sz w:val="28"/>
                <w:szCs w:val="28"/>
              </w:rPr>
            </w:pPr>
            <w:r>
              <w:rPr>
                <w:rFonts w:ascii="Corben" w:eastAsia="Corben" w:hAnsi="Corben" w:cs="Corben"/>
                <w:sz w:val="28"/>
                <w:szCs w:val="28"/>
              </w:rPr>
              <w:t>Animals Inc. Humans</w:t>
            </w:r>
          </w:p>
        </w:tc>
        <w:tc>
          <w:tcPr>
            <w:tcW w:w="5806" w:type="dxa"/>
            <w:shd w:val="clear" w:color="auto" w:fill="99FF66"/>
          </w:tcPr>
          <w:p w:rsidR="00F65CB0" w:rsidRDefault="00F65CB0" w:rsidP="00F65CB0">
            <w:pPr>
              <w:jc w:val="center"/>
              <w:rPr>
                <w:rFonts w:ascii="Corben" w:eastAsia="Corben" w:hAnsi="Corben" w:cs="Corben"/>
                <w:sz w:val="28"/>
                <w:szCs w:val="28"/>
              </w:rPr>
            </w:pPr>
            <w:r>
              <w:rPr>
                <w:rFonts w:ascii="Corben" w:eastAsia="Corben" w:hAnsi="Corben" w:cs="Corben"/>
                <w:sz w:val="28"/>
                <w:szCs w:val="28"/>
              </w:rPr>
              <w:t>Living things and their habitats</w:t>
            </w:r>
          </w:p>
        </w:tc>
        <w:tc>
          <w:tcPr>
            <w:tcW w:w="5400" w:type="dxa"/>
            <w:shd w:val="clear" w:color="auto" w:fill="99FF99"/>
          </w:tcPr>
          <w:p w:rsidR="00F65CB0" w:rsidRDefault="00F65CB0" w:rsidP="00F65CB0">
            <w:pPr>
              <w:jc w:val="center"/>
              <w:rPr>
                <w:rFonts w:ascii="Corben" w:eastAsia="Corben" w:hAnsi="Corben" w:cs="Corben"/>
                <w:sz w:val="28"/>
                <w:szCs w:val="28"/>
              </w:rPr>
            </w:pPr>
            <w:r>
              <w:rPr>
                <w:rFonts w:ascii="Corben" w:eastAsia="Corben" w:hAnsi="Corben" w:cs="Corben"/>
                <w:sz w:val="28"/>
                <w:szCs w:val="28"/>
              </w:rPr>
              <w:t>Plants</w:t>
            </w:r>
          </w:p>
        </w:tc>
      </w:tr>
      <w:tr w:rsidR="00F65CB0" w:rsidTr="00F65CB0">
        <w:trPr>
          <w:gridAfter w:val="1"/>
          <w:wAfter w:w="5400" w:type="dxa"/>
          <w:trHeight w:val="420"/>
        </w:trPr>
        <w:tc>
          <w:tcPr>
            <w:tcW w:w="1710" w:type="dxa"/>
            <w:shd w:val="clear" w:color="auto" w:fill="FFFFFF"/>
          </w:tcPr>
          <w:p w:rsidR="00F65CB0" w:rsidRDefault="00F65CB0" w:rsidP="00F65CB0">
            <w:pPr>
              <w:rPr>
                <w:b/>
                <w:color w:val="0070C0"/>
              </w:rPr>
            </w:pPr>
          </w:p>
        </w:tc>
        <w:tc>
          <w:tcPr>
            <w:tcW w:w="4806" w:type="dxa"/>
          </w:tcPr>
          <w:p w:rsidR="00F65CB0" w:rsidRDefault="00F65CB0" w:rsidP="00F65CB0">
            <w:pPr>
              <w:numPr>
                <w:ilvl w:val="0"/>
                <w:numId w:val="8"/>
              </w:numPr>
              <w:spacing w:line="259" w:lineRule="auto"/>
            </w:pPr>
            <w:r>
              <w:t xml:space="preserve">Identify and compare the suitability of a variety of everyday materials, (including wood, metal, plastic, glass, brick, rock, paper and cardboard) for different uses.  </w:t>
            </w:r>
          </w:p>
          <w:p w:rsidR="00F65CB0" w:rsidRDefault="00F65CB0" w:rsidP="00F65CB0">
            <w:pPr>
              <w:numPr>
                <w:ilvl w:val="0"/>
                <w:numId w:val="8"/>
              </w:numPr>
              <w:spacing w:line="259" w:lineRule="auto"/>
            </w:pPr>
            <w:r>
              <w:t xml:space="preserve">Know that some materials can have more than one use. For example, metal can be used for coins, cans and cars. </w:t>
            </w:r>
          </w:p>
          <w:p w:rsidR="00F65CB0" w:rsidRDefault="00F65CB0" w:rsidP="00F65CB0">
            <w:pPr>
              <w:numPr>
                <w:ilvl w:val="0"/>
                <w:numId w:val="8"/>
              </w:numPr>
              <w:spacing w:line="259" w:lineRule="auto"/>
            </w:pPr>
            <w:r>
              <w:t xml:space="preserve">Know that different materials can be used for the same thing, for example spoons can be made from plastic, wood or metal. </w:t>
            </w:r>
          </w:p>
          <w:p w:rsidR="00F65CB0" w:rsidRDefault="00F65CB0" w:rsidP="00F65CB0">
            <w:pPr>
              <w:numPr>
                <w:ilvl w:val="0"/>
                <w:numId w:val="8"/>
              </w:numPr>
              <w:spacing w:after="160" w:line="259" w:lineRule="auto"/>
            </w:pPr>
            <w:r>
              <w:t>Know how the shape of solid objects made from some materials can be changed by squashing, bending, twisting and stretching</w:t>
            </w:r>
          </w:p>
          <w:p w:rsidR="00F65CB0" w:rsidRDefault="00F65CB0" w:rsidP="00F65CB0"/>
          <w:p w:rsidR="00F65CB0" w:rsidRDefault="00F65CB0" w:rsidP="00F65CB0">
            <w:pPr>
              <w:rPr>
                <w:color w:val="0070C0"/>
              </w:rPr>
            </w:pPr>
          </w:p>
          <w:p w:rsidR="00F65CB0" w:rsidRDefault="00F65CB0" w:rsidP="00F65CB0">
            <w:pPr>
              <w:rPr>
                <w:color w:val="0070C0"/>
              </w:rPr>
            </w:pPr>
          </w:p>
        </w:tc>
        <w:tc>
          <w:tcPr>
            <w:tcW w:w="5528" w:type="dxa"/>
            <w:gridSpan w:val="2"/>
          </w:tcPr>
          <w:p w:rsidR="00F65CB0" w:rsidRDefault="00F65CB0" w:rsidP="00F65CB0">
            <w:pPr>
              <w:numPr>
                <w:ilvl w:val="0"/>
                <w:numId w:val="9"/>
              </w:numPr>
              <w:spacing w:line="259" w:lineRule="auto"/>
            </w:pPr>
            <w:r>
              <w:t>Know that animals, including humans, have offspring which grow into adults</w:t>
            </w:r>
          </w:p>
          <w:p w:rsidR="00F65CB0" w:rsidRDefault="00F65CB0" w:rsidP="00F65CB0">
            <w:pPr>
              <w:numPr>
                <w:ilvl w:val="0"/>
                <w:numId w:val="9"/>
              </w:numPr>
              <w:spacing w:line="259" w:lineRule="auto"/>
            </w:pPr>
            <w:r>
              <w:t xml:space="preserve">Know that animals need food, water and air to survive </w:t>
            </w:r>
          </w:p>
          <w:p w:rsidR="00F65CB0" w:rsidRDefault="00F65CB0" w:rsidP="00F65CB0">
            <w:pPr>
              <w:numPr>
                <w:ilvl w:val="0"/>
                <w:numId w:val="9"/>
              </w:numPr>
              <w:spacing w:line="259" w:lineRule="auto"/>
            </w:pPr>
            <w:r>
              <w:t>Know the basic stages in a life cycle for animals, including a human</w:t>
            </w:r>
          </w:p>
          <w:p w:rsidR="00F65CB0" w:rsidRDefault="00F65CB0" w:rsidP="00F65CB0">
            <w:pPr>
              <w:numPr>
                <w:ilvl w:val="0"/>
                <w:numId w:val="9"/>
              </w:numPr>
              <w:spacing w:after="160" w:line="259" w:lineRule="auto"/>
            </w:pPr>
            <w:r>
              <w:t>Know the importance of diet, (eating the right amount of different types of food), exercise and hygiene for humans.</w:t>
            </w:r>
          </w:p>
          <w:p w:rsidR="00F65CB0" w:rsidRDefault="00F65CB0" w:rsidP="00F65CB0">
            <w:pPr>
              <w:numPr>
                <w:ilvl w:val="0"/>
                <w:numId w:val="9"/>
              </w:numPr>
              <w:spacing w:after="160" w:line="259" w:lineRule="auto"/>
            </w:pPr>
            <w:r>
              <w:t xml:space="preserve">Know that animals move in order to survive and give examples of how they move in different ways, to help them survive.  </w:t>
            </w:r>
          </w:p>
          <w:p w:rsidR="00F65CB0" w:rsidRDefault="00F65CB0" w:rsidP="00F65CB0"/>
          <w:p w:rsidR="00F65CB0" w:rsidRDefault="00F65CB0" w:rsidP="00F65CB0">
            <w:pPr>
              <w:rPr>
                <w:color w:val="0070C0"/>
              </w:rPr>
            </w:pPr>
          </w:p>
        </w:tc>
        <w:tc>
          <w:tcPr>
            <w:tcW w:w="5806" w:type="dxa"/>
          </w:tcPr>
          <w:p w:rsidR="00F65CB0" w:rsidRDefault="00F65CB0" w:rsidP="00F65CB0">
            <w:pPr>
              <w:numPr>
                <w:ilvl w:val="0"/>
                <w:numId w:val="9"/>
              </w:numPr>
              <w:spacing w:line="259" w:lineRule="auto"/>
            </w:pPr>
            <w:r>
              <w:t xml:space="preserve">Know the meaning of terms ‘living’ ‘non-living’ and ‘dead’ </w:t>
            </w:r>
          </w:p>
          <w:p w:rsidR="00F65CB0" w:rsidRDefault="00F65CB0" w:rsidP="00F65CB0">
            <w:pPr>
              <w:numPr>
                <w:ilvl w:val="0"/>
                <w:numId w:val="9"/>
              </w:numPr>
              <w:spacing w:line="259" w:lineRule="auto"/>
            </w:pPr>
            <w:r>
              <w:t>Compare the differences between things that are living, dead, and things that have never been alive</w:t>
            </w:r>
          </w:p>
          <w:p w:rsidR="00F65CB0" w:rsidRDefault="00F65CB0" w:rsidP="00F65CB0">
            <w:pPr>
              <w:numPr>
                <w:ilvl w:val="0"/>
                <w:numId w:val="9"/>
              </w:numPr>
              <w:spacing w:line="259" w:lineRule="auto"/>
            </w:pPr>
            <w:r>
              <w:t xml:space="preserve">Know that most living things live in habitats to which they are suited </w:t>
            </w:r>
          </w:p>
          <w:p w:rsidR="00F65CB0" w:rsidRDefault="00F65CB0" w:rsidP="00F65CB0">
            <w:pPr>
              <w:numPr>
                <w:ilvl w:val="0"/>
                <w:numId w:val="9"/>
              </w:numPr>
              <w:spacing w:line="259" w:lineRule="auto"/>
            </w:pPr>
            <w:r>
              <w:t>Describe how different habitats provide for the basic needs of different kinds of animals and plants, and how they depend on each other</w:t>
            </w:r>
          </w:p>
          <w:p w:rsidR="00F65CB0" w:rsidRDefault="00F65CB0" w:rsidP="00F65CB0">
            <w:pPr>
              <w:numPr>
                <w:ilvl w:val="0"/>
                <w:numId w:val="9"/>
              </w:numPr>
              <w:spacing w:line="259" w:lineRule="auto"/>
            </w:pPr>
            <w:r>
              <w:t xml:space="preserve">Give examples of a variety of plants and animals in their habitats, including microhabitats </w:t>
            </w:r>
          </w:p>
          <w:p w:rsidR="00F65CB0" w:rsidRDefault="00F65CB0" w:rsidP="00F65CB0">
            <w:pPr>
              <w:numPr>
                <w:ilvl w:val="0"/>
                <w:numId w:val="9"/>
              </w:numPr>
              <w:spacing w:line="259" w:lineRule="auto"/>
            </w:pPr>
            <w:r>
              <w:t>Describe how animals obtain their food from plants and other animals, using the idea of a simple food chain.</w:t>
            </w:r>
          </w:p>
          <w:p w:rsidR="00F65CB0" w:rsidRDefault="00F65CB0" w:rsidP="00F65CB0">
            <w:pPr>
              <w:numPr>
                <w:ilvl w:val="0"/>
                <w:numId w:val="9"/>
              </w:numPr>
              <w:spacing w:after="160" w:line="259" w:lineRule="auto"/>
            </w:pPr>
            <w:r>
              <w:t>Identify and name different sources of food</w:t>
            </w:r>
          </w:p>
        </w:tc>
        <w:tc>
          <w:tcPr>
            <w:tcW w:w="5400" w:type="dxa"/>
          </w:tcPr>
          <w:p w:rsidR="00F65CB0" w:rsidRDefault="00F65CB0" w:rsidP="00F65CB0">
            <w:pPr>
              <w:numPr>
                <w:ilvl w:val="0"/>
                <w:numId w:val="9"/>
              </w:numPr>
              <w:spacing w:after="160" w:line="259" w:lineRule="auto"/>
            </w:pPr>
            <w:r>
              <w:t xml:space="preserve">Know and describe how seeds and bulbs grow into mature plants, through observation. </w:t>
            </w:r>
          </w:p>
          <w:p w:rsidR="00F65CB0" w:rsidRDefault="00F65CB0" w:rsidP="00F65CB0">
            <w:pPr>
              <w:numPr>
                <w:ilvl w:val="0"/>
                <w:numId w:val="9"/>
              </w:numPr>
              <w:spacing w:after="160" w:line="259" w:lineRule="auto"/>
            </w:pPr>
            <w:r>
              <w:t>Know the difference between seeds and bulbs</w:t>
            </w:r>
          </w:p>
          <w:p w:rsidR="00F65CB0" w:rsidRDefault="00F65CB0" w:rsidP="00F65CB0">
            <w:pPr>
              <w:numPr>
                <w:ilvl w:val="0"/>
                <w:numId w:val="9"/>
              </w:numPr>
              <w:spacing w:after="160" w:line="259" w:lineRule="auto"/>
            </w:pPr>
            <w:r>
              <w:t>Know that flowers make seeds to make more plants</w:t>
            </w:r>
          </w:p>
          <w:p w:rsidR="00F65CB0" w:rsidRDefault="00F65CB0" w:rsidP="00F65CB0">
            <w:pPr>
              <w:numPr>
                <w:ilvl w:val="0"/>
                <w:numId w:val="20"/>
              </w:numPr>
            </w:pPr>
            <w:r>
              <w:t>Know that plants need water, light and a suitable temperature to grow and stay healthy</w:t>
            </w:r>
          </w:p>
          <w:p w:rsidR="00F65CB0" w:rsidRDefault="00F65CB0" w:rsidP="00F65CB0">
            <w:pPr>
              <w:numPr>
                <w:ilvl w:val="0"/>
                <w:numId w:val="20"/>
              </w:numPr>
            </w:pPr>
            <w:r>
              <w:t>Describe the life cycle of a plant</w:t>
            </w:r>
          </w:p>
          <w:p w:rsidR="00F65CB0" w:rsidRDefault="00F65CB0" w:rsidP="00F65CB0">
            <w:pPr>
              <w:numPr>
                <w:ilvl w:val="0"/>
                <w:numId w:val="20"/>
              </w:numPr>
            </w:pPr>
            <w:r>
              <w:t xml:space="preserve">Know that plants adapt to suit their environment </w:t>
            </w:r>
          </w:p>
        </w:tc>
      </w:tr>
      <w:tr w:rsidR="00F65CB0" w:rsidTr="00F65CB0">
        <w:trPr>
          <w:gridAfter w:val="1"/>
          <w:wAfter w:w="5400" w:type="dxa"/>
          <w:trHeight w:val="420"/>
        </w:trPr>
        <w:tc>
          <w:tcPr>
            <w:tcW w:w="1710" w:type="dxa"/>
            <w:shd w:val="clear" w:color="auto" w:fill="FFFFFF"/>
          </w:tcPr>
          <w:p w:rsidR="00F65CB0" w:rsidRDefault="00F65CB0" w:rsidP="00F65CB0">
            <w:pPr>
              <w:rPr>
                <w:b/>
                <w:color w:val="0070C0"/>
              </w:rPr>
            </w:pPr>
            <w:r>
              <w:rPr>
                <w:b/>
                <w:color w:val="0070C0"/>
              </w:rPr>
              <w:t>Vocabulary</w:t>
            </w:r>
          </w:p>
        </w:tc>
        <w:tc>
          <w:tcPr>
            <w:tcW w:w="4806" w:type="dxa"/>
          </w:tcPr>
          <w:p w:rsidR="00F65CB0" w:rsidRPr="00F65CB0" w:rsidRDefault="00F65CB0" w:rsidP="00F65CB0">
            <w:r w:rsidRPr="00F65CB0">
              <w:t>waterproof, fabric, rubber, cars, rock, paper, cardboard, wood, metal, glass, brick, twisting, squashing, bending</w:t>
            </w:r>
          </w:p>
        </w:tc>
        <w:tc>
          <w:tcPr>
            <w:tcW w:w="5528" w:type="dxa"/>
            <w:gridSpan w:val="2"/>
          </w:tcPr>
          <w:p w:rsidR="00F65CB0" w:rsidRPr="00F65CB0" w:rsidRDefault="00F65CB0" w:rsidP="00F65CB0">
            <w:pPr>
              <w:ind w:left="75"/>
            </w:pPr>
            <w:r w:rsidRPr="00F65CB0">
              <w:t xml:space="preserve">healthy, nutrition, protein, carbohydrate, dairy, fat, exercise, hygiene, life cycle, offspring </w:t>
            </w:r>
          </w:p>
        </w:tc>
        <w:tc>
          <w:tcPr>
            <w:tcW w:w="5806" w:type="dxa"/>
          </w:tcPr>
          <w:p w:rsidR="00F65CB0" w:rsidRPr="00F65CB0" w:rsidRDefault="00F65CB0" w:rsidP="00F65CB0">
            <w:r w:rsidRPr="00F65CB0">
              <w:t xml:space="preserve">Living, dead, never alive, habitats, micro-habitats, food, food-chain, leaf litter, shelter, seashore, woodland, ocean, rainforest, desert, damp, shade, conditions </w:t>
            </w:r>
          </w:p>
        </w:tc>
        <w:tc>
          <w:tcPr>
            <w:tcW w:w="5400" w:type="dxa"/>
          </w:tcPr>
          <w:p w:rsidR="00F65CB0" w:rsidRPr="00F65CB0" w:rsidRDefault="00F65CB0" w:rsidP="00F65CB0">
            <w:pPr>
              <w:ind w:left="720"/>
            </w:pPr>
            <w:r w:rsidRPr="00F65CB0">
              <w:t>Seeds, bulbs, growth, plant, energy, condition, survive, ‘life cycle, pollination, germination, sprout, shoot, seed dispersal</w:t>
            </w:r>
          </w:p>
        </w:tc>
      </w:tr>
      <w:tr w:rsidR="00BF6C21" w:rsidTr="00F65CB0">
        <w:trPr>
          <w:gridAfter w:val="1"/>
          <w:wAfter w:w="5400" w:type="dxa"/>
          <w:trHeight w:val="420"/>
        </w:trPr>
        <w:tc>
          <w:tcPr>
            <w:tcW w:w="1710" w:type="dxa"/>
            <w:shd w:val="clear" w:color="auto" w:fill="FFFFFF"/>
          </w:tcPr>
          <w:p w:rsidR="00BF6C21" w:rsidRDefault="00BF6C21" w:rsidP="00F65CB0">
            <w:pPr>
              <w:rPr>
                <w:b/>
                <w:color w:val="0070C0"/>
              </w:rPr>
            </w:pPr>
            <w:r>
              <w:rPr>
                <w:b/>
                <w:color w:val="0070C0"/>
                <w:sz w:val="20"/>
                <w:szCs w:val="20"/>
              </w:rPr>
              <w:t>Working scientifically Assessment Focus</w:t>
            </w:r>
          </w:p>
        </w:tc>
        <w:tc>
          <w:tcPr>
            <w:tcW w:w="4806" w:type="dxa"/>
          </w:tcPr>
          <w:p w:rsidR="00BF6C21" w:rsidRPr="00F65CB0" w:rsidRDefault="00BF6C21" w:rsidP="00BF6C21">
            <w:r>
              <w:rPr>
                <w:color w:val="000000"/>
              </w:rPr>
              <w:t>Waterproof Materials</w:t>
            </w:r>
          </w:p>
        </w:tc>
        <w:tc>
          <w:tcPr>
            <w:tcW w:w="5528" w:type="dxa"/>
            <w:gridSpan w:val="2"/>
          </w:tcPr>
          <w:p w:rsidR="00BF6C21" w:rsidRPr="00F65CB0" w:rsidRDefault="00BF6C21" w:rsidP="00F65CB0">
            <w:pPr>
              <w:ind w:left="75"/>
            </w:pPr>
            <w:r>
              <w:rPr>
                <w:color w:val="434343"/>
              </w:rPr>
              <w:t>Human Handspan</w:t>
            </w:r>
          </w:p>
        </w:tc>
        <w:tc>
          <w:tcPr>
            <w:tcW w:w="5806" w:type="dxa"/>
          </w:tcPr>
          <w:p w:rsidR="00BF6C21" w:rsidRPr="00BF6C21" w:rsidRDefault="00BF6C21" w:rsidP="00BF6C21">
            <w:pPr>
              <w:rPr>
                <w:rFonts w:ascii="Times New Roman" w:eastAsia="Times New Roman" w:hAnsi="Times New Roman" w:cs="Times New Roman"/>
                <w:sz w:val="24"/>
                <w:szCs w:val="24"/>
              </w:rPr>
            </w:pPr>
            <w:r w:rsidRPr="00BF6C21">
              <w:rPr>
                <w:rFonts w:eastAsia="Times New Roman"/>
                <w:color w:val="000000"/>
              </w:rPr>
              <w:t>Living and non-living </w:t>
            </w:r>
          </w:p>
          <w:p w:rsidR="00BF6C21" w:rsidRPr="00BF6C21" w:rsidRDefault="00BF6C21" w:rsidP="00BF6C21">
            <w:pPr>
              <w:rPr>
                <w:rFonts w:ascii="Times New Roman" w:eastAsia="Times New Roman" w:hAnsi="Times New Roman" w:cs="Times New Roman"/>
                <w:sz w:val="24"/>
                <w:szCs w:val="24"/>
              </w:rPr>
            </w:pPr>
            <w:r w:rsidRPr="00BF6C21">
              <w:rPr>
                <w:rFonts w:eastAsia="Times New Roman"/>
                <w:color w:val="000000"/>
              </w:rPr>
              <w:t xml:space="preserve">Nature spotters </w:t>
            </w:r>
          </w:p>
          <w:p w:rsidR="00BF6C21" w:rsidRPr="00F65CB0" w:rsidRDefault="00BF6C21" w:rsidP="00F65CB0"/>
        </w:tc>
        <w:tc>
          <w:tcPr>
            <w:tcW w:w="5400" w:type="dxa"/>
          </w:tcPr>
          <w:p w:rsidR="00BF6C21" w:rsidRPr="00F65CB0" w:rsidRDefault="00BF6C21" w:rsidP="00F65CB0">
            <w:pPr>
              <w:ind w:left="720"/>
            </w:pPr>
            <w:r>
              <w:t>Plant Growth</w:t>
            </w:r>
          </w:p>
        </w:tc>
      </w:tr>
    </w:tbl>
    <w:p w:rsidR="00BF21BB" w:rsidRDefault="00314B60">
      <w:bookmarkStart w:id="0" w:name="_heading=h.gjdgxs" w:colFirst="0" w:colLast="0"/>
      <w:bookmarkEnd w:id="0"/>
      <w:r>
        <w:br w:type="page"/>
      </w:r>
    </w:p>
    <w:tbl>
      <w:tblPr>
        <w:tblStyle w:val="a4"/>
        <w:tblpPr w:leftFromText="180" w:rightFromText="180" w:vertAnchor="text" w:tblpX="-330" w:tblpY="1"/>
        <w:tblW w:w="23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5"/>
        <w:gridCol w:w="3660"/>
        <w:gridCol w:w="3810"/>
        <w:gridCol w:w="3990"/>
        <w:gridCol w:w="4050"/>
        <w:gridCol w:w="4155"/>
        <w:gridCol w:w="1740"/>
      </w:tblGrid>
      <w:tr w:rsidR="00BF21BB">
        <w:trPr>
          <w:trHeight w:val="547"/>
        </w:trPr>
        <w:tc>
          <w:tcPr>
            <w:tcW w:w="23010" w:type="dxa"/>
            <w:gridSpan w:val="7"/>
            <w:shd w:val="clear" w:color="auto" w:fill="FFFFFF"/>
          </w:tcPr>
          <w:p w:rsidR="00BF21BB" w:rsidRDefault="00314B60">
            <w:pPr>
              <w:jc w:val="center"/>
              <w:rPr>
                <w:rFonts w:ascii="Corben" w:eastAsia="Corben" w:hAnsi="Corben" w:cs="Corben"/>
                <w:sz w:val="20"/>
                <w:szCs w:val="20"/>
              </w:rPr>
            </w:pPr>
            <w:r>
              <w:rPr>
                <w:rFonts w:ascii="Corben" w:eastAsia="Corben" w:hAnsi="Corben" w:cs="Corben"/>
                <w:sz w:val="38"/>
                <w:szCs w:val="38"/>
              </w:rPr>
              <w:lastRenderedPageBreak/>
              <w:t>Lower Key Stage 2</w:t>
            </w:r>
          </w:p>
        </w:tc>
      </w:tr>
      <w:tr w:rsidR="00BF21BB">
        <w:tc>
          <w:tcPr>
            <w:tcW w:w="1605" w:type="dxa"/>
            <w:shd w:val="clear" w:color="auto" w:fill="FFFFFF"/>
          </w:tcPr>
          <w:p w:rsidR="00BF21BB" w:rsidRDefault="00314B60">
            <w:pPr>
              <w:jc w:val="center"/>
              <w:rPr>
                <w:rFonts w:ascii="Corben" w:eastAsia="Corben" w:hAnsi="Corben" w:cs="Corben"/>
                <w:sz w:val="32"/>
                <w:szCs w:val="32"/>
              </w:rPr>
            </w:pPr>
            <w:r>
              <w:rPr>
                <w:rFonts w:ascii="Corben" w:eastAsia="Corben" w:hAnsi="Corben" w:cs="Corben"/>
                <w:sz w:val="32"/>
                <w:szCs w:val="32"/>
              </w:rPr>
              <w:t>3</w:t>
            </w:r>
          </w:p>
        </w:tc>
        <w:tc>
          <w:tcPr>
            <w:tcW w:w="3660" w:type="dxa"/>
            <w:shd w:val="clear" w:color="auto" w:fill="99FF99"/>
          </w:tcPr>
          <w:p w:rsidR="00BF21BB" w:rsidRDefault="00314B60">
            <w:pPr>
              <w:jc w:val="center"/>
              <w:rPr>
                <w:rFonts w:ascii="Corben" w:eastAsia="Corben" w:hAnsi="Corben" w:cs="Corben"/>
                <w:sz w:val="28"/>
                <w:szCs w:val="28"/>
              </w:rPr>
            </w:pPr>
            <w:r>
              <w:rPr>
                <w:rFonts w:ascii="Corben" w:eastAsia="Corben" w:hAnsi="Corben" w:cs="Corben"/>
                <w:sz w:val="28"/>
                <w:szCs w:val="28"/>
              </w:rPr>
              <w:t>Plants</w:t>
            </w:r>
          </w:p>
        </w:tc>
        <w:tc>
          <w:tcPr>
            <w:tcW w:w="3810" w:type="dxa"/>
            <w:shd w:val="clear" w:color="auto" w:fill="FFCC66"/>
          </w:tcPr>
          <w:p w:rsidR="00BF21BB" w:rsidRDefault="00314B60">
            <w:pPr>
              <w:jc w:val="center"/>
              <w:rPr>
                <w:rFonts w:ascii="Corben" w:eastAsia="Corben" w:hAnsi="Corben" w:cs="Corben"/>
                <w:sz w:val="28"/>
                <w:szCs w:val="28"/>
              </w:rPr>
            </w:pPr>
            <w:r>
              <w:rPr>
                <w:rFonts w:ascii="Corben" w:eastAsia="Corben" w:hAnsi="Corben" w:cs="Corben"/>
                <w:sz w:val="28"/>
                <w:szCs w:val="28"/>
              </w:rPr>
              <w:t>Materials - Rocks</w:t>
            </w:r>
          </w:p>
        </w:tc>
        <w:tc>
          <w:tcPr>
            <w:tcW w:w="3990" w:type="dxa"/>
            <w:shd w:val="clear" w:color="auto" w:fill="FFCCCC"/>
          </w:tcPr>
          <w:p w:rsidR="00BF21BB" w:rsidRDefault="00314B60">
            <w:pPr>
              <w:jc w:val="center"/>
              <w:rPr>
                <w:rFonts w:ascii="Corben" w:eastAsia="Corben" w:hAnsi="Corben" w:cs="Corben"/>
                <w:sz w:val="28"/>
                <w:szCs w:val="28"/>
              </w:rPr>
            </w:pPr>
            <w:r>
              <w:rPr>
                <w:rFonts w:ascii="Corben" w:eastAsia="Corben" w:hAnsi="Corben" w:cs="Corben"/>
                <w:sz w:val="28"/>
                <w:szCs w:val="28"/>
              </w:rPr>
              <w:t>Animals Inc. Humans</w:t>
            </w:r>
          </w:p>
        </w:tc>
        <w:tc>
          <w:tcPr>
            <w:tcW w:w="4050" w:type="dxa"/>
            <w:shd w:val="clear" w:color="auto" w:fill="FFFF99"/>
          </w:tcPr>
          <w:p w:rsidR="00BF21BB" w:rsidRDefault="00314B60">
            <w:pPr>
              <w:jc w:val="center"/>
              <w:rPr>
                <w:rFonts w:ascii="Corben" w:eastAsia="Corben" w:hAnsi="Corben" w:cs="Corben"/>
                <w:sz w:val="28"/>
                <w:szCs w:val="28"/>
              </w:rPr>
            </w:pPr>
            <w:r>
              <w:rPr>
                <w:rFonts w:ascii="Corben" w:eastAsia="Corben" w:hAnsi="Corben" w:cs="Corben"/>
                <w:sz w:val="28"/>
                <w:szCs w:val="28"/>
              </w:rPr>
              <w:t>Light</w:t>
            </w:r>
          </w:p>
        </w:tc>
        <w:tc>
          <w:tcPr>
            <w:tcW w:w="4155" w:type="dxa"/>
            <w:shd w:val="clear" w:color="auto" w:fill="99FFCC"/>
          </w:tcPr>
          <w:p w:rsidR="00BF21BB" w:rsidRDefault="00314B60">
            <w:pPr>
              <w:jc w:val="center"/>
              <w:rPr>
                <w:rFonts w:ascii="Corben" w:eastAsia="Corben" w:hAnsi="Corben" w:cs="Corben"/>
                <w:sz w:val="28"/>
                <w:szCs w:val="28"/>
              </w:rPr>
            </w:pPr>
            <w:r>
              <w:rPr>
                <w:rFonts w:ascii="Corben" w:eastAsia="Corben" w:hAnsi="Corben" w:cs="Corben"/>
                <w:sz w:val="28"/>
                <w:szCs w:val="28"/>
              </w:rPr>
              <w:t>Forces and Magnets</w:t>
            </w:r>
          </w:p>
        </w:tc>
        <w:tc>
          <w:tcPr>
            <w:tcW w:w="1740" w:type="dxa"/>
            <w:shd w:val="clear" w:color="auto" w:fill="D9D9D9"/>
          </w:tcPr>
          <w:p w:rsidR="00BF21BB" w:rsidRDefault="00BF21BB">
            <w:pPr>
              <w:jc w:val="center"/>
              <w:rPr>
                <w:rFonts w:ascii="Corben" w:eastAsia="Corben" w:hAnsi="Corben" w:cs="Corben"/>
                <w:sz w:val="32"/>
                <w:szCs w:val="32"/>
              </w:rPr>
            </w:pPr>
          </w:p>
        </w:tc>
      </w:tr>
      <w:tr w:rsidR="00BF21BB">
        <w:tc>
          <w:tcPr>
            <w:tcW w:w="1605" w:type="dxa"/>
            <w:shd w:val="clear" w:color="auto" w:fill="FFFFFF"/>
          </w:tcPr>
          <w:p w:rsidR="00BF21BB" w:rsidRDefault="00BF21BB">
            <w:pPr>
              <w:rPr>
                <w:b/>
                <w:color w:val="0070C0"/>
              </w:rPr>
            </w:pPr>
          </w:p>
        </w:tc>
        <w:tc>
          <w:tcPr>
            <w:tcW w:w="3660" w:type="dxa"/>
            <w:shd w:val="clear" w:color="auto" w:fill="auto"/>
          </w:tcPr>
          <w:p w:rsidR="00BF21BB" w:rsidRDefault="00314B60">
            <w:pPr>
              <w:numPr>
                <w:ilvl w:val="0"/>
                <w:numId w:val="22"/>
              </w:numPr>
              <w:rPr>
                <w:color w:val="000000"/>
              </w:rPr>
            </w:pPr>
            <w:r>
              <w:rPr>
                <w:color w:val="000000"/>
              </w:rPr>
              <w:t>Describe the functions of different parts of flowering plants: roots, stem/trunk, leaves and flowers</w:t>
            </w:r>
          </w:p>
          <w:p w:rsidR="00BF21BB" w:rsidRDefault="00314B60">
            <w:pPr>
              <w:numPr>
                <w:ilvl w:val="0"/>
                <w:numId w:val="22"/>
              </w:numPr>
              <w:rPr>
                <w:color w:val="000000"/>
              </w:rPr>
            </w:pPr>
            <w:r>
              <w:rPr>
                <w:color w:val="000000"/>
              </w:rPr>
              <w:t>Know the role flowers play in the life cycle of flowering plants, e.g. pollination, seed formation and seed dispersal</w:t>
            </w:r>
          </w:p>
          <w:p w:rsidR="00BF21BB" w:rsidRDefault="00314B60">
            <w:pPr>
              <w:numPr>
                <w:ilvl w:val="0"/>
                <w:numId w:val="22"/>
              </w:numPr>
              <w:pBdr>
                <w:top w:val="nil"/>
                <w:left w:val="nil"/>
                <w:bottom w:val="nil"/>
                <w:right w:val="nil"/>
                <w:between w:val="nil"/>
              </w:pBdr>
              <w:spacing w:line="259" w:lineRule="auto"/>
              <w:rPr>
                <w:color w:val="000000"/>
              </w:rPr>
            </w:pPr>
            <w:r>
              <w:rPr>
                <w:color w:val="000000"/>
              </w:rPr>
              <w:t>Know the additional needs of plants for survival and growth (air, light, water, nutrients from soil, and room to grow) and how they vary from plant to plant</w:t>
            </w:r>
          </w:p>
          <w:p w:rsidR="00BF21BB" w:rsidRDefault="00314B60">
            <w:pPr>
              <w:numPr>
                <w:ilvl w:val="0"/>
                <w:numId w:val="22"/>
              </w:numPr>
              <w:pBdr>
                <w:top w:val="nil"/>
                <w:left w:val="nil"/>
                <w:bottom w:val="nil"/>
                <w:right w:val="nil"/>
                <w:between w:val="nil"/>
              </w:pBdr>
              <w:spacing w:line="259" w:lineRule="auto"/>
              <w:rPr>
                <w:color w:val="000000"/>
              </w:rPr>
            </w:pPr>
            <w:r>
              <w:rPr>
                <w:color w:val="000000"/>
              </w:rPr>
              <w:t>Investigate the way in which water is transported within plants</w:t>
            </w:r>
          </w:p>
          <w:p w:rsidR="00BF21BB" w:rsidRDefault="00BF21BB">
            <w:pPr>
              <w:pBdr>
                <w:top w:val="nil"/>
                <w:left w:val="nil"/>
                <w:bottom w:val="nil"/>
                <w:right w:val="nil"/>
                <w:between w:val="nil"/>
              </w:pBdr>
              <w:spacing w:after="160" w:line="259" w:lineRule="auto"/>
              <w:ind w:left="360"/>
              <w:rPr>
                <w:color w:val="0070C0"/>
              </w:rPr>
            </w:pPr>
          </w:p>
        </w:tc>
        <w:tc>
          <w:tcPr>
            <w:tcW w:w="3810" w:type="dxa"/>
            <w:shd w:val="clear" w:color="auto" w:fill="auto"/>
          </w:tcPr>
          <w:p w:rsidR="00BF21BB" w:rsidRDefault="00314B60">
            <w:pPr>
              <w:numPr>
                <w:ilvl w:val="0"/>
                <w:numId w:val="13"/>
              </w:numPr>
              <w:pBdr>
                <w:top w:val="nil"/>
                <w:left w:val="nil"/>
                <w:bottom w:val="nil"/>
                <w:right w:val="nil"/>
                <w:between w:val="nil"/>
              </w:pBdr>
              <w:spacing w:line="259" w:lineRule="auto"/>
              <w:rPr>
                <w:color w:val="000000"/>
              </w:rPr>
            </w:pPr>
            <w:r>
              <w:rPr>
                <w:color w:val="000000"/>
              </w:rPr>
              <w:t>Know there are different types of rock: sedimentary, igneous and metamorphic and they have different properties</w:t>
            </w:r>
          </w:p>
          <w:p w:rsidR="00BF21BB" w:rsidRDefault="00314B60">
            <w:pPr>
              <w:numPr>
                <w:ilvl w:val="0"/>
                <w:numId w:val="13"/>
              </w:numPr>
              <w:pBdr>
                <w:top w:val="nil"/>
                <w:left w:val="nil"/>
                <w:bottom w:val="nil"/>
                <w:right w:val="nil"/>
                <w:between w:val="nil"/>
              </w:pBdr>
              <w:spacing w:line="259" w:lineRule="auto"/>
              <w:rPr>
                <w:color w:val="000000"/>
              </w:rPr>
            </w:pPr>
            <w:r>
              <w:rPr>
                <w:color w:val="000000"/>
              </w:rPr>
              <w:t>Compare and group together different kinds of rocks on the basis of their appearance and simple physical properties</w:t>
            </w:r>
          </w:p>
          <w:p w:rsidR="00BF21BB" w:rsidRDefault="00314B60">
            <w:pPr>
              <w:numPr>
                <w:ilvl w:val="0"/>
                <w:numId w:val="13"/>
              </w:numPr>
              <w:pBdr>
                <w:top w:val="nil"/>
                <w:left w:val="nil"/>
                <w:bottom w:val="nil"/>
                <w:right w:val="nil"/>
                <w:between w:val="nil"/>
              </w:pBdr>
              <w:spacing w:line="259" w:lineRule="auto"/>
              <w:rPr>
                <w:color w:val="000000"/>
              </w:rPr>
            </w:pPr>
            <w:r>
              <w:rPr>
                <w:color w:val="000000"/>
              </w:rPr>
              <w:t>Know that different rocks ca</w:t>
            </w:r>
            <w:r>
              <w:rPr>
                <w:color w:val="000000"/>
              </w:rPr>
              <w:t xml:space="preserve">n be used for different purposes  </w:t>
            </w:r>
          </w:p>
          <w:p w:rsidR="00BF21BB" w:rsidRDefault="00314B60">
            <w:pPr>
              <w:numPr>
                <w:ilvl w:val="0"/>
                <w:numId w:val="13"/>
              </w:numPr>
              <w:pBdr>
                <w:top w:val="nil"/>
                <w:left w:val="nil"/>
                <w:bottom w:val="nil"/>
                <w:right w:val="nil"/>
                <w:between w:val="nil"/>
              </w:pBdr>
              <w:spacing w:line="259" w:lineRule="auto"/>
              <w:rPr>
                <w:color w:val="000000"/>
              </w:rPr>
            </w:pPr>
            <w:r>
              <w:rPr>
                <w:color w:val="000000"/>
              </w:rPr>
              <w:t>Describe in simple terms how fossils are formed when things that have lived are trapped within rock</w:t>
            </w:r>
          </w:p>
          <w:p w:rsidR="00BF21BB" w:rsidRDefault="00314B60">
            <w:pPr>
              <w:numPr>
                <w:ilvl w:val="0"/>
                <w:numId w:val="13"/>
              </w:numPr>
              <w:pBdr>
                <w:top w:val="nil"/>
                <w:left w:val="nil"/>
                <w:bottom w:val="nil"/>
                <w:right w:val="nil"/>
                <w:between w:val="nil"/>
              </w:pBdr>
              <w:spacing w:after="160" w:line="259" w:lineRule="auto"/>
              <w:rPr>
                <w:color w:val="000000"/>
              </w:rPr>
            </w:pPr>
            <w:r>
              <w:rPr>
                <w:color w:val="000000"/>
              </w:rPr>
              <w:t>Know that soils are made from rocks and organic matter</w:t>
            </w:r>
          </w:p>
          <w:p w:rsidR="00BF21BB" w:rsidRDefault="00BF21BB">
            <w:pPr>
              <w:rPr>
                <w:color w:val="0070C0"/>
              </w:rPr>
            </w:pPr>
          </w:p>
        </w:tc>
        <w:tc>
          <w:tcPr>
            <w:tcW w:w="3990" w:type="dxa"/>
            <w:shd w:val="clear" w:color="auto" w:fill="auto"/>
          </w:tcPr>
          <w:p w:rsidR="00BF21BB" w:rsidRDefault="00314B60">
            <w:pPr>
              <w:numPr>
                <w:ilvl w:val="0"/>
                <w:numId w:val="10"/>
              </w:numPr>
              <w:pBdr>
                <w:top w:val="nil"/>
                <w:left w:val="nil"/>
                <w:bottom w:val="nil"/>
                <w:right w:val="nil"/>
                <w:between w:val="nil"/>
              </w:pBdr>
              <w:spacing w:line="259" w:lineRule="auto"/>
              <w:rPr>
                <w:color w:val="000000"/>
              </w:rPr>
            </w:pPr>
            <w:r>
              <w:rPr>
                <w:color w:val="000000"/>
              </w:rPr>
              <w:t>Know that animals, including humans, need the right types and amount of nutrition from the food they eat</w:t>
            </w:r>
          </w:p>
          <w:p w:rsidR="00BF21BB" w:rsidRDefault="00314B60">
            <w:pPr>
              <w:numPr>
                <w:ilvl w:val="0"/>
                <w:numId w:val="10"/>
              </w:numPr>
              <w:pBdr>
                <w:top w:val="nil"/>
                <w:left w:val="nil"/>
                <w:bottom w:val="nil"/>
                <w:right w:val="nil"/>
                <w:between w:val="nil"/>
              </w:pBdr>
              <w:spacing w:line="259" w:lineRule="auto"/>
              <w:rPr>
                <w:color w:val="000000"/>
              </w:rPr>
            </w:pPr>
            <w:r>
              <w:rPr>
                <w:color w:val="000000"/>
              </w:rPr>
              <w:t xml:space="preserve">Know the importance of a balanced diet for health and survival </w:t>
            </w:r>
          </w:p>
          <w:p w:rsidR="00BF21BB" w:rsidRDefault="00314B60">
            <w:pPr>
              <w:numPr>
                <w:ilvl w:val="0"/>
                <w:numId w:val="10"/>
              </w:numPr>
              <w:pBdr>
                <w:top w:val="nil"/>
                <w:left w:val="nil"/>
                <w:bottom w:val="nil"/>
                <w:right w:val="nil"/>
                <w:between w:val="nil"/>
              </w:pBdr>
              <w:spacing w:line="259" w:lineRule="auto"/>
              <w:rPr>
                <w:color w:val="000000"/>
              </w:rPr>
            </w:pPr>
            <w:r>
              <w:rPr>
                <w:color w:val="000000"/>
              </w:rPr>
              <w:t>Know that humans and some other animals have skeletons and muscles for support</w:t>
            </w:r>
          </w:p>
          <w:p w:rsidR="00BF21BB" w:rsidRDefault="00314B60">
            <w:pPr>
              <w:numPr>
                <w:ilvl w:val="0"/>
                <w:numId w:val="10"/>
              </w:numPr>
              <w:pBdr>
                <w:top w:val="nil"/>
                <w:left w:val="nil"/>
                <w:bottom w:val="nil"/>
                <w:right w:val="nil"/>
                <w:between w:val="nil"/>
              </w:pBdr>
              <w:spacing w:after="160" w:line="259" w:lineRule="auto"/>
              <w:rPr>
                <w:color w:val="000000"/>
              </w:rPr>
            </w:pPr>
            <w:r>
              <w:rPr>
                <w:color w:val="000000"/>
              </w:rPr>
              <w:t>Identify</w:t>
            </w:r>
            <w:r>
              <w:rPr>
                <w:color w:val="000000"/>
              </w:rPr>
              <w:t xml:space="preserve"> skeletons and muscles within different animals, explaining how these support, aid movement and protection</w:t>
            </w:r>
          </w:p>
          <w:p w:rsidR="00BF21BB" w:rsidRDefault="00BF21BB">
            <w:pPr>
              <w:numPr>
                <w:ilvl w:val="0"/>
                <w:numId w:val="14"/>
              </w:numPr>
              <w:ind w:left="75"/>
              <w:rPr>
                <w:color w:val="0070C0"/>
              </w:rPr>
            </w:pPr>
            <w:bookmarkStart w:id="1" w:name="_GoBack"/>
            <w:bookmarkEnd w:id="1"/>
          </w:p>
        </w:tc>
        <w:tc>
          <w:tcPr>
            <w:tcW w:w="4050" w:type="dxa"/>
            <w:shd w:val="clear" w:color="auto" w:fill="auto"/>
          </w:tcPr>
          <w:p w:rsidR="00BF21BB" w:rsidRDefault="00314B60">
            <w:pPr>
              <w:numPr>
                <w:ilvl w:val="0"/>
                <w:numId w:val="4"/>
              </w:numPr>
              <w:rPr>
                <w:color w:val="000000"/>
              </w:rPr>
            </w:pPr>
            <w:r>
              <w:rPr>
                <w:color w:val="000000"/>
              </w:rPr>
              <w:t>Identify that we need light in order to see things and that dark is the absence of light</w:t>
            </w:r>
          </w:p>
          <w:p w:rsidR="00BF21BB" w:rsidRDefault="00314B60">
            <w:pPr>
              <w:numPr>
                <w:ilvl w:val="0"/>
                <w:numId w:val="4"/>
              </w:numPr>
              <w:rPr>
                <w:color w:val="000000"/>
              </w:rPr>
            </w:pPr>
            <w:r>
              <w:rPr>
                <w:color w:val="000000"/>
              </w:rPr>
              <w:t xml:space="preserve">Notice that light is reflected from surfaces </w:t>
            </w:r>
          </w:p>
          <w:p w:rsidR="00BF21BB" w:rsidRDefault="00314B60">
            <w:pPr>
              <w:numPr>
                <w:ilvl w:val="0"/>
                <w:numId w:val="4"/>
              </w:numPr>
              <w:pBdr>
                <w:top w:val="nil"/>
                <w:left w:val="nil"/>
                <w:bottom w:val="nil"/>
                <w:right w:val="nil"/>
                <w:between w:val="nil"/>
              </w:pBdr>
              <w:spacing w:after="160" w:line="259" w:lineRule="auto"/>
              <w:rPr>
                <w:color w:val="000000"/>
              </w:rPr>
            </w:pPr>
            <w:r>
              <w:rPr>
                <w:color w:val="000000"/>
              </w:rPr>
              <w:t xml:space="preserve">Describe how some materials reflect more light than others </w:t>
            </w:r>
          </w:p>
          <w:p w:rsidR="00BF21BB" w:rsidRDefault="00314B60">
            <w:pPr>
              <w:numPr>
                <w:ilvl w:val="0"/>
                <w:numId w:val="4"/>
              </w:numPr>
              <w:rPr>
                <w:color w:val="000000"/>
              </w:rPr>
            </w:pPr>
            <w:r>
              <w:rPr>
                <w:color w:val="000000"/>
              </w:rPr>
              <w:t>recognise that light from the sun can damage eyes</w:t>
            </w:r>
          </w:p>
          <w:p w:rsidR="00BF21BB" w:rsidRDefault="00314B60">
            <w:pPr>
              <w:numPr>
                <w:ilvl w:val="0"/>
                <w:numId w:val="4"/>
              </w:numPr>
              <w:rPr>
                <w:color w:val="000000"/>
              </w:rPr>
            </w:pPr>
            <w:r>
              <w:rPr>
                <w:color w:val="000000"/>
              </w:rPr>
              <w:t>Know how shadows form when the light from a light source is blocked by an opaque object</w:t>
            </w:r>
          </w:p>
          <w:p w:rsidR="00BF21BB" w:rsidRDefault="00314B60">
            <w:pPr>
              <w:numPr>
                <w:ilvl w:val="0"/>
                <w:numId w:val="4"/>
              </w:numPr>
              <w:rPr>
                <w:color w:val="000000"/>
              </w:rPr>
            </w:pPr>
            <w:r>
              <w:rPr>
                <w:color w:val="000000"/>
              </w:rPr>
              <w:t>Know shadows can vary in size and direction</w:t>
            </w:r>
          </w:p>
          <w:p w:rsidR="00BF21BB" w:rsidRDefault="00BF21BB">
            <w:pPr>
              <w:rPr>
                <w:color w:val="0070C0"/>
              </w:rPr>
            </w:pPr>
          </w:p>
        </w:tc>
        <w:tc>
          <w:tcPr>
            <w:tcW w:w="4155" w:type="dxa"/>
            <w:shd w:val="clear" w:color="auto" w:fill="auto"/>
          </w:tcPr>
          <w:p w:rsidR="00BF21BB" w:rsidRDefault="00314B60">
            <w:pPr>
              <w:numPr>
                <w:ilvl w:val="0"/>
                <w:numId w:val="25"/>
              </w:numPr>
              <w:pBdr>
                <w:top w:val="nil"/>
                <w:left w:val="nil"/>
                <w:bottom w:val="nil"/>
                <w:right w:val="nil"/>
                <w:between w:val="nil"/>
              </w:pBdr>
              <w:spacing w:after="160" w:line="259" w:lineRule="auto"/>
              <w:rPr>
                <w:color w:val="000000"/>
              </w:rPr>
            </w:pPr>
            <w:r>
              <w:rPr>
                <w:color w:val="000000"/>
              </w:rPr>
              <w:t xml:space="preserve">Describe how </w:t>
            </w:r>
            <w:r>
              <w:rPr>
                <w:color w:val="000000"/>
              </w:rPr>
              <w:t>things move differently on different surfaces</w:t>
            </w:r>
          </w:p>
          <w:p w:rsidR="00BF21BB" w:rsidRDefault="00314B60">
            <w:pPr>
              <w:numPr>
                <w:ilvl w:val="0"/>
                <w:numId w:val="25"/>
              </w:numPr>
              <w:rPr>
                <w:color w:val="000000"/>
              </w:rPr>
            </w:pPr>
            <w:r>
              <w:rPr>
                <w:color w:val="000000"/>
              </w:rPr>
              <w:t>Know that some forces need contact between 2 objects, but magnetic forces can act at a distance</w:t>
            </w:r>
          </w:p>
          <w:p w:rsidR="00BF21BB" w:rsidRDefault="00314B60">
            <w:pPr>
              <w:numPr>
                <w:ilvl w:val="0"/>
                <w:numId w:val="25"/>
              </w:numPr>
              <w:rPr>
                <w:color w:val="000000"/>
              </w:rPr>
            </w:pPr>
            <w:r>
              <w:rPr>
                <w:color w:val="000000"/>
              </w:rPr>
              <w:t xml:space="preserve">Know magnets attract or repel each other and attract some materials and not others and give examples </w:t>
            </w:r>
          </w:p>
          <w:p w:rsidR="00BF21BB" w:rsidRDefault="00314B60">
            <w:pPr>
              <w:numPr>
                <w:ilvl w:val="0"/>
                <w:numId w:val="25"/>
              </w:numPr>
              <w:pBdr>
                <w:top w:val="nil"/>
                <w:left w:val="nil"/>
                <w:bottom w:val="nil"/>
                <w:right w:val="nil"/>
                <w:between w:val="nil"/>
              </w:pBdr>
              <w:spacing w:after="160" w:line="259" w:lineRule="auto"/>
              <w:rPr>
                <w:color w:val="000000"/>
              </w:rPr>
            </w:pPr>
            <w:r>
              <w:rPr>
                <w:color w:val="000000"/>
              </w:rPr>
              <w:t>Compare and group together a variety of everyday materials on the basis of whether they are attracted to a magnet, and identify some magnetic materials</w:t>
            </w:r>
          </w:p>
          <w:p w:rsidR="00BF21BB" w:rsidRDefault="00314B60">
            <w:pPr>
              <w:numPr>
                <w:ilvl w:val="0"/>
                <w:numId w:val="25"/>
              </w:numPr>
              <w:rPr>
                <w:color w:val="000000"/>
              </w:rPr>
            </w:pPr>
            <w:r>
              <w:rPr>
                <w:color w:val="000000"/>
              </w:rPr>
              <w:t>Describe magnets as having 2 poles</w:t>
            </w:r>
          </w:p>
          <w:p w:rsidR="00BF21BB" w:rsidRDefault="00314B60">
            <w:pPr>
              <w:numPr>
                <w:ilvl w:val="0"/>
                <w:numId w:val="25"/>
              </w:numPr>
              <w:rPr>
                <w:color w:val="000000"/>
              </w:rPr>
            </w:pPr>
            <w:r>
              <w:rPr>
                <w:color w:val="000000"/>
              </w:rPr>
              <w:t>Predict whether 2 magnets will attract or repel each other, depending</w:t>
            </w:r>
            <w:r>
              <w:rPr>
                <w:color w:val="000000"/>
              </w:rPr>
              <w:t xml:space="preserve"> on which poles are facing</w:t>
            </w:r>
          </w:p>
          <w:p w:rsidR="00BF21BB" w:rsidRDefault="00BF21BB">
            <w:pPr>
              <w:rPr>
                <w:color w:val="0070C0"/>
              </w:rPr>
            </w:pPr>
          </w:p>
        </w:tc>
        <w:tc>
          <w:tcPr>
            <w:tcW w:w="1740" w:type="dxa"/>
            <w:shd w:val="clear" w:color="auto" w:fill="D9D9D9"/>
          </w:tcPr>
          <w:p w:rsidR="00BF21BB" w:rsidRDefault="00BF21BB">
            <w:pPr>
              <w:pBdr>
                <w:top w:val="nil"/>
                <w:left w:val="nil"/>
                <w:bottom w:val="nil"/>
                <w:right w:val="nil"/>
                <w:between w:val="nil"/>
              </w:pBdr>
              <w:spacing w:after="160" w:line="259" w:lineRule="auto"/>
              <w:ind w:left="720"/>
              <w:rPr>
                <w:color w:val="0070C0"/>
              </w:rPr>
            </w:pPr>
          </w:p>
        </w:tc>
      </w:tr>
      <w:tr w:rsidR="00BF21BB">
        <w:tc>
          <w:tcPr>
            <w:tcW w:w="1605" w:type="dxa"/>
            <w:shd w:val="clear" w:color="auto" w:fill="FFFFFF"/>
          </w:tcPr>
          <w:p w:rsidR="00BF21BB" w:rsidRDefault="00314B60">
            <w:pPr>
              <w:rPr>
                <w:b/>
                <w:color w:val="0070C0"/>
              </w:rPr>
            </w:pPr>
            <w:r>
              <w:rPr>
                <w:b/>
                <w:color w:val="0070C0"/>
              </w:rPr>
              <w:t>Vocabulary</w:t>
            </w:r>
          </w:p>
        </w:tc>
        <w:tc>
          <w:tcPr>
            <w:tcW w:w="3660" w:type="dxa"/>
            <w:shd w:val="clear" w:color="auto" w:fill="FFFFFF"/>
          </w:tcPr>
          <w:p w:rsidR="00BF21BB" w:rsidRDefault="00314B60">
            <w:pPr>
              <w:ind w:left="720"/>
              <w:rPr>
                <w:color w:val="000000"/>
                <w:highlight w:val="white"/>
              </w:rPr>
            </w:pPr>
            <w:r>
              <w:rPr>
                <w:highlight w:val="white"/>
              </w:rPr>
              <w:t xml:space="preserve">roots, stem, leaves, flowers, nutrients, evaporation, fertilisation, petal, germination, seed dispersal </w:t>
            </w:r>
          </w:p>
        </w:tc>
        <w:tc>
          <w:tcPr>
            <w:tcW w:w="3810" w:type="dxa"/>
            <w:shd w:val="clear" w:color="auto" w:fill="FFFFFF"/>
          </w:tcPr>
          <w:p w:rsidR="00BF21BB" w:rsidRDefault="00314B60">
            <w:pPr>
              <w:pBdr>
                <w:top w:val="nil"/>
                <w:left w:val="nil"/>
                <w:bottom w:val="nil"/>
                <w:right w:val="nil"/>
                <w:between w:val="nil"/>
              </w:pBdr>
              <w:spacing w:after="160" w:line="259" w:lineRule="auto"/>
              <w:ind w:left="720"/>
              <w:rPr>
                <w:color w:val="000000"/>
                <w:highlight w:val="white"/>
              </w:rPr>
            </w:pPr>
            <w:r>
              <w:rPr>
                <w:highlight w:val="white"/>
              </w:rPr>
              <w:t xml:space="preserve">igneous, sedimentary, metamorphic, magma, lava, sediment, permeable, impermeable, fossilisation, palaeontology, erosion </w:t>
            </w:r>
          </w:p>
        </w:tc>
        <w:tc>
          <w:tcPr>
            <w:tcW w:w="3990" w:type="dxa"/>
            <w:shd w:val="clear" w:color="auto" w:fill="FFFFFF"/>
          </w:tcPr>
          <w:p w:rsidR="00BF21BB" w:rsidRDefault="00314B60">
            <w:pPr>
              <w:pBdr>
                <w:top w:val="nil"/>
                <w:left w:val="nil"/>
                <w:bottom w:val="nil"/>
                <w:right w:val="nil"/>
                <w:between w:val="nil"/>
              </w:pBdr>
              <w:spacing w:after="160" w:line="259" w:lineRule="auto"/>
              <w:ind w:left="720"/>
              <w:rPr>
                <w:color w:val="000000"/>
                <w:highlight w:val="white"/>
              </w:rPr>
            </w:pPr>
            <w:r>
              <w:rPr>
                <w:highlight w:val="white"/>
              </w:rPr>
              <w:t>healthy, nutrients, energy, saturated fats, unsaturated fats, vertebrates, invertebrates, tendons, joints</w:t>
            </w:r>
          </w:p>
        </w:tc>
        <w:tc>
          <w:tcPr>
            <w:tcW w:w="4050" w:type="dxa"/>
            <w:shd w:val="clear" w:color="auto" w:fill="FFFFFF"/>
          </w:tcPr>
          <w:p w:rsidR="00BF21BB" w:rsidRDefault="00314B60">
            <w:pPr>
              <w:ind w:left="720"/>
              <w:rPr>
                <w:color w:val="000000"/>
                <w:highlight w:val="white"/>
              </w:rPr>
            </w:pPr>
            <w:r>
              <w:rPr>
                <w:highlight w:val="white"/>
              </w:rPr>
              <w:t xml:space="preserve">light source, reflection, refraction, opaque, translucent, transparent, spectrum, rainbow, shadow </w:t>
            </w:r>
          </w:p>
        </w:tc>
        <w:tc>
          <w:tcPr>
            <w:tcW w:w="4155" w:type="dxa"/>
            <w:shd w:val="clear" w:color="auto" w:fill="FFFFFF"/>
          </w:tcPr>
          <w:p w:rsidR="00BF21BB" w:rsidRDefault="00314B60">
            <w:pPr>
              <w:pBdr>
                <w:top w:val="nil"/>
                <w:left w:val="nil"/>
                <w:bottom w:val="nil"/>
                <w:right w:val="nil"/>
                <w:between w:val="nil"/>
              </w:pBdr>
              <w:spacing w:after="160" w:line="259" w:lineRule="auto"/>
              <w:ind w:left="720"/>
              <w:rPr>
                <w:color w:val="000000"/>
                <w:highlight w:val="white"/>
              </w:rPr>
            </w:pPr>
            <w:r>
              <w:rPr>
                <w:highlight w:val="white"/>
              </w:rPr>
              <w:t xml:space="preserve">force, gravity, friction, magnetism, magnet, poles, attract, repel </w:t>
            </w:r>
          </w:p>
        </w:tc>
        <w:tc>
          <w:tcPr>
            <w:tcW w:w="1740" w:type="dxa"/>
            <w:shd w:val="clear" w:color="auto" w:fill="D9D9D9"/>
          </w:tcPr>
          <w:p w:rsidR="00BF21BB" w:rsidRDefault="00BF21BB">
            <w:pPr>
              <w:pBdr>
                <w:top w:val="nil"/>
                <w:left w:val="nil"/>
                <w:bottom w:val="nil"/>
                <w:right w:val="nil"/>
                <w:between w:val="nil"/>
              </w:pBdr>
              <w:spacing w:after="160" w:line="259" w:lineRule="auto"/>
              <w:ind w:left="720"/>
              <w:rPr>
                <w:color w:val="0070C0"/>
              </w:rPr>
            </w:pPr>
          </w:p>
        </w:tc>
      </w:tr>
      <w:tr w:rsidR="00BF21BB">
        <w:tc>
          <w:tcPr>
            <w:tcW w:w="1605" w:type="dxa"/>
            <w:shd w:val="clear" w:color="auto" w:fill="FFFFFF"/>
          </w:tcPr>
          <w:p w:rsidR="00BF21BB" w:rsidRDefault="00314B60">
            <w:pPr>
              <w:rPr>
                <w:b/>
                <w:color w:val="0070C0"/>
              </w:rPr>
            </w:pPr>
            <w:r>
              <w:rPr>
                <w:b/>
                <w:color w:val="0070C0"/>
                <w:sz w:val="20"/>
                <w:szCs w:val="20"/>
              </w:rPr>
              <w:t>Working scientifically Assessment Focus</w:t>
            </w:r>
          </w:p>
        </w:tc>
        <w:tc>
          <w:tcPr>
            <w:tcW w:w="3660" w:type="dxa"/>
            <w:shd w:val="clear" w:color="auto" w:fill="auto"/>
          </w:tcPr>
          <w:p w:rsidR="00BF21BB" w:rsidRDefault="00314B60">
            <w:r>
              <w:t>measuring plants</w:t>
            </w:r>
          </w:p>
          <w:p w:rsidR="00BF21BB" w:rsidRDefault="00314B60">
            <w:r>
              <w:t xml:space="preserve">functions of a stem </w:t>
            </w:r>
          </w:p>
        </w:tc>
        <w:tc>
          <w:tcPr>
            <w:tcW w:w="3810" w:type="dxa"/>
            <w:shd w:val="clear" w:color="auto" w:fill="auto"/>
          </w:tcPr>
          <w:p w:rsidR="00BF21BB" w:rsidRDefault="00314B60">
            <w:r>
              <w:t>rocks report</w:t>
            </w:r>
          </w:p>
          <w:p w:rsidR="00BF21BB" w:rsidRDefault="00BF21BB">
            <w:pPr>
              <w:pBdr>
                <w:top w:val="nil"/>
                <w:left w:val="nil"/>
                <w:bottom w:val="nil"/>
                <w:right w:val="nil"/>
                <w:between w:val="nil"/>
              </w:pBdr>
              <w:spacing w:after="160" w:line="259" w:lineRule="auto"/>
              <w:ind w:left="720"/>
            </w:pPr>
          </w:p>
        </w:tc>
        <w:tc>
          <w:tcPr>
            <w:tcW w:w="3990" w:type="dxa"/>
            <w:shd w:val="clear" w:color="auto" w:fill="auto"/>
          </w:tcPr>
          <w:p w:rsidR="00BF21BB" w:rsidRDefault="00314B60">
            <w:pPr>
              <w:rPr>
                <w:color w:val="000000"/>
              </w:rPr>
            </w:pPr>
            <w:r>
              <w:t>investigating skeletons</w:t>
            </w:r>
          </w:p>
        </w:tc>
        <w:tc>
          <w:tcPr>
            <w:tcW w:w="4050" w:type="dxa"/>
            <w:shd w:val="clear" w:color="auto" w:fill="auto"/>
          </w:tcPr>
          <w:p w:rsidR="00BF21BB" w:rsidRDefault="00314B60">
            <w:pPr>
              <w:rPr>
                <w:color w:val="000000"/>
              </w:rPr>
            </w:pPr>
            <w:r>
              <w:t>making shadows</w:t>
            </w:r>
          </w:p>
        </w:tc>
        <w:tc>
          <w:tcPr>
            <w:tcW w:w="4155" w:type="dxa"/>
            <w:shd w:val="clear" w:color="auto" w:fill="auto"/>
          </w:tcPr>
          <w:p w:rsidR="00BF21BB" w:rsidRDefault="00314B60">
            <w:r>
              <w:t>strongest magnet</w:t>
            </w:r>
          </w:p>
          <w:p w:rsidR="00BF21BB" w:rsidRDefault="00BF21BB"/>
        </w:tc>
        <w:tc>
          <w:tcPr>
            <w:tcW w:w="1740" w:type="dxa"/>
            <w:shd w:val="clear" w:color="auto" w:fill="D9D9D9"/>
          </w:tcPr>
          <w:p w:rsidR="00BF21BB" w:rsidRDefault="00BF21BB">
            <w:pPr>
              <w:pBdr>
                <w:top w:val="nil"/>
                <w:left w:val="nil"/>
                <w:bottom w:val="nil"/>
                <w:right w:val="nil"/>
                <w:between w:val="nil"/>
              </w:pBdr>
              <w:spacing w:after="160" w:line="259" w:lineRule="auto"/>
              <w:ind w:left="720"/>
              <w:rPr>
                <w:color w:val="0070C0"/>
              </w:rPr>
            </w:pPr>
          </w:p>
        </w:tc>
      </w:tr>
      <w:tr w:rsidR="00BF21BB">
        <w:tc>
          <w:tcPr>
            <w:tcW w:w="1605" w:type="dxa"/>
          </w:tcPr>
          <w:p w:rsidR="00BF21BB" w:rsidRDefault="00314B60">
            <w:pPr>
              <w:jc w:val="center"/>
              <w:rPr>
                <w:rFonts w:ascii="Corben" w:eastAsia="Corben" w:hAnsi="Corben" w:cs="Corben"/>
                <w:sz w:val="32"/>
                <w:szCs w:val="32"/>
              </w:rPr>
            </w:pPr>
            <w:r>
              <w:rPr>
                <w:rFonts w:ascii="Corben" w:eastAsia="Corben" w:hAnsi="Corben" w:cs="Corben"/>
                <w:sz w:val="32"/>
                <w:szCs w:val="32"/>
              </w:rPr>
              <w:t>4</w:t>
            </w:r>
          </w:p>
        </w:tc>
        <w:tc>
          <w:tcPr>
            <w:tcW w:w="3660" w:type="dxa"/>
            <w:shd w:val="clear" w:color="auto" w:fill="FFFF66"/>
          </w:tcPr>
          <w:p w:rsidR="00BF21BB" w:rsidRDefault="00314B60">
            <w:pPr>
              <w:jc w:val="center"/>
              <w:rPr>
                <w:rFonts w:ascii="Corben" w:eastAsia="Corben" w:hAnsi="Corben" w:cs="Corben"/>
                <w:sz w:val="28"/>
                <w:szCs w:val="28"/>
              </w:rPr>
            </w:pPr>
            <w:r>
              <w:rPr>
                <w:rFonts w:ascii="Corben" w:eastAsia="Corben" w:hAnsi="Corben" w:cs="Corben"/>
                <w:sz w:val="28"/>
                <w:szCs w:val="28"/>
              </w:rPr>
              <w:t>Electricity</w:t>
            </w:r>
          </w:p>
        </w:tc>
        <w:tc>
          <w:tcPr>
            <w:tcW w:w="3810" w:type="dxa"/>
            <w:shd w:val="clear" w:color="auto" w:fill="99FF66"/>
          </w:tcPr>
          <w:p w:rsidR="00BF21BB" w:rsidRDefault="00314B60">
            <w:pPr>
              <w:jc w:val="center"/>
              <w:rPr>
                <w:rFonts w:ascii="Corben" w:eastAsia="Corben" w:hAnsi="Corben" w:cs="Corben"/>
                <w:sz w:val="28"/>
                <w:szCs w:val="28"/>
              </w:rPr>
            </w:pPr>
            <w:r>
              <w:rPr>
                <w:rFonts w:ascii="Corben" w:eastAsia="Corben" w:hAnsi="Corben" w:cs="Corben"/>
                <w:sz w:val="28"/>
                <w:szCs w:val="28"/>
              </w:rPr>
              <w:t>Living things and habitats</w:t>
            </w:r>
          </w:p>
        </w:tc>
        <w:tc>
          <w:tcPr>
            <w:tcW w:w="3990" w:type="dxa"/>
            <w:shd w:val="clear" w:color="auto" w:fill="FFCCCC"/>
          </w:tcPr>
          <w:p w:rsidR="00BF21BB" w:rsidRDefault="00314B60">
            <w:pPr>
              <w:jc w:val="center"/>
              <w:rPr>
                <w:rFonts w:ascii="Corben" w:eastAsia="Corben" w:hAnsi="Corben" w:cs="Corben"/>
                <w:sz w:val="28"/>
                <w:szCs w:val="28"/>
              </w:rPr>
            </w:pPr>
            <w:r>
              <w:rPr>
                <w:rFonts w:ascii="Corben" w:eastAsia="Corben" w:hAnsi="Corben" w:cs="Corben"/>
                <w:sz w:val="28"/>
                <w:szCs w:val="28"/>
              </w:rPr>
              <w:t>Animals Inc. Humans</w:t>
            </w:r>
          </w:p>
          <w:p w:rsidR="00BF21BB" w:rsidRDefault="00BF21BB">
            <w:pPr>
              <w:jc w:val="center"/>
              <w:rPr>
                <w:rFonts w:ascii="Corben" w:eastAsia="Corben" w:hAnsi="Corben" w:cs="Corben"/>
                <w:sz w:val="28"/>
                <w:szCs w:val="28"/>
                <w:highlight w:val="yellow"/>
              </w:rPr>
            </w:pPr>
          </w:p>
        </w:tc>
        <w:tc>
          <w:tcPr>
            <w:tcW w:w="4050" w:type="dxa"/>
            <w:shd w:val="clear" w:color="auto" w:fill="FFF2CC"/>
          </w:tcPr>
          <w:p w:rsidR="00BF21BB" w:rsidRDefault="00314B60">
            <w:pPr>
              <w:jc w:val="center"/>
              <w:rPr>
                <w:rFonts w:ascii="Corben" w:eastAsia="Corben" w:hAnsi="Corben" w:cs="Corben"/>
                <w:sz w:val="28"/>
                <w:szCs w:val="28"/>
              </w:rPr>
            </w:pPr>
            <w:r>
              <w:rPr>
                <w:rFonts w:ascii="Corben" w:eastAsia="Corben" w:hAnsi="Corben" w:cs="Corben"/>
                <w:sz w:val="28"/>
                <w:szCs w:val="28"/>
              </w:rPr>
              <w:t>Sound</w:t>
            </w:r>
          </w:p>
        </w:tc>
        <w:tc>
          <w:tcPr>
            <w:tcW w:w="4155" w:type="dxa"/>
            <w:shd w:val="clear" w:color="auto" w:fill="DEEBF6"/>
          </w:tcPr>
          <w:p w:rsidR="00BF21BB" w:rsidRDefault="00314B60">
            <w:pPr>
              <w:jc w:val="center"/>
              <w:rPr>
                <w:rFonts w:ascii="Corben" w:eastAsia="Corben" w:hAnsi="Corben" w:cs="Corben"/>
                <w:sz w:val="28"/>
                <w:szCs w:val="28"/>
              </w:rPr>
            </w:pPr>
            <w:r>
              <w:rPr>
                <w:rFonts w:ascii="Corben" w:eastAsia="Corben" w:hAnsi="Corben" w:cs="Corben"/>
                <w:sz w:val="28"/>
                <w:szCs w:val="28"/>
              </w:rPr>
              <w:t>States of Matter</w:t>
            </w:r>
          </w:p>
        </w:tc>
        <w:tc>
          <w:tcPr>
            <w:tcW w:w="1740" w:type="dxa"/>
            <w:shd w:val="clear" w:color="auto" w:fill="D9D9D9"/>
          </w:tcPr>
          <w:p w:rsidR="00BF21BB" w:rsidRDefault="00BF21BB">
            <w:pPr>
              <w:jc w:val="center"/>
              <w:rPr>
                <w:rFonts w:ascii="Corben" w:eastAsia="Corben" w:hAnsi="Corben" w:cs="Corben"/>
                <w:sz w:val="32"/>
                <w:szCs w:val="32"/>
              </w:rPr>
            </w:pPr>
          </w:p>
        </w:tc>
      </w:tr>
      <w:tr w:rsidR="00BF21BB">
        <w:tc>
          <w:tcPr>
            <w:tcW w:w="1605" w:type="dxa"/>
          </w:tcPr>
          <w:p w:rsidR="00BF21BB" w:rsidRDefault="00BF21BB">
            <w:pPr>
              <w:rPr>
                <w:b/>
                <w:color w:val="0070C0"/>
              </w:rPr>
            </w:pPr>
          </w:p>
        </w:tc>
        <w:tc>
          <w:tcPr>
            <w:tcW w:w="3660" w:type="dxa"/>
            <w:shd w:val="clear" w:color="auto" w:fill="auto"/>
          </w:tcPr>
          <w:p w:rsidR="00BF21BB" w:rsidRDefault="00314B60">
            <w:pPr>
              <w:numPr>
                <w:ilvl w:val="0"/>
                <w:numId w:val="26"/>
              </w:numPr>
              <w:pBdr>
                <w:top w:val="nil"/>
                <w:left w:val="nil"/>
                <w:bottom w:val="nil"/>
                <w:right w:val="nil"/>
                <w:between w:val="nil"/>
              </w:pBdr>
              <w:spacing w:line="259" w:lineRule="auto"/>
              <w:rPr>
                <w:color w:val="000000"/>
              </w:rPr>
            </w:pPr>
            <w:r>
              <w:rPr>
                <w:color w:val="000000"/>
              </w:rPr>
              <w:t>Identify common appliances that run on electricity</w:t>
            </w:r>
          </w:p>
          <w:p w:rsidR="00BF21BB" w:rsidRDefault="00314B60">
            <w:pPr>
              <w:numPr>
                <w:ilvl w:val="0"/>
                <w:numId w:val="26"/>
              </w:numPr>
              <w:pBdr>
                <w:top w:val="nil"/>
                <w:left w:val="nil"/>
                <w:bottom w:val="nil"/>
                <w:right w:val="nil"/>
                <w:between w:val="nil"/>
              </w:pBdr>
              <w:spacing w:line="259" w:lineRule="auto"/>
              <w:rPr>
                <w:color w:val="000000"/>
              </w:rPr>
            </w:pPr>
            <w:r>
              <w:rPr>
                <w:color w:val="000000"/>
              </w:rPr>
              <w:t xml:space="preserve">Construct, draw and label a simple electrical circuit, identifying and naming its basic parts, (including cells, </w:t>
            </w:r>
            <w:r>
              <w:rPr>
                <w:color w:val="000000"/>
              </w:rPr>
              <w:lastRenderedPageBreak/>
              <w:t>wires, bulbs, switches and buzzers)</w:t>
            </w:r>
          </w:p>
          <w:p w:rsidR="00BF21BB" w:rsidRDefault="00314B60">
            <w:pPr>
              <w:numPr>
                <w:ilvl w:val="0"/>
                <w:numId w:val="26"/>
              </w:numPr>
              <w:pBdr>
                <w:top w:val="nil"/>
                <w:left w:val="nil"/>
                <w:bottom w:val="nil"/>
                <w:right w:val="nil"/>
                <w:between w:val="nil"/>
              </w:pBdr>
              <w:spacing w:line="259" w:lineRule="auto"/>
              <w:rPr>
                <w:color w:val="000000"/>
              </w:rPr>
            </w:pPr>
            <w:r>
              <w:rPr>
                <w:color w:val="000000"/>
              </w:rPr>
              <w:t>Identify whether a lamp will light in a simple series circuit based on whether the lamp is part of a comple</w:t>
            </w:r>
            <w:r>
              <w:rPr>
                <w:color w:val="000000"/>
              </w:rPr>
              <w:t xml:space="preserve">te circuit, with a battery </w:t>
            </w:r>
          </w:p>
          <w:p w:rsidR="00BF21BB" w:rsidRDefault="00314B60">
            <w:pPr>
              <w:numPr>
                <w:ilvl w:val="0"/>
                <w:numId w:val="26"/>
              </w:numPr>
              <w:pBdr>
                <w:top w:val="nil"/>
                <w:left w:val="nil"/>
                <w:bottom w:val="nil"/>
                <w:right w:val="nil"/>
                <w:between w:val="nil"/>
              </w:pBdr>
              <w:spacing w:after="160" w:line="259" w:lineRule="auto"/>
              <w:rPr>
                <w:color w:val="000000"/>
              </w:rPr>
            </w:pPr>
            <w:r>
              <w:rPr>
                <w:color w:val="000000"/>
              </w:rPr>
              <w:t>Recognise some common conductors and insulators, and associate metals with being good conductors</w:t>
            </w:r>
          </w:p>
          <w:p w:rsidR="00BF21BB" w:rsidRDefault="00314B60">
            <w:pPr>
              <w:numPr>
                <w:ilvl w:val="0"/>
                <w:numId w:val="26"/>
              </w:numPr>
              <w:pBdr>
                <w:top w:val="nil"/>
                <w:left w:val="nil"/>
                <w:bottom w:val="nil"/>
                <w:right w:val="nil"/>
                <w:between w:val="nil"/>
              </w:pBdr>
              <w:spacing w:after="160" w:line="259" w:lineRule="auto"/>
              <w:rPr>
                <w:color w:val="000000"/>
              </w:rPr>
            </w:pPr>
            <w:r>
              <w:rPr>
                <w:color w:val="000000"/>
              </w:rPr>
              <w:t>Know the difference between a conductor and an insulator, giving examples of each</w:t>
            </w:r>
          </w:p>
          <w:p w:rsidR="00BF21BB" w:rsidRDefault="00314B60">
            <w:pPr>
              <w:numPr>
                <w:ilvl w:val="0"/>
                <w:numId w:val="26"/>
              </w:numPr>
              <w:pBdr>
                <w:top w:val="nil"/>
                <w:left w:val="nil"/>
                <w:bottom w:val="nil"/>
                <w:right w:val="nil"/>
                <w:between w:val="nil"/>
              </w:pBdr>
              <w:spacing w:line="259" w:lineRule="auto"/>
              <w:rPr>
                <w:color w:val="000000"/>
              </w:rPr>
            </w:pPr>
            <w:r>
              <w:rPr>
                <w:color w:val="000000"/>
              </w:rPr>
              <w:t>Know electrical safety hazards</w:t>
            </w:r>
          </w:p>
          <w:p w:rsidR="00BF21BB" w:rsidRDefault="00BF21BB">
            <w:pPr>
              <w:pBdr>
                <w:top w:val="nil"/>
                <w:left w:val="nil"/>
                <w:bottom w:val="nil"/>
                <w:right w:val="nil"/>
                <w:between w:val="nil"/>
              </w:pBdr>
              <w:spacing w:after="160" w:line="259" w:lineRule="auto"/>
              <w:ind w:left="720"/>
              <w:rPr>
                <w:color w:val="000000"/>
              </w:rPr>
            </w:pPr>
          </w:p>
        </w:tc>
        <w:tc>
          <w:tcPr>
            <w:tcW w:w="3810" w:type="dxa"/>
            <w:shd w:val="clear" w:color="auto" w:fill="auto"/>
          </w:tcPr>
          <w:p w:rsidR="00BF21BB" w:rsidRDefault="00314B60">
            <w:pPr>
              <w:numPr>
                <w:ilvl w:val="0"/>
                <w:numId w:val="24"/>
              </w:numPr>
              <w:pBdr>
                <w:top w:val="nil"/>
                <w:left w:val="nil"/>
                <w:bottom w:val="nil"/>
                <w:right w:val="nil"/>
                <w:between w:val="nil"/>
              </w:pBdr>
              <w:spacing w:line="259" w:lineRule="auto"/>
              <w:rPr>
                <w:color w:val="000000"/>
              </w:rPr>
            </w:pPr>
            <w:r>
              <w:rPr>
                <w:color w:val="000000"/>
              </w:rPr>
              <w:lastRenderedPageBreak/>
              <w:t xml:space="preserve">Know that living things can be grouped in a variety of ways, based on their characteristics </w:t>
            </w:r>
          </w:p>
          <w:p w:rsidR="00BF21BB" w:rsidRDefault="00314B60">
            <w:pPr>
              <w:numPr>
                <w:ilvl w:val="0"/>
                <w:numId w:val="24"/>
              </w:numPr>
              <w:pBdr>
                <w:top w:val="nil"/>
                <w:left w:val="nil"/>
                <w:bottom w:val="nil"/>
                <w:right w:val="nil"/>
                <w:between w:val="nil"/>
              </w:pBdr>
              <w:spacing w:line="259" w:lineRule="auto"/>
              <w:rPr>
                <w:color w:val="000000"/>
              </w:rPr>
            </w:pPr>
            <w:r>
              <w:rPr>
                <w:color w:val="000000"/>
              </w:rPr>
              <w:t>Know the reasons for grouping animals in a particular way</w:t>
            </w:r>
          </w:p>
          <w:p w:rsidR="00BF21BB" w:rsidRDefault="00314B60">
            <w:pPr>
              <w:numPr>
                <w:ilvl w:val="0"/>
                <w:numId w:val="24"/>
              </w:numPr>
              <w:pBdr>
                <w:top w:val="nil"/>
                <w:left w:val="nil"/>
                <w:bottom w:val="nil"/>
                <w:right w:val="nil"/>
                <w:between w:val="nil"/>
              </w:pBdr>
              <w:spacing w:line="259" w:lineRule="auto"/>
              <w:rPr>
                <w:color w:val="000000"/>
              </w:rPr>
            </w:pPr>
            <w:r>
              <w:rPr>
                <w:color w:val="000000"/>
              </w:rPr>
              <w:t xml:space="preserve">Know how a classification key is used to help group, identify and </w:t>
            </w:r>
            <w:r>
              <w:rPr>
                <w:color w:val="000000"/>
              </w:rPr>
              <w:lastRenderedPageBreak/>
              <w:t>name a variety of plants and animals</w:t>
            </w:r>
          </w:p>
          <w:p w:rsidR="00BF21BB" w:rsidRDefault="00314B60">
            <w:pPr>
              <w:numPr>
                <w:ilvl w:val="0"/>
                <w:numId w:val="24"/>
              </w:numPr>
              <w:pBdr>
                <w:top w:val="nil"/>
                <w:left w:val="nil"/>
                <w:bottom w:val="nil"/>
                <w:right w:val="nil"/>
                <w:between w:val="nil"/>
              </w:pBdr>
              <w:spacing w:line="259" w:lineRule="auto"/>
              <w:rPr>
                <w:color w:val="000000"/>
              </w:rPr>
            </w:pPr>
            <w:r>
              <w:rPr>
                <w:color w:val="000000"/>
              </w:rPr>
              <w:t xml:space="preserve">Know that environments can change and this can sometimes pose a danger to living things </w:t>
            </w:r>
          </w:p>
          <w:p w:rsidR="00BF21BB" w:rsidRDefault="00314B60">
            <w:pPr>
              <w:numPr>
                <w:ilvl w:val="0"/>
                <w:numId w:val="24"/>
              </w:numPr>
              <w:pBdr>
                <w:top w:val="nil"/>
                <w:left w:val="nil"/>
                <w:bottom w:val="nil"/>
                <w:right w:val="nil"/>
                <w:between w:val="nil"/>
              </w:pBdr>
              <w:spacing w:after="160" w:line="259" w:lineRule="auto"/>
              <w:rPr>
                <w:color w:val="000000"/>
              </w:rPr>
            </w:pPr>
            <w:r>
              <w:rPr>
                <w:color w:val="000000"/>
              </w:rPr>
              <w:t xml:space="preserve">Give examples of dangers posed to animals based on environmental change </w:t>
            </w:r>
          </w:p>
          <w:p w:rsidR="00BF21BB" w:rsidRDefault="00BF21BB">
            <w:pPr>
              <w:numPr>
                <w:ilvl w:val="0"/>
                <w:numId w:val="15"/>
              </w:numPr>
              <w:ind w:left="75"/>
              <w:rPr>
                <w:color w:val="0070C0"/>
              </w:rPr>
            </w:pPr>
          </w:p>
        </w:tc>
        <w:tc>
          <w:tcPr>
            <w:tcW w:w="3990" w:type="dxa"/>
            <w:shd w:val="clear" w:color="auto" w:fill="auto"/>
          </w:tcPr>
          <w:p w:rsidR="00BF21BB" w:rsidRDefault="00314B60">
            <w:pPr>
              <w:numPr>
                <w:ilvl w:val="0"/>
                <w:numId w:val="14"/>
              </w:numPr>
              <w:pBdr>
                <w:top w:val="nil"/>
                <w:left w:val="nil"/>
                <w:bottom w:val="nil"/>
                <w:right w:val="nil"/>
                <w:between w:val="nil"/>
              </w:pBdr>
              <w:spacing w:line="259" w:lineRule="auto"/>
              <w:rPr>
                <w:color w:val="000000"/>
              </w:rPr>
            </w:pPr>
            <w:r>
              <w:rPr>
                <w:color w:val="000000"/>
              </w:rPr>
              <w:lastRenderedPageBreak/>
              <w:t>Describe the simple functions of the body parts of the digestive system in humans: mouth, oesophagus, stomach, small and large intestine, anus</w:t>
            </w:r>
          </w:p>
          <w:p w:rsidR="00BF21BB" w:rsidRDefault="00314B60">
            <w:pPr>
              <w:numPr>
                <w:ilvl w:val="0"/>
                <w:numId w:val="14"/>
              </w:numPr>
              <w:pBdr>
                <w:top w:val="nil"/>
                <w:left w:val="nil"/>
                <w:bottom w:val="nil"/>
                <w:right w:val="nil"/>
                <w:between w:val="nil"/>
              </w:pBdr>
              <w:spacing w:line="259" w:lineRule="auto"/>
              <w:rPr>
                <w:color w:val="000000"/>
              </w:rPr>
            </w:pPr>
            <w:r>
              <w:rPr>
                <w:color w:val="000000"/>
              </w:rPr>
              <w:t xml:space="preserve">Identify the different types of teeth in humans and their simple </w:t>
            </w:r>
            <w:r>
              <w:rPr>
                <w:color w:val="000000"/>
              </w:rPr>
              <w:lastRenderedPageBreak/>
              <w:t>functions: incisors, canines, molars</w:t>
            </w:r>
          </w:p>
          <w:p w:rsidR="00BF21BB" w:rsidRDefault="00314B60">
            <w:pPr>
              <w:numPr>
                <w:ilvl w:val="0"/>
                <w:numId w:val="14"/>
              </w:numPr>
              <w:pBdr>
                <w:top w:val="nil"/>
                <w:left w:val="nil"/>
                <w:bottom w:val="nil"/>
                <w:right w:val="nil"/>
                <w:between w:val="nil"/>
              </w:pBdr>
              <w:spacing w:line="259" w:lineRule="auto"/>
              <w:rPr>
                <w:color w:val="000000"/>
              </w:rPr>
            </w:pPr>
            <w:r>
              <w:rPr>
                <w:color w:val="000000"/>
              </w:rPr>
              <w:t>Know that d</w:t>
            </w:r>
            <w:r>
              <w:rPr>
                <w:color w:val="000000"/>
              </w:rPr>
              <w:t>ifferent types of teeth do different jobs</w:t>
            </w:r>
          </w:p>
          <w:p w:rsidR="00BF21BB" w:rsidRDefault="00314B60">
            <w:pPr>
              <w:numPr>
                <w:ilvl w:val="0"/>
                <w:numId w:val="14"/>
              </w:numPr>
              <w:pBdr>
                <w:top w:val="nil"/>
                <w:left w:val="nil"/>
                <w:bottom w:val="nil"/>
                <w:right w:val="nil"/>
                <w:between w:val="nil"/>
              </w:pBdr>
              <w:spacing w:line="259" w:lineRule="auto"/>
              <w:rPr>
                <w:color w:val="000000"/>
              </w:rPr>
            </w:pPr>
            <w:r>
              <w:rPr>
                <w:color w:val="000000"/>
              </w:rPr>
              <w:t>Know that food is broken down by the teeth and further in the stomach</w:t>
            </w:r>
          </w:p>
          <w:p w:rsidR="00BF21BB" w:rsidRDefault="00314B60">
            <w:pPr>
              <w:numPr>
                <w:ilvl w:val="0"/>
                <w:numId w:val="14"/>
              </w:numPr>
              <w:pBdr>
                <w:top w:val="nil"/>
                <w:left w:val="nil"/>
                <w:bottom w:val="nil"/>
                <w:right w:val="nil"/>
                <w:between w:val="nil"/>
              </w:pBdr>
              <w:spacing w:after="160" w:line="259" w:lineRule="auto"/>
              <w:rPr>
                <w:color w:val="000000"/>
              </w:rPr>
            </w:pPr>
            <w:r>
              <w:rPr>
                <w:color w:val="000000"/>
              </w:rPr>
              <w:t>Construct and interpret a variety of food chains, identifying producers, predators and prey</w:t>
            </w:r>
          </w:p>
          <w:p w:rsidR="00BF21BB" w:rsidRDefault="00314B60">
            <w:pPr>
              <w:numPr>
                <w:ilvl w:val="0"/>
                <w:numId w:val="14"/>
              </w:numPr>
              <w:pBdr>
                <w:top w:val="nil"/>
                <w:left w:val="nil"/>
                <w:bottom w:val="nil"/>
                <w:right w:val="nil"/>
                <w:between w:val="nil"/>
              </w:pBdr>
              <w:spacing w:after="160" w:line="259" w:lineRule="auto"/>
              <w:rPr>
                <w:color w:val="000000"/>
              </w:rPr>
            </w:pPr>
            <w:r>
              <w:rPr>
                <w:color w:val="000000"/>
              </w:rPr>
              <w:t xml:space="preserve">Know that nutrients move through a food chain </w:t>
            </w:r>
          </w:p>
          <w:p w:rsidR="00BF21BB" w:rsidRDefault="00BF21BB">
            <w:pPr>
              <w:rPr>
                <w:color w:val="0070C0"/>
              </w:rPr>
            </w:pPr>
          </w:p>
        </w:tc>
        <w:tc>
          <w:tcPr>
            <w:tcW w:w="4050" w:type="dxa"/>
            <w:shd w:val="clear" w:color="auto" w:fill="auto"/>
          </w:tcPr>
          <w:p w:rsidR="00BF21BB" w:rsidRDefault="00314B60">
            <w:pPr>
              <w:numPr>
                <w:ilvl w:val="0"/>
                <w:numId w:val="15"/>
              </w:numPr>
              <w:pBdr>
                <w:top w:val="nil"/>
                <w:left w:val="nil"/>
                <w:bottom w:val="nil"/>
                <w:right w:val="nil"/>
                <w:between w:val="nil"/>
              </w:pBdr>
              <w:spacing w:line="259" w:lineRule="auto"/>
              <w:rPr>
                <w:color w:val="000000"/>
              </w:rPr>
            </w:pPr>
            <w:r>
              <w:rPr>
                <w:color w:val="000000"/>
              </w:rPr>
              <w:lastRenderedPageBreak/>
              <w:t>Know that sound travels from its source in all direction and we hear it when it travels to our ears</w:t>
            </w:r>
          </w:p>
          <w:p w:rsidR="00BF21BB" w:rsidRDefault="00314B60">
            <w:pPr>
              <w:numPr>
                <w:ilvl w:val="0"/>
                <w:numId w:val="15"/>
              </w:numPr>
              <w:pBdr>
                <w:top w:val="nil"/>
                <w:left w:val="nil"/>
                <w:bottom w:val="nil"/>
                <w:right w:val="nil"/>
                <w:between w:val="nil"/>
              </w:pBdr>
              <w:spacing w:line="259" w:lineRule="auto"/>
              <w:rPr>
                <w:color w:val="000000"/>
              </w:rPr>
            </w:pPr>
            <w:r>
              <w:rPr>
                <w:color w:val="000000"/>
              </w:rPr>
              <w:t>Identify how sounds are made, associating some of them with something vibrating</w:t>
            </w:r>
          </w:p>
          <w:p w:rsidR="00BF21BB" w:rsidRDefault="00314B60">
            <w:pPr>
              <w:numPr>
                <w:ilvl w:val="0"/>
                <w:numId w:val="15"/>
              </w:numPr>
              <w:pBdr>
                <w:top w:val="nil"/>
                <w:left w:val="nil"/>
                <w:bottom w:val="nil"/>
                <w:right w:val="nil"/>
                <w:between w:val="nil"/>
              </w:pBdr>
              <w:spacing w:line="259" w:lineRule="auto"/>
              <w:rPr>
                <w:color w:val="000000"/>
              </w:rPr>
            </w:pPr>
            <w:r>
              <w:rPr>
                <w:color w:val="000000"/>
              </w:rPr>
              <w:lastRenderedPageBreak/>
              <w:t>Know how vibrations from sounds travel through a medium to the ear</w:t>
            </w:r>
          </w:p>
          <w:p w:rsidR="00BF21BB" w:rsidRDefault="00314B60">
            <w:pPr>
              <w:numPr>
                <w:ilvl w:val="0"/>
                <w:numId w:val="15"/>
              </w:numPr>
              <w:pBdr>
                <w:top w:val="nil"/>
                <w:left w:val="nil"/>
                <w:bottom w:val="nil"/>
                <w:right w:val="nil"/>
                <w:between w:val="nil"/>
              </w:pBdr>
              <w:spacing w:line="259" w:lineRule="auto"/>
              <w:rPr>
                <w:color w:val="000000"/>
              </w:rPr>
            </w:pPr>
            <w:r>
              <w:rPr>
                <w:color w:val="000000"/>
              </w:rPr>
              <w:t>Find patt</w:t>
            </w:r>
            <w:r>
              <w:rPr>
                <w:color w:val="000000"/>
              </w:rPr>
              <w:t>erns between the pitch of a sound and features of the object that produced it</w:t>
            </w:r>
          </w:p>
          <w:p w:rsidR="00BF21BB" w:rsidRDefault="00314B60">
            <w:pPr>
              <w:numPr>
                <w:ilvl w:val="0"/>
                <w:numId w:val="15"/>
              </w:numPr>
              <w:pBdr>
                <w:top w:val="nil"/>
                <w:left w:val="nil"/>
                <w:bottom w:val="nil"/>
                <w:right w:val="nil"/>
                <w:between w:val="nil"/>
              </w:pBdr>
              <w:spacing w:line="259" w:lineRule="auto"/>
              <w:rPr>
                <w:color w:val="000000"/>
              </w:rPr>
            </w:pPr>
            <w:r>
              <w:rPr>
                <w:color w:val="000000"/>
              </w:rPr>
              <w:t>Find patterns between the volume of a sound and the strength of the vibrations that produced it</w:t>
            </w:r>
          </w:p>
          <w:p w:rsidR="00BF21BB" w:rsidRDefault="00314B60">
            <w:pPr>
              <w:numPr>
                <w:ilvl w:val="0"/>
                <w:numId w:val="15"/>
              </w:numPr>
              <w:pBdr>
                <w:top w:val="nil"/>
                <w:left w:val="nil"/>
                <w:bottom w:val="nil"/>
                <w:right w:val="nil"/>
                <w:between w:val="nil"/>
              </w:pBdr>
              <w:spacing w:after="160" w:line="259" w:lineRule="auto"/>
              <w:rPr>
                <w:color w:val="000000"/>
              </w:rPr>
            </w:pPr>
            <w:r>
              <w:rPr>
                <w:color w:val="000000"/>
              </w:rPr>
              <w:t>Recognise that sounds get fainter as the distance from the sound source increases</w:t>
            </w:r>
          </w:p>
          <w:p w:rsidR="00BF21BB" w:rsidRDefault="00BF21BB">
            <w:pPr>
              <w:rPr>
                <w:color w:val="0070C0"/>
              </w:rPr>
            </w:pPr>
          </w:p>
        </w:tc>
        <w:tc>
          <w:tcPr>
            <w:tcW w:w="4155" w:type="dxa"/>
            <w:shd w:val="clear" w:color="auto" w:fill="auto"/>
          </w:tcPr>
          <w:p w:rsidR="00BF21BB" w:rsidRDefault="00314B60">
            <w:pPr>
              <w:numPr>
                <w:ilvl w:val="0"/>
                <w:numId w:val="15"/>
              </w:numPr>
              <w:rPr>
                <w:color w:val="000000"/>
              </w:rPr>
            </w:pPr>
            <w:r>
              <w:rPr>
                <w:color w:val="000000"/>
              </w:rPr>
              <w:lastRenderedPageBreak/>
              <w:t xml:space="preserve">Identify and group substances together, according to whether they are solids, liquids or gases </w:t>
            </w:r>
          </w:p>
          <w:p w:rsidR="00BF21BB" w:rsidRDefault="00314B60">
            <w:pPr>
              <w:numPr>
                <w:ilvl w:val="0"/>
                <w:numId w:val="15"/>
              </w:numPr>
              <w:rPr>
                <w:color w:val="000000"/>
              </w:rPr>
            </w:pPr>
            <w:r>
              <w:rPr>
                <w:color w:val="000000"/>
              </w:rPr>
              <w:t>Know that some materials change state when they are heated or cooled</w:t>
            </w:r>
          </w:p>
          <w:p w:rsidR="00BF21BB" w:rsidRDefault="00314B60">
            <w:pPr>
              <w:numPr>
                <w:ilvl w:val="0"/>
                <w:numId w:val="15"/>
              </w:numPr>
              <w:pBdr>
                <w:top w:val="nil"/>
                <w:left w:val="nil"/>
                <w:bottom w:val="nil"/>
                <w:right w:val="nil"/>
                <w:between w:val="nil"/>
              </w:pBdr>
              <w:spacing w:after="160" w:line="259" w:lineRule="auto"/>
              <w:rPr>
                <w:color w:val="000000"/>
              </w:rPr>
            </w:pPr>
            <w:r>
              <w:rPr>
                <w:color w:val="000000"/>
              </w:rPr>
              <w:lastRenderedPageBreak/>
              <w:t>Measure or research the temperature at which this happens in degrees Celsius (°C)</w:t>
            </w:r>
          </w:p>
          <w:p w:rsidR="00BF21BB" w:rsidRDefault="00314B60">
            <w:pPr>
              <w:numPr>
                <w:ilvl w:val="0"/>
                <w:numId w:val="15"/>
              </w:numPr>
              <w:rPr>
                <w:color w:val="000000"/>
              </w:rPr>
            </w:pPr>
            <w:r>
              <w:rPr>
                <w:color w:val="000000"/>
              </w:rPr>
              <w:t>Know the</w:t>
            </w:r>
            <w:r>
              <w:rPr>
                <w:color w:val="000000"/>
              </w:rPr>
              <w:t xml:space="preserve"> part evaporation and condensation play in the water cycle</w:t>
            </w:r>
          </w:p>
          <w:p w:rsidR="00BF21BB" w:rsidRDefault="00314B60">
            <w:pPr>
              <w:numPr>
                <w:ilvl w:val="0"/>
                <w:numId w:val="15"/>
              </w:numPr>
              <w:rPr>
                <w:color w:val="000000"/>
              </w:rPr>
            </w:pPr>
            <w:r>
              <w:rPr>
                <w:color w:val="000000"/>
              </w:rPr>
              <w:t>Know that the rate of evaporation is linked with temperature</w:t>
            </w:r>
          </w:p>
          <w:p w:rsidR="00BF21BB" w:rsidRDefault="00BF21BB">
            <w:pPr>
              <w:rPr>
                <w:color w:val="0070C0"/>
              </w:rPr>
            </w:pPr>
          </w:p>
        </w:tc>
        <w:tc>
          <w:tcPr>
            <w:tcW w:w="1740" w:type="dxa"/>
            <w:shd w:val="clear" w:color="auto" w:fill="D9D9D9"/>
          </w:tcPr>
          <w:p w:rsidR="00BF21BB" w:rsidRDefault="00BF21BB">
            <w:pPr>
              <w:rPr>
                <w:color w:val="0070C0"/>
              </w:rPr>
            </w:pPr>
          </w:p>
        </w:tc>
      </w:tr>
      <w:tr w:rsidR="00BF21BB" w:rsidTr="00F65CB0">
        <w:tc>
          <w:tcPr>
            <w:tcW w:w="1605" w:type="dxa"/>
          </w:tcPr>
          <w:p w:rsidR="00BF21BB" w:rsidRDefault="00314B60">
            <w:pPr>
              <w:rPr>
                <w:b/>
                <w:color w:val="0070C0"/>
              </w:rPr>
            </w:pPr>
            <w:bookmarkStart w:id="2" w:name="_heading=h.30j0zll" w:colFirst="0" w:colLast="0"/>
            <w:bookmarkEnd w:id="2"/>
            <w:r>
              <w:rPr>
                <w:b/>
                <w:color w:val="0070C0"/>
              </w:rPr>
              <w:t>Vocabulary</w:t>
            </w:r>
          </w:p>
        </w:tc>
        <w:tc>
          <w:tcPr>
            <w:tcW w:w="3660" w:type="dxa"/>
            <w:shd w:val="clear" w:color="auto" w:fill="auto"/>
          </w:tcPr>
          <w:p w:rsidR="00BF21BB" w:rsidRDefault="00314B60">
            <w:pPr>
              <w:pBdr>
                <w:top w:val="nil"/>
                <w:left w:val="nil"/>
                <w:bottom w:val="nil"/>
                <w:right w:val="nil"/>
                <w:between w:val="nil"/>
              </w:pBdr>
              <w:spacing w:after="160" w:line="259" w:lineRule="auto"/>
              <w:ind w:left="720"/>
              <w:rPr>
                <w:color w:val="000000"/>
              </w:rPr>
            </w:pPr>
            <w:r>
              <w:t xml:space="preserve">electricity, renewable, non-renewable, battery, circuit, appliance, mains electricity, cell, switch, buzzer, conductor, insulator </w:t>
            </w:r>
          </w:p>
        </w:tc>
        <w:tc>
          <w:tcPr>
            <w:tcW w:w="3810" w:type="dxa"/>
            <w:shd w:val="clear" w:color="auto" w:fill="auto"/>
          </w:tcPr>
          <w:p w:rsidR="00BF21BB" w:rsidRDefault="00314B60">
            <w:pPr>
              <w:pBdr>
                <w:top w:val="nil"/>
                <w:left w:val="nil"/>
                <w:bottom w:val="nil"/>
                <w:right w:val="nil"/>
                <w:between w:val="nil"/>
              </w:pBdr>
              <w:spacing w:after="160" w:line="259" w:lineRule="auto"/>
              <w:ind w:left="720"/>
              <w:rPr>
                <w:color w:val="000000"/>
              </w:rPr>
            </w:pPr>
            <w:r>
              <w:t xml:space="preserve">characteristic, organisms, habitat, environment, endangered </w:t>
            </w:r>
            <w:proofErr w:type="gramStart"/>
            <w:r>
              <w:t>species,  classification</w:t>
            </w:r>
            <w:proofErr w:type="gramEnd"/>
            <w:r>
              <w:t>, vertebrates, invertebrates, key</w:t>
            </w:r>
          </w:p>
        </w:tc>
        <w:tc>
          <w:tcPr>
            <w:tcW w:w="3990" w:type="dxa"/>
            <w:shd w:val="clear" w:color="auto" w:fill="auto"/>
          </w:tcPr>
          <w:p w:rsidR="00BF21BB" w:rsidRDefault="00314B60">
            <w:pPr>
              <w:pBdr>
                <w:top w:val="nil"/>
                <w:left w:val="nil"/>
                <w:bottom w:val="nil"/>
                <w:right w:val="nil"/>
                <w:between w:val="nil"/>
              </w:pBdr>
              <w:spacing w:after="160" w:line="259" w:lineRule="auto"/>
              <w:ind w:left="720"/>
              <w:rPr>
                <w:color w:val="000000"/>
              </w:rPr>
            </w:pPr>
            <w:r>
              <w:t>digest,</w:t>
            </w:r>
            <w:r>
              <w:t xml:space="preserve"> oesophagus, stomach, small intestine, large intestine, rectum, anus, incisors, molars, canines, </w:t>
            </w:r>
          </w:p>
        </w:tc>
        <w:tc>
          <w:tcPr>
            <w:tcW w:w="4050" w:type="dxa"/>
            <w:shd w:val="clear" w:color="auto" w:fill="auto"/>
          </w:tcPr>
          <w:p w:rsidR="00BF21BB" w:rsidRDefault="00314B60">
            <w:pPr>
              <w:pBdr>
                <w:top w:val="nil"/>
                <w:left w:val="nil"/>
                <w:bottom w:val="nil"/>
                <w:right w:val="nil"/>
                <w:between w:val="nil"/>
              </w:pBdr>
              <w:spacing w:after="160" w:line="259" w:lineRule="auto"/>
              <w:ind w:left="720"/>
              <w:rPr>
                <w:color w:val="000000"/>
              </w:rPr>
            </w:pPr>
            <w:r>
              <w:t xml:space="preserve">vibration, sound wave, volume, amplitude, pitch, vibration, </w:t>
            </w:r>
          </w:p>
        </w:tc>
        <w:tc>
          <w:tcPr>
            <w:tcW w:w="4155" w:type="dxa"/>
            <w:shd w:val="clear" w:color="auto" w:fill="auto"/>
          </w:tcPr>
          <w:p w:rsidR="00BF21BB" w:rsidRDefault="00314B60">
            <w:pPr>
              <w:ind w:left="720"/>
              <w:rPr>
                <w:color w:val="000000"/>
              </w:rPr>
            </w:pPr>
            <w:r>
              <w:t xml:space="preserve">states of matter, solids, liquids, gases, melting, freezing, state, heated, cooled, evaporation, condensation </w:t>
            </w:r>
          </w:p>
        </w:tc>
        <w:tc>
          <w:tcPr>
            <w:tcW w:w="1740" w:type="dxa"/>
            <w:shd w:val="clear" w:color="auto" w:fill="D9D9D9"/>
          </w:tcPr>
          <w:p w:rsidR="00BF21BB" w:rsidRDefault="00BF21BB">
            <w:pPr>
              <w:rPr>
                <w:color w:val="0070C0"/>
              </w:rPr>
            </w:pPr>
          </w:p>
        </w:tc>
      </w:tr>
      <w:tr w:rsidR="00BF21BB">
        <w:tc>
          <w:tcPr>
            <w:tcW w:w="1605" w:type="dxa"/>
          </w:tcPr>
          <w:p w:rsidR="00BF21BB" w:rsidRDefault="00314B60">
            <w:pPr>
              <w:rPr>
                <w:b/>
                <w:color w:val="0070C0"/>
              </w:rPr>
            </w:pPr>
            <w:r>
              <w:rPr>
                <w:b/>
                <w:color w:val="0070C0"/>
                <w:sz w:val="20"/>
                <w:szCs w:val="20"/>
              </w:rPr>
              <w:t>Working scientifically Assessment Focus</w:t>
            </w:r>
          </w:p>
        </w:tc>
        <w:tc>
          <w:tcPr>
            <w:tcW w:w="3660" w:type="dxa"/>
            <w:shd w:val="clear" w:color="auto" w:fill="auto"/>
          </w:tcPr>
          <w:p w:rsidR="00BF21BB" w:rsidRDefault="00314B60">
            <w:pPr>
              <w:pBdr>
                <w:top w:val="nil"/>
                <w:left w:val="nil"/>
                <w:bottom w:val="nil"/>
                <w:right w:val="nil"/>
                <w:between w:val="nil"/>
              </w:pBdr>
              <w:spacing w:after="160" w:line="259" w:lineRule="auto"/>
              <w:rPr>
                <w:color w:val="000000"/>
              </w:rPr>
            </w:pPr>
            <w:r>
              <w:t>Electrical conductors</w:t>
            </w:r>
          </w:p>
        </w:tc>
        <w:tc>
          <w:tcPr>
            <w:tcW w:w="3810" w:type="dxa"/>
            <w:shd w:val="clear" w:color="auto" w:fill="auto"/>
          </w:tcPr>
          <w:p w:rsidR="00BF21BB" w:rsidRDefault="00314B60">
            <w:pPr>
              <w:pBdr>
                <w:top w:val="nil"/>
                <w:left w:val="nil"/>
                <w:bottom w:val="nil"/>
                <w:right w:val="nil"/>
                <w:between w:val="nil"/>
              </w:pBdr>
              <w:spacing w:after="160" w:line="259" w:lineRule="auto"/>
              <w:rPr>
                <w:color w:val="000000"/>
              </w:rPr>
            </w:pPr>
            <w:r>
              <w:t xml:space="preserve">Local survey of living things </w:t>
            </w:r>
          </w:p>
        </w:tc>
        <w:tc>
          <w:tcPr>
            <w:tcW w:w="3990" w:type="dxa"/>
            <w:shd w:val="clear" w:color="auto" w:fill="auto"/>
          </w:tcPr>
          <w:p w:rsidR="00BF21BB" w:rsidRDefault="00314B60">
            <w:pPr>
              <w:pBdr>
                <w:top w:val="nil"/>
                <w:left w:val="nil"/>
                <w:bottom w:val="nil"/>
                <w:right w:val="nil"/>
                <w:between w:val="nil"/>
              </w:pBdr>
              <w:spacing w:after="160" w:line="259" w:lineRule="auto"/>
              <w:rPr>
                <w:color w:val="000000"/>
              </w:rPr>
            </w:pPr>
            <w:r>
              <w:t>Teeth (eggs) in liquid</w:t>
            </w:r>
          </w:p>
        </w:tc>
        <w:tc>
          <w:tcPr>
            <w:tcW w:w="4050" w:type="dxa"/>
            <w:shd w:val="clear" w:color="auto" w:fill="auto"/>
          </w:tcPr>
          <w:p w:rsidR="00BF21BB" w:rsidRDefault="00314B60">
            <w:pPr>
              <w:pBdr>
                <w:top w:val="nil"/>
                <w:left w:val="nil"/>
                <w:bottom w:val="nil"/>
                <w:right w:val="nil"/>
                <w:between w:val="nil"/>
              </w:pBdr>
              <w:spacing w:after="160" w:line="259" w:lineRule="auto"/>
              <w:rPr>
                <w:color w:val="000000"/>
              </w:rPr>
            </w:pPr>
            <w:r>
              <w:t>Investigating pitch</w:t>
            </w:r>
          </w:p>
        </w:tc>
        <w:tc>
          <w:tcPr>
            <w:tcW w:w="4155" w:type="dxa"/>
            <w:shd w:val="clear" w:color="auto" w:fill="auto"/>
          </w:tcPr>
          <w:p w:rsidR="00BF21BB" w:rsidRDefault="00314B60">
            <w:r>
              <w:t xml:space="preserve">Drying materials </w:t>
            </w:r>
          </w:p>
          <w:p w:rsidR="00BF21BB" w:rsidRDefault="00314B60">
            <w:r>
              <w:t>Measure temperature</w:t>
            </w:r>
          </w:p>
        </w:tc>
        <w:tc>
          <w:tcPr>
            <w:tcW w:w="1740" w:type="dxa"/>
            <w:shd w:val="clear" w:color="auto" w:fill="D9D9D9"/>
          </w:tcPr>
          <w:p w:rsidR="00BF21BB" w:rsidRDefault="00BF21BB">
            <w:pPr>
              <w:rPr>
                <w:color w:val="0070C0"/>
              </w:rPr>
            </w:pPr>
          </w:p>
        </w:tc>
      </w:tr>
      <w:tr w:rsidR="00BF21BB">
        <w:tc>
          <w:tcPr>
            <w:tcW w:w="23010" w:type="dxa"/>
            <w:gridSpan w:val="7"/>
            <w:shd w:val="clear" w:color="auto" w:fill="FFFFFF"/>
          </w:tcPr>
          <w:p w:rsidR="00BF21BB" w:rsidRDefault="00314B60">
            <w:pPr>
              <w:widowControl w:val="0"/>
              <w:spacing w:after="40"/>
              <w:jc w:val="center"/>
              <w:rPr>
                <w:b/>
              </w:rPr>
            </w:pPr>
            <w:r>
              <w:rPr>
                <w:rFonts w:ascii="Corben" w:eastAsia="Corben" w:hAnsi="Corben" w:cs="Corben"/>
                <w:sz w:val="40"/>
                <w:szCs w:val="40"/>
              </w:rPr>
              <w:t>Upper Key Stage 2</w:t>
            </w:r>
          </w:p>
        </w:tc>
      </w:tr>
      <w:tr w:rsidR="00BF21BB">
        <w:tc>
          <w:tcPr>
            <w:tcW w:w="1605" w:type="dxa"/>
          </w:tcPr>
          <w:p w:rsidR="00BF21BB" w:rsidRDefault="00314B60">
            <w:pPr>
              <w:jc w:val="center"/>
              <w:rPr>
                <w:rFonts w:ascii="Corben" w:eastAsia="Corben" w:hAnsi="Corben" w:cs="Corben"/>
                <w:sz w:val="32"/>
                <w:szCs w:val="32"/>
              </w:rPr>
            </w:pPr>
            <w:r>
              <w:rPr>
                <w:rFonts w:ascii="Corben" w:eastAsia="Corben" w:hAnsi="Corben" w:cs="Corben"/>
                <w:sz w:val="32"/>
                <w:szCs w:val="32"/>
              </w:rPr>
              <w:t>5</w:t>
            </w:r>
          </w:p>
        </w:tc>
        <w:tc>
          <w:tcPr>
            <w:tcW w:w="3660" w:type="dxa"/>
            <w:shd w:val="clear" w:color="auto" w:fill="FF99FF"/>
          </w:tcPr>
          <w:p w:rsidR="00BF21BB" w:rsidRDefault="00314B60">
            <w:pPr>
              <w:jc w:val="center"/>
              <w:rPr>
                <w:rFonts w:ascii="Corben" w:eastAsia="Corben" w:hAnsi="Corben" w:cs="Corben"/>
                <w:sz w:val="28"/>
                <w:szCs w:val="28"/>
              </w:rPr>
            </w:pPr>
            <w:r>
              <w:rPr>
                <w:rFonts w:ascii="Corben" w:eastAsia="Corben" w:hAnsi="Corben" w:cs="Corben"/>
                <w:sz w:val="28"/>
                <w:szCs w:val="28"/>
              </w:rPr>
              <w:t>Earth and space</w:t>
            </w:r>
          </w:p>
        </w:tc>
        <w:tc>
          <w:tcPr>
            <w:tcW w:w="3810" w:type="dxa"/>
            <w:shd w:val="clear" w:color="auto" w:fill="99FF66"/>
          </w:tcPr>
          <w:p w:rsidR="00BF21BB" w:rsidRDefault="00314B60">
            <w:pPr>
              <w:jc w:val="center"/>
              <w:rPr>
                <w:rFonts w:ascii="Corben" w:eastAsia="Corben" w:hAnsi="Corben" w:cs="Corben"/>
                <w:sz w:val="28"/>
                <w:szCs w:val="28"/>
              </w:rPr>
            </w:pPr>
            <w:r>
              <w:rPr>
                <w:rFonts w:ascii="Corben" w:eastAsia="Corben" w:hAnsi="Corben" w:cs="Corben"/>
                <w:sz w:val="28"/>
                <w:szCs w:val="28"/>
              </w:rPr>
              <w:t>Living things and habitats</w:t>
            </w:r>
          </w:p>
        </w:tc>
        <w:tc>
          <w:tcPr>
            <w:tcW w:w="3990" w:type="dxa"/>
            <w:shd w:val="clear" w:color="auto" w:fill="FFCCCC"/>
          </w:tcPr>
          <w:p w:rsidR="00BF21BB" w:rsidRDefault="00314B60">
            <w:pPr>
              <w:jc w:val="center"/>
              <w:rPr>
                <w:rFonts w:ascii="Corben" w:eastAsia="Corben" w:hAnsi="Corben" w:cs="Corben"/>
                <w:sz w:val="28"/>
                <w:szCs w:val="28"/>
              </w:rPr>
            </w:pPr>
            <w:r>
              <w:rPr>
                <w:rFonts w:ascii="Corben" w:eastAsia="Corben" w:hAnsi="Corben" w:cs="Corben"/>
                <w:sz w:val="28"/>
                <w:szCs w:val="28"/>
              </w:rPr>
              <w:t>Animals incl. humans</w:t>
            </w:r>
          </w:p>
        </w:tc>
        <w:tc>
          <w:tcPr>
            <w:tcW w:w="4050" w:type="dxa"/>
            <w:shd w:val="clear" w:color="auto" w:fill="CC99FF"/>
          </w:tcPr>
          <w:p w:rsidR="00BF21BB" w:rsidRDefault="00314B60">
            <w:pPr>
              <w:jc w:val="center"/>
              <w:rPr>
                <w:rFonts w:ascii="Corben" w:eastAsia="Corben" w:hAnsi="Corben" w:cs="Corben"/>
                <w:sz w:val="28"/>
                <w:szCs w:val="28"/>
              </w:rPr>
            </w:pPr>
            <w:r>
              <w:rPr>
                <w:rFonts w:ascii="Corben" w:eastAsia="Corben" w:hAnsi="Corben" w:cs="Corben"/>
                <w:sz w:val="28"/>
                <w:szCs w:val="28"/>
              </w:rPr>
              <w:t>Materials and their properties</w:t>
            </w:r>
          </w:p>
        </w:tc>
        <w:tc>
          <w:tcPr>
            <w:tcW w:w="4155" w:type="dxa"/>
            <w:shd w:val="clear" w:color="auto" w:fill="99FFCC"/>
          </w:tcPr>
          <w:p w:rsidR="00BF21BB" w:rsidRDefault="00314B60">
            <w:pPr>
              <w:jc w:val="center"/>
              <w:rPr>
                <w:rFonts w:ascii="Corben" w:eastAsia="Corben" w:hAnsi="Corben" w:cs="Corben"/>
                <w:sz w:val="28"/>
                <w:szCs w:val="28"/>
              </w:rPr>
            </w:pPr>
            <w:r>
              <w:rPr>
                <w:rFonts w:ascii="Corben" w:eastAsia="Corben" w:hAnsi="Corben" w:cs="Corben"/>
                <w:sz w:val="28"/>
                <w:szCs w:val="28"/>
              </w:rPr>
              <w:t>Forces</w:t>
            </w:r>
          </w:p>
        </w:tc>
        <w:tc>
          <w:tcPr>
            <w:tcW w:w="1740" w:type="dxa"/>
            <w:shd w:val="clear" w:color="auto" w:fill="D9D9D9"/>
          </w:tcPr>
          <w:p w:rsidR="00BF21BB" w:rsidRDefault="00BF21BB">
            <w:pPr>
              <w:jc w:val="center"/>
              <w:rPr>
                <w:rFonts w:ascii="Corben" w:eastAsia="Corben" w:hAnsi="Corben" w:cs="Corben"/>
                <w:sz w:val="32"/>
                <w:szCs w:val="32"/>
              </w:rPr>
            </w:pPr>
          </w:p>
        </w:tc>
      </w:tr>
      <w:tr w:rsidR="00BF21BB">
        <w:tc>
          <w:tcPr>
            <w:tcW w:w="1605" w:type="dxa"/>
          </w:tcPr>
          <w:p w:rsidR="00BF21BB" w:rsidRDefault="00BF21BB">
            <w:pPr>
              <w:rPr>
                <w:b/>
                <w:color w:val="0070C0"/>
              </w:rPr>
            </w:pPr>
          </w:p>
        </w:tc>
        <w:tc>
          <w:tcPr>
            <w:tcW w:w="3660" w:type="dxa"/>
            <w:shd w:val="clear" w:color="auto" w:fill="auto"/>
          </w:tcPr>
          <w:p w:rsidR="00BF21BB" w:rsidRDefault="00314B60">
            <w:pPr>
              <w:numPr>
                <w:ilvl w:val="0"/>
                <w:numId w:val="16"/>
              </w:numPr>
              <w:rPr>
                <w:color w:val="000000"/>
              </w:rPr>
            </w:pPr>
            <w:r>
              <w:rPr>
                <w:color w:val="000000"/>
              </w:rPr>
              <w:t xml:space="preserve">Describe the movement of the Earth and other planets around the </w:t>
            </w:r>
            <w:r>
              <w:t>S</w:t>
            </w:r>
            <w:r>
              <w:rPr>
                <w:color w:val="000000"/>
              </w:rPr>
              <w:t xml:space="preserve">un </w:t>
            </w:r>
          </w:p>
          <w:p w:rsidR="00BF21BB" w:rsidRDefault="00314B60">
            <w:pPr>
              <w:numPr>
                <w:ilvl w:val="0"/>
                <w:numId w:val="16"/>
              </w:numPr>
              <w:rPr>
                <w:color w:val="000000"/>
              </w:rPr>
            </w:pPr>
            <w:r>
              <w:rPr>
                <w:color w:val="000000"/>
              </w:rPr>
              <w:t>Describe the movement of the moon relative to the Earth</w:t>
            </w:r>
          </w:p>
          <w:p w:rsidR="00BF21BB" w:rsidRDefault="00314B60">
            <w:pPr>
              <w:numPr>
                <w:ilvl w:val="0"/>
                <w:numId w:val="16"/>
              </w:numPr>
              <w:rPr>
                <w:color w:val="000000"/>
              </w:rPr>
            </w:pPr>
            <w:r>
              <w:rPr>
                <w:color w:val="000000"/>
              </w:rPr>
              <w:t xml:space="preserve">Describe the </w:t>
            </w:r>
            <w:r>
              <w:t>S</w:t>
            </w:r>
            <w:r>
              <w:rPr>
                <w:color w:val="000000"/>
              </w:rPr>
              <w:t xml:space="preserve">un, Earth and </w:t>
            </w:r>
            <w:r>
              <w:t>M</w:t>
            </w:r>
            <w:r>
              <w:rPr>
                <w:color w:val="000000"/>
              </w:rPr>
              <w:t>oon as approximately spherical bodies</w:t>
            </w:r>
          </w:p>
          <w:p w:rsidR="00BF21BB" w:rsidRDefault="00314B60">
            <w:pPr>
              <w:numPr>
                <w:ilvl w:val="0"/>
                <w:numId w:val="16"/>
              </w:numPr>
              <w:rPr>
                <w:color w:val="000000"/>
              </w:rPr>
            </w:pPr>
            <w:r>
              <w:rPr>
                <w:color w:val="000000"/>
              </w:rPr>
              <w:t xml:space="preserve">Know that objects like planets, moons and stars spin </w:t>
            </w:r>
          </w:p>
          <w:p w:rsidR="00BF21BB" w:rsidRDefault="00314B60">
            <w:pPr>
              <w:numPr>
                <w:ilvl w:val="0"/>
                <w:numId w:val="16"/>
              </w:numPr>
              <w:pBdr>
                <w:top w:val="nil"/>
                <w:left w:val="nil"/>
                <w:bottom w:val="nil"/>
                <w:right w:val="nil"/>
                <w:between w:val="nil"/>
              </w:pBdr>
              <w:spacing w:after="160" w:line="259" w:lineRule="auto"/>
              <w:rPr>
                <w:color w:val="0070C0"/>
              </w:rPr>
            </w:pPr>
            <w:r>
              <w:rPr>
                <w:color w:val="000000"/>
              </w:rPr>
              <w:t xml:space="preserve">Describe the idea of the earth’s rotation to explain day and night (and the apparent </w:t>
            </w:r>
            <w:r>
              <w:rPr>
                <w:color w:val="000000"/>
              </w:rPr>
              <w:lastRenderedPageBreak/>
              <w:t xml:space="preserve">movement of the sun across the sky) </w:t>
            </w:r>
          </w:p>
        </w:tc>
        <w:tc>
          <w:tcPr>
            <w:tcW w:w="3810" w:type="dxa"/>
            <w:shd w:val="clear" w:color="auto" w:fill="auto"/>
          </w:tcPr>
          <w:p w:rsidR="00BF21BB" w:rsidRDefault="00314B60">
            <w:pPr>
              <w:numPr>
                <w:ilvl w:val="0"/>
                <w:numId w:val="16"/>
              </w:numPr>
              <w:pBdr>
                <w:top w:val="nil"/>
                <w:left w:val="nil"/>
                <w:bottom w:val="nil"/>
                <w:right w:val="nil"/>
                <w:between w:val="nil"/>
              </w:pBdr>
              <w:spacing w:line="259" w:lineRule="auto"/>
              <w:rPr>
                <w:color w:val="000000"/>
              </w:rPr>
            </w:pPr>
            <w:r>
              <w:rPr>
                <w:color w:val="000000"/>
              </w:rPr>
              <w:lastRenderedPageBreak/>
              <w:t xml:space="preserve">Know the life cycle of different living </w:t>
            </w:r>
            <w:proofErr w:type="gramStart"/>
            <w:r>
              <w:rPr>
                <w:color w:val="000000"/>
              </w:rPr>
              <w:t xml:space="preserve">things  </w:t>
            </w:r>
            <w:proofErr w:type="spellStart"/>
            <w:r>
              <w:rPr>
                <w:color w:val="000000"/>
              </w:rPr>
              <w:t>e</w:t>
            </w:r>
            <w:proofErr w:type="gramEnd"/>
            <w:r>
              <w:rPr>
                <w:color w:val="000000"/>
              </w:rPr>
              <w:t>,g</w:t>
            </w:r>
            <w:proofErr w:type="spellEnd"/>
            <w:r>
              <w:rPr>
                <w:color w:val="000000"/>
              </w:rPr>
              <w:t>. mammal, amphibian, insect, bird</w:t>
            </w:r>
          </w:p>
          <w:p w:rsidR="00BF21BB" w:rsidRDefault="00314B60">
            <w:pPr>
              <w:numPr>
                <w:ilvl w:val="0"/>
                <w:numId w:val="16"/>
              </w:numPr>
              <w:pBdr>
                <w:top w:val="nil"/>
                <w:left w:val="nil"/>
                <w:bottom w:val="nil"/>
                <w:right w:val="nil"/>
                <w:between w:val="nil"/>
              </w:pBdr>
              <w:spacing w:line="259" w:lineRule="auto"/>
              <w:rPr>
                <w:color w:val="000000"/>
              </w:rPr>
            </w:pPr>
            <w:r>
              <w:rPr>
                <w:color w:val="000000"/>
              </w:rPr>
              <w:t xml:space="preserve">Describe the differences in the life cycles of a </w:t>
            </w:r>
            <w:r>
              <w:rPr>
                <w:color w:val="000000"/>
              </w:rPr>
              <w:t>mammal, an amphibian, an insect and a bird</w:t>
            </w:r>
          </w:p>
          <w:p w:rsidR="00BF21BB" w:rsidRDefault="00314B60">
            <w:pPr>
              <w:numPr>
                <w:ilvl w:val="0"/>
                <w:numId w:val="16"/>
              </w:numPr>
              <w:pBdr>
                <w:top w:val="nil"/>
                <w:left w:val="nil"/>
                <w:bottom w:val="nil"/>
                <w:right w:val="nil"/>
                <w:between w:val="nil"/>
              </w:pBdr>
              <w:spacing w:after="160" w:line="259" w:lineRule="auto"/>
              <w:rPr>
                <w:color w:val="000000"/>
              </w:rPr>
            </w:pPr>
            <w:r>
              <w:rPr>
                <w:color w:val="000000"/>
              </w:rPr>
              <w:t>Know the process of reproduction in plants</w:t>
            </w:r>
          </w:p>
          <w:p w:rsidR="00BF21BB" w:rsidRDefault="00314B60">
            <w:pPr>
              <w:numPr>
                <w:ilvl w:val="0"/>
                <w:numId w:val="16"/>
              </w:numPr>
              <w:pBdr>
                <w:top w:val="nil"/>
                <w:left w:val="nil"/>
                <w:bottom w:val="nil"/>
                <w:right w:val="nil"/>
                <w:between w:val="nil"/>
              </w:pBdr>
              <w:spacing w:after="160" w:line="259" w:lineRule="auto"/>
              <w:rPr>
                <w:color w:val="000000"/>
              </w:rPr>
            </w:pPr>
            <w:r>
              <w:rPr>
                <w:color w:val="000000"/>
              </w:rPr>
              <w:t xml:space="preserve">Know the process of reproduction in animals </w:t>
            </w:r>
          </w:p>
          <w:p w:rsidR="00BF21BB" w:rsidRDefault="00BF21BB">
            <w:pPr>
              <w:pBdr>
                <w:top w:val="nil"/>
                <w:left w:val="nil"/>
                <w:bottom w:val="nil"/>
                <w:right w:val="nil"/>
                <w:between w:val="nil"/>
              </w:pBdr>
              <w:ind w:left="720"/>
              <w:rPr>
                <w:color w:val="0070C0"/>
              </w:rPr>
            </w:pPr>
          </w:p>
        </w:tc>
        <w:tc>
          <w:tcPr>
            <w:tcW w:w="3990" w:type="dxa"/>
            <w:shd w:val="clear" w:color="auto" w:fill="auto"/>
          </w:tcPr>
          <w:p w:rsidR="00BF21BB" w:rsidRDefault="00314B60">
            <w:pPr>
              <w:numPr>
                <w:ilvl w:val="0"/>
                <w:numId w:val="16"/>
              </w:numPr>
              <w:pBdr>
                <w:top w:val="nil"/>
                <w:left w:val="nil"/>
                <w:bottom w:val="nil"/>
                <w:right w:val="nil"/>
                <w:between w:val="nil"/>
              </w:pBdr>
              <w:spacing w:line="259" w:lineRule="auto"/>
              <w:rPr>
                <w:color w:val="000000"/>
              </w:rPr>
            </w:pPr>
            <w:r>
              <w:rPr>
                <w:color w:val="000000"/>
              </w:rPr>
              <w:t>Describe the stages within the growth and development of humans</w:t>
            </w:r>
          </w:p>
          <w:p w:rsidR="00BF21BB" w:rsidRDefault="00314B60">
            <w:pPr>
              <w:numPr>
                <w:ilvl w:val="0"/>
                <w:numId w:val="16"/>
              </w:numPr>
              <w:pBdr>
                <w:top w:val="nil"/>
                <w:left w:val="nil"/>
                <w:bottom w:val="nil"/>
                <w:right w:val="nil"/>
                <w:between w:val="nil"/>
              </w:pBdr>
              <w:spacing w:line="259" w:lineRule="auto"/>
              <w:rPr>
                <w:color w:val="000000"/>
              </w:rPr>
            </w:pPr>
            <w:r>
              <w:rPr>
                <w:color w:val="000000"/>
              </w:rPr>
              <w:t>Know the changes that occur to humans during puberty</w:t>
            </w:r>
          </w:p>
          <w:p w:rsidR="00BF21BB" w:rsidRDefault="00314B60">
            <w:pPr>
              <w:numPr>
                <w:ilvl w:val="0"/>
                <w:numId w:val="16"/>
              </w:numPr>
              <w:pBdr>
                <w:top w:val="nil"/>
                <w:left w:val="nil"/>
                <w:bottom w:val="nil"/>
                <w:right w:val="nil"/>
                <w:between w:val="nil"/>
              </w:pBdr>
              <w:spacing w:line="259" w:lineRule="auto"/>
              <w:rPr>
                <w:color w:val="000000"/>
              </w:rPr>
            </w:pPr>
            <w:r>
              <w:rPr>
                <w:color w:val="000000"/>
              </w:rPr>
              <w:t>Describe the changes human may experience during old age</w:t>
            </w:r>
          </w:p>
          <w:p w:rsidR="00BF21BB" w:rsidRDefault="00314B60">
            <w:pPr>
              <w:numPr>
                <w:ilvl w:val="0"/>
                <w:numId w:val="16"/>
              </w:numPr>
              <w:pBdr>
                <w:top w:val="nil"/>
                <w:left w:val="nil"/>
                <w:bottom w:val="nil"/>
                <w:right w:val="nil"/>
                <w:between w:val="nil"/>
              </w:pBdr>
              <w:spacing w:after="160" w:line="259" w:lineRule="auto"/>
              <w:rPr>
                <w:color w:val="000000"/>
              </w:rPr>
            </w:pPr>
            <w:r>
              <w:rPr>
                <w:color w:val="000000"/>
              </w:rPr>
              <w:t xml:space="preserve">Compare gestation periods between humans and other animals </w:t>
            </w:r>
          </w:p>
          <w:p w:rsidR="00BF21BB" w:rsidRDefault="00BF21BB">
            <w:pPr>
              <w:rPr>
                <w:color w:val="0070C0"/>
              </w:rPr>
            </w:pPr>
          </w:p>
        </w:tc>
        <w:tc>
          <w:tcPr>
            <w:tcW w:w="4050" w:type="dxa"/>
            <w:shd w:val="clear" w:color="auto" w:fill="auto"/>
          </w:tcPr>
          <w:p w:rsidR="00BF21BB" w:rsidRDefault="00314B60">
            <w:pPr>
              <w:numPr>
                <w:ilvl w:val="0"/>
                <w:numId w:val="18"/>
              </w:numPr>
              <w:pBdr>
                <w:top w:val="nil"/>
                <w:left w:val="nil"/>
                <w:bottom w:val="nil"/>
                <w:right w:val="nil"/>
                <w:between w:val="nil"/>
              </w:pBdr>
              <w:spacing w:line="259" w:lineRule="auto"/>
              <w:rPr>
                <w:color w:val="000000"/>
              </w:rPr>
            </w:pPr>
            <w:r>
              <w:rPr>
                <w:color w:val="000000"/>
              </w:rPr>
              <w:t>Describe materials by their properties: e.g. hardness, solubility, transparency, conductivity, magnetism</w:t>
            </w:r>
          </w:p>
          <w:p w:rsidR="00BF21BB" w:rsidRDefault="00314B60">
            <w:pPr>
              <w:numPr>
                <w:ilvl w:val="0"/>
                <w:numId w:val="18"/>
              </w:numPr>
              <w:pBdr>
                <w:top w:val="nil"/>
                <w:left w:val="nil"/>
                <w:bottom w:val="nil"/>
                <w:right w:val="nil"/>
                <w:between w:val="nil"/>
              </w:pBdr>
              <w:spacing w:line="259" w:lineRule="auto"/>
              <w:rPr>
                <w:color w:val="000000"/>
              </w:rPr>
            </w:pPr>
            <w:r>
              <w:rPr>
                <w:color w:val="000000"/>
              </w:rPr>
              <w:t xml:space="preserve"> Know that some materials will dissolve in liquid to form a solution, and describe how to recover a substance from a solution</w:t>
            </w:r>
          </w:p>
          <w:p w:rsidR="00BF21BB" w:rsidRDefault="00314B60">
            <w:pPr>
              <w:numPr>
                <w:ilvl w:val="0"/>
                <w:numId w:val="18"/>
              </w:numPr>
              <w:pBdr>
                <w:top w:val="nil"/>
                <w:left w:val="nil"/>
                <w:bottom w:val="nil"/>
                <w:right w:val="nil"/>
                <w:between w:val="nil"/>
              </w:pBdr>
              <w:spacing w:line="259" w:lineRule="auto"/>
              <w:rPr>
                <w:color w:val="000000"/>
              </w:rPr>
            </w:pPr>
            <w:r>
              <w:rPr>
                <w:color w:val="000000"/>
              </w:rPr>
              <w:t xml:space="preserve">Use knowledge of solids, liquids and gases to decide how mixtures might be separated, including </w:t>
            </w:r>
            <w:r>
              <w:rPr>
                <w:color w:val="000000"/>
              </w:rPr>
              <w:lastRenderedPageBreak/>
              <w:t>through filtering, sieving and eva</w:t>
            </w:r>
            <w:r>
              <w:rPr>
                <w:color w:val="000000"/>
              </w:rPr>
              <w:t>porating</w:t>
            </w:r>
          </w:p>
          <w:p w:rsidR="00BF21BB" w:rsidRDefault="00314B60">
            <w:pPr>
              <w:numPr>
                <w:ilvl w:val="0"/>
                <w:numId w:val="18"/>
              </w:numPr>
              <w:pBdr>
                <w:top w:val="nil"/>
                <w:left w:val="nil"/>
                <w:bottom w:val="nil"/>
                <w:right w:val="nil"/>
                <w:between w:val="nil"/>
              </w:pBdr>
              <w:spacing w:line="259" w:lineRule="auto"/>
              <w:rPr>
                <w:color w:val="000000"/>
              </w:rPr>
            </w:pPr>
            <w:r>
              <w:rPr>
                <w:color w:val="000000"/>
              </w:rPr>
              <w:t>Know how fair and /or comparative tests can be used to select materials for everyday use</w:t>
            </w:r>
          </w:p>
          <w:p w:rsidR="00BF21BB" w:rsidRDefault="00314B60">
            <w:pPr>
              <w:numPr>
                <w:ilvl w:val="0"/>
                <w:numId w:val="18"/>
              </w:numPr>
              <w:pBdr>
                <w:top w:val="nil"/>
                <w:left w:val="nil"/>
                <w:bottom w:val="nil"/>
                <w:right w:val="nil"/>
                <w:between w:val="nil"/>
              </w:pBdr>
              <w:spacing w:line="259" w:lineRule="auto"/>
              <w:rPr>
                <w:color w:val="000000"/>
              </w:rPr>
            </w:pPr>
            <w:r>
              <w:rPr>
                <w:color w:val="000000"/>
              </w:rPr>
              <w:t>Demonstrate that dissolving, mixing and changes of state are reversible changes</w:t>
            </w:r>
          </w:p>
          <w:p w:rsidR="00BF21BB" w:rsidRDefault="00314B60">
            <w:pPr>
              <w:numPr>
                <w:ilvl w:val="0"/>
                <w:numId w:val="18"/>
              </w:numPr>
              <w:pBdr>
                <w:top w:val="nil"/>
                <w:left w:val="nil"/>
                <w:bottom w:val="nil"/>
                <w:right w:val="nil"/>
                <w:between w:val="nil"/>
              </w:pBdr>
              <w:spacing w:after="160" w:line="259" w:lineRule="auto"/>
              <w:rPr>
                <w:color w:val="000000"/>
              </w:rPr>
            </w:pPr>
            <w:r>
              <w:rPr>
                <w:color w:val="000000"/>
              </w:rPr>
              <w:t>Give examples to explain reversible and non-reversible changes</w:t>
            </w:r>
          </w:p>
          <w:p w:rsidR="00BF21BB" w:rsidRDefault="00BF21BB">
            <w:pPr>
              <w:rPr>
                <w:color w:val="000000"/>
              </w:rPr>
            </w:pPr>
          </w:p>
        </w:tc>
        <w:tc>
          <w:tcPr>
            <w:tcW w:w="4155" w:type="dxa"/>
            <w:shd w:val="clear" w:color="auto" w:fill="auto"/>
          </w:tcPr>
          <w:p w:rsidR="00BF21BB" w:rsidRDefault="00314B60">
            <w:pPr>
              <w:numPr>
                <w:ilvl w:val="0"/>
                <w:numId w:val="17"/>
              </w:numPr>
              <w:pBdr>
                <w:top w:val="nil"/>
                <w:left w:val="nil"/>
                <w:bottom w:val="nil"/>
                <w:right w:val="nil"/>
                <w:between w:val="nil"/>
              </w:pBdr>
              <w:spacing w:line="259" w:lineRule="auto"/>
              <w:rPr>
                <w:color w:val="000000"/>
              </w:rPr>
            </w:pPr>
            <w:r>
              <w:rPr>
                <w:color w:val="000000"/>
              </w:rPr>
              <w:lastRenderedPageBreak/>
              <w:t>Know that unsupported objects fall towards the earth because of the force of gravity acting between the earth and the falling object</w:t>
            </w:r>
          </w:p>
          <w:p w:rsidR="00BF21BB" w:rsidRDefault="00314B60">
            <w:pPr>
              <w:numPr>
                <w:ilvl w:val="0"/>
                <w:numId w:val="17"/>
              </w:numPr>
              <w:pBdr>
                <w:top w:val="nil"/>
                <w:left w:val="nil"/>
                <w:bottom w:val="nil"/>
                <w:right w:val="nil"/>
                <w:between w:val="nil"/>
              </w:pBdr>
              <w:spacing w:line="259" w:lineRule="auto"/>
              <w:rPr>
                <w:color w:val="000000"/>
              </w:rPr>
            </w:pPr>
            <w:r>
              <w:rPr>
                <w:color w:val="000000"/>
              </w:rPr>
              <w:t>Know the effect of gravity on our lives</w:t>
            </w:r>
          </w:p>
          <w:p w:rsidR="00BF21BB" w:rsidRDefault="00314B60">
            <w:pPr>
              <w:numPr>
                <w:ilvl w:val="0"/>
                <w:numId w:val="17"/>
              </w:numPr>
              <w:pBdr>
                <w:top w:val="nil"/>
                <w:left w:val="nil"/>
                <w:bottom w:val="nil"/>
                <w:right w:val="nil"/>
                <w:between w:val="nil"/>
              </w:pBdr>
              <w:spacing w:line="259" w:lineRule="auto"/>
              <w:rPr>
                <w:color w:val="000000"/>
              </w:rPr>
            </w:pPr>
            <w:r>
              <w:rPr>
                <w:color w:val="000000"/>
              </w:rPr>
              <w:t>Know how friction, air resistance and water resistance act between moving surfaces</w:t>
            </w:r>
          </w:p>
          <w:p w:rsidR="00BF21BB" w:rsidRDefault="00314B60">
            <w:pPr>
              <w:numPr>
                <w:ilvl w:val="0"/>
                <w:numId w:val="17"/>
              </w:numPr>
              <w:pBdr>
                <w:top w:val="nil"/>
                <w:left w:val="nil"/>
                <w:bottom w:val="nil"/>
                <w:right w:val="nil"/>
                <w:between w:val="nil"/>
              </w:pBdr>
              <w:spacing w:line="259" w:lineRule="auto"/>
              <w:rPr>
                <w:color w:val="000000"/>
              </w:rPr>
            </w:pPr>
            <w:r>
              <w:rPr>
                <w:color w:val="000000"/>
              </w:rPr>
              <w:t>Know that some objects require large forces to make them move</w:t>
            </w:r>
          </w:p>
          <w:p w:rsidR="00BF21BB" w:rsidRDefault="00314B60">
            <w:pPr>
              <w:numPr>
                <w:ilvl w:val="0"/>
                <w:numId w:val="17"/>
              </w:numPr>
              <w:pBdr>
                <w:top w:val="nil"/>
                <w:left w:val="nil"/>
                <w:bottom w:val="nil"/>
                <w:right w:val="nil"/>
                <w:between w:val="nil"/>
              </w:pBdr>
              <w:spacing w:after="160" w:line="259" w:lineRule="auto"/>
              <w:rPr>
                <w:color w:val="000000"/>
              </w:rPr>
            </w:pPr>
            <w:r>
              <w:rPr>
                <w:color w:val="000000"/>
              </w:rPr>
              <w:lastRenderedPageBreak/>
              <w:t>Describe how some mechanisms, including pulleys, levers and gears can enable e a smaller force to have a greater effect</w:t>
            </w:r>
          </w:p>
          <w:p w:rsidR="00BF21BB" w:rsidRDefault="00BF21BB">
            <w:pPr>
              <w:rPr>
                <w:color w:val="0070C0"/>
              </w:rPr>
            </w:pPr>
          </w:p>
          <w:p w:rsidR="00BF21BB" w:rsidRDefault="00BF21BB">
            <w:pPr>
              <w:rPr>
                <w:color w:val="0070C0"/>
              </w:rPr>
            </w:pPr>
          </w:p>
        </w:tc>
        <w:tc>
          <w:tcPr>
            <w:tcW w:w="1740" w:type="dxa"/>
            <w:shd w:val="clear" w:color="auto" w:fill="D9D9D9"/>
          </w:tcPr>
          <w:p w:rsidR="00BF21BB" w:rsidRDefault="00BF21BB">
            <w:pPr>
              <w:numPr>
                <w:ilvl w:val="0"/>
                <w:numId w:val="2"/>
              </w:numPr>
              <w:ind w:left="75"/>
              <w:rPr>
                <w:color w:val="0070C0"/>
              </w:rPr>
            </w:pPr>
          </w:p>
        </w:tc>
      </w:tr>
      <w:tr w:rsidR="00BF21BB">
        <w:tc>
          <w:tcPr>
            <w:tcW w:w="1605" w:type="dxa"/>
          </w:tcPr>
          <w:p w:rsidR="00BF21BB" w:rsidRDefault="00314B60">
            <w:pPr>
              <w:rPr>
                <w:b/>
                <w:color w:val="0070C0"/>
                <w:sz w:val="20"/>
                <w:szCs w:val="20"/>
              </w:rPr>
            </w:pPr>
            <w:r>
              <w:rPr>
                <w:b/>
                <w:color w:val="0070C0"/>
                <w:sz w:val="20"/>
                <w:szCs w:val="20"/>
              </w:rPr>
              <w:t>Vocabulary</w:t>
            </w:r>
          </w:p>
        </w:tc>
        <w:tc>
          <w:tcPr>
            <w:tcW w:w="3660" w:type="dxa"/>
            <w:shd w:val="clear" w:color="auto" w:fill="auto"/>
          </w:tcPr>
          <w:p w:rsidR="00BF21BB" w:rsidRDefault="00314B60">
            <w:pPr>
              <w:rPr>
                <w:color w:val="000000"/>
              </w:rPr>
            </w:pPr>
            <w:r>
              <w:rPr>
                <w:color w:val="000000"/>
              </w:rPr>
              <w:t>Sun, star, moon, planet, sphere, spherical object, satellite, orbit, rotate, axis</w:t>
            </w:r>
          </w:p>
        </w:tc>
        <w:tc>
          <w:tcPr>
            <w:tcW w:w="3810" w:type="dxa"/>
            <w:shd w:val="clear" w:color="auto" w:fill="auto"/>
          </w:tcPr>
          <w:p w:rsidR="00BF21BB" w:rsidRDefault="00314B60">
            <w:pPr>
              <w:pBdr>
                <w:top w:val="nil"/>
                <w:left w:val="nil"/>
                <w:bottom w:val="nil"/>
                <w:right w:val="nil"/>
                <w:between w:val="nil"/>
              </w:pBdr>
              <w:spacing w:after="160" w:line="259" w:lineRule="auto"/>
              <w:rPr>
                <w:color w:val="000000"/>
              </w:rPr>
            </w:pPr>
            <w:r>
              <w:rPr>
                <w:color w:val="000000"/>
              </w:rPr>
              <w:t>Asexual reproduction, fertilise, gestation, life-cycle, metamorphosis, offspring, pollination, reproduction, sexual reproduction</w:t>
            </w:r>
          </w:p>
        </w:tc>
        <w:tc>
          <w:tcPr>
            <w:tcW w:w="3990" w:type="dxa"/>
            <w:shd w:val="clear" w:color="auto" w:fill="auto"/>
          </w:tcPr>
          <w:p w:rsidR="00BF21BB" w:rsidRDefault="00314B60">
            <w:pPr>
              <w:pBdr>
                <w:top w:val="nil"/>
                <w:left w:val="nil"/>
                <w:bottom w:val="nil"/>
                <w:right w:val="nil"/>
                <w:between w:val="nil"/>
              </w:pBdr>
              <w:spacing w:after="160" w:line="259" w:lineRule="auto"/>
              <w:rPr>
                <w:color w:val="000000"/>
              </w:rPr>
            </w:pPr>
            <w:r>
              <w:rPr>
                <w:color w:val="000000"/>
              </w:rPr>
              <w:t>Adolescence, puberty, adulthood, reproduce, g</w:t>
            </w:r>
            <w:r>
              <w:rPr>
                <w:color w:val="000000"/>
              </w:rPr>
              <w:t>estation, uterus, menstruation, life expectancy</w:t>
            </w:r>
          </w:p>
        </w:tc>
        <w:tc>
          <w:tcPr>
            <w:tcW w:w="4050" w:type="dxa"/>
            <w:shd w:val="clear" w:color="auto" w:fill="auto"/>
          </w:tcPr>
          <w:p w:rsidR="00BF21BB" w:rsidRDefault="00314B60">
            <w:pPr>
              <w:pBdr>
                <w:top w:val="nil"/>
                <w:left w:val="nil"/>
                <w:bottom w:val="nil"/>
                <w:right w:val="nil"/>
                <w:between w:val="nil"/>
              </w:pBdr>
              <w:spacing w:after="160" w:line="259" w:lineRule="auto"/>
              <w:rPr>
                <w:color w:val="000000"/>
              </w:rPr>
            </w:pPr>
            <w:r>
              <w:rPr>
                <w:color w:val="000000"/>
              </w:rPr>
              <w:t xml:space="preserve">Materials, solid, liquid, gas, conductor, insulator, thermal, electrical, transparent, translucent, opaque </w:t>
            </w:r>
          </w:p>
        </w:tc>
        <w:tc>
          <w:tcPr>
            <w:tcW w:w="4155" w:type="dxa"/>
            <w:shd w:val="clear" w:color="auto" w:fill="auto"/>
          </w:tcPr>
          <w:p w:rsidR="00BF21BB" w:rsidRDefault="00314B60">
            <w:pPr>
              <w:pBdr>
                <w:top w:val="nil"/>
                <w:left w:val="nil"/>
                <w:bottom w:val="nil"/>
                <w:right w:val="nil"/>
                <w:between w:val="nil"/>
              </w:pBdr>
              <w:spacing w:after="160" w:line="259" w:lineRule="auto"/>
              <w:rPr>
                <w:color w:val="000000"/>
              </w:rPr>
            </w:pPr>
            <w:r>
              <w:rPr>
                <w:color w:val="000000"/>
              </w:rPr>
              <w:t>Forces, gravity, earth’s gravitational pull, weight, mass, streamlined, mechanism, friction, air res</w:t>
            </w:r>
            <w:r>
              <w:rPr>
                <w:color w:val="000000"/>
              </w:rPr>
              <w:t>istance, water resistance, buoyancy</w:t>
            </w:r>
          </w:p>
        </w:tc>
        <w:tc>
          <w:tcPr>
            <w:tcW w:w="1740" w:type="dxa"/>
            <w:shd w:val="clear" w:color="auto" w:fill="D9D9D9"/>
          </w:tcPr>
          <w:p w:rsidR="00BF21BB" w:rsidRDefault="00BF21BB">
            <w:pPr>
              <w:numPr>
                <w:ilvl w:val="0"/>
                <w:numId w:val="2"/>
              </w:numPr>
              <w:ind w:left="75"/>
              <w:rPr>
                <w:color w:val="0070C0"/>
              </w:rPr>
            </w:pPr>
          </w:p>
        </w:tc>
      </w:tr>
      <w:tr w:rsidR="00BF21BB">
        <w:tc>
          <w:tcPr>
            <w:tcW w:w="1605" w:type="dxa"/>
          </w:tcPr>
          <w:p w:rsidR="00BF21BB" w:rsidRDefault="00314B60">
            <w:pPr>
              <w:rPr>
                <w:b/>
                <w:color w:val="0070C0"/>
                <w:sz w:val="20"/>
                <w:szCs w:val="20"/>
              </w:rPr>
            </w:pPr>
            <w:r>
              <w:rPr>
                <w:b/>
                <w:color w:val="0070C0"/>
                <w:sz w:val="20"/>
                <w:szCs w:val="20"/>
              </w:rPr>
              <w:t>Working scientifically</w:t>
            </w:r>
          </w:p>
          <w:p w:rsidR="00BF21BB" w:rsidRDefault="00314B60">
            <w:pPr>
              <w:rPr>
                <w:b/>
                <w:color w:val="0070C0"/>
                <w:sz w:val="20"/>
                <w:szCs w:val="20"/>
              </w:rPr>
            </w:pPr>
            <w:r>
              <w:rPr>
                <w:b/>
                <w:color w:val="0070C0"/>
                <w:sz w:val="20"/>
                <w:szCs w:val="20"/>
              </w:rPr>
              <w:t>Assessment Focus</w:t>
            </w:r>
          </w:p>
        </w:tc>
        <w:tc>
          <w:tcPr>
            <w:tcW w:w="3660" w:type="dxa"/>
            <w:shd w:val="clear" w:color="auto" w:fill="auto"/>
          </w:tcPr>
          <w:p w:rsidR="00BF21BB" w:rsidRDefault="00314B60">
            <w:pPr>
              <w:rPr>
                <w:color w:val="000000"/>
              </w:rPr>
            </w:pPr>
            <w:r>
              <w:t>Solar System Research</w:t>
            </w:r>
          </w:p>
        </w:tc>
        <w:tc>
          <w:tcPr>
            <w:tcW w:w="3810" w:type="dxa"/>
            <w:shd w:val="clear" w:color="auto" w:fill="auto"/>
          </w:tcPr>
          <w:p w:rsidR="00BF21BB" w:rsidRDefault="00314B60">
            <w:pPr>
              <w:pBdr>
                <w:top w:val="nil"/>
                <w:left w:val="nil"/>
                <w:bottom w:val="nil"/>
                <w:right w:val="nil"/>
                <w:between w:val="nil"/>
              </w:pBdr>
              <w:spacing w:after="160" w:line="259" w:lineRule="auto"/>
              <w:rPr>
                <w:color w:val="000000"/>
              </w:rPr>
            </w:pPr>
            <w:r>
              <w:t xml:space="preserve">Seed dispersal </w:t>
            </w:r>
          </w:p>
        </w:tc>
        <w:tc>
          <w:tcPr>
            <w:tcW w:w="3990" w:type="dxa"/>
            <w:shd w:val="clear" w:color="auto" w:fill="auto"/>
          </w:tcPr>
          <w:p w:rsidR="00BF21BB" w:rsidRDefault="00314B60">
            <w:pPr>
              <w:pBdr>
                <w:top w:val="nil"/>
                <w:left w:val="nil"/>
                <w:bottom w:val="nil"/>
                <w:right w:val="nil"/>
                <w:between w:val="nil"/>
              </w:pBdr>
              <w:spacing w:after="160" w:line="259" w:lineRule="auto"/>
              <w:rPr>
                <w:color w:val="000000"/>
              </w:rPr>
            </w:pPr>
            <w:r>
              <w:t>Growth Survey</w:t>
            </w:r>
          </w:p>
        </w:tc>
        <w:tc>
          <w:tcPr>
            <w:tcW w:w="4050" w:type="dxa"/>
            <w:shd w:val="clear" w:color="auto" w:fill="auto"/>
          </w:tcPr>
          <w:p w:rsidR="00BF21BB" w:rsidRDefault="00314B60">
            <w:pPr>
              <w:rPr>
                <w:color w:val="000000"/>
              </w:rPr>
            </w:pPr>
            <w:r>
              <w:t>Dissolving / Thermal Insulation Layers</w:t>
            </w:r>
          </w:p>
        </w:tc>
        <w:tc>
          <w:tcPr>
            <w:tcW w:w="4155" w:type="dxa"/>
          </w:tcPr>
          <w:p w:rsidR="00BF21BB" w:rsidRDefault="00314B60">
            <w:r>
              <w:t xml:space="preserve">Water Resistance </w:t>
            </w:r>
          </w:p>
        </w:tc>
        <w:tc>
          <w:tcPr>
            <w:tcW w:w="1740" w:type="dxa"/>
            <w:shd w:val="clear" w:color="auto" w:fill="D9D9D9"/>
          </w:tcPr>
          <w:p w:rsidR="00BF21BB" w:rsidRDefault="00BF21BB">
            <w:pPr>
              <w:numPr>
                <w:ilvl w:val="0"/>
                <w:numId w:val="2"/>
              </w:numPr>
              <w:ind w:left="75"/>
              <w:rPr>
                <w:color w:val="0070C0"/>
              </w:rPr>
            </w:pPr>
          </w:p>
        </w:tc>
      </w:tr>
      <w:tr w:rsidR="00BF21BB">
        <w:tc>
          <w:tcPr>
            <w:tcW w:w="1605" w:type="dxa"/>
          </w:tcPr>
          <w:p w:rsidR="00BF21BB" w:rsidRDefault="00314B60">
            <w:pPr>
              <w:jc w:val="center"/>
              <w:rPr>
                <w:rFonts w:ascii="Corben" w:eastAsia="Corben" w:hAnsi="Corben" w:cs="Corben"/>
                <w:sz w:val="32"/>
                <w:szCs w:val="32"/>
              </w:rPr>
            </w:pPr>
            <w:r>
              <w:rPr>
                <w:rFonts w:ascii="Corben" w:eastAsia="Corben" w:hAnsi="Corben" w:cs="Corben"/>
                <w:sz w:val="32"/>
                <w:szCs w:val="32"/>
              </w:rPr>
              <w:t>6</w:t>
            </w:r>
          </w:p>
        </w:tc>
        <w:tc>
          <w:tcPr>
            <w:tcW w:w="3660" w:type="dxa"/>
            <w:shd w:val="clear" w:color="auto" w:fill="FFFF66"/>
          </w:tcPr>
          <w:p w:rsidR="00BF21BB" w:rsidRDefault="00314B60">
            <w:pPr>
              <w:jc w:val="center"/>
              <w:rPr>
                <w:rFonts w:ascii="Corben" w:eastAsia="Corben" w:hAnsi="Corben" w:cs="Corben"/>
                <w:sz w:val="28"/>
                <w:szCs w:val="28"/>
              </w:rPr>
            </w:pPr>
            <w:r>
              <w:rPr>
                <w:rFonts w:ascii="Corben" w:eastAsia="Corben" w:hAnsi="Corben" w:cs="Corben"/>
                <w:sz w:val="28"/>
                <w:szCs w:val="28"/>
              </w:rPr>
              <w:t>Electricity</w:t>
            </w:r>
          </w:p>
        </w:tc>
        <w:tc>
          <w:tcPr>
            <w:tcW w:w="3810" w:type="dxa"/>
            <w:shd w:val="clear" w:color="auto" w:fill="99FF66"/>
          </w:tcPr>
          <w:p w:rsidR="00BF21BB" w:rsidRDefault="00314B60">
            <w:pPr>
              <w:jc w:val="center"/>
              <w:rPr>
                <w:rFonts w:ascii="Corben" w:eastAsia="Corben" w:hAnsi="Corben" w:cs="Corben"/>
                <w:sz w:val="28"/>
                <w:szCs w:val="28"/>
              </w:rPr>
            </w:pPr>
            <w:r>
              <w:rPr>
                <w:rFonts w:ascii="Corben" w:eastAsia="Corben" w:hAnsi="Corben" w:cs="Corben"/>
                <w:sz w:val="28"/>
                <w:szCs w:val="28"/>
              </w:rPr>
              <w:t>Living things and habitats</w:t>
            </w:r>
          </w:p>
        </w:tc>
        <w:tc>
          <w:tcPr>
            <w:tcW w:w="3990" w:type="dxa"/>
            <w:shd w:val="clear" w:color="auto" w:fill="FFCCCC"/>
          </w:tcPr>
          <w:p w:rsidR="00BF21BB" w:rsidRDefault="00314B60">
            <w:pPr>
              <w:jc w:val="center"/>
              <w:rPr>
                <w:rFonts w:ascii="Corben" w:eastAsia="Corben" w:hAnsi="Corben" w:cs="Corben"/>
                <w:sz w:val="28"/>
                <w:szCs w:val="28"/>
              </w:rPr>
            </w:pPr>
            <w:r>
              <w:rPr>
                <w:rFonts w:ascii="Corben" w:eastAsia="Corben" w:hAnsi="Corben" w:cs="Corben"/>
                <w:sz w:val="28"/>
                <w:szCs w:val="28"/>
              </w:rPr>
              <w:t>Animals Inc. humans</w:t>
            </w:r>
          </w:p>
        </w:tc>
        <w:tc>
          <w:tcPr>
            <w:tcW w:w="4050" w:type="dxa"/>
            <w:shd w:val="clear" w:color="auto" w:fill="FFFF99"/>
          </w:tcPr>
          <w:p w:rsidR="00BF21BB" w:rsidRDefault="00314B60">
            <w:pPr>
              <w:jc w:val="center"/>
              <w:rPr>
                <w:rFonts w:ascii="Corben" w:eastAsia="Corben" w:hAnsi="Corben" w:cs="Corben"/>
                <w:sz w:val="28"/>
                <w:szCs w:val="28"/>
              </w:rPr>
            </w:pPr>
            <w:r>
              <w:rPr>
                <w:rFonts w:ascii="Corben" w:eastAsia="Corben" w:hAnsi="Corben" w:cs="Corben"/>
                <w:sz w:val="28"/>
                <w:szCs w:val="28"/>
              </w:rPr>
              <w:t>Light</w:t>
            </w:r>
          </w:p>
        </w:tc>
        <w:tc>
          <w:tcPr>
            <w:tcW w:w="4155" w:type="dxa"/>
          </w:tcPr>
          <w:p w:rsidR="00BF21BB" w:rsidRDefault="00314B60">
            <w:pPr>
              <w:jc w:val="center"/>
              <w:rPr>
                <w:rFonts w:ascii="Corben" w:eastAsia="Corben" w:hAnsi="Corben" w:cs="Corben"/>
                <w:sz w:val="28"/>
                <w:szCs w:val="28"/>
              </w:rPr>
            </w:pPr>
            <w:r>
              <w:rPr>
                <w:rFonts w:ascii="Corben" w:eastAsia="Corben" w:hAnsi="Corben" w:cs="Corben"/>
                <w:sz w:val="28"/>
                <w:szCs w:val="28"/>
              </w:rPr>
              <w:t>Evolution and Inheritance</w:t>
            </w:r>
          </w:p>
        </w:tc>
        <w:tc>
          <w:tcPr>
            <w:tcW w:w="1740" w:type="dxa"/>
            <w:shd w:val="clear" w:color="auto" w:fill="D9D9D9"/>
          </w:tcPr>
          <w:p w:rsidR="00BF21BB" w:rsidRDefault="00BF21BB">
            <w:pPr>
              <w:jc w:val="center"/>
              <w:rPr>
                <w:rFonts w:ascii="Corben" w:eastAsia="Corben" w:hAnsi="Corben" w:cs="Corben"/>
                <w:sz w:val="32"/>
                <w:szCs w:val="32"/>
              </w:rPr>
            </w:pPr>
          </w:p>
        </w:tc>
      </w:tr>
      <w:tr w:rsidR="00BF21BB">
        <w:tc>
          <w:tcPr>
            <w:tcW w:w="1605" w:type="dxa"/>
          </w:tcPr>
          <w:p w:rsidR="00BF21BB" w:rsidRDefault="00BF21BB">
            <w:pPr>
              <w:rPr>
                <w:b/>
                <w:color w:val="0070C0"/>
              </w:rPr>
            </w:pPr>
          </w:p>
        </w:tc>
        <w:tc>
          <w:tcPr>
            <w:tcW w:w="3660" w:type="dxa"/>
            <w:shd w:val="clear" w:color="auto" w:fill="auto"/>
          </w:tcPr>
          <w:p w:rsidR="00BF21BB" w:rsidRDefault="00314B60">
            <w:pPr>
              <w:numPr>
                <w:ilvl w:val="0"/>
                <w:numId w:val="23"/>
              </w:numPr>
              <w:pBdr>
                <w:top w:val="nil"/>
                <w:left w:val="nil"/>
                <w:bottom w:val="nil"/>
                <w:right w:val="nil"/>
                <w:between w:val="nil"/>
              </w:pBdr>
              <w:spacing w:line="259" w:lineRule="auto"/>
              <w:rPr>
                <w:color w:val="000000"/>
              </w:rPr>
            </w:pPr>
            <w:r>
              <w:rPr>
                <w:color w:val="000000"/>
              </w:rPr>
              <w:t>To know and use recognised symbols when representing a simple circuit in a diagram</w:t>
            </w:r>
          </w:p>
          <w:p w:rsidR="00BF21BB" w:rsidRDefault="00314B60">
            <w:pPr>
              <w:numPr>
                <w:ilvl w:val="0"/>
                <w:numId w:val="23"/>
              </w:numPr>
              <w:pBdr>
                <w:top w:val="nil"/>
                <w:left w:val="nil"/>
                <w:bottom w:val="nil"/>
                <w:right w:val="nil"/>
                <w:between w:val="nil"/>
              </w:pBdr>
              <w:spacing w:line="259" w:lineRule="auto"/>
              <w:rPr>
                <w:color w:val="000000"/>
              </w:rPr>
            </w:pPr>
            <w:r>
              <w:rPr>
                <w:color w:val="000000"/>
              </w:rPr>
              <w:t>Associate the brightness of a lamp or the volume of a buzzer with the number and voltage of cells used in the circuit</w:t>
            </w:r>
          </w:p>
          <w:p w:rsidR="00BF21BB" w:rsidRDefault="00314B60">
            <w:pPr>
              <w:numPr>
                <w:ilvl w:val="0"/>
                <w:numId w:val="23"/>
              </w:numPr>
              <w:pBdr>
                <w:top w:val="nil"/>
                <w:left w:val="nil"/>
                <w:bottom w:val="nil"/>
                <w:right w:val="nil"/>
                <w:between w:val="nil"/>
              </w:pBdr>
              <w:spacing w:line="259" w:lineRule="auto"/>
              <w:rPr>
                <w:color w:val="000000"/>
              </w:rPr>
            </w:pPr>
            <w:r>
              <w:rPr>
                <w:color w:val="000000"/>
              </w:rPr>
              <w:t>Compare and give reasons for variations in how components function, including the brightness of bulbs, the loudness of buzzers and the on/off position of switches</w:t>
            </w:r>
          </w:p>
          <w:p w:rsidR="00BF21BB" w:rsidRDefault="00BF21BB">
            <w:pPr>
              <w:pBdr>
                <w:top w:val="nil"/>
                <w:left w:val="nil"/>
                <w:bottom w:val="nil"/>
                <w:right w:val="nil"/>
                <w:between w:val="nil"/>
              </w:pBdr>
              <w:ind w:left="720"/>
              <w:rPr>
                <w:color w:val="000000"/>
              </w:rPr>
            </w:pPr>
          </w:p>
        </w:tc>
        <w:tc>
          <w:tcPr>
            <w:tcW w:w="3810" w:type="dxa"/>
            <w:shd w:val="clear" w:color="auto" w:fill="auto"/>
          </w:tcPr>
          <w:p w:rsidR="00BF21BB" w:rsidRDefault="00314B60">
            <w:pPr>
              <w:numPr>
                <w:ilvl w:val="0"/>
                <w:numId w:val="5"/>
              </w:numPr>
              <w:rPr>
                <w:color w:val="000000"/>
              </w:rPr>
            </w:pPr>
            <w:r>
              <w:rPr>
                <w:color w:val="000000"/>
              </w:rPr>
              <w:t>Know all living things share a set of characteristics</w:t>
            </w:r>
          </w:p>
          <w:p w:rsidR="00BF21BB" w:rsidRDefault="00314B60">
            <w:pPr>
              <w:numPr>
                <w:ilvl w:val="0"/>
                <w:numId w:val="5"/>
              </w:numPr>
              <w:rPr>
                <w:color w:val="000000"/>
              </w:rPr>
            </w:pPr>
            <w:r>
              <w:rPr>
                <w:color w:val="000000"/>
              </w:rPr>
              <w:t>Know how plants, animal and microorganisms are classified into broad groups based on common observable characteristics</w:t>
            </w:r>
          </w:p>
          <w:p w:rsidR="00BF21BB" w:rsidRDefault="00314B60">
            <w:pPr>
              <w:numPr>
                <w:ilvl w:val="0"/>
                <w:numId w:val="5"/>
              </w:numPr>
              <w:rPr>
                <w:color w:val="000000"/>
              </w:rPr>
            </w:pPr>
            <w:r>
              <w:rPr>
                <w:color w:val="000000"/>
              </w:rPr>
              <w:t xml:space="preserve">Know the Linnaean System for classification </w:t>
            </w:r>
          </w:p>
          <w:p w:rsidR="00BF21BB" w:rsidRDefault="00314B60">
            <w:pPr>
              <w:numPr>
                <w:ilvl w:val="0"/>
                <w:numId w:val="5"/>
              </w:numPr>
              <w:rPr>
                <w:color w:val="000000"/>
              </w:rPr>
            </w:pPr>
            <w:r>
              <w:rPr>
                <w:color w:val="000000"/>
              </w:rPr>
              <w:t>Give examples of groups and sub-groups e.g.: invertebrates as insects, spiders, snails, worm</w:t>
            </w:r>
            <w:r>
              <w:rPr>
                <w:color w:val="000000"/>
              </w:rPr>
              <w:t xml:space="preserve">s and vertebrates as amphibian, mammal, bird, fish and reptile </w:t>
            </w:r>
          </w:p>
          <w:p w:rsidR="00BF21BB" w:rsidRDefault="00314B60">
            <w:pPr>
              <w:numPr>
                <w:ilvl w:val="0"/>
                <w:numId w:val="5"/>
              </w:numPr>
              <w:rPr>
                <w:color w:val="000000"/>
              </w:rPr>
            </w:pPr>
            <w:r>
              <w:rPr>
                <w:color w:val="000000"/>
              </w:rPr>
              <w:t>Give reasons for classifying plants and animals based on specific characteristics</w:t>
            </w:r>
          </w:p>
          <w:p w:rsidR="00BF21BB" w:rsidRDefault="00BF21BB">
            <w:pPr>
              <w:ind w:left="720"/>
              <w:rPr>
                <w:color w:val="000000"/>
              </w:rPr>
            </w:pPr>
          </w:p>
        </w:tc>
        <w:tc>
          <w:tcPr>
            <w:tcW w:w="3990" w:type="dxa"/>
            <w:shd w:val="clear" w:color="auto" w:fill="auto"/>
          </w:tcPr>
          <w:p w:rsidR="00BF21BB" w:rsidRDefault="00314B60">
            <w:pPr>
              <w:numPr>
                <w:ilvl w:val="0"/>
                <w:numId w:val="11"/>
              </w:numPr>
              <w:pBdr>
                <w:top w:val="nil"/>
                <w:left w:val="nil"/>
                <w:bottom w:val="nil"/>
                <w:right w:val="nil"/>
                <w:between w:val="nil"/>
              </w:pBdr>
              <w:spacing w:line="259" w:lineRule="auto"/>
              <w:rPr>
                <w:color w:val="000000"/>
              </w:rPr>
            </w:pPr>
            <w:r>
              <w:rPr>
                <w:color w:val="000000"/>
              </w:rPr>
              <w:t>identify and name the main parts of the human circulatory system</w:t>
            </w:r>
          </w:p>
          <w:p w:rsidR="00BF21BB" w:rsidRDefault="00314B60">
            <w:pPr>
              <w:numPr>
                <w:ilvl w:val="0"/>
                <w:numId w:val="11"/>
              </w:numPr>
              <w:pBdr>
                <w:top w:val="nil"/>
                <w:left w:val="nil"/>
                <w:bottom w:val="nil"/>
                <w:right w:val="nil"/>
                <w:between w:val="nil"/>
              </w:pBdr>
              <w:spacing w:line="259" w:lineRule="auto"/>
              <w:rPr>
                <w:color w:val="000000"/>
              </w:rPr>
            </w:pPr>
            <w:r>
              <w:rPr>
                <w:color w:val="000000"/>
              </w:rPr>
              <w:t>Describe the functions of the heart, blood v</w:t>
            </w:r>
            <w:r>
              <w:rPr>
                <w:color w:val="000000"/>
              </w:rPr>
              <w:t>essels and blood</w:t>
            </w:r>
          </w:p>
          <w:p w:rsidR="00BF21BB" w:rsidRDefault="00314B60">
            <w:pPr>
              <w:numPr>
                <w:ilvl w:val="0"/>
                <w:numId w:val="11"/>
              </w:numPr>
              <w:pBdr>
                <w:top w:val="nil"/>
                <w:left w:val="nil"/>
                <w:bottom w:val="nil"/>
                <w:right w:val="nil"/>
                <w:between w:val="nil"/>
              </w:pBdr>
              <w:spacing w:after="160" w:line="259" w:lineRule="auto"/>
              <w:rPr>
                <w:color w:val="000000"/>
              </w:rPr>
            </w:pPr>
            <w:r>
              <w:rPr>
                <w:color w:val="000000"/>
              </w:rPr>
              <w:t>Describe the ways in which nutrients and water are transported within animals, including humans</w:t>
            </w:r>
          </w:p>
          <w:p w:rsidR="00BF21BB" w:rsidRDefault="00314B60">
            <w:pPr>
              <w:numPr>
                <w:ilvl w:val="0"/>
                <w:numId w:val="11"/>
              </w:numPr>
              <w:pBdr>
                <w:top w:val="nil"/>
                <w:left w:val="nil"/>
                <w:bottom w:val="nil"/>
                <w:right w:val="nil"/>
                <w:between w:val="nil"/>
              </w:pBdr>
              <w:spacing w:line="259" w:lineRule="auto"/>
              <w:rPr>
                <w:color w:val="000000"/>
              </w:rPr>
            </w:pPr>
            <w:r>
              <w:rPr>
                <w:color w:val="000000"/>
              </w:rPr>
              <w:t>Recognise the impact of diet, exercise, drugs and lifestyle on the way their bodies function</w:t>
            </w:r>
          </w:p>
          <w:p w:rsidR="00BF21BB" w:rsidRDefault="00BF21BB">
            <w:pPr>
              <w:pBdr>
                <w:top w:val="nil"/>
                <w:left w:val="nil"/>
                <w:bottom w:val="nil"/>
                <w:right w:val="nil"/>
                <w:between w:val="nil"/>
              </w:pBdr>
              <w:ind w:left="360"/>
              <w:rPr>
                <w:color w:val="000000"/>
              </w:rPr>
            </w:pPr>
          </w:p>
        </w:tc>
        <w:tc>
          <w:tcPr>
            <w:tcW w:w="4050" w:type="dxa"/>
            <w:shd w:val="clear" w:color="auto" w:fill="auto"/>
          </w:tcPr>
          <w:p w:rsidR="00BF21BB" w:rsidRDefault="00314B60">
            <w:pPr>
              <w:numPr>
                <w:ilvl w:val="0"/>
                <w:numId w:val="12"/>
              </w:numPr>
              <w:pBdr>
                <w:top w:val="nil"/>
                <w:left w:val="nil"/>
                <w:bottom w:val="nil"/>
                <w:right w:val="nil"/>
                <w:between w:val="nil"/>
              </w:pBdr>
              <w:spacing w:line="259" w:lineRule="auto"/>
              <w:rPr>
                <w:color w:val="000000"/>
              </w:rPr>
            </w:pPr>
            <w:r>
              <w:rPr>
                <w:color w:val="000000"/>
              </w:rPr>
              <w:t>Know that light appears to travel in straight lines</w:t>
            </w:r>
          </w:p>
          <w:p w:rsidR="00BF21BB" w:rsidRDefault="00314B60">
            <w:pPr>
              <w:numPr>
                <w:ilvl w:val="0"/>
                <w:numId w:val="12"/>
              </w:numPr>
              <w:pBdr>
                <w:top w:val="nil"/>
                <w:left w:val="nil"/>
                <w:bottom w:val="nil"/>
                <w:right w:val="nil"/>
                <w:between w:val="nil"/>
              </w:pBdr>
              <w:spacing w:line="259" w:lineRule="auto"/>
              <w:rPr>
                <w:color w:val="000000"/>
              </w:rPr>
            </w:pPr>
            <w:r>
              <w:rPr>
                <w:color w:val="000000"/>
              </w:rPr>
              <w:t>Know that because light travels in straight lines, objects are seen because they give out or reflect light into the eye</w:t>
            </w:r>
          </w:p>
          <w:p w:rsidR="00BF21BB" w:rsidRDefault="00314B60">
            <w:pPr>
              <w:numPr>
                <w:ilvl w:val="0"/>
                <w:numId w:val="12"/>
              </w:numPr>
              <w:pBdr>
                <w:top w:val="nil"/>
                <w:left w:val="nil"/>
                <w:bottom w:val="nil"/>
                <w:right w:val="nil"/>
                <w:between w:val="nil"/>
              </w:pBdr>
              <w:spacing w:line="259" w:lineRule="auto"/>
              <w:rPr>
                <w:color w:val="000000"/>
              </w:rPr>
            </w:pPr>
            <w:r>
              <w:rPr>
                <w:color w:val="000000"/>
              </w:rPr>
              <w:t>Explain that we see things because light travels from light sources to our eyes or f</w:t>
            </w:r>
            <w:r>
              <w:rPr>
                <w:color w:val="000000"/>
              </w:rPr>
              <w:t>rom light sources to objects and then to our eyes</w:t>
            </w:r>
          </w:p>
          <w:p w:rsidR="00BF21BB" w:rsidRDefault="00314B60">
            <w:pPr>
              <w:numPr>
                <w:ilvl w:val="0"/>
                <w:numId w:val="12"/>
              </w:numPr>
              <w:pBdr>
                <w:top w:val="nil"/>
                <w:left w:val="nil"/>
                <w:bottom w:val="nil"/>
                <w:right w:val="nil"/>
                <w:between w:val="nil"/>
              </w:pBdr>
              <w:spacing w:after="160" w:line="259" w:lineRule="auto"/>
              <w:rPr>
                <w:color w:val="000000"/>
              </w:rPr>
            </w:pPr>
            <w:r>
              <w:rPr>
                <w:color w:val="000000"/>
              </w:rPr>
              <w:t>Know why shadows form the same shapes as the objects that cast them</w:t>
            </w:r>
          </w:p>
          <w:p w:rsidR="00BF21BB" w:rsidRDefault="00BF21BB">
            <w:pPr>
              <w:rPr>
                <w:color w:val="000000"/>
              </w:rPr>
            </w:pPr>
          </w:p>
        </w:tc>
        <w:tc>
          <w:tcPr>
            <w:tcW w:w="4155" w:type="dxa"/>
            <w:shd w:val="clear" w:color="auto" w:fill="auto"/>
          </w:tcPr>
          <w:p w:rsidR="00BF21BB" w:rsidRDefault="00314B60">
            <w:pPr>
              <w:numPr>
                <w:ilvl w:val="0"/>
                <w:numId w:val="6"/>
              </w:numPr>
              <w:pBdr>
                <w:top w:val="nil"/>
                <w:left w:val="nil"/>
                <w:bottom w:val="nil"/>
                <w:right w:val="nil"/>
                <w:between w:val="nil"/>
              </w:pBdr>
              <w:spacing w:line="259" w:lineRule="auto"/>
              <w:rPr>
                <w:color w:val="000000"/>
              </w:rPr>
            </w:pPr>
            <w:r>
              <w:rPr>
                <w:color w:val="000000"/>
              </w:rPr>
              <w:t>Recognise that living things produce offspring of the same kind</w:t>
            </w:r>
          </w:p>
          <w:p w:rsidR="00BF21BB" w:rsidRDefault="00314B60">
            <w:pPr>
              <w:numPr>
                <w:ilvl w:val="0"/>
                <w:numId w:val="6"/>
              </w:numPr>
              <w:pBdr>
                <w:top w:val="nil"/>
                <w:left w:val="nil"/>
                <w:bottom w:val="nil"/>
                <w:right w:val="nil"/>
                <w:between w:val="nil"/>
              </w:pBdr>
              <w:spacing w:line="259" w:lineRule="auto"/>
              <w:rPr>
                <w:color w:val="000000"/>
              </w:rPr>
            </w:pPr>
            <w:r>
              <w:rPr>
                <w:color w:val="000000"/>
              </w:rPr>
              <w:t>Understand the concept of Inheritance and know that normally offspring va</w:t>
            </w:r>
            <w:r>
              <w:rPr>
                <w:color w:val="000000"/>
              </w:rPr>
              <w:t xml:space="preserve">ry and are not identical to their parents </w:t>
            </w:r>
          </w:p>
          <w:p w:rsidR="00BF21BB" w:rsidRDefault="00314B60">
            <w:pPr>
              <w:numPr>
                <w:ilvl w:val="0"/>
                <w:numId w:val="6"/>
              </w:numPr>
              <w:pBdr>
                <w:top w:val="nil"/>
                <w:left w:val="nil"/>
                <w:bottom w:val="nil"/>
                <w:right w:val="nil"/>
                <w:between w:val="nil"/>
              </w:pBdr>
              <w:spacing w:line="259" w:lineRule="auto"/>
              <w:rPr>
                <w:color w:val="000000"/>
              </w:rPr>
            </w:pPr>
            <w:r>
              <w:rPr>
                <w:color w:val="000000"/>
              </w:rPr>
              <w:t xml:space="preserve">Know how animals are adapted to suit their environment, including animals in the Amazon region </w:t>
            </w:r>
          </w:p>
          <w:p w:rsidR="00BF21BB" w:rsidRDefault="00314B60">
            <w:pPr>
              <w:numPr>
                <w:ilvl w:val="0"/>
                <w:numId w:val="6"/>
              </w:numPr>
              <w:pBdr>
                <w:top w:val="nil"/>
                <w:left w:val="nil"/>
                <w:bottom w:val="nil"/>
                <w:right w:val="nil"/>
                <w:between w:val="nil"/>
              </w:pBdr>
              <w:spacing w:line="259" w:lineRule="auto"/>
              <w:rPr>
                <w:color w:val="000000"/>
              </w:rPr>
            </w:pPr>
            <w:r>
              <w:rPr>
                <w:color w:val="000000"/>
              </w:rPr>
              <w:t xml:space="preserve">Know how plants are adapted to suit their environment in different ways, including plants in the Amazon region </w:t>
            </w:r>
          </w:p>
          <w:p w:rsidR="00BF21BB" w:rsidRDefault="00314B60">
            <w:pPr>
              <w:numPr>
                <w:ilvl w:val="0"/>
                <w:numId w:val="6"/>
              </w:numPr>
              <w:pBdr>
                <w:top w:val="nil"/>
                <w:left w:val="nil"/>
                <w:bottom w:val="nil"/>
                <w:right w:val="nil"/>
                <w:between w:val="nil"/>
              </w:pBdr>
              <w:spacing w:line="259" w:lineRule="auto"/>
              <w:rPr>
                <w:color w:val="000000"/>
              </w:rPr>
            </w:pPr>
            <w:r>
              <w:rPr>
                <w:rFonts w:ascii="Arial" w:eastAsia="Arial" w:hAnsi="Arial" w:cs="Arial"/>
                <w:color w:val="000000"/>
              </w:rPr>
              <w:t>Understand natural selection and how it may lead to evolution</w:t>
            </w:r>
          </w:p>
          <w:p w:rsidR="00BF21BB" w:rsidRDefault="00314B60">
            <w:pPr>
              <w:numPr>
                <w:ilvl w:val="0"/>
                <w:numId w:val="6"/>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Know that adaptations may lead to evolution over time</w:t>
            </w:r>
          </w:p>
          <w:p w:rsidR="00BF21BB" w:rsidRDefault="00314B60">
            <w:pPr>
              <w:numPr>
                <w:ilvl w:val="0"/>
                <w:numId w:val="6"/>
              </w:numPr>
              <w:spacing w:line="259" w:lineRule="auto"/>
              <w:rPr>
                <w:color w:val="000000"/>
              </w:rPr>
            </w:pPr>
            <w:r>
              <w:rPr>
                <w:color w:val="000000"/>
              </w:rPr>
              <w:t>Recognise that living things have changed over time and that fossils provide information about living things that inhabited the Earth millio</w:t>
            </w:r>
            <w:r>
              <w:rPr>
                <w:color w:val="000000"/>
              </w:rPr>
              <w:t>ns of years ago</w:t>
            </w:r>
          </w:p>
          <w:p w:rsidR="00BF21BB" w:rsidRDefault="00BF21BB">
            <w:pPr>
              <w:pBdr>
                <w:top w:val="nil"/>
                <w:left w:val="nil"/>
                <w:bottom w:val="nil"/>
                <w:right w:val="nil"/>
                <w:between w:val="nil"/>
              </w:pBdr>
              <w:spacing w:after="160" w:line="259" w:lineRule="auto"/>
              <w:rPr>
                <w:color w:val="000000"/>
              </w:rPr>
            </w:pPr>
          </w:p>
          <w:p w:rsidR="00BF21BB" w:rsidRDefault="00BF21BB">
            <w:pPr>
              <w:rPr>
                <w:color w:val="000000"/>
              </w:rPr>
            </w:pPr>
          </w:p>
          <w:p w:rsidR="00BF21BB" w:rsidRDefault="00BF21BB">
            <w:pPr>
              <w:rPr>
                <w:color w:val="000000"/>
              </w:rPr>
            </w:pPr>
          </w:p>
        </w:tc>
        <w:tc>
          <w:tcPr>
            <w:tcW w:w="1740" w:type="dxa"/>
            <w:shd w:val="clear" w:color="auto" w:fill="D9D9D9"/>
          </w:tcPr>
          <w:p w:rsidR="00BF21BB" w:rsidRDefault="00BF21BB">
            <w:pPr>
              <w:numPr>
                <w:ilvl w:val="0"/>
                <w:numId w:val="7"/>
              </w:numPr>
              <w:ind w:left="75"/>
              <w:rPr>
                <w:color w:val="0070C0"/>
              </w:rPr>
            </w:pPr>
          </w:p>
        </w:tc>
      </w:tr>
      <w:tr w:rsidR="00BF21BB">
        <w:trPr>
          <w:trHeight w:val="1349"/>
        </w:trPr>
        <w:tc>
          <w:tcPr>
            <w:tcW w:w="1605" w:type="dxa"/>
          </w:tcPr>
          <w:p w:rsidR="00BF21BB" w:rsidRDefault="00314B60">
            <w:pPr>
              <w:rPr>
                <w:b/>
                <w:color w:val="0070C0"/>
              </w:rPr>
            </w:pPr>
            <w:r>
              <w:rPr>
                <w:b/>
                <w:color w:val="0070C0"/>
              </w:rPr>
              <w:lastRenderedPageBreak/>
              <w:t>Vocabulary</w:t>
            </w:r>
          </w:p>
        </w:tc>
        <w:tc>
          <w:tcPr>
            <w:tcW w:w="3660" w:type="dxa"/>
            <w:shd w:val="clear" w:color="auto" w:fill="auto"/>
          </w:tcPr>
          <w:p w:rsidR="00BF21BB" w:rsidRDefault="00314B60">
            <w:r>
              <w:t xml:space="preserve">Circuit, symbol, cell, battery, voltage, current, amps, resistance, electrons </w:t>
            </w:r>
          </w:p>
        </w:tc>
        <w:tc>
          <w:tcPr>
            <w:tcW w:w="3810" w:type="dxa"/>
            <w:shd w:val="clear" w:color="auto" w:fill="auto"/>
          </w:tcPr>
          <w:p w:rsidR="00BF21BB" w:rsidRDefault="00314B60">
            <w:r>
              <w:t xml:space="preserve">Characteristics, classify, taxonomist, key, microorganism, Linnaeus System, mould, fungus, virus, bacteria </w:t>
            </w:r>
          </w:p>
        </w:tc>
        <w:tc>
          <w:tcPr>
            <w:tcW w:w="3990" w:type="dxa"/>
            <w:shd w:val="clear" w:color="auto" w:fill="auto"/>
          </w:tcPr>
          <w:p w:rsidR="00BF21BB" w:rsidRDefault="00314B60">
            <w:pPr>
              <w:pBdr>
                <w:top w:val="nil"/>
                <w:left w:val="nil"/>
                <w:bottom w:val="nil"/>
                <w:right w:val="nil"/>
                <w:between w:val="nil"/>
              </w:pBdr>
              <w:spacing w:after="160" w:line="259" w:lineRule="auto"/>
              <w:rPr>
                <w:color w:val="000000"/>
              </w:rPr>
            </w:pPr>
            <w:r>
              <w:rPr>
                <w:color w:val="000000"/>
              </w:rPr>
              <w:t xml:space="preserve">Circulatory system, heart, atrium, ventricle, valve, blood vessel, artery, vein, oxygenated blood, deoxygenated blood, nutrients, drug </w:t>
            </w:r>
          </w:p>
        </w:tc>
        <w:tc>
          <w:tcPr>
            <w:tcW w:w="4050" w:type="dxa"/>
            <w:shd w:val="clear" w:color="auto" w:fill="auto"/>
          </w:tcPr>
          <w:p w:rsidR="00BF21BB" w:rsidRDefault="00314B60">
            <w:pPr>
              <w:pBdr>
                <w:top w:val="nil"/>
                <w:left w:val="nil"/>
                <w:bottom w:val="nil"/>
                <w:right w:val="nil"/>
                <w:between w:val="nil"/>
              </w:pBdr>
              <w:spacing w:after="160" w:line="259" w:lineRule="auto"/>
              <w:rPr>
                <w:color w:val="000000"/>
              </w:rPr>
            </w:pPr>
            <w:r>
              <w:rPr>
                <w:color w:val="000000"/>
              </w:rPr>
              <w:t xml:space="preserve">Refraction, prism, visible spectrum, shadow, light source, incident ray, transparent, translucent, opaque </w:t>
            </w:r>
          </w:p>
        </w:tc>
        <w:tc>
          <w:tcPr>
            <w:tcW w:w="4155" w:type="dxa"/>
          </w:tcPr>
          <w:p w:rsidR="00BF21BB" w:rsidRDefault="00314B60">
            <w:pPr>
              <w:pBdr>
                <w:top w:val="nil"/>
                <w:left w:val="nil"/>
                <w:bottom w:val="nil"/>
                <w:right w:val="nil"/>
                <w:between w:val="nil"/>
              </w:pBdr>
              <w:spacing w:after="160" w:line="259" w:lineRule="auto"/>
              <w:rPr>
                <w:color w:val="000000"/>
              </w:rPr>
            </w:pPr>
            <w:r>
              <w:rPr>
                <w:color w:val="000000"/>
              </w:rPr>
              <w:t>Offspring, in</w:t>
            </w:r>
            <w:r>
              <w:rPr>
                <w:color w:val="000000"/>
              </w:rPr>
              <w:t>heritance, variation, characteristics, traits, adaptation, habitat, environment, evolution, natural selection, fossil</w:t>
            </w:r>
          </w:p>
        </w:tc>
        <w:tc>
          <w:tcPr>
            <w:tcW w:w="1740" w:type="dxa"/>
            <w:shd w:val="clear" w:color="auto" w:fill="D9D9D9"/>
          </w:tcPr>
          <w:p w:rsidR="00BF21BB" w:rsidRDefault="00BF21BB">
            <w:pPr>
              <w:numPr>
                <w:ilvl w:val="0"/>
                <w:numId w:val="7"/>
              </w:numPr>
              <w:ind w:left="75"/>
              <w:rPr>
                <w:color w:val="0070C0"/>
              </w:rPr>
            </w:pPr>
          </w:p>
        </w:tc>
      </w:tr>
      <w:tr w:rsidR="00BF21BB">
        <w:tc>
          <w:tcPr>
            <w:tcW w:w="1605" w:type="dxa"/>
          </w:tcPr>
          <w:p w:rsidR="00BF21BB" w:rsidRDefault="00314B60">
            <w:pPr>
              <w:rPr>
                <w:b/>
                <w:color w:val="0070C0"/>
              </w:rPr>
            </w:pPr>
            <w:r>
              <w:rPr>
                <w:b/>
                <w:color w:val="0070C0"/>
                <w:sz w:val="20"/>
                <w:szCs w:val="20"/>
              </w:rPr>
              <w:t>Working scientifically Assessment Focus</w:t>
            </w:r>
          </w:p>
        </w:tc>
        <w:tc>
          <w:tcPr>
            <w:tcW w:w="3660" w:type="dxa"/>
            <w:shd w:val="clear" w:color="auto" w:fill="auto"/>
          </w:tcPr>
          <w:p w:rsidR="00BF21BB" w:rsidRDefault="00314B60">
            <w:pPr>
              <w:rPr>
                <w:color w:val="000000"/>
              </w:rPr>
            </w:pPr>
            <w:r>
              <w:t>Bulb Brightness</w:t>
            </w:r>
          </w:p>
        </w:tc>
        <w:tc>
          <w:tcPr>
            <w:tcW w:w="3810" w:type="dxa"/>
            <w:shd w:val="clear" w:color="auto" w:fill="auto"/>
          </w:tcPr>
          <w:p w:rsidR="00BF21BB" w:rsidRDefault="00314B60">
            <w:r>
              <w:t>Outdoor keys</w:t>
            </w:r>
          </w:p>
        </w:tc>
        <w:tc>
          <w:tcPr>
            <w:tcW w:w="3990" w:type="dxa"/>
            <w:shd w:val="clear" w:color="auto" w:fill="auto"/>
          </w:tcPr>
          <w:p w:rsidR="00BF21BB" w:rsidRDefault="00314B60">
            <w:pPr>
              <w:rPr>
                <w:color w:val="000000"/>
              </w:rPr>
            </w:pPr>
            <w:r>
              <w:t xml:space="preserve">Human heart rate poses  </w:t>
            </w:r>
          </w:p>
        </w:tc>
        <w:tc>
          <w:tcPr>
            <w:tcW w:w="4050" w:type="dxa"/>
            <w:shd w:val="clear" w:color="auto" w:fill="auto"/>
          </w:tcPr>
          <w:p w:rsidR="00BF21BB" w:rsidRDefault="00314B60">
            <w:pPr>
              <w:rPr>
                <w:color w:val="000000"/>
              </w:rPr>
            </w:pPr>
            <w:r>
              <w:t>Investigating Shadows</w:t>
            </w:r>
          </w:p>
        </w:tc>
        <w:tc>
          <w:tcPr>
            <w:tcW w:w="4155" w:type="dxa"/>
          </w:tcPr>
          <w:p w:rsidR="00BF21BB" w:rsidRDefault="00314B60">
            <w:pPr>
              <w:rPr>
                <w:highlight w:val="white"/>
              </w:rPr>
            </w:pPr>
            <w:r>
              <w:rPr>
                <w:highlight w:val="white"/>
              </w:rPr>
              <w:t>Fossil habitats (evolution and inheritance)</w:t>
            </w:r>
          </w:p>
          <w:p w:rsidR="00BF21BB" w:rsidRDefault="00314B60">
            <w:pPr>
              <w:rPr>
                <w:highlight w:val="white"/>
              </w:rPr>
            </w:pPr>
            <w:r>
              <w:rPr>
                <w:highlight w:val="white"/>
              </w:rPr>
              <w:t xml:space="preserve">Camouflaged moths </w:t>
            </w:r>
          </w:p>
        </w:tc>
        <w:tc>
          <w:tcPr>
            <w:tcW w:w="1740" w:type="dxa"/>
            <w:shd w:val="clear" w:color="auto" w:fill="D9D9D9"/>
          </w:tcPr>
          <w:p w:rsidR="00BF21BB" w:rsidRDefault="00BF21BB">
            <w:pPr>
              <w:numPr>
                <w:ilvl w:val="0"/>
                <w:numId w:val="7"/>
              </w:numPr>
              <w:ind w:left="75"/>
              <w:rPr>
                <w:color w:val="0070C0"/>
              </w:rPr>
            </w:pPr>
          </w:p>
        </w:tc>
      </w:tr>
    </w:tbl>
    <w:p w:rsidR="00BF21BB" w:rsidRDefault="00314B60">
      <w:pPr>
        <w:rPr>
          <w:rFonts w:ascii="Recursive" w:eastAsia="Recursive" w:hAnsi="Recursive" w:cs="Recursive"/>
        </w:rPr>
      </w:pPr>
      <w:r>
        <w:rPr>
          <w:rFonts w:ascii="Recursive" w:eastAsia="Recursive" w:hAnsi="Recursive" w:cs="Recursive"/>
        </w:rPr>
        <w:br/>
      </w:r>
    </w:p>
    <w:p w:rsidR="00BF21BB" w:rsidRDefault="00BF21BB">
      <w:pPr>
        <w:rPr>
          <w:rFonts w:ascii="Recursive" w:eastAsia="Recursive" w:hAnsi="Recursive" w:cs="Recursive"/>
        </w:rPr>
      </w:pPr>
    </w:p>
    <w:p w:rsidR="00BF21BB" w:rsidRDefault="00BF21BB">
      <w:pPr>
        <w:rPr>
          <w:rFonts w:ascii="Recursive" w:eastAsia="Recursive" w:hAnsi="Recursive" w:cs="Recursive"/>
        </w:rPr>
      </w:pPr>
    </w:p>
    <w:p w:rsidR="00BF21BB" w:rsidRDefault="00BF21BB">
      <w:pPr>
        <w:rPr>
          <w:rFonts w:ascii="Recursive" w:eastAsia="Recursive" w:hAnsi="Recursive" w:cs="Recursive"/>
        </w:rPr>
      </w:pPr>
    </w:p>
    <w:p w:rsidR="00BF21BB" w:rsidRDefault="00BF21BB">
      <w:pPr>
        <w:rPr>
          <w:rFonts w:ascii="Recursive" w:eastAsia="Recursive" w:hAnsi="Recursive" w:cs="Recursive"/>
        </w:rPr>
      </w:pPr>
    </w:p>
    <w:p w:rsidR="00BF21BB" w:rsidRDefault="00BF21BB">
      <w:pPr>
        <w:rPr>
          <w:rFonts w:ascii="Recursive" w:eastAsia="Recursive" w:hAnsi="Recursive" w:cs="Recursive"/>
        </w:rPr>
      </w:pPr>
    </w:p>
    <w:p w:rsidR="00BF21BB" w:rsidRDefault="00BF21BB">
      <w:pPr>
        <w:rPr>
          <w:rFonts w:ascii="Recursive" w:eastAsia="Recursive" w:hAnsi="Recursive" w:cs="Recursive"/>
        </w:rPr>
      </w:pPr>
    </w:p>
    <w:p w:rsidR="00BF21BB" w:rsidRDefault="00BF21BB">
      <w:pPr>
        <w:rPr>
          <w:rFonts w:ascii="Recursive" w:eastAsia="Recursive" w:hAnsi="Recursive" w:cs="Recursive"/>
        </w:rPr>
      </w:pPr>
    </w:p>
    <w:p w:rsidR="00BF21BB" w:rsidRDefault="00BF21BB">
      <w:pPr>
        <w:rPr>
          <w:rFonts w:ascii="Recursive" w:eastAsia="Recursive" w:hAnsi="Recursive" w:cs="Recursive"/>
        </w:rPr>
      </w:pPr>
    </w:p>
    <w:p w:rsidR="00BF21BB" w:rsidRDefault="00BF21BB">
      <w:pPr>
        <w:rPr>
          <w:rFonts w:ascii="Recursive" w:eastAsia="Recursive" w:hAnsi="Recursive" w:cs="Recursive"/>
        </w:rPr>
      </w:pPr>
    </w:p>
    <w:p w:rsidR="00BF21BB" w:rsidRDefault="00BF21BB">
      <w:pPr>
        <w:rPr>
          <w:rFonts w:ascii="Recursive" w:eastAsia="Recursive" w:hAnsi="Recursive" w:cs="Recursive"/>
        </w:rPr>
      </w:pPr>
    </w:p>
    <w:p w:rsidR="00BF21BB" w:rsidRDefault="00BF21BB">
      <w:pPr>
        <w:rPr>
          <w:rFonts w:ascii="Recursive" w:eastAsia="Recursive" w:hAnsi="Recursive" w:cs="Recursive"/>
        </w:rPr>
      </w:pPr>
    </w:p>
    <w:p w:rsidR="00BF21BB" w:rsidRDefault="00BF21BB">
      <w:pPr>
        <w:rPr>
          <w:rFonts w:ascii="Recursive" w:eastAsia="Recursive" w:hAnsi="Recursive" w:cs="Recursive"/>
        </w:rPr>
      </w:pPr>
    </w:p>
    <w:p w:rsidR="00BF21BB" w:rsidRDefault="00BF21BB">
      <w:pPr>
        <w:rPr>
          <w:rFonts w:ascii="Recursive" w:eastAsia="Recursive" w:hAnsi="Recursive" w:cs="Recursive"/>
        </w:rPr>
      </w:pPr>
    </w:p>
    <w:p w:rsidR="00BF21BB" w:rsidRDefault="00BF21BB">
      <w:pPr>
        <w:rPr>
          <w:rFonts w:ascii="Recursive" w:eastAsia="Recursive" w:hAnsi="Recursive" w:cs="Recursive"/>
        </w:rPr>
      </w:pPr>
    </w:p>
    <w:p w:rsidR="00BF21BB" w:rsidRDefault="00314B60">
      <w:pPr>
        <w:rPr>
          <w:rFonts w:ascii="Recursive" w:eastAsia="Recursive" w:hAnsi="Recursive" w:cs="Recursive"/>
        </w:rPr>
      </w:pPr>
      <w:r>
        <w:br w:type="page"/>
      </w:r>
    </w:p>
    <w:tbl>
      <w:tblPr>
        <w:tblStyle w:val="a5"/>
        <w:tblW w:w="23085" w:type="dxa"/>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3540"/>
        <w:gridCol w:w="2610"/>
        <w:gridCol w:w="750"/>
        <w:gridCol w:w="3675"/>
        <w:gridCol w:w="3660"/>
        <w:gridCol w:w="3435"/>
        <w:gridCol w:w="3600"/>
      </w:tblGrid>
      <w:tr w:rsidR="00BF21BB">
        <w:tc>
          <w:tcPr>
            <w:tcW w:w="23085" w:type="dxa"/>
            <w:gridSpan w:val="8"/>
            <w:shd w:val="clear" w:color="auto" w:fill="FFE599"/>
          </w:tcPr>
          <w:p w:rsidR="00BF21BB" w:rsidRDefault="00314B60">
            <w:r>
              <w:rPr>
                <w:b/>
                <w:sz w:val="36"/>
                <w:szCs w:val="36"/>
              </w:rPr>
              <w:lastRenderedPageBreak/>
              <w:t>Focused Assessment of Working Scientifically</w:t>
            </w:r>
            <w:r>
              <w:rPr>
                <w:sz w:val="36"/>
                <w:szCs w:val="36"/>
              </w:rPr>
              <w:t xml:space="preserve"> </w:t>
            </w:r>
            <w:r>
              <w:rPr>
                <w:sz w:val="36"/>
                <w:szCs w:val="36"/>
              </w:rPr>
              <w:t xml:space="preserve">- Progression document </w:t>
            </w:r>
            <w:r>
              <w:rPr>
                <w:sz w:val="36"/>
                <w:szCs w:val="36"/>
              </w:rPr>
              <w:t>(</w:t>
            </w:r>
            <w:r>
              <w:rPr>
                <w:i/>
                <w:sz w:val="36"/>
                <w:szCs w:val="36"/>
              </w:rPr>
              <w:t>using TAPS plans)</w:t>
            </w:r>
            <w:r>
              <w:rPr>
                <w:sz w:val="36"/>
                <w:szCs w:val="36"/>
              </w:rPr>
              <w:t xml:space="preserve"> </w:t>
            </w:r>
          </w:p>
        </w:tc>
      </w:tr>
      <w:tr w:rsidR="00BF21BB">
        <w:tc>
          <w:tcPr>
            <w:tcW w:w="1815" w:type="dxa"/>
            <w:vMerge w:val="restart"/>
          </w:tcPr>
          <w:p w:rsidR="00BF21BB" w:rsidRDefault="00BF21BB">
            <w:pPr>
              <w:rPr>
                <w:sz w:val="28"/>
                <w:szCs w:val="28"/>
              </w:rPr>
            </w:pPr>
          </w:p>
        </w:tc>
        <w:tc>
          <w:tcPr>
            <w:tcW w:w="6150" w:type="dxa"/>
            <w:gridSpan w:val="2"/>
            <w:shd w:val="clear" w:color="auto" w:fill="FFE599"/>
          </w:tcPr>
          <w:p w:rsidR="00BF21BB" w:rsidRDefault="00314B60">
            <w:pPr>
              <w:rPr>
                <w:b/>
                <w:sz w:val="28"/>
                <w:szCs w:val="28"/>
              </w:rPr>
            </w:pPr>
            <w:r>
              <w:rPr>
                <w:b/>
                <w:sz w:val="28"/>
                <w:szCs w:val="28"/>
              </w:rPr>
              <w:t xml:space="preserve">PLAN </w:t>
            </w:r>
          </w:p>
        </w:tc>
        <w:tc>
          <w:tcPr>
            <w:tcW w:w="8085" w:type="dxa"/>
            <w:gridSpan w:val="3"/>
            <w:shd w:val="clear" w:color="auto" w:fill="FFE599"/>
          </w:tcPr>
          <w:p w:rsidR="00BF21BB" w:rsidRDefault="00314B60">
            <w:pPr>
              <w:rPr>
                <w:b/>
                <w:sz w:val="28"/>
                <w:szCs w:val="28"/>
              </w:rPr>
            </w:pPr>
            <w:r>
              <w:rPr>
                <w:b/>
                <w:sz w:val="28"/>
                <w:szCs w:val="28"/>
              </w:rPr>
              <w:t>DO</w:t>
            </w:r>
          </w:p>
        </w:tc>
        <w:tc>
          <w:tcPr>
            <w:tcW w:w="7035" w:type="dxa"/>
            <w:gridSpan w:val="2"/>
            <w:shd w:val="clear" w:color="auto" w:fill="FFE599"/>
          </w:tcPr>
          <w:p w:rsidR="00BF21BB" w:rsidRDefault="00314B60">
            <w:pPr>
              <w:rPr>
                <w:b/>
                <w:sz w:val="28"/>
                <w:szCs w:val="28"/>
              </w:rPr>
            </w:pPr>
            <w:r>
              <w:rPr>
                <w:b/>
                <w:sz w:val="28"/>
                <w:szCs w:val="28"/>
              </w:rPr>
              <w:t>REVIEW</w:t>
            </w:r>
          </w:p>
        </w:tc>
      </w:tr>
      <w:tr w:rsidR="00BF21BB">
        <w:tc>
          <w:tcPr>
            <w:tcW w:w="1815" w:type="dxa"/>
            <w:vMerge/>
          </w:tcPr>
          <w:p w:rsidR="00BF21BB" w:rsidRDefault="00BF21BB">
            <w:pPr>
              <w:widowControl w:val="0"/>
              <w:pBdr>
                <w:top w:val="nil"/>
                <w:left w:val="nil"/>
                <w:bottom w:val="nil"/>
                <w:right w:val="nil"/>
                <w:between w:val="nil"/>
              </w:pBdr>
              <w:spacing w:line="276" w:lineRule="auto"/>
              <w:rPr>
                <w:b/>
                <w:sz w:val="28"/>
                <w:szCs w:val="28"/>
              </w:rPr>
            </w:pPr>
          </w:p>
        </w:tc>
        <w:tc>
          <w:tcPr>
            <w:tcW w:w="3540" w:type="dxa"/>
            <w:shd w:val="clear" w:color="auto" w:fill="8EAADB"/>
          </w:tcPr>
          <w:p w:rsidR="00BF21BB" w:rsidRDefault="00314B60">
            <w:pPr>
              <w:rPr>
                <w:b/>
              </w:rPr>
            </w:pPr>
            <w:r>
              <w:rPr>
                <w:b/>
                <w:sz w:val="24"/>
                <w:szCs w:val="24"/>
              </w:rPr>
              <w:t>Ask Questions and Plan Enquiry</w:t>
            </w:r>
          </w:p>
        </w:tc>
        <w:tc>
          <w:tcPr>
            <w:tcW w:w="3360" w:type="dxa"/>
            <w:gridSpan w:val="2"/>
            <w:shd w:val="clear" w:color="auto" w:fill="8EAADB"/>
          </w:tcPr>
          <w:p w:rsidR="00BF21BB" w:rsidRDefault="00314B60">
            <w:pPr>
              <w:rPr>
                <w:b/>
              </w:rPr>
            </w:pPr>
            <w:r>
              <w:rPr>
                <w:b/>
                <w:sz w:val="24"/>
                <w:szCs w:val="24"/>
              </w:rPr>
              <w:t>Set Up Enquiry</w:t>
            </w:r>
          </w:p>
        </w:tc>
        <w:tc>
          <w:tcPr>
            <w:tcW w:w="3675" w:type="dxa"/>
            <w:shd w:val="clear" w:color="auto" w:fill="8EAADB"/>
          </w:tcPr>
          <w:p w:rsidR="00BF21BB" w:rsidRDefault="00314B60">
            <w:pPr>
              <w:rPr>
                <w:b/>
              </w:rPr>
            </w:pPr>
            <w:r>
              <w:rPr>
                <w:b/>
                <w:sz w:val="24"/>
                <w:szCs w:val="24"/>
              </w:rPr>
              <w:t>Observe and Measure</w:t>
            </w:r>
          </w:p>
        </w:tc>
        <w:tc>
          <w:tcPr>
            <w:tcW w:w="3660" w:type="dxa"/>
            <w:shd w:val="clear" w:color="auto" w:fill="8EAADB"/>
          </w:tcPr>
          <w:p w:rsidR="00BF21BB" w:rsidRDefault="00314B60">
            <w:pPr>
              <w:rPr>
                <w:b/>
              </w:rPr>
            </w:pPr>
            <w:r>
              <w:rPr>
                <w:b/>
                <w:sz w:val="24"/>
                <w:szCs w:val="24"/>
              </w:rPr>
              <w:t>Record</w:t>
            </w:r>
          </w:p>
        </w:tc>
        <w:tc>
          <w:tcPr>
            <w:tcW w:w="3435" w:type="dxa"/>
            <w:shd w:val="clear" w:color="auto" w:fill="8EAADB"/>
          </w:tcPr>
          <w:p w:rsidR="00BF21BB" w:rsidRDefault="00314B60">
            <w:pPr>
              <w:rPr>
                <w:b/>
              </w:rPr>
            </w:pPr>
            <w:r>
              <w:rPr>
                <w:b/>
                <w:sz w:val="24"/>
                <w:szCs w:val="24"/>
              </w:rPr>
              <w:t>Interpret and Report</w:t>
            </w:r>
          </w:p>
        </w:tc>
        <w:tc>
          <w:tcPr>
            <w:tcW w:w="3600" w:type="dxa"/>
            <w:shd w:val="clear" w:color="auto" w:fill="8EAADB"/>
          </w:tcPr>
          <w:p w:rsidR="00BF21BB" w:rsidRDefault="00314B60">
            <w:pPr>
              <w:rPr>
                <w:b/>
              </w:rPr>
            </w:pPr>
            <w:r>
              <w:rPr>
                <w:b/>
                <w:sz w:val="24"/>
                <w:szCs w:val="24"/>
              </w:rPr>
              <w:t>Evaluate</w:t>
            </w:r>
          </w:p>
        </w:tc>
      </w:tr>
      <w:tr w:rsidR="00BF21BB">
        <w:tc>
          <w:tcPr>
            <w:tcW w:w="1815" w:type="dxa"/>
            <w:vMerge/>
          </w:tcPr>
          <w:p w:rsidR="00BF21BB" w:rsidRDefault="00BF21BB">
            <w:pPr>
              <w:widowControl w:val="0"/>
              <w:pBdr>
                <w:top w:val="nil"/>
                <w:left w:val="nil"/>
                <w:bottom w:val="nil"/>
                <w:right w:val="nil"/>
                <w:between w:val="nil"/>
              </w:pBdr>
              <w:spacing w:line="276" w:lineRule="auto"/>
              <w:rPr>
                <w:b/>
              </w:rPr>
            </w:pPr>
          </w:p>
        </w:tc>
        <w:tc>
          <w:tcPr>
            <w:tcW w:w="3540" w:type="dxa"/>
            <w:shd w:val="clear" w:color="auto" w:fill="FFFFFF"/>
          </w:tcPr>
          <w:p w:rsidR="00BF21BB" w:rsidRDefault="00BF21BB"/>
        </w:tc>
        <w:tc>
          <w:tcPr>
            <w:tcW w:w="7035" w:type="dxa"/>
            <w:gridSpan w:val="3"/>
            <w:shd w:val="clear" w:color="auto" w:fill="FFFFFF"/>
          </w:tcPr>
          <w:p w:rsidR="00BF21BB" w:rsidRDefault="00314B60">
            <w:r>
              <w:t xml:space="preserve"> </w:t>
            </w:r>
          </w:p>
        </w:tc>
        <w:tc>
          <w:tcPr>
            <w:tcW w:w="3660" w:type="dxa"/>
            <w:shd w:val="clear" w:color="auto" w:fill="FFFFFF"/>
          </w:tcPr>
          <w:p w:rsidR="00BF21BB" w:rsidRDefault="00BF21BB"/>
        </w:tc>
        <w:tc>
          <w:tcPr>
            <w:tcW w:w="7035" w:type="dxa"/>
            <w:gridSpan w:val="2"/>
            <w:shd w:val="clear" w:color="auto" w:fill="FFFFFF"/>
          </w:tcPr>
          <w:p w:rsidR="00BF21BB" w:rsidRDefault="00314B60">
            <w:r>
              <w:t xml:space="preserve"> </w:t>
            </w:r>
          </w:p>
        </w:tc>
      </w:tr>
      <w:tr w:rsidR="00BF21BB">
        <w:tc>
          <w:tcPr>
            <w:tcW w:w="1815" w:type="dxa"/>
            <w:shd w:val="clear" w:color="auto" w:fill="D9E2F3"/>
          </w:tcPr>
          <w:p w:rsidR="00BF21BB" w:rsidRDefault="00314B60">
            <w:pPr>
              <w:rPr>
                <w:b/>
              </w:rPr>
            </w:pPr>
            <w:r>
              <w:rPr>
                <w:b/>
              </w:rPr>
              <w:t>EYFS</w:t>
            </w:r>
          </w:p>
        </w:tc>
        <w:tc>
          <w:tcPr>
            <w:tcW w:w="3540" w:type="dxa"/>
            <w:shd w:val="clear" w:color="auto" w:fill="D9E2F3"/>
          </w:tcPr>
          <w:p w:rsidR="00BF21BB" w:rsidRDefault="00314B60">
            <w:r>
              <w:t>Listen attentively and respond to what they hear with relevant questions</w:t>
            </w:r>
          </w:p>
        </w:tc>
        <w:tc>
          <w:tcPr>
            <w:tcW w:w="7035" w:type="dxa"/>
            <w:gridSpan w:val="3"/>
            <w:shd w:val="clear" w:color="auto" w:fill="D9E2F3"/>
          </w:tcPr>
          <w:p w:rsidR="00BF21BB" w:rsidRDefault="00314B60">
            <w:r>
              <w:t>Show an ability to follow instructions involving several ideas and actions</w:t>
            </w:r>
          </w:p>
          <w:p w:rsidR="00BF21BB" w:rsidRDefault="00314B60">
            <w:r>
              <w:t>Be confident to try new activities</w:t>
            </w:r>
          </w:p>
          <w:p w:rsidR="00BF21BB" w:rsidRDefault="00314B60">
            <w:r>
              <w:t>Use a range of small tools</w:t>
            </w:r>
          </w:p>
          <w:p w:rsidR="00BF21BB" w:rsidRDefault="00314B60">
            <w:r>
              <w:t>Safely use and explore a variety of materials, tools and techniques</w:t>
            </w:r>
          </w:p>
        </w:tc>
        <w:tc>
          <w:tcPr>
            <w:tcW w:w="3660" w:type="dxa"/>
            <w:shd w:val="clear" w:color="auto" w:fill="D9E2F3"/>
          </w:tcPr>
          <w:p w:rsidR="00BF21BB" w:rsidRDefault="00314B60">
            <w:r>
              <w:t>Explore the natural world around them, making observations an drawing pictures of animals and plants</w:t>
            </w:r>
          </w:p>
        </w:tc>
        <w:tc>
          <w:tcPr>
            <w:tcW w:w="7035" w:type="dxa"/>
            <w:gridSpan w:val="2"/>
            <w:shd w:val="clear" w:color="auto" w:fill="D9E2F3"/>
          </w:tcPr>
          <w:p w:rsidR="00BF21BB" w:rsidRDefault="00314B60">
            <w:r>
              <w:t xml:space="preserve">Participate in discussions, offering their own ideas, using </w:t>
            </w:r>
            <w:r>
              <w:t>recently introduced vocabulary</w:t>
            </w:r>
          </w:p>
          <w:p w:rsidR="00BF21BB" w:rsidRDefault="00314B60">
            <w:r>
              <w:t>Offer explanations for why things might happen</w:t>
            </w:r>
          </w:p>
          <w:p w:rsidR="00BF21BB" w:rsidRDefault="00314B60">
            <w:r>
              <w:t xml:space="preserve">Express their ideas and feelings about their experiences </w:t>
            </w:r>
          </w:p>
          <w:p w:rsidR="00BF21BB" w:rsidRDefault="00314B60">
            <w:r>
              <w:t>Know some similarities and differences. Drawing on experiences</w:t>
            </w:r>
          </w:p>
        </w:tc>
      </w:tr>
      <w:tr w:rsidR="00BF21BB">
        <w:tc>
          <w:tcPr>
            <w:tcW w:w="1815" w:type="dxa"/>
            <w:shd w:val="clear" w:color="auto" w:fill="FFFFFF"/>
          </w:tcPr>
          <w:p w:rsidR="00BF21BB" w:rsidRDefault="00314B60">
            <w:pPr>
              <w:rPr>
                <w:b/>
              </w:rPr>
            </w:pPr>
            <w:r>
              <w:rPr>
                <w:b/>
              </w:rPr>
              <w:t xml:space="preserve">Reception </w:t>
            </w:r>
          </w:p>
          <w:p w:rsidR="00BF21BB" w:rsidRDefault="00BF21BB">
            <w:pPr>
              <w:rPr>
                <w:b/>
              </w:rPr>
            </w:pPr>
          </w:p>
        </w:tc>
        <w:tc>
          <w:tcPr>
            <w:tcW w:w="3540" w:type="dxa"/>
            <w:shd w:val="clear" w:color="auto" w:fill="FFFFFF"/>
          </w:tcPr>
          <w:p w:rsidR="00BF21BB" w:rsidRDefault="00314B60">
            <w:r>
              <w:t>Brown apples</w:t>
            </w:r>
          </w:p>
          <w:p w:rsidR="00BF21BB" w:rsidRDefault="00314B60">
            <w:r>
              <w:t>Scoop sounds</w:t>
            </w:r>
          </w:p>
        </w:tc>
        <w:tc>
          <w:tcPr>
            <w:tcW w:w="3360" w:type="dxa"/>
            <w:gridSpan w:val="2"/>
            <w:shd w:val="clear" w:color="auto" w:fill="FFFFFF"/>
          </w:tcPr>
          <w:p w:rsidR="00BF21BB" w:rsidRDefault="00314B60">
            <w:proofErr w:type="spellStart"/>
            <w:r>
              <w:t>Incy</w:t>
            </w:r>
            <w:proofErr w:type="spellEnd"/>
            <w:r>
              <w:t xml:space="preserve"> shelter</w:t>
            </w:r>
          </w:p>
          <w:p w:rsidR="00BF21BB" w:rsidRDefault="00314B60">
            <w:r>
              <w:t>Mix m</w:t>
            </w:r>
            <w:r>
              <w:t>aterials</w:t>
            </w:r>
          </w:p>
        </w:tc>
        <w:tc>
          <w:tcPr>
            <w:tcW w:w="3675" w:type="dxa"/>
            <w:shd w:val="clear" w:color="auto" w:fill="FFFFFF"/>
          </w:tcPr>
          <w:p w:rsidR="00BF21BB" w:rsidRDefault="00314B60">
            <w:r>
              <w:t>Frozen balloons</w:t>
            </w:r>
          </w:p>
          <w:p w:rsidR="00BF21BB" w:rsidRDefault="00314B60">
            <w:r>
              <w:t>Senses walk</w:t>
            </w:r>
          </w:p>
        </w:tc>
        <w:tc>
          <w:tcPr>
            <w:tcW w:w="3660" w:type="dxa"/>
            <w:shd w:val="clear" w:color="auto" w:fill="FFFFFF"/>
          </w:tcPr>
          <w:p w:rsidR="00BF21BB" w:rsidRDefault="00314B60">
            <w:r>
              <w:t>Scavenger sort</w:t>
            </w:r>
          </w:p>
          <w:p w:rsidR="00BF21BB" w:rsidRDefault="00314B60">
            <w:r>
              <w:t>Forensic footprint</w:t>
            </w:r>
          </w:p>
        </w:tc>
        <w:tc>
          <w:tcPr>
            <w:tcW w:w="7035" w:type="dxa"/>
            <w:gridSpan w:val="2"/>
            <w:shd w:val="clear" w:color="auto" w:fill="FFFFFF"/>
          </w:tcPr>
          <w:p w:rsidR="00BF21BB" w:rsidRDefault="00314B60">
            <w:r>
              <w:t xml:space="preserve">Butter, Toy forces, Taste test, bubble snake </w:t>
            </w:r>
          </w:p>
        </w:tc>
      </w:tr>
      <w:tr w:rsidR="00BF21BB">
        <w:tc>
          <w:tcPr>
            <w:tcW w:w="1815" w:type="dxa"/>
            <w:shd w:val="clear" w:color="auto" w:fill="D9E2F3"/>
          </w:tcPr>
          <w:p w:rsidR="00BF21BB" w:rsidRDefault="00314B60">
            <w:pPr>
              <w:rPr>
                <w:b/>
              </w:rPr>
            </w:pPr>
            <w:r>
              <w:rPr>
                <w:b/>
              </w:rPr>
              <w:t>KS1</w:t>
            </w:r>
          </w:p>
          <w:p w:rsidR="00BF21BB" w:rsidRDefault="00314B60">
            <w:r>
              <w:rPr>
                <w:b/>
              </w:rPr>
              <w:t xml:space="preserve">Develop close </w:t>
            </w:r>
            <w:proofErr w:type="spellStart"/>
            <w:r>
              <w:rPr>
                <w:b/>
              </w:rPr>
              <w:t>obs</w:t>
            </w:r>
            <w:proofErr w:type="spellEnd"/>
          </w:p>
        </w:tc>
        <w:tc>
          <w:tcPr>
            <w:tcW w:w="3540" w:type="dxa"/>
            <w:shd w:val="clear" w:color="auto" w:fill="D9E2F3"/>
          </w:tcPr>
          <w:p w:rsidR="00BF21BB" w:rsidRDefault="00314B60">
            <w:r>
              <w:t>Ask simple questions and recognise they can be answered in different ways *</w:t>
            </w:r>
          </w:p>
        </w:tc>
        <w:tc>
          <w:tcPr>
            <w:tcW w:w="3360" w:type="dxa"/>
            <w:gridSpan w:val="2"/>
            <w:shd w:val="clear" w:color="auto" w:fill="D9E2F3"/>
          </w:tcPr>
          <w:p w:rsidR="00BF21BB" w:rsidRDefault="00314B60">
            <w:r>
              <w:t>Perform simple tests</w:t>
            </w:r>
          </w:p>
        </w:tc>
        <w:tc>
          <w:tcPr>
            <w:tcW w:w="3675" w:type="dxa"/>
            <w:shd w:val="clear" w:color="auto" w:fill="D9E2F3"/>
          </w:tcPr>
          <w:p w:rsidR="00BF21BB" w:rsidRDefault="00314B60">
            <w:r>
              <w:t>Observe closely using simple equipment</w:t>
            </w:r>
          </w:p>
        </w:tc>
        <w:tc>
          <w:tcPr>
            <w:tcW w:w="3660" w:type="dxa"/>
            <w:shd w:val="clear" w:color="auto" w:fill="D9E2F3"/>
          </w:tcPr>
          <w:p w:rsidR="00BF21BB" w:rsidRDefault="00314B60">
            <w:r>
              <w:t>Gather and record data to help in answering questions</w:t>
            </w:r>
          </w:p>
        </w:tc>
        <w:tc>
          <w:tcPr>
            <w:tcW w:w="7035" w:type="dxa"/>
            <w:gridSpan w:val="2"/>
            <w:shd w:val="clear" w:color="auto" w:fill="D9E2F3"/>
          </w:tcPr>
          <w:p w:rsidR="00BF21BB" w:rsidRDefault="00314B60">
            <w:r>
              <w:t>Use their observation and ideas to suggest answers to questions.  Identify and classify. Use appropriate scientific language to communicate ideas</w:t>
            </w:r>
          </w:p>
        </w:tc>
      </w:tr>
      <w:tr w:rsidR="00BF21BB">
        <w:trPr>
          <w:trHeight w:val="420"/>
        </w:trPr>
        <w:tc>
          <w:tcPr>
            <w:tcW w:w="1815" w:type="dxa"/>
          </w:tcPr>
          <w:p w:rsidR="00BF21BB" w:rsidRDefault="00314B60">
            <w:r>
              <w:t>Year 1</w:t>
            </w:r>
          </w:p>
        </w:tc>
        <w:tc>
          <w:tcPr>
            <w:tcW w:w="3540" w:type="dxa"/>
          </w:tcPr>
          <w:p w:rsidR="00BF21BB" w:rsidRDefault="00314B60">
            <w:r>
              <w:t>Testing transparency / reflectiveness (Properties of Materials)</w:t>
            </w:r>
          </w:p>
        </w:tc>
        <w:tc>
          <w:tcPr>
            <w:tcW w:w="3360" w:type="dxa"/>
            <w:gridSpan w:val="2"/>
          </w:tcPr>
          <w:p w:rsidR="00BF21BB" w:rsidRDefault="00314B60">
            <w:r>
              <w:t>Floating and Sinking (Properties of Materials)</w:t>
            </w:r>
          </w:p>
        </w:tc>
        <w:tc>
          <w:tcPr>
            <w:tcW w:w="3675" w:type="dxa"/>
          </w:tcPr>
          <w:p w:rsidR="00BF21BB" w:rsidRDefault="00314B60">
            <w:r>
              <w:t xml:space="preserve">Plant Structure / Leaf Look </w:t>
            </w:r>
          </w:p>
          <w:p w:rsidR="00BF21BB" w:rsidRDefault="00314B60">
            <w:r>
              <w:t>(Plants)</w:t>
            </w:r>
          </w:p>
        </w:tc>
        <w:tc>
          <w:tcPr>
            <w:tcW w:w="3660" w:type="dxa"/>
          </w:tcPr>
          <w:p w:rsidR="00BF21BB" w:rsidRDefault="00314B60">
            <w:r>
              <w:t>Seasonal Changes (Seasons)</w:t>
            </w:r>
          </w:p>
        </w:tc>
        <w:tc>
          <w:tcPr>
            <w:tcW w:w="7035" w:type="dxa"/>
            <w:gridSpan w:val="2"/>
          </w:tcPr>
          <w:p w:rsidR="00BF21BB" w:rsidRDefault="00314B60">
            <w:r>
              <w:t>Animal classification (Animals including humans)</w:t>
            </w:r>
          </w:p>
          <w:p w:rsidR="00BF21BB" w:rsidRDefault="00314B60">
            <w:r>
              <w:t>Body parts (Animals including h</w:t>
            </w:r>
            <w:r>
              <w:t>umans)</w:t>
            </w:r>
          </w:p>
        </w:tc>
      </w:tr>
      <w:tr w:rsidR="00BF21BB">
        <w:trPr>
          <w:trHeight w:val="420"/>
        </w:trPr>
        <w:tc>
          <w:tcPr>
            <w:tcW w:w="1815" w:type="dxa"/>
          </w:tcPr>
          <w:p w:rsidR="00BF21BB" w:rsidRDefault="00314B60">
            <w:r>
              <w:t>Year 2</w:t>
            </w:r>
          </w:p>
        </w:tc>
        <w:tc>
          <w:tcPr>
            <w:tcW w:w="3540" w:type="dxa"/>
          </w:tcPr>
          <w:p w:rsidR="00BF21BB" w:rsidRDefault="00314B60">
            <w:r>
              <w:t>Waterproof materials (Properties of Materials)</w:t>
            </w:r>
          </w:p>
        </w:tc>
        <w:tc>
          <w:tcPr>
            <w:tcW w:w="3360" w:type="dxa"/>
            <w:gridSpan w:val="2"/>
            <w:shd w:val="clear" w:color="auto" w:fill="FFFF00"/>
          </w:tcPr>
          <w:p w:rsidR="00BF21BB" w:rsidRDefault="00314B60">
            <w:r>
              <w:t>to check DE</w:t>
            </w:r>
          </w:p>
        </w:tc>
        <w:tc>
          <w:tcPr>
            <w:tcW w:w="3675" w:type="dxa"/>
          </w:tcPr>
          <w:p w:rsidR="00BF21BB" w:rsidRDefault="00314B60">
            <w:r>
              <w:t xml:space="preserve">Plant Growth (Plants) </w:t>
            </w:r>
          </w:p>
        </w:tc>
        <w:tc>
          <w:tcPr>
            <w:tcW w:w="3660" w:type="dxa"/>
          </w:tcPr>
          <w:p w:rsidR="00BF21BB" w:rsidRDefault="00314B60">
            <w:r>
              <w:t>Materials Hunt (Properties of Materials)</w:t>
            </w:r>
          </w:p>
          <w:p w:rsidR="00BF21BB" w:rsidRDefault="00BF21BB"/>
        </w:tc>
        <w:tc>
          <w:tcPr>
            <w:tcW w:w="7035" w:type="dxa"/>
            <w:gridSpan w:val="2"/>
          </w:tcPr>
          <w:p w:rsidR="00BF21BB" w:rsidRDefault="00314B60">
            <w:r>
              <w:t>Living and non-living (living things)</w:t>
            </w:r>
          </w:p>
          <w:p w:rsidR="00BF21BB" w:rsidRDefault="00314B60">
            <w:r>
              <w:t xml:space="preserve">Nature spotters (Living things) </w:t>
            </w:r>
          </w:p>
        </w:tc>
      </w:tr>
      <w:tr w:rsidR="00BF21BB">
        <w:trPr>
          <w:trHeight w:val="2325"/>
        </w:trPr>
        <w:tc>
          <w:tcPr>
            <w:tcW w:w="1815" w:type="dxa"/>
            <w:shd w:val="clear" w:color="auto" w:fill="D9E2F3"/>
          </w:tcPr>
          <w:p w:rsidR="00BF21BB" w:rsidRDefault="00314B60">
            <w:pPr>
              <w:rPr>
                <w:b/>
              </w:rPr>
            </w:pPr>
            <w:r>
              <w:rPr>
                <w:b/>
              </w:rPr>
              <w:t>Lower KS2</w:t>
            </w:r>
          </w:p>
          <w:p w:rsidR="00BF21BB" w:rsidRDefault="00BF21BB">
            <w:pPr>
              <w:rPr>
                <w:b/>
              </w:rPr>
            </w:pPr>
          </w:p>
          <w:p w:rsidR="00BF21BB" w:rsidRDefault="00314B60">
            <w:r>
              <w:rPr>
                <w:b/>
              </w:rPr>
              <w:t>Develop systematic approach</w:t>
            </w:r>
          </w:p>
        </w:tc>
        <w:tc>
          <w:tcPr>
            <w:tcW w:w="3540" w:type="dxa"/>
            <w:shd w:val="clear" w:color="auto" w:fill="D9E2F3"/>
          </w:tcPr>
          <w:p w:rsidR="00BF21BB" w:rsidRDefault="00314B60">
            <w:r>
              <w:t>Ask relevant questions and use different types * of scientific enquiries to answer them</w:t>
            </w:r>
          </w:p>
        </w:tc>
        <w:tc>
          <w:tcPr>
            <w:tcW w:w="3360" w:type="dxa"/>
            <w:gridSpan w:val="2"/>
            <w:shd w:val="clear" w:color="auto" w:fill="D9E2F3"/>
          </w:tcPr>
          <w:p w:rsidR="00BF21BB" w:rsidRDefault="00314B60">
            <w:r>
              <w:t>Set up simple practical enquiries, comparative and fair tests</w:t>
            </w:r>
          </w:p>
        </w:tc>
        <w:tc>
          <w:tcPr>
            <w:tcW w:w="3675" w:type="dxa"/>
            <w:shd w:val="clear" w:color="auto" w:fill="D9E2F3"/>
          </w:tcPr>
          <w:p w:rsidR="00BF21BB" w:rsidRDefault="00314B60">
            <w:r>
              <w:t>Make</w:t>
            </w:r>
            <w:r>
              <w:rPr>
                <w:b/>
              </w:rPr>
              <w:t xml:space="preserve"> </w:t>
            </w:r>
            <w:r>
              <w:t>systematic and careful observations and, where appropriate, take accurate measurements using standard</w:t>
            </w:r>
            <w:r>
              <w:t xml:space="preserve"> units </w:t>
            </w:r>
          </w:p>
          <w:p w:rsidR="00BF21BB" w:rsidRDefault="00314B60">
            <w:pPr>
              <w:spacing w:after="40"/>
            </w:pPr>
            <w:r>
              <w:t>Use a range of equipment, including thermometers and data loggers</w:t>
            </w:r>
          </w:p>
        </w:tc>
        <w:tc>
          <w:tcPr>
            <w:tcW w:w="3660" w:type="dxa"/>
            <w:shd w:val="clear" w:color="auto" w:fill="D9E2F3"/>
          </w:tcPr>
          <w:p w:rsidR="00BF21BB" w:rsidRDefault="00314B60">
            <w:r>
              <w:t>Gather, record, classify and present data in a variety of ways to help in answering questions</w:t>
            </w:r>
          </w:p>
          <w:p w:rsidR="00BF21BB" w:rsidRDefault="00314B60">
            <w:pPr>
              <w:spacing w:after="40"/>
            </w:pPr>
            <w:r>
              <w:t>Record findings</w:t>
            </w:r>
            <w:r>
              <w:rPr>
                <w:b/>
              </w:rPr>
              <w:t xml:space="preserve"> </w:t>
            </w:r>
            <w:r>
              <w:t>using simple scientific language, drawings, labelled diagrams, keys, bar</w:t>
            </w:r>
            <w:r>
              <w:t xml:space="preserve"> charts, and tables</w:t>
            </w:r>
          </w:p>
        </w:tc>
        <w:tc>
          <w:tcPr>
            <w:tcW w:w="3435" w:type="dxa"/>
            <w:shd w:val="clear" w:color="auto" w:fill="D9E2F3"/>
          </w:tcPr>
          <w:p w:rsidR="00BF21BB" w:rsidRDefault="00314B60">
            <w:r>
              <w:t xml:space="preserve">Report on findings from enquiries, including oral and written explanations, displays or presentations of results and conclusions </w:t>
            </w:r>
          </w:p>
          <w:p w:rsidR="00BF21BB" w:rsidRDefault="00314B60">
            <w:r>
              <w:t xml:space="preserve">Identify differences, similarities or changes related to simple scientific ideas and processes </w:t>
            </w:r>
          </w:p>
        </w:tc>
        <w:tc>
          <w:tcPr>
            <w:tcW w:w="3600" w:type="dxa"/>
            <w:shd w:val="clear" w:color="auto" w:fill="D9E2F3"/>
          </w:tcPr>
          <w:p w:rsidR="00BF21BB" w:rsidRDefault="00314B60">
            <w:r>
              <w:t>Use</w:t>
            </w:r>
            <w:r>
              <w:rPr>
                <w:b/>
              </w:rPr>
              <w:t xml:space="preserve"> </w:t>
            </w:r>
            <w:r>
              <w:t>result</w:t>
            </w:r>
            <w:r>
              <w:t xml:space="preserve">s to draw simple conclusions, make predictions for new values, suggest improvements and raise further questions </w:t>
            </w:r>
          </w:p>
          <w:p w:rsidR="00BF21BB" w:rsidRDefault="00314B60">
            <w:r>
              <w:t>Use straightforward scientific evidence to answer questions or to support their findings</w:t>
            </w:r>
          </w:p>
        </w:tc>
      </w:tr>
      <w:tr w:rsidR="00BF21BB">
        <w:tc>
          <w:tcPr>
            <w:tcW w:w="1815" w:type="dxa"/>
          </w:tcPr>
          <w:p w:rsidR="00BF21BB" w:rsidRDefault="00314B60">
            <w:r>
              <w:t>Year 3</w:t>
            </w:r>
          </w:p>
        </w:tc>
        <w:tc>
          <w:tcPr>
            <w:tcW w:w="3540" w:type="dxa"/>
          </w:tcPr>
          <w:p w:rsidR="00BF21BB" w:rsidRDefault="00314B60">
            <w:r>
              <w:t>Investigating skeletons (Humans)</w:t>
            </w:r>
          </w:p>
        </w:tc>
        <w:tc>
          <w:tcPr>
            <w:tcW w:w="3360" w:type="dxa"/>
            <w:gridSpan w:val="2"/>
          </w:tcPr>
          <w:p w:rsidR="00BF21BB" w:rsidRDefault="00314B60">
            <w:r>
              <w:t xml:space="preserve">Strongest magnet (Forces and magnetism) </w:t>
            </w:r>
          </w:p>
        </w:tc>
        <w:tc>
          <w:tcPr>
            <w:tcW w:w="3675" w:type="dxa"/>
            <w:shd w:val="clear" w:color="auto" w:fill="FFFF00"/>
          </w:tcPr>
          <w:p w:rsidR="00BF21BB" w:rsidRDefault="00314B60">
            <w:r>
              <w:t xml:space="preserve">Measuring plants </w:t>
            </w:r>
          </w:p>
          <w:p w:rsidR="00BF21BB" w:rsidRDefault="00BF21BB">
            <w:pPr>
              <w:rPr>
                <w:highlight w:val="yellow"/>
              </w:rPr>
            </w:pPr>
          </w:p>
        </w:tc>
        <w:tc>
          <w:tcPr>
            <w:tcW w:w="3660" w:type="dxa"/>
          </w:tcPr>
          <w:p w:rsidR="00BF21BB" w:rsidRDefault="00314B60">
            <w:pPr>
              <w:rPr>
                <w:b/>
              </w:rPr>
            </w:pPr>
            <w:r>
              <w:t xml:space="preserve">Making shadows (Light) </w:t>
            </w:r>
          </w:p>
        </w:tc>
        <w:tc>
          <w:tcPr>
            <w:tcW w:w="3435" w:type="dxa"/>
          </w:tcPr>
          <w:p w:rsidR="00BF21BB" w:rsidRDefault="00314B60">
            <w:r>
              <w:t xml:space="preserve">Rocks report (Materials - rocks) </w:t>
            </w:r>
          </w:p>
        </w:tc>
        <w:tc>
          <w:tcPr>
            <w:tcW w:w="3600" w:type="dxa"/>
          </w:tcPr>
          <w:p w:rsidR="00BF21BB" w:rsidRDefault="00314B60">
            <w:r>
              <w:t xml:space="preserve">Functions of a stem (Plants)  </w:t>
            </w:r>
          </w:p>
        </w:tc>
      </w:tr>
      <w:tr w:rsidR="00BF21BB">
        <w:tc>
          <w:tcPr>
            <w:tcW w:w="1815" w:type="dxa"/>
          </w:tcPr>
          <w:p w:rsidR="00BF21BB" w:rsidRDefault="00314B60">
            <w:r>
              <w:t>Year 4</w:t>
            </w:r>
          </w:p>
        </w:tc>
        <w:tc>
          <w:tcPr>
            <w:tcW w:w="3540" w:type="dxa"/>
          </w:tcPr>
          <w:p w:rsidR="00BF21BB" w:rsidRDefault="00314B60">
            <w:r>
              <w:t>Investigating pitch (Sound)</w:t>
            </w:r>
          </w:p>
          <w:p w:rsidR="00BF21BB" w:rsidRDefault="00BF21BB"/>
        </w:tc>
        <w:tc>
          <w:tcPr>
            <w:tcW w:w="3360" w:type="dxa"/>
            <w:gridSpan w:val="2"/>
          </w:tcPr>
          <w:p w:rsidR="00BF21BB" w:rsidRDefault="00314B60">
            <w:r>
              <w:t>Drying materials (States of matter)</w:t>
            </w:r>
          </w:p>
        </w:tc>
        <w:tc>
          <w:tcPr>
            <w:tcW w:w="3675" w:type="dxa"/>
          </w:tcPr>
          <w:p w:rsidR="00BF21BB" w:rsidRDefault="00314B60">
            <w:r>
              <w:t>Measure temperature (States of matter)</w:t>
            </w:r>
          </w:p>
          <w:p w:rsidR="00BF21BB" w:rsidRDefault="00BF21BB"/>
        </w:tc>
        <w:tc>
          <w:tcPr>
            <w:tcW w:w="3660" w:type="dxa"/>
            <w:shd w:val="clear" w:color="auto" w:fill="FFFFFF"/>
          </w:tcPr>
          <w:p w:rsidR="00BF21BB" w:rsidRDefault="00314B60">
            <w:r>
              <w:t>Local survey of living things (Living things)</w:t>
            </w:r>
          </w:p>
        </w:tc>
        <w:tc>
          <w:tcPr>
            <w:tcW w:w="3435" w:type="dxa"/>
          </w:tcPr>
          <w:p w:rsidR="00BF21BB" w:rsidRDefault="00314B60">
            <w:r>
              <w:t xml:space="preserve">Electrical conductors (Electricity) </w:t>
            </w:r>
          </w:p>
        </w:tc>
        <w:tc>
          <w:tcPr>
            <w:tcW w:w="3600" w:type="dxa"/>
          </w:tcPr>
          <w:p w:rsidR="00BF21BB" w:rsidRDefault="00314B60">
            <w:r>
              <w:t>Teeth (eggs) in liquid (Animals, including hum</w:t>
            </w:r>
          </w:p>
        </w:tc>
      </w:tr>
      <w:tr w:rsidR="00BF21BB">
        <w:tc>
          <w:tcPr>
            <w:tcW w:w="1815" w:type="dxa"/>
            <w:shd w:val="clear" w:color="auto" w:fill="D9E2F3"/>
          </w:tcPr>
          <w:p w:rsidR="00BF21BB" w:rsidRDefault="00314B60">
            <w:pPr>
              <w:rPr>
                <w:b/>
              </w:rPr>
            </w:pPr>
            <w:r>
              <w:rPr>
                <w:b/>
              </w:rPr>
              <w:t xml:space="preserve">Upper KS2 </w:t>
            </w:r>
          </w:p>
          <w:p w:rsidR="00BF21BB" w:rsidRDefault="00BF21BB">
            <w:pPr>
              <w:rPr>
                <w:b/>
              </w:rPr>
            </w:pPr>
          </w:p>
          <w:p w:rsidR="00BF21BB" w:rsidRDefault="00314B60">
            <w:r>
              <w:rPr>
                <w:b/>
              </w:rPr>
              <w:t>Develop independence</w:t>
            </w:r>
            <w:r>
              <w:t xml:space="preserve"> </w:t>
            </w:r>
          </w:p>
        </w:tc>
        <w:tc>
          <w:tcPr>
            <w:tcW w:w="3540" w:type="dxa"/>
            <w:shd w:val="clear" w:color="auto" w:fill="D9E2F3"/>
          </w:tcPr>
          <w:p w:rsidR="00BF21BB" w:rsidRDefault="00314B60">
            <w:pPr>
              <w:spacing w:after="40"/>
            </w:pPr>
            <w:r>
              <w:t>Plan</w:t>
            </w:r>
            <w:r>
              <w:rPr>
                <w:b/>
              </w:rPr>
              <w:t xml:space="preserve"> </w:t>
            </w:r>
            <w:r>
              <w:t>different types *of scientific enquiries to answer questions, including recognising and controlling variables where necessary</w:t>
            </w:r>
          </w:p>
          <w:p w:rsidR="00BF21BB" w:rsidRDefault="00BF21BB"/>
        </w:tc>
        <w:tc>
          <w:tcPr>
            <w:tcW w:w="3360" w:type="dxa"/>
            <w:gridSpan w:val="2"/>
            <w:shd w:val="clear" w:color="auto" w:fill="D9E2F3"/>
          </w:tcPr>
          <w:p w:rsidR="00BF21BB" w:rsidRDefault="00314B60">
            <w:r>
              <w:t>Use test results to make predictions and set up further comparative and fair tests</w:t>
            </w:r>
          </w:p>
        </w:tc>
        <w:tc>
          <w:tcPr>
            <w:tcW w:w="3675" w:type="dxa"/>
            <w:shd w:val="clear" w:color="auto" w:fill="D9E2F3"/>
          </w:tcPr>
          <w:p w:rsidR="00BF21BB" w:rsidRDefault="00314B60">
            <w:pPr>
              <w:spacing w:after="40"/>
            </w:pPr>
            <w:r>
              <w:t>Take</w:t>
            </w:r>
            <w:r>
              <w:rPr>
                <w:b/>
              </w:rPr>
              <w:t xml:space="preserve"> </w:t>
            </w:r>
            <w:r>
              <w:t>measurements, using a range of scientific</w:t>
            </w:r>
            <w:r>
              <w:t xml:space="preserve"> equipment, with increasing accuracy and precision, taking repeat readings when appropriate</w:t>
            </w:r>
          </w:p>
          <w:p w:rsidR="00BF21BB" w:rsidRDefault="00BF21BB"/>
        </w:tc>
        <w:tc>
          <w:tcPr>
            <w:tcW w:w="3660" w:type="dxa"/>
            <w:shd w:val="clear" w:color="auto" w:fill="D9E2F3"/>
          </w:tcPr>
          <w:p w:rsidR="00BF21BB" w:rsidRDefault="00314B60">
            <w:pPr>
              <w:spacing w:after="40"/>
            </w:pPr>
            <w:r>
              <w:t>Record</w:t>
            </w:r>
            <w:r>
              <w:rPr>
                <w:b/>
              </w:rPr>
              <w:t xml:space="preserve"> </w:t>
            </w:r>
            <w:r>
              <w:t>data and results of increasing complexity using scientific diagrams and labels, classification keys, tables, scatter graphs, bar and line graphs</w:t>
            </w:r>
          </w:p>
          <w:p w:rsidR="00BF21BB" w:rsidRDefault="00BF21BB"/>
        </w:tc>
        <w:tc>
          <w:tcPr>
            <w:tcW w:w="3435" w:type="dxa"/>
            <w:shd w:val="clear" w:color="auto" w:fill="D9E2F3"/>
          </w:tcPr>
          <w:p w:rsidR="00BF21BB" w:rsidRDefault="00314B60">
            <w:pPr>
              <w:spacing w:after="40"/>
            </w:pPr>
            <w:r>
              <w:t>Report and</w:t>
            </w:r>
            <w:r>
              <w:t xml:space="preserve"> present findings from enquiries, including conclusions, causal relationships and explanations, in oral and written forms such as displays and other presentations, using appropriate scientific language</w:t>
            </w:r>
          </w:p>
        </w:tc>
        <w:tc>
          <w:tcPr>
            <w:tcW w:w="3600" w:type="dxa"/>
            <w:shd w:val="clear" w:color="auto" w:fill="D9E2F3"/>
          </w:tcPr>
          <w:p w:rsidR="00BF21BB" w:rsidRDefault="00314B60">
            <w:r>
              <w:t>Explain degrees of trust in results.</w:t>
            </w:r>
          </w:p>
          <w:p w:rsidR="00BF21BB" w:rsidRDefault="00314B60">
            <w:r>
              <w:t>Identify and eval</w:t>
            </w:r>
            <w:r>
              <w:t xml:space="preserve">uate scientific evidence (their own and others) that has been used to support or refute ideas or arguments </w:t>
            </w:r>
          </w:p>
        </w:tc>
      </w:tr>
      <w:tr w:rsidR="00BF21BB">
        <w:tc>
          <w:tcPr>
            <w:tcW w:w="1815" w:type="dxa"/>
          </w:tcPr>
          <w:p w:rsidR="00BF21BB" w:rsidRDefault="00314B60">
            <w:r>
              <w:lastRenderedPageBreak/>
              <w:t>Year 5</w:t>
            </w:r>
          </w:p>
        </w:tc>
        <w:tc>
          <w:tcPr>
            <w:tcW w:w="3540" w:type="dxa"/>
          </w:tcPr>
          <w:p w:rsidR="00BF21BB" w:rsidRDefault="00314B60">
            <w:r>
              <w:t>Dissolving (Materials)</w:t>
            </w:r>
          </w:p>
        </w:tc>
        <w:tc>
          <w:tcPr>
            <w:tcW w:w="3360" w:type="dxa"/>
            <w:gridSpan w:val="2"/>
          </w:tcPr>
          <w:p w:rsidR="00BF21BB" w:rsidRDefault="00314B60">
            <w:r>
              <w:t xml:space="preserve">Insulation layers (Materials) </w:t>
            </w:r>
          </w:p>
        </w:tc>
        <w:tc>
          <w:tcPr>
            <w:tcW w:w="3675" w:type="dxa"/>
          </w:tcPr>
          <w:p w:rsidR="00BF21BB" w:rsidRDefault="00314B60">
            <w:r>
              <w:t>Human growth survey (Humans)</w:t>
            </w:r>
          </w:p>
        </w:tc>
        <w:tc>
          <w:tcPr>
            <w:tcW w:w="3660" w:type="dxa"/>
            <w:shd w:val="clear" w:color="auto" w:fill="FFFFFF"/>
          </w:tcPr>
          <w:p w:rsidR="00BF21BB" w:rsidRDefault="00314B60">
            <w:r>
              <w:t xml:space="preserve">Seed </w:t>
            </w:r>
            <w:proofErr w:type="gramStart"/>
            <w:r>
              <w:t>dispersal  (</w:t>
            </w:r>
            <w:proofErr w:type="gramEnd"/>
            <w:r>
              <w:t xml:space="preserve">Living things and habitats) </w:t>
            </w:r>
          </w:p>
        </w:tc>
        <w:tc>
          <w:tcPr>
            <w:tcW w:w="3435" w:type="dxa"/>
          </w:tcPr>
          <w:p w:rsidR="00BF21BB" w:rsidRDefault="00314B60">
            <w:r>
              <w:t>solar system research (Space)</w:t>
            </w:r>
          </w:p>
        </w:tc>
        <w:tc>
          <w:tcPr>
            <w:tcW w:w="3600" w:type="dxa"/>
          </w:tcPr>
          <w:p w:rsidR="00BF21BB" w:rsidRDefault="00314B60">
            <w:pPr>
              <w:rPr>
                <w:i/>
              </w:rPr>
            </w:pPr>
            <w:r>
              <w:rPr>
                <w:i/>
              </w:rPr>
              <w:t xml:space="preserve">water resistance - </w:t>
            </w:r>
            <w:proofErr w:type="spellStart"/>
            <w:r>
              <w:rPr>
                <w:i/>
              </w:rPr>
              <w:t>aquadynamics</w:t>
            </w:r>
            <w:proofErr w:type="spellEnd"/>
            <w:r>
              <w:rPr>
                <w:i/>
              </w:rPr>
              <w:t xml:space="preserve"> (Forces)</w:t>
            </w:r>
          </w:p>
        </w:tc>
      </w:tr>
      <w:tr w:rsidR="00BF21BB">
        <w:tc>
          <w:tcPr>
            <w:tcW w:w="1815" w:type="dxa"/>
          </w:tcPr>
          <w:p w:rsidR="00BF21BB" w:rsidRDefault="00314B60">
            <w:r>
              <w:t>Year 6</w:t>
            </w:r>
          </w:p>
        </w:tc>
        <w:tc>
          <w:tcPr>
            <w:tcW w:w="3540" w:type="dxa"/>
          </w:tcPr>
          <w:p w:rsidR="00BF21BB" w:rsidRDefault="00314B60">
            <w:r>
              <w:t>Bulb Brightness (electricity)</w:t>
            </w:r>
          </w:p>
        </w:tc>
        <w:tc>
          <w:tcPr>
            <w:tcW w:w="3360" w:type="dxa"/>
            <w:gridSpan w:val="2"/>
          </w:tcPr>
          <w:p w:rsidR="00BF21BB" w:rsidRDefault="00314B60">
            <w:r>
              <w:t>Human heart rate (animals Inc. Humans)</w:t>
            </w:r>
          </w:p>
        </w:tc>
        <w:tc>
          <w:tcPr>
            <w:tcW w:w="3675" w:type="dxa"/>
          </w:tcPr>
          <w:p w:rsidR="00BF21BB" w:rsidRDefault="00314B60">
            <w:r>
              <w:t>Investigating Shadows (Light)</w:t>
            </w:r>
          </w:p>
        </w:tc>
        <w:tc>
          <w:tcPr>
            <w:tcW w:w="3660" w:type="dxa"/>
            <w:shd w:val="clear" w:color="auto" w:fill="FFFFFF"/>
          </w:tcPr>
          <w:p w:rsidR="00BF21BB" w:rsidRDefault="00314B60">
            <w:r>
              <w:t xml:space="preserve">Outdoor </w:t>
            </w:r>
            <w:r>
              <w:t>keys (living things and their habitats)</w:t>
            </w:r>
          </w:p>
          <w:p w:rsidR="00BF21BB" w:rsidRDefault="00314B60">
            <w:r>
              <w:t>Camouflaged moths (Evolution)</w:t>
            </w:r>
          </w:p>
        </w:tc>
        <w:tc>
          <w:tcPr>
            <w:tcW w:w="3435" w:type="dxa"/>
          </w:tcPr>
          <w:p w:rsidR="00BF21BB" w:rsidRDefault="00314B60">
            <w:r>
              <w:t xml:space="preserve">Invertebrate research (living things and their habitats) </w:t>
            </w:r>
          </w:p>
          <w:p w:rsidR="00BF21BB" w:rsidRDefault="00BF21BB"/>
        </w:tc>
        <w:tc>
          <w:tcPr>
            <w:tcW w:w="3600" w:type="dxa"/>
          </w:tcPr>
          <w:p w:rsidR="00BF21BB" w:rsidRDefault="00314B60">
            <w:r>
              <w:t>Fossil habitats (evolution and inheritance)</w:t>
            </w:r>
          </w:p>
        </w:tc>
      </w:tr>
    </w:tbl>
    <w:p w:rsidR="00BF21BB" w:rsidRDefault="00BF21BB">
      <w:pPr>
        <w:rPr>
          <w:rFonts w:ascii="Recursive" w:eastAsia="Recursive" w:hAnsi="Recursive" w:cs="Recursive"/>
        </w:rPr>
      </w:pPr>
    </w:p>
    <w:p w:rsidR="00BF21BB" w:rsidRDefault="00314B60">
      <w:pPr>
        <w:rPr>
          <w:i/>
        </w:rPr>
      </w:pPr>
      <w:r>
        <w:rPr>
          <w:i/>
        </w:rPr>
        <w:t xml:space="preserve">*types of enquiry including: observing changes over time, noticing patterns, grouping and classifying comparative and fair tests, using secondary sources </w:t>
      </w:r>
    </w:p>
    <w:sectPr w:rsidR="00BF21BB" w:rsidSect="00BF6C21">
      <w:headerReference w:type="default" r:id="rId8"/>
      <w:pgSz w:w="23811" w:h="16838" w:orient="landscape" w:code="8"/>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B60" w:rsidRDefault="00314B60">
      <w:pPr>
        <w:spacing w:after="0" w:line="240" w:lineRule="auto"/>
      </w:pPr>
      <w:r>
        <w:separator/>
      </w:r>
    </w:p>
  </w:endnote>
  <w:endnote w:type="continuationSeparator" w:id="0">
    <w:p w:rsidR="00314B60" w:rsidRDefault="00314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ecursive">
    <w:charset w:val="00"/>
    <w:family w:val="auto"/>
    <w:pitch w:val="default"/>
  </w:font>
  <w:font w:name="Corben">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B60" w:rsidRDefault="00314B60">
      <w:pPr>
        <w:spacing w:after="0" w:line="240" w:lineRule="auto"/>
      </w:pPr>
      <w:r>
        <w:separator/>
      </w:r>
    </w:p>
  </w:footnote>
  <w:footnote w:type="continuationSeparator" w:id="0">
    <w:p w:rsidR="00314B60" w:rsidRDefault="00314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1BB" w:rsidRDefault="00BF21BB">
    <w:pPr>
      <w:jc w:val="center"/>
      <w:rPr>
        <w:rFonts w:ascii="Recursive" w:eastAsia="Recursive" w:hAnsi="Recursive" w:cs="Recursive"/>
        <w:b/>
        <w:sz w:val="24"/>
        <w:szCs w:val="24"/>
      </w:rPr>
    </w:pPr>
  </w:p>
  <w:p w:rsidR="00BF21BB" w:rsidRDefault="00BF21BB">
    <w:pPr>
      <w:pBdr>
        <w:top w:val="nil"/>
        <w:left w:val="nil"/>
        <w:bottom w:val="nil"/>
        <w:right w:val="nil"/>
        <w:between w:val="nil"/>
      </w:pBdr>
      <w:tabs>
        <w:tab w:val="center" w:pos="4513"/>
        <w:tab w:val="right" w:pos="9026"/>
      </w:tabs>
      <w:spacing w:after="0" w:line="240" w:lineRule="auto"/>
      <w:rPr>
        <w:color w:val="000000"/>
      </w:rPr>
    </w:pPr>
  </w:p>
  <w:p w:rsidR="00BF21BB" w:rsidRDefault="00BF21B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51B4"/>
    <w:multiLevelType w:val="multilevel"/>
    <w:tmpl w:val="56DEF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8A535C"/>
    <w:multiLevelType w:val="multilevel"/>
    <w:tmpl w:val="66B0ED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9B06630"/>
    <w:multiLevelType w:val="multilevel"/>
    <w:tmpl w:val="3B7C79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9D86624"/>
    <w:multiLevelType w:val="multilevel"/>
    <w:tmpl w:val="6A3AC640"/>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4" w15:restartNumberingAfterBreak="0">
    <w:nsid w:val="0B7A0471"/>
    <w:multiLevelType w:val="multilevel"/>
    <w:tmpl w:val="436ACF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FE6227B"/>
    <w:multiLevelType w:val="multilevel"/>
    <w:tmpl w:val="FCECA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E96F91"/>
    <w:multiLevelType w:val="multilevel"/>
    <w:tmpl w:val="B4BE4B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4344DC8"/>
    <w:multiLevelType w:val="multilevel"/>
    <w:tmpl w:val="4F561A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6E1728C"/>
    <w:multiLevelType w:val="multilevel"/>
    <w:tmpl w:val="7A7C5AAA"/>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9" w15:restartNumberingAfterBreak="0">
    <w:nsid w:val="1A3B7096"/>
    <w:multiLevelType w:val="multilevel"/>
    <w:tmpl w:val="FE3AB4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E914B95"/>
    <w:multiLevelType w:val="multilevel"/>
    <w:tmpl w:val="CEE00E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B4126D8"/>
    <w:multiLevelType w:val="multilevel"/>
    <w:tmpl w:val="B64274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B591FD2"/>
    <w:multiLevelType w:val="multilevel"/>
    <w:tmpl w:val="CA7814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F6206BE"/>
    <w:multiLevelType w:val="multilevel"/>
    <w:tmpl w:val="994A13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1CA549D"/>
    <w:multiLevelType w:val="multilevel"/>
    <w:tmpl w:val="C2DA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A14289"/>
    <w:multiLevelType w:val="multilevel"/>
    <w:tmpl w:val="80E681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5342C69"/>
    <w:multiLevelType w:val="multilevel"/>
    <w:tmpl w:val="D4208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6F42FC0"/>
    <w:multiLevelType w:val="multilevel"/>
    <w:tmpl w:val="2D683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C6A5336"/>
    <w:multiLevelType w:val="multilevel"/>
    <w:tmpl w:val="28BE4A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2CB7CD4"/>
    <w:multiLevelType w:val="multilevel"/>
    <w:tmpl w:val="415A7C08"/>
    <w:lvl w:ilvl="0">
      <w:start w:val="1"/>
      <w:numFmt w:val="bullet"/>
      <w:lvlText w:val="●"/>
      <w:lvlJc w:val="left"/>
      <w:pPr>
        <w:ind w:left="435"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20" w15:restartNumberingAfterBreak="0">
    <w:nsid w:val="575E6E94"/>
    <w:multiLevelType w:val="multilevel"/>
    <w:tmpl w:val="E8D0F3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11B15DA"/>
    <w:multiLevelType w:val="multilevel"/>
    <w:tmpl w:val="0DDAA5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59127F4"/>
    <w:multiLevelType w:val="multilevel"/>
    <w:tmpl w:val="E962D3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A0F7E7F"/>
    <w:multiLevelType w:val="multilevel"/>
    <w:tmpl w:val="6986A9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6BE623A9"/>
    <w:multiLevelType w:val="multilevel"/>
    <w:tmpl w:val="ACB4E5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6D521F10"/>
    <w:multiLevelType w:val="multilevel"/>
    <w:tmpl w:val="E5BC12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6561B34"/>
    <w:multiLevelType w:val="multilevel"/>
    <w:tmpl w:val="AD729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75965AE"/>
    <w:multiLevelType w:val="multilevel"/>
    <w:tmpl w:val="0508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7B2618"/>
    <w:multiLevelType w:val="multilevel"/>
    <w:tmpl w:val="3B323B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8"/>
  </w:num>
  <w:num w:numId="2">
    <w:abstractNumId w:val="20"/>
  </w:num>
  <w:num w:numId="3">
    <w:abstractNumId w:val="5"/>
  </w:num>
  <w:num w:numId="4">
    <w:abstractNumId w:val="0"/>
  </w:num>
  <w:num w:numId="5">
    <w:abstractNumId w:val="21"/>
  </w:num>
  <w:num w:numId="6">
    <w:abstractNumId w:val="19"/>
  </w:num>
  <w:num w:numId="7">
    <w:abstractNumId w:val="24"/>
  </w:num>
  <w:num w:numId="8">
    <w:abstractNumId w:val="17"/>
  </w:num>
  <w:num w:numId="9">
    <w:abstractNumId w:val="16"/>
  </w:num>
  <w:num w:numId="10">
    <w:abstractNumId w:val="22"/>
  </w:num>
  <w:num w:numId="11">
    <w:abstractNumId w:val="12"/>
  </w:num>
  <w:num w:numId="12">
    <w:abstractNumId w:val="4"/>
  </w:num>
  <w:num w:numId="13">
    <w:abstractNumId w:val="23"/>
  </w:num>
  <w:num w:numId="14">
    <w:abstractNumId w:val="10"/>
  </w:num>
  <w:num w:numId="15">
    <w:abstractNumId w:val="2"/>
  </w:num>
  <w:num w:numId="16">
    <w:abstractNumId w:val="13"/>
  </w:num>
  <w:num w:numId="17">
    <w:abstractNumId w:val="25"/>
  </w:num>
  <w:num w:numId="18">
    <w:abstractNumId w:val="7"/>
  </w:num>
  <w:num w:numId="19">
    <w:abstractNumId w:val="3"/>
  </w:num>
  <w:num w:numId="20">
    <w:abstractNumId w:val="6"/>
  </w:num>
  <w:num w:numId="21">
    <w:abstractNumId w:val="28"/>
  </w:num>
  <w:num w:numId="22">
    <w:abstractNumId w:val="9"/>
  </w:num>
  <w:num w:numId="23">
    <w:abstractNumId w:val="11"/>
  </w:num>
  <w:num w:numId="24">
    <w:abstractNumId w:val="15"/>
  </w:num>
  <w:num w:numId="25">
    <w:abstractNumId w:val="26"/>
  </w:num>
  <w:num w:numId="26">
    <w:abstractNumId w:val="1"/>
  </w:num>
  <w:num w:numId="27">
    <w:abstractNumId w:val="18"/>
  </w:num>
  <w:num w:numId="28">
    <w:abstractNumId w:val="2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1BB"/>
    <w:rsid w:val="00314B60"/>
    <w:rsid w:val="00325B57"/>
    <w:rsid w:val="00832EFD"/>
    <w:rsid w:val="00BF21BB"/>
    <w:rsid w:val="00BF6C21"/>
    <w:rsid w:val="00F65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15E1"/>
  <w15:docId w15:val="{D56FD322-1A53-4C4D-B64D-08B35668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AD7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71F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E1E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E87"/>
  </w:style>
  <w:style w:type="paragraph" w:styleId="Footer">
    <w:name w:val="footer"/>
    <w:basedOn w:val="Normal"/>
    <w:link w:val="FooterChar"/>
    <w:uiPriority w:val="99"/>
    <w:unhideWhenUsed/>
    <w:rsid w:val="002E1E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E87"/>
  </w:style>
  <w:style w:type="paragraph" w:styleId="BalloonText">
    <w:name w:val="Balloon Text"/>
    <w:basedOn w:val="Normal"/>
    <w:link w:val="BalloonTextChar"/>
    <w:uiPriority w:val="99"/>
    <w:semiHidden/>
    <w:unhideWhenUsed/>
    <w:rsid w:val="00FB3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F65"/>
    <w:rPr>
      <w:rFonts w:ascii="Segoe UI" w:hAnsi="Segoe UI" w:cs="Segoe UI"/>
      <w:sz w:val="18"/>
      <w:szCs w:val="18"/>
    </w:r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F65C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227938">
      <w:bodyDiv w:val="1"/>
      <w:marLeft w:val="0"/>
      <w:marRight w:val="0"/>
      <w:marTop w:val="0"/>
      <w:marBottom w:val="0"/>
      <w:divBdr>
        <w:top w:val="none" w:sz="0" w:space="0" w:color="auto"/>
        <w:left w:val="none" w:sz="0" w:space="0" w:color="auto"/>
        <w:bottom w:val="none" w:sz="0" w:space="0" w:color="auto"/>
        <w:right w:val="none" w:sz="0" w:space="0" w:color="auto"/>
      </w:divBdr>
    </w:div>
    <w:div w:id="1010912066">
      <w:bodyDiv w:val="1"/>
      <w:marLeft w:val="0"/>
      <w:marRight w:val="0"/>
      <w:marTop w:val="0"/>
      <w:marBottom w:val="0"/>
      <w:divBdr>
        <w:top w:val="none" w:sz="0" w:space="0" w:color="auto"/>
        <w:left w:val="none" w:sz="0" w:space="0" w:color="auto"/>
        <w:bottom w:val="none" w:sz="0" w:space="0" w:color="auto"/>
        <w:right w:val="none" w:sz="0" w:space="0" w:color="auto"/>
      </w:divBdr>
    </w:div>
    <w:div w:id="1848246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RFJWAVjkbw8j+jQQ+RWp+PqRTw==">CgMxLjAyCGguZ2pkZ3hzMgloLjMwajB6bGw4AHIhMTJKR2IxYTBpbXZqdWdIWGxDWkJxcUhEN19ubFpPVndW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3595</Words>
  <Characters>20493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Morris</dc:creator>
  <cp:lastModifiedBy>C Morris</cp:lastModifiedBy>
  <cp:revision>3</cp:revision>
  <dcterms:created xsi:type="dcterms:W3CDTF">2024-09-26T18:58:00Z</dcterms:created>
  <dcterms:modified xsi:type="dcterms:W3CDTF">2024-09-26T19:16:00Z</dcterms:modified>
</cp:coreProperties>
</file>