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B8F" w:rsidRDefault="00665B8F" w:rsidP="0082004E">
      <w:pPr>
        <w:pStyle w:val="BodyText"/>
        <w:jc w:val="right"/>
        <w:rPr>
          <w:sz w:val="20"/>
        </w:rPr>
      </w:pPr>
      <w:r w:rsidRPr="00665B8F">
        <w:rPr>
          <w:noProof/>
          <w:sz w:val="20"/>
        </w:rPr>
        <mc:AlternateContent>
          <mc:Choice Requires="wps">
            <w:drawing>
              <wp:anchor distT="45720" distB="45720" distL="114300" distR="114300" simplePos="0" relativeHeight="487597056" behindDoc="0" locked="0" layoutInCell="1" allowOverlap="1">
                <wp:simplePos x="0" y="0"/>
                <wp:positionH relativeFrom="column">
                  <wp:posOffset>184150</wp:posOffset>
                </wp:positionH>
                <wp:positionV relativeFrom="paragraph">
                  <wp:posOffset>0</wp:posOffset>
                </wp:positionV>
                <wp:extent cx="4543425" cy="109474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4740"/>
                        </a:xfrm>
                        <a:prstGeom prst="rect">
                          <a:avLst/>
                        </a:prstGeom>
                        <a:solidFill>
                          <a:srgbClr val="FFFFFF"/>
                        </a:solidFill>
                        <a:ln w="9525">
                          <a:noFill/>
                          <a:miter lim="800000"/>
                          <a:headEnd/>
                          <a:tailEnd/>
                        </a:ln>
                      </wps:spPr>
                      <wps:txbx>
                        <w:txbxContent>
                          <w:p w:rsidR="00665B8F" w:rsidRDefault="00665B8F">
                            <w:r>
                              <w:rPr>
                                <w:noProof/>
                              </w:rPr>
                              <w:drawing>
                                <wp:inline distT="0" distB="0" distL="0" distR="0" wp14:anchorId="46EF262E" wp14:editId="5F98970A">
                                  <wp:extent cx="895350" cy="1000879"/>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643" cy="10235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0;width:357.75pt;height:86.2pt;z-index:48759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" stroked="f">
                <v:textbox>
                  <w:txbxContent>
                    <w:p w:rsidR="00665B8F" w:rsidRDefault="00665B8F">
                      <w:r>
                        <w:rPr>
                          <w:noProof/>
                        </w:rPr>
                        <w:drawing>
                          <wp:inline distT="0" distB="0" distL="0" distR="0" wp14:anchorId="46EF262E" wp14:editId="5F98970A">
                            <wp:extent cx="895350" cy="1000879"/>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643" cy="1023564"/>
                                    </a:xfrm>
                                    <a:prstGeom prst="rect">
                                      <a:avLst/>
                                    </a:prstGeom>
                                    <a:noFill/>
                                    <a:ln>
                                      <a:noFill/>
                                    </a:ln>
                                  </pic:spPr>
                                </pic:pic>
                              </a:graphicData>
                            </a:graphic>
                          </wp:inline>
                        </w:drawing>
                      </w:r>
                    </w:p>
                  </w:txbxContent>
                </v:textbox>
                <w10:wrap type="square"/>
              </v:shape>
            </w:pict>
          </mc:Fallback>
        </mc:AlternateContent>
      </w:r>
    </w:p>
    <w:p w:rsidR="006F7C4B" w:rsidRDefault="0082004E" w:rsidP="0082004E">
      <w:pPr>
        <w:pStyle w:val="BodyText"/>
        <w:jc w:val="right"/>
        <w:rPr>
          <w:sz w:val="20"/>
        </w:rPr>
      </w:pPr>
      <w:r>
        <w:rPr>
          <w:noProof/>
        </w:rPr>
        <w:drawing>
          <wp:inline distT="0" distB="0" distL="0" distR="0">
            <wp:extent cx="2247900" cy="666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0178" cy="676453"/>
                    </a:xfrm>
                    <a:prstGeom prst="rect">
                      <a:avLst/>
                    </a:prstGeom>
                    <a:noFill/>
                    <a:ln>
                      <a:noFill/>
                    </a:ln>
                  </pic:spPr>
                </pic:pic>
              </a:graphicData>
            </a:graphic>
          </wp:inline>
        </w:drawing>
      </w:r>
    </w:p>
    <w:p w:rsidR="00665B8F" w:rsidRDefault="00665B8F">
      <w:pPr>
        <w:pStyle w:val="BodyText"/>
        <w:spacing w:before="5"/>
        <w:rPr>
          <w:sz w:val="18"/>
        </w:rPr>
      </w:pPr>
    </w:p>
    <w:p w:rsidR="00665B8F" w:rsidRPr="004760DF" w:rsidRDefault="00BE1254">
      <w:pPr>
        <w:pStyle w:val="BodyText"/>
        <w:spacing w:before="5"/>
        <w:rPr>
          <w:sz w:val="8"/>
        </w:rPr>
      </w:pPr>
      <w:r>
        <w:rPr>
          <w:noProof/>
          <w:lang w:val="en-GB" w:eastAsia="en-GB"/>
        </w:rPr>
        <mc:AlternateContent>
          <mc:Choice Requires="wps">
            <w:drawing>
              <wp:anchor distT="0" distB="0" distL="0" distR="0" simplePos="0" relativeHeight="487598080" behindDoc="1" locked="0" layoutInCell="1" allowOverlap="1">
                <wp:simplePos x="0" y="0"/>
                <wp:positionH relativeFrom="page">
                  <wp:align>center</wp:align>
                </wp:positionH>
                <wp:positionV relativeFrom="paragraph">
                  <wp:posOffset>126365</wp:posOffset>
                </wp:positionV>
                <wp:extent cx="6874510" cy="18415"/>
                <wp:effectExtent l="0" t="0" r="0" b="0"/>
                <wp:wrapTopAndBottom/>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39B1A" id="Rectangle 14" o:spid="_x0000_s1026" style="position:absolute;margin-left:0;margin-top:9.95pt;width:541.3pt;height:1.45pt;z-index:-1571840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" fillcolor="black" stroked="f">
                <w10:wrap type="topAndBottom" anchorx="page"/>
              </v:rect>
            </w:pict>
          </mc:Fallback>
        </mc:AlternateContent>
      </w:r>
    </w:p>
    <w:p w:rsidR="004760DF" w:rsidRDefault="004760DF" w:rsidP="004760DF">
      <w:r w:rsidRPr="004760DF">
        <w:t xml:space="preserve"> </w:t>
      </w:r>
    </w:p>
    <w:p w:rsidR="004760DF" w:rsidRDefault="004760DF" w:rsidP="004760DF">
      <w:pPr>
        <w:pStyle w:val="Heading1"/>
        <w:spacing w:before="92" w:line="398" w:lineRule="auto"/>
        <w:ind w:left="4288" w:right="2072" w:hanging="2319"/>
        <w:rPr>
          <w:sz w:val="28"/>
        </w:rPr>
      </w:pPr>
      <w:r w:rsidRPr="00665B8F">
        <w:rPr>
          <w:sz w:val="28"/>
        </w:rPr>
        <w:t>St Kentigern’s Catholic Primary School</w:t>
      </w:r>
    </w:p>
    <w:p w:rsidR="006F7C4B" w:rsidRDefault="00246544" w:rsidP="004760DF">
      <w:pPr>
        <w:pStyle w:val="Heading1"/>
        <w:spacing w:before="92" w:line="398" w:lineRule="auto"/>
        <w:ind w:left="1249" w:right="2072" w:firstLine="720"/>
      </w:pPr>
      <w:r>
        <w:t>MISSION</w:t>
      </w:r>
      <w:r>
        <w:rPr>
          <w:spacing w:val="-1"/>
        </w:rPr>
        <w:t xml:space="preserve"> </w:t>
      </w:r>
      <w:r>
        <w:t>STATEMENT:</w:t>
      </w:r>
    </w:p>
    <w:p w:rsidR="004760DF" w:rsidRDefault="00BE1254" w:rsidP="004760DF">
      <w:pPr>
        <w:pStyle w:val="Heading1"/>
        <w:spacing w:before="92" w:line="398" w:lineRule="auto"/>
        <w:ind w:left="0" w:right="2072"/>
      </w:pPr>
      <w:r>
        <w:rPr>
          <w:noProof/>
          <w:lang w:val="en-GB" w:eastAsia="en-GB"/>
        </w:rPr>
        <mc:AlternateContent>
          <mc:Choice Requires="wps">
            <w:drawing>
              <wp:anchor distT="0" distB="0" distL="0" distR="0" simplePos="0" relativeHeight="487588352" behindDoc="1" locked="0" layoutInCell="1" allowOverlap="1">
                <wp:simplePos x="0" y="0"/>
                <wp:positionH relativeFrom="page">
                  <wp:posOffset>400050</wp:posOffset>
                </wp:positionH>
                <wp:positionV relativeFrom="paragraph">
                  <wp:posOffset>1619250</wp:posOffset>
                </wp:positionV>
                <wp:extent cx="7051675" cy="523875"/>
                <wp:effectExtent l="0" t="0" r="15875" b="28575"/>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523875"/>
                        </a:xfrm>
                        <a:prstGeom prst="rect">
                          <a:avLst/>
                        </a:prstGeom>
                        <a:solidFill>
                          <a:srgbClr val="FFFFB7"/>
                        </a:solidFill>
                        <a:ln w="6096">
                          <a:solidFill>
                            <a:srgbClr val="000000"/>
                          </a:solidFill>
                          <a:prstDash val="solid"/>
                          <a:miter lim="800000"/>
                          <a:headEnd/>
                          <a:tailEnd/>
                        </a:ln>
                        <a:extLst/>
                      </wps:spPr>
                      <wps:txbx>
                        <w:txbxContent>
                          <w:p w:rsidR="006F7C4B" w:rsidRDefault="00434131">
                            <w:pPr>
                              <w:spacing w:before="143"/>
                              <w:ind w:left="3927" w:right="3925"/>
                              <w:jc w:val="center"/>
                              <w:rPr>
                                <w:rFonts w:ascii="Arial"/>
                                <w:b/>
                                <w:sz w:val="28"/>
                              </w:rPr>
                            </w:pPr>
                            <w:r>
                              <w:rPr>
                                <w:rFonts w:ascii="Arial"/>
                                <w:b/>
                                <w:sz w:val="28"/>
                              </w:rPr>
                              <w:t>SUBJECT NAME</w:t>
                            </w:r>
                            <w:r w:rsidR="00246544">
                              <w:rPr>
                                <w:rFonts w:ascii="Arial"/>
                                <w:b/>
                                <w:spacing w:val="-2"/>
                                <w:sz w:val="28"/>
                              </w:rPr>
                              <w:t xml:space="preserve"> </w:t>
                            </w:r>
                            <w:r w:rsidR="00366223">
                              <w:rPr>
                                <w:rFonts w:ascii="Arial"/>
                                <w:b/>
                                <w:sz w:val="28"/>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1.5pt;margin-top:127.5pt;width:555.25pt;height:41.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" fillcolor="#ffffb7" strokeweight=".48pt">
                <v:textbox inset="0,0,0,0">
                  <w:txbxContent>
                    <w:p w:rsidR="006F7C4B" w:rsidRDefault="00434131">
                      <w:pPr>
                        <w:spacing w:before="143"/>
                        <w:ind w:left="3927" w:right="3925"/>
                        <w:jc w:val="center"/>
                        <w:rPr>
                          <w:rFonts w:ascii="Arial"/>
                          <w:b/>
                          <w:sz w:val="28"/>
                        </w:rPr>
                      </w:pPr>
                      <w:r>
                        <w:rPr>
                          <w:rFonts w:ascii="Arial"/>
                          <w:b/>
                          <w:sz w:val="28"/>
                        </w:rPr>
                        <w:t>SUBJECT NAME</w:t>
                      </w:r>
                      <w:r w:rsidR="00246544">
                        <w:rPr>
                          <w:rFonts w:ascii="Arial"/>
                          <w:b/>
                          <w:spacing w:val="-2"/>
                          <w:sz w:val="28"/>
                        </w:rPr>
                        <w:t xml:space="preserve"> </w:t>
                      </w:r>
                      <w:r w:rsidR="00366223">
                        <w:rPr>
                          <w:rFonts w:ascii="Arial"/>
                          <w:b/>
                          <w:sz w:val="28"/>
                        </w:rPr>
                        <w:t>Science</w:t>
                      </w:r>
                    </w:p>
                  </w:txbxContent>
                </v:textbox>
                <w10:wrap type="topAndBottom" anchorx="page"/>
              </v:shape>
            </w:pict>
          </mc:Fallback>
        </mc:AlternateContent>
      </w:r>
      <w:r w:rsidR="004760DF">
        <w:t xml:space="preserve">                             </w:t>
      </w:r>
      <w:r w:rsidR="004760DF">
        <w:rPr>
          <w:noProof/>
        </w:rPr>
        <w:drawing>
          <wp:inline distT="0" distB="0" distL="0" distR="0" wp14:anchorId="09818547" wp14:editId="48E29B75">
            <wp:extent cx="2247900" cy="1495425"/>
            <wp:effectExtent l="0" t="0" r="0" b="9525"/>
            <wp:docPr id="3" name="Picture 3" descr="30 Treat others the way you want to be treated! ideas | great qu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Treat others the way you want to be treated! ideas | great quot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inline>
        </w:drawing>
      </w:r>
    </w:p>
    <w:p w:rsidR="004A7A42" w:rsidRDefault="004A7A42" w:rsidP="004A7A42">
      <w:pPr>
        <w:rPr>
          <w:rFonts w:ascii="Arial"/>
          <w:b/>
        </w:rPr>
      </w:pPr>
    </w:p>
    <w:p w:rsidR="006F7C4B" w:rsidRDefault="00366223" w:rsidP="004A7A42">
      <w:r>
        <w:rPr>
          <w:rFonts w:ascii="Arial"/>
          <w:b/>
        </w:rPr>
        <w:t>Science</w:t>
      </w:r>
      <w:r w:rsidR="00246544">
        <w:rPr>
          <w:rFonts w:ascii="Arial"/>
          <w:b/>
          <w:spacing w:val="-2"/>
        </w:rPr>
        <w:t xml:space="preserve"> </w:t>
      </w:r>
      <w:r w:rsidR="00246544">
        <w:rPr>
          <w:rFonts w:ascii="Arial"/>
          <w:b/>
        </w:rPr>
        <w:t>Subject</w:t>
      </w:r>
      <w:r w:rsidR="00246544">
        <w:rPr>
          <w:rFonts w:ascii="Arial"/>
          <w:b/>
          <w:spacing w:val="-2"/>
        </w:rPr>
        <w:t xml:space="preserve"> </w:t>
      </w:r>
      <w:r w:rsidR="00246544">
        <w:rPr>
          <w:rFonts w:ascii="Arial"/>
          <w:b/>
        </w:rPr>
        <w:t>Leader:</w:t>
      </w:r>
      <w:r w:rsidR="00246544">
        <w:rPr>
          <w:rFonts w:ascii="Arial"/>
          <w:b/>
          <w:spacing w:val="1"/>
        </w:rPr>
        <w:t xml:space="preserve"> </w:t>
      </w:r>
      <w:r>
        <w:t>Claire Morris</w:t>
      </w:r>
    </w:p>
    <w:p w:rsidR="00ED5196" w:rsidRPr="00ED5196" w:rsidRDefault="00BE1254">
      <w:pPr>
        <w:spacing w:before="218"/>
        <w:ind w:left="216"/>
        <w:rPr>
          <w:sz w:val="2"/>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418465</wp:posOffset>
                </wp:positionH>
                <wp:positionV relativeFrom="paragraph">
                  <wp:posOffset>158115</wp:posOffset>
                </wp:positionV>
                <wp:extent cx="7051675" cy="302260"/>
                <wp:effectExtent l="0" t="0" r="15875" b="2159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507102" w:rsidP="00507102">
                            <w:pPr>
                              <w:spacing w:before="91"/>
                              <w:ind w:right="3344"/>
                              <w:jc w:val="center"/>
                              <w:rPr>
                                <w:rFonts w:ascii="Arial"/>
                                <w:b/>
                                <w:sz w:val="24"/>
                              </w:rPr>
                            </w:pPr>
                            <w:r>
                              <w:rPr>
                                <w:rFonts w:ascii="Arial"/>
                                <w:b/>
                                <w:sz w:val="24"/>
                              </w:rPr>
                              <w:t xml:space="preserve">                                            Intent </w:t>
                            </w:r>
                            <w:r>
                              <w:rPr>
                                <w:rFonts w:ascii="Arial"/>
                                <w:b/>
                                <w:sz w:val="24"/>
                              </w:rPr>
                              <w:t>–</w:t>
                            </w:r>
                            <w:r>
                              <w:rPr>
                                <w:rFonts w:ascii="Arial"/>
                                <w:b/>
                                <w:sz w:val="24"/>
                              </w:rPr>
                              <w:t xml:space="preserve"> Why do we teach what we teach?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2.95pt;margin-top:12.45pt;width:555.25pt;height:23.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" fillcolor="#ffffb7" strokeweight=".48pt">
                <v:textbox inset="0,0,0,0">
                  <w:txbxContent>
                    <w:p w:rsidR="006F7C4B" w:rsidRDefault="00507102" w:rsidP="00507102">
                      <w:pPr>
                        <w:spacing w:before="91"/>
                        <w:ind w:right="3344"/>
                        <w:jc w:val="center"/>
                        <w:rPr>
                          <w:rFonts w:ascii="Arial"/>
                          <w:b/>
                          <w:sz w:val="24"/>
                        </w:rPr>
                      </w:pPr>
                      <w:r>
                        <w:rPr>
                          <w:rFonts w:ascii="Arial"/>
                          <w:b/>
                          <w:sz w:val="24"/>
                        </w:rPr>
                        <w:t xml:space="preserve">                                            Intent </w:t>
                      </w:r>
                      <w:r>
                        <w:rPr>
                          <w:rFonts w:ascii="Arial"/>
                          <w:b/>
                          <w:sz w:val="24"/>
                        </w:rPr>
                        <w:t>–</w:t>
                      </w:r>
                      <w:r>
                        <w:rPr>
                          <w:rFonts w:ascii="Arial"/>
                          <w:b/>
                          <w:sz w:val="24"/>
                        </w:rPr>
                        <w:t xml:space="preserve"> Why do we teach what we teach?</w:t>
                      </w:r>
                    </w:p>
                  </w:txbxContent>
                </v:textbox>
                <w10:wrap type="topAndBottom" anchorx="page"/>
              </v:shape>
            </w:pict>
          </mc:Fallback>
        </mc:AlternateContent>
      </w:r>
    </w:p>
    <w:p w:rsidR="00366223" w:rsidRDefault="00366223" w:rsidP="00366223">
      <w:pPr>
        <w:pStyle w:val="BodyText"/>
        <w:ind w:left="142"/>
        <w:rPr>
          <w:sz w:val="11"/>
        </w:rPr>
      </w:pP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r w:rsidRPr="00366223">
        <w:rPr>
          <w:rFonts w:ascii="Arial" w:eastAsia="Times New Roman" w:hAnsi="Arial" w:cs="Arial"/>
          <w:color w:val="1B1B1B"/>
          <w:lang w:val="en-GB" w:eastAsia="en-GB"/>
        </w:rPr>
        <w:t>Science makes a significant contribution to the education of our children at St Kentigern’s.  Science is a subject that stimulates and excites pupils’ curiosity about the world around them, inspiring them to develop an enquiring mind that will serve them throughout their time at school and beyond. </w:t>
      </w: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p>
    <w:p w:rsidR="00366223" w:rsidRDefault="007F332B" w:rsidP="00366223">
      <w:pPr>
        <w:widowControl/>
        <w:autoSpaceDE/>
        <w:autoSpaceDN/>
        <w:ind w:left="142" w:right="121"/>
        <w:jc w:val="both"/>
        <w:rPr>
          <w:rFonts w:ascii="Arial" w:eastAsia="Times New Roman" w:hAnsi="Arial" w:cs="Arial"/>
          <w:color w:val="1B1B1B"/>
          <w:lang w:val="en-GB" w:eastAsia="en-GB"/>
        </w:rPr>
      </w:pPr>
      <w:r>
        <w:rPr>
          <w:rFonts w:ascii="Arial" w:eastAsia="Times New Roman" w:hAnsi="Arial" w:cs="Arial"/>
          <w:color w:val="1B1B1B"/>
          <w:lang w:val="en-GB" w:eastAsia="en-GB"/>
        </w:rPr>
        <w:t>Our policy aims to ensure that all pupils:</w:t>
      </w:r>
    </w:p>
    <w:p w:rsidR="007F332B" w:rsidRPr="007F332B" w:rsidRDefault="007F332B" w:rsidP="007F332B">
      <w:pPr>
        <w:pStyle w:val="ListParagraph"/>
        <w:widowControl/>
        <w:numPr>
          <w:ilvl w:val="0"/>
          <w:numId w:val="8"/>
        </w:numPr>
        <w:autoSpaceDE/>
        <w:autoSpaceDN/>
        <w:ind w:right="121"/>
        <w:jc w:val="both"/>
        <w:rPr>
          <w:rFonts w:ascii="Arial" w:eastAsia="Times New Roman" w:hAnsi="Arial" w:cs="Arial"/>
          <w:lang w:val="en-GB" w:eastAsia="en-GB"/>
        </w:rPr>
      </w:pPr>
      <w:r w:rsidRPr="007F332B">
        <w:rPr>
          <w:rFonts w:ascii="Arial" w:eastAsia="Times New Roman" w:hAnsi="Arial" w:cs="Arial"/>
          <w:lang w:val="en-GB" w:eastAsia="en-GB"/>
        </w:rPr>
        <w:t xml:space="preserve">Develop scientific knowledge and conceptual understanding through the </w:t>
      </w:r>
      <w:r w:rsidR="008B380E">
        <w:rPr>
          <w:rFonts w:ascii="Arial" w:eastAsia="Times New Roman" w:hAnsi="Arial" w:cs="Arial"/>
          <w:lang w:val="en-GB" w:eastAsia="en-GB"/>
        </w:rPr>
        <w:t>programme of study</w:t>
      </w:r>
    </w:p>
    <w:p w:rsidR="007F332B" w:rsidRPr="007F332B" w:rsidRDefault="007F332B" w:rsidP="007F332B">
      <w:pPr>
        <w:pStyle w:val="ListParagraph"/>
        <w:widowControl/>
        <w:numPr>
          <w:ilvl w:val="0"/>
          <w:numId w:val="8"/>
        </w:numPr>
        <w:autoSpaceDE/>
        <w:autoSpaceDN/>
        <w:ind w:right="121"/>
        <w:jc w:val="both"/>
        <w:rPr>
          <w:rFonts w:ascii="Arial" w:eastAsia="Times New Roman" w:hAnsi="Arial" w:cs="Arial"/>
          <w:lang w:val="en-GB" w:eastAsia="en-GB"/>
        </w:rPr>
      </w:pPr>
      <w:r w:rsidRPr="007F332B">
        <w:t>Develop understanding of the nature, processes and methods of science through different types of science enquiries that help them to answer scientific questions about the world around them.</w:t>
      </w:r>
    </w:p>
    <w:p w:rsidR="007F332B" w:rsidRPr="007F332B" w:rsidRDefault="008B380E" w:rsidP="007F332B">
      <w:pPr>
        <w:pStyle w:val="ListParagraph"/>
        <w:widowControl/>
        <w:numPr>
          <w:ilvl w:val="0"/>
          <w:numId w:val="8"/>
        </w:numPr>
        <w:autoSpaceDE/>
        <w:autoSpaceDN/>
        <w:ind w:right="121"/>
        <w:jc w:val="both"/>
        <w:rPr>
          <w:rFonts w:ascii="Arial" w:eastAsia="Times New Roman" w:hAnsi="Arial" w:cs="Arial"/>
          <w:color w:val="1B1B1B"/>
          <w:lang w:val="en-GB" w:eastAsia="en-GB"/>
        </w:rPr>
      </w:pPr>
      <w:r>
        <w:t>Are equipped with the scientific knowledge required to understand the uses and imp</w:t>
      </w:r>
      <w:r>
        <w:t>ortance</w:t>
      </w:r>
      <w:r>
        <w:t xml:space="preserve"> of science, today and for the future.</w:t>
      </w:r>
    </w:p>
    <w:p w:rsidR="00366223" w:rsidRPr="007F332B" w:rsidRDefault="007F332B" w:rsidP="007F332B">
      <w:pPr>
        <w:pStyle w:val="ListParagraph"/>
        <w:widowControl/>
        <w:numPr>
          <w:ilvl w:val="0"/>
          <w:numId w:val="8"/>
        </w:numPr>
        <w:autoSpaceDE/>
        <w:autoSpaceDN/>
        <w:ind w:right="121"/>
        <w:jc w:val="both"/>
        <w:rPr>
          <w:rFonts w:ascii="Arial" w:eastAsia="Times New Roman" w:hAnsi="Arial" w:cs="Arial"/>
          <w:lang w:val="en-GB" w:eastAsia="en-GB"/>
        </w:rPr>
      </w:pPr>
      <w:r w:rsidRPr="007F332B">
        <w:rPr>
          <w:rFonts w:ascii="Arial" w:eastAsia="Times New Roman" w:hAnsi="Arial" w:cs="Arial"/>
          <w:color w:val="1B1B1B"/>
          <w:lang w:val="en-GB" w:eastAsia="en-GB"/>
        </w:rPr>
        <w:t>Understand the</w:t>
      </w:r>
      <w:r w:rsidR="00366223" w:rsidRPr="007F332B">
        <w:rPr>
          <w:rFonts w:ascii="Arial" w:eastAsia="Times New Roman" w:hAnsi="Arial" w:cs="Arial"/>
          <w:color w:val="1B1B1B"/>
          <w:lang w:val="en-GB" w:eastAsia="en-GB"/>
        </w:rPr>
        <w:t xml:space="preserve"> part science has played in the development of many of the things they use in real life</w:t>
      </w:r>
    </w:p>
    <w:p w:rsidR="008B380E" w:rsidRDefault="00366223" w:rsidP="008B380E">
      <w:pPr>
        <w:pStyle w:val="ListParagraph"/>
        <w:widowControl/>
        <w:numPr>
          <w:ilvl w:val="0"/>
          <w:numId w:val="8"/>
        </w:numPr>
        <w:autoSpaceDE/>
        <w:autoSpaceDN/>
        <w:ind w:right="121"/>
        <w:jc w:val="both"/>
        <w:textAlignment w:val="baseline"/>
        <w:rPr>
          <w:rFonts w:ascii="Arial" w:eastAsia="Times New Roman" w:hAnsi="Arial" w:cs="Arial"/>
          <w:color w:val="1B1B1B"/>
          <w:lang w:val="en-GB" w:eastAsia="en-GB"/>
        </w:rPr>
      </w:pPr>
      <w:r w:rsidRPr="007F332B">
        <w:rPr>
          <w:rFonts w:ascii="Arial" w:eastAsia="Times New Roman" w:hAnsi="Arial" w:cs="Arial"/>
          <w:color w:val="1B1B1B"/>
          <w:lang w:val="en-GB" w:eastAsia="en-GB"/>
        </w:rPr>
        <w:t>The need to treat their environment with care and sensitivity</w:t>
      </w:r>
    </w:p>
    <w:p w:rsidR="007F332B" w:rsidRPr="008B380E" w:rsidRDefault="00366223" w:rsidP="008B380E">
      <w:pPr>
        <w:pStyle w:val="ListParagraph"/>
        <w:widowControl/>
        <w:numPr>
          <w:ilvl w:val="0"/>
          <w:numId w:val="8"/>
        </w:numPr>
        <w:autoSpaceDE/>
        <w:autoSpaceDN/>
        <w:ind w:right="121"/>
        <w:jc w:val="both"/>
        <w:textAlignment w:val="baseline"/>
        <w:rPr>
          <w:rFonts w:ascii="Arial" w:eastAsia="Times New Roman" w:hAnsi="Arial" w:cs="Arial"/>
          <w:color w:val="1B1B1B"/>
          <w:lang w:val="en-GB" w:eastAsia="en-GB"/>
        </w:rPr>
      </w:pPr>
      <w:r w:rsidRPr="008B380E">
        <w:rPr>
          <w:rFonts w:ascii="Arial" w:eastAsia="Times New Roman" w:hAnsi="Arial" w:cs="Arial"/>
          <w:color w:val="1B1B1B"/>
          <w:lang w:val="en-GB" w:eastAsia="en-GB"/>
        </w:rPr>
        <w:t>The need to treat all living things with the respect they deserve as part of God’s creation, linked to our Gospel Values Curriculu</w:t>
      </w:r>
      <w:r w:rsidR="007F332B" w:rsidRPr="008B380E">
        <w:rPr>
          <w:rFonts w:ascii="Arial" w:eastAsia="Times New Roman" w:hAnsi="Arial" w:cs="Arial"/>
          <w:color w:val="1B1B1B"/>
          <w:lang w:val="en-GB" w:eastAsia="en-GB"/>
        </w:rPr>
        <w:t>m</w:t>
      </w: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p>
    <w:p w:rsidR="00366223" w:rsidRDefault="00366223" w:rsidP="00366223">
      <w:pPr>
        <w:widowControl/>
        <w:autoSpaceDE/>
        <w:autoSpaceDN/>
        <w:ind w:left="142" w:right="121"/>
        <w:jc w:val="both"/>
        <w:rPr>
          <w:rFonts w:ascii="Arial" w:eastAsia="Times New Roman" w:hAnsi="Arial" w:cs="Arial"/>
          <w:color w:val="1B1B1B"/>
          <w:lang w:val="en-GB" w:eastAsia="en-GB"/>
        </w:rPr>
      </w:pPr>
      <w:r w:rsidRPr="00366223">
        <w:rPr>
          <w:rFonts w:ascii="Arial" w:eastAsia="Times New Roman" w:hAnsi="Arial" w:cs="Arial"/>
          <w:color w:val="1B1B1B"/>
          <w:lang w:val="en-GB" w:eastAsia="en-GB"/>
        </w:rPr>
        <w:t>We believe science encompasses the acquisition of knowledge, skills, concepts and positive attitudes.  Throughout the programme of study, the children will acquire and develop their knowledge, explore and apply scientific skills, as well as learn about scientists and their discoveries.   An important aspect of our curriculum is for children to learn and use scientific vocabulary in the correct context, both in scientific discussion and also when writing up their findings. </w:t>
      </w:r>
    </w:p>
    <w:p w:rsidR="007F332B" w:rsidRDefault="007F332B" w:rsidP="00366223">
      <w:pPr>
        <w:widowControl/>
        <w:autoSpaceDE/>
        <w:autoSpaceDN/>
        <w:ind w:left="142" w:right="121"/>
        <w:jc w:val="both"/>
        <w:rPr>
          <w:rFonts w:ascii="Arial" w:eastAsia="Times New Roman" w:hAnsi="Arial" w:cs="Arial"/>
          <w:sz w:val="24"/>
          <w:szCs w:val="24"/>
          <w:lang w:val="en-GB" w:eastAsia="en-GB"/>
        </w:rPr>
      </w:pP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r w:rsidRPr="00366223">
        <w:rPr>
          <w:rFonts w:ascii="Arial" w:eastAsia="Times New Roman" w:hAnsi="Arial" w:cs="Arial"/>
          <w:color w:val="1B1B1B"/>
          <w:lang w:val="en-GB" w:eastAsia="en-GB"/>
        </w:rPr>
        <w:t>Children are exposed to different ways of investigation and develop their skills at predicting outcomes.  They are encouraged to work in groups, developing their team working and communication skills. Through investigations and prediction, children learn that making a mistake or not getting something quite right is a natural part of learning.</w:t>
      </w: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r w:rsidRPr="00366223">
        <w:rPr>
          <w:rFonts w:ascii="Arial" w:eastAsia="Times New Roman" w:hAnsi="Arial" w:cs="Arial"/>
          <w:color w:val="1B1B1B"/>
          <w:lang w:val="en-GB" w:eastAsia="en-GB"/>
        </w:rPr>
        <w:lastRenderedPageBreak/>
        <w:t>Cross curricular links are made to other curriculum areas, including Maths, English and Topic, so pupils understand how key learning is linked and can apply it in other subjects. </w:t>
      </w: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p>
    <w:p w:rsidR="00366223" w:rsidRDefault="00366223" w:rsidP="00366223">
      <w:pPr>
        <w:widowControl/>
        <w:autoSpaceDE/>
        <w:autoSpaceDN/>
        <w:ind w:left="142" w:right="121"/>
        <w:jc w:val="both"/>
        <w:rPr>
          <w:rFonts w:ascii="Arial" w:eastAsia="Times New Roman" w:hAnsi="Arial" w:cs="Arial"/>
          <w:color w:val="000000"/>
          <w:lang w:val="en-GB" w:eastAsia="en-GB"/>
        </w:rPr>
      </w:pPr>
      <w:r w:rsidRPr="00366223">
        <w:rPr>
          <w:rFonts w:ascii="Arial" w:eastAsia="Times New Roman" w:hAnsi="Arial" w:cs="Arial"/>
          <w:color w:val="000000"/>
          <w:lang w:val="en-GB" w:eastAsia="en-GB"/>
        </w:rPr>
        <w:t>Children also develop an understanding of how important and relevant science is to their lives, now and in the future</w:t>
      </w:r>
      <w:r w:rsidR="00DE1AB7">
        <w:rPr>
          <w:rFonts w:ascii="Arial" w:eastAsia="Times New Roman" w:hAnsi="Arial" w:cs="Arial"/>
          <w:color w:val="000000"/>
          <w:lang w:val="en-GB" w:eastAsia="en-GB"/>
        </w:rPr>
        <w:t>,</w:t>
      </w:r>
      <w:r w:rsidRPr="00366223">
        <w:rPr>
          <w:rFonts w:ascii="Arial" w:eastAsia="Times New Roman" w:hAnsi="Arial" w:cs="Arial"/>
          <w:color w:val="000000"/>
          <w:lang w:val="en-GB" w:eastAsia="en-GB"/>
        </w:rPr>
        <w:t xml:space="preserve"> through enterprise, Science Days and STEM activities</w:t>
      </w:r>
      <w:r w:rsidR="00F17DC1">
        <w:rPr>
          <w:rFonts w:ascii="Arial" w:eastAsia="Times New Roman" w:hAnsi="Arial" w:cs="Arial"/>
          <w:color w:val="000000"/>
          <w:lang w:val="en-GB" w:eastAsia="en-GB"/>
        </w:rPr>
        <w:t>.</w:t>
      </w:r>
    </w:p>
    <w:p w:rsidR="008B380E" w:rsidRPr="00366223" w:rsidRDefault="008B380E" w:rsidP="00366223">
      <w:pPr>
        <w:widowControl/>
        <w:autoSpaceDE/>
        <w:autoSpaceDN/>
        <w:ind w:left="142" w:right="121"/>
        <w:jc w:val="both"/>
        <w:rPr>
          <w:rFonts w:ascii="Arial" w:eastAsia="Times New Roman" w:hAnsi="Arial" w:cs="Arial"/>
          <w:sz w:val="24"/>
          <w:szCs w:val="24"/>
          <w:lang w:val="en-GB" w:eastAsia="en-GB"/>
        </w:rPr>
      </w:pPr>
    </w:p>
    <w:p w:rsidR="006F7C4B" w:rsidRDefault="00F434E9">
      <w:pPr>
        <w:pStyle w:val="BodyText"/>
        <w:rPr>
          <w:sz w:val="11"/>
        </w:rPr>
      </w:pPr>
      <w:r>
        <w:rPr>
          <w:noProof/>
          <w:lang w:val="en-GB" w:eastAsia="en-GB"/>
        </w:rPr>
        <mc:AlternateContent>
          <mc:Choice Requires="wps">
            <w:drawing>
              <wp:anchor distT="0" distB="0" distL="0" distR="0" simplePos="0" relativeHeight="487590912" behindDoc="1" locked="0" layoutInCell="1" allowOverlap="1">
                <wp:simplePos x="0" y="0"/>
                <wp:positionH relativeFrom="margin">
                  <wp:posOffset>177800</wp:posOffset>
                </wp:positionH>
                <wp:positionV relativeFrom="paragraph">
                  <wp:posOffset>0</wp:posOffset>
                </wp:positionV>
                <wp:extent cx="7051675" cy="302260"/>
                <wp:effectExtent l="0" t="0" r="15875" b="2159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246544">
                            <w:pPr>
                              <w:spacing w:before="91"/>
                              <w:ind w:left="3344" w:right="3345"/>
                              <w:jc w:val="center"/>
                              <w:rPr>
                                <w:rFonts w:ascii="Arial"/>
                                <w:b/>
                                <w:sz w:val="24"/>
                              </w:rPr>
                            </w:pPr>
                            <w:r>
                              <w:rPr>
                                <w:rFonts w:ascii="Arial"/>
                                <w:b/>
                                <w:sz w:val="24"/>
                              </w:rPr>
                              <w:t>Statutory</w:t>
                            </w:r>
                            <w:r>
                              <w:rPr>
                                <w:rFonts w:ascii="Arial"/>
                                <w:b/>
                                <w:spacing w:val="-5"/>
                                <w:sz w:val="24"/>
                              </w:rPr>
                              <w:t xml:space="preserve"> </w:t>
                            </w:r>
                            <w:r>
                              <w:rPr>
                                <w:rFonts w:ascii="Arial"/>
                                <w:b/>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4pt;margin-top:0;width:555.25pt;height:23.8pt;z-index:-157255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" fillcolor="#ffffb7" strokeweight=".48pt">
                <v:textbox inset="0,0,0,0">
                  <w:txbxContent>
                    <w:p w:rsidR="006F7C4B" w:rsidRDefault="00246544">
                      <w:pPr>
                        <w:spacing w:before="91"/>
                        <w:ind w:left="3344" w:right="3345"/>
                        <w:jc w:val="center"/>
                        <w:rPr>
                          <w:rFonts w:ascii="Arial"/>
                          <w:b/>
                          <w:sz w:val="24"/>
                        </w:rPr>
                      </w:pPr>
                      <w:r>
                        <w:rPr>
                          <w:rFonts w:ascii="Arial"/>
                          <w:b/>
                          <w:sz w:val="24"/>
                        </w:rPr>
                        <w:t>Statutory</w:t>
                      </w:r>
                      <w:r>
                        <w:rPr>
                          <w:rFonts w:ascii="Arial"/>
                          <w:b/>
                          <w:spacing w:val="-5"/>
                          <w:sz w:val="24"/>
                        </w:rPr>
                        <w:t xml:space="preserve"> </w:t>
                      </w:r>
                      <w:r>
                        <w:rPr>
                          <w:rFonts w:ascii="Arial"/>
                          <w:b/>
                          <w:sz w:val="24"/>
                        </w:rPr>
                        <w:t>Requirements</w:t>
                      </w:r>
                    </w:p>
                  </w:txbxContent>
                </v:textbox>
                <w10:wrap type="topAndBottom" anchorx="margin"/>
              </v:shape>
            </w:pict>
          </mc:Fallback>
        </mc:AlternateContent>
      </w:r>
    </w:p>
    <w:p w:rsidR="00366223" w:rsidRDefault="00F434E9" w:rsidP="00F434E9">
      <w:pPr>
        <w:pStyle w:val="BodyText"/>
        <w:spacing w:before="94"/>
        <w:ind w:left="216" w:right="329"/>
        <w:jc w:val="both"/>
      </w:pPr>
      <w:r>
        <w:t xml:space="preserve">Statutory requirements for the teaching and learning of </w:t>
      </w:r>
      <w:r w:rsidR="00366223">
        <w:t>Science</w:t>
      </w:r>
      <w:r>
        <w:t xml:space="preserve"> are laid out in the EYFS Framework 2023 for</w:t>
      </w:r>
      <w:r>
        <w:rPr>
          <w:spacing w:val="1"/>
        </w:rPr>
        <w:t xml:space="preserve"> </w:t>
      </w:r>
      <w:r>
        <w:t>children</w:t>
      </w:r>
      <w:r>
        <w:rPr>
          <w:spacing w:val="1"/>
        </w:rPr>
        <w:t xml:space="preserve"> </w:t>
      </w:r>
      <w:r>
        <w:t>in</w:t>
      </w:r>
      <w:r>
        <w:rPr>
          <w:spacing w:val="1"/>
        </w:rPr>
        <w:t xml:space="preserve"> </w:t>
      </w:r>
      <w:r>
        <w:t>the Early Years</w:t>
      </w:r>
      <w:r>
        <w:rPr>
          <w:spacing w:val="1"/>
        </w:rPr>
        <w:t xml:space="preserve"> </w:t>
      </w:r>
      <w:r>
        <w:t>Foundation</w:t>
      </w:r>
      <w:r>
        <w:rPr>
          <w:spacing w:val="1"/>
        </w:rPr>
        <w:t xml:space="preserve"> </w:t>
      </w:r>
      <w:r>
        <w:t>Stage and, for</w:t>
      </w:r>
      <w:r>
        <w:rPr>
          <w:spacing w:val="1"/>
        </w:rPr>
        <w:t xml:space="preserve"> </w:t>
      </w:r>
      <w:r>
        <w:t>children</w:t>
      </w:r>
      <w:r>
        <w:rPr>
          <w:spacing w:val="1"/>
        </w:rPr>
        <w:t xml:space="preserve"> </w:t>
      </w:r>
      <w:r>
        <w:t>in</w:t>
      </w:r>
      <w:r>
        <w:rPr>
          <w:spacing w:val="1"/>
        </w:rPr>
        <w:t xml:space="preserve"> </w:t>
      </w:r>
      <w:r>
        <w:t>Key Stages 1</w:t>
      </w:r>
      <w:r>
        <w:rPr>
          <w:spacing w:val="1"/>
        </w:rPr>
        <w:t xml:space="preserve"> </w:t>
      </w:r>
      <w:r>
        <w:t>and 2</w:t>
      </w:r>
      <w:r>
        <w:rPr>
          <w:spacing w:val="1"/>
        </w:rPr>
        <w:t xml:space="preserve"> </w:t>
      </w:r>
      <w:r>
        <w:t>in the</w:t>
      </w:r>
      <w:r>
        <w:rPr>
          <w:spacing w:val="61"/>
        </w:rPr>
        <w:t xml:space="preserve"> </w:t>
      </w:r>
      <w:r>
        <w:t>National</w:t>
      </w:r>
      <w:r>
        <w:rPr>
          <w:spacing w:val="1"/>
        </w:rPr>
        <w:t xml:space="preserve"> </w:t>
      </w:r>
      <w:r>
        <w:t xml:space="preserve">Curriculum 2014. Pupil provision is related to attainment, not age. </w:t>
      </w:r>
    </w:p>
    <w:p w:rsidR="00502A21" w:rsidRDefault="00502A21" w:rsidP="00F434E9">
      <w:pPr>
        <w:pStyle w:val="BodyText"/>
        <w:spacing w:before="94"/>
        <w:ind w:left="216" w:right="329"/>
        <w:jc w:val="both"/>
      </w:pPr>
    </w:p>
    <w:p w:rsidR="00502A21" w:rsidRPr="00502A21" w:rsidRDefault="00502A21" w:rsidP="00502A21">
      <w:pPr>
        <w:pStyle w:val="BodyText"/>
        <w:spacing w:before="10"/>
        <w:ind w:left="216"/>
        <w:rPr>
          <w:sz w:val="21"/>
        </w:rPr>
      </w:pPr>
      <w:r>
        <w:t>In EYFS science skills are taught linking to development matters statements and the early learning goals with particular links to ‘Understanding the World’.</w:t>
      </w:r>
    </w:p>
    <w:p w:rsidR="00366223" w:rsidRPr="00366223" w:rsidRDefault="00366223" w:rsidP="00F434E9">
      <w:pPr>
        <w:pStyle w:val="BodyText"/>
        <w:spacing w:before="94"/>
        <w:ind w:left="216" w:right="329"/>
        <w:jc w:val="both"/>
        <w:rPr>
          <w:rFonts w:ascii="Arial" w:hAnsi="Arial" w:cs="Arial"/>
          <w:sz w:val="16"/>
        </w:rPr>
      </w:pPr>
      <w:r w:rsidRPr="00366223">
        <w:rPr>
          <w:rFonts w:ascii="Arial" w:hAnsi="Arial" w:cs="Arial"/>
          <w:color w:val="0B0C0C"/>
          <w:szCs w:val="29"/>
          <w:shd w:val="clear" w:color="auto" w:fill="FFFFFF"/>
        </w:rPr>
        <w:t xml:space="preserve">The programmes of study for science </w:t>
      </w:r>
      <w:r w:rsidR="003C1038" w:rsidRPr="00366223">
        <w:rPr>
          <w:rFonts w:ascii="Arial" w:hAnsi="Arial" w:cs="Arial"/>
          <w:color w:val="0B0C0C"/>
          <w:szCs w:val="29"/>
          <w:shd w:val="clear" w:color="auto" w:fill="FFFFFF"/>
        </w:rPr>
        <w:t>is</w:t>
      </w:r>
      <w:r w:rsidRPr="00366223">
        <w:rPr>
          <w:rFonts w:ascii="Arial" w:hAnsi="Arial" w:cs="Arial"/>
          <w:color w:val="0B0C0C"/>
          <w:szCs w:val="29"/>
          <w:shd w:val="clear" w:color="auto" w:fill="FFFFFF"/>
        </w:rPr>
        <w:t xml:space="preserve"> set out year-by-year for key stages 1 and 2, with the relevant programme of study to be taught by the end of the key stage. Schools are required to set out their school curriculum for science on a year-by-year basi</w:t>
      </w:r>
      <w:r>
        <w:rPr>
          <w:rFonts w:ascii="Arial" w:hAnsi="Arial" w:cs="Arial"/>
          <w:color w:val="0B0C0C"/>
          <w:szCs w:val="29"/>
          <w:shd w:val="clear" w:color="auto" w:fill="FFFFFF"/>
        </w:rPr>
        <w:t xml:space="preserve">s. </w:t>
      </w:r>
    </w:p>
    <w:p w:rsidR="00F434E9" w:rsidRPr="00502A21" w:rsidRDefault="00366223" w:rsidP="00502A21">
      <w:pPr>
        <w:pStyle w:val="BodyText"/>
        <w:spacing w:before="94"/>
        <w:ind w:left="216" w:right="329"/>
        <w:jc w:val="both"/>
        <w:rPr>
          <w:sz w:val="16"/>
        </w:rPr>
      </w:pPr>
      <w:r w:rsidRPr="00366223">
        <w:rPr>
          <w:rFonts w:ascii="Arial" w:hAnsi="Arial" w:cs="Arial"/>
          <w:color w:val="0B0C0C"/>
          <w:szCs w:val="29"/>
          <w:shd w:val="clear" w:color="auto" w:fill="FFFFFF"/>
        </w:rPr>
        <w:t>By the end of each key stage, pupils are expected to know, apply and understand the matters, skills and processes specified in the relevant programme of study.</w:t>
      </w:r>
    </w:p>
    <w:p w:rsidR="00F434E9" w:rsidRPr="003C1038" w:rsidRDefault="00F434E9" w:rsidP="003C1038">
      <w:pPr>
        <w:pStyle w:val="NormalWeb"/>
        <w:shd w:val="clear" w:color="auto" w:fill="FFFFFF"/>
        <w:spacing w:before="300" w:beforeAutospacing="0" w:after="300" w:afterAutospacing="0"/>
        <w:ind w:left="284"/>
        <w:rPr>
          <w:rFonts w:ascii="Arial" w:hAnsi="Arial" w:cs="Arial"/>
          <w:color w:val="0B0C0C"/>
          <w:sz w:val="22"/>
          <w:szCs w:val="22"/>
        </w:rPr>
      </w:pPr>
      <w:r w:rsidRPr="003C1038">
        <w:rPr>
          <w:rFonts w:ascii="Arial"/>
          <w:b/>
          <w:sz w:val="22"/>
          <w:szCs w:val="22"/>
        </w:rPr>
        <w:t xml:space="preserve">In Key Stage One (Years 1 and 2) </w:t>
      </w:r>
      <w:r w:rsidR="00405264" w:rsidRPr="003C1038">
        <w:rPr>
          <w:rFonts w:ascii="Arial"/>
          <w:sz w:val="22"/>
          <w:szCs w:val="22"/>
        </w:rPr>
        <w:t>T</w:t>
      </w:r>
      <w:r w:rsidR="00405264" w:rsidRPr="003C1038">
        <w:rPr>
          <w:rFonts w:ascii="Arial" w:hAnsi="Arial" w:cs="Arial"/>
          <w:color w:val="0B0C0C"/>
          <w:sz w:val="22"/>
          <w:szCs w:val="22"/>
        </w:rPr>
        <w:t>he principal focus of science teaching in key stage 1 is to enable pupils to experience and observe phenomena, looking more closely at the natural and humanly 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w:t>
      </w:r>
      <w:r w:rsidR="006F6158" w:rsidRPr="003C1038">
        <w:rPr>
          <w:rFonts w:ascii="Arial" w:hAnsi="Arial" w:cs="Arial"/>
          <w:color w:val="0B0C0C"/>
          <w:sz w:val="22"/>
          <w:szCs w:val="22"/>
        </w:rPr>
        <w:t xml:space="preserve">  </w:t>
      </w:r>
      <w:r w:rsidR="00405264" w:rsidRPr="003C1038">
        <w:rPr>
          <w:rFonts w:ascii="Arial" w:hAnsi="Arial" w:cs="Arial"/>
          <w:color w:val="0B0C0C"/>
          <w:sz w:val="22"/>
          <w:szCs w:val="22"/>
        </w:rPr>
        <w:t>Pupils should read and spell scientific vocabulary at a level consistent with their increasing word-reading and spelling knowledge at key stage 1.</w:t>
      </w:r>
    </w:p>
    <w:p w:rsidR="006F7C4B" w:rsidRPr="003C1038" w:rsidRDefault="006F6158" w:rsidP="003C1038">
      <w:pPr>
        <w:pStyle w:val="BodyText"/>
        <w:ind w:left="284" w:right="330"/>
        <w:jc w:val="both"/>
        <w:rPr>
          <w:rFonts w:ascii="Arial"/>
          <w:b/>
          <w:spacing w:val="1"/>
        </w:rPr>
      </w:pPr>
      <w:r w:rsidRPr="003C1038">
        <w:rPr>
          <w:rFonts w:ascii="Arial"/>
          <w:b/>
        </w:rPr>
        <w:t>Lower</w:t>
      </w:r>
      <w:r w:rsidR="00F434E9" w:rsidRPr="003C1038">
        <w:rPr>
          <w:rFonts w:ascii="Arial"/>
          <w:b/>
          <w:spacing w:val="1"/>
        </w:rPr>
        <w:t xml:space="preserve"> </w:t>
      </w:r>
      <w:r w:rsidR="00F434E9" w:rsidRPr="003C1038">
        <w:rPr>
          <w:rFonts w:ascii="Arial"/>
          <w:b/>
        </w:rPr>
        <w:t>Key Stage</w:t>
      </w:r>
      <w:r w:rsidR="00F434E9" w:rsidRPr="003C1038">
        <w:rPr>
          <w:rFonts w:ascii="Arial"/>
          <w:b/>
          <w:spacing w:val="1"/>
        </w:rPr>
        <w:t xml:space="preserve"> </w:t>
      </w:r>
      <w:r w:rsidR="00F434E9" w:rsidRPr="003C1038">
        <w:rPr>
          <w:rFonts w:ascii="Arial"/>
          <w:b/>
        </w:rPr>
        <w:t>Two (Years</w:t>
      </w:r>
      <w:r w:rsidR="00F434E9" w:rsidRPr="003C1038">
        <w:rPr>
          <w:rFonts w:ascii="Arial"/>
          <w:b/>
          <w:spacing w:val="1"/>
        </w:rPr>
        <w:t xml:space="preserve"> </w:t>
      </w:r>
      <w:r w:rsidR="00F434E9" w:rsidRPr="003C1038">
        <w:rPr>
          <w:rFonts w:ascii="Arial"/>
          <w:b/>
        </w:rPr>
        <w:t>3,</w:t>
      </w:r>
      <w:r w:rsidR="00F434E9" w:rsidRPr="003C1038">
        <w:rPr>
          <w:rFonts w:ascii="Arial"/>
          <w:b/>
          <w:spacing w:val="1"/>
        </w:rPr>
        <w:t xml:space="preserve"> </w:t>
      </w:r>
      <w:r w:rsidR="00F434E9" w:rsidRPr="003C1038">
        <w:rPr>
          <w:rFonts w:ascii="Arial"/>
          <w:b/>
        </w:rPr>
        <w:t>4)</w:t>
      </w:r>
      <w:r w:rsidR="00F434E9" w:rsidRPr="003C1038">
        <w:rPr>
          <w:rFonts w:ascii="Arial"/>
          <w:b/>
          <w:spacing w:val="1"/>
        </w:rPr>
        <w:t xml:space="preserve"> </w:t>
      </w:r>
    </w:p>
    <w:p w:rsidR="006F6158" w:rsidRDefault="006F6158" w:rsidP="00F434E9">
      <w:pPr>
        <w:pStyle w:val="BodyText"/>
        <w:ind w:left="216" w:right="330"/>
        <w:jc w:val="both"/>
      </w:pPr>
      <w: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 ‘Pupils should read and spell scientific vocabulary correctly and with confidence, using their growing word reading and spelling knowledge.</w:t>
      </w:r>
    </w:p>
    <w:p w:rsidR="006F6158" w:rsidRDefault="006F6158" w:rsidP="00F434E9">
      <w:pPr>
        <w:pStyle w:val="BodyText"/>
        <w:ind w:left="216" w:right="330"/>
        <w:jc w:val="both"/>
        <w:rPr>
          <w:rFonts w:ascii="Arial"/>
        </w:rPr>
      </w:pPr>
    </w:p>
    <w:p w:rsidR="006F6158" w:rsidRDefault="006F6158" w:rsidP="006F6158">
      <w:pPr>
        <w:pStyle w:val="BodyText"/>
        <w:ind w:left="216" w:right="330"/>
        <w:jc w:val="both"/>
        <w:rPr>
          <w:rFonts w:ascii="Arial"/>
          <w:b/>
          <w:spacing w:val="1"/>
        </w:rPr>
      </w:pPr>
      <w:r>
        <w:rPr>
          <w:rFonts w:ascii="Arial"/>
          <w:b/>
        </w:rPr>
        <w:t>Upper</w:t>
      </w:r>
      <w:r>
        <w:rPr>
          <w:rFonts w:ascii="Arial"/>
          <w:b/>
          <w:spacing w:val="1"/>
        </w:rPr>
        <w:t xml:space="preserve"> </w:t>
      </w:r>
      <w:r>
        <w:rPr>
          <w:rFonts w:ascii="Arial"/>
          <w:b/>
        </w:rPr>
        <w:t>Key Stage</w:t>
      </w:r>
      <w:r>
        <w:rPr>
          <w:rFonts w:ascii="Arial"/>
          <w:b/>
          <w:spacing w:val="1"/>
        </w:rPr>
        <w:t xml:space="preserve"> </w:t>
      </w:r>
      <w:r>
        <w:rPr>
          <w:rFonts w:ascii="Arial"/>
          <w:b/>
        </w:rPr>
        <w:t>Two (Years</w:t>
      </w:r>
      <w:r>
        <w:rPr>
          <w:rFonts w:ascii="Arial"/>
          <w:b/>
          <w:spacing w:val="1"/>
        </w:rPr>
        <w:t xml:space="preserve"> </w:t>
      </w:r>
      <w:r>
        <w:rPr>
          <w:rFonts w:ascii="Arial"/>
          <w:b/>
        </w:rPr>
        <w:t>5</w:t>
      </w:r>
      <w:r>
        <w:rPr>
          <w:rFonts w:ascii="Arial"/>
          <w:b/>
        </w:rPr>
        <w:t>,</w:t>
      </w:r>
      <w:r>
        <w:rPr>
          <w:rFonts w:ascii="Arial"/>
          <w:b/>
          <w:spacing w:val="1"/>
        </w:rPr>
        <w:t xml:space="preserve"> </w:t>
      </w:r>
      <w:r>
        <w:rPr>
          <w:rFonts w:ascii="Arial"/>
          <w:b/>
        </w:rPr>
        <w:t>6</w:t>
      </w:r>
      <w:r>
        <w:rPr>
          <w:rFonts w:ascii="Arial"/>
          <w:b/>
        </w:rPr>
        <w:t>)</w:t>
      </w:r>
      <w:r>
        <w:rPr>
          <w:rFonts w:ascii="Arial"/>
          <w:b/>
          <w:spacing w:val="1"/>
        </w:rPr>
        <w:t xml:space="preserve"> </w:t>
      </w:r>
    </w:p>
    <w:p w:rsidR="006F6158" w:rsidRDefault="006F6158" w:rsidP="006F6158">
      <w:pPr>
        <w:pStyle w:val="BodyText"/>
        <w:ind w:left="216" w:right="330"/>
        <w:jc w:val="both"/>
        <w:rPr>
          <w:rFonts w:ascii="Arial"/>
          <w:b/>
          <w:spacing w:val="1"/>
        </w:rPr>
      </w:pPr>
      <w:r>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 Pupils should read, spell and pronounce scientific vocabulary correctly.</w:t>
      </w:r>
    </w:p>
    <w:p w:rsidR="006F6158" w:rsidRDefault="006F6158" w:rsidP="00F434E9">
      <w:pPr>
        <w:pStyle w:val="BodyText"/>
        <w:ind w:left="216" w:right="330"/>
        <w:jc w:val="both"/>
        <w:rPr>
          <w:rFonts w:ascii="Arial"/>
        </w:rPr>
      </w:pPr>
    </w:p>
    <w:p w:rsidR="006F6158" w:rsidRDefault="006F6158" w:rsidP="00F434E9">
      <w:pPr>
        <w:pStyle w:val="BodyText"/>
        <w:ind w:left="216" w:right="330"/>
        <w:jc w:val="both"/>
        <w:rPr>
          <w:rFonts w:ascii="Arial"/>
        </w:rPr>
      </w:pPr>
    </w:p>
    <w:p w:rsidR="006F6158" w:rsidRDefault="006F6158" w:rsidP="006F6158">
      <w:pPr>
        <w:pStyle w:val="BodyText"/>
        <w:ind w:left="216" w:right="330"/>
        <w:jc w:val="both"/>
        <w:rPr>
          <w:rFonts w:ascii="Arial"/>
        </w:rPr>
      </w:pPr>
      <w:r>
        <w:t xml:space="preserve">Working scientifically’ must always be taught through and clearly related to substantive science content in the programme of study. </w:t>
      </w:r>
    </w:p>
    <w:p w:rsidR="00F434E9" w:rsidRPr="00594F0F" w:rsidRDefault="00F434E9" w:rsidP="003C1038">
      <w:pPr>
        <w:pStyle w:val="BodyText"/>
        <w:ind w:right="330"/>
        <w:jc w:val="both"/>
        <w:rPr>
          <w:sz w:val="18"/>
        </w:rPr>
      </w:pPr>
    </w:p>
    <w:p w:rsidR="006F7C4B" w:rsidRDefault="00246544">
      <w:pPr>
        <w:pStyle w:val="BodyText"/>
        <w:rPr>
          <w:sz w:val="19"/>
        </w:rPr>
      </w:pPr>
      <w:r>
        <w:rPr>
          <w:noProof/>
          <w:lang w:val="en-GB" w:eastAsia="en-GB"/>
        </w:rPr>
        <mc:AlternateContent>
          <mc:Choice Requires="wps">
            <w:drawing>
              <wp:anchor distT="0" distB="0" distL="0" distR="0" simplePos="0" relativeHeight="487591424" behindDoc="1" locked="0" layoutInCell="1" allowOverlap="1">
                <wp:simplePos x="0" y="0"/>
                <wp:positionH relativeFrom="page">
                  <wp:posOffset>399415</wp:posOffset>
                </wp:positionH>
                <wp:positionV relativeFrom="paragraph">
                  <wp:posOffset>167005</wp:posOffset>
                </wp:positionV>
                <wp:extent cx="7051675" cy="300990"/>
                <wp:effectExtent l="0" t="0" r="15875" b="2286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0990"/>
                        </a:xfrm>
                        <a:prstGeom prst="rect">
                          <a:avLst/>
                        </a:prstGeom>
                        <a:solidFill>
                          <a:srgbClr val="FFFFB7"/>
                        </a:solidFill>
                        <a:ln w="6096">
                          <a:solidFill>
                            <a:srgbClr val="000000"/>
                          </a:solidFill>
                          <a:prstDash val="solid"/>
                          <a:miter lim="800000"/>
                          <a:headEnd/>
                          <a:tailEnd/>
                        </a:ln>
                        <a:extLst/>
                      </wps:spPr>
                      <wps:txbx>
                        <w:txbxContent>
                          <w:p w:rsidR="006F7C4B" w:rsidRDefault="003C1038" w:rsidP="003C1038">
                            <w:pPr>
                              <w:spacing w:before="89"/>
                              <w:ind w:left="1440" w:right="3345"/>
                              <w:jc w:val="center"/>
                              <w:rPr>
                                <w:rFonts w:ascii="Arial"/>
                                <w:b/>
                                <w:sz w:val="24"/>
                              </w:rPr>
                            </w:pPr>
                            <w:r>
                              <w:rPr>
                                <w:rFonts w:ascii="Arial"/>
                                <w:b/>
                                <w:sz w:val="24"/>
                              </w:rPr>
                              <w:t xml:space="preserve">      </w:t>
                            </w:r>
                            <w:r w:rsidR="004A7A42">
                              <w:rPr>
                                <w:rFonts w:ascii="Arial"/>
                                <w:b/>
                                <w:sz w:val="24"/>
                              </w:rPr>
                              <w:t xml:space="preserve">Implementation </w:t>
                            </w:r>
                            <w:r w:rsidR="004A7A42">
                              <w:rPr>
                                <w:rFonts w:ascii="Arial"/>
                                <w:b/>
                                <w:sz w:val="24"/>
                              </w:rPr>
                              <w:t>–</w:t>
                            </w:r>
                            <w:r w:rsidR="004A7A42">
                              <w:rPr>
                                <w:rFonts w:ascii="Arial"/>
                                <w:b/>
                                <w:sz w:val="24"/>
                              </w:rPr>
                              <w:t xml:space="preserve"> How do we teach what we teach?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1.45pt;margin-top:13.15pt;width:555.25pt;height:23.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" fillcolor="#ffffb7" strokeweight=".48pt">
                <v:textbox inset="0,0,0,0">
                  <w:txbxContent>
                    <w:p w:rsidR="006F7C4B" w:rsidRDefault="003C1038" w:rsidP="003C1038">
                      <w:pPr>
                        <w:spacing w:before="89"/>
                        <w:ind w:left="1440" w:right="3345"/>
                        <w:jc w:val="center"/>
                        <w:rPr>
                          <w:rFonts w:ascii="Arial"/>
                          <w:b/>
                          <w:sz w:val="24"/>
                        </w:rPr>
                      </w:pPr>
                      <w:r>
                        <w:rPr>
                          <w:rFonts w:ascii="Arial"/>
                          <w:b/>
                          <w:sz w:val="24"/>
                        </w:rPr>
                        <w:t xml:space="preserve">      </w:t>
                      </w:r>
                      <w:r w:rsidR="004A7A42">
                        <w:rPr>
                          <w:rFonts w:ascii="Arial"/>
                          <w:b/>
                          <w:sz w:val="24"/>
                        </w:rPr>
                        <w:t xml:space="preserve">Implementation </w:t>
                      </w:r>
                      <w:r w:rsidR="004A7A42">
                        <w:rPr>
                          <w:rFonts w:ascii="Arial"/>
                          <w:b/>
                          <w:sz w:val="24"/>
                        </w:rPr>
                        <w:t>–</w:t>
                      </w:r>
                      <w:r w:rsidR="004A7A42">
                        <w:rPr>
                          <w:rFonts w:ascii="Arial"/>
                          <w:b/>
                          <w:sz w:val="24"/>
                        </w:rPr>
                        <w:t xml:space="preserve"> How do we teach what we teach?</w:t>
                      </w:r>
                    </w:p>
                  </w:txbxContent>
                </v:textbox>
                <w10:wrap type="topAndBottom" anchorx="page"/>
              </v:shape>
            </w:pict>
          </mc:Fallback>
        </mc:AlternateContent>
      </w:r>
    </w:p>
    <w:p w:rsidR="006F7C4B" w:rsidRDefault="006F7C4B">
      <w:pPr>
        <w:pStyle w:val="BodyText"/>
        <w:rPr>
          <w:sz w:val="11"/>
        </w:rPr>
      </w:pPr>
    </w:p>
    <w:p w:rsidR="00405264" w:rsidRDefault="00405264" w:rsidP="003C1038">
      <w:pPr>
        <w:pStyle w:val="BodyText"/>
        <w:spacing w:before="11"/>
        <w:ind w:right="121"/>
        <w:rPr>
          <w:sz w:val="18"/>
        </w:rPr>
      </w:pPr>
    </w:p>
    <w:p w:rsidR="00405264" w:rsidRPr="006F6793" w:rsidRDefault="00405264" w:rsidP="003C1038">
      <w:pPr>
        <w:widowControl/>
        <w:autoSpaceDE/>
        <w:autoSpaceDN/>
        <w:ind w:left="142" w:right="121"/>
        <w:jc w:val="both"/>
        <w:rPr>
          <w:rFonts w:ascii="Arial" w:eastAsia="Times New Roman" w:hAnsi="Arial" w:cs="Arial"/>
          <w:color w:val="000000"/>
          <w:lang w:val="en-GB" w:eastAsia="en-GB"/>
        </w:rPr>
      </w:pPr>
      <w:r w:rsidRPr="00405264">
        <w:rPr>
          <w:rFonts w:ascii="Arial" w:eastAsia="Times New Roman" w:hAnsi="Arial" w:cs="Arial"/>
          <w:color w:val="000000"/>
          <w:lang w:val="en-GB" w:eastAsia="en-GB"/>
        </w:rPr>
        <w:t xml:space="preserve">At St Kentigern’s, teachers plan stimulating lessons to challenge pupil’s ideas about Science and the world around them, whilst trying to make links with other areas of their learning.  We encourage them to problem solve, ask questions and think scientifically around each discovery they find. Teachers </w:t>
      </w:r>
      <w:r w:rsidR="00F17DC1">
        <w:rPr>
          <w:rFonts w:ascii="Arial" w:eastAsia="Times New Roman" w:hAnsi="Arial" w:cs="Arial"/>
          <w:color w:val="000000"/>
          <w:lang w:val="en-GB" w:eastAsia="en-GB"/>
        </w:rPr>
        <w:t>use the Developing Experts scheme as a framework for their science planning</w:t>
      </w:r>
      <w:r w:rsidRPr="00405264">
        <w:rPr>
          <w:rFonts w:ascii="Arial" w:eastAsia="Times New Roman" w:hAnsi="Arial" w:cs="Arial"/>
          <w:color w:val="000000"/>
          <w:lang w:val="en-GB" w:eastAsia="en-GB"/>
        </w:rPr>
        <w:t xml:space="preserve">, </w:t>
      </w:r>
      <w:r w:rsidR="00F17DC1">
        <w:rPr>
          <w:rFonts w:ascii="Arial" w:eastAsia="Times New Roman" w:hAnsi="Arial" w:cs="Arial"/>
          <w:color w:val="000000"/>
          <w:lang w:val="en-GB" w:eastAsia="en-GB"/>
        </w:rPr>
        <w:t xml:space="preserve">providing </w:t>
      </w:r>
      <w:r w:rsidRPr="00405264">
        <w:rPr>
          <w:rFonts w:ascii="Arial" w:eastAsia="Times New Roman" w:hAnsi="Arial" w:cs="Arial"/>
          <w:color w:val="000000"/>
          <w:lang w:val="en-GB" w:eastAsia="en-GB"/>
        </w:rPr>
        <w:t xml:space="preserve">the children with a solid foundation of the National Curriculum, </w:t>
      </w:r>
      <w:r w:rsidR="00F17DC1">
        <w:rPr>
          <w:rFonts w:ascii="Arial" w:eastAsia="Times New Roman" w:hAnsi="Arial" w:cs="Arial"/>
          <w:color w:val="000000"/>
          <w:lang w:val="en-GB" w:eastAsia="en-GB"/>
        </w:rPr>
        <w:t xml:space="preserve">but </w:t>
      </w:r>
      <w:r w:rsidR="00F17DC1">
        <w:rPr>
          <w:rFonts w:ascii="Arial" w:eastAsia="Times New Roman" w:hAnsi="Arial" w:cs="Arial"/>
          <w:color w:val="000000"/>
          <w:lang w:val="en-GB" w:eastAsia="en-GB"/>
        </w:rPr>
        <w:t xml:space="preserve">also draw from a range of resources to ensure </w:t>
      </w:r>
      <w:r w:rsidR="006E15DB">
        <w:rPr>
          <w:rFonts w:ascii="Arial" w:eastAsia="Times New Roman" w:hAnsi="Arial" w:cs="Arial"/>
          <w:color w:val="000000"/>
          <w:lang w:val="en-GB" w:eastAsia="en-GB"/>
        </w:rPr>
        <w:t xml:space="preserve">their </w:t>
      </w:r>
      <w:r w:rsidR="00F17DC1">
        <w:rPr>
          <w:rFonts w:ascii="Arial" w:eastAsia="Times New Roman" w:hAnsi="Arial" w:cs="Arial"/>
          <w:color w:val="000000"/>
          <w:lang w:val="en-GB" w:eastAsia="en-GB"/>
        </w:rPr>
        <w:t xml:space="preserve">planning and teaching </w:t>
      </w:r>
      <w:r w:rsidRPr="00405264">
        <w:rPr>
          <w:rFonts w:ascii="Arial" w:eastAsia="Times New Roman" w:hAnsi="Arial" w:cs="Arial"/>
          <w:color w:val="000000"/>
          <w:lang w:val="en-GB" w:eastAsia="en-GB"/>
        </w:rPr>
        <w:t>meet</w:t>
      </w:r>
      <w:r w:rsidR="006E15DB">
        <w:rPr>
          <w:rFonts w:ascii="Arial" w:eastAsia="Times New Roman" w:hAnsi="Arial" w:cs="Arial"/>
          <w:color w:val="000000"/>
          <w:lang w:val="en-GB" w:eastAsia="en-GB"/>
        </w:rPr>
        <w:t>s</w:t>
      </w:r>
      <w:r w:rsidR="00F17DC1">
        <w:rPr>
          <w:rFonts w:ascii="Arial" w:eastAsia="Times New Roman" w:hAnsi="Arial" w:cs="Arial"/>
          <w:color w:val="000000"/>
          <w:lang w:val="en-GB" w:eastAsia="en-GB"/>
        </w:rPr>
        <w:t xml:space="preserve"> </w:t>
      </w:r>
      <w:r w:rsidRPr="00405264">
        <w:rPr>
          <w:rFonts w:ascii="Arial" w:eastAsia="Times New Roman" w:hAnsi="Arial" w:cs="Arial"/>
          <w:color w:val="000000"/>
          <w:lang w:val="en-GB" w:eastAsia="en-GB"/>
        </w:rPr>
        <w:t>the learning needs of their class</w:t>
      </w:r>
      <w:r w:rsidR="00F17DC1">
        <w:rPr>
          <w:rFonts w:ascii="Arial" w:eastAsia="Times New Roman" w:hAnsi="Arial" w:cs="Arial"/>
          <w:color w:val="000000"/>
          <w:lang w:val="en-GB" w:eastAsia="en-GB"/>
        </w:rPr>
        <w:t xml:space="preserve">. </w:t>
      </w:r>
      <w:r w:rsidRPr="00405264">
        <w:rPr>
          <w:rFonts w:ascii="Arial" w:eastAsia="Times New Roman" w:hAnsi="Arial" w:cs="Arial"/>
          <w:color w:val="000000"/>
          <w:lang w:val="en-GB" w:eastAsia="en-GB"/>
        </w:rPr>
        <w:t xml:space="preserve">There is a clear progression through each unit </w:t>
      </w:r>
      <w:r w:rsidR="00F17DC1">
        <w:rPr>
          <w:rFonts w:ascii="Arial" w:eastAsia="Times New Roman" w:hAnsi="Arial" w:cs="Arial"/>
          <w:color w:val="000000"/>
          <w:lang w:val="en-GB" w:eastAsia="en-GB"/>
        </w:rPr>
        <w:t xml:space="preserve">of study </w:t>
      </w:r>
      <w:r w:rsidRPr="00405264">
        <w:rPr>
          <w:rFonts w:ascii="Arial" w:eastAsia="Times New Roman" w:hAnsi="Arial" w:cs="Arial"/>
          <w:color w:val="000000"/>
          <w:lang w:val="en-GB" w:eastAsia="en-GB"/>
        </w:rPr>
        <w:t>and this can be clearly seen throughout the school, in each year group.</w:t>
      </w:r>
    </w:p>
    <w:p w:rsidR="00405264" w:rsidRPr="00F17DC1" w:rsidRDefault="00405264" w:rsidP="003C1038">
      <w:pPr>
        <w:widowControl/>
        <w:autoSpaceDE/>
        <w:autoSpaceDN/>
        <w:ind w:left="142" w:right="121"/>
        <w:jc w:val="both"/>
        <w:rPr>
          <w:rFonts w:ascii="Arial" w:eastAsia="Times New Roman" w:hAnsi="Arial" w:cs="Arial"/>
          <w:szCs w:val="24"/>
          <w:lang w:val="en-GB" w:eastAsia="en-GB"/>
        </w:rPr>
      </w:pPr>
    </w:p>
    <w:p w:rsidR="00F17DC1" w:rsidRPr="00F17DC1" w:rsidRDefault="006F6793" w:rsidP="003C1038">
      <w:pPr>
        <w:widowControl/>
        <w:autoSpaceDE/>
        <w:autoSpaceDN/>
        <w:ind w:left="142" w:right="121"/>
        <w:jc w:val="both"/>
        <w:rPr>
          <w:rFonts w:ascii="Arial" w:eastAsia="Times New Roman" w:hAnsi="Arial" w:cs="Arial"/>
          <w:szCs w:val="24"/>
          <w:lang w:val="en-GB" w:eastAsia="en-GB"/>
        </w:rPr>
      </w:pPr>
      <w:r w:rsidRPr="00F17DC1">
        <w:rPr>
          <w:rFonts w:ascii="Arial" w:eastAsia="Times New Roman" w:hAnsi="Arial" w:cs="Arial"/>
          <w:szCs w:val="24"/>
          <w:lang w:val="en-GB" w:eastAsia="en-GB"/>
        </w:rPr>
        <w:t>Science is taught in units and there is a focus each half term for working scientifically</w:t>
      </w:r>
      <w:r w:rsidR="00F17DC1">
        <w:rPr>
          <w:rFonts w:ascii="Arial" w:eastAsia="Times New Roman" w:hAnsi="Arial" w:cs="Arial"/>
          <w:szCs w:val="24"/>
          <w:lang w:val="en-GB" w:eastAsia="en-GB"/>
        </w:rPr>
        <w:t xml:space="preserve">. </w:t>
      </w:r>
      <w:r w:rsidR="007665A5" w:rsidRPr="00F17DC1">
        <w:rPr>
          <w:rFonts w:ascii="Arial" w:eastAsia="Times New Roman" w:hAnsi="Arial" w:cs="Arial"/>
          <w:szCs w:val="24"/>
          <w:lang w:val="en-GB" w:eastAsia="en-GB"/>
        </w:rPr>
        <w:t>Teachers use the Science Curriculum Map, w</w:t>
      </w:r>
      <w:r w:rsidR="00F17DC1">
        <w:rPr>
          <w:rFonts w:ascii="Arial" w:eastAsia="Times New Roman" w:hAnsi="Arial" w:cs="Arial"/>
          <w:szCs w:val="24"/>
          <w:lang w:val="en-GB" w:eastAsia="en-GB"/>
        </w:rPr>
        <w:t xml:space="preserve">hich sets out </w:t>
      </w:r>
      <w:r w:rsidR="007665A5" w:rsidRPr="00F17DC1">
        <w:rPr>
          <w:rFonts w:ascii="Arial" w:eastAsia="Times New Roman" w:hAnsi="Arial" w:cs="Arial"/>
          <w:szCs w:val="24"/>
          <w:lang w:val="en-GB" w:eastAsia="en-GB"/>
        </w:rPr>
        <w:t>defined end points</w:t>
      </w:r>
      <w:r w:rsidR="00F17DC1">
        <w:rPr>
          <w:rFonts w:ascii="Arial" w:eastAsia="Times New Roman" w:hAnsi="Arial" w:cs="Arial"/>
          <w:szCs w:val="24"/>
          <w:lang w:val="en-GB" w:eastAsia="en-GB"/>
        </w:rPr>
        <w:t xml:space="preserve"> for each topic area.  These form the basis of</w:t>
      </w:r>
      <w:r w:rsidR="007665A5" w:rsidRPr="00F17DC1">
        <w:rPr>
          <w:rFonts w:ascii="Arial" w:eastAsia="Times New Roman" w:hAnsi="Arial" w:cs="Arial"/>
          <w:szCs w:val="24"/>
          <w:lang w:val="en-GB" w:eastAsia="en-GB"/>
        </w:rPr>
        <w:t xml:space="preserve"> medium</w:t>
      </w:r>
      <w:r w:rsidR="006E15DB">
        <w:rPr>
          <w:rFonts w:ascii="Arial" w:eastAsia="Times New Roman" w:hAnsi="Arial" w:cs="Arial"/>
          <w:szCs w:val="24"/>
          <w:lang w:val="en-GB" w:eastAsia="en-GB"/>
        </w:rPr>
        <w:t>-</w:t>
      </w:r>
      <w:r w:rsidR="007665A5" w:rsidRPr="00F17DC1">
        <w:rPr>
          <w:rFonts w:ascii="Arial" w:eastAsia="Times New Roman" w:hAnsi="Arial" w:cs="Arial"/>
          <w:szCs w:val="24"/>
          <w:lang w:val="en-GB" w:eastAsia="en-GB"/>
        </w:rPr>
        <w:t xml:space="preserve">term plans, </w:t>
      </w:r>
      <w:r w:rsidR="00F17DC1">
        <w:rPr>
          <w:rFonts w:ascii="Arial" w:eastAsia="Times New Roman" w:hAnsi="Arial" w:cs="Arial"/>
          <w:szCs w:val="24"/>
          <w:lang w:val="en-GB" w:eastAsia="en-GB"/>
        </w:rPr>
        <w:t>with l</w:t>
      </w:r>
      <w:r w:rsidR="00F17DC1" w:rsidRPr="00F17DC1">
        <w:rPr>
          <w:rFonts w:ascii="Arial" w:eastAsia="Times New Roman" w:hAnsi="Arial" w:cs="Arial"/>
          <w:szCs w:val="24"/>
          <w:lang w:val="en-GB" w:eastAsia="en-GB"/>
        </w:rPr>
        <w:t>essons planned to ensure a clear sequence and progression through each unit of study</w:t>
      </w:r>
      <w:r w:rsidR="00F17DC1">
        <w:rPr>
          <w:rFonts w:ascii="Arial" w:eastAsia="Times New Roman" w:hAnsi="Arial" w:cs="Arial"/>
          <w:szCs w:val="24"/>
          <w:lang w:val="en-GB" w:eastAsia="en-GB"/>
        </w:rPr>
        <w:t xml:space="preserve">. </w:t>
      </w:r>
    </w:p>
    <w:p w:rsidR="006E15DB" w:rsidRDefault="00405264" w:rsidP="003C1038">
      <w:pPr>
        <w:widowControl/>
        <w:autoSpaceDE/>
        <w:autoSpaceDN/>
        <w:ind w:left="142" w:right="121"/>
        <w:jc w:val="both"/>
        <w:rPr>
          <w:rFonts w:ascii="Arial" w:eastAsia="Times New Roman" w:hAnsi="Arial" w:cs="Arial"/>
          <w:color w:val="000000"/>
          <w:lang w:val="en-GB" w:eastAsia="en-GB"/>
        </w:rPr>
      </w:pPr>
      <w:r w:rsidRPr="00405264">
        <w:rPr>
          <w:rFonts w:ascii="Arial" w:eastAsia="Times New Roman" w:hAnsi="Arial" w:cs="Arial"/>
          <w:color w:val="000000"/>
          <w:lang w:val="en-GB" w:eastAsia="en-GB"/>
        </w:rPr>
        <w:t>Every year we build upon the previous year’s learning and skill development.  As the children’s knowledge develops and they become more skilled in using the appropriate scientific equipment and collating and interpreting and interpreting results, our children are able to draw their own conclusions, based on their own findings.  Our teachers model how to use scientific equipment in experiments. </w:t>
      </w:r>
      <w:r w:rsidR="006E15DB">
        <w:rPr>
          <w:rFonts w:ascii="Arial" w:eastAsia="Times New Roman" w:hAnsi="Arial" w:cs="Arial"/>
          <w:color w:val="000000"/>
          <w:lang w:val="en-GB" w:eastAsia="en-GB"/>
        </w:rPr>
        <w:t xml:space="preserve"> </w:t>
      </w:r>
    </w:p>
    <w:p w:rsidR="006E15DB" w:rsidRDefault="006E15DB" w:rsidP="003C1038">
      <w:pPr>
        <w:widowControl/>
        <w:autoSpaceDE/>
        <w:autoSpaceDN/>
        <w:ind w:left="142" w:right="121"/>
        <w:jc w:val="both"/>
      </w:pPr>
    </w:p>
    <w:p w:rsidR="006E15DB" w:rsidRPr="006E15DB" w:rsidRDefault="006E15DB" w:rsidP="003C1038">
      <w:pPr>
        <w:widowControl/>
        <w:autoSpaceDE/>
        <w:autoSpaceDN/>
        <w:ind w:left="142" w:right="121"/>
        <w:jc w:val="both"/>
        <w:rPr>
          <w:rFonts w:ascii="Arial" w:eastAsia="Times New Roman" w:hAnsi="Arial" w:cs="Arial"/>
          <w:color w:val="000000"/>
          <w:lang w:val="en-GB" w:eastAsia="en-GB"/>
        </w:rPr>
      </w:pPr>
      <w:r>
        <w:t>Generally</w:t>
      </w:r>
      <w:r w:rsidR="003C1038">
        <w:t>,</w:t>
      </w:r>
      <w:r>
        <w:t xml:space="preserve"> one unit of science will be taught each half term</w:t>
      </w:r>
      <w:r>
        <w:t xml:space="preserve">.  </w:t>
      </w:r>
      <w:r>
        <w:t>Some units may be taught in collaboration with outside agencies</w:t>
      </w:r>
      <w:r>
        <w:t>. Science units may be linked to other curriculum areas, with opportunities to embed learning from core subjects, for example the teaching of statistics within science investigation.</w:t>
      </w:r>
    </w:p>
    <w:p w:rsidR="00405264" w:rsidRPr="00405264" w:rsidRDefault="00405264" w:rsidP="003C1038">
      <w:pPr>
        <w:widowControl/>
        <w:autoSpaceDE/>
        <w:autoSpaceDN/>
        <w:ind w:left="142" w:right="121"/>
        <w:jc w:val="both"/>
        <w:rPr>
          <w:rFonts w:ascii="Arial" w:eastAsia="Times New Roman" w:hAnsi="Arial" w:cs="Arial"/>
          <w:sz w:val="24"/>
          <w:szCs w:val="24"/>
          <w:lang w:val="en-GB" w:eastAsia="en-GB"/>
        </w:rPr>
      </w:pPr>
    </w:p>
    <w:p w:rsidR="006E15DB" w:rsidRPr="00405264" w:rsidRDefault="00405264" w:rsidP="003C1038">
      <w:pPr>
        <w:widowControl/>
        <w:autoSpaceDE/>
        <w:autoSpaceDN/>
        <w:ind w:left="142" w:right="121"/>
        <w:jc w:val="both"/>
        <w:rPr>
          <w:rFonts w:ascii="Arial" w:eastAsia="Times New Roman" w:hAnsi="Arial" w:cs="Arial"/>
          <w:sz w:val="24"/>
          <w:szCs w:val="24"/>
          <w:lang w:val="en-GB" w:eastAsia="en-GB"/>
        </w:rPr>
      </w:pPr>
      <w:r w:rsidRPr="00405264">
        <w:rPr>
          <w:rFonts w:ascii="Arial" w:eastAsia="Times New Roman" w:hAnsi="Arial" w:cs="Arial"/>
          <w:color w:val="000000"/>
          <w:lang w:val="en-GB" w:eastAsia="en-GB"/>
        </w:rPr>
        <w:t>We are committed to providing exciting, hands on and practical experiences at St Kentigern’s, where all children are given opportunities to succeed. In turn this will help promote independent learning, curiosity and a love for enquiry and knowledge. Teachers are encouraged to integrate learning outside the classroom, through use of outdoor learning spaces, school grounds and class trips.  Partnerships with relevant STEM organisations support pupils’ understanding, interest and aspirations in the field of science. </w:t>
      </w:r>
      <w:r w:rsidR="006E15DB">
        <w:rPr>
          <w:rFonts w:ascii="Arial" w:eastAsia="Times New Roman" w:hAnsi="Arial" w:cs="Arial"/>
          <w:color w:val="000000"/>
          <w:lang w:val="en-GB" w:eastAsia="en-GB"/>
        </w:rPr>
        <w:t xml:space="preserve"> An annual Science Week is organised, alongside other schools in The Blessed Edward Bamber Multi-Academy Trust, to raise pupils</w:t>
      </w:r>
      <w:r w:rsidR="003C1038">
        <w:rPr>
          <w:rFonts w:ascii="Arial" w:eastAsia="Times New Roman" w:hAnsi="Arial" w:cs="Arial"/>
          <w:color w:val="000000"/>
          <w:lang w:val="en-GB" w:eastAsia="en-GB"/>
        </w:rPr>
        <w:t>’</w:t>
      </w:r>
      <w:r w:rsidR="006E15DB">
        <w:rPr>
          <w:rFonts w:ascii="Arial" w:eastAsia="Times New Roman" w:hAnsi="Arial" w:cs="Arial"/>
          <w:color w:val="000000"/>
          <w:lang w:val="en-GB" w:eastAsia="en-GB"/>
        </w:rPr>
        <w:t>engagement and aspirations in Science.</w:t>
      </w:r>
    </w:p>
    <w:p w:rsidR="006F7C4B" w:rsidRDefault="008A748A">
      <w:pPr>
        <w:pStyle w:val="BodyText"/>
        <w:spacing w:before="11"/>
        <w:rPr>
          <w:sz w:val="18"/>
        </w:rPr>
      </w:pPr>
      <w:r>
        <w:rPr>
          <w:noProof/>
          <w:lang w:val="en-GB" w:eastAsia="en-GB"/>
        </w:rPr>
        <mc:AlternateContent>
          <mc:Choice Requires="wps">
            <w:drawing>
              <wp:anchor distT="0" distB="0" distL="0" distR="0" simplePos="0" relativeHeight="487591936" behindDoc="1" locked="0" layoutInCell="1" allowOverlap="1">
                <wp:simplePos x="0" y="0"/>
                <wp:positionH relativeFrom="page">
                  <wp:posOffset>400050</wp:posOffset>
                </wp:positionH>
                <wp:positionV relativeFrom="paragraph">
                  <wp:posOffset>173990</wp:posOffset>
                </wp:positionV>
                <wp:extent cx="7051675" cy="323850"/>
                <wp:effectExtent l="0" t="0" r="15875" b="1905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23850"/>
                        </a:xfrm>
                        <a:prstGeom prst="rect">
                          <a:avLst/>
                        </a:prstGeom>
                        <a:solidFill>
                          <a:srgbClr val="FFFFB7"/>
                        </a:solidFill>
                        <a:ln w="6096">
                          <a:solidFill>
                            <a:srgbClr val="000000"/>
                          </a:solidFill>
                          <a:prstDash val="solid"/>
                          <a:miter lim="800000"/>
                          <a:headEnd/>
                          <a:tailEnd/>
                        </a:ln>
                        <a:extLst/>
                      </wps:spPr>
                      <wps:txbx>
                        <w:txbxContent>
                          <w:p w:rsidR="00567C65" w:rsidRPr="00567C65" w:rsidRDefault="00567C65" w:rsidP="00567C65">
                            <w:pPr>
                              <w:jc w:val="center"/>
                              <w:rPr>
                                <w:rFonts w:ascii="Arial" w:hAnsi="Arial" w:cs="Arial"/>
                                <w:sz w:val="24"/>
                                <w:szCs w:val="24"/>
                              </w:rPr>
                            </w:pPr>
                            <w:r>
                              <w:rPr>
                                <w:rFonts w:ascii="Arial"/>
                                <w:b/>
                                <w:sz w:val="24"/>
                              </w:rPr>
                              <w:t>Imp</w:t>
                            </w:r>
                            <w:r w:rsidR="00BE1254">
                              <w:rPr>
                                <w:rFonts w:ascii="Arial"/>
                                <w:b/>
                                <w:sz w:val="24"/>
                              </w:rPr>
                              <w:t xml:space="preserve">act </w:t>
                            </w:r>
                            <w:r w:rsidR="00BE1254">
                              <w:rPr>
                                <w:rFonts w:ascii="Arial"/>
                                <w:b/>
                                <w:sz w:val="24"/>
                              </w:rPr>
                              <w:t>–</w:t>
                            </w:r>
                            <w:r w:rsidR="00BE1254">
                              <w:rPr>
                                <w:rFonts w:ascii="Arial"/>
                                <w:b/>
                                <w:sz w:val="24"/>
                              </w:rPr>
                              <w:t xml:space="preserve"> How do we know what students have learnt and how well they have learnt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1.5pt;margin-top:13.7pt;width:555.25pt;height:2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" fillcolor="#ffffb7" strokeweight=".48pt">
                <v:textbox inset="0,0,0,0">
                  <w:txbxContent>
                    <w:p w:rsidR="00567C65" w:rsidRPr="00567C65" w:rsidRDefault="00567C65" w:rsidP="00567C65">
                      <w:pPr>
                        <w:jc w:val="center"/>
                        <w:rPr>
                          <w:rFonts w:ascii="Arial" w:hAnsi="Arial" w:cs="Arial"/>
                          <w:sz w:val="24"/>
                          <w:szCs w:val="24"/>
                        </w:rPr>
                      </w:pPr>
                      <w:r>
                        <w:rPr>
                          <w:rFonts w:ascii="Arial"/>
                          <w:b/>
                          <w:sz w:val="24"/>
                        </w:rPr>
                        <w:t>Imp</w:t>
                      </w:r>
                      <w:r w:rsidR="00BE1254">
                        <w:rPr>
                          <w:rFonts w:ascii="Arial"/>
                          <w:b/>
                          <w:sz w:val="24"/>
                        </w:rPr>
                        <w:t xml:space="preserve">act </w:t>
                      </w:r>
                      <w:r w:rsidR="00BE1254">
                        <w:rPr>
                          <w:rFonts w:ascii="Arial"/>
                          <w:b/>
                          <w:sz w:val="24"/>
                        </w:rPr>
                        <w:t>–</w:t>
                      </w:r>
                      <w:r w:rsidR="00BE1254">
                        <w:rPr>
                          <w:rFonts w:ascii="Arial"/>
                          <w:b/>
                          <w:sz w:val="24"/>
                        </w:rPr>
                        <w:t xml:space="preserve"> How do we know what students have learnt and how well they have learnt it?</w:t>
                      </w:r>
                    </w:p>
                  </w:txbxContent>
                </v:textbox>
                <w10:wrap type="topAndBottom" anchorx="page"/>
              </v:shape>
            </w:pict>
          </mc:Fallback>
        </mc:AlternateContent>
      </w:r>
    </w:p>
    <w:p w:rsidR="00405264" w:rsidRDefault="00405264" w:rsidP="00567C65">
      <w:pPr>
        <w:spacing w:before="89"/>
        <w:ind w:right="3345" w:firstLine="216"/>
        <w:rPr>
          <w:rFonts w:ascii="Arial"/>
          <w:b/>
          <w:sz w:val="24"/>
        </w:rPr>
      </w:pPr>
    </w:p>
    <w:p w:rsidR="006F2E93" w:rsidRDefault="006F2E93" w:rsidP="00567C65">
      <w:pPr>
        <w:spacing w:before="89"/>
        <w:ind w:right="3345" w:firstLine="216"/>
        <w:rPr>
          <w:rFonts w:ascii="Arial"/>
          <w:b/>
          <w:sz w:val="24"/>
        </w:rPr>
      </w:pPr>
      <w:r>
        <w:rPr>
          <w:rFonts w:ascii="Arial"/>
          <w:b/>
          <w:sz w:val="24"/>
        </w:rPr>
        <w:t>The impact of our science curriculum is:</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Children enjoy and are enthusiastic about science, through access to a</w:t>
      </w:r>
      <w:r w:rsidR="006F2E93" w:rsidRPr="0068056F">
        <w:rPr>
          <w:rFonts w:ascii="Arial" w:hAnsi="Arial" w:cs="Arial"/>
          <w:color w:val="000000"/>
          <w:sz w:val="22"/>
          <w:szCs w:val="22"/>
        </w:rPr>
        <w:t>n</w:t>
      </w:r>
      <w:r w:rsidRPr="0068056F">
        <w:rPr>
          <w:rFonts w:ascii="Arial" w:hAnsi="Arial" w:cs="Arial"/>
          <w:color w:val="000000"/>
          <w:sz w:val="22"/>
          <w:szCs w:val="22"/>
        </w:rPr>
        <w:t xml:space="preserve"> engaging, high-quality science curriculum</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Children are confident to use and explain scientific vocabulary</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Children can ask questions about their science learning and reflect on their knowledge</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There is a clear progression of children’s work and teachers’ expectations</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 xml:space="preserve">Children are increasingly independent </w:t>
      </w:r>
      <w:r w:rsidR="006F2E93" w:rsidRPr="0068056F">
        <w:rPr>
          <w:rFonts w:ascii="Arial" w:hAnsi="Arial" w:cs="Arial"/>
          <w:color w:val="000000"/>
          <w:sz w:val="22"/>
          <w:szCs w:val="22"/>
        </w:rPr>
        <w:t xml:space="preserve">in working scientifically, building on skills acquisition </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Children’s understanding and interest in science is nurtured through hands-on, practical experiences, which raises their understanding of the development and importance of science in our world</w:t>
      </w:r>
    </w:p>
    <w:p w:rsidR="00405264" w:rsidRPr="0068056F" w:rsidRDefault="00405264" w:rsidP="00405264">
      <w:pPr>
        <w:pStyle w:val="NormalWeb"/>
        <w:numPr>
          <w:ilvl w:val="0"/>
          <w:numId w:val="7"/>
        </w:numPr>
        <w:spacing w:before="0" w:beforeAutospacing="0" w:after="160" w:afterAutospacing="0"/>
        <w:textAlignment w:val="baseline"/>
        <w:rPr>
          <w:rFonts w:ascii="Arial" w:hAnsi="Arial" w:cs="Arial"/>
          <w:color w:val="000000"/>
          <w:sz w:val="22"/>
          <w:szCs w:val="22"/>
        </w:rPr>
      </w:pPr>
      <w:r w:rsidRPr="0068056F">
        <w:rPr>
          <w:rFonts w:ascii="Arial" w:hAnsi="Arial" w:cs="Arial"/>
          <w:color w:val="000000"/>
          <w:sz w:val="22"/>
          <w:szCs w:val="22"/>
        </w:rPr>
        <w:t xml:space="preserve">Children learn the possibilities for careers in science and STEM, through partnership with Primary Futures and local employers </w:t>
      </w:r>
    </w:p>
    <w:p w:rsidR="006E15DB" w:rsidRDefault="006E15DB" w:rsidP="00567C65">
      <w:pPr>
        <w:spacing w:before="89"/>
        <w:ind w:right="3345" w:firstLine="216"/>
        <w:rPr>
          <w:rFonts w:ascii="Arial"/>
          <w:b/>
          <w:sz w:val="24"/>
        </w:rPr>
      </w:pPr>
    </w:p>
    <w:p w:rsidR="003C1038" w:rsidRDefault="003C1038" w:rsidP="00567C65">
      <w:pPr>
        <w:spacing w:before="89"/>
        <w:ind w:right="3345" w:firstLine="216"/>
        <w:rPr>
          <w:rFonts w:ascii="Arial"/>
          <w:b/>
          <w:sz w:val="24"/>
        </w:rPr>
      </w:pPr>
    </w:p>
    <w:p w:rsidR="003C1038" w:rsidRDefault="003C1038" w:rsidP="00567C65">
      <w:pPr>
        <w:spacing w:before="89"/>
        <w:ind w:right="3345" w:firstLine="216"/>
        <w:rPr>
          <w:rFonts w:ascii="Arial"/>
          <w:b/>
          <w:sz w:val="24"/>
        </w:rPr>
      </w:pPr>
    </w:p>
    <w:p w:rsidR="003C1038" w:rsidRDefault="003C1038" w:rsidP="00567C65">
      <w:pPr>
        <w:spacing w:before="89"/>
        <w:ind w:right="3345" w:firstLine="216"/>
        <w:rPr>
          <w:rFonts w:ascii="Arial"/>
          <w:b/>
          <w:sz w:val="24"/>
        </w:rPr>
      </w:pPr>
    </w:p>
    <w:p w:rsidR="00567C65" w:rsidRDefault="00567C65" w:rsidP="00567C65">
      <w:pPr>
        <w:spacing w:before="89"/>
        <w:ind w:right="3345" w:firstLine="216"/>
        <w:rPr>
          <w:rFonts w:ascii="Arial"/>
          <w:b/>
          <w:sz w:val="24"/>
        </w:rPr>
      </w:pPr>
      <w:r>
        <w:rPr>
          <w:rFonts w:ascii="Arial"/>
          <w:b/>
          <w:sz w:val="24"/>
        </w:rPr>
        <w:lastRenderedPageBreak/>
        <w:t>Assessment</w:t>
      </w:r>
      <w:r>
        <w:rPr>
          <w:rFonts w:ascii="Arial"/>
          <w:b/>
          <w:spacing w:val="-3"/>
          <w:sz w:val="24"/>
        </w:rPr>
        <w:t xml:space="preserve"> </w:t>
      </w:r>
      <w:r>
        <w:rPr>
          <w:rFonts w:ascii="Arial"/>
          <w:b/>
          <w:sz w:val="24"/>
        </w:rPr>
        <w:t>and</w:t>
      </w:r>
      <w:r>
        <w:rPr>
          <w:rFonts w:ascii="Arial"/>
          <w:b/>
          <w:spacing w:val="-2"/>
          <w:sz w:val="24"/>
        </w:rPr>
        <w:t xml:space="preserve"> </w:t>
      </w:r>
      <w:r>
        <w:rPr>
          <w:rFonts w:ascii="Arial"/>
          <w:b/>
          <w:sz w:val="24"/>
        </w:rPr>
        <w:t>Reporting</w:t>
      </w:r>
    </w:p>
    <w:p w:rsidR="006F7C4B" w:rsidRDefault="006F7C4B">
      <w:pPr>
        <w:pStyle w:val="BodyText"/>
        <w:spacing w:before="2"/>
        <w:rPr>
          <w:sz w:val="11"/>
        </w:rPr>
      </w:pPr>
    </w:p>
    <w:p w:rsidR="00F434E9" w:rsidRDefault="00F434E9" w:rsidP="00F434E9">
      <w:pPr>
        <w:spacing w:before="94" w:line="252" w:lineRule="exact"/>
        <w:ind w:left="216"/>
        <w:rPr>
          <w:rFonts w:ascii="Arial"/>
          <w:i/>
        </w:rPr>
      </w:pPr>
      <w:r>
        <w:rPr>
          <w:rFonts w:ascii="Arial"/>
          <w:i/>
          <w:u w:val="single"/>
        </w:rPr>
        <w:t>Formative</w:t>
      </w:r>
      <w:r>
        <w:rPr>
          <w:rFonts w:ascii="Arial"/>
          <w:i/>
          <w:spacing w:val="-3"/>
          <w:u w:val="single"/>
        </w:rPr>
        <w:t xml:space="preserve"> </w:t>
      </w:r>
      <w:r>
        <w:rPr>
          <w:rFonts w:ascii="Arial"/>
          <w:i/>
          <w:u w:val="single"/>
        </w:rPr>
        <w:t>Assessment</w:t>
      </w:r>
    </w:p>
    <w:p w:rsidR="00F434E9" w:rsidRDefault="00F434E9" w:rsidP="00F434E9">
      <w:pPr>
        <w:pStyle w:val="BodyText"/>
        <w:ind w:left="216" w:right="327"/>
        <w:jc w:val="both"/>
      </w:pPr>
      <w:r>
        <w:t xml:space="preserve">Formative assessments are carried out to ensure children make progress. </w:t>
      </w:r>
      <w:r w:rsidR="006E15DB">
        <w:t xml:space="preserve">Teachers use a variety of assessments to inform their judgements.  </w:t>
      </w:r>
      <w:r>
        <w:t>They enable the teacher to</w:t>
      </w:r>
      <w:r>
        <w:rPr>
          <w:spacing w:val="1"/>
        </w:rPr>
        <w:t xml:space="preserve"> </w:t>
      </w:r>
      <w:r>
        <w:t>determine what each child has learned and what should be the</w:t>
      </w:r>
      <w:r>
        <w:rPr>
          <w:spacing w:val="61"/>
        </w:rPr>
        <w:t xml:space="preserve"> </w:t>
      </w:r>
      <w:r>
        <w:t>next step in his/her learning. Types of</w:t>
      </w:r>
      <w:r>
        <w:rPr>
          <w:spacing w:val="1"/>
        </w:rPr>
        <w:t xml:space="preserve"> </w:t>
      </w:r>
      <w:r>
        <w:t>formative</w:t>
      </w:r>
      <w:r>
        <w:rPr>
          <w:spacing w:val="-1"/>
        </w:rPr>
        <w:t xml:space="preserve"> </w:t>
      </w:r>
      <w:r>
        <w:t>assessments</w:t>
      </w:r>
      <w:r>
        <w:rPr>
          <w:spacing w:val="1"/>
        </w:rPr>
        <w:t xml:space="preserve"> </w:t>
      </w:r>
      <w:r>
        <w:t xml:space="preserve">used in </w:t>
      </w:r>
      <w:r w:rsidR="006E15DB">
        <w:t>science include:</w:t>
      </w:r>
    </w:p>
    <w:p w:rsidR="00F434E9" w:rsidRDefault="006E15DB" w:rsidP="00F434E9">
      <w:pPr>
        <w:pStyle w:val="ListParagraph"/>
        <w:numPr>
          <w:ilvl w:val="1"/>
          <w:numId w:val="1"/>
        </w:numPr>
        <w:tabs>
          <w:tab w:val="left" w:pos="937"/>
          <w:tab w:val="left" w:pos="938"/>
        </w:tabs>
        <w:spacing w:line="269" w:lineRule="exact"/>
        <w:ind w:hanging="362"/>
      </w:pPr>
      <w:r>
        <w:t>Mini quizzes</w:t>
      </w:r>
    </w:p>
    <w:p w:rsidR="00F434E9" w:rsidRDefault="006E15DB" w:rsidP="00F434E9">
      <w:pPr>
        <w:pStyle w:val="ListParagraph"/>
        <w:numPr>
          <w:ilvl w:val="1"/>
          <w:numId w:val="1"/>
        </w:numPr>
        <w:tabs>
          <w:tab w:val="left" w:pos="937"/>
          <w:tab w:val="left" w:pos="938"/>
        </w:tabs>
        <w:spacing w:line="269" w:lineRule="exact"/>
        <w:ind w:hanging="362"/>
      </w:pPr>
      <w:r>
        <w:t>Pre and post unit tests</w:t>
      </w:r>
    </w:p>
    <w:p w:rsidR="00F434E9" w:rsidRDefault="006E15DB" w:rsidP="00F434E9">
      <w:pPr>
        <w:pStyle w:val="ListParagraph"/>
        <w:numPr>
          <w:ilvl w:val="1"/>
          <w:numId w:val="1"/>
        </w:numPr>
        <w:tabs>
          <w:tab w:val="left" w:pos="937"/>
          <w:tab w:val="left" w:pos="938"/>
        </w:tabs>
        <w:ind w:hanging="362"/>
      </w:pPr>
      <w:r>
        <w:t xml:space="preserve">‘Working Scientifically’ </w:t>
      </w:r>
      <w:r w:rsidR="00F02FFE">
        <w:t>TAPS materials</w:t>
      </w:r>
    </w:p>
    <w:p w:rsidR="00F434E9" w:rsidRDefault="00F02FFE" w:rsidP="00F434E9">
      <w:pPr>
        <w:pStyle w:val="ListParagraph"/>
        <w:numPr>
          <w:ilvl w:val="1"/>
          <w:numId w:val="1"/>
        </w:numPr>
        <w:tabs>
          <w:tab w:val="left" w:pos="937"/>
          <w:tab w:val="left" w:pos="938"/>
        </w:tabs>
        <w:ind w:hanging="362"/>
      </w:pPr>
      <w:r>
        <w:t>Marking and feedback based on learning objectives and lesson outcomes (linked to endpoints)</w:t>
      </w:r>
    </w:p>
    <w:p w:rsidR="00F434E9" w:rsidRDefault="00F434E9" w:rsidP="00F434E9">
      <w:pPr>
        <w:pStyle w:val="BodyText"/>
        <w:spacing w:before="10"/>
        <w:rPr>
          <w:sz w:val="21"/>
        </w:rPr>
      </w:pPr>
    </w:p>
    <w:p w:rsidR="00F02FFE" w:rsidRDefault="00F02FFE" w:rsidP="00F434E9">
      <w:pPr>
        <w:pStyle w:val="BodyText"/>
        <w:spacing w:before="10"/>
        <w:rPr>
          <w:sz w:val="21"/>
        </w:rPr>
      </w:pPr>
    </w:p>
    <w:p w:rsidR="00175027" w:rsidRPr="003C1038" w:rsidRDefault="00F434E9" w:rsidP="003C1038">
      <w:pPr>
        <w:spacing w:line="252" w:lineRule="exact"/>
        <w:ind w:left="216"/>
        <w:rPr>
          <w:rFonts w:ascii="Arial"/>
          <w:i/>
        </w:rPr>
      </w:pPr>
      <w:r>
        <w:rPr>
          <w:rFonts w:ascii="Arial"/>
          <w:i/>
          <w:u w:val="single"/>
        </w:rPr>
        <w:t>Summative</w:t>
      </w:r>
      <w:r>
        <w:rPr>
          <w:rFonts w:ascii="Arial"/>
          <w:i/>
          <w:spacing w:val="-3"/>
          <w:u w:val="single"/>
        </w:rPr>
        <w:t xml:space="preserve"> </w:t>
      </w:r>
      <w:r>
        <w:rPr>
          <w:rFonts w:ascii="Arial"/>
          <w:i/>
          <w:u w:val="single"/>
        </w:rPr>
        <w:t>Assessment</w:t>
      </w:r>
    </w:p>
    <w:p w:rsidR="006F2E93" w:rsidRDefault="00F434E9" w:rsidP="006F2E93">
      <w:pPr>
        <w:pStyle w:val="BodyText"/>
        <w:spacing w:before="1"/>
        <w:ind w:left="216" w:right="335"/>
        <w:jc w:val="both"/>
      </w:pPr>
      <w:r>
        <w:t>Termly</w:t>
      </w:r>
      <w:r>
        <w:rPr>
          <w:spacing w:val="1"/>
        </w:rPr>
        <w:t xml:space="preserve"> </w:t>
      </w:r>
      <w:r>
        <w:t>summative</w:t>
      </w:r>
      <w:r>
        <w:rPr>
          <w:spacing w:val="1"/>
        </w:rPr>
        <w:t xml:space="preserve"> </w:t>
      </w:r>
      <w:r w:rsidRPr="006F2E93">
        <w:t>judgements</w:t>
      </w:r>
      <w:r w:rsidRPr="006F2E93">
        <w:rPr>
          <w:spacing w:val="1"/>
        </w:rPr>
        <w:t xml:space="preserve"> </w:t>
      </w:r>
      <w:r w:rsidRPr="006F2E93">
        <w:t>are</w:t>
      </w:r>
      <w:r w:rsidRPr="006F2E93">
        <w:rPr>
          <w:spacing w:val="1"/>
        </w:rPr>
        <w:t xml:space="preserve"> </w:t>
      </w:r>
      <w:r w:rsidRPr="006F2E93">
        <w:t>made</w:t>
      </w:r>
      <w:r w:rsidRPr="006F2E93">
        <w:rPr>
          <w:spacing w:val="1"/>
        </w:rPr>
        <w:t xml:space="preserve"> </w:t>
      </w:r>
      <w:r w:rsidRPr="006F2E93">
        <w:t>in</w:t>
      </w:r>
      <w:r w:rsidRPr="006F2E93">
        <w:rPr>
          <w:spacing w:val="1"/>
        </w:rPr>
        <w:t xml:space="preserve"> </w:t>
      </w:r>
      <w:r w:rsidRPr="006F2E93">
        <w:t>relation</w:t>
      </w:r>
      <w:r w:rsidRPr="006F2E93">
        <w:rPr>
          <w:spacing w:val="1"/>
        </w:rPr>
        <w:t xml:space="preserve"> </w:t>
      </w:r>
      <w:r w:rsidRPr="006F2E93">
        <w:t>to</w:t>
      </w:r>
      <w:r w:rsidRPr="006F2E93">
        <w:rPr>
          <w:spacing w:val="1"/>
        </w:rPr>
        <w:t xml:space="preserve"> </w:t>
      </w:r>
      <w:r w:rsidRPr="006F2E93">
        <w:t>whether</w:t>
      </w:r>
      <w:r w:rsidRPr="006F2E93">
        <w:rPr>
          <w:spacing w:val="1"/>
        </w:rPr>
        <w:t xml:space="preserve"> </w:t>
      </w:r>
      <w:r w:rsidRPr="006F2E93">
        <w:t>pupils</w:t>
      </w:r>
      <w:r w:rsidRPr="006F2E93">
        <w:rPr>
          <w:spacing w:val="1"/>
        </w:rPr>
        <w:t xml:space="preserve"> </w:t>
      </w:r>
      <w:r w:rsidRPr="006F2E93">
        <w:t>are</w:t>
      </w:r>
      <w:r w:rsidRPr="006F2E93">
        <w:rPr>
          <w:spacing w:val="1"/>
        </w:rPr>
        <w:t xml:space="preserve"> </w:t>
      </w:r>
      <w:r w:rsidRPr="006F2E93">
        <w:t>working</w:t>
      </w:r>
      <w:r w:rsidRPr="006F2E93">
        <w:rPr>
          <w:spacing w:val="1"/>
        </w:rPr>
        <w:t xml:space="preserve"> </w:t>
      </w:r>
      <w:r w:rsidRPr="006F2E93">
        <w:t>at</w:t>
      </w:r>
      <w:r w:rsidRPr="006F2E93">
        <w:rPr>
          <w:spacing w:val="1"/>
        </w:rPr>
        <w:t xml:space="preserve"> </w:t>
      </w:r>
      <w:r w:rsidRPr="006F2E93">
        <w:t>age</w:t>
      </w:r>
      <w:r w:rsidRPr="006F2E93">
        <w:rPr>
          <w:spacing w:val="1"/>
        </w:rPr>
        <w:t xml:space="preserve"> </w:t>
      </w:r>
      <w:r w:rsidRPr="006F2E93">
        <w:t>related</w:t>
      </w:r>
      <w:r w:rsidRPr="006F2E93">
        <w:rPr>
          <w:spacing w:val="1"/>
        </w:rPr>
        <w:t xml:space="preserve"> </w:t>
      </w:r>
      <w:r w:rsidRPr="006F2E93">
        <w:t>expectations</w:t>
      </w:r>
      <w:r w:rsidR="006F2E93" w:rsidRPr="006F2E93">
        <w:t xml:space="preserve"> in</w:t>
      </w:r>
      <w:r w:rsidR="006F2E93">
        <w:t xml:space="preserve"> both</w:t>
      </w:r>
      <w:r w:rsidR="00F02FFE">
        <w:t xml:space="preserve"> scientific</w:t>
      </w:r>
      <w:r w:rsidR="006F2E93" w:rsidRPr="00F02FFE">
        <w:rPr>
          <w:color w:val="000000" w:themeColor="text1"/>
        </w:rPr>
        <w:t xml:space="preserve"> knowledge and working scientifically</w:t>
      </w:r>
      <w:r w:rsidR="00F02FFE">
        <w:rPr>
          <w:color w:val="000000" w:themeColor="text1"/>
        </w:rPr>
        <w:t xml:space="preserve"> skills.  In addition, end of Key Stage 2 teacher judgements </w:t>
      </w:r>
      <w:r w:rsidR="003C1038">
        <w:rPr>
          <w:color w:val="000000" w:themeColor="text1"/>
        </w:rPr>
        <w:t>is</w:t>
      </w:r>
      <w:r w:rsidR="00F02FFE">
        <w:rPr>
          <w:color w:val="000000" w:themeColor="text1"/>
        </w:rPr>
        <w:t xml:space="preserve"> reported, in line with statutory requirements. </w:t>
      </w:r>
    </w:p>
    <w:p w:rsidR="006F2E93" w:rsidRPr="006F2E93" w:rsidRDefault="006F2E93" w:rsidP="003C1038">
      <w:pPr>
        <w:pStyle w:val="BodyText"/>
        <w:spacing w:before="1"/>
        <w:ind w:right="335"/>
        <w:jc w:val="both"/>
      </w:pPr>
    </w:p>
    <w:p w:rsidR="00BE1254" w:rsidRDefault="00594F0F" w:rsidP="00BE1254">
      <w:pPr>
        <w:spacing w:before="91"/>
        <w:ind w:right="3929"/>
        <w:rPr>
          <w:rFonts w:ascii="Arial"/>
          <w:b/>
          <w:sz w:val="24"/>
        </w:rPr>
      </w:pPr>
      <w:r>
        <w:rPr>
          <w:rFonts w:ascii="Arial"/>
          <w:b/>
          <w:sz w:val="24"/>
        </w:rPr>
        <w:t xml:space="preserve">   </w:t>
      </w:r>
      <w:r w:rsidR="00BE1254">
        <w:rPr>
          <w:rFonts w:ascii="Arial"/>
          <w:b/>
          <w:sz w:val="24"/>
        </w:rPr>
        <w:t>Monitoring</w:t>
      </w:r>
      <w:r w:rsidR="00BE1254">
        <w:rPr>
          <w:rFonts w:ascii="Arial"/>
          <w:b/>
          <w:spacing w:val="-1"/>
          <w:sz w:val="24"/>
        </w:rPr>
        <w:t xml:space="preserve"> </w:t>
      </w:r>
      <w:r w:rsidR="00BE1254">
        <w:rPr>
          <w:rFonts w:ascii="Arial"/>
          <w:b/>
          <w:sz w:val="24"/>
        </w:rPr>
        <w:t>and</w:t>
      </w:r>
      <w:r w:rsidR="00BE1254">
        <w:rPr>
          <w:rFonts w:ascii="Arial"/>
          <w:b/>
          <w:spacing w:val="-1"/>
          <w:sz w:val="24"/>
        </w:rPr>
        <w:t xml:space="preserve"> </w:t>
      </w:r>
      <w:r w:rsidR="00BE1254">
        <w:rPr>
          <w:rFonts w:ascii="Arial"/>
          <w:b/>
          <w:sz w:val="24"/>
        </w:rPr>
        <w:t>Progression</w:t>
      </w:r>
    </w:p>
    <w:p w:rsidR="00175027" w:rsidRDefault="00175027" w:rsidP="00175027">
      <w:pPr>
        <w:pStyle w:val="Heading2"/>
        <w:ind w:left="0" w:firstLine="216"/>
      </w:pPr>
      <w:r>
        <w:t>Monitoring</w:t>
      </w:r>
    </w:p>
    <w:p w:rsidR="006F2E93" w:rsidRPr="0068056F" w:rsidRDefault="006F2E93" w:rsidP="0068056F">
      <w:pPr>
        <w:pStyle w:val="Heading2"/>
        <w:rPr>
          <w:b w:val="0"/>
        </w:rPr>
      </w:pPr>
      <w:r w:rsidRPr="0068056F">
        <w:rPr>
          <w:b w:val="0"/>
        </w:rPr>
        <w:t xml:space="preserve">The subject leader will monitor the impact of science teaching and learning using the subject action plan, which </w:t>
      </w:r>
      <w:r w:rsidR="0068056F">
        <w:rPr>
          <w:b w:val="0"/>
        </w:rPr>
        <w:t xml:space="preserve"> </w:t>
      </w:r>
      <w:r w:rsidRPr="0068056F">
        <w:rPr>
          <w:b w:val="0"/>
        </w:rPr>
        <w:t xml:space="preserve">sets out the priorities for the year. </w:t>
      </w:r>
    </w:p>
    <w:p w:rsidR="00F162FC" w:rsidRDefault="006F2E93" w:rsidP="00F162FC">
      <w:pPr>
        <w:pStyle w:val="BodyText"/>
        <w:spacing w:before="4" w:line="252" w:lineRule="exact"/>
        <w:ind w:left="216"/>
      </w:pPr>
      <w:r>
        <w:t>The</w:t>
      </w:r>
      <w:r w:rsidR="00175027">
        <w:rPr>
          <w:spacing w:val="-1"/>
        </w:rPr>
        <w:t xml:space="preserve"> </w:t>
      </w:r>
      <w:r w:rsidR="00175027">
        <w:t>Subject</w:t>
      </w:r>
      <w:r w:rsidR="00175027">
        <w:rPr>
          <w:spacing w:val="-3"/>
        </w:rPr>
        <w:t xml:space="preserve"> </w:t>
      </w:r>
      <w:r w:rsidR="00175027">
        <w:t>Leader</w:t>
      </w:r>
      <w:r w:rsidR="00175027">
        <w:rPr>
          <w:spacing w:val="-3"/>
        </w:rPr>
        <w:t xml:space="preserve"> </w:t>
      </w:r>
      <w:r w:rsidR="00175027">
        <w:t>will</w:t>
      </w:r>
      <w:r w:rsidR="00F162FC">
        <w:t xml:space="preserve"> conduct monitoring and feedback through a range of methods, including:</w:t>
      </w:r>
    </w:p>
    <w:p w:rsidR="00175027" w:rsidRDefault="00F162FC" w:rsidP="00175027">
      <w:pPr>
        <w:pStyle w:val="ListParagraph"/>
        <w:numPr>
          <w:ilvl w:val="1"/>
          <w:numId w:val="1"/>
        </w:numPr>
        <w:tabs>
          <w:tab w:val="left" w:pos="937"/>
          <w:tab w:val="left" w:pos="938"/>
        </w:tabs>
        <w:spacing w:line="240" w:lineRule="auto"/>
        <w:ind w:right="423"/>
      </w:pPr>
      <w:r>
        <w:t>Book scrutiny</w:t>
      </w:r>
      <w:r w:rsidR="00175027">
        <w:t xml:space="preserve"> </w:t>
      </w:r>
    </w:p>
    <w:p w:rsidR="00F162FC" w:rsidRDefault="00F162FC" w:rsidP="00175027">
      <w:pPr>
        <w:pStyle w:val="ListParagraph"/>
        <w:numPr>
          <w:ilvl w:val="1"/>
          <w:numId w:val="1"/>
        </w:numPr>
        <w:tabs>
          <w:tab w:val="left" w:pos="937"/>
          <w:tab w:val="left" w:pos="938"/>
        </w:tabs>
        <w:spacing w:line="240" w:lineRule="auto"/>
        <w:ind w:right="423"/>
      </w:pPr>
      <w:r>
        <w:t xml:space="preserve">Lesson observations </w:t>
      </w:r>
    </w:p>
    <w:p w:rsidR="006F2E93" w:rsidRDefault="00F162FC" w:rsidP="006F2E93">
      <w:pPr>
        <w:pStyle w:val="ListParagraph"/>
        <w:numPr>
          <w:ilvl w:val="1"/>
          <w:numId w:val="1"/>
        </w:numPr>
        <w:tabs>
          <w:tab w:val="left" w:pos="937"/>
          <w:tab w:val="left" w:pos="938"/>
        </w:tabs>
        <w:ind w:hanging="362"/>
      </w:pPr>
      <w:r>
        <w:t>L</w:t>
      </w:r>
      <w:r w:rsidR="00175027">
        <w:t>earning</w:t>
      </w:r>
      <w:r w:rsidR="00175027">
        <w:rPr>
          <w:spacing w:val="-2"/>
        </w:rPr>
        <w:t xml:space="preserve"> </w:t>
      </w:r>
      <w:r>
        <w:t>W</w:t>
      </w:r>
      <w:r w:rsidR="00175027">
        <w:t>alks</w:t>
      </w:r>
      <w:r w:rsidR="00175027">
        <w:rPr>
          <w:spacing w:val="-3"/>
        </w:rPr>
        <w:t xml:space="preserve"> </w:t>
      </w:r>
    </w:p>
    <w:p w:rsidR="00F162FC" w:rsidRDefault="00F162FC" w:rsidP="006F2E93">
      <w:pPr>
        <w:pStyle w:val="ListParagraph"/>
        <w:numPr>
          <w:ilvl w:val="1"/>
          <w:numId w:val="1"/>
        </w:numPr>
        <w:tabs>
          <w:tab w:val="left" w:pos="937"/>
          <w:tab w:val="left" w:pos="938"/>
        </w:tabs>
        <w:ind w:hanging="362"/>
      </w:pPr>
      <w:r>
        <w:t>Pupil Voice</w:t>
      </w:r>
    </w:p>
    <w:p w:rsidR="00F162FC" w:rsidRDefault="00F162FC" w:rsidP="006F2E93">
      <w:pPr>
        <w:pStyle w:val="ListParagraph"/>
        <w:numPr>
          <w:ilvl w:val="1"/>
          <w:numId w:val="1"/>
        </w:numPr>
        <w:tabs>
          <w:tab w:val="left" w:pos="937"/>
          <w:tab w:val="left" w:pos="938"/>
        </w:tabs>
        <w:ind w:hanging="362"/>
      </w:pPr>
      <w:r>
        <w:t>Analysis of data</w:t>
      </w:r>
    </w:p>
    <w:p w:rsidR="006F2E93" w:rsidRDefault="006F2E93" w:rsidP="00F162FC">
      <w:pPr>
        <w:pStyle w:val="ListParagraph"/>
        <w:tabs>
          <w:tab w:val="left" w:pos="937"/>
          <w:tab w:val="left" w:pos="938"/>
        </w:tabs>
        <w:ind w:firstLine="0"/>
      </w:pPr>
    </w:p>
    <w:p w:rsidR="00175027" w:rsidRDefault="00175027" w:rsidP="00F162FC">
      <w:pPr>
        <w:pStyle w:val="BodyText"/>
        <w:ind w:left="216" w:right="371"/>
      </w:pPr>
      <w:r>
        <w:t xml:space="preserve">Whole school </w:t>
      </w:r>
      <w:r w:rsidR="0068056F">
        <w:t xml:space="preserve">Science </w:t>
      </w:r>
      <w:r>
        <w:t xml:space="preserve">meetings will take place </w:t>
      </w:r>
      <w:r w:rsidR="0068056F">
        <w:t>during</w:t>
      </w:r>
      <w:r>
        <w:t xml:space="preserve"> the year to ensure all staff ar</w:t>
      </w:r>
      <w:r w:rsidR="0068056F">
        <w:t>e up to date with changes in the Science Curriculum</w:t>
      </w:r>
      <w:r w:rsidR="00F02FFE">
        <w:t xml:space="preserve"> and </w:t>
      </w:r>
      <w:r w:rsidR="0068056F">
        <w:t xml:space="preserve">receive up-to-date </w:t>
      </w:r>
      <w:r w:rsidR="00F02FFE">
        <w:t xml:space="preserve">and relevant </w:t>
      </w:r>
      <w:r w:rsidR="0068056F">
        <w:t>CPD</w:t>
      </w:r>
      <w:r w:rsidR="00F02FFE">
        <w:t>.</w:t>
      </w:r>
    </w:p>
    <w:p w:rsidR="00175027" w:rsidRDefault="00175027" w:rsidP="00175027">
      <w:pPr>
        <w:pStyle w:val="BodyText"/>
        <w:spacing w:before="1"/>
      </w:pPr>
    </w:p>
    <w:p w:rsidR="0068056F" w:rsidRDefault="0068056F" w:rsidP="0068056F">
      <w:pPr>
        <w:pStyle w:val="BodyText"/>
        <w:ind w:left="216" w:right="641"/>
      </w:pPr>
      <w:r>
        <w:t xml:space="preserve">The Science Lead will keep a monitoring log to record monitoring exercises, outcomes and impact. </w:t>
      </w:r>
    </w:p>
    <w:p w:rsidR="0068056F" w:rsidRDefault="0068056F" w:rsidP="0068056F">
      <w:pPr>
        <w:pStyle w:val="BodyText"/>
        <w:ind w:left="216" w:right="641"/>
      </w:pPr>
    </w:p>
    <w:p w:rsidR="00175027" w:rsidRDefault="00175027" w:rsidP="0068056F">
      <w:pPr>
        <w:pStyle w:val="BodyText"/>
        <w:ind w:left="216" w:right="641"/>
      </w:pPr>
      <w:r>
        <w:t>Following on from any monitoring that is carried out, feedback is provided to staff. Any areas that require</w:t>
      </w:r>
      <w:r>
        <w:rPr>
          <w:spacing w:val="1"/>
        </w:rPr>
        <w:t xml:space="preserve"> </w:t>
      </w:r>
      <w:r>
        <w:t>improvement are discussed with staff, with support offered (where necessary) and steps for moving forward</w:t>
      </w:r>
      <w:r>
        <w:rPr>
          <w:spacing w:val="-59"/>
        </w:rPr>
        <w:t xml:space="preserve"> </w:t>
      </w:r>
      <w:r>
        <w:t>agreed.</w:t>
      </w:r>
    </w:p>
    <w:p w:rsidR="00175027" w:rsidRDefault="00175027" w:rsidP="00175027">
      <w:pPr>
        <w:pStyle w:val="BodyText"/>
        <w:spacing w:before="10"/>
        <w:rPr>
          <w:sz w:val="21"/>
        </w:rPr>
      </w:pPr>
    </w:p>
    <w:p w:rsidR="00175027" w:rsidRDefault="00175027" w:rsidP="00175027">
      <w:pPr>
        <w:pStyle w:val="Heading2"/>
        <w:spacing w:before="1"/>
      </w:pPr>
      <w:r>
        <w:t>Progression</w:t>
      </w:r>
    </w:p>
    <w:p w:rsidR="00175027" w:rsidRDefault="00175027" w:rsidP="00F162FC">
      <w:pPr>
        <w:pStyle w:val="BodyText"/>
        <w:spacing w:before="1"/>
        <w:ind w:left="216" w:right="409"/>
      </w:pPr>
      <w:r>
        <w:t xml:space="preserve">Teachers use the </w:t>
      </w:r>
      <w:r w:rsidR="00F162FC">
        <w:t>Science Curriculum Map</w:t>
      </w:r>
      <w:r>
        <w:t xml:space="preserve"> to ensure lessons are planned to </w:t>
      </w:r>
      <w:r>
        <w:rPr>
          <w:spacing w:val="-59"/>
        </w:rPr>
        <w:t xml:space="preserve"> </w:t>
      </w:r>
      <w:r>
        <w:t>match</w:t>
      </w:r>
      <w:r>
        <w:rPr>
          <w:spacing w:val="-3"/>
        </w:rPr>
        <w:t xml:space="preserve"> </w:t>
      </w:r>
      <w:r>
        <w:t>the</w:t>
      </w:r>
      <w:r>
        <w:rPr>
          <w:spacing w:val="-2"/>
        </w:rPr>
        <w:t xml:space="preserve"> </w:t>
      </w:r>
      <w:r>
        <w:t>statutory</w:t>
      </w:r>
      <w:r>
        <w:rPr>
          <w:spacing w:val="-1"/>
        </w:rPr>
        <w:t xml:space="preserve"> </w:t>
      </w:r>
      <w:r>
        <w:t>requirements</w:t>
      </w:r>
      <w:r>
        <w:rPr>
          <w:spacing w:val="1"/>
        </w:rPr>
        <w:t xml:space="preserve"> </w:t>
      </w:r>
      <w:r>
        <w:t>of</w:t>
      </w:r>
      <w:r>
        <w:rPr>
          <w:spacing w:val="-1"/>
        </w:rPr>
        <w:t xml:space="preserve"> </w:t>
      </w:r>
      <w:r>
        <w:t>the</w:t>
      </w:r>
      <w:r>
        <w:rPr>
          <w:spacing w:val="-2"/>
        </w:rPr>
        <w:t xml:space="preserve"> </w:t>
      </w:r>
      <w:r>
        <w:t>National</w:t>
      </w:r>
      <w:r>
        <w:rPr>
          <w:spacing w:val="-3"/>
        </w:rPr>
        <w:t xml:space="preserve"> </w:t>
      </w:r>
      <w:r>
        <w:t>Curriculum</w:t>
      </w:r>
      <w:r>
        <w:rPr>
          <w:spacing w:val="1"/>
        </w:rPr>
        <w:t xml:space="preserve"> </w:t>
      </w:r>
      <w:r>
        <w:t>2014.</w:t>
      </w:r>
      <w:r w:rsidR="00F162FC">
        <w:t xml:space="preserve"> Teachers </w:t>
      </w:r>
      <w:r>
        <w:t xml:space="preserve">adapt learning objectives </w:t>
      </w:r>
      <w:r w:rsidR="00F162FC">
        <w:t>where necessary</w:t>
      </w:r>
      <w:r>
        <w:t>,</w:t>
      </w:r>
      <w:r>
        <w:rPr>
          <w:spacing w:val="-59"/>
        </w:rPr>
        <w:t xml:space="preserve"> </w:t>
      </w:r>
      <w:r>
        <w:t>to</w:t>
      </w:r>
      <w:r>
        <w:rPr>
          <w:spacing w:val="-1"/>
        </w:rPr>
        <w:t xml:space="preserve"> </w:t>
      </w:r>
      <w:r>
        <w:t>ensure work</w:t>
      </w:r>
      <w:r>
        <w:rPr>
          <w:spacing w:val="3"/>
        </w:rPr>
        <w:t xml:space="preserve"> </w:t>
      </w:r>
      <w:r>
        <w:t>is</w:t>
      </w:r>
      <w:r>
        <w:rPr>
          <w:spacing w:val="-2"/>
        </w:rPr>
        <w:t xml:space="preserve"> </w:t>
      </w:r>
      <w:r>
        <w:t>well-pitched to</w:t>
      </w:r>
      <w:r>
        <w:rPr>
          <w:spacing w:val="-2"/>
        </w:rPr>
        <w:t xml:space="preserve"> </w:t>
      </w:r>
      <w:r>
        <w:t>the</w:t>
      </w:r>
      <w:r>
        <w:rPr>
          <w:spacing w:val="-2"/>
        </w:rPr>
        <w:t xml:space="preserve"> </w:t>
      </w:r>
      <w:r>
        <w:t>needs</w:t>
      </w:r>
      <w:r>
        <w:rPr>
          <w:spacing w:val="-2"/>
        </w:rPr>
        <w:t xml:space="preserve"> </w:t>
      </w:r>
      <w:r>
        <w:t>of</w:t>
      </w:r>
      <w:r>
        <w:rPr>
          <w:spacing w:val="2"/>
        </w:rPr>
        <w:t xml:space="preserve"> </w:t>
      </w:r>
      <w:r>
        <w:t>the</w:t>
      </w:r>
      <w:r>
        <w:rPr>
          <w:spacing w:val="-5"/>
        </w:rPr>
        <w:t xml:space="preserve"> </w:t>
      </w:r>
      <w:r>
        <w:t>children.</w:t>
      </w:r>
    </w:p>
    <w:p w:rsidR="00175027" w:rsidRDefault="00175027" w:rsidP="00175027">
      <w:pPr>
        <w:pStyle w:val="BodyText"/>
        <w:spacing w:before="11"/>
        <w:rPr>
          <w:sz w:val="21"/>
        </w:rPr>
      </w:pPr>
    </w:p>
    <w:p w:rsidR="00175027" w:rsidRDefault="00F162FC" w:rsidP="00175027">
      <w:pPr>
        <w:pStyle w:val="BodyText"/>
        <w:ind w:left="216" w:right="370"/>
      </w:pPr>
      <w:r>
        <w:t>Through the Science Curriculum Map</w:t>
      </w:r>
      <w:r w:rsidR="00175027">
        <w:rPr>
          <w:spacing w:val="-2"/>
        </w:rPr>
        <w:t xml:space="preserve"> </w:t>
      </w:r>
      <w:r w:rsidR="00175027">
        <w:t>the</w:t>
      </w:r>
      <w:r w:rsidR="00175027">
        <w:rPr>
          <w:spacing w:val="-3"/>
        </w:rPr>
        <w:t xml:space="preserve"> </w:t>
      </w:r>
      <w:r w:rsidR="00175027">
        <w:t>planned</w:t>
      </w:r>
      <w:r w:rsidR="00175027">
        <w:rPr>
          <w:spacing w:val="-2"/>
        </w:rPr>
        <w:t xml:space="preserve"> </w:t>
      </w:r>
      <w:r w:rsidR="00175027">
        <w:t>progression</w:t>
      </w:r>
      <w:r w:rsidR="00175027">
        <w:rPr>
          <w:spacing w:val="-2"/>
        </w:rPr>
        <w:t xml:space="preserve"> </w:t>
      </w:r>
      <w:r w:rsidR="00175027">
        <w:t>in</w:t>
      </w:r>
      <w:r w:rsidR="00175027">
        <w:rPr>
          <w:spacing w:val="-1"/>
        </w:rPr>
        <w:t xml:space="preserve"> </w:t>
      </w:r>
      <w:r w:rsidR="00175027">
        <w:t xml:space="preserve">skills </w:t>
      </w:r>
      <w:r w:rsidR="00175027">
        <w:rPr>
          <w:spacing w:val="-59"/>
        </w:rPr>
        <w:t xml:space="preserve"> </w:t>
      </w:r>
      <w:r w:rsidR="00175027">
        <w:t>and</w:t>
      </w:r>
      <w:r w:rsidR="00175027">
        <w:rPr>
          <w:spacing w:val="-1"/>
        </w:rPr>
        <w:t xml:space="preserve"> </w:t>
      </w:r>
      <w:r>
        <w:t xml:space="preserve">scientific knowledge are set out </w:t>
      </w:r>
      <w:r w:rsidR="00175027">
        <w:rPr>
          <w:spacing w:val="1"/>
        </w:rPr>
        <w:t xml:space="preserve"> </w:t>
      </w:r>
      <w:r w:rsidR="00175027">
        <w:t>throughout</w:t>
      </w:r>
      <w:r w:rsidR="00175027">
        <w:rPr>
          <w:spacing w:val="-1"/>
        </w:rPr>
        <w:t xml:space="preserve"> </w:t>
      </w:r>
      <w:r w:rsidR="00175027">
        <w:t>the year</w:t>
      </w:r>
      <w:r w:rsidR="00175027">
        <w:rPr>
          <w:spacing w:val="1"/>
        </w:rPr>
        <w:t xml:space="preserve"> </w:t>
      </w:r>
      <w:r w:rsidR="00175027">
        <w:t>and</w:t>
      </w:r>
      <w:r w:rsidR="00175027">
        <w:rPr>
          <w:spacing w:val="-5"/>
        </w:rPr>
        <w:t xml:space="preserve"> </w:t>
      </w:r>
      <w:r w:rsidR="00175027">
        <w:t>from</w:t>
      </w:r>
      <w:r w:rsidR="00175027">
        <w:rPr>
          <w:spacing w:val="1"/>
        </w:rPr>
        <w:t xml:space="preserve"> </w:t>
      </w:r>
      <w:r w:rsidR="00175027">
        <w:t>year</w:t>
      </w:r>
      <w:r w:rsidR="00175027">
        <w:rPr>
          <w:spacing w:val="-1"/>
        </w:rPr>
        <w:t xml:space="preserve"> </w:t>
      </w:r>
      <w:r w:rsidR="00175027">
        <w:t>group</w:t>
      </w:r>
      <w:r w:rsidR="00175027">
        <w:rPr>
          <w:spacing w:val="-2"/>
        </w:rPr>
        <w:t xml:space="preserve"> </w:t>
      </w:r>
      <w:r w:rsidR="00175027">
        <w:t>to year</w:t>
      </w:r>
      <w:r w:rsidR="00175027">
        <w:rPr>
          <w:spacing w:val="-1"/>
        </w:rPr>
        <w:t xml:space="preserve"> </w:t>
      </w:r>
      <w:r w:rsidR="00175027">
        <w:t>group.</w:t>
      </w:r>
    </w:p>
    <w:p w:rsidR="00175027" w:rsidRDefault="00175027" w:rsidP="00BE1254">
      <w:pPr>
        <w:spacing w:before="91"/>
        <w:ind w:right="3929"/>
        <w:rPr>
          <w:rFonts w:ascii="Arial"/>
          <w:b/>
          <w:sz w:val="24"/>
        </w:rPr>
      </w:pPr>
    </w:p>
    <w:p w:rsidR="00175027" w:rsidRDefault="00246544" w:rsidP="00F162FC">
      <w:pPr>
        <w:pStyle w:val="BodyText"/>
        <w:spacing w:before="9"/>
        <w:rPr>
          <w:sz w:val="18"/>
        </w:rPr>
      </w:pPr>
      <w:r>
        <w:rPr>
          <w:noProof/>
          <w:lang w:val="en-GB" w:eastAsia="en-GB"/>
        </w:rPr>
        <mc:AlternateContent>
          <mc:Choice Requires="wps">
            <w:drawing>
              <wp:anchor distT="0" distB="0" distL="0" distR="0" simplePos="0" relativeHeight="487592960" behindDoc="1" locked="0" layoutInCell="1" allowOverlap="1">
                <wp:simplePos x="0" y="0"/>
                <wp:positionH relativeFrom="page">
                  <wp:posOffset>399415</wp:posOffset>
                </wp:positionH>
                <wp:positionV relativeFrom="paragraph">
                  <wp:posOffset>165100</wp:posOffset>
                </wp:positionV>
                <wp:extent cx="7051675" cy="302260"/>
                <wp:effectExtent l="0" t="0" r="15875" b="2159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246544">
                            <w:pPr>
                              <w:spacing w:before="89"/>
                              <w:ind w:left="3344" w:right="3345"/>
                              <w:jc w:val="center"/>
                              <w:rPr>
                                <w:rFonts w:ascii="Arial"/>
                                <w:b/>
                                <w:sz w:val="24"/>
                              </w:rPr>
                            </w:pPr>
                            <w:r>
                              <w:rPr>
                                <w:rFonts w:ascii="Arial"/>
                                <w:b/>
                                <w:sz w:val="24"/>
                              </w:rPr>
                              <w:t>Inclusion</w:t>
                            </w:r>
                            <w:r>
                              <w:rPr>
                                <w:rFonts w:ascii="Arial"/>
                                <w:b/>
                                <w:spacing w:val="-4"/>
                                <w:sz w:val="24"/>
                              </w:rPr>
                              <w:t xml:space="preserve"> </w:t>
                            </w:r>
                            <w:r>
                              <w:rPr>
                                <w:rFonts w:ascii="Arial"/>
                                <w:b/>
                                <w:sz w:val="24"/>
                              </w:rPr>
                              <w:t>and</w:t>
                            </w:r>
                            <w:r>
                              <w:rPr>
                                <w:rFonts w:ascii="Arial"/>
                                <w:b/>
                                <w:spacing w:val="-2"/>
                                <w:sz w:val="24"/>
                              </w:rPr>
                              <w:t xml:space="preserve"> </w:t>
                            </w:r>
                            <w:r>
                              <w:rPr>
                                <w:rFonts w:ascii="Arial"/>
                                <w:b/>
                                <w:sz w:val="24"/>
                              </w:rPr>
                              <w:t>Interventions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1.45pt;margin-top:13pt;width:555.25pt;height:23.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" fillcolor="#ffffb7" strokeweight=".48pt">
                <v:textbox inset="0,0,0,0">
                  <w:txbxContent>
                    <w:p w:rsidR="006F7C4B" w:rsidRDefault="00246544">
                      <w:pPr>
                        <w:spacing w:before="89"/>
                        <w:ind w:left="3344" w:right="3345"/>
                        <w:jc w:val="center"/>
                        <w:rPr>
                          <w:rFonts w:ascii="Arial"/>
                          <w:b/>
                          <w:sz w:val="24"/>
                        </w:rPr>
                      </w:pPr>
                      <w:r>
                        <w:rPr>
                          <w:rFonts w:ascii="Arial"/>
                          <w:b/>
                          <w:sz w:val="24"/>
                        </w:rPr>
                        <w:t>Inclusion</w:t>
                      </w:r>
                      <w:r>
                        <w:rPr>
                          <w:rFonts w:ascii="Arial"/>
                          <w:b/>
                          <w:spacing w:val="-4"/>
                          <w:sz w:val="24"/>
                        </w:rPr>
                        <w:t xml:space="preserve"> </w:t>
                      </w:r>
                      <w:r>
                        <w:rPr>
                          <w:rFonts w:ascii="Arial"/>
                          <w:b/>
                          <w:sz w:val="24"/>
                        </w:rPr>
                        <w:t>and</w:t>
                      </w:r>
                      <w:r>
                        <w:rPr>
                          <w:rFonts w:ascii="Arial"/>
                          <w:b/>
                          <w:spacing w:val="-2"/>
                          <w:sz w:val="24"/>
                        </w:rPr>
                        <w:t xml:space="preserve"> </w:t>
                      </w:r>
                      <w:r>
                        <w:rPr>
                          <w:rFonts w:ascii="Arial"/>
                          <w:b/>
                          <w:sz w:val="24"/>
                        </w:rPr>
                        <w:t>Interventions</w:t>
                      </w:r>
                    </w:p>
                  </w:txbxContent>
                </v:textbox>
                <w10:wrap type="topAndBottom" anchorx="page"/>
              </v:shape>
            </w:pict>
          </mc:Fallback>
        </mc:AlternateContent>
      </w:r>
    </w:p>
    <w:p w:rsidR="00F162FC" w:rsidRPr="00F162FC" w:rsidRDefault="00F162FC" w:rsidP="00F162FC">
      <w:pPr>
        <w:pStyle w:val="BodyText"/>
        <w:spacing w:before="9"/>
        <w:rPr>
          <w:sz w:val="18"/>
        </w:rPr>
      </w:pPr>
    </w:p>
    <w:p w:rsidR="00175027" w:rsidRPr="00175027" w:rsidRDefault="00175027" w:rsidP="00F162FC">
      <w:pPr>
        <w:pStyle w:val="BodyText"/>
        <w:spacing w:before="4"/>
        <w:ind w:left="216" w:right="328"/>
        <w:jc w:val="both"/>
      </w:pPr>
      <w:r>
        <w:t xml:space="preserve">We aim to provide for all children so that they achieve as highly as possible in </w:t>
      </w:r>
      <w:r w:rsidR="0068056F">
        <w:t>Science</w:t>
      </w:r>
      <w:r>
        <w:t>, according to their</w:t>
      </w:r>
      <w:r>
        <w:rPr>
          <w:spacing w:val="1"/>
        </w:rPr>
        <w:t xml:space="preserve"> </w:t>
      </w:r>
      <w:r>
        <w:t>individual abilities. Staff will identify which pupils or groups of pupils are under-achieving and take steps to</w:t>
      </w:r>
      <w:r>
        <w:rPr>
          <w:spacing w:val="1"/>
        </w:rPr>
        <w:t xml:space="preserve"> </w:t>
      </w:r>
      <w:r>
        <w:t>improve</w:t>
      </w:r>
      <w:r>
        <w:rPr>
          <w:spacing w:val="1"/>
        </w:rPr>
        <w:t xml:space="preserve"> </w:t>
      </w:r>
      <w:r>
        <w:t>their</w:t>
      </w:r>
      <w:r>
        <w:rPr>
          <w:spacing w:val="1"/>
        </w:rPr>
        <w:t xml:space="preserve"> </w:t>
      </w:r>
      <w:r>
        <w:t>attainment</w:t>
      </w:r>
      <w:r w:rsidR="00E14E94">
        <w:t>, through provision of support and scaffolds within the lesson.</w:t>
      </w:r>
      <w:r>
        <w:rPr>
          <w:spacing w:val="1"/>
        </w:rPr>
        <w:t xml:space="preserve"> </w:t>
      </w:r>
      <w:r>
        <w:t>Higher</w:t>
      </w:r>
      <w:r>
        <w:rPr>
          <w:spacing w:val="1"/>
        </w:rPr>
        <w:t xml:space="preserve"> </w:t>
      </w:r>
      <w:r>
        <w:t>attaining</w:t>
      </w:r>
      <w:r>
        <w:rPr>
          <w:spacing w:val="1"/>
        </w:rPr>
        <w:t xml:space="preserve"> </w:t>
      </w:r>
      <w:r>
        <w:t>children</w:t>
      </w:r>
      <w:r>
        <w:rPr>
          <w:spacing w:val="1"/>
        </w:rPr>
        <w:t xml:space="preserve"> </w:t>
      </w:r>
      <w:r>
        <w:t>are</w:t>
      </w:r>
      <w:r>
        <w:rPr>
          <w:spacing w:val="1"/>
        </w:rPr>
        <w:t xml:space="preserve"> </w:t>
      </w:r>
      <w:r>
        <w:t>identified</w:t>
      </w:r>
      <w:r>
        <w:rPr>
          <w:spacing w:val="1"/>
        </w:rPr>
        <w:t xml:space="preserve"> </w:t>
      </w:r>
      <w:r>
        <w:t>and</w:t>
      </w:r>
      <w:r>
        <w:rPr>
          <w:spacing w:val="1"/>
        </w:rPr>
        <w:t xml:space="preserve"> </w:t>
      </w:r>
      <w:r>
        <w:t>suitable</w:t>
      </w:r>
      <w:r>
        <w:rPr>
          <w:spacing w:val="1"/>
        </w:rPr>
        <w:t xml:space="preserve"> </w:t>
      </w:r>
      <w:r>
        <w:t>learning</w:t>
      </w:r>
      <w:r>
        <w:rPr>
          <w:spacing w:val="1"/>
        </w:rPr>
        <w:t xml:space="preserve"> </w:t>
      </w:r>
      <w:r>
        <w:t>opportunities</w:t>
      </w:r>
      <w:r>
        <w:rPr>
          <w:spacing w:val="1"/>
        </w:rPr>
        <w:t xml:space="preserve"> </w:t>
      </w:r>
      <w:r>
        <w:t>are</w:t>
      </w:r>
      <w:r>
        <w:rPr>
          <w:spacing w:val="1"/>
        </w:rPr>
        <w:t xml:space="preserve"> </w:t>
      </w:r>
      <w:r>
        <w:t>provided in order</w:t>
      </w:r>
      <w:r>
        <w:rPr>
          <w:spacing w:val="-1"/>
        </w:rPr>
        <w:t xml:space="preserve"> </w:t>
      </w:r>
      <w:r>
        <w:t>to</w:t>
      </w:r>
      <w:r>
        <w:rPr>
          <w:spacing w:val="-3"/>
        </w:rPr>
        <w:t xml:space="preserve"> </w:t>
      </w:r>
      <w:r>
        <w:t>ensure adequate challenge</w:t>
      </w:r>
      <w:r>
        <w:rPr>
          <w:spacing w:val="2"/>
        </w:rPr>
        <w:t xml:space="preserve"> </w:t>
      </w:r>
      <w:r>
        <w:t>and opportunities</w:t>
      </w:r>
      <w:r>
        <w:rPr>
          <w:spacing w:val="-2"/>
        </w:rPr>
        <w:t xml:space="preserve"> </w:t>
      </w:r>
      <w:r>
        <w:t>for</w:t>
      </w:r>
      <w:r>
        <w:rPr>
          <w:spacing w:val="-1"/>
        </w:rPr>
        <w:t xml:space="preserve"> </w:t>
      </w:r>
      <w:r>
        <w:t>progression.</w:t>
      </w:r>
      <w:r w:rsidR="00F162FC">
        <w:t xml:space="preserve">  </w:t>
      </w:r>
    </w:p>
    <w:p w:rsidR="00BE1254" w:rsidRDefault="00BE1254" w:rsidP="00BE1254">
      <w:pPr>
        <w:pStyle w:val="ListParagraph"/>
        <w:tabs>
          <w:tab w:val="left" w:pos="937"/>
          <w:tab w:val="left" w:pos="938"/>
        </w:tabs>
        <w:spacing w:line="269" w:lineRule="exact"/>
        <w:ind w:firstLine="0"/>
      </w:pPr>
    </w:p>
    <w:p w:rsidR="006F7C4B" w:rsidRDefault="00246544">
      <w:pPr>
        <w:pStyle w:val="BodyText"/>
        <w:ind w:left="103"/>
        <w:rPr>
          <w:sz w:val="20"/>
        </w:rPr>
      </w:pPr>
      <w:r>
        <w:rPr>
          <w:noProof/>
          <w:sz w:val="20"/>
          <w:lang w:val="en-GB" w:eastAsia="en-GB"/>
        </w:rPr>
        <w:lastRenderedPageBreak/>
        <mc:AlternateContent>
          <mc:Choice Requires="wps">
            <w:drawing>
              <wp:inline distT="0" distB="0" distL="0" distR="0">
                <wp:extent cx="7051675" cy="302260"/>
                <wp:effectExtent l="0" t="0" r="15875" b="2159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99"/>
                        </a:solidFill>
                        <a:ln w="6096">
                          <a:solidFill>
                            <a:srgbClr val="000000"/>
                          </a:solidFill>
                          <a:prstDash val="solid"/>
                          <a:miter lim="800000"/>
                          <a:headEnd/>
                          <a:tailEnd/>
                        </a:ln>
                        <a:extLst/>
                      </wps:spPr>
                      <wps:txbx>
                        <w:txbxContent>
                          <w:p w:rsidR="006F7C4B" w:rsidRDefault="00246544">
                            <w:pPr>
                              <w:spacing w:before="91"/>
                              <w:ind w:left="3927" w:right="3929"/>
                              <w:jc w:val="center"/>
                              <w:rPr>
                                <w:rFonts w:ascii="Arial"/>
                                <w:b/>
                                <w:sz w:val="24"/>
                              </w:rPr>
                            </w:pPr>
                            <w:r>
                              <w:rPr>
                                <w:rFonts w:ascii="Arial"/>
                                <w:b/>
                                <w:sz w:val="24"/>
                              </w:rPr>
                              <w:t>Home/School</w:t>
                            </w:r>
                            <w:r>
                              <w:rPr>
                                <w:rFonts w:ascii="Arial"/>
                                <w:b/>
                                <w:spacing w:val="-1"/>
                                <w:sz w:val="24"/>
                              </w:rPr>
                              <w:t xml:space="preserve"> </w:t>
                            </w:r>
                            <w:r>
                              <w:rPr>
                                <w:rFonts w:ascii="Arial"/>
                                <w:b/>
                                <w:sz w:val="24"/>
                              </w:rPr>
                              <w:t>links</w:t>
                            </w:r>
                          </w:p>
                        </w:txbxContent>
                      </wps:txbx>
                      <wps:bodyPr rot="0" vert="horz" wrap="square" lIns="0" tIns="0" rIns="0" bIns="0" anchor="t" anchorCtr="0" upright="1">
                        <a:noAutofit/>
                      </wps:bodyPr>
                    </wps:wsp>
                  </a:graphicData>
                </a:graphic>
              </wp:inline>
            </w:drawing>
          </mc:Choice>
          <mc:Fallback>
            <w:pict>
              <v:shape id="Text Box 5" o:spid="_x0000_s1033" type="#_x0000_t202" style="width:555.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" fillcolor="#ff9" strokeweight=".48pt">
                <v:textbox inset="0,0,0,0">
                  <w:txbxContent>
                    <w:p w:rsidR="006F7C4B" w:rsidRDefault="00246544">
                      <w:pPr>
                        <w:spacing w:before="91"/>
                        <w:ind w:left="3927" w:right="3929"/>
                        <w:jc w:val="center"/>
                        <w:rPr>
                          <w:rFonts w:ascii="Arial"/>
                          <w:b/>
                          <w:sz w:val="24"/>
                        </w:rPr>
                      </w:pPr>
                      <w:r>
                        <w:rPr>
                          <w:rFonts w:ascii="Arial"/>
                          <w:b/>
                          <w:sz w:val="24"/>
                        </w:rPr>
                        <w:t>Home/School</w:t>
                      </w:r>
                      <w:r>
                        <w:rPr>
                          <w:rFonts w:ascii="Arial"/>
                          <w:b/>
                          <w:spacing w:val="-1"/>
                          <w:sz w:val="24"/>
                        </w:rPr>
                        <w:t xml:space="preserve"> </w:t>
                      </w:r>
                      <w:r>
                        <w:rPr>
                          <w:rFonts w:ascii="Arial"/>
                          <w:b/>
                          <w:sz w:val="24"/>
                        </w:rPr>
                        <w:t>links</w:t>
                      </w:r>
                    </w:p>
                  </w:txbxContent>
                </v:textbox>
                <w10:anchorlock/>
              </v:shape>
            </w:pict>
          </mc:Fallback>
        </mc:AlternateContent>
      </w:r>
    </w:p>
    <w:p w:rsidR="006F7C4B" w:rsidRDefault="006F7C4B">
      <w:pPr>
        <w:pStyle w:val="BodyText"/>
        <w:spacing w:before="5"/>
        <w:rPr>
          <w:sz w:val="9"/>
        </w:rPr>
      </w:pPr>
    </w:p>
    <w:p w:rsidR="00175027" w:rsidRDefault="00175027">
      <w:pPr>
        <w:pStyle w:val="BodyText"/>
        <w:spacing w:before="9"/>
        <w:rPr>
          <w:sz w:val="18"/>
        </w:rPr>
      </w:pPr>
    </w:p>
    <w:p w:rsidR="00175027" w:rsidRDefault="00175027" w:rsidP="00175027">
      <w:pPr>
        <w:pStyle w:val="BodyText"/>
        <w:spacing w:before="94"/>
        <w:ind w:left="216" w:right="337"/>
        <w:jc w:val="both"/>
      </w:pPr>
      <w:r>
        <w:t xml:space="preserve">Parent/carer – teacher dialogue and co-operation </w:t>
      </w:r>
      <w:r w:rsidR="003C1038">
        <w:t>are</w:t>
      </w:r>
      <w:r>
        <w:t xml:space="preserve"> encouraged at all stages of a child’s school life, and in all</w:t>
      </w:r>
      <w:r>
        <w:rPr>
          <w:spacing w:val="1"/>
        </w:rPr>
        <w:t xml:space="preserve"> </w:t>
      </w:r>
      <w:r>
        <w:t>aspects</w:t>
      </w:r>
      <w:r>
        <w:rPr>
          <w:spacing w:val="-2"/>
        </w:rPr>
        <w:t xml:space="preserve"> </w:t>
      </w:r>
      <w:r>
        <w:t>of</w:t>
      </w:r>
      <w:r>
        <w:rPr>
          <w:spacing w:val="2"/>
        </w:rPr>
        <w:t xml:space="preserve"> </w:t>
      </w:r>
      <w:r>
        <w:t>the</w:t>
      </w:r>
      <w:r>
        <w:rPr>
          <w:spacing w:val="-2"/>
        </w:rPr>
        <w:t xml:space="preserve"> </w:t>
      </w:r>
      <w:r w:rsidR="003C1038">
        <w:t>Science</w:t>
      </w:r>
      <w:r>
        <w:t xml:space="preserve"> curriculum.</w:t>
      </w:r>
      <w:bookmarkStart w:id="0" w:name="_GoBack"/>
      <w:bookmarkEnd w:id="0"/>
    </w:p>
    <w:p w:rsidR="00175027" w:rsidRDefault="00175027" w:rsidP="00175027">
      <w:pPr>
        <w:pStyle w:val="BodyText"/>
        <w:spacing w:before="1"/>
      </w:pPr>
    </w:p>
    <w:p w:rsidR="00175027" w:rsidRDefault="00175027" w:rsidP="00175027">
      <w:pPr>
        <w:spacing w:before="1" w:line="252" w:lineRule="exact"/>
        <w:ind w:left="216"/>
        <w:rPr>
          <w:rFonts w:ascii="Arial"/>
          <w:i/>
        </w:rPr>
      </w:pPr>
      <w:r>
        <w:rPr>
          <w:rFonts w:ascii="Arial"/>
          <w:i/>
          <w:u w:val="single"/>
        </w:rPr>
        <w:t>Reporting</w:t>
      </w:r>
      <w:r>
        <w:rPr>
          <w:rFonts w:ascii="Arial"/>
          <w:i/>
          <w:spacing w:val="-4"/>
          <w:u w:val="single"/>
        </w:rPr>
        <w:t xml:space="preserve"> </w:t>
      </w:r>
      <w:r>
        <w:rPr>
          <w:rFonts w:ascii="Arial"/>
          <w:i/>
          <w:u w:val="single"/>
        </w:rPr>
        <w:t>to</w:t>
      </w:r>
      <w:r>
        <w:rPr>
          <w:rFonts w:ascii="Arial"/>
          <w:i/>
          <w:spacing w:val="-2"/>
          <w:u w:val="single"/>
        </w:rPr>
        <w:t xml:space="preserve"> </w:t>
      </w:r>
      <w:r>
        <w:rPr>
          <w:rFonts w:ascii="Arial"/>
          <w:i/>
          <w:u w:val="single"/>
        </w:rPr>
        <w:t>parents/carers:</w:t>
      </w:r>
    </w:p>
    <w:p w:rsidR="00175027" w:rsidRDefault="00175027" w:rsidP="00175027">
      <w:pPr>
        <w:pStyle w:val="BodyText"/>
        <w:ind w:left="216" w:right="331"/>
        <w:jc w:val="both"/>
      </w:pPr>
      <w:r>
        <w:t>Formal reporting to parents/carers of attainment, progress and targets takes place termly either through a</w:t>
      </w:r>
      <w:r>
        <w:rPr>
          <w:spacing w:val="1"/>
        </w:rPr>
        <w:t xml:space="preserve"> </w:t>
      </w:r>
      <w:r>
        <w:t>written report or at a parent/carer-teacher meeting. Parents/carers are given the opportunity to discuss their</w:t>
      </w:r>
      <w:r>
        <w:rPr>
          <w:spacing w:val="1"/>
        </w:rPr>
        <w:t xml:space="preserve"> </w:t>
      </w:r>
      <w:r>
        <w:t>child’s</w:t>
      </w:r>
      <w:r>
        <w:rPr>
          <w:spacing w:val="-1"/>
        </w:rPr>
        <w:t xml:space="preserve"> </w:t>
      </w:r>
      <w:r>
        <w:t>report and</w:t>
      </w:r>
      <w:r>
        <w:rPr>
          <w:spacing w:val="-1"/>
        </w:rPr>
        <w:t xml:space="preserve"> </w:t>
      </w:r>
      <w:r>
        <w:t>progress by</w:t>
      </w:r>
      <w:r>
        <w:rPr>
          <w:spacing w:val="-4"/>
        </w:rPr>
        <w:t xml:space="preserve"> </w:t>
      </w:r>
      <w:r>
        <w:t>appointment,</w:t>
      </w:r>
      <w:r>
        <w:rPr>
          <w:spacing w:val="1"/>
        </w:rPr>
        <w:t xml:space="preserve"> </w:t>
      </w:r>
      <w:r>
        <w:t>when</w:t>
      </w:r>
      <w:r>
        <w:rPr>
          <w:spacing w:val="-3"/>
        </w:rPr>
        <w:t xml:space="preserve"> </w:t>
      </w:r>
      <w:r>
        <w:t>necessary.</w:t>
      </w:r>
    </w:p>
    <w:p w:rsidR="00175027" w:rsidRDefault="00175027" w:rsidP="00175027">
      <w:pPr>
        <w:pStyle w:val="BodyText"/>
      </w:pPr>
    </w:p>
    <w:p w:rsidR="00175027" w:rsidRDefault="00175027" w:rsidP="00175027">
      <w:pPr>
        <w:pStyle w:val="BodyText"/>
        <w:ind w:left="216" w:right="331"/>
        <w:jc w:val="both"/>
      </w:pPr>
      <w:r>
        <w:t>Teachers communicate frequently with parents and carers via the Class Dojo app; they can use this to share</w:t>
      </w:r>
      <w:r>
        <w:rPr>
          <w:spacing w:val="1"/>
        </w:rPr>
        <w:t xml:space="preserve"> </w:t>
      </w:r>
      <w:r>
        <w:t>what the child has been learning in class and equally parents/carers can share home learning via this app too,</w:t>
      </w:r>
      <w:r>
        <w:rPr>
          <w:spacing w:val="1"/>
        </w:rPr>
        <w:t xml:space="preserve"> </w:t>
      </w:r>
      <w:r>
        <w:t>enabling an interactive home/school dialogue (which is especially useful for those parents/carers who aren’t</w:t>
      </w:r>
      <w:r>
        <w:rPr>
          <w:spacing w:val="1"/>
        </w:rPr>
        <w:t xml:space="preserve"> </w:t>
      </w:r>
      <w:r>
        <w:t>available</w:t>
      </w:r>
      <w:r>
        <w:rPr>
          <w:spacing w:val="-1"/>
        </w:rPr>
        <w:t xml:space="preserve"> </w:t>
      </w:r>
      <w:r>
        <w:t>to meet</w:t>
      </w:r>
      <w:r>
        <w:rPr>
          <w:spacing w:val="-1"/>
        </w:rPr>
        <w:t xml:space="preserve"> </w:t>
      </w:r>
      <w:r>
        <w:t>the</w:t>
      </w:r>
      <w:r>
        <w:rPr>
          <w:spacing w:val="-2"/>
        </w:rPr>
        <w:t xml:space="preserve"> </w:t>
      </w:r>
      <w:r>
        <w:t>teacher</w:t>
      </w:r>
      <w:r>
        <w:rPr>
          <w:spacing w:val="1"/>
        </w:rPr>
        <w:t xml:space="preserve"> </w:t>
      </w:r>
      <w:r>
        <w:t>in person).</w:t>
      </w:r>
    </w:p>
    <w:p w:rsidR="00175027" w:rsidRDefault="00175027" w:rsidP="00175027">
      <w:pPr>
        <w:pStyle w:val="BodyText"/>
      </w:pPr>
    </w:p>
    <w:p w:rsidR="00175027" w:rsidRDefault="00175027" w:rsidP="00175027">
      <w:pPr>
        <w:spacing w:line="252" w:lineRule="exact"/>
        <w:ind w:left="216"/>
        <w:rPr>
          <w:rFonts w:ascii="Arial"/>
          <w:i/>
        </w:rPr>
      </w:pPr>
      <w:r>
        <w:rPr>
          <w:rFonts w:ascii="Arial"/>
          <w:i/>
          <w:u w:val="single"/>
        </w:rPr>
        <w:t>The</w:t>
      </w:r>
      <w:r>
        <w:rPr>
          <w:rFonts w:ascii="Arial"/>
          <w:i/>
          <w:spacing w:val="-2"/>
          <w:u w:val="single"/>
        </w:rPr>
        <w:t xml:space="preserve"> </w:t>
      </w:r>
      <w:r>
        <w:rPr>
          <w:rFonts w:ascii="Arial"/>
          <w:i/>
          <w:u w:val="single"/>
        </w:rPr>
        <w:t>role of</w:t>
      </w:r>
      <w:r>
        <w:rPr>
          <w:rFonts w:ascii="Arial"/>
          <w:i/>
          <w:spacing w:val="-2"/>
          <w:u w:val="single"/>
        </w:rPr>
        <w:t xml:space="preserve"> </w:t>
      </w:r>
      <w:r>
        <w:rPr>
          <w:rFonts w:ascii="Arial"/>
          <w:i/>
          <w:u w:val="single"/>
        </w:rPr>
        <w:t>the</w:t>
      </w:r>
      <w:r>
        <w:rPr>
          <w:rFonts w:ascii="Arial"/>
          <w:i/>
          <w:spacing w:val="-1"/>
          <w:u w:val="single"/>
        </w:rPr>
        <w:t xml:space="preserve"> </w:t>
      </w:r>
      <w:r>
        <w:rPr>
          <w:rFonts w:ascii="Arial"/>
          <w:i/>
          <w:u w:val="single"/>
        </w:rPr>
        <w:t>parent/carer</w:t>
      </w:r>
    </w:p>
    <w:p w:rsidR="00175027" w:rsidRDefault="00175027" w:rsidP="00175027">
      <w:pPr>
        <w:pStyle w:val="BodyText"/>
        <w:ind w:left="216" w:right="329"/>
        <w:jc w:val="both"/>
      </w:pPr>
      <w:r>
        <w:t xml:space="preserve">Parents/carers can play a key role in their child’s </w:t>
      </w:r>
      <w:r w:rsidR="00E14E94">
        <w:t xml:space="preserve">science </w:t>
      </w:r>
      <w:r>
        <w:t xml:space="preserve">development and progress by </w:t>
      </w:r>
      <w:r w:rsidR="00E14E94">
        <w:t xml:space="preserve">engaging in home learning tasks, linked to our science work within school. </w:t>
      </w:r>
    </w:p>
    <w:p w:rsidR="00175027" w:rsidRDefault="00175027" w:rsidP="00175027">
      <w:pPr>
        <w:pStyle w:val="BodyText"/>
        <w:spacing w:before="1"/>
      </w:pPr>
    </w:p>
    <w:p w:rsidR="00175027" w:rsidRDefault="00175027" w:rsidP="00175027">
      <w:pPr>
        <w:spacing w:line="252" w:lineRule="exact"/>
        <w:ind w:left="216"/>
        <w:rPr>
          <w:rFonts w:ascii="Arial"/>
          <w:i/>
        </w:rPr>
      </w:pPr>
      <w:r>
        <w:rPr>
          <w:rFonts w:ascii="Arial"/>
          <w:i/>
          <w:u w:val="single"/>
        </w:rPr>
        <w:t>SEND</w:t>
      </w:r>
      <w:r>
        <w:rPr>
          <w:rFonts w:ascii="Arial"/>
          <w:i/>
          <w:spacing w:val="-1"/>
          <w:u w:val="single"/>
        </w:rPr>
        <w:t xml:space="preserve"> </w:t>
      </w:r>
      <w:r>
        <w:rPr>
          <w:rFonts w:ascii="Arial"/>
          <w:i/>
          <w:u w:val="single"/>
        </w:rPr>
        <w:t>action plans</w:t>
      </w:r>
    </w:p>
    <w:p w:rsidR="00175027" w:rsidRDefault="00175027" w:rsidP="00175027">
      <w:pPr>
        <w:pStyle w:val="BodyText"/>
        <w:ind w:left="216" w:right="666"/>
      </w:pPr>
      <w:r>
        <w:t>Class teachers will liaise half-termly with parents of children who are on the SEND register, to share targets</w:t>
      </w:r>
      <w:r>
        <w:rPr>
          <w:spacing w:val="-59"/>
        </w:rPr>
        <w:t xml:space="preserve"> </w:t>
      </w:r>
      <w:r>
        <w:t>and progress.</w:t>
      </w:r>
    </w:p>
    <w:p w:rsidR="00175027" w:rsidRDefault="00175027">
      <w:pPr>
        <w:pStyle w:val="BodyText"/>
        <w:spacing w:before="9"/>
        <w:rPr>
          <w:sz w:val="18"/>
        </w:rPr>
      </w:pPr>
    </w:p>
    <w:p w:rsidR="006F7C4B" w:rsidRDefault="00246544">
      <w:pPr>
        <w:pStyle w:val="BodyText"/>
        <w:spacing w:before="9"/>
        <w:rPr>
          <w:sz w:val="18"/>
        </w:rPr>
      </w:pPr>
      <w:r>
        <w:rPr>
          <w:noProof/>
          <w:lang w:val="en-GB" w:eastAsia="en-GB"/>
        </w:rPr>
        <mc:AlternateContent>
          <mc:Choice Requires="wps">
            <w:drawing>
              <wp:anchor distT="0" distB="0" distL="0" distR="0" simplePos="0" relativeHeight="487593984" behindDoc="1" locked="0" layoutInCell="1" allowOverlap="1">
                <wp:simplePos x="0" y="0"/>
                <wp:positionH relativeFrom="page">
                  <wp:posOffset>399415</wp:posOffset>
                </wp:positionH>
                <wp:positionV relativeFrom="paragraph">
                  <wp:posOffset>165100</wp:posOffset>
                </wp:positionV>
                <wp:extent cx="7051675" cy="302260"/>
                <wp:effectExtent l="0" t="0" r="15875" b="2159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99"/>
                        </a:solidFill>
                        <a:ln w="6096">
                          <a:solidFill>
                            <a:srgbClr val="000000"/>
                          </a:solidFill>
                          <a:prstDash val="solid"/>
                          <a:miter lim="800000"/>
                          <a:headEnd/>
                          <a:tailEnd/>
                        </a:ln>
                        <a:extLst/>
                      </wps:spPr>
                      <wps:txbx>
                        <w:txbxContent>
                          <w:p w:rsidR="006F7C4B" w:rsidRPr="00507102" w:rsidRDefault="00246544">
                            <w:pPr>
                              <w:spacing w:before="91"/>
                              <w:ind w:left="3344" w:right="3343"/>
                              <w:jc w:val="center"/>
                              <w:rPr>
                                <w:rFonts w:ascii="Arial"/>
                                <w:b/>
                                <w:color w:val="FFFFB7"/>
                                <w:sz w:val="24"/>
                              </w:rPr>
                            </w:pPr>
                            <w:r>
                              <w:rPr>
                                <w:rFonts w:ascii="Arial"/>
                                <w:b/>
                                <w:sz w:val="24"/>
                              </w:rPr>
                              <w:t>Equal</w:t>
                            </w:r>
                            <w:r>
                              <w:rPr>
                                <w:rFonts w:ascii="Arial"/>
                                <w:b/>
                                <w:spacing w:val="-1"/>
                                <w:sz w:val="24"/>
                              </w:rPr>
                              <w:t xml:space="preserve"> </w:t>
                            </w:r>
                            <w:r>
                              <w:rPr>
                                <w:rFonts w:ascii="Arial"/>
                                <w:b/>
                                <w:sz w:val="24"/>
                              </w:rPr>
                              <w:t>Opportunities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1.45pt;margin-top:13pt;width:555.25pt;height:23.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" fillcolor="#ff9" strokeweight=".48pt">
                <v:textbox inset="0,0,0,0">
                  <w:txbxContent>
                    <w:p w:rsidR="006F7C4B" w:rsidRPr="00507102" w:rsidRDefault="00246544">
                      <w:pPr>
                        <w:spacing w:before="91"/>
                        <w:ind w:left="3344" w:right="3343"/>
                        <w:jc w:val="center"/>
                        <w:rPr>
                          <w:rFonts w:ascii="Arial"/>
                          <w:b/>
                          <w:color w:val="FFFFB7"/>
                          <w:sz w:val="24"/>
                        </w:rPr>
                      </w:pPr>
                      <w:r>
                        <w:rPr>
                          <w:rFonts w:ascii="Arial"/>
                          <w:b/>
                          <w:sz w:val="24"/>
                        </w:rPr>
                        <w:t>Equal</w:t>
                      </w:r>
                      <w:r>
                        <w:rPr>
                          <w:rFonts w:ascii="Arial"/>
                          <w:b/>
                          <w:spacing w:val="-1"/>
                          <w:sz w:val="24"/>
                        </w:rPr>
                        <w:t xml:space="preserve"> </w:t>
                      </w:r>
                      <w:r>
                        <w:rPr>
                          <w:rFonts w:ascii="Arial"/>
                          <w:b/>
                          <w:sz w:val="24"/>
                        </w:rPr>
                        <w:t>Opportunities</w:t>
                      </w:r>
                    </w:p>
                  </w:txbxContent>
                </v:textbox>
                <w10:wrap type="topAndBottom" anchorx="page"/>
              </v:shape>
            </w:pict>
          </mc:Fallback>
        </mc:AlternateContent>
      </w:r>
    </w:p>
    <w:p w:rsidR="006F7C4B" w:rsidRDefault="006F7C4B">
      <w:pPr>
        <w:pStyle w:val="BodyText"/>
        <w:rPr>
          <w:sz w:val="11"/>
        </w:rPr>
      </w:pPr>
    </w:p>
    <w:p w:rsidR="006F7C4B" w:rsidRDefault="00246544">
      <w:pPr>
        <w:pStyle w:val="BodyText"/>
        <w:spacing w:before="94"/>
        <w:ind w:left="216"/>
      </w:pPr>
      <w:r>
        <w:t>All</w:t>
      </w:r>
      <w:r>
        <w:rPr>
          <w:spacing w:val="13"/>
        </w:rPr>
        <w:t xml:space="preserve"> </w:t>
      </w:r>
      <w:r>
        <w:t>children</w:t>
      </w:r>
      <w:r>
        <w:rPr>
          <w:spacing w:val="15"/>
        </w:rPr>
        <w:t xml:space="preserve"> </w:t>
      </w:r>
      <w:r>
        <w:t>are</w:t>
      </w:r>
      <w:r>
        <w:rPr>
          <w:spacing w:val="12"/>
        </w:rPr>
        <w:t xml:space="preserve"> </w:t>
      </w:r>
      <w:r>
        <w:t>provided</w:t>
      </w:r>
      <w:r>
        <w:rPr>
          <w:spacing w:val="17"/>
        </w:rPr>
        <w:t xml:space="preserve"> </w:t>
      </w:r>
      <w:r>
        <w:t>with</w:t>
      </w:r>
      <w:r>
        <w:rPr>
          <w:spacing w:val="14"/>
        </w:rPr>
        <w:t xml:space="preserve"> </w:t>
      </w:r>
      <w:r>
        <w:t>equal</w:t>
      </w:r>
      <w:r>
        <w:rPr>
          <w:spacing w:val="14"/>
        </w:rPr>
        <w:t xml:space="preserve"> </w:t>
      </w:r>
      <w:r>
        <w:t>access</w:t>
      </w:r>
      <w:r>
        <w:rPr>
          <w:spacing w:val="13"/>
        </w:rPr>
        <w:t xml:space="preserve"> </w:t>
      </w:r>
      <w:r>
        <w:t>to</w:t>
      </w:r>
      <w:r>
        <w:rPr>
          <w:spacing w:val="9"/>
        </w:rPr>
        <w:t xml:space="preserve"> </w:t>
      </w:r>
      <w:r>
        <w:t>the</w:t>
      </w:r>
      <w:r>
        <w:rPr>
          <w:spacing w:val="15"/>
        </w:rPr>
        <w:t xml:space="preserve"> </w:t>
      </w:r>
      <w:r w:rsidR="00E14E94">
        <w:t>Science</w:t>
      </w:r>
      <w:r>
        <w:rPr>
          <w:spacing w:val="15"/>
        </w:rPr>
        <w:t xml:space="preserve"> </w:t>
      </w:r>
      <w:r>
        <w:t>curriculum,</w:t>
      </w:r>
      <w:r>
        <w:rPr>
          <w:spacing w:val="13"/>
        </w:rPr>
        <w:t xml:space="preserve"> </w:t>
      </w:r>
      <w:r>
        <w:t>through</w:t>
      </w:r>
      <w:r>
        <w:rPr>
          <w:spacing w:val="13"/>
        </w:rPr>
        <w:t xml:space="preserve"> </w:t>
      </w:r>
      <w:r>
        <w:t>suitable</w:t>
      </w:r>
      <w:r>
        <w:rPr>
          <w:spacing w:val="12"/>
        </w:rPr>
        <w:t xml:space="preserve"> </w:t>
      </w:r>
      <w:r>
        <w:t>learning</w:t>
      </w:r>
      <w:r>
        <w:rPr>
          <w:spacing w:val="17"/>
        </w:rPr>
        <w:t xml:space="preserve"> </w:t>
      </w:r>
      <w:r>
        <w:t>opportunities,</w:t>
      </w:r>
      <w:r>
        <w:rPr>
          <w:spacing w:val="-58"/>
        </w:rPr>
        <w:t xml:space="preserve"> </w:t>
      </w:r>
      <w:r>
        <w:t>regardless</w:t>
      </w:r>
      <w:r>
        <w:rPr>
          <w:spacing w:val="-3"/>
        </w:rPr>
        <w:t xml:space="preserve"> </w:t>
      </w:r>
      <w:r>
        <w:t>of</w:t>
      </w:r>
      <w:r>
        <w:rPr>
          <w:spacing w:val="-1"/>
        </w:rPr>
        <w:t xml:space="preserve"> </w:t>
      </w:r>
      <w:r>
        <w:t>gender,</w:t>
      </w:r>
      <w:r>
        <w:rPr>
          <w:spacing w:val="2"/>
        </w:rPr>
        <w:t xml:space="preserve"> </w:t>
      </w:r>
      <w:r>
        <w:t>ethnicity,</w:t>
      </w:r>
      <w:r>
        <w:rPr>
          <w:spacing w:val="2"/>
        </w:rPr>
        <w:t xml:space="preserve"> </w:t>
      </w:r>
      <w:r>
        <w:t>religion</w:t>
      </w:r>
      <w:r>
        <w:rPr>
          <w:spacing w:val="1"/>
        </w:rPr>
        <w:t xml:space="preserve"> </w:t>
      </w:r>
      <w:r>
        <w:t>or</w:t>
      </w:r>
      <w:r>
        <w:rPr>
          <w:spacing w:val="1"/>
        </w:rPr>
        <w:t xml:space="preserve"> </w:t>
      </w:r>
      <w:r>
        <w:t>home background.</w:t>
      </w:r>
    </w:p>
    <w:p w:rsidR="006F7C4B" w:rsidRDefault="006F7C4B">
      <w:pPr>
        <w:pStyle w:val="BodyText"/>
        <w:spacing w:before="1"/>
      </w:pPr>
    </w:p>
    <w:p w:rsidR="006F7C4B" w:rsidRDefault="00246544">
      <w:pPr>
        <w:pStyle w:val="BodyText"/>
        <w:spacing w:before="1"/>
        <w:ind w:left="216" w:right="714"/>
      </w:pPr>
      <w:r>
        <w:t>Children with specific writing difficulties or physical disabilities are identified and supported through support</w:t>
      </w:r>
      <w:r>
        <w:rPr>
          <w:spacing w:val="-59"/>
        </w:rPr>
        <w:t xml:space="preserve"> </w:t>
      </w:r>
      <w:r>
        <w:t>programmes</w:t>
      </w:r>
      <w:r>
        <w:rPr>
          <w:spacing w:val="-3"/>
        </w:rPr>
        <w:t xml:space="preserve"> </w:t>
      </w:r>
      <w:r>
        <w:t>in school</w:t>
      </w:r>
      <w:r>
        <w:rPr>
          <w:spacing w:val="-1"/>
        </w:rPr>
        <w:t xml:space="preserve"> </w:t>
      </w:r>
      <w:r>
        <w:t>and,</w:t>
      </w:r>
      <w:r>
        <w:rPr>
          <w:spacing w:val="1"/>
        </w:rPr>
        <w:t xml:space="preserve"> </w:t>
      </w:r>
      <w:r>
        <w:t>where necessary,</w:t>
      </w:r>
      <w:r>
        <w:rPr>
          <w:spacing w:val="3"/>
        </w:rPr>
        <w:t xml:space="preserve"> </w:t>
      </w:r>
      <w:r>
        <w:t>external</w:t>
      </w:r>
      <w:r>
        <w:rPr>
          <w:spacing w:val="-1"/>
        </w:rPr>
        <w:t xml:space="preserve"> </w:t>
      </w:r>
      <w:r>
        <w:t>help is</w:t>
      </w:r>
      <w:r>
        <w:rPr>
          <w:spacing w:val="1"/>
        </w:rPr>
        <w:t xml:space="preserve"> </w:t>
      </w:r>
      <w:r>
        <w:t>sought.</w:t>
      </w:r>
    </w:p>
    <w:p w:rsidR="006F7C4B" w:rsidRDefault="00246544">
      <w:pPr>
        <w:pStyle w:val="BodyText"/>
        <w:spacing w:before="8"/>
        <w:rPr>
          <w:sz w:val="18"/>
        </w:rPr>
      </w:pPr>
      <w:r>
        <w:rPr>
          <w:noProof/>
          <w:lang w:val="en-GB" w:eastAsia="en-GB"/>
        </w:rPr>
        <mc:AlternateContent>
          <mc:Choice Requires="wps">
            <w:drawing>
              <wp:anchor distT="0" distB="0" distL="0" distR="0" simplePos="0" relativeHeight="487594496" behindDoc="1" locked="0" layoutInCell="1" allowOverlap="1">
                <wp:simplePos x="0" y="0"/>
                <wp:positionH relativeFrom="page">
                  <wp:posOffset>399415</wp:posOffset>
                </wp:positionH>
                <wp:positionV relativeFrom="paragraph">
                  <wp:posOffset>164465</wp:posOffset>
                </wp:positionV>
                <wp:extent cx="7051675" cy="300355"/>
                <wp:effectExtent l="0" t="0" r="15875" b="2349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0355"/>
                        </a:xfrm>
                        <a:prstGeom prst="rect">
                          <a:avLst/>
                        </a:prstGeom>
                        <a:solidFill>
                          <a:srgbClr val="FFFF99"/>
                        </a:solidFill>
                        <a:ln w="6096">
                          <a:solidFill>
                            <a:srgbClr val="000000"/>
                          </a:solidFill>
                          <a:prstDash val="solid"/>
                          <a:miter lim="800000"/>
                          <a:headEnd/>
                          <a:tailEnd/>
                        </a:ln>
                        <a:extLst/>
                      </wps:spPr>
                      <wps:txbx>
                        <w:txbxContent>
                          <w:p w:rsidR="006F7C4B" w:rsidRDefault="00246544">
                            <w:pPr>
                              <w:spacing w:before="89"/>
                              <w:ind w:left="3344" w:right="3345"/>
                              <w:jc w:val="center"/>
                              <w:rPr>
                                <w:rFonts w:ascii="Arial"/>
                                <w:b/>
                                <w:sz w:val="24"/>
                              </w:rPr>
                            </w:pPr>
                            <w:r>
                              <w:rPr>
                                <w:rFonts w:ascii="Arial"/>
                                <w:b/>
                                <w:sz w:val="24"/>
                              </w:rPr>
                              <w:t>The</w:t>
                            </w:r>
                            <w:r>
                              <w:rPr>
                                <w:rFonts w:ascii="Arial"/>
                                <w:b/>
                                <w:spacing w:val="-2"/>
                                <w:sz w:val="24"/>
                              </w:rPr>
                              <w:t xml:space="preserve"> </w:t>
                            </w:r>
                            <w:r>
                              <w:rPr>
                                <w:rFonts w:ascii="Arial"/>
                                <w:b/>
                                <w:sz w:val="24"/>
                              </w:rPr>
                              <w:t>Governing</w:t>
                            </w:r>
                            <w:r>
                              <w:rPr>
                                <w:rFonts w:ascii="Arial"/>
                                <w:b/>
                                <w:spacing w:val="-1"/>
                                <w:sz w:val="24"/>
                              </w:rPr>
                              <w:t xml:space="preserve"> </w:t>
                            </w:r>
                            <w:r>
                              <w:rPr>
                                <w:rFonts w:ascii="Arial"/>
                                <w:b/>
                                <w:sz w:val="24"/>
                              </w:rPr>
                              <w:t>Body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1.45pt;margin-top:12.95pt;width:555.25pt;height:23.6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" fillcolor="#ff9" strokeweight=".48pt">
                <v:textbox inset="0,0,0,0">
                  <w:txbxContent>
                    <w:p w:rsidR="006F7C4B" w:rsidRDefault="00246544">
                      <w:pPr>
                        <w:spacing w:before="89"/>
                        <w:ind w:left="3344" w:right="3345"/>
                        <w:jc w:val="center"/>
                        <w:rPr>
                          <w:rFonts w:ascii="Arial"/>
                          <w:b/>
                          <w:sz w:val="24"/>
                        </w:rPr>
                      </w:pPr>
                      <w:r>
                        <w:rPr>
                          <w:rFonts w:ascii="Arial"/>
                          <w:b/>
                          <w:sz w:val="24"/>
                        </w:rPr>
                        <w:t>The</w:t>
                      </w:r>
                      <w:r>
                        <w:rPr>
                          <w:rFonts w:ascii="Arial"/>
                          <w:b/>
                          <w:spacing w:val="-2"/>
                          <w:sz w:val="24"/>
                        </w:rPr>
                        <w:t xml:space="preserve"> </w:t>
                      </w:r>
                      <w:r>
                        <w:rPr>
                          <w:rFonts w:ascii="Arial"/>
                          <w:b/>
                          <w:sz w:val="24"/>
                        </w:rPr>
                        <w:t>Governing</w:t>
                      </w:r>
                      <w:r>
                        <w:rPr>
                          <w:rFonts w:ascii="Arial"/>
                          <w:b/>
                          <w:spacing w:val="-1"/>
                          <w:sz w:val="24"/>
                        </w:rPr>
                        <w:t xml:space="preserve"> </w:t>
                      </w:r>
                      <w:r>
                        <w:rPr>
                          <w:rFonts w:ascii="Arial"/>
                          <w:b/>
                          <w:sz w:val="24"/>
                        </w:rPr>
                        <w:t>Body</w:t>
                      </w:r>
                    </w:p>
                  </w:txbxContent>
                </v:textbox>
                <w10:wrap type="topAndBottom" anchorx="page"/>
              </v:shape>
            </w:pict>
          </mc:Fallback>
        </mc:AlternateContent>
      </w:r>
    </w:p>
    <w:p w:rsidR="006F7C4B" w:rsidRDefault="006F7C4B">
      <w:pPr>
        <w:pStyle w:val="BodyText"/>
        <w:spacing w:before="3"/>
        <w:rPr>
          <w:sz w:val="11"/>
        </w:rPr>
      </w:pPr>
    </w:p>
    <w:p w:rsidR="006F7C4B" w:rsidRDefault="00246544">
      <w:pPr>
        <w:pStyle w:val="BodyText"/>
        <w:spacing w:before="94"/>
        <w:ind w:left="216"/>
      </w:pPr>
      <w:r>
        <w:t>The</w:t>
      </w:r>
      <w:r>
        <w:rPr>
          <w:spacing w:val="15"/>
        </w:rPr>
        <w:t xml:space="preserve"> </w:t>
      </w:r>
      <w:r>
        <w:t>School</w:t>
      </w:r>
      <w:r>
        <w:rPr>
          <w:spacing w:val="15"/>
        </w:rPr>
        <w:t xml:space="preserve"> </w:t>
      </w:r>
      <w:r w:rsidR="0068056F">
        <w:t xml:space="preserve">Science </w:t>
      </w:r>
      <w:r>
        <w:t>Governor</w:t>
      </w:r>
      <w:r w:rsidR="0068056F">
        <w:t xml:space="preserve"> (T.Joseph)</w:t>
      </w:r>
      <w:r>
        <w:rPr>
          <w:spacing w:val="15"/>
        </w:rPr>
        <w:t xml:space="preserve"> </w:t>
      </w:r>
      <w:r>
        <w:t>works</w:t>
      </w:r>
      <w:r>
        <w:rPr>
          <w:spacing w:val="20"/>
        </w:rPr>
        <w:t xml:space="preserve"> </w:t>
      </w:r>
      <w:r>
        <w:t>closely</w:t>
      </w:r>
      <w:r>
        <w:rPr>
          <w:spacing w:val="14"/>
        </w:rPr>
        <w:t xml:space="preserve"> </w:t>
      </w:r>
      <w:r>
        <w:t>with</w:t>
      </w:r>
      <w:r>
        <w:rPr>
          <w:spacing w:val="16"/>
        </w:rPr>
        <w:t xml:space="preserve"> </w:t>
      </w:r>
      <w:r>
        <w:t>the</w:t>
      </w:r>
      <w:r>
        <w:rPr>
          <w:spacing w:val="15"/>
        </w:rPr>
        <w:t xml:space="preserve"> </w:t>
      </w:r>
      <w:r w:rsidR="0068056F">
        <w:t xml:space="preserve">Science </w:t>
      </w:r>
      <w:r>
        <w:t>Subject</w:t>
      </w:r>
      <w:r>
        <w:rPr>
          <w:spacing w:val="16"/>
        </w:rPr>
        <w:t xml:space="preserve"> </w:t>
      </w:r>
      <w:r>
        <w:t>Leader</w:t>
      </w:r>
      <w:r>
        <w:rPr>
          <w:spacing w:val="18"/>
        </w:rPr>
        <w:t xml:space="preserve"> </w:t>
      </w:r>
      <w:r>
        <w:t>to</w:t>
      </w:r>
      <w:r>
        <w:rPr>
          <w:spacing w:val="14"/>
        </w:rPr>
        <w:t xml:space="preserve"> </w:t>
      </w:r>
      <w:r>
        <w:t>monitor</w:t>
      </w:r>
      <w:r>
        <w:rPr>
          <w:spacing w:val="14"/>
        </w:rPr>
        <w:t xml:space="preserve"> </w:t>
      </w:r>
      <w:r>
        <w:t>the</w:t>
      </w:r>
      <w:r w:rsidR="00594F0F">
        <w:t xml:space="preserve"> </w:t>
      </w:r>
      <w:r>
        <w:rPr>
          <w:spacing w:val="-58"/>
        </w:rPr>
        <w:t xml:space="preserve"> </w:t>
      </w:r>
      <w:r>
        <w:t>subject.</w:t>
      </w:r>
      <w:r>
        <w:rPr>
          <w:spacing w:val="-4"/>
        </w:rPr>
        <w:t xml:space="preserve"> </w:t>
      </w:r>
      <w:r>
        <w:t>They</w:t>
      </w:r>
      <w:r>
        <w:rPr>
          <w:spacing w:val="-2"/>
        </w:rPr>
        <w:t xml:space="preserve"> </w:t>
      </w:r>
      <w:r>
        <w:t>meet</w:t>
      </w:r>
      <w:r>
        <w:rPr>
          <w:spacing w:val="-1"/>
        </w:rPr>
        <w:t xml:space="preserve"> </w:t>
      </w:r>
      <w:r>
        <w:t>frequently</w:t>
      </w:r>
      <w:r>
        <w:rPr>
          <w:spacing w:val="-2"/>
        </w:rPr>
        <w:t xml:space="preserve"> </w:t>
      </w:r>
      <w:r>
        <w:t>to:</w:t>
      </w:r>
    </w:p>
    <w:p w:rsidR="006F7C4B" w:rsidRDefault="00246544">
      <w:pPr>
        <w:pStyle w:val="ListParagraph"/>
        <w:numPr>
          <w:ilvl w:val="1"/>
          <w:numId w:val="1"/>
        </w:numPr>
        <w:tabs>
          <w:tab w:val="left" w:pos="937"/>
          <w:tab w:val="left" w:pos="938"/>
        </w:tabs>
        <w:spacing w:line="240" w:lineRule="auto"/>
        <w:ind w:hanging="362"/>
      </w:pPr>
      <w:r>
        <w:t>Discuss</w:t>
      </w:r>
      <w:r>
        <w:rPr>
          <w:spacing w:val="-2"/>
        </w:rPr>
        <w:t xml:space="preserve"> </w:t>
      </w:r>
      <w:r>
        <w:t>developments</w:t>
      </w:r>
      <w:r>
        <w:rPr>
          <w:spacing w:val="-1"/>
        </w:rPr>
        <w:t xml:space="preserve"> </w:t>
      </w:r>
      <w:r>
        <w:t>in</w:t>
      </w:r>
      <w:r>
        <w:rPr>
          <w:spacing w:val="-3"/>
        </w:rPr>
        <w:t xml:space="preserve"> </w:t>
      </w:r>
      <w:r w:rsidR="0068056F">
        <w:t>Science</w:t>
      </w:r>
      <w:r>
        <w:t>;</w:t>
      </w:r>
    </w:p>
    <w:p w:rsidR="006F7C4B" w:rsidRDefault="00246544">
      <w:pPr>
        <w:pStyle w:val="ListParagraph"/>
        <w:numPr>
          <w:ilvl w:val="1"/>
          <w:numId w:val="1"/>
        </w:numPr>
        <w:tabs>
          <w:tab w:val="left" w:pos="937"/>
          <w:tab w:val="left" w:pos="938"/>
        </w:tabs>
        <w:spacing w:before="35" w:line="240" w:lineRule="auto"/>
        <w:ind w:hanging="362"/>
      </w:pPr>
      <w:r>
        <w:t>Share</w:t>
      </w:r>
      <w:r>
        <w:rPr>
          <w:spacing w:val="-3"/>
        </w:rPr>
        <w:t xml:space="preserve"> </w:t>
      </w:r>
      <w:r>
        <w:t>key</w:t>
      </w:r>
      <w:r>
        <w:rPr>
          <w:spacing w:val="-2"/>
        </w:rPr>
        <w:t xml:space="preserve"> </w:t>
      </w:r>
      <w:r>
        <w:t>documents;</w:t>
      </w:r>
    </w:p>
    <w:p w:rsidR="006F7C4B" w:rsidRDefault="00246544">
      <w:pPr>
        <w:pStyle w:val="ListParagraph"/>
        <w:numPr>
          <w:ilvl w:val="1"/>
          <w:numId w:val="1"/>
        </w:numPr>
        <w:tabs>
          <w:tab w:val="left" w:pos="937"/>
          <w:tab w:val="left" w:pos="938"/>
        </w:tabs>
        <w:spacing w:before="35" w:line="273" w:lineRule="auto"/>
        <w:ind w:right="530"/>
      </w:pPr>
      <w:r>
        <w:t xml:space="preserve">Share findings of learning walks, lesson visits, book </w:t>
      </w:r>
      <w:r w:rsidR="003C1038">
        <w:t>scrutiny’s</w:t>
      </w:r>
      <w:r>
        <w:t xml:space="preserve"> and any other moderations carried out,</w:t>
      </w:r>
      <w:r>
        <w:rPr>
          <w:spacing w:val="-59"/>
        </w:rPr>
        <w:t xml:space="preserve"> </w:t>
      </w:r>
      <w:r>
        <w:t>and</w:t>
      </w:r>
      <w:r>
        <w:rPr>
          <w:spacing w:val="-1"/>
        </w:rPr>
        <w:t xml:space="preserve"> </w:t>
      </w:r>
      <w:r>
        <w:t>discuss</w:t>
      </w:r>
      <w:r>
        <w:rPr>
          <w:spacing w:val="-1"/>
        </w:rPr>
        <w:t xml:space="preserve"> </w:t>
      </w:r>
      <w:r>
        <w:t>how</w:t>
      </w:r>
      <w:r>
        <w:rPr>
          <w:spacing w:val="-3"/>
        </w:rPr>
        <w:t xml:space="preserve"> </w:t>
      </w:r>
      <w:r>
        <w:t>the</w:t>
      </w:r>
      <w:r>
        <w:rPr>
          <w:spacing w:val="-3"/>
        </w:rPr>
        <w:t xml:space="preserve"> </w:t>
      </w:r>
      <w:r>
        <w:t>results of</w:t>
      </w:r>
      <w:r>
        <w:rPr>
          <w:spacing w:val="2"/>
        </w:rPr>
        <w:t xml:space="preserve"> </w:t>
      </w:r>
      <w:r>
        <w:t>these</w:t>
      </w:r>
      <w:r>
        <w:rPr>
          <w:spacing w:val="-1"/>
        </w:rPr>
        <w:t xml:space="preserve"> </w:t>
      </w:r>
      <w:r>
        <w:t>will</w:t>
      </w:r>
      <w:r>
        <w:rPr>
          <w:spacing w:val="-1"/>
        </w:rPr>
        <w:t xml:space="preserve"> </w:t>
      </w:r>
      <w:r>
        <w:t>inform</w:t>
      </w:r>
      <w:r>
        <w:rPr>
          <w:spacing w:val="-1"/>
        </w:rPr>
        <w:t xml:space="preserve"> </w:t>
      </w:r>
      <w:r>
        <w:t>future</w:t>
      </w:r>
      <w:r>
        <w:rPr>
          <w:spacing w:val="-3"/>
        </w:rPr>
        <w:t xml:space="preserve"> </w:t>
      </w:r>
      <w:r>
        <w:t>practice</w:t>
      </w:r>
      <w:r>
        <w:rPr>
          <w:spacing w:val="-1"/>
        </w:rPr>
        <w:t xml:space="preserve"> </w:t>
      </w:r>
      <w:r>
        <w:t>and</w:t>
      </w:r>
      <w:r>
        <w:rPr>
          <w:spacing w:val="-2"/>
        </w:rPr>
        <w:t xml:space="preserve"> </w:t>
      </w:r>
      <w:r>
        <w:t>next</w:t>
      </w:r>
      <w:r>
        <w:rPr>
          <w:spacing w:val="1"/>
        </w:rPr>
        <w:t xml:space="preserve"> </w:t>
      </w:r>
      <w:r>
        <w:t>steps in</w:t>
      </w:r>
      <w:r>
        <w:rPr>
          <w:spacing w:val="-2"/>
        </w:rPr>
        <w:t xml:space="preserve"> </w:t>
      </w:r>
      <w:r>
        <w:t>the</w:t>
      </w:r>
      <w:r>
        <w:rPr>
          <w:spacing w:val="-3"/>
        </w:rPr>
        <w:t xml:space="preserve"> </w:t>
      </w:r>
      <w:r>
        <w:t>subject.</w:t>
      </w:r>
    </w:p>
    <w:p w:rsidR="006F7C4B" w:rsidRDefault="006F7C4B">
      <w:pPr>
        <w:pStyle w:val="BodyText"/>
        <w:spacing w:before="4"/>
      </w:pPr>
    </w:p>
    <w:p w:rsidR="006F7C4B" w:rsidRDefault="00246544">
      <w:pPr>
        <w:pStyle w:val="BodyText"/>
        <w:ind w:left="216" w:right="332"/>
        <w:jc w:val="both"/>
      </w:pPr>
      <w:r>
        <w:t xml:space="preserve">Supported by the </w:t>
      </w:r>
      <w:r w:rsidR="0068056F">
        <w:t>Science</w:t>
      </w:r>
      <w:r>
        <w:t xml:space="preserve"> Subject Leader, the School </w:t>
      </w:r>
      <w:r w:rsidR="0068056F">
        <w:t>Science</w:t>
      </w:r>
      <w:r>
        <w:t xml:space="preserve"> Governor writes reports to Governors, sharing</w:t>
      </w:r>
      <w:r>
        <w:rPr>
          <w:spacing w:val="1"/>
        </w:rPr>
        <w:t xml:space="preserve"> </w:t>
      </w:r>
      <w:r>
        <w:t xml:space="preserve">any relevant </w:t>
      </w:r>
      <w:r w:rsidR="0068056F">
        <w:t>Science</w:t>
      </w:r>
      <w:r>
        <w:t xml:space="preserve"> updates and detailing the impact and effectiveness of the current </w:t>
      </w:r>
      <w:r w:rsidR="0068056F">
        <w:t>Science</w:t>
      </w:r>
      <w:r>
        <w:t xml:space="preserve"> provision in</w:t>
      </w:r>
      <w:r>
        <w:rPr>
          <w:spacing w:val="1"/>
        </w:rPr>
        <w:t xml:space="preserve"> </w:t>
      </w:r>
      <w:r>
        <w:t>school. Reports are shared with Governors in Full Governing Body meetings, providing all Governors with the</w:t>
      </w:r>
      <w:r>
        <w:rPr>
          <w:spacing w:val="1"/>
        </w:rPr>
        <w:t xml:space="preserve"> </w:t>
      </w:r>
      <w:r>
        <w:t>opportunity</w:t>
      </w:r>
      <w:r>
        <w:rPr>
          <w:spacing w:val="-3"/>
        </w:rPr>
        <w:t xml:space="preserve"> </w:t>
      </w:r>
      <w:r>
        <w:t>to</w:t>
      </w:r>
      <w:r>
        <w:rPr>
          <w:spacing w:val="-3"/>
        </w:rPr>
        <w:t xml:space="preserve"> </w:t>
      </w:r>
      <w:r>
        <w:t>discuss,</w:t>
      </w:r>
      <w:r>
        <w:rPr>
          <w:spacing w:val="-2"/>
        </w:rPr>
        <w:t xml:space="preserve"> </w:t>
      </w:r>
      <w:r>
        <w:t>question</w:t>
      </w:r>
      <w:r>
        <w:rPr>
          <w:spacing w:val="-1"/>
        </w:rPr>
        <w:t xml:space="preserve"> </w:t>
      </w:r>
      <w:r>
        <w:t>and</w:t>
      </w:r>
      <w:r>
        <w:rPr>
          <w:spacing w:val="-3"/>
        </w:rPr>
        <w:t xml:space="preserve"> </w:t>
      </w:r>
      <w:r>
        <w:t>monitor</w:t>
      </w:r>
      <w:r>
        <w:rPr>
          <w:spacing w:val="1"/>
        </w:rPr>
        <w:t xml:space="preserve"> </w:t>
      </w:r>
      <w:r>
        <w:t>the</w:t>
      </w:r>
      <w:r>
        <w:rPr>
          <w:spacing w:val="-3"/>
        </w:rPr>
        <w:t xml:space="preserve"> </w:t>
      </w:r>
      <w:r>
        <w:t>effectiveness</w:t>
      </w:r>
      <w:r>
        <w:rPr>
          <w:spacing w:val="-1"/>
        </w:rPr>
        <w:t xml:space="preserve"> </w:t>
      </w:r>
      <w:r>
        <w:t>of</w:t>
      </w:r>
      <w:r>
        <w:rPr>
          <w:spacing w:val="1"/>
        </w:rPr>
        <w:t xml:space="preserve"> </w:t>
      </w:r>
      <w:r>
        <w:t>the</w:t>
      </w:r>
      <w:r>
        <w:rPr>
          <w:spacing w:val="-3"/>
        </w:rPr>
        <w:t xml:space="preserve"> </w:t>
      </w:r>
      <w:r>
        <w:t>teaching</w:t>
      </w:r>
      <w:r>
        <w:rPr>
          <w:spacing w:val="1"/>
        </w:rPr>
        <w:t xml:space="preserve"> </w:t>
      </w:r>
      <w:r>
        <w:t>and</w:t>
      </w:r>
      <w:r>
        <w:rPr>
          <w:spacing w:val="-3"/>
        </w:rPr>
        <w:t xml:space="preserve"> </w:t>
      </w:r>
      <w:r>
        <w:t>learning</w:t>
      </w:r>
      <w:r>
        <w:rPr>
          <w:spacing w:val="2"/>
        </w:rPr>
        <w:t xml:space="preserve"> </w:t>
      </w:r>
      <w:r>
        <w:t>of</w:t>
      </w:r>
      <w:r>
        <w:rPr>
          <w:spacing w:val="1"/>
        </w:rPr>
        <w:t xml:space="preserve"> </w:t>
      </w:r>
      <w:r w:rsidR="00594F0F">
        <w:t>X</w:t>
      </w:r>
      <w:r>
        <w:t>.</w:t>
      </w:r>
    </w:p>
    <w:p w:rsidR="006F7C4B" w:rsidRDefault="00246544">
      <w:pPr>
        <w:pStyle w:val="BodyText"/>
        <w:spacing w:before="6"/>
        <w:rPr>
          <w:sz w:val="20"/>
        </w:rPr>
      </w:pPr>
      <w:r>
        <w:rPr>
          <w:noProof/>
          <w:lang w:val="en-GB" w:eastAsia="en-GB"/>
        </w:rPr>
        <mc:AlternateContent>
          <mc:Choice Requires="wps">
            <w:drawing>
              <wp:anchor distT="0" distB="0" distL="0" distR="0" simplePos="0" relativeHeight="487595008" behindDoc="1" locked="0" layoutInCell="1" allowOverlap="1">
                <wp:simplePos x="0" y="0"/>
                <wp:positionH relativeFrom="page">
                  <wp:posOffset>449580</wp:posOffset>
                </wp:positionH>
                <wp:positionV relativeFrom="paragraph">
                  <wp:posOffset>174625</wp:posOffset>
                </wp:positionV>
                <wp:extent cx="687451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DE631" id="Rectangle 2" o:spid="_x0000_s1026" style="position:absolute;margin-left:35.4pt;margin-top:13.75pt;width:541.3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0udA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" fillcolor="black" stroked="f">
                <w10:wrap type="topAndBottom" anchorx="page"/>
              </v:rect>
            </w:pict>
          </mc:Fallback>
        </mc:AlternateContent>
      </w:r>
    </w:p>
    <w:p w:rsidR="006F7C4B" w:rsidRDefault="00246544">
      <w:pPr>
        <w:pStyle w:val="BodyText"/>
        <w:spacing w:line="222" w:lineRule="exact"/>
        <w:ind w:left="216"/>
      </w:pPr>
      <w:r>
        <w:t>This</w:t>
      </w:r>
      <w:r>
        <w:rPr>
          <w:spacing w:val="-1"/>
        </w:rPr>
        <w:t xml:space="preserve"> </w:t>
      </w:r>
      <w:r>
        <w:t>policy</w:t>
      </w:r>
      <w:r>
        <w:rPr>
          <w:spacing w:val="-3"/>
        </w:rPr>
        <w:t xml:space="preserve"> </w:t>
      </w:r>
      <w:r>
        <w:t>will</w:t>
      </w:r>
      <w:r>
        <w:rPr>
          <w:spacing w:val="-2"/>
        </w:rPr>
        <w:t xml:space="preserve"> </w:t>
      </w:r>
      <w:r>
        <w:t>be</w:t>
      </w:r>
      <w:r>
        <w:rPr>
          <w:spacing w:val="-1"/>
        </w:rPr>
        <w:t xml:space="preserve"> </w:t>
      </w:r>
      <w:r>
        <w:t>reviewed</w:t>
      </w:r>
      <w:r>
        <w:rPr>
          <w:spacing w:val="-2"/>
        </w:rPr>
        <w:t xml:space="preserve"> </w:t>
      </w:r>
      <w:r>
        <w:t>every</w:t>
      </w:r>
      <w:r>
        <w:rPr>
          <w:spacing w:val="-2"/>
        </w:rPr>
        <w:t xml:space="preserve"> </w:t>
      </w:r>
      <w:r>
        <w:t>two</w:t>
      </w:r>
      <w:r>
        <w:rPr>
          <w:spacing w:val="-2"/>
        </w:rPr>
        <w:t xml:space="preserve"> </w:t>
      </w:r>
      <w:r>
        <w:t>years or</w:t>
      </w:r>
      <w:r>
        <w:rPr>
          <w:spacing w:val="-1"/>
        </w:rPr>
        <w:t xml:space="preserve"> </w:t>
      </w:r>
      <w:r>
        <w:t>in</w:t>
      </w:r>
      <w:r>
        <w:rPr>
          <w:spacing w:val="-3"/>
        </w:rPr>
        <w:t xml:space="preserve"> </w:t>
      </w:r>
      <w:r>
        <w:t>the</w:t>
      </w:r>
      <w:r>
        <w:rPr>
          <w:spacing w:val="-1"/>
        </w:rPr>
        <w:t xml:space="preserve"> </w:t>
      </w:r>
      <w:r>
        <w:t>light of</w:t>
      </w:r>
      <w:r>
        <w:rPr>
          <w:spacing w:val="-2"/>
        </w:rPr>
        <w:t xml:space="preserve"> </w:t>
      </w:r>
      <w:r>
        <w:t>changes</w:t>
      </w:r>
      <w:r>
        <w:rPr>
          <w:spacing w:val="-4"/>
        </w:rPr>
        <w:t xml:space="preserve"> </w:t>
      </w:r>
      <w:r>
        <w:t>to</w:t>
      </w:r>
      <w:r>
        <w:rPr>
          <w:spacing w:val="-3"/>
        </w:rPr>
        <w:t xml:space="preserve"> </w:t>
      </w:r>
      <w:r>
        <w:t>legal</w:t>
      </w:r>
      <w:r>
        <w:rPr>
          <w:spacing w:val="-5"/>
        </w:rPr>
        <w:t xml:space="preserve"> </w:t>
      </w:r>
      <w:r>
        <w:t>requirements.</w:t>
      </w:r>
    </w:p>
    <w:p w:rsidR="006F7C4B" w:rsidRDefault="006F7C4B">
      <w:pPr>
        <w:pStyle w:val="BodyText"/>
      </w:pPr>
    </w:p>
    <w:p w:rsidR="00594F0F" w:rsidRDefault="00246544">
      <w:pPr>
        <w:pStyle w:val="BodyText"/>
        <w:ind w:left="216" w:right="5569"/>
        <w:rPr>
          <w:spacing w:val="-59"/>
        </w:rPr>
      </w:pPr>
      <w:r>
        <w:t xml:space="preserve">Policy written by: </w:t>
      </w:r>
      <w:r w:rsidR="0068056F">
        <w:t>Claire Morris</w:t>
      </w:r>
      <w:r>
        <w:t xml:space="preserve"> (</w:t>
      </w:r>
      <w:r w:rsidR="0068056F">
        <w:t xml:space="preserve">Science </w:t>
      </w:r>
      <w:r>
        <w:t>Subject Leader)</w:t>
      </w:r>
      <w:r>
        <w:rPr>
          <w:spacing w:val="-59"/>
        </w:rPr>
        <w:t xml:space="preserve"> </w:t>
      </w:r>
    </w:p>
    <w:p w:rsidR="006F7C4B" w:rsidRDefault="00246544">
      <w:pPr>
        <w:pStyle w:val="BodyText"/>
        <w:ind w:left="216" w:right="5569"/>
      </w:pPr>
      <w:r>
        <w:t>Date reviewed:</w:t>
      </w:r>
      <w:r>
        <w:rPr>
          <w:spacing w:val="2"/>
        </w:rPr>
        <w:t xml:space="preserve"> </w:t>
      </w:r>
      <w:r w:rsidR="00594F0F">
        <w:t>December</w:t>
      </w:r>
      <w:r>
        <w:rPr>
          <w:spacing w:val="-1"/>
        </w:rPr>
        <w:t xml:space="preserve"> </w:t>
      </w:r>
      <w:r>
        <w:t>2023</w:t>
      </w:r>
    </w:p>
    <w:p w:rsidR="006F7C4B" w:rsidRDefault="00246544">
      <w:pPr>
        <w:pStyle w:val="BodyText"/>
        <w:spacing w:before="1"/>
        <w:ind w:left="216"/>
      </w:pPr>
      <w:r>
        <w:t>Next review</w:t>
      </w:r>
      <w:r>
        <w:rPr>
          <w:spacing w:val="-5"/>
        </w:rPr>
        <w:t xml:space="preserve"> </w:t>
      </w:r>
      <w:r>
        <w:t>date:</w:t>
      </w:r>
      <w:r>
        <w:rPr>
          <w:spacing w:val="1"/>
        </w:rPr>
        <w:t xml:space="preserve"> </w:t>
      </w:r>
      <w:r w:rsidR="00594F0F">
        <w:t>December</w:t>
      </w:r>
      <w:r>
        <w:rPr>
          <w:spacing w:val="-4"/>
        </w:rPr>
        <w:t xml:space="preserve"> </w:t>
      </w:r>
      <w:r>
        <w:t>2025</w:t>
      </w:r>
    </w:p>
    <w:sectPr w:rsidR="006F7C4B">
      <w:pgSz w:w="12240" w:h="15840"/>
      <w:pgMar w:top="720" w:right="4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E6C92"/>
    <w:multiLevelType w:val="hybridMultilevel"/>
    <w:tmpl w:val="C2B6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065E9"/>
    <w:multiLevelType w:val="hybridMultilevel"/>
    <w:tmpl w:val="C1A4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C6F23"/>
    <w:multiLevelType w:val="multilevel"/>
    <w:tmpl w:val="E7D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B1173"/>
    <w:multiLevelType w:val="hybridMultilevel"/>
    <w:tmpl w:val="2D00C3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3F293619"/>
    <w:multiLevelType w:val="multilevel"/>
    <w:tmpl w:val="5472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6C720D"/>
    <w:multiLevelType w:val="multilevel"/>
    <w:tmpl w:val="365C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1681C"/>
    <w:multiLevelType w:val="hybridMultilevel"/>
    <w:tmpl w:val="82EADB62"/>
    <w:lvl w:ilvl="0" w:tplc="E0F46DD6">
      <w:numFmt w:val="bullet"/>
      <w:lvlText w:val=""/>
      <w:lvlJc w:val="left"/>
      <w:pPr>
        <w:ind w:left="216" w:hanging="341"/>
      </w:pPr>
      <w:rPr>
        <w:rFonts w:ascii="Symbol" w:eastAsia="Symbol" w:hAnsi="Symbol" w:cs="Symbol" w:hint="default"/>
        <w:w w:val="100"/>
        <w:sz w:val="22"/>
        <w:szCs w:val="22"/>
        <w:lang w:val="en-US" w:eastAsia="en-US" w:bidi="ar-SA"/>
      </w:rPr>
    </w:lvl>
    <w:lvl w:ilvl="1" w:tplc="4A2611C6">
      <w:numFmt w:val="bullet"/>
      <w:lvlText w:val=""/>
      <w:lvlJc w:val="left"/>
      <w:pPr>
        <w:ind w:left="937" w:hanging="361"/>
      </w:pPr>
      <w:rPr>
        <w:rFonts w:ascii="Symbol" w:eastAsia="Symbol" w:hAnsi="Symbol" w:cs="Symbol" w:hint="default"/>
        <w:w w:val="100"/>
        <w:sz w:val="22"/>
        <w:szCs w:val="22"/>
        <w:lang w:val="en-US" w:eastAsia="en-US" w:bidi="ar-SA"/>
      </w:rPr>
    </w:lvl>
    <w:lvl w:ilvl="2" w:tplc="5FFCB518">
      <w:numFmt w:val="bullet"/>
      <w:lvlText w:val="•"/>
      <w:lvlJc w:val="left"/>
      <w:pPr>
        <w:ind w:left="2093" w:hanging="361"/>
      </w:pPr>
      <w:rPr>
        <w:rFonts w:hint="default"/>
        <w:lang w:val="en-US" w:eastAsia="en-US" w:bidi="ar-SA"/>
      </w:rPr>
    </w:lvl>
    <w:lvl w:ilvl="3" w:tplc="E2A20E88">
      <w:numFmt w:val="bullet"/>
      <w:lvlText w:val="•"/>
      <w:lvlJc w:val="left"/>
      <w:pPr>
        <w:ind w:left="3246" w:hanging="361"/>
      </w:pPr>
      <w:rPr>
        <w:rFonts w:hint="default"/>
        <w:lang w:val="en-US" w:eastAsia="en-US" w:bidi="ar-SA"/>
      </w:rPr>
    </w:lvl>
    <w:lvl w:ilvl="4" w:tplc="DD42C90E">
      <w:numFmt w:val="bullet"/>
      <w:lvlText w:val="•"/>
      <w:lvlJc w:val="left"/>
      <w:pPr>
        <w:ind w:left="4400" w:hanging="361"/>
      </w:pPr>
      <w:rPr>
        <w:rFonts w:hint="default"/>
        <w:lang w:val="en-US" w:eastAsia="en-US" w:bidi="ar-SA"/>
      </w:rPr>
    </w:lvl>
    <w:lvl w:ilvl="5" w:tplc="A39E69E0">
      <w:numFmt w:val="bullet"/>
      <w:lvlText w:val="•"/>
      <w:lvlJc w:val="left"/>
      <w:pPr>
        <w:ind w:left="5553" w:hanging="361"/>
      </w:pPr>
      <w:rPr>
        <w:rFonts w:hint="default"/>
        <w:lang w:val="en-US" w:eastAsia="en-US" w:bidi="ar-SA"/>
      </w:rPr>
    </w:lvl>
    <w:lvl w:ilvl="6" w:tplc="43627022">
      <w:numFmt w:val="bullet"/>
      <w:lvlText w:val="•"/>
      <w:lvlJc w:val="left"/>
      <w:pPr>
        <w:ind w:left="6706" w:hanging="361"/>
      </w:pPr>
      <w:rPr>
        <w:rFonts w:hint="default"/>
        <w:lang w:val="en-US" w:eastAsia="en-US" w:bidi="ar-SA"/>
      </w:rPr>
    </w:lvl>
    <w:lvl w:ilvl="7" w:tplc="36C232D6">
      <w:numFmt w:val="bullet"/>
      <w:lvlText w:val="•"/>
      <w:lvlJc w:val="left"/>
      <w:pPr>
        <w:ind w:left="7860" w:hanging="361"/>
      </w:pPr>
      <w:rPr>
        <w:rFonts w:hint="default"/>
        <w:lang w:val="en-US" w:eastAsia="en-US" w:bidi="ar-SA"/>
      </w:rPr>
    </w:lvl>
    <w:lvl w:ilvl="8" w:tplc="A3A434A4">
      <w:numFmt w:val="bullet"/>
      <w:lvlText w:val="•"/>
      <w:lvlJc w:val="left"/>
      <w:pPr>
        <w:ind w:left="9013" w:hanging="361"/>
      </w:pPr>
      <w:rPr>
        <w:rFonts w:hint="default"/>
        <w:lang w:val="en-US" w:eastAsia="en-US" w:bidi="ar-SA"/>
      </w:rPr>
    </w:lvl>
  </w:abstractNum>
  <w:abstractNum w:abstractNumId="7" w15:restartNumberingAfterBreak="0">
    <w:nsid w:val="71AE68BA"/>
    <w:multiLevelType w:val="hybridMultilevel"/>
    <w:tmpl w:val="0BC28902"/>
    <w:lvl w:ilvl="0" w:tplc="90FA66E8">
      <w:numFmt w:val="bullet"/>
      <w:lvlText w:val=""/>
      <w:lvlJc w:val="left"/>
      <w:pPr>
        <w:ind w:left="937" w:hanging="361"/>
      </w:pPr>
      <w:rPr>
        <w:rFonts w:ascii="Symbol" w:eastAsia="Symbol" w:hAnsi="Symbol" w:cs="Symbol" w:hint="default"/>
        <w:w w:val="100"/>
        <w:sz w:val="22"/>
        <w:szCs w:val="22"/>
        <w:lang w:val="en-US" w:eastAsia="en-US" w:bidi="ar-SA"/>
      </w:rPr>
    </w:lvl>
    <w:lvl w:ilvl="1" w:tplc="2D8EEDA2">
      <w:numFmt w:val="bullet"/>
      <w:lvlText w:val="•"/>
      <w:lvlJc w:val="left"/>
      <w:pPr>
        <w:ind w:left="1978" w:hanging="361"/>
      </w:pPr>
      <w:rPr>
        <w:rFonts w:hint="default"/>
        <w:lang w:val="en-US" w:eastAsia="en-US" w:bidi="ar-SA"/>
      </w:rPr>
    </w:lvl>
    <w:lvl w:ilvl="2" w:tplc="FA842E36">
      <w:numFmt w:val="bullet"/>
      <w:lvlText w:val="•"/>
      <w:lvlJc w:val="left"/>
      <w:pPr>
        <w:ind w:left="3016" w:hanging="361"/>
      </w:pPr>
      <w:rPr>
        <w:rFonts w:hint="default"/>
        <w:lang w:val="en-US" w:eastAsia="en-US" w:bidi="ar-SA"/>
      </w:rPr>
    </w:lvl>
    <w:lvl w:ilvl="3" w:tplc="3BFA3AC4">
      <w:numFmt w:val="bullet"/>
      <w:lvlText w:val="•"/>
      <w:lvlJc w:val="left"/>
      <w:pPr>
        <w:ind w:left="4054" w:hanging="361"/>
      </w:pPr>
      <w:rPr>
        <w:rFonts w:hint="default"/>
        <w:lang w:val="en-US" w:eastAsia="en-US" w:bidi="ar-SA"/>
      </w:rPr>
    </w:lvl>
    <w:lvl w:ilvl="4" w:tplc="BC881F68">
      <w:numFmt w:val="bullet"/>
      <w:lvlText w:val="•"/>
      <w:lvlJc w:val="left"/>
      <w:pPr>
        <w:ind w:left="5092" w:hanging="361"/>
      </w:pPr>
      <w:rPr>
        <w:rFonts w:hint="default"/>
        <w:lang w:val="en-US" w:eastAsia="en-US" w:bidi="ar-SA"/>
      </w:rPr>
    </w:lvl>
    <w:lvl w:ilvl="5" w:tplc="475AB834">
      <w:numFmt w:val="bullet"/>
      <w:lvlText w:val="•"/>
      <w:lvlJc w:val="left"/>
      <w:pPr>
        <w:ind w:left="6130" w:hanging="361"/>
      </w:pPr>
      <w:rPr>
        <w:rFonts w:hint="default"/>
        <w:lang w:val="en-US" w:eastAsia="en-US" w:bidi="ar-SA"/>
      </w:rPr>
    </w:lvl>
    <w:lvl w:ilvl="6" w:tplc="5044B164">
      <w:numFmt w:val="bullet"/>
      <w:lvlText w:val="•"/>
      <w:lvlJc w:val="left"/>
      <w:pPr>
        <w:ind w:left="7168" w:hanging="361"/>
      </w:pPr>
      <w:rPr>
        <w:rFonts w:hint="default"/>
        <w:lang w:val="en-US" w:eastAsia="en-US" w:bidi="ar-SA"/>
      </w:rPr>
    </w:lvl>
    <w:lvl w:ilvl="7" w:tplc="CE02DDA2">
      <w:numFmt w:val="bullet"/>
      <w:lvlText w:val="•"/>
      <w:lvlJc w:val="left"/>
      <w:pPr>
        <w:ind w:left="8206" w:hanging="361"/>
      </w:pPr>
      <w:rPr>
        <w:rFonts w:hint="default"/>
        <w:lang w:val="en-US" w:eastAsia="en-US" w:bidi="ar-SA"/>
      </w:rPr>
    </w:lvl>
    <w:lvl w:ilvl="8" w:tplc="51246158">
      <w:numFmt w:val="bullet"/>
      <w:lvlText w:val="•"/>
      <w:lvlJc w:val="left"/>
      <w:pPr>
        <w:ind w:left="9244" w:hanging="361"/>
      </w:pPr>
      <w:rPr>
        <w:rFonts w:hint="default"/>
        <w:lang w:val="en-US" w:eastAsia="en-US" w:bidi="ar-SA"/>
      </w:rPr>
    </w:lvl>
  </w:abstractNum>
  <w:num w:numId="1">
    <w:abstractNumId w:val="6"/>
  </w:num>
  <w:num w:numId="2">
    <w:abstractNumId w:val="7"/>
  </w:num>
  <w:num w:numId="3">
    <w:abstractNumId w:val="1"/>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4B"/>
    <w:rsid w:val="000252EB"/>
    <w:rsid w:val="00123D88"/>
    <w:rsid w:val="00175027"/>
    <w:rsid w:val="00246544"/>
    <w:rsid w:val="00366223"/>
    <w:rsid w:val="003C1038"/>
    <w:rsid w:val="00405264"/>
    <w:rsid w:val="00434131"/>
    <w:rsid w:val="0047277D"/>
    <w:rsid w:val="004760DF"/>
    <w:rsid w:val="004A7A42"/>
    <w:rsid w:val="00502A21"/>
    <w:rsid w:val="00507102"/>
    <w:rsid w:val="00567C65"/>
    <w:rsid w:val="00594F0F"/>
    <w:rsid w:val="00665B8F"/>
    <w:rsid w:val="0068056F"/>
    <w:rsid w:val="006E15DB"/>
    <w:rsid w:val="006F2E93"/>
    <w:rsid w:val="006F6158"/>
    <w:rsid w:val="006F6793"/>
    <w:rsid w:val="006F7C4B"/>
    <w:rsid w:val="007665A5"/>
    <w:rsid w:val="007F332B"/>
    <w:rsid w:val="0082004E"/>
    <w:rsid w:val="00832BFE"/>
    <w:rsid w:val="008A748A"/>
    <w:rsid w:val="008B380E"/>
    <w:rsid w:val="008B5BE4"/>
    <w:rsid w:val="009A132F"/>
    <w:rsid w:val="00B87934"/>
    <w:rsid w:val="00BE1254"/>
    <w:rsid w:val="00DE1AB7"/>
    <w:rsid w:val="00E14E94"/>
    <w:rsid w:val="00ED5196"/>
    <w:rsid w:val="00F02FFE"/>
    <w:rsid w:val="00F162FC"/>
    <w:rsid w:val="00F17DC1"/>
    <w:rsid w:val="00F434E9"/>
    <w:rsid w:val="00F9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B9"/>
  <w15:docId w15:val="{A93CEC92-F0DC-4FC4-9971-E33956C3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89"/>
      <w:ind w:left="3344" w:right="3345"/>
      <w:jc w:val="center"/>
      <w:outlineLvl w:val="0"/>
    </w:pPr>
    <w:rPr>
      <w:rFonts w:ascii="Arial" w:eastAsia="Arial" w:hAnsi="Arial" w:cs="Arial"/>
      <w:b/>
      <w:bCs/>
      <w:sz w:val="24"/>
      <w:szCs w:val="24"/>
    </w:rPr>
  </w:style>
  <w:style w:type="paragraph" w:styleId="Heading2">
    <w:name w:val="heading 2"/>
    <w:basedOn w:val="Normal"/>
    <w:uiPriority w:val="1"/>
    <w:qFormat/>
    <w:pPr>
      <w:spacing w:before="94"/>
      <w:ind w:left="216"/>
      <w:outlineLvl w:val="1"/>
    </w:pPr>
    <w:rPr>
      <w:rFonts w:ascii="Arial" w:eastAsia="Arial" w:hAnsi="Arial" w:cs="Arial"/>
      <w:b/>
      <w:bCs/>
    </w:rPr>
  </w:style>
  <w:style w:type="paragraph" w:styleId="Heading3">
    <w:name w:val="heading 3"/>
    <w:basedOn w:val="Normal"/>
    <w:next w:val="Normal"/>
    <w:link w:val="Heading3Char"/>
    <w:uiPriority w:val="9"/>
    <w:semiHidden/>
    <w:unhideWhenUsed/>
    <w:qFormat/>
    <w:rsid w:val="0040526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43"/>
      <w:ind w:left="3927" w:right="3925"/>
      <w:jc w:val="center"/>
    </w:pPr>
    <w:rPr>
      <w:rFonts w:ascii="Arial" w:eastAsia="Arial" w:hAnsi="Arial" w:cs="Arial"/>
      <w:b/>
      <w:bCs/>
      <w:sz w:val="28"/>
      <w:szCs w:val="28"/>
    </w:rPr>
  </w:style>
  <w:style w:type="paragraph" w:styleId="ListParagraph">
    <w:name w:val="List Paragraph"/>
    <w:basedOn w:val="Normal"/>
    <w:uiPriority w:val="1"/>
    <w:qFormat/>
    <w:pPr>
      <w:spacing w:line="268" w:lineRule="exact"/>
      <w:ind w:left="937" w:hanging="362"/>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36622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405264"/>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DE1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AB7"/>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6340">
      <w:bodyDiv w:val="1"/>
      <w:marLeft w:val="0"/>
      <w:marRight w:val="0"/>
      <w:marTop w:val="0"/>
      <w:marBottom w:val="0"/>
      <w:divBdr>
        <w:top w:val="none" w:sz="0" w:space="0" w:color="auto"/>
        <w:left w:val="none" w:sz="0" w:space="0" w:color="auto"/>
        <w:bottom w:val="none" w:sz="0" w:space="0" w:color="auto"/>
        <w:right w:val="none" w:sz="0" w:space="0" w:color="auto"/>
      </w:divBdr>
    </w:div>
    <w:div w:id="395934531">
      <w:bodyDiv w:val="1"/>
      <w:marLeft w:val="0"/>
      <w:marRight w:val="0"/>
      <w:marTop w:val="0"/>
      <w:marBottom w:val="0"/>
      <w:divBdr>
        <w:top w:val="none" w:sz="0" w:space="0" w:color="auto"/>
        <w:left w:val="none" w:sz="0" w:space="0" w:color="auto"/>
        <w:bottom w:val="none" w:sz="0" w:space="0" w:color="auto"/>
        <w:right w:val="none" w:sz="0" w:space="0" w:color="auto"/>
      </w:divBdr>
    </w:div>
    <w:div w:id="876895907">
      <w:bodyDiv w:val="1"/>
      <w:marLeft w:val="0"/>
      <w:marRight w:val="0"/>
      <w:marTop w:val="0"/>
      <w:marBottom w:val="0"/>
      <w:divBdr>
        <w:top w:val="none" w:sz="0" w:space="0" w:color="auto"/>
        <w:left w:val="none" w:sz="0" w:space="0" w:color="auto"/>
        <w:bottom w:val="none" w:sz="0" w:space="0" w:color="auto"/>
        <w:right w:val="none" w:sz="0" w:space="0" w:color="auto"/>
      </w:divBdr>
    </w:div>
    <w:div w:id="1293099029">
      <w:bodyDiv w:val="1"/>
      <w:marLeft w:val="0"/>
      <w:marRight w:val="0"/>
      <w:marTop w:val="0"/>
      <w:marBottom w:val="0"/>
      <w:divBdr>
        <w:top w:val="none" w:sz="0" w:space="0" w:color="auto"/>
        <w:left w:val="none" w:sz="0" w:space="0" w:color="auto"/>
        <w:bottom w:val="none" w:sz="0" w:space="0" w:color="auto"/>
        <w:right w:val="none" w:sz="0" w:space="0" w:color="auto"/>
      </w:divBdr>
    </w:div>
    <w:div w:id="1435829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__--</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creator>manager</dc:creator>
  <cp:lastModifiedBy>C Morris</cp:lastModifiedBy>
  <cp:revision>10</cp:revision>
  <cp:lastPrinted>2023-12-12T16:48:00Z</cp:lastPrinted>
  <dcterms:created xsi:type="dcterms:W3CDTF">2023-12-11T16:52:00Z</dcterms:created>
  <dcterms:modified xsi:type="dcterms:W3CDTF">2023-12-12T17:01:00Z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2016</vt:lpwstr>
  </property>
  <property fmtid="{D5CDD505-2E9C-101B-9397-08002B2CF9AE}" pid="4" name="LastSaved">
    <vt:filetime>2023-01-27T00:00:00Z</vt:filetime>
  </property>
</Properties>
</file>