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CF68CC" w14:paraId="78D78D9E" w14:textId="77777777" w:rsidTr="00CF68CC">
        <w:tc>
          <w:tcPr>
            <w:tcW w:w="1992" w:type="dxa"/>
          </w:tcPr>
          <w:p w14:paraId="55CF09DE" w14:textId="77777777" w:rsidR="00CF68CC" w:rsidRPr="00CF68CC" w:rsidRDefault="00CF68CC" w:rsidP="00CF68CC">
            <w:pPr>
              <w:jc w:val="center"/>
              <w:rPr>
                <w:sz w:val="32"/>
              </w:rPr>
            </w:pPr>
            <w:r w:rsidRPr="00CF68CC">
              <w:rPr>
                <w:sz w:val="32"/>
              </w:rPr>
              <w:t>Year Group</w:t>
            </w:r>
          </w:p>
        </w:tc>
        <w:tc>
          <w:tcPr>
            <w:tcW w:w="1992" w:type="dxa"/>
          </w:tcPr>
          <w:p w14:paraId="02BA619E" w14:textId="77777777" w:rsidR="00CF68CC" w:rsidRPr="00CF68CC" w:rsidRDefault="00CF68CC" w:rsidP="00CF68CC">
            <w:pPr>
              <w:jc w:val="center"/>
              <w:rPr>
                <w:sz w:val="32"/>
              </w:rPr>
            </w:pPr>
            <w:r w:rsidRPr="00CF68CC">
              <w:rPr>
                <w:sz w:val="32"/>
              </w:rPr>
              <w:t>Term 1</w:t>
            </w:r>
          </w:p>
        </w:tc>
        <w:tc>
          <w:tcPr>
            <w:tcW w:w="1992" w:type="dxa"/>
          </w:tcPr>
          <w:p w14:paraId="433FA751" w14:textId="77777777" w:rsidR="00CF68CC" w:rsidRPr="00CF68CC" w:rsidRDefault="00CF68CC" w:rsidP="00CF68CC">
            <w:pPr>
              <w:jc w:val="center"/>
              <w:rPr>
                <w:sz w:val="32"/>
              </w:rPr>
            </w:pPr>
            <w:r w:rsidRPr="00CF68CC">
              <w:rPr>
                <w:sz w:val="32"/>
              </w:rPr>
              <w:t>Term 2</w:t>
            </w:r>
          </w:p>
        </w:tc>
        <w:tc>
          <w:tcPr>
            <w:tcW w:w="1993" w:type="dxa"/>
          </w:tcPr>
          <w:p w14:paraId="7C029BC0" w14:textId="77777777" w:rsidR="00CF68CC" w:rsidRPr="00CF68CC" w:rsidRDefault="00CF68CC" w:rsidP="00CF68CC">
            <w:pPr>
              <w:jc w:val="center"/>
              <w:rPr>
                <w:sz w:val="32"/>
              </w:rPr>
            </w:pPr>
            <w:r w:rsidRPr="00CF68CC">
              <w:rPr>
                <w:sz w:val="32"/>
              </w:rPr>
              <w:t>Term 3</w:t>
            </w:r>
          </w:p>
        </w:tc>
        <w:tc>
          <w:tcPr>
            <w:tcW w:w="1993" w:type="dxa"/>
          </w:tcPr>
          <w:p w14:paraId="0B1E16FB" w14:textId="77777777" w:rsidR="00CF68CC" w:rsidRPr="00CF68CC" w:rsidRDefault="00CF68CC" w:rsidP="00CF68CC">
            <w:pPr>
              <w:jc w:val="center"/>
              <w:rPr>
                <w:sz w:val="32"/>
              </w:rPr>
            </w:pPr>
            <w:r w:rsidRPr="00CF68CC">
              <w:rPr>
                <w:sz w:val="32"/>
              </w:rPr>
              <w:t>Term 4</w:t>
            </w:r>
          </w:p>
        </w:tc>
        <w:tc>
          <w:tcPr>
            <w:tcW w:w="1993" w:type="dxa"/>
          </w:tcPr>
          <w:p w14:paraId="1C6442F9" w14:textId="77777777" w:rsidR="00CF68CC" w:rsidRPr="00CF68CC" w:rsidRDefault="00CF68CC" w:rsidP="00CF68CC">
            <w:pPr>
              <w:jc w:val="center"/>
              <w:rPr>
                <w:sz w:val="32"/>
              </w:rPr>
            </w:pPr>
            <w:r w:rsidRPr="00CF68CC">
              <w:rPr>
                <w:sz w:val="32"/>
              </w:rPr>
              <w:t>Term 5</w:t>
            </w:r>
          </w:p>
        </w:tc>
        <w:tc>
          <w:tcPr>
            <w:tcW w:w="1993" w:type="dxa"/>
          </w:tcPr>
          <w:p w14:paraId="4D6A0F3E" w14:textId="77777777" w:rsidR="00CF68CC" w:rsidRPr="00CF68CC" w:rsidRDefault="00CF68CC" w:rsidP="00CF68CC">
            <w:pPr>
              <w:jc w:val="center"/>
              <w:rPr>
                <w:sz w:val="32"/>
              </w:rPr>
            </w:pPr>
            <w:r w:rsidRPr="00CF68CC">
              <w:rPr>
                <w:sz w:val="32"/>
              </w:rPr>
              <w:t>Term 6</w:t>
            </w:r>
          </w:p>
        </w:tc>
      </w:tr>
      <w:tr w:rsidR="00CF68CC" w:rsidRPr="00CF68CC" w14:paraId="54AED94A" w14:textId="77777777" w:rsidTr="00CF68CC">
        <w:trPr>
          <w:trHeight w:val="887"/>
        </w:trPr>
        <w:tc>
          <w:tcPr>
            <w:tcW w:w="1992" w:type="dxa"/>
            <w:vMerge w:val="restart"/>
            <w:textDirection w:val="btLr"/>
          </w:tcPr>
          <w:p w14:paraId="0060ED46" w14:textId="77777777" w:rsidR="00CF68CC" w:rsidRPr="00CF68CC" w:rsidRDefault="00CF68CC" w:rsidP="00CF68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CF68CC">
              <w:rPr>
                <w:sz w:val="24"/>
                <w:szCs w:val="24"/>
              </w:rPr>
              <w:t>Year 10</w:t>
            </w:r>
          </w:p>
        </w:tc>
        <w:tc>
          <w:tcPr>
            <w:tcW w:w="1992" w:type="dxa"/>
          </w:tcPr>
          <w:p w14:paraId="217B481C" w14:textId="77777777" w:rsidR="00CF68CC" w:rsidRPr="00CF68CC" w:rsidRDefault="00CF68CC" w:rsidP="00CF68CC">
            <w:pPr>
              <w:jc w:val="center"/>
              <w:rPr>
                <w:sz w:val="24"/>
                <w:szCs w:val="24"/>
              </w:rPr>
            </w:pPr>
          </w:p>
          <w:p w14:paraId="118A1E10" w14:textId="77777777" w:rsidR="00CF68CC" w:rsidRPr="00CF68CC" w:rsidRDefault="00CF68CC" w:rsidP="00CF68CC">
            <w:pPr>
              <w:jc w:val="center"/>
              <w:rPr>
                <w:sz w:val="24"/>
                <w:szCs w:val="24"/>
              </w:rPr>
            </w:pPr>
            <w:r w:rsidRPr="00CF68CC">
              <w:rPr>
                <w:sz w:val="24"/>
                <w:szCs w:val="24"/>
              </w:rPr>
              <w:t>Primes, Factors &amp; Multiples</w:t>
            </w:r>
          </w:p>
          <w:p w14:paraId="7AAFFD0A" w14:textId="77777777" w:rsidR="00CF68CC" w:rsidRPr="00CF68CC" w:rsidRDefault="00CF68CC" w:rsidP="00CF6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14:paraId="4C8B4F6F" w14:textId="77777777" w:rsidR="00CF68CC" w:rsidRDefault="00CF68CC" w:rsidP="00CF68CC">
            <w:pPr>
              <w:jc w:val="center"/>
              <w:rPr>
                <w:sz w:val="24"/>
                <w:szCs w:val="24"/>
              </w:rPr>
            </w:pPr>
          </w:p>
          <w:p w14:paraId="17733742" w14:textId="77777777" w:rsidR="00CF68CC" w:rsidRPr="00CF68CC" w:rsidRDefault="00CF68CC" w:rsidP="00CF68CC">
            <w:pPr>
              <w:jc w:val="center"/>
              <w:rPr>
                <w:sz w:val="24"/>
                <w:szCs w:val="24"/>
              </w:rPr>
            </w:pPr>
            <w:r w:rsidRPr="00CF68CC">
              <w:rPr>
                <w:sz w:val="24"/>
                <w:szCs w:val="24"/>
              </w:rPr>
              <w:t>Accuracy &amp; Rounding</w:t>
            </w:r>
          </w:p>
        </w:tc>
        <w:tc>
          <w:tcPr>
            <w:tcW w:w="1993" w:type="dxa"/>
          </w:tcPr>
          <w:p w14:paraId="3A1BA1F7" w14:textId="77777777" w:rsidR="00CF68CC" w:rsidRDefault="00CF68CC" w:rsidP="00CF68CC">
            <w:pPr>
              <w:jc w:val="center"/>
              <w:rPr>
                <w:sz w:val="24"/>
                <w:szCs w:val="24"/>
              </w:rPr>
            </w:pPr>
          </w:p>
          <w:p w14:paraId="5121430B" w14:textId="77777777" w:rsidR="00CF68CC" w:rsidRPr="00CF68CC" w:rsidRDefault="00CF68CC" w:rsidP="00CF68CC">
            <w:pPr>
              <w:jc w:val="center"/>
              <w:rPr>
                <w:sz w:val="24"/>
                <w:szCs w:val="24"/>
              </w:rPr>
            </w:pPr>
            <w:r w:rsidRPr="00CF68CC">
              <w:rPr>
                <w:sz w:val="24"/>
                <w:szCs w:val="24"/>
              </w:rPr>
              <w:t>Geometric constructions &amp; calculations</w:t>
            </w:r>
          </w:p>
        </w:tc>
        <w:tc>
          <w:tcPr>
            <w:tcW w:w="1993" w:type="dxa"/>
          </w:tcPr>
          <w:p w14:paraId="0415CD53" w14:textId="77777777" w:rsidR="00CF68CC" w:rsidRPr="00CF68CC" w:rsidRDefault="00CF68CC" w:rsidP="00CF68CC">
            <w:pPr>
              <w:jc w:val="center"/>
              <w:rPr>
                <w:sz w:val="24"/>
                <w:szCs w:val="24"/>
                <w:highlight w:val="green"/>
              </w:rPr>
            </w:pPr>
          </w:p>
          <w:p w14:paraId="537291D6" w14:textId="7719B534" w:rsidR="00CF68CC" w:rsidRPr="00CF68CC" w:rsidRDefault="00450151" w:rsidP="00CF68CC">
            <w:pPr>
              <w:jc w:val="center"/>
              <w:rPr>
                <w:sz w:val="24"/>
                <w:szCs w:val="24"/>
                <w:highlight w:val="green"/>
              </w:rPr>
            </w:pPr>
            <w:r w:rsidRPr="00450151">
              <w:rPr>
                <w:sz w:val="24"/>
                <w:szCs w:val="24"/>
              </w:rPr>
              <w:t>Equations</w:t>
            </w:r>
          </w:p>
        </w:tc>
        <w:tc>
          <w:tcPr>
            <w:tcW w:w="1993" w:type="dxa"/>
          </w:tcPr>
          <w:p w14:paraId="6D51B0C8" w14:textId="77777777" w:rsidR="00CF68CC" w:rsidRDefault="00CF68CC" w:rsidP="00CF68CC">
            <w:pPr>
              <w:jc w:val="center"/>
              <w:rPr>
                <w:sz w:val="24"/>
                <w:szCs w:val="24"/>
              </w:rPr>
            </w:pPr>
          </w:p>
          <w:p w14:paraId="71F7D407" w14:textId="77777777" w:rsidR="00CF68CC" w:rsidRPr="00CF68CC" w:rsidRDefault="00CF68CC" w:rsidP="00CF68CC">
            <w:pPr>
              <w:jc w:val="center"/>
              <w:rPr>
                <w:sz w:val="24"/>
                <w:szCs w:val="24"/>
              </w:rPr>
            </w:pPr>
            <w:r w:rsidRPr="00CF68CC">
              <w:rPr>
                <w:sz w:val="24"/>
                <w:szCs w:val="24"/>
              </w:rPr>
              <w:t>Data (Varied)</w:t>
            </w:r>
          </w:p>
        </w:tc>
        <w:tc>
          <w:tcPr>
            <w:tcW w:w="1993" w:type="dxa"/>
          </w:tcPr>
          <w:p w14:paraId="4B8DF59F" w14:textId="77777777" w:rsidR="00CF68CC" w:rsidRDefault="00CF68CC" w:rsidP="00CF68CC">
            <w:pPr>
              <w:jc w:val="center"/>
              <w:rPr>
                <w:sz w:val="24"/>
                <w:szCs w:val="24"/>
              </w:rPr>
            </w:pPr>
          </w:p>
          <w:p w14:paraId="2014AFF4" w14:textId="77777777" w:rsidR="00CF68CC" w:rsidRPr="00CF68CC" w:rsidRDefault="00CF68CC" w:rsidP="00CF68CC">
            <w:pPr>
              <w:jc w:val="center"/>
              <w:rPr>
                <w:sz w:val="24"/>
                <w:szCs w:val="24"/>
              </w:rPr>
            </w:pPr>
            <w:r w:rsidRPr="00CF68CC">
              <w:rPr>
                <w:sz w:val="24"/>
                <w:szCs w:val="24"/>
              </w:rPr>
              <w:t>Handling Data</w:t>
            </w:r>
          </w:p>
        </w:tc>
      </w:tr>
      <w:tr w:rsidR="00CF68CC" w:rsidRPr="00CF68CC" w14:paraId="0462C999" w14:textId="77777777" w:rsidTr="00CF68CC">
        <w:trPr>
          <w:trHeight w:val="885"/>
        </w:trPr>
        <w:tc>
          <w:tcPr>
            <w:tcW w:w="1992" w:type="dxa"/>
            <w:vMerge/>
          </w:tcPr>
          <w:p w14:paraId="52D2C7D2" w14:textId="77777777" w:rsidR="00CF68CC" w:rsidRPr="00CF68CC" w:rsidRDefault="00CF68CC" w:rsidP="00CF6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14:paraId="7B489841" w14:textId="77777777" w:rsidR="00CF68CC" w:rsidRDefault="00CF68CC" w:rsidP="00CF68CC">
            <w:pPr>
              <w:jc w:val="center"/>
              <w:rPr>
                <w:sz w:val="24"/>
                <w:szCs w:val="24"/>
              </w:rPr>
            </w:pPr>
          </w:p>
          <w:p w14:paraId="2B05F511" w14:textId="77777777" w:rsidR="00CF68CC" w:rsidRPr="00CF68CC" w:rsidRDefault="00CF68CC" w:rsidP="00CF68CC">
            <w:pPr>
              <w:jc w:val="center"/>
              <w:rPr>
                <w:sz w:val="24"/>
                <w:szCs w:val="24"/>
              </w:rPr>
            </w:pPr>
            <w:r w:rsidRPr="00CF68CC">
              <w:rPr>
                <w:sz w:val="24"/>
                <w:szCs w:val="24"/>
              </w:rPr>
              <w:t>Fractions &amp; Decimals</w:t>
            </w:r>
          </w:p>
        </w:tc>
        <w:tc>
          <w:tcPr>
            <w:tcW w:w="1992" w:type="dxa"/>
          </w:tcPr>
          <w:p w14:paraId="1E9765F8" w14:textId="77777777" w:rsidR="00CF68CC" w:rsidRDefault="00CF68CC" w:rsidP="00CF68CC">
            <w:pPr>
              <w:jc w:val="center"/>
              <w:rPr>
                <w:sz w:val="24"/>
                <w:szCs w:val="24"/>
              </w:rPr>
            </w:pPr>
          </w:p>
          <w:p w14:paraId="312F97F0" w14:textId="77777777" w:rsidR="00CF68CC" w:rsidRPr="00CF68CC" w:rsidRDefault="00CF68CC" w:rsidP="00CF68CC">
            <w:pPr>
              <w:jc w:val="center"/>
              <w:rPr>
                <w:sz w:val="24"/>
                <w:szCs w:val="24"/>
              </w:rPr>
            </w:pPr>
            <w:r w:rsidRPr="00CF68CC">
              <w:rPr>
                <w:sz w:val="24"/>
                <w:szCs w:val="24"/>
              </w:rPr>
              <w:t>Indices &amp; Standard Form</w:t>
            </w:r>
          </w:p>
        </w:tc>
        <w:tc>
          <w:tcPr>
            <w:tcW w:w="1993" w:type="dxa"/>
          </w:tcPr>
          <w:p w14:paraId="09E4988C" w14:textId="77777777" w:rsidR="00CF68CC" w:rsidRDefault="00CF68CC" w:rsidP="00CF68CC">
            <w:pPr>
              <w:jc w:val="center"/>
              <w:rPr>
                <w:sz w:val="24"/>
                <w:szCs w:val="24"/>
              </w:rPr>
            </w:pPr>
          </w:p>
          <w:p w14:paraId="21BCFBD7" w14:textId="77777777" w:rsidR="00CF68CC" w:rsidRPr="00CF68CC" w:rsidRDefault="00CF68CC" w:rsidP="00CF68CC">
            <w:pPr>
              <w:jc w:val="center"/>
              <w:rPr>
                <w:sz w:val="24"/>
                <w:szCs w:val="24"/>
              </w:rPr>
            </w:pPr>
            <w:r w:rsidRPr="00CF68CC">
              <w:rPr>
                <w:sz w:val="24"/>
                <w:szCs w:val="24"/>
              </w:rPr>
              <w:t>Ratio &amp; Proportion</w:t>
            </w:r>
          </w:p>
        </w:tc>
        <w:tc>
          <w:tcPr>
            <w:tcW w:w="1993" w:type="dxa"/>
          </w:tcPr>
          <w:p w14:paraId="6A163DCC" w14:textId="77777777" w:rsidR="00CF68CC" w:rsidRDefault="00CF68CC" w:rsidP="00CF68CC">
            <w:pPr>
              <w:jc w:val="center"/>
              <w:rPr>
                <w:sz w:val="24"/>
                <w:szCs w:val="24"/>
              </w:rPr>
            </w:pPr>
          </w:p>
          <w:p w14:paraId="724D9B04" w14:textId="3EE806E5" w:rsidR="00CF68CC" w:rsidRPr="00CF68CC" w:rsidRDefault="00450151" w:rsidP="00CF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Skills Practice</w:t>
            </w:r>
          </w:p>
        </w:tc>
        <w:tc>
          <w:tcPr>
            <w:tcW w:w="1993" w:type="dxa"/>
          </w:tcPr>
          <w:p w14:paraId="2640D57A" w14:textId="77777777" w:rsidR="00CF68CC" w:rsidRDefault="00CF68CC" w:rsidP="00CF68CC">
            <w:pPr>
              <w:jc w:val="center"/>
              <w:rPr>
                <w:sz w:val="24"/>
                <w:szCs w:val="24"/>
              </w:rPr>
            </w:pPr>
          </w:p>
          <w:p w14:paraId="204A67E3" w14:textId="77777777" w:rsidR="00CF68CC" w:rsidRPr="00CF68CC" w:rsidRDefault="00CF68CC" w:rsidP="00CF68CC">
            <w:pPr>
              <w:jc w:val="center"/>
              <w:rPr>
                <w:sz w:val="24"/>
                <w:szCs w:val="24"/>
              </w:rPr>
            </w:pPr>
            <w:r w:rsidRPr="00CF68CC">
              <w:rPr>
                <w:sz w:val="24"/>
                <w:szCs w:val="24"/>
              </w:rPr>
              <w:t>Exact Calculations</w:t>
            </w:r>
          </w:p>
        </w:tc>
        <w:tc>
          <w:tcPr>
            <w:tcW w:w="1993" w:type="dxa"/>
          </w:tcPr>
          <w:p w14:paraId="61803CA4" w14:textId="77777777" w:rsidR="00CF68CC" w:rsidRDefault="00CF68CC" w:rsidP="00CF68CC">
            <w:pPr>
              <w:jc w:val="center"/>
              <w:rPr>
                <w:sz w:val="24"/>
                <w:szCs w:val="24"/>
              </w:rPr>
            </w:pPr>
          </w:p>
          <w:p w14:paraId="0FA33CDE" w14:textId="77777777" w:rsidR="00CF68CC" w:rsidRPr="00CF68CC" w:rsidRDefault="00CF68CC" w:rsidP="00CF68CC">
            <w:pPr>
              <w:jc w:val="center"/>
              <w:rPr>
                <w:sz w:val="24"/>
                <w:szCs w:val="24"/>
              </w:rPr>
            </w:pPr>
            <w:r w:rsidRPr="00CF68CC">
              <w:rPr>
                <w:sz w:val="24"/>
                <w:szCs w:val="24"/>
              </w:rPr>
              <w:t>2D &amp; 3D Representations</w:t>
            </w:r>
          </w:p>
        </w:tc>
      </w:tr>
      <w:tr w:rsidR="00CF68CC" w:rsidRPr="00CF68CC" w14:paraId="232E2ED2" w14:textId="77777777" w:rsidTr="00CF68CC">
        <w:trPr>
          <w:trHeight w:val="885"/>
        </w:trPr>
        <w:tc>
          <w:tcPr>
            <w:tcW w:w="1992" w:type="dxa"/>
            <w:vMerge/>
          </w:tcPr>
          <w:p w14:paraId="5CDCA7DB" w14:textId="77777777" w:rsidR="00CF68CC" w:rsidRPr="00CF68CC" w:rsidRDefault="00CF68CC" w:rsidP="00CF6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14:paraId="18205C05" w14:textId="77777777" w:rsidR="00CF68CC" w:rsidRDefault="00CF68CC" w:rsidP="00CF68CC">
            <w:pPr>
              <w:jc w:val="center"/>
              <w:rPr>
                <w:sz w:val="24"/>
                <w:szCs w:val="24"/>
              </w:rPr>
            </w:pPr>
          </w:p>
          <w:p w14:paraId="2C76EF07" w14:textId="35EDF70F" w:rsidR="00CF68CC" w:rsidRPr="00CF68CC" w:rsidRDefault="00746D70" w:rsidP="00CF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Algebra</w:t>
            </w:r>
          </w:p>
        </w:tc>
        <w:tc>
          <w:tcPr>
            <w:tcW w:w="1992" w:type="dxa"/>
          </w:tcPr>
          <w:p w14:paraId="69BCB6C2" w14:textId="77777777" w:rsidR="00CF68CC" w:rsidRDefault="00CF68CC" w:rsidP="00CF68CC">
            <w:pPr>
              <w:jc w:val="center"/>
              <w:rPr>
                <w:sz w:val="24"/>
                <w:szCs w:val="24"/>
              </w:rPr>
            </w:pPr>
          </w:p>
          <w:p w14:paraId="07BC1ACE" w14:textId="77777777" w:rsidR="00CF68CC" w:rsidRPr="00CF68CC" w:rsidRDefault="00CF68CC" w:rsidP="00CF68CC">
            <w:pPr>
              <w:jc w:val="center"/>
              <w:rPr>
                <w:sz w:val="24"/>
                <w:szCs w:val="24"/>
              </w:rPr>
            </w:pPr>
            <w:r w:rsidRPr="00CF68CC">
              <w:rPr>
                <w:sz w:val="24"/>
                <w:szCs w:val="24"/>
              </w:rPr>
              <w:t>Mensuration</w:t>
            </w:r>
          </w:p>
        </w:tc>
        <w:tc>
          <w:tcPr>
            <w:tcW w:w="1993" w:type="dxa"/>
          </w:tcPr>
          <w:p w14:paraId="565CFAA5" w14:textId="77777777" w:rsidR="00CF68CC" w:rsidRPr="00CF68CC" w:rsidRDefault="00CF68CC" w:rsidP="00CF68CC">
            <w:pPr>
              <w:jc w:val="center"/>
              <w:rPr>
                <w:sz w:val="24"/>
                <w:szCs w:val="24"/>
                <w:highlight w:val="green"/>
              </w:rPr>
            </w:pPr>
          </w:p>
          <w:p w14:paraId="4808736B" w14:textId="05F3C2F6" w:rsidR="00CF68CC" w:rsidRPr="00CF68CC" w:rsidRDefault="00746D70" w:rsidP="00CF68CC">
            <w:pPr>
              <w:jc w:val="center"/>
              <w:rPr>
                <w:sz w:val="24"/>
                <w:szCs w:val="24"/>
                <w:highlight w:val="green"/>
              </w:rPr>
            </w:pPr>
            <w:r w:rsidRPr="00746D70">
              <w:rPr>
                <w:sz w:val="24"/>
                <w:szCs w:val="24"/>
              </w:rPr>
              <w:t>Percentages</w:t>
            </w:r>
          </w:p>
        </w:tc>
        <w:tc>
          <w:tcPr>
            <w:tcW w:w="1993" w:type="dxa"/>
          </w:tcPr>
          <w:p w14:paraId="0740A3CB" w14:textId="77777777" w:rsidR="00CF68CC" w:rsidRDefault="00CF68CC" w:rsidP="00CF68CC">
            <w:pPr>
              <w:jc w:val="center"/>
              <w:rPr>
                <w:sz w:val="24"/>
                <w:szCs w:val="24"/>
              </w:rPr>
            </w:pPr>
          </w:p>
          <w:p w14:paraId="55D86701" w14:textId="1E260E77" w:rsidR="00CF68CC" w:rsidRPr="00CF68CC" w:rsidRDefault="00746D70" w:rsidP="00CF68CC">
            <w:pPr>
              <w:jc w:val="center"/>
              <w:rPr>
                <w:sz w:val="24"/>
                <w:szCs w:val="24"/>
              </w:rPr>
            </w:pPr>
            <w:r w:rsidRPr="00746D70">
              <w:rPr>
                <w:sz w:val="24"/>
                <w:szCs w:val="24"/>
                <w:highlight w:val="green"/>
              </w:rPr>
              <w:t>Mid-Point Exam</w:t>
            </w:r>
          </w:p>
        </w:tc>
        <w:tc>
          <w:tcPr>
            <w:tcW w:w="1993" w:type="dxa"/>
          </w:tcPr>
          <w:p w14:paraId="69F47D68" w14:textId="77777777" w:rsidR="00CF68CC" w:rsidRDefault="00CF68CC" w:rsidP="00CF68CC">
            <w:pPr>
              <w:jc w:val="center"/>
              <w:rPr>
                <w:sz w:val="24"/>
                <w:szCs w:val="24"/>
              </w:rPr>
            </w:pPr>
          </w:p>
          <w:p w14:paraId="637BFC22" w14:textId="77777777" w:rsidR="00CF68CC" w:rsidRPr="00CF68CC" w:rsidRDefault="00CF68CC" w:rsidP="00CF68CC">
            <w:pPr>
              <w:jc w:val="center"/>
              <w:rPr>
                <w:sz w:val="24"/>
                <w:szCs w:val="24"/>
              </w:rPr>
            </w:pPr>
            <w:r w:rsidRPr="00CF68CC">
              <w:rPr>
                <w:sz w:val="24"/>
                <w:szCs w:val="24"/>
              </w:rPr>
              <w:t>Compound Units</w:t>
            </w:r>
          </w:p>
        </w:tc>
        <w:tc>
          <w:tcPr>
            <w:tcW w:w="1993" w:type="dxa"/>
          </w:tcPr>
          <w:p w14:paraId="2684A023" w14:textId="77777777" w:rsidR="00CF68CC" w:rsidRPr="00CF68CC" w:rsidRDefault="00CF68CC" w:rsidP="00CF68CC">
            <w:pPr>
              <w:jc w:val="center"/>
              <w:rPr>
                <w:sz w:val="24"/>
                <w:szCs w:val="24"/>
                <w:highlight w:val="green"/>
              </w:rPr>
            </w:pPr>
          </w:p>
          <w:p w14:paraId="490014E3" w14:textId="77777777" w:rsidR="00CF68CC" w:rsidRPr="00CF68CC" w:rsidRDefault="00CF68CC" w:rsidP="00CF68CC">
            <w:pPr>
              <w:jc w:val="center"/>
              <w:rPr>
                <w:sz w:val="24"/>
                <w:szCs w:val="24"/>
                <w:highlight w:val="green"/>
              </w:rPr>
            </w:pPr>
            <w:r w:rsidRPr="00CF68CC">
              <w:rPr>
                <w:sz w:val="24"/>
                <w:szCs w:val="24"/>
                <w:highlight w:val="green"/>
              </w:rPr>
              <w:t>End-Point Exam</w:t>
            </w:r>
          </w:p>
        </w:tc>
      </w:tr>
      <w:tr w:rsidR="00CF68CC" w:rsidRPr="00CF68CC" w14:paraId="2658E6AE" w14:textId="77777777" w:rsidTr="00CF68CC">
        <w:trPr>
          <w:trHeight w:val="1002"/>
        </w:trPr>
        <w:tc>
          <w:tcPr>
            <w:tcW w:w="1992" w:type="dxa"/>
            <w:vMerge w:val="restart"/>
            <w:textDirection w:val="btLr"/>
          </w:tcPr>
          <w:p w14:paraId="3DC6E669" w14:textId="77777777" w:rsidR="00CF68CC" w:rsidRPr="00CF68CC" w:rsidRDefault="00CF68CC" w:rsidP="00CF68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CF68CC">
              <w:rPr>
                <w:sz w:val="24"/>
                <w:szCs w:val="24"/>
              </w:rPr>
              <w:t>Year 11</w:t>
            </w:r>
          </w:p>
        </w:tc>
        <w:tc>
          <w:tcPr>
            <w:tcW w:w="1992" w:type="dxa"/>
          </w:tcPr>
          <w:p w14:paraId="128225DC" w14:textId="77777777" w:rsidR="00CF68CC" w:rsidRPr="00CF68CC" w:rsidRDefault="00CF68CC" w:rsidP="00CF68CC">
            <w:pPr>
              <w:jc w:val="center"/>
              <w:rPr>
                <w:sz w:val="24"/>
                <w:szCs w:val="24"/>
                <w:highlight w:val="green"/>
              </w:rPr>
            </w:pPr>
          </w:p>
          <w:p w14:paraId="25F328FD" w14:textId="77777777" w:rsidR="00CF68CC" w:rsidRPr="00CF68CC" w:rsidRDefault="00CF68CC" w:rsidP="00CF68CC">
            <w:pPr>
              <w:jc w:val="center"/>
              <w:rPr>
                <w:sz w:val="24"/>
                <w:szCs w:val="24"/>
                <w:highlight w:val="green"/>
              </w:rPr>
            </w:pPr>
          </w:p>
          <w:p w14:paraId="7C7830FF" w14:textId="623DEDF4" w:rsidR="00CF68CC" w:rsidRPr="00CF68CC" w:rsidRDefault="00746D70" w:rsidP="00CF68CC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Topics highlighted from EPA</w:t>
            </w:r>
          </w:p>
          <w:p w14:paraId="29FCA498" w14:textId="77777777" w:rsidR="00CF68CC" w:rsidRPr="00CF68CC" w:rsidRDefault="00CF68CC" w:rsidP="00CF68CC">
            <w:pPr>
              <w:jc w:val="center"/>
              <w:rPr>
                <w:sz w:val="24"/>
                <w:szCs w:val="24"/>
                <w:highlight w:val="green"/>
              </w:rPr>
            </w:pPr>
          </w:p>
          <w:p w14:paraId="5C431BBB" w14:textId="77777777" w:rsidR="00CF68CC" w:rsidRPr="00CF68CC" w:rsidRDefault="00CF68CC" w:rsidP="00CF68C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992" w:type="dxa"/>
            <w:vMerge w:val="restart"/>
          </w:tcPr>
          <w:p w14:paraId="158BBDD6" w14:textId="77777777" w:rsidR="00CF68CC" w:rsidRDefault="00CF68CC" w:rsidP="00CF68CC">
            <w:pPr>
              <w:jc w:val="center"/>
              <w:rPr>
                <w:sz w:val="24"/>
                <w:szCs w:val="24"/>
              </w:rPr>
            </w:pPr>
          </w:p>
          <w:p w14:paraId="2CFE799C" w14:textId="77777777" w:rsidR="00CF68CC" w:rsidRDefault="00CF68CC" w:rsidP="00CF68CC">
            <w:pPr>
              <w:jc w:val="center"/>
              <w:rPr>
                <w:sz w:val="24"/>
                <w:szCs w:val="24"/>
              </w:rPr>
            </w:pPr>
          </w:p>
          <w:p w14:paraId="398C185C" w14:textId="77777777" w:rsidR="00CF68CC" w:rsidRPr="00CF68CC" w:rsidRDefault="00CF68CC" w:rsidP="00CF68CC">
            <w:pPr>
              <w:jc w:val="center"/>
              <w:rPr>
                <w:sz w:val="24"/>
                <w:szCs w:val="24"/>
              </w:rPr>
            </w:pPr>
            <w:r w:rsidRPr="00CF68CC">
              <w:rPr>
                <w:sz w:val="24"/>
                <w:szCs w:val="24"/>
              </w:rPr>
              <w:t>Graphs of Equations &amp; Functions Iterative Methods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993" w:type="dxa"/>
            <w:vMerge w:val="restart"/>
          </w:tcPr>
          <w:p w14:paraId="4E8F4E39" w14:textId="77777777" w:rsidR="00CF68CC" w:rsidRDefault="00CF68CC" w:rsidP="00CF68CC">
            <w:pPr>
              <w:jc w:val="center"/>
              <w:rPr>
                <w:sz w:val="24"/>
                <w:szCs w:val="24"/>
              </w:rPr>
            </w:pPr>
          </w:p>
          <w:p w14:paraId="6AB8C183" w14:textId="77777777" w:rsidR="00CF68CC" w:rsidRDefault="00CF68CC" w:rsidP="00CF68CC">
            <w:pPr>
              <w:jc w:val="center"/>
              <w:rPr>
                <w:sz w:val="24"/>
                <w:szCs w:val="24"/>
              </w:rPr>
            </w:pPr>
          </w:p>
          <w:p w14:paraId="4CE4B281" w14:textId="77777777" w:rsidR="00CF68CC" w:rsidRDefault="00CF68CC" w:rsidP="00CF68CC">
            <w:pPr>
              <w:jc w:val="center"/>
              <w:rPr>
                <w:sz w:val="24"/>
                <w:szCs w:val="24"/>
              </w:rPr>
            </w:pPr>
          </w:p>
          <w:p w14:paraId="7CA0D8A0" w14:textId="77777777" w:rsidR="00CF68CC" w:rsidRDefault="00CF68CC" w:rsidP="00CF68CC">
            <w:pPr>
              <w:jc w:val="center"/>
              <w:rPr>
                <w:sz w:val="24"/>
                <w:szCs w:val="24"/>
              </w:rPr>
            </w:pPr>
          </w:p>
          <w:p w14:paraId="41A36331" w14:textId="77777777" w:rsidR="00CF68CC" w:rsidRPr="00CF68CC" w:rsidRDefault="00CF68CC" w:rsidP="00CF68CC">
            <w:pPr>
              <w:jc w:val="center"/>
              <w:rPr>
                <w:sz w:val="24"/>
                <w:szCs w:val="24"/>
              </w:rPr>
            </w:pPr>
            <w:r w:rsidRPr="00CF68CC">
              <w:rPr>
                <w:sz w:val="24"/>
                <w:szCs w:val="24"/>
              </w:rPr>
              <w:t>Transformations</w:t>
            </w:r>
          </w:p>
        </w:tc>
        <w:tc>
          <w:tcPr>
            <w:tcW w:w="1993" w:type="dxa"/>
            <w:vMerge w:val="restart"/>
          </w:tcPr>
          <w:p w14:paraId="34212C63" w14:textId="77777777" w:rsidR="00CF68CC" w:rsidRDefault="00CF68CC" w:rsidP="00CF68CC">
            <w:pPr>
              <w:jc w:val="center"/>
              <w:rPr>
                <w:sz w:val="24"/>
                <w:szCs w:val="24"/>
              </w:rPr>
            </w:pPr>
          </w:p>
          <w:p w14:paraId="77B0A6C8" w14:textId="77777777" w:rsidR="00CF68CC" w:rsidRDefault="00CF68CC" w:rsidP="00CF68CC">
            <w:pPr>
              <w:jc w:val="center"/>
              <w:rPr>
                <w:sz w:val="24"/>
                <w:szCs w:val="24"/>
              </w:rPr>
            </w:pPr>
          </w:p>
          <w:p w14:paraId="4EFB382C" w14:textId="77777777" w:rsidR="00CF68CC" w:rsidRDefault="00CF68CC" w:rsidP="00CF68CC">
            <w:pPr>
              <w:jc w:val="center"/>
              <w:rPr>
                <w:sz w:val="24"/>
                <w:szCs w:val="24"/>
              </w:rPr>
            </w:pPr>
          </w:p>
          <w:p w14:paraId="16A6D105" w14:textId="77777777" w:rsidR="00CF68CC" w:rsidRDefault="00CF68CC" w:rsidP="00CF68CC">
            <w:pPr>
              <w:jc w:val="center"/>
              <w:rPr>
                <w:sz w:val="24"/>
                <w:szCs w:val="24"/>
              </w:rPr>
            </w:pPr>
          </w:p>
          <w:p w14:paraId="18AD68E9" w14:textId="77777777" w:rsidR="00CF68CC" w:rsidRPr="00CF68CC" w:rsidRDefault="00CF68CC" w:rsidP="00CF68CC">
            <w:pPr>
              <w:jc w:val="center"/>
              <w:rPr>
                <w:sz w:val="24"/>
                <w:szCs w:val="24"/>
              </w:rPr>
            </w:pPr>
            <w:r w:rsidRPr="00CF68CC">
              <w:rPr>
                <w:sz w:val="24"/>
                <w:szCs w:val="24"/>
              </w:rPr>
              <w:t>Similar S</w:t>
            </w:r>
            <w:bookmarkStart w:id="0" w:name="_GoBack"/>
            <w:bookmarkEnd w:id="0"/>
            <w:r w:rsidRPr="00CF68CC">
              <w:rPr>
                <w:sz w:val="24"/>
                <w:szCs w:val="24"/>
              </w:rPr>
              <w:t>hapes</w:t>
            </w:r>
          </w:p>
        </w:tc>
        <w:tc>
          <w:tcPr>
            <w:tcW w:w="3986" w:type="dxa"/>
            <w:gridSpan w:val="2"/>
            <w:vMerge w:val="restart"/>
          </w:tcPr>
          <w:p w14:paraId="4F9E800B" w14:textId="77777777" w:rsidR="00CF68CC" w:rsidRDefault="00CF68CC" w:rsidP="00CF68CC">
            <w:pPr>
              <w:jc w:val="center"/>
              <w:rPr>
                <w:sz w:val="24"/>
                <w:szCs w:val="24"/>
              </w:rPr>
            </w:pPr>
          </w:p>
          <w:p w14:paraId="0EA31831" w14:textId="77777777" w:rsidR="00CF68CC" w:rsidRDefault="00CF68CC" w:rsidP="00CF68CC">
            <w:pPr>
              <w:jc w:val="center"/>
              <w:rPr>
                <w:sz w:val="24"/>
                <w:szCs w:val="24"/>
              </w:rPr>
            </w:pPr>
          </w:p>
          <w:p w14:paraId="21E3BC63" w14:textId="77777777" w:rsidR="00CF68CC" w:rsidRDefault="00CF68CC" w:rsidP="00CF68CC">
            <w:pPr>
              <w:jc w:val="center"/>
              <w:rPr>
                <w:sz w:val="24"/>
                <w:szCs w:val="24"/>
              </w:rPr>
            </w:pPr>
          </w:p>
          <w:p w14:paraId="38BED85D" w14:textId="77777777" w:rsidR="00CF68CC" w:rsidRDefault="00CF68CC" w:rsidP="00CF68CC">
            <w:pPr>
              <w:jc w:val="center"/>
              <w:rPr>
                <w:sz w:val="24"/>
                <w:szCs w:val="24"/>
              </w:rPr>
            </w:pPr>
          </w:p>
          <w:p w14:paraId="0C7F3CAF" w14:textId="77777777" w:rsidR="00CF68CC" w:rsidRDefault="00CF68CC" w:rsidP="00CF68CC">
            <w:pPr>
              <w:jc w:val="center"/>
              <w:rPr>
                <w:sz w:val="24"/>
                <w:szCs w:val="24"/>
              </w:rPr>
            </w:pPr>
          </w:p>
          <w:p w14:paraId="0847B156" w14:textId="77777777" w:rsidR="00CF68CC" w:rsidRPr="00CF68CC" w:rsidRDefault="00CF68CC" w:rsidP="00CF68C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F68CC">
              <w:rPr>
                <w:b/>
                <w:sz w:val="24"/>
                <w:szCs w:val="24"/>
                <w:u w:val="single"/>
              </w:rPr>
              <w:t>Revision Period</w:t>
            </w:r>
          </w:p>
          <w:p w14:paraId="416AE6B7" w14:textId="77777777" w:rsidR="00CF68CC" w:rsidRPr="00CF68CC" w:rsidRDefault="00CF68CC" w:rsidP="00CF68CC">
            <w:pPr>
              <w:jc w:val="center"/>
              <w:rPr>
                <w:sz w:val="24"/>
                <w:szCs w:val="24"/>
              </w:rPr>
            </w:pPr>
          </w:p>
          <w:p w14:paraId="3D21D658" w14:textId="77777777" w:rsidR="00CF68CC" w:rsidRPr="00CF68CC" w:rsidRDefault="00CF68CC" w:rsidP="00CF68CC">
            <w:pPr>
              <w:jc w:val="center"/>
              <w:rPr>
                <w:sz w:val="24"/>
                <w:szCs w:val="24"/>
                <w:highlight w:val="green"/>
              </w:rPr>
            </w:pPr>
            <w:r w:rsidRPr="00CF68CC">
              <w:rPr>
                <w:sz w:val="24"/>
                <w:szCs w:val="24"/>
                <w:highlight w:val="green"/>
              </w:rPr>
              <w:t>GCSE Practice Papers</w:t>
            </w:r>
          </w:p>
          <w:p w14:paraId="5628BBF8" w14:textId="77777777" w:rsidR="00CF68CC" w:rsidRPr="00CF68CC" w:rsidRDefault="00CF68CC" w:rsidP="00CF68CC">
            <w:pPr>
              <w:jc w:val="center"/>
              <w:rPr>
                <w:sz w:val="24"/>
                <w:szCs w:val="24"/>
                <w:highlight w:val="green"/>
              </w:rPr>
            </w:pPr>
          </w:p>
          <w:p w14:paraId="73BFF64D" w14:textId="77777777" w:rsidR="00CF68CC" w:rsidRPr="00CF68CC" w:rsidRDefault="00CF68CC" w:rsidP="00CF68CC">
            <w:pPr>
              <w:jc w:val="center"/>
              <w:rPr>
                <w:sz w:val="24"/>
                <w:szCs w:val="24"/>
              </w:rPr>
            </w:pPr>
            <w:r w:rsidRPr="00CF68CC">
              <w:rPr>
                <w:sz w:val="24"/>
                <w:szCs w:val="24"/>
                <w:highlight w:val="green"/>
              </w:rPr>
              <w:t>Mock Exams</w:t>
            </w:r>
          </w:p>
        </w:tc>
      </w:tr>
      <w:tr w:rsidR="00CF68CC" w:rsidRPr="00CF68CC" w14:paraId="1D4256F1" w14:textId="77777777" w:rsidTr="00CF68CC">
        <w:trPr>
          <w:trHeight w:val="922"/>
        </w:trPr>
        <w:tc>
          <w:tcPr>
            <w:tcW w:w="1992" w:type="dxa"/>
            <w:vMerge/>
            <w:textDirection w:val="btLr"/>
          </w:tcPr>
          <w:p w14:paraId="3B965AAE" w14:textId="77777777" w:rsidR="00CF68CC" w:rsidRPr="00CF68CC" w:rsidRDefault="00CF68CC" w:rsidP="00CF68C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14:paraId="1221AB44" w14:textId="77777777" w:rsidR="00CF68CC" w:rsidRPr="00CF68CC" w:rsidRDefault="00CF68CC" w:rsidP="00CF68CC">
            <w:pPr>
              <w:jc w:val="center"/>
              <w:rPr>
                <w:sz w:val="24"/>
                <w:szCs w:val="24"/>
              </w:rPr>
            </w:pPr>
            <w:r w:rsidRPr="00CF68CC">
              <w:rPr>
                <w:sz w:val="24"/>
                <w:szCs w:val="24"/>
              </w:rPr>
              <w:t>Geometric Review &amp; Circle Theorems</w:t>
            </w:r>
            <w:r>
              <w:rPr>
                <w:sz w:val="24"/>
                <w:szCs w:val="24"/>
              </w:rPr>
              <w:t>*</w:t>
            </w:r>
          </w:p>
          <w:p w14:paraId="30B41251" w14:textId="77777777" w:rsidR="00CF68CC" w:rsidRPr="00CF68CC" w:rsidRDefault="00CF68CC" w:rsidP="00CF68CC">
            <w:pPr>
              <w:jc w:val="center"/>
              <w:rPr>
                <w:sz w:val="24"/>
                <w:szCs w:val="24"/>
              </w:rPr>
            </w:pPr>
          </w:p>
          <w:p w14:paraId="072F7343" w14:textId="77777777" w:rsidR="00CF68CC" w:rsidRPr="00CF68CC" w:rsidRDefault="00CF68CC" w:rsidP="00CF6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42658FE8" w14:textId="77777777" w:rsidR="00CF68CC" w:rsidRDefault="00CF68CC" w:rsidP="00CF6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14:paraId="4D4E8475" w14:textId="77777777" w:rsidR="00CF68CC" w:rsidRDefault="00CF68CC" w:rsidP="00CF6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14:paraId="583C59CA" w14:textId="77777777" w:rsidR="00CF68CC" w:rsidRDefault="00CF68CC" w:rsidP="00CF6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vMerge/>
          </w:tcPr>
          <w:p w14:paraId="1E4D79B2" w14:textId="77777777" w:rsidR="00CF68CC" w:rsidRPr="00CF68CC" w:rsidRDefault="00CF68CC" w:rsidP="00CF68CC">
            <w:pPr>
              <w:jc w:val="center"/>
              <w:rPr>
                <w:sz w:val="24"/>
                <w:szCs w:val="24"/>
              </w:rPr>
            </w:pPr>
          </w:p>
        </w:tc>
      </w:tr>
      <w:tr w:rsidR="00CF68CC" w:rsidRPr="00CF68CC" w14:paraId="477F048A" w14:textId="77777777" w:rsidTr="002204AE">
        <w:trPr>
          <w:trHeight w:val="1328"/>
        </w:trPr>
        <w:tc>
          <w:tcPr>
            <w:tcW w:w="1992" w:type="dxa"/>
            <w:vMerge/>
          </w:tcPr>
          <w:p w14:paraId="150E14A6" w14:textId="77777777" w:rsidR="00CF68CC" w:rsidRPr="00CF68CC" w:rsidRDefault="00CF68C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14:paraId="583AE784" w14:textId="77777777" w:rsidR="00CF68CC" w:rsidRDefault="00CF68CC" w:rsidP="00CF68CC">
            <w:pPr>
              <w:jc w:val="center"/>
              <w:rPr>
                <w:sz w:val="24"/>
                <w:szCs w:val="24"/>
              </w:rPr>
            </w:pPr>
          </w:p>
          <w:p w14:paraId="66D08A2B" w14:textId="77777777" w:rsidR="00CF68CC" w:rsidRPr="00CF68CC" w:rsidRDefault="00CF68CC" w:rsidP="00CF68CC">
            <w:pPr>
              <w:jc w:val="center"/>
              <w:rPr>
                <w:sz w:val="24"/>
                <w:szCs w:val="24"/>
              </w:rPr>
            </w:pPr>
            <w:r w:rsidRPr="00CF68CC">
              <w:rPr>
                <w:sz w:val="24"/>
                <w:szCs w:val="24"/>
              </w:rPr>
              <w:t>Probability &amp; Set Theory</w:t>
            </w:r>
          </w:p>
        </w:tc>
        <w:tc>
          <w:tcPr>
            <w:tcW w:w="1992" w:type="dxa"/>
          </w:tcPr>
          <w:p w14:paraId="69517DF1" w14:textId="77777777" w:rsidR="00CF68CC" w:rsidRDefault="00CF68CC" w:rsidP="00CF68CC">
            <w:pPr>
              <w:jc w:val="center"/>
              <w:rPr>
                <w:sz w:val="24"/>
                <w:szCs w:val="24"/>
              </w:rPr>
            </w:pPr>
          </w:p>
          <w:p w14:paraId="76597D16" w14:textId="77777777" w:rsidR="00CF68CC" w:rsidRPr="00CF68CC" w:rsidRDefault="00CF68CC" w:rsidP="00CF68CC">
            <w:pPr>
              <w:jc w:val="center"/>
              <w:rPr>
                <w:sz w:val="24"/>
                <w:szCs w:val="24"/>
              </w:rPr>
            </w:pPr>
            <w:r w:rsidRPr="00450151">
              <w:rPr>
                <w:sz w:val="24"/>
                <w:szCs w:val="24"/>
                <w:highlight w:val="green"/>
              </w:rPr>
              <w:t>GCSE Mock Exam</w:t>
            </w:r>
          </w:p>
        </w:tc>
        <w:tc>
          <w:tcPr>
            <w:tcW w:w="1993" w:type="dxa"/>
          </w:tcPr>
          <w:p w14:paraId="62209C77" w14:textId="77777777" w:rsidR="00CF68CC" w:rsidRDefault="00CF68CC" w:rsidP="00CF68CC">
            <w:pPr>
              <w:jc w:val="center"/>
              <w:rPr>
                <w:sz w:val="24"/>
                <w:szCs w:val="24"/>
              </w:rPr>
            </w:pPr>
          </w:p>
          <w:p w14:paraId="181F7B97" w14:textId="77777777" w:rsidR="00CF68CC" w:rsidRPr="00CF68CC" w:rsidRDefault="00CF68CC" w:rsidP="00CF68CC">
            <w:pPr>
              <w:jc w:val="center"/>
              <w:rPr>
                <w:sz w:val="24"/>
                <w:szCs w:val="24"/>
              </w:rPr>
            </w:pPr>
            <w:r w:rsidRPr="00CF68CC">
              <w:rPr>
                <w:sz w:val="24"/>
                <w:szCs w:val="24"/>
              </w:rPr>
              <w:t>Sequences</w:t>
            </w:r>
          </w:p>
        </w:tc>
        <w:tc>
          <w:tcPr>
            <w:tcW w:w="1993" w:type="dxa"/>
          </w:tcPr>
          <w:p w14:paraId="0AD51B16" w14:textId="77777777" w:rsidR="00CF68CC" w:rsidRDefault="00CF68CC" w:rsidP="00CF68CC">
            <w:pPr>
              <w:jc w:val="center"/>
              <w:rPr>
                <w:sz w:val="24"/>
                <w:szCs w:val="24"/>
              </w:rPr>
            </w:pPr>
          </w:p>
          <w:p w14:paraId="2C7CDC8E" w14:textId="3B5764D6" w:rsidR="00CF68CC" w:rsidRPr="00CF68CC" w:rsidRDefault="00450151" w:rsidP="00CF68CC">
            <w:pPr>
              <w:jc w:val="center"/>
              <w:rPr>
                <w:sz w:val="24"/>
                <w:szCs w:val="24"/>
              </w:rPr>
            </w:pPr>
            <w:r w:rsidRPr="00450151">
              <w:rPr>
                <w:sz w:val="24"/>
                <w:szCs w:val="24"/>
                <w:highlight w:val="green"/>
              </w:rPr>
              <w:t>GCSE Mock Exam</w:t>
            </w:r>
          </w:p>
        </w:tc>
        <w:tc>
          <w:tcPr>
            <w:tcW w:w="3986" w:type="dxa"/>
            <w:gridSpan w:val="2"/>
            <w:vMerge/>
          </w:tcPr>
          <w:p w14:paraId="4D260AF4" w14:textId="77777777" w:rsidR="00CF68CC" w:rsidRPr="00CF68CC" w:rsidRDefault="00CF68CC">
            <w:pPr>
              <w:rPr>
                <w:sz w:val="24"/>
                <w:szCs w:val="24"/>
              </w:rPr>
            </w:pPr>
          </w:p>
        </w:tc>
      </w:tr>
    </w:tbl>
    <w:p w14:paraId="6EDDEA10" w14:textId="77777777" w:rsidR="00CF68CC" w:rsidRPr="00CF68CC" w:rsidRDefault="00CF68CC" w:rsidP="00CF68CC">
      <w:pPr>
        <w:tabs>
          <w:tab w:val="left" w:pos="131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*Allow for CHANGE to BEST support individuals with achieving GCSE outcome – Further work on Year 10 TOPICS if required</w:t>
      </w:r>
    </w:p>
    <w:sectPr w:rsidR="00CF68CC" w:rsidRPr="00CF68CC" w:rsidSect="00CF68CC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9266E" w14:textId="77777777" w:rsidR="00CF68CC" w:rsidRDefault="00CF68CC" w:rsidP="00CF68CC">
      <w:pPr>
        <w:spacing w:after="0" w:line="240" w:lineRule="auto"/>
      </w:pPr>
      <w:r>
        <w:separator/>
      </w:r>
    </w:p>
  </w:endnote>
  <w:endnote w:type="continuationSeparator" w:id="0">
    <w:p w14:paraId="2D88878E" w14:textId="77777777" w:rsidR="00CF68CC" w:rsidRDefault="00CF68CC" w:rsidP="00CF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E0693" w14:textId="77777777" w:rsidR="00CF68CC" w:rsidRDefault="00CF68CC" w:rsidP="00CF68CC">
    <w:pPr>
      <w:pStyle w:val="Footer"/>
      <w:jc w:val="center"/>
    </w:pPr>
    <w:r>
      <w:rPr>
        <w:noProof/>
      </w:rPr>
      <w:drawing>
        <wp:inline distT="0" distB="0" distL="0" distR="0" wp14:anchorId="3358A665" wp14:editId="6AF44E93">
          <wp:extent cx="882869" cy="882869"/>
          <wp:effectExtent l="0" t="0" r="0" b="0"/>
          <wp:docPr id="1" name="Picture 1" descr="C:\Users\craigkent\AppData\Local\Microsoft\Windows\INetCache\Content.MSO\3D76045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aigkent\AppData\Local\Microsoft\Windows\INetCache\Content.MSO\3D76045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957" cy="888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7BC08" w14:textId="77777777" w:rsidR="00CF68CC" w:rsidRDefault="00CF68CC" w:rsidP="00CF68CC">
      <w:pPr>
        <w:spacing w:after="0" w:line="240" w:lineRule="auto"/>
      </w:pPr>
      <w:r>
        <w:separator/>
      </w:r>
    </w:p>
  </w:footnote>
  <w:footnote w:type="continuationSeparator" w:id="0">
    <w:p w14:paraId="2BCF0489" w14:textId="77777777" w:rsidR="00CF68CC" w:rsidRDefault="00CF68CC" w:rsidP="00CF6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80A62" w14:textId="77777777" w:rsidR="00CF68CC" w:rsidRDefault="00CF68CC">
    <w:pPr>
      <w:pStyle w:val="Header"/>
    </w:pPr>
    <w:r>
      <w:t>GCSE (9-1) Mathematics Road 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CC"/>
    <w:rsid w:val="001724AE"/>
    <w:rsid w:val="00450151"/>
    <w:rsid w:val="00746D70"/>
    <w:rsid w:val="007A7520"/>
    <w:rsid w:val="00C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FBCFC1"/>
  <w15:chartTrackingRefBased/>
  <w15:docId w15:val="{CABB55F3-0AA9-4F1E-8ACE-F7A1F128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8CC"/>
  </w:style>
  <w:style w:type="paragraph" w:styleId="Footer">
    <w:name w:val="footer"/>
    <w:basedOn w:val="Normal"/>
    <w:link w:val="FooterChar"/>
    <w:uiPriority w:val="99"/>
    <w:unhideWhenUsed/>
    <w:rsid w:val="00CF6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8CC"/>
  </w:style>
  <w:style w:type="table" w:styleId="TableGrid">
    <w:name w:val="Table Grid"/>
    <w:basedOn w:val="TableNormal"/>
    <w:uiPriority w:val="39"/>
    <w:rsid w:val="00CF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50022166FAD4CBC0775E20657A517" ma:contentTypeVersion="5" ma:contentTypeDescription="Create a new document." ma:contentTypeScope="" ma:versionID="9c73b0f33e794df0fc1af5e1db9d93d9">
  <xsd:schema xmlns:xsd="http://www.w3.org/2001/XMLSchema" xmlns:xs="http://www.w3.org/2001/XMLSchema" xmlns:p="http://schemas.microsoft.com/office/2006/metadata/properties" xmlns:ns3="2963ef97-5ca8-4a37-a8ca-0ebbf197956e" xmlns:ns4="0f3088b4-d99f-4cde-9b99-9f71f0353041" targetNamespace="http://schemas.microsoft.com/office/2006/metadata/properties" ma:root="true" ma:fieldsID="5cbae93419a658211fe34bd394bde8ac" ns3:_="" ns4:_="">
    <xsd:import namespace="2963ef97-5ca8-4a37-a8ca-0ebbf197956e"/>
    <xsd:import namespace="0f3088b4-d99f-4cde-9b99-9f71f03530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3ef97-5ca8-4a37-a8ca-0ebbf1979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088b4-d99f-4cde-9b99-9f71f0353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90B940-1288-4F75-958C-E08C9D6D2976}">
  <ds:schemaRefs>
    <ds:schemaRef ds:uri="http://schemas.microsoft.com/office/2006/metadata/properties"/>
    <ds:schemaRef ds:uri="http://schemas.microsoft.com/office/2006/documentManagement/types"/>
    <ds:schemaRef ds:uri="2963ef97-5ca8-4a37-a8ca-0ebbf197956e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f3088b4-d99f-4cde-9b99-9f71f035304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8EFB3E-E111-4566-B1D0-52A87E3CE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1EB3B-D6F3-4130-84D0-A8F207E6F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3ef97-5ca8-4a37-a8ca-0ebbf197956e"/>
    <ds:schemaRef ds:uri="0f3088b4-d99f-4cde-9b99-9f71f0353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Devizes School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Kent</dc:creator>
  <cp:keywords/>
  <dc:description/>
  <cp:lastModifiedBy>Craig Kent</cp:lastModifiedBy>
  <cp:revision>2</cp:revision>
  <cp:lastPrinted>2022-07-14T07:10:00Z</cp:lastPrinted>
  <dcterms:created xsi:type="dcterms:W3CDTF">2022-07-14T06:47:00Z</dcterms:created>
  <dcterms:modified xsi:type="dcterms:W3CDTF">2023-07-11T09:59:00Z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0x0101007A850022166FAD4CBC0775E20657A517</vt:lpwstr>
  </property>
</Properties>
</file>