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444"/>
        <w:tblW w:w="10627" w:type="dxa"/>
        <w:tblLayout w:type="fixed"/>
        <w:tblLook w:val="04A0" w:firstRow="1" w:lastRow="0" w:firstColumn="1" w:lastColumn="0" w:noHBand="0" w:noVBand="1"/>
      </w:tblPr>
      <w:tblGrid>
        <w:gridCol w:w="2656"/>
        <w:gridCol w:w="33"/>
        <w:gridCol w:w="2624"/>
        <w:gridCol w:w="2657"/>
        <w:gridCol w:w="2657"/>
      </w:tblGrid>
      <w:tr w:rsidR="00443010" w14:paraId="4856BD6F" w14:textId="77777777" w:rsidTr="00C21509">
        <w:trPr>
          <w:trHeight w:val="841"/>
        </w:trPr>
        <w:tc>
          <w:tcPr>
            <w:tcW w:w="2656" w:type="dxa"/>
            <w:shd w:val="clear" w:color="auto" w:fill="FFFFFF" w:themeFill="background1"/>
          </w:tcPr>
          <w:p w14:paraId="218C489A" w14:textId="0EE62CFB" w:rsidR="00443010" w:rsidRPr="008E758D" w:rsidRDefault="00F36F7B" w:rsidP="00D51B62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52"/>
                <w:szCs w:val="52"/>
              </w:rPr>
              <w:t>10</w:t>
            </w:r>
          </w:p>
        </w:tc>
        <w:tc>
          <w:tcPr>
            <w:tcW w:w="2657" w:type="dxa"/>
            <w:gridSpan w:val="2"/>
            <w:shd w:val="clear" w:color="auto" w:fill="F7CAAC" w:themeFill="accent2" w:themeFillTint="66"/>
          </w:tcPr>
          <w:p w14:paraId="1DC9EE3A" w14:textId="77777777" w:rsidR="00443010" w:rsidRPr="00EB46FF" w:rsidRDefault="00443010" w:rsidP="007E05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sz w:val="20"/>
                <w:szCs w:val="20"/>
              </w:rPr>
              <w:t xml:space="preserve">Unit 1: </w:t>
            </w:r>
          </w:p>
          <w:p w14:paraId="0C2F372C" w14:textId="194FF608" w:rsidR="00443010" w:rsidRPr="00EB46FF" w:rsidRDefault="003C38C6" w:rsidP="00320C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Voices </w:t>
            </w:r>
            <w:r w:rsidR="009679E7">
              <w:rPr>
                <w:rFonts w:ascii="Arial" w:hAnsi="Arial" w:cs="Arial"/>
                <w:b/>
                <w:bCs/>
                <w:sz w:val="20"/>
                <w:szCs w:val="20"/>
              </w:rPr>
              <w:t>of Diversity</w:t>
            </w:r>
          </w:p>
          <w:p w14:paraId="2851A66C" w14:textId="048C0F2F" w:rsidR="00392466" w:rsidRPr="00EB46FF" w:rsidRDefault="00392466" w:rsidP="00320C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7" w:type="dxa"/>
            <w:shd w:val="clear" w:color="auto" w:fill="F7CAAC" w:themeFill="accent2" w:themeFillTint="66"/>
          </w:tcPr>
          <w:p w14:paraId="5F6A4577" w14:textId="77777777" w:rsidR="00443010" w:rsidRPr="00EB46FF" w:rsidRDefault="00443010" w:rsidP="00AD3D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sz w:val="20"/>
                <w:szCs w:val="20"/>
              </w:rPr>
              <w:t xml:space="preserve">Unit 2: </w:t>
            </w:r>
          </w:p>
          <w:p w14:paraId="464B9361" w14:textId="2CF2D264" w:rsidR="00392466" w:rsidRPr="00EB46FF" w:rsidRDefault="0070566A" w:rsidP="00AD3D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sz w:val="20"/>
                <w:szCs w:val="20"/>
              </w:rPr>
              <w:t>Studies in Genre, For</w:t>
            </w:r>
            <w:r w:rsidR="00207A44" w:rsidRPr="00EB46FF">
              <w:rPr>
                <w:rFonts w:ascii="Arial" w:hAnsi="Arial" w:cs="Arial"/>
                <w:b/>
                <w:sz w:val="20"/>
                <w:szCs w:val="20"/>
              </w:rPr>
              <w:t xml:space="preserve">m and Context: </w:t>
            </w:r>
            <w:r w:rsidR="005B3288">
              <w:rPr>
                <w:rFonts w:ascii="Arial" w:hAnsi="Arial" w:cs="Arial"/>
                <w:b/>
                <w:sz w:val="20"/>
                <w:szCs w:val="20"/>
              </w:rPr>
              <w:t>Gothic</w:t>
            </w:r>
          </w:p>
          <w:p w14:paraId="5E25BD7C" w14:textId="15A77057" w:rsidR="00443010" w:rsidRPr="00EB46FF" w:rsidRDefault="00443010" w:rsidP="001C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7" w:type="dxa"/>
            <w:shd w:val="clear" w:color="auto" w:fill="F7CAAC" w:themeFill="accent2" w:themeFillTint="66"/>
          </w:tcPr>
          <w:p w14:paraId="1D27C2BB" w14:textId="77777777" w:rsidR="00443010" w:rsidRPr="00EB46FF" w:rsidRDefault="00443010" w:rsidP="007E05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sz w:val="20"/>
                <w:szCs w:val="20"/>
              </w:rPr>
              <w:t xml:space="preserve">Unit 3: </w:t>
            </w:r>
          </w:p>
          <w:p w14:paraId="4CFE06C6" w14:textId="7CFF7A47" w:rsidR="00443010" w:rsidRPr="00EB46FF" w:rsidRDefault="0070566A" w:rsidP="00E269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</w:tr>
      <w:tr w:rsidR="00443010" w14:paraId="15287A69" w14:textId="77777777" w:rsidTr="00C21509">
        <w:trPr>
          <w:trHeight w:val="250"/>
        </w:trPr>
        <w:tc>
          <w:tcPr>
            <w:tcW w:w="2656" w:type="dxa"/>
            <w:shd w:val="clear" w:color="auto" w:fill="FFFFFF" w:themeFill="background1"/>
          </w:tcPr>
          <w:p w14:paraId="42AE2D8E" w14:textId="77777777" w:rsidR="00443010" w:rsidRPr="008A1A06" w:rsidRDefault="00443010" w:rsidP="009F1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1A06">
              <w:rPr>
                <w:rFonts w:ascii="Arial" w:hAnsi="Arial" w:cs="Arial"/>
                <w:b/>
                <w:sz w:val="20"/>
                <w:szCs w:val="20"/>
              </w:rPr>
              <w:t>When?</w:t>
            </w:r>
          </w:p>
        </w:tc>
        <w:tc>
          <w:tcPr>
            <w:tcW w:w="2657" w:type="dxa"/>
            <w:gridSpan w:val="2"/>
            <w:shd w:val="clear" w:color="auto" w:fill="FBE4D5" w:themeFill="accent2" w:themeFillTint="33"/>
          </w:tcPr>
          <w:p w14:paraId="2F167F72" w14:textId="17ED4B19" w:rsidR="00443010" w:rsidRPr="00E4050E" w:rsidRDefault="00246A68" w:rsidP="009F1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 1 &amp; 2</w:t>
            </w:r>
          </w:p>
        </w:tc>
        <w:tc>
          <w:tcPr>
            <w:tcW w:w="2657" w:type="dxa"/>
            <w:shd w:val="clear" w:color="auto" w:fill="FBE4D5" w:themeFill="accent2" w:themeFillTint="33"/>
          </w:tcPr>
          <w:p w14:paraId="0D24109C" w14:textId="1E6EB802" w:rsidR="00443010" w:rsidRPr="00E4050E" w:rsidRDefault="00246A68" w:rsidP="009F1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 3 &amp; 4</w:t>
            </w:r>
          </w:p>
        </w:tc>
        <w:tc>
          <w:tcPr>
            <w:tcW w:w="2657" w:type="dxa"/>
            <w:shd w:val="clear" w:color="auto" w:fill="FBE4D5" w:themeFill="accent2" w:themeFillTint="33"/>
          </w:tcPr>
          <w:p w14:paraId="3212C551" w14:textId="1015DAE2" w:rsidR="00443010" w:rsidRPr="00E4050E" w:rsidRDefault="00246A68" w:rsidP="009F1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 5 &amp; 6</w:t>
            </w:r>
          </w:p>
        </w:tc>
      </w:tr>
      <w:tr w:rsidR="00912E62" w14:paraId="497DA825" w14:textId="77777777" w:rsidTr="00207A44">
        <w:trPr>
          <w:trHeight w:val="841"/>
        </w:trPr>
        <w:tc>
          <w:tcPr>
            <w:tcW w:w="2689" w:type="dxa"/>
            <w:gridSpan w:val="2"/>
            <w:shd w:val="clear" w:color="auto" w:fill="FFFFFF" w:themeFill="background1"/>
          </w:tcPr>
          <w:p w14:paraId="40BE57E7" w14:textId="77777777" w:rsidR="00912E62" w:rsidRPr="008A1A06" w:rsidRDefault="00912E62" w:rsidP="00BD53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1A06">
              <w:rPr>
                <w:rFonts w:ascii="Arial" w:hAnsi="Arial" w:cs="Arial"/>
                <w:b/>
                <w:sz w:val="20"/>
                <w:szCs w:val="20"/>
              </w:rPr>
              <w:t>Why?</w:t>
            </w:r>
          </w:p>
        </w:tc>
        <w:tc>
          <w:tcPr>
            <w:tcW w:w="7938" w:type="dxa"/>
            <w:gridSpan w:val="3"/>
            <w:shd w:val="clear" w:color="auto" w:fill="FBE4D5" w:themeFill="accent2" w:themeFillTint="33"/>
          </w:tcPr>
          <w:p w14:paraId="613F03B2" w14:textId="5F261627" w:rsidR="00912E62" w:rsidRPr="00912E62" w:rsidRDefault="00C55940" w:rsidP="00A328C6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C55940">
              <w:rPr>
                <w:rFonts w:ascii="Arial" w:hAnsi="Arial" w:cs="Arial"/>
                <w:sz w:val="18"/>
                <w:szCs w:val="20"/>
              </w:rPr>
              <w:t>This year</w:t>
            </w:r>
            <w:r>
              <w:rPr>
                <w:rFonts w:ascii="Arial" w:hAnsi="Arial" w:cs="Arial"/>
                <w:sz w:val="18"/>
                <w:szCs w:val="20"/>
              </w:rPr>
              <w:t xml:space="preserve"> you start</w:t>
            </w:r>
            <w:r w:rsidRPr="00C55940">
              <w:rPr>
                <w:rFonts w:ascii="Arial" w:hAnsi="Arial" w:cs="Arial"/>
                <w:sz w:val="18"/>
                <w:szCs w:val="20"/>
              </w:rPr>
              <w:t xml:space="preserve"> off with "Voices of Diversity," where </w:t>
            </w:r>
            <w:r>
              <w:rPr>
                <w:rFonts w:ascii="Arial" w:hAnsi="Arial" w:cs="Arial"/>
                <w:sz w:val="18"/>
                <w:szCs w:val="20"/>
              </w:rPr>
              <w:t>you</w:t>
            </w:r>
            <w:r w:rsidRPr="00C55940">
              <w:rPr>
                <w:rFonts w:ascii="Arial" w:hAnsi="Arial" w:cs="Arial"/>
                <w:sz w:val="18"/>
                <w:szCs w:val="20"/>
              </w:rPr>
              <w:t xml:space="preserve"> will explore a variety of stories that showcase different perspectives. After that, </w:t>
            </w:r>
            <w:r>
              <w:rPr>
                <w:rFonts w:ascii="Arial" w:hAnsi="Arial" w:cs="Arial"/>
                <w:sz w:val="18"/>
                <w:szCs w:val="20"/>
              </w:rPr>
              <w:t>you will</w:t>
            </w:r>
            <w:r w:rsidRPr="00C55940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move</w:t>
            </w:r>
            <w:r w:rsidRPr="00C55940">
              <w:rPr>
                <w:rFonts w:ascii="Arial" w:hAnsi="Arial" w:cs="Arial"/>
                <w:sz w:val="18"/>
                <w:szCs w:val="20"/>
              </w:rPr>
              <w:t xml:space="preserve"> into the Gothic genre, getting to grips with its unique styles and themes. In the final two terms, </w:t>
            </w:r>
            <w:r>
              <w:rPr>
                <w:rFonts w:ascii="Arial" w:hAnsi="Arial" w:cs="Arial"/>
                <w:sz w:val="18"/>
                <w:szCs w:val="20"/>
              </w:rPr>
              <w:t>you will</w:t>
            </w:r>
            <w:r w:rsidRPr="00C55940">
              <w:rPr>
                <w:rFonts w:ascii="Arial" w:hAnsi="Arial" w:cs="Arial"/>
                <w:sz w:val="18"/>
                <w:szCs w:val="20"/>
              </w:rPr>
              <w:t xml:space="preserve"> focus on Functional Skills Reading, helping </w:t>
            </w:r>
            <w:r>
              <w:rPr>
                <w:rFonts w:ascii="Arial" w:hAnsi="Arial" w:cs="Arial"/>
                <w:sz w:val="18"/>
                <w:szCs w:val="20"/>
              </w:rPr>
              <w:t>you</w:t>
            </w:r>
            <w:r w:rsidRPr="00C55940">
              <w:rPr>
                <w:rFonts w:ascii="Arial" w:hAnsi="Arial" w:cs="Arial"/>
                <w:sz w:val="18"/>
                <w:szCs w:val="20"/>
              </w:rPr>
              <w:t xml:space="preserve"> sharpen </w:t>
            </w:r>
            <w:r w:rsidR="006D3239">
              <w:rPr>
                <w:rFonts w:ascii="Arial" w:hAnsi="Arial" w:cs="Arial"/>
                <w:sz w:val="18"/>
                <w:szCs w:val="20"/>
              </w:rPr>
              <w:t>your</w:t>
            </w:r>
            <w:r w:rsidRPr="00C55940">
              <w:rPr>
                <w:rFonts w:ascii="Arial" w:hAnsi="Arial" w:cs="Arial"/>
                <w:sz w:val="18"/>
                <w:szCs w:val="20"/>
              </w:rPr>
              <w:t xml:space="preserve"> reading abilities for both school and everyday life.</w:t>
            </w:r>
          </w:p>
        </w:tc>
      </w:tr>
      <w:tr w:rsidR="009F1911" w14:paraId="7A0B30A1" w14:textId="77777777" w:rsidTr="3FF4B156">
        <w:trPr>
          <w:trHeight w:val="191"/>
        </w:trPr>
        <w:tc>
          <w:tcPr>
            <w:tcW w:w="10627" w:type="dxa"/>
            <w:gridSpan w:val="5"/>
            <w:shd w:val="clear" w:color="auto" w:fill="F2F2F2" w:themeFill="background1" w:themeFillShade="F2"/>
          </w:tcPr>
          <w:p w14:paraId="74A85D2B" w14:textId="77777777" w:rsidR="009F1911" w:rsidRPr="007E051C" w:rsidRDefault="009F1911" w:rsidP="009F1911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7E051C">
              <w:rPr>
                <w:rFonts w:ascii="Arial" w:hAnsi="Arial" w:cs="Arial"/>
                <w:b/>
                <w:sz w:val="20"/>
                <w:szCs w:val="18"/>
              </w:rPr>
              <w:t>Concepts:</w:t>
            </w:r>
          </w:p>
        </w:tc>
      </w:tr>
      <w:tr w:rsidR="008110B2" w:rsidRPr="001D546D" w14:paraId="543C2691" w14:textId="77777777" w:rsidTr="00C21509">
        <w:trPr>
          <w:trHeight w:val="1845"/>
        </w:trPr>
        <w:tc>
          <w:tcPr>
            <w:tcW w:w="2656" w:type="dxa"/>
            <w:shd w:val="clear" w:color="auto" w:fill="FCAAA8"/>
          </w:tcPr>
          <w:p w14:paraId="1A5593FD" w14:textId="77777777" w:rsidR="008110B2" w:rsidRDefault="008110B2" w:rsidP="009F1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1B225B" w14:textId="77777777" w:rsidR="008110B2" w:rsidRDefault="008110B2" w:rsidP="009F1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01E7E9" w14:textId="77777777" w:rsidR="008110B2" w:rsidRDefault="008110B2" w:rsidP="009F1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2A89DF" w14:textId="77777777" w:rsidR="008110B2" w:rsidRPr="008E758D" w:rsidRDefault="008110B2" w:rsidP="009F1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Vocab:</w:t>
            </w:r>
          </w:p>
        </w:tc>
        <w:tc>
          <w:tcPr>
            <w:tcW w:w="2657" w:type="dxa"/>
            <w:gridSpan w:val="2"/>
            <w:shd w:val="clear" w:color="auto" w:fill="FFFFFF" w:themeFill="background1"/>
          </w:tcPr>
          <w:p w14:paraId="04A74125" w14:textId="77777777" w:rsidR="008110B2" w:rsidRPr="003D1B5E" w:rsidRDefault="007437BD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Demonstration</w:t>
            </w:r>
          </w:p>
          <w:p w14:paraId="58DCEA66" w14:textId="77777777" w:rsidR="007437BD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Dissent</w:t>
            </w:r>
          </w:p>
          <w:p w14:paraId="6662ABF1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Riot</w:t>
            </w:r>
          </w:p>
          <w:p w14:paraId="5F8147F0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Revolt</w:t>
            </w:r>
          </w:p>
          <w:p w14:paraId="4E4ABF54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Objection</w:t>
            </w:r>
          </w:p>
          <w:p w14:paraId="17374CAF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Challenge</w:t>
            </w:r>
          </w:p>
          <w:p w14:paraId="77DB1C2C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Criticism</w:t>
            </w:r>
          </w:p>
          <w:p w14:paraId="4A548B2F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Resist</w:t>
            </w:r>
          </w:p>
          <w:p w14:paraId="78AE8A09" w14:textId="2CD0490B" w:rsidR="002014A0" w:rsidRPr="003D1B5E" w:rsidRDefault="002014A0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Protest</w:t>
            </w:r>
          </w:p>
        </w:tc>
        <w:tc>
          <w:tcPr>
            <w:tcW w:w="2657" w:type="dxa"/>
            <w:shd w:val="clear" w:color="auto" w:fill="FFFFFF" w:themeFill="background1"/>
          </w:tcPr>
          <w:p w14:paraId="011CB590" w14:textId="32C8C188" w:rsidR="00457AFE" w:rsidRPr="004A3641" w:rsidRDefault="00457AFE" w:rsidP="00457AF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3641">
              <w:rPr>
                <w:rFonts w:ascii="Arial" w:hAnsi="Arial" w:cs="Arial"/>
                <w:color w:val="000000" w:themeColor="text1"/>
                <w:sz w:val="18"/>
                <w:szCs w:val="18"/>
              </w:rPr>
              <w:t>Gothic</w:t>
            </w:r>
          </w:p>
          <w:p w14:paraId="456E0950" w14:textId="5AB55D90" w:rsidR="00457AFE" w:rsidRPr="004A3641" w:rsidRDefault="00457AFE" w:rsidP="00457AF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3641">
              <w:rPr>
                <w:rFonts w:ascii="Arial" w:hAnsi="Arial" w:cs="Arial"/>
                <w:color w:val="000000" w:themeColor="text1"/>
                <w:sz w:val="18"/>
                <w:szCs w:val="18"/>
              </w:rPr>
              <w:t>Atmosphere</w:t>
            </w:r>
          </w:p>
          <w:p w14:paraId="29681E27" w14:textId="7AD35160" w:rsidR="00457AFE" w:rsidRPr="004A3641" w:rsidRDefault="00457AFE" w:rsidP="00457AF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3641">
              <w:rPr>
                <w:rFonts w:ascii="Arial" w:hAnsi="Arial" w:cs="Arial"/>
                <w:color w:val="000000" w:themeColor="text1"/>
                <w:sz w:val="18"/>
                <w:szCs w:val="18"/>
              </w:rPr>
              <w:t>Protagonist</w:t>
            </w:r>
          </w:p>
          <w:p w14:paraId="1A59862D" w14:textId="0ADE6E55" w:rsidR="00457AFE" w:rsidRPr="004A3641" w:rsidRDefault="00457AFE" w:rsidP="00457AF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3641">
              <w:rPr>
                <w:rFonts w:ascii="Arial" w:hAnsi="Arial" w:cs="Arial"/>
                <w:color w:val="000000" w:themeColor="text1"/>
                <w:sz w:val="18"/>
                <w:szCs w:val="18"/>
              </w:rPr>
              <w:t>Antagonist</w:t>
            </w:r>
          </w:p>
          <w:p w14:paraId="777D352D" w14:textId="48E4D11D" w:rsidR="00457AFE" w:rsidRPr="004A3641" w:rsidRDefault="00457AFE" w:rsidP="00457AF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3641">
              <w:rPr>
                <w:rFonts w:ascii="Arial" w:hAnsi="Arial" w:cs="Arial"/>
                <w:color w:val="000000" w:themeColor="text1"/>
                <w:sz w:val="18"/>
                <w:szCs w:val="18"/>
              </w:rPr>
              <w:t>Macabre</w:t>
            </w:r>
          </w:p>
          <w:p w14:paraId="196DEE78" w14:textId="016DF91E" w:rsidR="00457AFE" w:rsidRPr="004A3641" w:rsidRDefault="00457AFE" w:rsidP="00457AF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3641">
              <w:rPr>
                <w:rFonts w:ascii="Arial" w:hAnsi="Arial" w:cs="Arial"/>
                <w:color w:val="000000" w:themeColor="text1"/>
                <w:sz w:val="18"/>
                <w:szCs w:val="18"/>
              </w:rPr>
              <w:t>Setting</w:t>
            </w:r>
          </w:p>
          <w:p w14:paraId="29623375" w14:textId="72FA9EFB" w:rsidR="00457AFE" w:rsidRPr="004A3641" w:rsidRDefault="00457AFE" w:rsidP="00457AF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3641">
              <w:rPr>
                <w:rFonts w:ascii="Arial" w:hAnsi="Arial" w:cs="Arial"/>
                <w:color w:val="000000" w:themeColor="text1"/>
                <w:sz w:val="18"/>
                <w:szCs w:val="18"/>
              </w:rPr>
              <w:t>Symbolism</w:t>
            </w:r>
          </w:p>
          <w:p w14:paraId="375CDC62" w14:textId="13B1EE09" w:rsidR="00457AFE" w:rsidRPr="004A3641" w:rsidRDefault="00457AFE" w:rsidP="00457AF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3641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 Voice</w:t>
            </w:r>
          </w:p>
          <w:p w14:paraId="007F5D05" w14:textId="2C058F09" w:rsidR="00457AFE" w:rsidRPr="004A3641" w:rsidRDefault="00457AFE" w:rsidP="00457AF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3641">
              <w:rPr>
                <w:rFonts w:ascii="Arial" w:hAnsi="Arial" w:cs="Arial"/>
                <w:color w:val="000000" w:themeColor="text1"/>
                <w:sz w:val="18"/>
                <w:szCs w:val="18"/>
              </w:rPr>
              <w:t>Genre Conventions</w:t>
            </w:r>
          </w:p>
          <w:p w14:paraId="08BF3907" w14:textId="644C0DE8" w:rsidR="00A82D4D" w:rsidRPr="003D1B5E" w:rsidRDefault="00457AFE" w:rsidP="00457AF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4A3641">
              <w:rPr>
                <w:rFonts w:ascii="Arial" w:hAnsi="Arial" w:cs="Arial"/>
                <w:color w:val="000000" w:themeColor="text1"/>
                <w:sz w:val="18"/>
                <w:szCs w:val="18"/>
              </w:rPr>
              <w:t>Sinister</w:t>
            </w:r>
          </w:p>
        </w:tc>
        <w:tc>
          <w:tcPr>
            <w:tcW w:w="2657" w:type="dxa"/>
            <w:shd w:val="clear" w:color="auto" w:fill="FFFFFF" w:themeFill="background1"/>
          </w:tcPr>
          <w:p w14:paraId="37701A76" w14:textId="77777777" w:rsidR="008110B2" w:rsidRPr="00EB46FF" w:rsidRDefault="00AE53D5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Comprehension</w:t>
            </w:r>
          </w:p>
          <w:p w14:paraId="51F3E8D2" w14:textId="77777777" w:rsidR="00AE53D5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Vocabulary</w:t>
            </w:r>
          </w:p>
          <w:p w14:paraId="32DB4DAA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Fluency</w:t>
            </w:r>
          </w:p>
          <w:p w14:paraId="206A5DF7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Clarity</w:t>
            </w:r>
          </w:p>
          <w:p w14:paraId="1A4C0869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Pronunciation</w:t>
            </w:r>
          </w:p>
          <w:p w14:paraId="324B9384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Context</w:t>
            </w:r>
          </w:p>
          <w:p w14:paraId="33F5B153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Engagement</w:t>
            </w:r>
          </w:p>
          <w:p w14:paraId="763E46D1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Feedback</w:t>
            </w:r>
          </w:p>
          <w:p w14:paraId="3C386DBD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Structure</w:t>
            </w:r>
          </w:p>
          <w:p w14:paraId="1D294B58" w14:textId="25F5D401" w:rsidR="00EB46FF" w:rsidRPr="000A4DDE" w:rsidRDefault="00EB46FF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Inference</w:t>
            </w:r>
          </w:p>
        </w:tc>
      </w:tr>
      <w:tr w:rsidR="008110B2" w14:paraId="5A18D14A" w14:textId="77777777" w:rsidTr="00C21509">
        <w:trPr>
          <w:trHeight w:val="882"/>
        </w:trPr>
        <w:tc>
          <w:tcPr>
            <w:tcW w:w="2656" w:type="dxa"/>
            <w:shd w:val="clear" w:color="auto" w:fill="F7CAAC" w:themeFill="accent2" w:themeFillTint="66"/>
          </w:tcPr>
          <w:p w14:paraId="22A059FA" w14:textId="77777777" w:rsidR="008110B2" w:rsidRPr="008E758D" w:rsidRDefault="008110B2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8825D" w14:textId="77777777" w:rsidR="008110B2" w:rsidRPr="008E758D" w:rsidRDefault="008110B2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Figurative language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57" w:type="dxa"/>
            <w:gridSpan w:val="2"/>
            <w:shd w:val="clear" w:color="auto" w:fill="F2F2F2" w:themeFill="background1" w:themeFillShade="F2"/>
          </w:tcPr>
          <w:p w14:paraId="679E32FA" w14:textId="08B3EABB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Metaphor </w:t>
            </w:r>
          </w:p>
          <w:p w14:paraId="45D520A0" w14:textId="7A56B310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Simile</w:t>
            </w:r>
          </w:p>
          <w:p w14:paraId="07B60157" w14:textId="5740065D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Personification</w:t>
            </w:r>
          </w:p>
          <w:p w14:paraId="55EEE507" w14:textId="70101223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Alliteration</w:t>
            </w:r>
          </w:p>
          <w:p w14:paraId="3B169123" w14:textId="5DE9C46D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Exaggeration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70EDDCCA" w14:textId="77777777" w:rsidR="008110B2" w:rsidRPr="007E3E7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Metaphor </w:t>
            </w:r>
          </w:p>
          <w:p w14:paraId="703C181B" w14:textId="77777777" w:rsidR="008110B2" w:rsidRPr="007E3E7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Simile</w:t>
            </w:r>
          </w:p>
          <w:p w14:paraId="4C75C536" w14:textId="77777777" w:rsidR="008110B2" w:rsidRPr="007E3E7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Personification</w:t>
            </w:r>
          </w:p>
          <w:p w14:paraId="5D1B76C4" w14:textId="77777777" w:rsidR="008110B2" w:rsidRPr="007E3E7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Alliteration</w:t>
            </w:r>
          </w:p>
          <w:p w14:paraId="6BCAD044" w14:textId="01A8285B" w:rsidR="008110B2" w:rsidRPr="007E3E7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Exaggeration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1E7AE8C3" w14:textId="77777777" w:rsidR="008110B2" w:rsidRPr="007E3E7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Metaphor </w:t>
            </w:r>
          </w:p>
          <w:p w14:paraId="6C4053DC" w14:textId="77777777" w:rsidR="008110B2" w:rsidRPr="007E3E7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Simile</w:t>
            </w:r>
          </w:p>
          <w:p w14:paraId="7ADE02A6" w14:textId="77777777" w:rsidR="008110B2" w:rsidRPr="007E3E7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Personification</w:t>
            </w:r>
          </w:p>
          <w:p w14:paraId="32189184" w14:textId="77777777" w:rsidR="008110B2" w:rsidRPr="007E3E7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Alliteration</w:t>
            </w:r>
          </w:p>
          <w:p w14:paraId="213A7149" w14:textId="5D04A1D9" w:rsidR="008110B2" w:rsidRPr="007E3E7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Exaggeration</w:t>
            </w:r>
          </w:p>
        </w:tc>
      </w:tr>
      <w:tr w:rsidR="008110B2" w14:paraId="64DB81F1" w14:textId="77777777" w:rsidTr="00246A68">
        <w:trPr>
          <w:trHeight w:val="975"/>
        </w:trPr>
        <w:tc>
          <w:tcPr>
            <w:tcW w:w="2656" w:type="dxa"/>
            <w:shd w:val="clear" w:color="auto" w:fill="FFF2CC" w:themeFill="accent4" w:themeFillTint="33"/>
          </w:tcPr>
          <w:p w14:paraId="0521E093" w14:textId="77777777" w:rsidR="008110B2" w:rsidRPr="008E758D" w:rsidRDefault="008110B2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B10EF6" w14:textId="77777777" w:rsidR="008110B2" w:rsidRPr="008E758D" w:rsidRDefault="008110B2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Story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57" w:type="dxa"/>
            <w:gridSpan w:val="2"/>
            <w:shd w:val="clear" w:color="auto" w:fill="FFFFFF" w:themeFill="background1"/>
          </w:tcPr>
          <w:p w14:paraId="3B55FADE" w14:textId="77777777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Beginning, Middle &amp; End</w:t>
            </w:r>
          </w:p>
          <w:p w14:paraId="4EC59F32" w14:textId="77777777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</w:t>
            </w:r>
          </w:p>
          <w:p w14:paraId="10D1D1D6" w14:textId="77777777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  <w:p w14:paraId="4DDDFFFE" w14:textId="6350A58F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</w:tc>
        <w:tc>
          <w:tcPr>
            <w:tcW w:w="2657" w:type="dxa"/>
            <w:shd w:val="clear" w:color="auto" w:fill="FFFFFF" w:themeFill="background1"/>
          </w:tcPr>
          <w:p w14:paraId="41A96203" w14:textId="5FF46126" w:rsidR="008110B2" w:rsidRPr="00EE69D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Beginning, Middle &amp; End</w:t>
            </w:r>
          </w:p>
          <w:p w14:paraId="1A21D9E5" w14:textId="77777777" w:rsidR="008110B2" w:rsidRPr="00EE69D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</w:t>
            </w:r>
          </w:p>
          <w:p w14:paraId="1FB0E0A3" w14:textId="77777777" w:rsidR="008110B2" w:rsidRPr="00EE69D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  <w:p w14:paraId="15C5D563" w14:textId="07C2D0C4" w:rsidR="008110B2" w:rsidRPr="00EE69D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</w:tc>
        <w:tc>
          <w:tcPr>
            <w:tcW w:w="2657" w:type="dxa"/>
            <w:shd w:val="clear" w:color="auto" w:fill="FFFFFF" w:themeFill="background1"/>
          </w:tcPr>
          <w:p w14:paraId="43951DC4" w14:textId="77777777" w:rsidR="008110B2" w:rsidRPr="00EE69D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Beginning, Middle &amp; End</w:t>
            </w:r>
          </w:p>
          <w:p w14:paraId="4AA3CB7C" w14:textId="77777777" w:rsidR="008110B2" w:rsidRPr="00EE69D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</w:t>
            </w:r>
          </w:p>
          <w:p w14:paraId="08C22160" w14:textId="77777777" w:rsidR="008110B2" w:rsidRPr="00EE69D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1st Person</w:t>
            </w:r>
          </w:p>
          <w:p w14:paraId="1E84B9E0" w14:textId="19399A27" w:rsidR="00246A68" w:rsidRPr="00246A6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6A68">
              <w:rPr>
                <w:rFonts w:ascii="Arial" w:hAnsi="Arial" w:cs="Arial"/>
                <w:color w:val="000000" w:themeColor="text1"/>
                <w:sz w:val="18"/>
                <w:szCs w:val="18"/>
              </w:rPr>
              <w:t>3rd Person</w:t>
            </w:r>
          </w:p>
        </w:tc>
      </w:tr>
      <w:tr w:rsidR="00443010" w14:paraId="1866142E" w14:textId="77777777" w:rsidTr="00C21509">
        <w:trPr>
          <w:trHeight w:val="967"/>
        </w:trPr>
        <w:tc>
          <w:tcPr>
            <w:tcW w:w="2656" w:type="dxa"/>
            <w:shd w:val="clear" w:color="auto" w:fill="CAF0C8"/>
          </w:tcPr>
          <w:p w14:paraId="14DD48B2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3A8778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Argument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57" w:type="dxa"/>
            <w:gridSpan w:val="2"/>
            <w:shd w:val="clear" w:color="auto" w:fill="F2F2F2" w:themeFill="background1" w:themeFillShade="F2"/>
          </w:tcPr>
          <w:p w14:paraId="48E4CCBA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Opinion/Viewpoint</w:t>
            </w:r>
          </w:p>
          <w:p w14:paraId="38888194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Counteract</w:t>
            </w:r>
          </w:p>
          <w:p w14:paraId="6F9E9560" w14:textId="6EAB9C3D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Statistics</w:t>
            </w:r>
          </w:p>
          <w:p w14:paraId="18C9356A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</w:t>
            </w:r>
          </w:p>
          <w:p w14:paraId="486BBFEA" w14:textId="49F5CEA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Quotes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7B553572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Opinion/Viewpoint</w:t>
            </w:r>
          </w:p>
          <w:p w14:paraId="0EF05F76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Counteract</w:t>
            </w:r>
          </w:p>
          <w:p w14:paraId="368AEDE3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Statistics</w:t>
            </w:r>
          </w:p>
          <w:p w14:paraId="0AD4E3E7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</w:t>
            </w:r>
          </w:p>
          <w:p w14:paraId="68AE4C1F" w14:textId="2437BE81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Quotes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3FACD47B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Opinion/Viewpoint</w:t>
            </w:r>
          </w:p>
          <w:p w14:paraId="64604939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Counteract</w:t>
            </w:r>
          </w:p>
          <w:p w14:paraId="5CE6080A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Statistics</w:t>
            </w:r>
          </w:p>
          <w:p w14:paraId="7FCF5CE4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</w:t>
            </w:r>
          </w:p>
          <w:p w14:paraId="1FBC5DC5" w14:textId="1A35B52E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Quotes</w:t>
            </w:r>
          </w:p>
        </w:tc>
      </w:tr>
      <w:tr w:rsidR="00443010" w14:paraId="4D5006C3" w14:textId="77777777" w:rsidTr="00246A68">
        <w:trPr>
          <w:trHeight w:val="639"/>
        </w:trPr>
        <w:tc>
          <w:tcPr>
            <w:tcW w:w="2656" w:type="dxa"/>
            <w:shd w:val="clear" w:color="auto" w:fill="E2EFD9" w:themeFill="accent6" w:themeFillTint="33"/>
          </w:tcPr>
          <w:p w14:paraId="1F20E960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A5D859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Patterns:</w:t>
            </w:r>
          </w:p>
        </w:tc>
        <w:tc>
          <w:tcPr>
            <w:tcW w:w="2657" w:type="dxa"/>
            <w:gridSpan w:val="2"/>
            <w:shd w:val="clear" w:color="auto" w:fill="FFFFFF" w:themeFill="background1"/>
          </w:tcPr>
          <w:p w14:paraId="1169AB52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questions</w:t>
            </w:r>
          </w:p>
          <w:p w14:paraId="083498E9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Imagery</w:t>
            </w:r>
          </w:p>
          <w:p w14:paraId="1DDE2C3A" w14:textId="7E171191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Dialogue</w:t>
            </w:r>
            <w:r w:rsidRPr="003D1B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57" w:type="dxa"/>
            <w:shd w:val="clear" w:color="auto" w:fill="FFFFFF" w:themeFill="background1"/>
          </w:tcPr>
          <w:p w14:paraId="351B02BC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questions</w:t>
            </w:r>
          </w:p>
          <w:p w14:paraId="6844BA97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Imagery</w:t>
            </w:r>
          </w:p>
          <w:p w14:paraId="6E61AFA0" w14:textId="79C96E75" w:rsidR="00443010" w:rsidRPr="00246A6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Dialogu</w:t>
            </w:r>
            <w:r w:rsidR="00246A68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2657" w:type="dxa"/>
            <w:shd w:val="clear" w:color="auto" w:fill="FFFFFF" w:themeFill="background1"/>
          </w:tcPr>
          <w:p w14:paraId="51A72AD3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questions</w:t>
            </w:r>
          </w:p>
          <w:p w14:paraId="1522CD27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Imagery</w:t>
            </w:r>
          </w:p>
          <w:p w14:paraId="677D4F17" w14:textId="287E384E" w:rsidR="00443010" w:rsidRPr="00246A6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Dialogue</w:t>
            </w:r>
          </w:p>
        </w:tc>
      </w:tr>
      <w:tr w:rsidR="00443010" w:rsidRPr="001D546D" w14:paraId="686306D3" w14:textId="77777777" w:rsidTr="00C21509">
        <w:trPr>
          <w:trHeight w:val="939"/>
        </w:trPr>
        <w:tc>
          <w:tcPr>
            <w:tcW w:w="2656" w:type="dxa"/>
            <w:shd w:val="clear" w:color="auto" w:fill="BDD6EE" w:themeFill="accent1" w:themeFillTint="66"/>
          </w:tcPr>
          <w:p w14:paraId="122045C7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19C16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Grammar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36DEC0E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gridSpan w:val="2"/>
            <w:shd w:val="clear" w:color="auto" w:fill="F2F2F2" w:themeFill="background1" w:themeFillShade="F2"/>
          </w:tcPr>
          <w:p w14:paraId="26BDF2D0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Verb</w:t>
            </w:r>
          </w:p>
          <w:p w14:paraId="3FC961C9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Noun</w:t>
            </w:r>
          </w:p>
          <w:p w14:paraId="4FBB1019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Pronoun</w:t>
            </w:r>
          </w:p>
          <w:p w14:paraId="024088B8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Adjective</w:t>
            </w:r>
          </w:p>
          <w:p w14:paraId="662B33B6" w14:textId="67023B34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Adverb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2DCD0FEA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Verb</w:t>
            </w:r>
          </w:p>
          <w:p w14:paraId="2EE842E0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Noun</w:t>
            </w:r>
          </w:p>
          <w:p w14:paraId="1F5A4E10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Pronoun</w:t>
            </w:r>
          </w:p>
          <w:p w14:paraId="6671889D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Adjective</w:t>
            </w:r>
          </w:p>
          <w:p w14:paraId="1CBC13F2" w14:textId="2C92CFD8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Adverb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0966983A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Verb</w:t>
            </w:r>
          </w:p>
          <w:p w14:paraId="3FEAA311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Noun</w:t>
            </w:r>
          </w:p>
          <w:p w14:paraId="277E8D48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Pronoun</w:t>
            </w:r>
          </w:p>
          <w:p w14:paraId="3CFECF49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Adjective</w:t>
            </w:r>
          </w:p>
          <w:p w14:paraId="0F19B5E0" w14:textId="626E6F79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Adverb</w:t>
            </w:r>
          </w:p>
        </w:tc>
      </w:tr>
      <w:tr w:rsidR="00443010" w:rsidRPr="001D546D" w14:paraId="63B09B22" w14:textId="77777777" w:rsidTr="00246A68">
        <w:trPr>
          <w:trHeight w:val="719"/>
        </w:trPr>
        <w:tc>
          <w:tcPr>
            <w:tcW w:w="2656" w:type="dxa"/>
            <w:shd w:val="clear" w:color="auto" w:fill="CCCCFF"/>
          </w:tcPr>
          <w:p w14:paraId="3A09AC30" w14:textId="77777777" w:rsidR="00443010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1F779E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Sentences:</w:t>
            </w:r>
          </w:p>
        </w:tc>
        <w:tc>
          <w:tcPr>
            <w:tcW w:w="2657" w:type="dxa"/>
            <w:gridSpan w:val="2"/>
            <w:shd w:val="clear" w:color="auto" w:fill="FFFFFF" w:themeFill="background1"/>
          </w:tcPr>
          <w:p w14:paraId="14EC32F3" w14:textId="417AB95E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Simple</w:t>
            </w:r>
          </w:p>
          <w:p w14:paraId="611EA229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Compound</w:t>
            </w:r>
          </w:p>
          <w:p w14:paraId="1EF1BB79" w14:textId="15A7C23B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Complex</w:t>
            </w:r>
          </w:p>
        </w:tc>
        <w:tc>
          <w:tcPr>
            <w:tcW w:w="2657" w:type="dxa"/>
            <w:shd w:val="clear" w:color="auto" w:fill="FFFFFF" w:themeFill="background1"/>
          </w:tcPr>
          <w:p w14:paraId="67173486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Simple</w:t>
            </w:r>
          </w:p>
          <w:p w14:paraId="0046F058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Compound</w:t>
            </w:r>
          </w:p>
          <w:p w14:paraId="548F7C8B" w14:textId="3C7F1684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Complex</w:t>
            </w:r>
          </w:p>
        </w:tc>
        <w:tc>
          <w:tcPr>
            <w:tcW w:w="2657" w:type="dxa"/>
            <w:shd w:val="clear" w:color="auto" w:fill="FFFFFF" w:themeFill="background1"/>
          </w:tcPr>
          <w:p w14:paraId="220F4A6C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Simple</w:t>
            </w:r>
          </w:p>
          <w:p w14:paraId="3FA6CE73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Compound</w:t>
            </w:r>
          </w:p>
          <w:p w14:paraId="78DA2454" w14:textId="7CC556ED" w:rsidR="00246A68" w:rsidRPr="00246A6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Complex</w:t>
            </w:r>
          </w:p>
        </w:tc>
      </w:tr>
      <w:tr w:rsidR="00443010" w14:paraId="3120EEF6" w14:textId="77777777" w:rsidTr="00246A68">
        <w:trPr>
          <w:trHeight w:val="701"/>
        </w:trPr>
        <w:tc>
          <w:tcPr>
            <w:tcW w:w="2656" w:type="dxa"/>
            <w:shd w:val="clear" w:color="auto" w:fill="FDDFF6"/>
          </w:tcPr>
          <w:p w14:paraId="093C417E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A945F4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Context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57" w:type="dxa"/>
            <w:gridSpan w:val="2"/>
            <w:shd w:val="clear" w:color="auto" w:fill="F2F2F2" w:themeFill="background1" w:themeFillShade="F2"/>
          </w:tcPr>
          <w:p w14:paraId="2F64413D" w14:textId="77777777" w:rsidR="006D5E88" w:rsidRPr="006D5E88" w:rsidRDefault="006D5E88" w:rsidP="006D5E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5E8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Historical Context</w:t>
            </w:r>
            <w:r w:rsidRPr="006D5E88">
              <w:rPr>
                <w:rFonts w:ascii="Arial" w:hAnsi="Arial" w:cs="Arial"/>
                <w:color w:val="000000" w:themeColor="text1"/>
                <w:sz w:val="16"/>
                <w:szCs w:val="16"/>
              </w:rPr>
              <w:t>: Texts emerging from pivotal historical events, such as the Civil Rights and Suffragette movements, which underline the quest for equality.</w:t>
            </w:r>
          </w:p>
          <w:p w14:paraId="342782E0" w14:textId="77777777" w:rsidR="006D5E88" w:rsidRPr="006D5E88" w:rsidRDefault="006D5E88" w:rsidP="006D5E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5E8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Cultural Context</w:t>
            </w:r>
            <w:r w:rsidRPr="006D5E88">
              <w:rPr>
                <w:rFonts w:ascii="Arial" w:hAnsi="Arial" w:cs="Arial"/>
                <w:color w:val="000000" w:themeColor="text1"/>
                <w:sz w:val="16"/>
                <w:szCs w:val="16"/>
              </w:rPr>
              <w:t>: Works that reflect the distinct cultural issues pertinent to specific communities, highlighting local challenges.</w:t>
            </w:r>
          </w:p>
          <w:p w14:paraId="6AD48A50" w14:textId="77777777" w:rsidR="006D5E88" w:rsidRPr="006D5E88" w:rsidRDefault="006D5E88" w:rsidP="006D5E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5E8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Political Context</w:t>
            </w:r>
            <w:r w:rsidRPr="006D5E88">
              <w:rPr>
                <w:rFonts w:ascii="Arial" w:hAnsi="Arial" w:cs="Arial"/>
                <w:color w:val="000000" w:themeColor="text1"/>
                <w:sz w:val="16"/>
                <w:szCs w:val="16"/>
              </w:rPr>
              <w:t>: Literature critiquing government policies and advocating for social change.</w:t>
            </w:r>
          </w:p>
          <w:p w14:paraId="76CB0F14" w14:textId="77777777" w:rsidR="006D5E88" w:rsidRPr="006D5E88" w:rsidRDefault="006D5E88" w:rsidP="006D5E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5E8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Personal Context</w:t>
            </w:r>
            <w:r w:rsidRPr="006D5E88">
              <w:rPr>
                <w:rFonts w:ascii="Arial" w:hAnsi="Arial" w:cs="Arial"/>
                <w:color w:val="000000" w:themeColor="text1"/>
                <w:sz w:val="16"/>
                <w:szCs w:val="16"/>
              </w:rPr>
              <w:t>: Narratives of individual struggles against oppression that offer deep personal insights.</w:t>
            </w:r>
          </w:p>
          <w:p w14:paraId="2BDD0A5F" w14:textId="053316F3" w:rsidR="00443010" w:rsidRPr="006D5E88" w:rsidRDefault="00443010" w:rsidP="00D51B62">
            <w:pPr>
              <w:pStyle w:val="ListParagraph"/>
              <w:ind w:left="36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57" w:type="dxa"/>
            <w:shd w:val="clear" w:color="auto" w:fill="F2F2F2" w:themeFill="background1" w:themeFillShade="F2"/>
          </w:tcPr>
          <w:p w14:paraId="4F00E01B" w14:textId="77777777" w:rsidR="0099113A" w:rsidRPr="0099113A" w:rsidRDefault="0099113A" w:rsidP="0099113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9113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Historical Context:</w:t>
            </w:r>
            <w:r w:rsidRPr="0099113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Reflects anxieties from periods like post-World Wars or the Cold War.</w:t>
            </w:r>
          </w:p>
          <w:p w14:paraId="6FA25934" w14:textId="77777777" w:rsidR="0099113A" w:rsidRPr="0099113A" w:rsidRDefault="0099113A" w:rsidP="0099113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9113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Political Commentary:</w:t>
            </w:r>
            <w:r w:rsidRPr="0099113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Critiques authoritarianism and government control over individual freedoms.</w:t>
            </w:r>
          </w:p>
          <w:p w14:paraId="42450139" w14:textId="77777777" w:rsidR="0099113A" w:rsidRPr="0099113A" w:rsidRDefault="0099113A" w:rsidP="0099113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9113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Social Issues</w:t>
            </w:r>
            <w:r w:rsidRPr="0099113A">
              <w:rPr>
                <w:rFonts w:ascii="Arial" w:hAnsi="Arial" w:cs="Arial"/>
                <w:color w:val="000000" w:themeColor="text1"/>
                <w:sz w:val="16"/>
                <w:szCs w:val="16"/>
              </w:rPr>
              <w:t>: Highlights concerns such as inequality and environmental degradation.</w:t>
            </w:r>
          </w:p>
          <w:p w14:paraId="0BEB56FF" w14:textId="6C4CBFBF" w:rsidR="00443010" w:rsidRPr="0099113A" w:rsidRDefault="0099113A" w:rsidP="0099113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9113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Technological Advancements</w:t>
            </w:r>
            <w:r w:rsidRPr="0099113A">
              <w:rPr>
                <w:rFonts w:ascii="Arial" w:hAnsi="Arial" w:cs="Arial"/>
                <w:color w:val="000000" w:themeColor="text1"/>
                <w:sz w:val="16"/>
                <w:szCs w:val="16"/>
              </w:rPr>
              <w:t>: Explores consequences of unchecked technological progress.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149829E6" w14:textId="77777777" w:rsidR="00EC3D67" w:rsidRPr="00EC3D67" w:rsidRDefault="00EC3D67" w:rsidP="00EC3D6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C3D6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Everyday Life:</w:t>
            </w:r>
            <w:r w:rsidRPr="00EC3D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Instruction manuals, health guidelines, and community notices.</w:t>
            </w:r>
          </w:p>
          <w:p w14:paraId="2C8C0850" w14:textId="77777777" w:rsidR="00EC3D67" w:rsidRPr="00EC3D67" w:rsidRDefault="00EC3D67" w:rsidP="00EC3D6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C3D6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Workplace Settings:</w:t>
            </w:r>
            <w:r w:rsidRPr="00EC3D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Employee handbooks, safety protocols, and job descriptions.</w:t>
            </w:r>
          </w:p>
          <w:p w14:paraId="1327C1E7" w14:textId="77777777" w:rsidR="00EC3D67" w:rsidRPr="00EC3D67" w:rsidRDefault="00EC3D67" w:rsidP="00EC3D6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C3D6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Educational Materials:</w:t>
            </w:r>
            <w:r w:rsidRPr="00EC3D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Research articles, textbooks, and study guides.</w:t>
            </w:r>
          </w:p>
          <w:p w14:paraId="7746706A" w14:textId="77777777" w:rsidR="00EC3D67" w:rsidRPr="00EC3D67" w:rsidRDefault="00EC3D67" w:rsidP="00EC3D6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C3D6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Public Information:</w:t>
            </w:r>
            <w:r w:rsidRPr="00EC3D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Brochures and leaflets informing the community about services and events.</w:t>
            </w:r>
          </w:p>
          <w:p w14:paraId="21897381" w14:textId="645386DF" w:rsidR="00443010" w:rsidRPr="00EC3D67" w:rsidRDefault="00EC3D67" w:rsidP="00EC3D6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3D6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Media:</w:t>
            </w:r>
            <w:r w:rsidRPr="00EC3D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Brief news articles and reports summarising key events and statistics.</w:t>
            </w:r>
          </w:p>
        </w:tc>
      </w:tr>
    </w:tbl>
    <w:p w14:paraId="1D5C9574" w14:textId="77777777" w:rsidR="007C49C4" w:rsidRDefault="007C49C4"/>
    <w:sectPr w:rsidR="007C49C4" w:rsidSect="00E31DD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C178B" w14:textId="77777777" w:rsidR="00EA7245" w:rsidRDefault="00EA7245" w:rsidP="003C7DA0">
      <w:pPr>
        <w:spacing w:after="0" w:line="240" w:lineRule="auto"/>
      </w:pPr>
      <w:r>
        <w:separator/>
      </w:r>
    </w:p>
  </w:endnote>
  <w:endnote w:type="continuationSeparator" w:id="0">
    <w:p w14:paraId="1B297C81" w14:textId="77777777" w:rsidR="00EA7245" w:rsidRDefault="00EA7245" w:rsidP="003C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5B03" w14:textId="77777777" w:rsidR="00EA7245" w:rsidRDefault="00EA7245" w:rsidP="003C7DA0">
      <w:pPr>
        <w:spacing w:after="0" w:line="240" w:lineRule="auto"/>
      </w:pPr>
      <w:r>
        <w:separator/>
      </w:r>
    </w:p>
  </w:footnote>
  <w:footnote w:type="continuationSeparator" w:id="0">
    <w:p w14:paraId="60B3C82C" w14:textId="77777777" w:rsidR="00EA7245" w:rsidRDefault="00EA7245" w:rsidP="003C7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7C7E" w14:textId="23C14E4E" w:rsidR="003C7DA0" w:rsidRPr="003C7DA0" w:rsidRDefault="00582006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Year </w:t>
    </w:r>
    <w:r w:rsidR="0009623F">
      <w:rPr>
        <w:rFonts w:ascii="Arial" w:hAnsi="Arial" w:cs="Arial"/>
      </w:rPr>
      <w:t>10</w:t>
    </w:r>
    <w:r>
      <w:rPr>
        <w:rFonts w:ascii="Arial" w:hAnsi="Arial" w:cs="Arial"/>
      </w:rPr>
      <w:t xml:space="preserve"> English </w:t>
    </w:r>
    <w:r w:rsidR="001D546D">
      <w:rPr>
        <w:rFonts w:ascii="Arial" w:hAnsi="Arial" w:cs="Arial"/>
      </w:rPr>
      <w:t xml:space="preserve">Roadmap </w:t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6F56"/>
    <w:multiLevelType w:val="hybridMultilevel"/>
    <w:tmpl w:val="2E70F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4D44"/>
    <w:multiLevelType w:val="hybridMultilevel"/>
    <w:tmpl w:val="90F80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63BE2"/>
    <w:multiLevelType w:val="hybridMultilevel"/>
    <w:tmpl w:val="FA04F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14E99"/>
    <w:multiLevelType w:val="hybridMultilevel"/>
    <w:tmpl w:val="DCF2B9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50B66"/>
    <w:multiLevelType w:val="hybridMultilevel"/>
    <w:tmpl w:val="F49E1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B1F92"/>
    <w:multiLevelType w:val="hybridMultilevel"/>
    <w:tmpl w:val="95543B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990C12"/>
    <w:multiLevelType w:val="hybridMultilevel"/>
    <w:tmpl w:val="74FA2F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A531DE"/>
    <w:multiLevelType w:val="hybridMultilevel"/>
    <w:tmpl w:val="9E92E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6D5D"/>
    <w:multiLevelType w:val="hybridMultilevel"/>
    <w:tmpl w:val="FE521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51058C"/>
    <w:multiLevelType w:val="hybridMultilevel"/>
    <w:tmpl w:val="F6C0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02754"/>
    <w:multiLevelType w:val="hybridMultilevel"/>
    <w:tmpl w:val="C35663C0"/>
    <w:lvl w:ilvl="0" w:tplc="2698086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C41101"/>
    <w:multiLevelType w:val="hybridMultilevel"/>
    <w:tmpl w:val="2B28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B0B6B"/>
    <w:multiLevelType w:val="hybridMultilevel"/>
    <w:tmpl w:val="176E2B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0163A3"/>
    <w:multiLevelType w:val="hybridMultilevel"/>
    <w:tmpl w:val="7C8C75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597960"/>
    <w:multiLevelType w:val="hybridMultilevel"/>
    <w:tmpl w:val="30BE43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535BAB"/>
    <w:multiLevelType w:val="hybridMultilevel"/>
    <w:tmpl w:val="D828F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B41602"/>
    <w:multiLevelType w:val="hybridMultilevel"/>
    <w:tmpl w:val="28C2E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61631"/>
    <w:multiLevelType w:val="hybridMultilevel"/>
    <w:tmpl w:val="0764E4E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269A2"/>
    <w:multiLevelType w:val="hybridMultilevel"/>
    <w:tmpl w:val="CB62F6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016405"/>
    <w:multiLevelType w:val="hybridMultilevel"/>
    <w:tmpl w:val="BBA8BD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870F2F"/>
    <w:multiLevelType w:val="hybridMultilevel"/>
    <w:tmpl w:val="5338D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926316"/>
    <w:multiLevelType w:val="hybridMultilevel"/>
    <w:tmpl w:val="40BA92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8125C1"/>
    <w:multiLevelType w:val="hybridMultilevel"/>
    <w:tmpl w:val="3FDC5516"/>
    <w:lvl w:ilvl="0" w:tplc="7FAA00CE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8E0334"/>
    <w:multiLevelType w:val="hybridMultilevel"/>
    <w:tmpl w:val="425C4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C480C"/>
    <w:multiLevelType w:val="hybridMultilevel"/>
    <w:tmpl w:val="8FB81D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D4CF7"/>
    <w:multiLevelType w:val="hybridMultilevel"/>
    <w:tmpl w:val="C5D2AB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A92052"/>
    <w:multiLevelType w:val="hybridMultilevel"/>
    <w:tmpl w:val="016E15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0D6FC8"/>
    <w:multiLevelType w:val="hybridMultilevel"/>
    <w:tmpl w:val="0A1EA03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806B9"/>
    <w:multiLevelType w:val="hybridMultilevel"/>
    <w:tmpl w:val="30C0B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2492A"/>
    <w:multiLevelType w:val="hybridMultilevel"/>
    <w:tmpl w:val="69961D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69311A"/>
    <w:multiLevelType w:val="hybridMultilevel"/>
    <w:tmpl w:val="CD444F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142498"/>
    <w:multiLevelType w:val="hybridMultilevel"/>
    <w:tmpl w:val="E24C2A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134B7F"/>
    <w:multiLevelType w:val="multilevel"/>
    <w:tmpl w:val="FCF2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7932E2"/>
    <w:multiLevelType w:val="hybridMultilevel"/>
    <w:tmpl w:val="3BB4E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FA5BEE"/>
    <w:multiLevelType w:val="hybridMultilevel"/>
    <w:tmpl w:val="28106AD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B34B0"/>
    <w:multiLevelType w:val="hybridMultilevel"/>
    <w:tmpl w:val="EBF26BE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7"/>
  </w:num>
  <w:num w:numId="8">
    <w:abstractNumId w:val="4"/>
  </w:num>
  <w:num w:numId="9">
    <w:abstractNumId w:val="16"/>
  </w:num>
  <w:num w:numId="10">
    <w:abstractNumId w:val="10"/>
  </w:num>
  <w:num w:numId="11">
    <w:abstractNumId w:val="22"/>
  </w:num>
  <w:num w:numId="12">
    <w:abstractNumId w:val="3"/>
  </w:num>
  <w:num w:numId="13">
    <w:abstractNumId w:val="18"/>
  </w:num>
  <w:num w:numId="14">
    <w:abstractNumId w:val="26"/>
  </w:num>
  <w:num w:numId="15">
    <w:abstractNumId w:val="17"/>
  </w:num>
  <w:num w:numId="16">
    <w:abstractNumId w:val="5"/>
  </w:num>
  <w:num w:numId="17">
    <w:abstractNumId w:val="13"/>
  </w:num>
  <w:num w:numId="18">
    <w:abstractNumId w:val="30"/>
  </w:num>
  <w:num w:numId="19">
    <w:abstractNumId w:val="21"/>
  </w:num>
  <w:num w:numId="20">
    <w:abstractNumId w:val="8"/>
  </w:num>
  <w:num w:numId="21">
    <w:abstractNumId w:val="20"/>
  </w:num>
  <w:num w:numId="22">
    <w:abstractNumId w:val="29"/>
  </w:num>
  <w:num w:numId="23">
    <w:abstractNumId w:val="15"/>
  </w:num>
  <w:num w:numId="24">
    <w:abstractNumId w:val="25"/>
  </w:num>
  <w:num w:numId="25">
    <w:abstractNumId w:val="33"/>
  </w:num>
  <w:num w:numId="26">
    <w:abstractNumId w:val="6"/>
  </w:num>
  <w:num w:numId="27">
    <w:abstractNumId w:val="31"/>
  </w:num>
  <w:num w:numId="28">
    <w:abstractNumId w:val="19"/>
  </w:num>
  <w:num w:numId="29">
    <w:abstractNumId w:val="2"/>
  </w:num>
  <w:num w:numId="30">
    <w:abstractNumId w:val="23"/>
  </w:num>
  <w:num w:numId="31">
    <w:abstractNumId w:val="24"/>
  </w:num>
  <w:num w:numId="32">
    <w:abstractNumId w:val="7"/>
  </w:num>
  <w:num w:numId="33">
    <w:abstractNumId w:val="9"/>
  </w:num>
  <w:num w:numId="34">
    <w:abstractNumId w:val="11"/>
  </w:num>
  <w:num w:numId="35">
    <w:abstractNumId w:val="28"/>
  </w:num>
  <w:num w:numId="36">
    <w:abstractNumId w:val="0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30B"/>
    <w:rsid w:val="00000B5C"/>
    <w:rsid w:val="0001161C"/>
    <w:rsid w:val="00013557"/>
    <w:rsid w:val="000202B3"/>
    <w:rsid w:val="0002417F"/>
    <w:rsid w:val="00030037"/>
    <w:rsid w:val="00044FFA"/>
    <w:rsid w:val="00045C3F"/>
    <w:rsid w:val="00045F8B"/>
    <w:rsid w:val="000509AB"/>
    <w:rsid w:val="0005112A"/>
    <w:rsid w:val="00070D45"/>
    <w:rsid w:val="00075416"/>
    <w:rsid w:val="000833C0"/>
    <w:rsid w:val="0008676C"/>
    <w:rsid w:val="0009623F"/>
    <w:rsid w:val="000A4DDE"/>
    <w:rsid w:val="000B0EDE"/>
    <w:rsid w:val="000B2B7B"/>
    <w:rsid w:val="000B67F1"/>
    <w:rsid w:val="000D23DF"/>
    <w:rsid w:val="000E0AD0"/>
    <w:rsid w:val="000E46E9"/>
    <w:rsid w:val="00100246"/>
    <w:rsid w:val="001038D2"/>
    <w:rsid w:val="00103F73"/>
    <w:rsid w:val="00124A1D"/>
    <w:rsid w:val="00130F98"/>
    <w:rsid w:val="001317AC"/>
    <w:rsid w:val="001453D9"/>
    <w:rsid w:val="00163BC3"/>
    <w:rsid w:val="00174FAB"/>
    <w:rsid w:val="00177E7B"/>
    <w:rsid w:val="001B3033"/>
    <w:rsid w:val="001C40D3"/>
    <w:rsid w:val="001D546D"/>
    <w:rsid w:val="001E6618"/>
    <w:rsid w:val="001E7AD0"/>
    <w:rsid w:val="001F7E81"/>
    <w:rsid w:val="002014A0"/>
    <w:rsid w:val="00207A44"/>
    <w:rsid w:val="00214932"/>
    <w:rsid w:val="00217DF9"/>
    <w:rsid w:val="002277A4"/>
    <w:rsid w:val="00246A68"/>
    <w:rsid w:val="00253696"/>
    <w:rsid w:val="002544EA"/>
    <w:rsid w:val="00260ED3"/>
    <w:rsid w:val="00264A99"/>
    <w:rsid w:val="00265DF1"/>
    <w:rsid w:val="0027346C"/>
    <w:rsid w:val="0027758B"/>
    <w:rsid w:val="00280EF8"/>
    <w:rsid w:val="00286C44"/>
    <w:rsid w:val="00295334"/>
    <w:rsid w:val="002A7B89"/>
    <w:rsid w:val="002B0197"/>
    <w:rsid w:val="002C1074"/>
    <w:rsid w:val="002C1575"/>
    <w:rsid w:val="002C3CCE"/>
    <w:rsid w:val="002C3DD0"/>
    <w:rsid w:val="002D4F13"/>
    <w:rsid w:val="002E3979"/>
    <w:rsid w:val="002E3EA6"/>
    <w:rsid w:val="00304A66"/>
    <w:rsid w:val="003066E1"/>
    <w:rsid w:val="00311B2E"/>
    <w:rsid w:val="00313D9D"/>
    <w:rsid w:val="00313F12"/>
    <w:rsid w:val="00315427"/>
    <w:rsid w:val="003155B6"/>
    <w:rsid w:val="00320CB4"/>
    <w:rsid w:val="00322459"/>
    <w:rsid w:val="003349A2"/>
    <w:rsid w:val="00361865"/>
    <w:rsid w:val="00387373"/>
    <w:rsid w:val="00392466"/>
    <w:rsid w:val="003A4003"/>
    <w:rsid w:val="003B002D"/>
    <w:rsid w:val="003C38C6"/>
    <w:rsid w:val="003C5A41"/>
    <w:rsid w:val="003C7DA0"/>
    <w:rsid w:val="003C7DD8"/>
    <w:rsid w:val="003D1B5E"/>
    <w:rsid w:val="003E4189"/>
    <w:rsid w:val="003F522A"/>
    <w:rsid w:val="0040574F"/>
    <w:rsid w:val="00415AE4"/>
    <w:rsid w:val="0042577B"/>
    <w:rsid w:val="00427B3F"/>
    <w:rsid w:val="00440FAE"/>
    <w:rsid w:val="00443010"/>
    <w:rsid w:val="004453EE"/>
    <w:rsid w:val="00457AFE"/>
    <w:rsid w:val="00457C4A"/>
    <w:rsid w:val="00461183"/>
    <w:rsid w:val="00470DCA"/>
    <w:rsid w:val="0048201A"/>
    <w:rsid w:val="0049624B"/>
    <w:rsid w:val="004A3641"/>
    <w:rsid w:val="004B40E4"/>
    <w:rsid w:val="004B6412"/>
    <w:rsid w:val="004C1E82"/>
    <w:rsid w:val="004C5F80"/>
    <w:rsid w:val="004E628E"/>
    <w:rsid w:val="004F6BAA"/>
    <w:rsid w:val="00516547"/>
    <w:rsid w:val="005203C2"/>
    <w:rsid w:val="00520E6F"/>
    <w:rsid w:val="00526C39"/>
    <w:rsid w:val="00577C05"/>
    <w:rsid w:val="00582006"/>
    <w:rsid w:val="00583312"/>
    <w:rsid w:val="005929F6"/>
    <w:rsid w:val="005A189D"/>
    <w:rsid w:val="005A3D64"/>
    <w:rsid w:val="005B3288"/>
    <w:rsid w:val="005C6190"/>
    <w:rsid w:val="005C6427"/>
    <w:rsid w:val="005E7911"/>
    <w:rsid w:val="006103F8"/>
    <w:rsid w:val="00615762"/>
    <w:rsid w:val="00616D4F"/>
    <w:rsid w:val="00640671"/>
    <w:rsid w:val="006419B9"/>
    <w:rsid w:val="0066289B"/>
    <w:rsid w:val="006637D7"/>
    <w:rsid w:val="006705BF"/>
    <w:rsid w:val="00673AEE"/>
    <w:rsid w:val="006777B5"/>
    <w:rsid w:val="006B311B"/>
    <w:rsid w:val="006B39FD"/>
    <w:rsid w:val="006C1B8E"/>
    <w:rsid w:val="006C5B44"/>
    <w:rsid w:val="006D2FAC"/>
    <w:rsid w:val="006D3239"/>
    <w:rsid w:val="006D5E88"/>
    <w:rsid w:val="006D7AAB"/>
    <w:rsid w:val="006E650F"/>
    <w:rsid w:val="006E657D"/>
    <w:rsid w:val="006F2EED"/>
    <w:rsid w:val="0070566A"/>
    <w:rsid w:val="00706E3E"/>
    <w:rsid w:val="00714DA5"/>
    <w:rsid w:val="00715F82"/>
    <w:rsid w:val="0072607E"/>
    <w:rsid w:val="00727873"/>
    <w:rsid w:val="007327F9"/>
    <w:rsid w:val="007375F7"/>
    <w:rsid w:val="00737CF5"/>
    <w:rsid w:val="00737EB6"/>
    <w:rsid w:val="00740B70"/>
    <w:rsid w:val="00743697"/>
    <w:rsid w:val="007437BD"/>
    <w:rsid w:val="0075182E"/>
    <w:rsid w:val="0075772C"/>
    <w:rsid w:val="00760152"/>
    <w:rsid w:val="00760D12"/>
    <w:rsid w:val="0076247A"/>
    <w:rsid w:val="007727EC"/>
    <w:rsid w:val="00775AD3"/>
    <w:rsid w:val="00776B3E"/>
    <w:rsid w:val="00780F2B"/>
    <w:rsid w:val="00790B24"/>
    <w:rsid w:val="00792727"/>
    <w:rsid w:val="007A1E67"/>
    <w:rsid w:val="007A5171"/>
    <w:rsid w:val="007B4712"/>
    <w:rsid w:val="007B661D"/>
    <w:rsid w:val="007C258B"/>
    <w:rsid w:val="007C49C4"/>
    <w:rsid w:val="007C540B"/>
    <w:rsid w:val="007C73FF"/>
    <w:rsid w:val="007D0031"/>
    <w:rsid w:val="007D268B"/>
    <w:rsid w:val="007D6C5C"/>
    <w:rsid w:val="007D7A88"/>
    <w:rsid w:val="007E051C"/>
    <w:rsid w:val="007E3E78"/>
    <w:rsid w:val="007E62C3"/>
    <w:rsid w:val="007E7DD9"/>
    <w:rsid w:val="0081042C"/>
    <w:rsid w:val="008110B2"/>
    <w:rsid w:val="008122EC"/>
    <w:rsid w:val="00824539"/>
    <w:rsid w:val="00826653"/>
    <w:rsid w:val="00847FF2"/>
    <w:rsid w:val="0085632F"/>
    <w:rsid w:val="00865A94"/>
    <w:rsid w:val="0086675F"/>
    <w:rsid w:val="008930F9"/>
    <w:rsid w:val="008A1A06"/>
    <w:rsid w:val="008A3B46"/>
    <w:rsid w:val="008A3D90"/>
    <w:rsid w:val="008D2ACB"/>
    <w:rsid w:val="008D2FD5"/>
    <w:rsid w:val="008E3B22"/>
    <w:rsid w:val="008E503D"/>
    <w:rsid w:val="008E758D"/>
    <w:rsid w:val="008F0B9D"/>
    <w:rsid w:val="008F2AEA"/>
    <w:rsid w:val="00906BA4"/>
    <w:rsid w:val="00912E62"/>
    <w:rsid w:val="00940776"/>
    <w:rsid w:val="009477AE"/>
    <w:rsid w:val="00950FC3"/>
    <w:rsid w:val="0095727A"/>
    <w:rsid w:val="009679E7"/>
    <w:rsid w:val="00967D6E"/>
    <w:rsid w:val="0099113A"/>
    <w:rsid w:val="009A6C73"/>
    <w:rsid w:val="009B52FD"/>
    <w:rsid w:val="009C5D10"/>
    <w:rsid w:val="009D4261"/>
    <w:rsid w:val="009E02A4"/>
    <w:rsid w:val="009E71B4"/>
    <w:rsid w:val="009F1889"/>
    <w:rsid w:val="009F1911"/>
    <w:rsid w:val="00A06E9D"/>
    <w:rsid w:val="00A07A64"/>
    <w:rsid w:val="00A1086F"/>
    <w:rsid w:val="00A11EBB"/>
    <w:rsid w:val="00A13778"/>
    <w:rsid w:val="00A13A4A"/>
    <w:rsid w:val="00A14D27"/>
    <w:rsid w:val="00A2091D"/>
    <w:rsid w:val="00A30955"/>
    <w:rsid w:val="00A328C6"/>
    <w:rsid w:val="00A33062"/>
    <w:rsid w:val="00A44DE0"/>
    <w:rsid w:val="00A47E1A"/>
    <w:rsid w:val="00A55D6B"/>
    <w:rsid w:val="00A73F38"/>
    <w:rsid w:val="00A81E64"/>
    <w:rsid w:val="00A81EBD"/>
    <w:rsid w:val="00A82D4D"/>
    <w:rsid w:val="00AB0EB3"/>
    <w:rsid w:val="00AB45DF"/>
    <w:rsid w:val="00AC67B7"/>
    <w:rsid w:val="00AD0BDA"/>
    <w:rsid w:val="00AD3D3F"/>
    <w:rsid w:val="00AE53D5"/>
    <w:rsid w:val="00AE76EC"/>
    <w:rsid w:val="00B009E3"/>
    <w:rsid w:val="00B03CEB"/>
    <w:rsid w:val="00B218FC"/>
    <w:rsid w:val="00B228BD"/>
    <w:rsid w:val="00B32779"/>
    <w:rsid w:val="00B45218"/>
    <w:rsid w:val="00B56396"/>
    <w:rsid w:val="00B60BB2"/>
    <w:rsid w:val="00B61297"/>
    <w:rsid w:val="00B92493"/>
    <w:rsid w:val="00B93C84"/>
    <w:rsid w:val="00B94140"/>
    <w:rsid w:val="00B94F83"/>
    <w:rsid w:val="00BB2F06"/>
    <w:rsid w:val="00BB6C96"/>
    <w:rsid w:val="00BB6ED0"/>
    <w:rsid w:val="00BC1EDA"/>
    <w:rsid w:val="00BC70EB"/>
    <w:rsid w:val="00BD53BA"/>
    <w:rsid w:val="00BE330B"/>
    <w:rsid w:val="00BE61FE"/>
    <w:rsid w:val="00BF109F"/>
    <w:rsid w:val="00BF281C"/>
    <w:rsid w:val="00BF362D"/>
    <w:rsid w:val="00C12000"/>
    <w:rsid w:val="00C138F9"/>
    <w:rsid w:val="00C21509"/>
    <w:rsid w:val="00C224D7"/>
    <w:rsid w:val="00C26E7A"/>
    <w:rsid w:val="00C5348D"/>
    <w:rsid w:val="00C55480"/>
    <w:rsid w:val="00C55940"/>
    <w:rsid w:val="00C560F1"/>
    <w:rsid w:val="00C77B1A"/>
    <w:rsid w:val="00C826F1"/>
    <w:rsid w:val="00C83D47"/>
    <w:rsid w:val="00C868A4"/>
    <w:rsid w:val="00C9600A"/>
    <w:rsid w:val="00C96012"/>
    <w:rsid w:val="00CA4B24"/>
    <w:rsid w:val="00CA5876"/>
    <w:rsid w:val="00CB5076"/>
    <w:rsid w:val="00CB5A8B"/>
    <w:rsid w:val="00CB758C"/>
    <w:rsid w:val="00CC5177"/>
    <w:rsid w:val="00CD2848"/>
    <w:rsid w:val="00CE675F"/>
    <w:rsid w:val="00CE6AB8"/>
    <w:rsid w:val="00CF5E8D"/>
    <w:rsid w:val="00D04855"/>
    <w:rsid w:val="00D05E69"/>
    <w:rsid w:val="00D234B8"/>
    <w:rsid w:val="00D242F2"/>
    <w:rsid w:val="00D242F5"/>
    <w:rsid w:val="00D35872"/>
    <w:rsid w:val="00D428C8"/>
    <w:rsid w:val="00D475AA"/>
    <w:rsid w:val="00D51B62"/>
    <w:rsid w:val="00D55DEE"/>
    <w:rsid w:val="00D71B62"/>
    <w:rsid w:val="00D770D9"/>
    <w:rsid w:val="00DB436E"/>
    <w:rsid w:val="00DC3D0B"/>
    <w:rsid w:val="00DC54AA"/>
    <w:rsid w:val="00DD3FD2"/>
    <w:rsid w:val="00E002FD"/>
    <w:rsid w:val="00E036A7"/>
    <w:rsid w:val="00E0588C"/>
    <w:rsid w:val="00E2697C"/>
    <w:rsid w:val="00E31193"/>
    <w:rsid w:val="00E31DD1"/>
    <w:rsid w:val="00E32E8F"/>
    <w:rsid w:val="00E349E0"/>
    <w:rsid w:val="00E36C0D"/>
    <w:rsid w:val="00E434F8"/>
    <w:rsid w:val="00E4442C"/>
    <w:rsid w:val="00E45E9F"/>
    <w:rsid w:val="00E530EC"/>
    <w:rsid w:val="00E5469B"/>
    <w:rsid w:val="00E62823"/>
    <w:rsid w:val="00E64F30"/>
    <w:rsid w:val="00E73D33"/>
    <w:rsid w:val="00E824FC"/>
    <w:rsid w:val="00E86813"/>
    <w:rsid w:val="00E91F52"/>
    <w:rsid w:val="00E95EB5"/>
    <w:rsid w:val="00EA7245"/>
    <w:rsid w:val="00EB46FF"/>
    <w:rsid w:val="00EC3D67"/>
    <w:rsid w:val="00EC7731"/>
    <w:rsid w:val="00ED6AF6"/>
    <w:rsid w:val="00ED6DA7"/>
    <w:rsid w:val="00EE69D8"/>
    <w:rsid w:val="00EF4A6D"/>
    <w:rsid w:val="00F013D1"/>
    <w:rsid w:val="00F23833"/>
    <w:rsid w:val="00F32197"/>
    <w:rsid w:val="00F36F7B"/>
    <w:rsid w:val="00F54A4E"/>
    <w:rsid w:val="00F64A8E"/>
    <w:rsid w:val="00F713FE"/>
    <w:rsid w:val="00F7392B"/>
    <w:rsid w:val="00F84A49"/>
    <w:rsid w:val="00F84A4E"/>
    <w:rsid w:val="00F93132"/>
    <w:rsid w:val="00F931F1"/>
    <w:rsid w:val="00F93F8D"/>
    <w:rsid w:val="00FA1C22"/>
    <w:rsid w:val="00FA2E7E"/>
    <w:rsid w:val="00FB53D6"/>
    <w:rsid w:val="00FC7A03"/>
    <w:rsid w:val="00FC7CE4"/>
    <w:rsid w:val="00FD600D"/>
    <w:rsid w:val="00FF5916"/>
    <w:rsid w:val="2C496010"/>
    <w:rsid w:val="3E21FD9B"/>
    <w:rsid w:val="3FF4B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F39DF"/>
  <w15:chartTrackingRefBased/>
  <w15:docId w15:val="{E465D43A-3BCD-4D4B-B368-18F38782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7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DA0"/>
  </w:style>
  <w:style w:type="paragraph" w:styleId="Footer">
    <w:name w:val="footer"/>
    <w:basedOn w:val="Normal"/>
    <w:link w:val="FooterChar"/>
    <w:uiPriority w:val="99"/>
    <w:unhideWhenUsed/>
    <w:rsid w:val="003C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DA0"/>
  </w:style>
  <w:style w:type="paragraph" w:styleId="BalloonText">
    <w:name w:val="Balloon Text"/>
    <w:basedOn w:val="Normal"/>
    <w:link w:val="BalloonTextChar"/>
    <w:uiPriority w:val="99"/>
    <w:semiHidden/>
    <w:unhideWhenUsed/>
    <w:rsid w:val="003C5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b1f19b-ea4c-4730-adc9-5ad163169e9f">
      <Terms xmlns="http://schemas.microsoft.com/office/infopath/2007/PartnerControls"/>
    </lcf76f155ced4ddcb4097134ff3c332f>
    <TaxCatchAll xmlns="ea55f3d0-ec7e-44ba-8cdc-b9c9f9266b21" xsi:nil="true"/>
    <MediaLengthInSeconds xmlns="e1b1f19b-ea4c-4730-adc9-5ad163169e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3" ma:contentTypeDescription="Create a new document." ma:contentTypeScope="" ma:versionID="ad13962d57182746909e066ce771963a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a7b9e2f7658047d767d1e56acbb9a2f9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7e417b-b24e-4f21-8bc4-71726ac178d4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D065AD-CD87-453F-AA7F-BE2C67A1A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5B7BFE-487A-43B6-BF86-CC4A5E180038}">
  <ds:schemaRefs>
    <ds:schemaRef ds:uri="http://schemas.microsoft.com/office/2006/metadata/properties"/>
    <ds:schemaRef ds:uri="http://schemas.microsoft.com/office/infopath/2007/PartnerControls"/>
    <ds:schemaRef ds:uri="e1b1f19b-ea4c-4730-adc9-5ad163169e9f"/>
    <ds:schemaRef ds:uri="ea55f3d0-ec7e-44ba-8cdc-b9c9f9266b21"/>
  </ds:schemaRefs>
</ds:datastoreItem>
</file>

<file path=customXml/itemProps3.xml><?xml version="1.0" encoding="utf-8"?>
<ds:datastoreItem xmlns:ds="http://schemas.openxmlformats.org/officeDocument/2006/customXml" ds:itemID="{FB199EF1-8E9C-4733-9E6A-580FC6943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1f19b-ea4c-4730-adc9-5ad163169e9f"/>
    <ds:schemaRef ds:uri="ea55f3d0-ec7e-44ba-8cdc-b9c9f92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452</Words>
  <Characters>2580</Characters>
  <Application>Microsoft Office Word</Application>
  <DocSecurity>0</DocSecurity>
  <Lines>21</Lines>
  <Paragraphs>6</Paragraphs>
  <ScaleCrop>false</ScaleCrop>
  <Company>The Ridgeway School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Humphreys</dc:creator>
  <cp:keywords/>
  <dc:description/>
  <cp:lastModifiedBy>Heather McGrath</cp:lastModifiedBy>
  <cp:revision>50</cp:revision>
  <cp:lastPrinted>2025-09-09T11:10:00Z</cp:lastPrinted>
  <dcterms:created xsi:type="dcterms:W3CDTF">2024-09-27T09:55:00Z</dcterms:created>
  <dcterms:modified xsi:type="dcterms:W3CDTF">2025-09-09T11:12:00Z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MediaServiceImageTags">
    <vt:lpwstr/>
  </property>
  <property fmtid="{D5CDD505-2E9C-101B-9397-08002B2CF9AE}" pid="4" name="Order">
    <vt:r8>14306700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