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771" w:rsidRDefault="00237771" w:rsidP="003A6B59">
      <w:pPr>
        <w:spacing w:after="0" w:line="240" w:lineRule="auto"/>
        <w:rPr>
          <w:rFonts w:ascii="Segoe UI" w:hAnsi="Segoe UI" w:cs="Segoe UI"/>
          <w:sz w:val="17"/>
          <w:szCs w:val="17"/>
        </w:rPr>
      </w:pPr>
      <w:bookmarkStart w:id="0" w:name="_GoBack"/>
      <w:bookmarkEnd w:id="0"/>
      <w:r w:rsidRPr="008C4462">
        <w:rPr>
          <w:rFonts w:ascii="Segoe UI" w:hAnsi="Segoe UI" w:cs="Segoe UI"/>
          <w:b/>
          <w:color w:val="F79646"/>
          <w:sz w:val="17"/>
          <w:szCs w:val="17"/>
        </w:rPr>
        <w:t>Please Note:</w:t>
      </w:r>
      <w:r w:rsidRPr="008C4462">
        <w:rPr>
          <w:rFonts w:ascii="Segoe UI" w:hAnsi="Segoe UI" w:cs="Segoe UI"/>
          <w:sz w:val="17"/>
          <w:szCs w:val="17"/>
        </w:rPr>
        <w:t xml:space="preserve"> There should be plenty of opportunities throughout the year for children to use the school/local environment to observe and identify how a habitat changes. This could include a focus on the relationships between the plants and animals within a habitat. This could be done through an ongoing/monthly nature journal to </w:t>
      </w:r>
      <w:proofErr w:type="gramStart"/>
      <w:r w:rsidRPr="008C4462">
        <w:rPr>
          <w:rFonts w:ascii="Segoe UI" w:hAnsi="Segoe UI" w:cs="Segoe UI"/>
          <w:sz w:val="17"/>
          <w:szCs w:val="17"/>
        </w:rPr>
        <w:t>observe,</w:t>
      </w:r>
      <w:proofErr w:type="gramEnd"/>
      <w:r w:rsidRPr="008C4462">
        <w:rPr>
          <w:rFonts w:ascii="Segoe UI" w:hAnsi="Segoe UI" w:cs="Segoe UI"/>
          <w:sz w:val="17"/>
          <w:szCs w:val="17"/>
        </w:rPr>
        <w:t xml:space="preserve"> record and review over a period of time. </w:t>
      </w:r>
    </w:p>
    <w:p w:rsidR="008C4462" w:rsidRPr="008C4462" w:rsidRDefault="008C4462" w:rsidP="003A6B59">
      <w:pPr>
        <w:spacing w:after="0" w:line="240" w:lineRule="auto"/>
        <w:rPr>
          <w:rFonts w:ascii="Segoe UI" w:hAnsi="Segoe UI" w:cs="Segoe UI"/>
          <w:sz w:val="17"/>
          <w:szCs w:val="17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806"/>
        <w:gridCol w:w="7808"/>
      </w:tblGrid>
      <w:tr w:rsidR="00F379B8" w:rsidRPr="003A6B59" w:rsidTr="003A6B59">
        <w:tc>
          <w:tcPr>
            <w:tcW w:w="7806" w:type="dxa"/>
            <w:shd w:val="clear" w:color="auto" w:fill="F79646"/>
          </w:tcPr>
          <w:p w:rsidR="003E1A62" w:rsidRPr="003A6B59" w:rsidRDefault="003E1A62" w:rsidP="003A6B59">
            <w:pPr>
              <w:rPr>
                <w:rFonts w:ascii="Segoe UI" w:hAnsi="Segoe UI" w:cs="Segoe UI"/>
                <w:b/>
                <w:bCs/>
                <w:color w:val="FFFFFF" w:themeColor="background1"/>
                <w:sz w:val="18"/>
                <w:szCs w:val="18"/>
              </w:rPr>
            </w:pPr>
            <w:r w:rsidRPr="003A6B59">
              <w:rPr>
                <w:rFonts w:ascii="Segoe UI" w:hAnsi="Segoe UI" w:cs="Segoe UI"/>
                <w:b/>
                <w:bCs/>
                <w:color w:val="FFFFFF" w:themeColor="background1"/>
                <w:sz w:val="18"/>
                <w:szCs w:val="18"/>
              </w:rPr>
              <w:t>E</w:t>
            </w:r>
            <w:r w:rsidR="003A6B59">
              <w:rPr>
                <w:rFonts w:ascii="Segoe UI" w:hAnsi="Segoe UI" w:cs="Segoe UI"/>
                <w:b/>
                <w:bCs/>
                <w:color w:val="FFFFFF" w:themeColor="background1"/>
                <w:sz w:val="18"/>
                <w:szCs w:val="18"/>
              </w:rPr>
              <w:t>nvironment</w:t>
            </w:r>
            <w:r w:rsidRPr="003A6B59">
              <w:rPr>
                <w:rFonts w:ascii="Segoe UI" w:hAnsi="Segoe UI" w:cs="Segoe UI"/>
                <w:b/>
                <w:bCs/>
                <w:color w:val="FFFFFF" w:themeColor="background1"/>
                <w:sz w:val="18"/>
                <w:szCs w:val="18"/>
              </w:rPr>
              <w:t xml:space="preserve"> – Living things and their habitats)</w:t>
            </w:r>
          </w:p>
        </w:tc>
        <w:tc>
          <w:tcPr>
            <w:tcW w:w="7808" w:type="dxa"/>
            <w:shd w:val="clear" w:color="auto" w:fill="F79646"/>
          </w:tcPr>
          <w:p w:rsidR="001E0F6D" w:rsidRPr="003A6B59" w:rsidRDefault="003E1A62" w:rsidP="003A6B59">
            <w:pPr>
              <w:rPr>
                <w:rFonts w:ascii="Segoe UI" w:hAnsi="Segoe UI" w:cs="Segoe UI"/>
                <w:b/>
                <w:color w:val="FFFFFF" w:themeColor="background1"/>
                <w:sz w:val="18"/>
                <w:szCs w:val="18"/>
              </w:rPr>
            </w:pPr>
            <w:r w:rsidRPr="003A6B59">
              <w:rPr>
                <w:rFonts w:ascii="Segoe UI" w:hAnsi="Segoe UI" w:cs="Segoe UI"/>
                <w:b/>
                <w:bCs/>
                <w:color w:val="FFFFFF" w:themeColor="background1"/>
                <w:sz w:val="18"/>
                <w:szCs w:val="18"/>
              </w:rPr>
              <w:t>A</w:t>
            </w:r>
            <w:r w:rsidR="003A6B59">
              <w:rPr>
                <w:rFonts w:ascii="Segoe UI" w:hAnsi="Segoe UI" w:cs="Segoe UI"/>
                <w:b/>
                <w:bCs/>
                <w:color w:val="FFFFFF" w:themeColor="background1"/>
                <w:sz w:val="18"/>
                <w:szCs w:val="18"/>
              </w:rPr>
              <w:t>nimals</w:t>
            </w:r>
            <w:r w:rsidR="00237771" w:rsidRPr="003A6B59">
              <w:rPr>
                <w:rFonts w:ascii="Segoe UI" w:hAnsi="Segoe UI" w:cs="Segoe UI"/>
                <w:b/>
                <w:bCs/>
                <w:color w:val="FFFFFF" w:themeColor="background1"/>
                <w:sz w:val="18"/>
                <w:szCs w:val="18"/>
              </w:rPr>
              <w:t xml:space="preserve"> – Teeth, E</w:t>
            </w:r>
            <w:r w:rsidR="001E0F6D" w:rsidRPr="003A6B59">
              <w:rPr>
                <w:rFonts w:ascii="Segoe UI" w:hAnsi="Segoe UI" w:cs="Segoe UI"/>
                <w:b/>
                <w:bCs/>
                <w:color w:val="FFFFFF" w:themeColor="background1"/>
                <w:sz w:val="18"/>
                <w:szCs w:val="18"/>
              </w:rPr>
              <w:t>ating</w:t>
            </w:r>
            <w:r w:rsidR="00237771" w:rsidRPr="003A6B59">
              <w:rPr>
                <w:rFonts w:ascii="Segoe UI" w:hAnsi="Segoe UI" w:cs="Segoe UI"/>
                <w:b/>
                <w:bCs/>
                <w:color w:val="FFFFFF" w:themeColor="background1"/>
                <w:sz w:val="18"/>
                <w:szCs w:val="18"/>
              </w:rPr>
              <w:t xml:space="preserve"> and Digestion</w:t>
            </w:r>
            <w:r w:rsidR="001E0F6D" w:rsidRPr="003A6B59">
              <w:rPr>
                <w:rFonts w:ascii="Segoe UI" w:hAnsi="Segoe UI" w:cs="Segoe UI"/>
                <w:b/>
                <w:bCs/>
                <w:color w:val="FFFFFF" w:themeColor="background1"/>
                <w:sz w:val="18"/>
                <w:szCs w:val="18"/>
              </w:rPr>
              <w:t>)</w:t>
            </w:r>
          </w:p>
        </w:tc>
      </w:tr>
      <w:tr w:rsidR="00F379B8" w:rsidRPr="003A6B59" w:rsidTr="003A6B59">
        <w:tc>
          <w:tcPr>
            <w:tcW w:w="7806" w:type="dxa"/>
          </w:tcPr>
          <w:p w:rsidR="00F379B8" w:rsidRPr="00CC4345" w:rsidRDefault="00F379B8" w:rsidP="00237771">
            <w:pPr>
              <w:pStyle w:val="Default"/>
              <w:rPr>
                <w:rFonts w:ascii="Segoe UI" w:hAnsi="Segoe UI" w:cs="Segoe UI"/>
                <w:color w:val="auto"/>
                <w:sz w:val="17"/>
                <w:szCs w:val="17"/>
              </w:rPr>
            </w:pPr>
            <w:r w:rsidRPr="00CC4345"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Pupils should be taught to: </w:t>
            </w:r>
          </w:p>
          <w:p w:rsidR="00237771" w:rsidRPr="00CC4345" w:rsidRDefault="000D4E98" w:rsidP="000D4E98">
            <w:pPr>
              <w:pStyle w:val="Default"/>
              <w:numPr>
                <w:ilvl w:val="0"/>
                <w:numId w:val="9"/>
              </w:numPr>
              <w:rPr>
                <w:rFonts w:ascii="Segoe UI" w:hAnsi="Segoe UI" w:cs="Segoe UI"/>
                <w:color w:val="auto"/>
                <w:sz w:val="17"/>
                <w:szCs w:val="17"/>
              </w:rPr>
            </w:pPr>
            <w:r>
              <w:rPr>
                <w:rFonts w:ascii="Segoe UI" w:hAnsi="Segoe UI" w:cs="Segoe UI"/>
                <w:color w:val="auto"/>
                <w:sz w:val="17"/>
                <w:szCs w:val="17"/>
              </w:rPr>
              <w:t>R</w:t>
            </w:r>
            <w:r w:rsidR="00391BAC" w:rsidRPr="00CC4345"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ecognise that living things can </w:t>
            </w:r>
            <w:r w:rsidR="00437B02" w:rsidRPr="00CC4345">
              <w:rPr>
                <w:rFonts w:ascii="Segoe UI" w:hAnsi="Segoe UI" w:cs="Segoe UI"/>
                <w:color w:val="auto"/>
                <w:sz w:val="17"/>
                <w:szCs w:val="17"/>
              </w:rPr>
              <w:t>be grouped in a variety of ways</w:t>
            </w:r>
            <w:r>
              <w:rPr>
                <w:rFonts w:ascii="Segoe UI" w:hAnsi="Segoe UI" w:cs="Segoe UI"/>
                <w:color w:val="auto"/>
                <w:sz w:val="17"/>
                <w:szCs w:val="17"/>
              </w:rPr>
              <w:t>.</w:t>
            </w:r>
          </w:p>
          <w:p w:rsidR="00F379B8" w:rsidRPr="00CC4345" w:rsidRDefault="000D4E98" w:rsidP="000D4E98">
            <w:pPr>
              <w:pStyle w:val="Default"/>
              <w:numPr>
                <w:ilvl w:val="0"/>
                <w:numId w:val="9"/>
              </w:numPr>
              <w:rPr>
                <w:rFonts w:ascii="Segoe UI" w:hAnsi="Segoe UI" w:cs="Segoe UI"/>
                <w:color w:val="auto"/>
                <w:sz w:val="17"/>
                <w:szCs w:val="17"/>
              </w:rPr>
            </w:pPr>
            <w:r>
              <w:rPr>
                <w:rFonts w:ascii="Segoe UI" w:hAnsi="Segoe UI" w:cs="Segoe UI"/>
                <w:color w:val="auto"/>
                <w:sz w:val="17"/>
                <w:szCs w:val="17"/>
              </w:rPr>
              <w:t>E</w:t>
            </w:r>
            <w:r w:rsidR="00391BAC" w:rsidRPr="00CC4345"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xplore and use classification keys to help group, </w:t>
            </w:r>
            <w:r w:rsidR="00F379B8" w:rsidRPr="00CC4345"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identify and name a variety of living things in </w:t>
            </w:r>
            <w:r w:rsidR="00237771" w:rsidRPr="00CC4345"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their local </w:t>
            </w:r>
            <w:r w:rsidR="00391BAC" w:rsidRPr="00CC4345">
              <w:rPr>
                <w:rFonts w:ascii="Segoe UI" w:hAnsi="Segoe UI" w:cs="Segoe UI"/>
                <w:color w:val="auto"/>
                <w:sz w:val="17"/>
                <w:szCs w:val="17"/>
              </w:rPr>
              <w:t>and wider environment</w:t>
            </w:r>
            <w:r>
              <w:rPr>
                <w:rFonts w:ascii="Segoe UI" w:hAnsi="Segoe UI" w:cs="Segoe UI"/>
                <w:color w:val="auto"/>
                <w:sz w:val="17"/>
                <w:szCs w:val="17"/>
              </w:rPr>
              <w:t>.</w:t>
            </w:r>
          </w:p>
          <w:p w:rsidR="00F379B8" w:rsidRPr="00CC4345" w:rsidRDefault="000D4E98" w:rsidP="000D4E98">
            <w:pPr>
              <w:pStyle w:val="Default"/>
              <w:numPr>
                <w:ilvl w:val="0"/>
                <w:numId w:val="9"/>
              </w:numPr>
              <w:rPr>
                <w:rFonts w:ascii="Segoe UI" w:hAnsi="Segoe UI" w:cs="Segoe UI"/>
                <w:color w:val="auto"/>
                <w:sz w:val="17"/>
                <w:szCs w:val="17"/>
              </w:rPr>
            </w:pPr>
            <w:r>
              <w:rPr>
                <w:rFonts w:ascii="Segoe UI" w:hAnsi="Segoe UI" w:cs="Segoe UI"/>
                <w:color w:val="auto"/>
                <w:sz w:val="17"/>
                <w:szCs w:val="17"/>
              </w:rPr>
              <w:t>R</w:t>
            </w:r>
            <w:r w:rsidR="00F379B8" w:rsidRPr="00CC4345">
              <w:rPr>
                <w:rFonts w:ascii="Segoe UI" w:hAnsi="Segoe UI" w:cs="Segoe UI"/>
                <w:color w:val="auto"/>
                <w:sz w:val="17"/>
                <w:szCs w:val="17"/>
              </w:rPr>
              <w:t>ecognise that environments can change and that this can som</w:t>
            </w:r>
            <w:r w:rsidR="00391BAC" w:rsidRPr="00CC4345"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etimes pose dangers to </w:t>
            </w:r>
            <w:r w:rsidR="00F379B8" w:rsidRPr="00CC4345"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living things. </w:t>
            </w:r>
          </w:p>
          <w:p w:rsidR="00C674A8" w:rsidRPr="00CC4345" w:rsidRDefault="00C674A8" w:rsidP="000D4E98">
            <w:pPr>
              <w:pStyle w:val="ListParagraph"/>
              <w:numPr>
                <w:ilvl w:val="0"/>
                <w:numId w:val="9"/>
              </w:numPr>
              <w:rPr>
                <w:rFonts w:ascii="Segoe UI" w:hAnsi="Segoe UI" w:cs="Segoe UI"/>
                <w:sz w:val="17"/>
                <w:szCs w:val="17"/>
              </w:rPr>
            </w:pPr>
            <w:r w:rsidRPr="00CC4345">
              <w:rPr>
                <w:rFonts w:ascii="Segoe UI" w:hAnsi="Segoe UI" w:cs="Segoe UI"/>
                <w:sz w:val="17"/>
                <w:szCs w:val="17"/>
              </w:rPr>
              <w:t>Use and make identification keys for plants and animals</w:t>
            </w:r>
            <w:r w:rsidR="000D4E98">
              <w:rPr>
                <w:rFonts w:ascii="Segoe UI" w:hAnsi="Segoe UI" w:cs="Segoe UI"/>
                <w:sz w:val="17"/>
                <w:szCs w:val="17"/>
              </w:rPr>
              <w:t>.</w:t>
            </w:r>
            <w:r w:rsidRPr="00CC4345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C674A8" w:rsidRPr="00CC4345" w:rsidRDefault="00C674A8" w:rsidP="00CC4345">
            <w:pPr>
              <w:pStyle w:val="Default"/>
              <w:rPr>
                <w:rFonts w:ascii="Segoe UI" w:hAnsi="Segoe UI" w:cs="Segoe UI"/>
                <w:color w:val="auto"/>
                <w:sz w:val="17"/>
                <w:szCs w:val="17"/>
              </w:rPr>
            </w:pPr>
          </w:p>
          <w:p w:rsidR="00391BAC" w:rsidRPr="00CC4345" w:rsidRDefault="00391BAC" w:rsidP="00237771">
            <w:pPr>
              <w:pStyle w:val="Default"/>
              <w:rPr>
                <w:rFonts w:ascii="Segoe UI" w:hAnsi="Segoe UI" w:cs="Segoe UI"/>
                <w:color w:val="F79646"/>
                <w:sz w:val="17"/>
                <w:szCs w:val="17"/>
              </w:rPr>
            </w:pPr>
            <w:r w:rsidRPr="00CC4345">
              <w:rPr>
                <w:rFonts w:ascii="Segoe UI" w:hAnsi="Segoe UI" w:cs="Segoe UI"/>
                <w:b/>
                <w:color w:val="F79646"/>
                <w:sz w:val="17"/>
                <w:szCs w:val="17"/>
              </w:rPr>
              <w:t>Notes and Guidance (non-statutory):</w:t>
            </w:r>
          </w:p>
          <w:p w:rsidR="00572A9F" w:rsidRPr="00CC4345" w:rsidRDefault="00F379B8" w:rsidP="00237771">
            <w:pPr>
              <w:pStyle w:val="Default"/>
              <w:rPr>
                <w:rFonts w:ascii="Segoe UI" w:hAnsi="Segoe UI" w:cs="Segoe UI"/>
                <w:color w:val="auto"/>
                <w:sz w:val="17"/>
                <w:szCs w:val="17"/>
              </w:rPr>
            </w:pPr>
            <w:r w:rsidRPr="00CC4345">
              <w:rPr>
                <w:rFonts w:ascii="Segoe UI" w:hAnsi="Segoe UI" w:cs="Segoe UI"/>
                <w:color w:val="auto"/>
                <w:sz w:val="17"/>
                <w:szCs w:val="17"/>
              </w:rPr>
              <w:t>Pupils should use the local environment throughout the year to raise and answer questions that help them to identify and study plants an</w:t>
            </w:r>
            <w:r w:rsidR="00572A9F" w:rsidRPr="00CC4345"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d animals in their habitat. They should identify </w:t>
            </w:r>
            <w:r w:rsidRPr="00CC4345"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how the habitat changes throughout the year. Pupils should </w:t>
            </w:r>
            <w:r w:rsidR="00572A9F" w:rsidRPr="00CC4345"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explore possible ways of grouping a wide selection of living things that include animals and flowering plants and non-flowering plants, Pupils could </w:t>
            </w:r>
            <w:r w:rsidRPr="00CC4345"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begin to put vertebrate animals into groups such as fish, amphibians, reptiles, birds, and mammals; and invertebrates into snails and slugs, worms, spiders, and insects. </w:t>
            </w:r>
          </w:p>
          <w:p w:rsidR="0051302D" w:rsidRPr="00CC4345" w:rsidRDefault="0051302D" w:rsidP="00237771">
            <w:pPr>
              <w:pStyle w:val="Default"/>
              <w:ind w:left="720"/>
              <w:rPr>
                <w:rFonts w:ascii="Segoe UI" w:hAnsi="Segoe UI" w:cs="Segoe UI"/>
                <w:b/>
                <w:bCs/>
                <w:color w:val="auto"/>
                <w:sz w:val="17"/>
                <w:szCs w:val="17"/>
              </w:rPr>
            </w:pPr>
          </w:p>
          <w:p w:rsidR="00572A9F" w:rsidRPr="00CC4345" w:rsidRDefault="00572A9F" w:rsidP="00CC4345">
            <w:pPr>
              <w:pStyle w:val="Default"/>
              <w:rPr>
                <w:rFonts w:ascii="Segoe UI" w:hAnsi="Segoe UI" w:cs="Segoe UI"/>
                <w:color w:val="auto"/>
                <w:sz w:val="17"/>
                <w:szCs w:val="17"/>
              </w:rPr>
            </w:pPr>
            <w:r w:rsidRPr="00CC4345">
              <w:rPr>
                <w:rFonts w:ascii="Segoe UI" w:hAnsi="Segoe UI" w:cs="Segoe UI"/>
                <w:b/>
                <w:bCs/>
                <w:color w:val="F79646"/>
                <w:sz w:val="17"/>
                <w:szCs w:val="17"/>
              </w:rPr>
              <w:t xml:space="preserve">Note: </w:t>
            </w:r>
            <w:r w:rsidRPr="00CC4345"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Plants can be grouped into categories such as flowering plants (including grasses) and non-flowering plants, such as ferns and mosses. </w:t>
            </w:r>
          </w:p>
          <w:p w:rsidR="0051302D" w:rsidRPr="00CC4345" w:rsidRDefault="0051302D" w:rsidP="00237771">
            <w:pPr>
              <w:pStyle w:val="Default"/>
              <w:rPr>
                <w:rFonts w:ascii="Segoe UI" w:hAnsi="Segoe UI" w:cs="Segoe UI"/>
                <w:color w:val="auto"/>
                <w:sz w:val="17"/>
                <w:szCs w:val="17"/>
              </w:rPr>
            </w:pPr>
          </w:p>
          <w:p w:rsidR="00F379B8" w:rsidRPr="00CC4345" w:rsidRDefault="00F379B8" w:rsidP="00237771">
            <w:pPr>
              <w:pStyle w:val="Default"/>
              <w:rPr>
                <w:rFonts w:ascii="Segoe UI" w:hAnsi="Segoe UI" w:cs="Segoe UI"/>
                <w:color w:val="auto"/>
                <w:sz w:val="17"/>
                <w:szCs w:val="17"/>
              </w:rPr>
            </w:pPr>
            <w:r w:rsidRPr="00CC4345">
              <w:rPr>
                <w:rFonts w:ascii="Segoe UI" w:hAnsi="Segoe UI" w:cs="Segoe UI"/>
                <w:color w:val="auto"/>
                <w:sz w:val="17"/>
                <w:szCs w:val="17"/>
              </w:rPr>
              <w:t>Pupils should explore examples of human impact (both positive and n</w:t>
            </w:r>
            <w:r w:rsidR="00572A9F" w:rsidRPr="00CC4345">
              <w:rPr>
                <w:rFonts w:ascii="Segoe UI" w:hAnsi="Segoe UI" w:cs="Segoe UI"/>
                <w:color w:val="auto"/>
                <w:sz w:val="17"/>
                <w:szCs w:val="17"/>
              </w:rPr>
              <w:t>egative) on environments, for example,</w:t>
            </w:r>
            <w:r w:rsidRPr="00CC4345"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 the positive effects of nature reserves, ecologically planned parks or garden ponds, and the negative effects of population and development, litter or deforestation. </w:t>
            </w:r>
          </w:p>
          <w:p w:rsidR="0051302D" w:rsidRPr="00CC4345" w:rsidRDefault="0051302D" w:rsidP="00237771">
            <w:pPr>
              <w:pStyle w:val="Default"/>
              <w:rPr>
                <w:rFonts w:ascii="Segoe UI" w:hAnsi="Segoe UI" w:cs="Segoe UI"/>
                <w:b/>
                <w:color w:val="auto"/>
                <w:sz w:val="17"/>
                <w:szCs w:val="17"/>
              </w:rPr>
            </w:pPr>
          </w:p>
          <w:p w:rsidR="00F379B8" w:rsidRPr="00CC4345" w:rsidRDefault="00F379B8" w:rsidP="00237771">
            <w:pPr>
              <w:pStyle w:val="Default"/>
              <w:rPr>
                <w:rFonts w:ascii="Segoe UI" w:hAnsi="Segoe UI" w:cs="Segoe UI"/>
                <w:color w:val="F79646"/>
                <w:sz w:val="17"/>
                <w:szCs w:val="17"/>
              </w:rPr>
            </w:pPr>
            <w:r w:rsidRPr="00CC4345">
              <w:rPr>
                <w:rFonts w:ascii="Segoe UI" w:hAnsi="Segoe UI" w:cs="Segoe UI"/>
                <w:b/>
                <w:color w:val="F79646"/>
                <w:sz w:val="17"/>
                <w:szCs w:val="17"/>
              </w:rPr>
              <w:t>Pupils might work scientifically by:</w:t>
            </w:r>
            <w:r w:rsidRPr="00CC4345">
              <w:rPr>
                <w:rFonts w:ascii="Segoe UI" w:hAnsi="Segoe UI" w:cs="Segoe UI"/>
                <w:color w:val="F79646"/>
                <w:sz w:val="17"/>
                <w:szCs w:val="17"/>
              </w:rPr>
              <w:t xml:space="preserve"> </w:t>
            </w:r>
          </w:p>
          <w:p w:rsidR="00F379B8" w:rsidRPr="00CC4345" w:rsidRDefault="000D4E98" w:rsidP="000D4E98">
            <w:pPr>
              <w:pStyle w:val="Default"/>
              <w:numPr>
                <w:ilvl w:val="0"/>
                <w:numId w:val="12"/>
              </w:numPr>
              <w:rPr>
                <w:rFonts w:ascii="Segoe UI" w:hAnsi="Segoe UI" w:cs="Segoe UI"/>
                <w:color w:val="auto"/>
                <w:sz w:val="17"/>
                <w:szCs w:val="17"/>
              </w:rPr>
            </w:pPr>
            <w:r>
              <w:rPr>
                <w:rFonts w:ascii="Segoe UI" w:hAnsi="Segoe UI" w:cs="Segoe UI"/>
                <w:color w:val="auto"/>
                <w:sz w:val="17"/>
                <w:szCs w:val="17"/>
              </w:rPr>
              <w:t>U</w:t>
            </w:r>
            <w:r w:rsidR="00F379B8" w:rsidRPr="00CC4345"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sing </w:t>
            </w:r>
            <w:r w:rsidR="006E2610" w:rsidRPr="00CC4345"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and making simple </w:t>
            </w:r>
            <w:r w:rsidR="00F379B8" w:rsidRPr="00CC4345"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guides or keys </w:t>
            </w:r>
            <w:r w:rsidR="006E2610" w:rsidRPr="00CC4345"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[sorting, grouping, comparing, classifying] </w:t>
            </w:r>
            <w:r w:rsidR="00F379B8" w:rsidRPr="00CC4345"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to </w:t>
            </w:r>
            <w:r w:rsidR="006E2610" w:rsidRPr="00CC4345"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explore and </w:t>
            </w:r>
            <w:r w:rsidR="00F379B8" w:rsidRPr="00CC4345">
              <w:rPr>
                <w:rFonts w:ascii="Segoe UI" w:hAnsi="Segoe UI" w:cs="Segoe UI"/>
                <w:color w:val="auto"/>
                <w:sz w:val="17"/>
                <w:szCs w:val="17"/>
              </w:rPr>
              <w:t>identify</w:t>
            </w:r>
            <w:r w:rsidR="006E2610" w:rsidRPr="00CC4345"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 local plants and animals</w:t>
            </w:r>
            <w:r>
              <w:rPr>
                <w:rFonts w:ascii="Segoe UI" w:hAnsi="Segoe UI" w:cs="Segoe UI"/>
                <w:color w:val="auto"/>
                <w:sz w:val="17"/>
                <w:szCs w:val="17"/>
              </w:rPr>
              <w:t>.</w:t>
            </w:r>
          </w:p>
          <w:p w:rsidR="006E2610" w:rsidRPr="00CC4345" w:rsidRDefault="000D4E98" w:rsidP="000D4E98">
            <w:pPr>
              <w:pStyle w:val="Default"/>
              <w:numPr>
                <w:ilvl w:val="0"/>
                <w:numId w:val="12"/>
              </w:numPr>
              <w:rPr>
                <w:rFonts w:ascii="Segoe UI" w:hAnsi="Segoe UI" w:cs="Segoe UI"/>
                <w:color w:val="auto"/>
                <w:sz w:val="17"/>
                <w:szCs w:val="17"/>
              </w:rPr>
            </w:pPr>
            <w:r>
              <w:rPr>
                <w:rFonts w:ascii="Segoe UI" w:hAnsi="Segoe UI" w:cs="Segoe UI"/>
                <w:color w:val="auto"/>
                <w:sz w:val="17"/>
                <w:szCs w:val="17"/>
              </w:rPr>
              <w:t>M</w:t>
            </w:r>
            <w:r w:rsidR="006E2610" w:rsidRPr="00CC4345">
              <w:rPr>
                <w:rFonts w:ascii="Segoe UI" w:hAnsi="Segoe UI" w:cs="Segoe UI"/>
                <w:color w:val="auto"/>
                <w:sz w:val="17"/>
                <w:szCs w:val="17"/>
              </w:rPr>
              <w:t>aking a guide [sorting, grouping, comparing, classifying] to local living things</w:t>
            </w:r>
            <w:r>
              <w:rPr>
                <w:rFonts w:ascii="Segoe UI" w:hAnsi="Segoe UI" w:cs="Segoe UI"/>
                <w:color w:val="auto"/>
                <w:sz w:val="17"/>
                <w:szCs w:val="17"/>
              </w:rPr>
              <w:t>.</w:t>
            </w:r>
          </w:p>
          <w:p w:rsidR="006E2610" w:rsidRPr="00CC4345" w:rsidRDefault="000D4E98" w:rsidP="000D4E98">
            <w:pPr>
              <w:pStyle w:val="Default"/>
              <w:numPr>
                <w:ilvl w:val="0"/>
                <w:numId w:val="12"/>
              </w:numPr>
              <w:rPr>
                <w:rFonts w:ascii="Segoe UI" w:hAnsi="Segoe UI" w:cs="Segoe UI"/>
                <w:color w:val="auto"/>
                <w:sz w:val="17"/>
                <w:szCs w:val="17"/>
              </w:rPr>
            </w:pPr>
            <w:r>
              <w:rPr>
                <w:rFonts w:ascii="Segoe UI" w:hAnsi="Segoe UI" w:cs="Segoe UI"/>
                <w:color w:val="auto"/>
                <w:sz w:val="17"/>
                <w:szCs w:val="17"/>
              </w:rPr>
              <w:t>R</w:t>
            </w:r>
            <w:r w:rsidR="00F379B8" w:rsidRPr="00CC4345">
              <w:rPr>
                <w:rFonts w:ascii="Segoe UI" w:hAnsi="Segoe UI" w:cs="Segoe UI"/>
                <w:color w:val="auto"/>
                <w:sz w:val="17"/>
                <w:szCs w:val="17"/>
              </w:rPr>
              <w:t>aising and answering questions based on th</w:t>
            </w:r>
            <w:r>
              <w:rPr>
                <w:rFonts w:ascii="Segoe UI" w:hAnsi="Segoe UI" w:cs="Segoe UI"/>
                <w:color w:val="auto"/>
                <w:sz w:val="17"/>
                <w:szCs w:val="17"/>
              </w:rPr>
              <w:t>eir observations of animals.</w:t>
            </w:r>
          </w:p>
          <w:p w:rsidR="00237771" w:rsidRPr="00CC4345" w:rsidRDefault="000D4E98" w:rsidP="000D4E98">
            <w:pPr>
              <w:pStyle w:val="Default"/>
              <w:numPr>
                <w:ilvl w:val="0"/>
                <w:numId w:val="12"/>
              </w:numPr>
              <w:rPr>
                <w:rFonts w:ascii="Segoe UI" w:hAnsi="Segoe UI" w:cs="Segoe UI"/>
                <w:color w:val="auto"/>
                <w:sz w:val="17"/>
                <w:szCs w:val="17"/>
              </w:rPr>
            </w:pPr>
            <w:r>
              <w:rPr>
                <w:rFonts w:ascii="Segoe UI" w:hAnsi="Segoe UI" w:cs="Segoe UI"/>
                <w:color w:val="auto"/>
                <w:sz w:val="17"/>
                <w:szCs w:val="17"/>
              </w:rPr>
              <w:t>W</w:t>
            </w:r>
            <w:r w:rsidR="00F379B8" w:rsidRPr="00CC4345">
              <w:rPr>
                <w:rFonts w:ascii="Segoe UI" w:hAnsi="Segoe UI" w:cs="Segoe UI"/>
                <w:color w:val="auto"/>
                <w:sz w:val="17"/>
                <w:szCs w:val="17"/>
              </w:rPr>
              <w:t>hat they have found out about other animals that they have researched.</w:t>
            </w:r>
          </w:p>
        </w:tc>
        <w:tc>
          <w:tcPr>
            <w:tcW w:w="7808" w:type="dxa"/>
          </w:tcPr>
          <w:p w:rsidR="00F379B8" w:rsidRPr="00CC4345" w:rsidRDefault="00F379B8" w:rsidP="00237771">
            <w:pPr>
              <w:pStyle w:val="Default"/>
              <w:rPr>
                <w:rFonts w:ascii="Segoe UI" w:hAnsi="Segoe UI" w:cs="Segoe UI"/>
                <w:color w:val="auto"/>
                <w:sz w:val="17"/>
                <w:szCs w:val="17"/>
              </w:rPr>
            </w:pPr>
            <w:r w:rsidRPr="00CC4345"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Pupils should be taught to: </w:t>
            </w:r>
          </w:p>
          <w:p w:rsidR="00F379B8" w:rsidRPr="00CC4345" w:rsidRDefault="000D4E98" w:rsidP="000D4E98">
            <w:pPr>
              <w:pStyle w:val="Default"/>
              <w:numPr>
                <w:ilvl w:val="0"/>
                <w:numId w:val="10"/>
              </w:numPr>
              <w:rPr>
                <w:rFonts w:ascii="Segoe UI" w:hAnsi="Segoe UI" w:cs="Segoe UI"/>
                <w:color w:val="auto"/>
                <w:sz w:val="17"/>
                <w:szCs w:val="17"/>
              </w:rPr>
            </w:pPr>
            <w:r>
              <w:rPr>
                <w:rFonts w:ascii="Segoe UI" w:hAnsi="Segoe UI" w:cs="Segoe UI"/>
                <w:color w:val="auto"/>
                <w:sz w:val="17"/>
                <w:szCs w:val="17"/>
              </w:rPr>
              <w:t>D</w:t>
            </w:r>
            <w:r w:rsidR="00F379B8" w:rsidRPr="00CC4345">
              <w:rPr>
                <w:rFonts w:ascii="Segoe UI" w:hAnsi="Segoe UI" w:cs="Segoe UI"/>
                <w:color w:val="auto"/>
                <w:sz w:val="17"/>
                <w:szCs w:val="17"/>
              </w:rPr>
              <w:t>escribe the simple functions of the basic parts of the digestive system in humans</w:t>
            </w:r>
            <w:r>
              <w:rPr>
                <w:rFonts w:ascii="Segoe UI" w:hAnsi="Segoe UI" w:cs="Segoe UI"/>
                <w:color w:val="auto"/>
                <w:sz w:val="17"/>
                <w:szCs w:val="17"/>
              </w:rPr>
              <w:t>.</w:t>
            </w:r>
            <w:r w:rsidR="00F379B8" w:rsidRPr="00CC4345"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 </w:t>
            </w:r>
          </w:p>
          <w:p w:rsidR="001E0F6D" w:rsidRPr="00CC4345" w:rsidRDefault="000D4E98" w:rsidP="000D4E98">
            <w:pPr>
              <w:pStyle w:val="Default"/>
              <w:numPr>
                <w:ilvl w:val="0"/>
                <w:numId w:val="10"/>
              </w:numPr>
              <w:rPr>
                <w:rFonts w:ascii="Segoe UI" w:hAnsi="Segoe UI" w:cs="Segoe UI"/>
                <w:color w:val="auto"/>
                <w:sz w:val="17"/>
                <w:szCs w:val="17"/>
              </w:rPr>
            </w:pPr>
            <w:r>
              <w:rPr>
                <w:rFonts w:ascii="Segoe UI" w:hAnsi="Segoe UI" w:cs="Segoe UI"/>
                <w:color w:val="auto"/>
                <w:sz w:val="17"/>
                <w:szCs w:val="17"/>
              </w:rPr>
              <w:t>I</w:t>
            </w:r>
            <w:r w:rsidR="00F379B8" w:rsidRPr="00CC4345">
              <w:rPr>
                <w:rFonts w:ascii="Segoe UI" w:hAnsi="Segoe UI" w:cs="Segoe UI"/>
                <w:color w:val="auto"/>
                <w:sz w:val="17"/>
                <w:szCs w:val="17"/>
              </w:rPr>
              <w:t>dentify the different types of teeth in humans and their simple functions</w:t>
            </w:r>
            <w:r>
              <w:rPr>
                <w:rFonts w:ascii="Segoe UI" w:hAnsi="Segoe UI" w:cs="Segoe UI"/>
                <w:color w:val="auto"/>
                <w:sz w:val="17"/>
                <w:szCs w:val="17"/>
              </w:rPr>
              <w:t>.</w:t>
            </w:r>
          </w:p>
          <w:p w:rsidR="001E0F6D" w:rsidRPr="00CC4345" w:rsidRDefault="000D4E98" w:rsidP="000D4E98">
            <w:pPr>
              <w:pStyle w:val="Default"/>
              <w:numPr>
                <w:ilvl w:val="0"/>
                <w:numId w:val="10"/>
              </w:numPr>
              <w:rPr>
                <w:rFonts w:ascii="Segoe UI" w:hAnsi="Segoe UI" w:cs="Segoe UI"/>
                <w:b/>
                <w:color w:val="auto"/>
                <w:sz w:val="17"/>
                <w:szCs w:val="17"/>
              </w:rPr>
            </w:pPr>
            <w:r>
              <w:rPr>
                <w:rFonts w:ascii="Segoe UI" w:hAnsi="Segoe UI" w:cs="Segoe UI"/>
                <w:color w:val="auto"/>
                <w:sz w:val="17"/>
                <w:szCs w:val="17"/>
              </w:rPr>
              <w:t>C</w:t>
            </w:r>
            <w:r w:rsidR="001E0F6D" w:rsidRPr="00CC4345">
              <w:rPr>
                <w:rFonts w:ascii="Segoe UI" w:hAnsi="Segoe UI" w:cs="Segoe UI"/>
                <w:color w:val="auto"/>
                <w:sz w:val="17"/>
                <w:szCs w:val="17"/>
              </w:rPr>
              <w:t>onstruct</w:t>
            </w:r>
            <w:r w:rsidR="001E0F6D" w:rsidRPr="00CC4345">
              <w:rPr>
                <w:rFonts w:ascii="Segoe UI" w:hAnsi="Segoe UI" w:cs="Segoe UI"/>
                <w:b/>
                <w:color w:val="auto"/>
                <w:sz w:val="17"/>
                <w:szCs w:val="17"/>
              </w:rPr>
              <w:t xml:space="preserve"> </w:t>
            </w:r>
            <w:r w:rsidR="001E0F6D" w:rsidRPr="00CC4345">
              <w:rPr>
                <w:rFonts w:ascii="Segoe UI" w:hAnsi="Segoe UI" w:cs="Segoe UI"/>
                <w:color w:val="auto"/>
                <w:sz w:val="17"/>
                <w:szCs w:val="17"/>
              </w:rPr>
              <w:t>and interpret a variety of food chains, identifying</w:t>
            </w:r>
            <w:r w:rsidR="00237771" w:rsidRPr="00CC4345"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 </w:t>
            </w:r>
            <w:r w:rsidR="001E0F6D" w:rsidRPr="00CC4345">
              <w:rPr>
                <w:rFonts w:ascii="Segoe UI" w:hAnsi="Segoe UI" w:cs="Segoe UI"/>
                <w:color w:val="auto"/>
                <w:sz w:val="17"/>
                <w:szCs w:val="17"/>
              </w:rPr>
              <w:t>producers, predators and prey</w:t>
            </w:r>
            <w:r>
              <w:rPr>
                <w:rFonts w:ascii="Segoe UI" w:hAnsi="Segoe UI" w:cs="Segoe UI"/>
                <w:color w:val="auto"/>
                <w:sz w:val="17"/>
                <w:szCs w:val="17"/>
              </w:rPr>
              <w:t>.</w:t>
            </w:r>
          </w:p>
          <w:p w:rsidR="0051302D" w:rsidRPr="00CC4345" w:rsidRDefault="0051302D" w:rsidP="000D4E98">
            <w:pPr>
              <w:pStyle w:val="ListParagraph"/>
              <w:numPr>
                <w:ilvl w:val="0"/>
                <w:numId w:val="10"/>
              </w:numPr>
              <w:rPr>
                <w:rFonts w:ascii="Segoe UI" w:hAnsi="Segoe UI" w:cs="Segoe UI"/>
                <w:sz w:val="17"/>
                <w:szCs w:val="17"/>
              </w:rPr>
            </w:pPr>
            <w:r w:rsidRPr="00CC4345">
              <w:rPr>
                <w:rFonts w:ascii="Segoe UI" w:hAnsi="Segoe UI" w:cs="Segoe UI"/>
                <w:sz w:val="17"/>
                <w:szCs w:val="17"/>
              </w:rPr>
              <w:t>Describe how teeth and gums have to be cared for in order to keep them healthy</w:t>
            </w:r>
            <w:r w:rsidR="000D4E9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51302D" w:rsidRPr="00CC4345" w:rsidRDefault="0051302D" w:rsidP="0051302D">
            <w:pPr>
              <w:pStyle w:val="Default"/>
              <w:rPr>
                <w:rFonts w:ascii="Segoe UI" w:hAnsi="Segoe UI" w:cs="Segoe UI"/>
                <w:color w:val="auto"/>
                <w:sz w:val="17"/>
                <w:szCs w:val="17"/>
              </w:rPr>
            </w:pPr>
          </w:p>
          <w:p w:rsidR="00F379B8" w:rsidRPr="00CC4345" w:rsidRDefault="00F379B8" w:rsidP="00237771">
            <w:pPr>
              <w:pStyle w:val="Default"/>
              <w:rPr>
                <w:rFonts w:ascii="Segoe UI" w:hAnsi="Segoe UI" w:cs="Segoe UI"/>
                <w:color w:val="F79646"/>
                <w:sz w:val="17"/>
                <w:szCs w:val="17"/>
              </w:rPr>
            </w:pPr>
          </w:p>
          <w:p w:rsidR="00391BAC" w:rsidRPr="00CC4345" w:rsidRDefault="00391BAC" w:rsidP="00237771">
            <w:pPr>
              <w:pStyle w:val="Default"/>
              <w:rPr>
                <w:rFonts w:ascii="Segoe UI" w:hAnsi="Segoe UI" w:cs="Segoe UI"/>
                <w:b/>
                <w:color w:val="F79646"/>
                <w:sz w:val="17"/>
                <w:szCs w:val="17"/>
              </w:rPr>
            </w:pPr>
            <w:r w:rsidRPr="00CC4345">
              <w:rPr>
                <w:rFonts w:ascii="Segoe UI" w:hAnsi="Segoe UI" w:cs="Segoe UI"/>
                <w:b/>
                <w:color w:val="F79646"/>
                <w:sz w:val="17"/>
                <w:szCs w:val="17"/>
              </w:rPr>
              <w:t>Notes and Guidance (non-statutory):</w:t>
            </w:r>
          </w:p>
          <w:p w:rsidR="00F379B8" w:rsidRPr="00CC4345" w:rsidRDefault="00F379B8" w:rsidP="00237771">
            <w:pPr>
              <w:pStyle w:val="Default"/>
              <w:rPr>
                <w:rFonts w:ascii="Segoe UI" w:hAnsi="Segoe UI" w:cs="Segoe UI"/>
                <w:color w:val="auto"/>
                <w:sz w:val="17"/>
                <w:szCs w:val="17"/>
              </w:rPr>
            </w:pPr>
            <w:r w:rsidRPr="00CC4345">
              <w:rPr>
                <w:rFonts w:ascii="Segoe UI" w:hAnsi="Segoe UI" w:cs="Segoe UI"/>
                <w:color w:val="auto"/>
                <w:sz w:val="17"/>
                <w:szCs w:val="17"/>
              </w:rPr>
              <w:t>Pupils should be introduced to the main body parts associated wi</w:t>
            </w:r>
            <w:r w:rsidR="001E0F6D" w:rsidRPr="00CC4345"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th the digestive system, for example, </w:t>
            </w:r>
            <w:r w:rsidRPr="00CC4345"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mouth, tongue, teeth, oesophagus, stomach and </w:t>
            </w:r>
            <w:r w:rsidR="001E0F6D" w:rsidRPr="00CC4345"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small and large </w:t>
            </w:r>
            <w:r w:rsidRPr="00CC4345"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intestine and </w:t>
            </w:r>
            <w:r w:rsidR="001E0F6D" w:rsidRPr="00CC4345"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explore questions that help them understand </w:t>
            </w:r>
            <w:r w:rsidRPr="00CC4345"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their special functions. </w:t>
            </w:r>
          </w:p>
          <w:p w:rsidR="00F379B8" w:rsidRPr="00CC4345" w:rsidRDefault="00F379B8" w:rsidP="00237771">
            <w:pPr>
              <w:pStyle w:val="Default"/>
              <w:rPr>
                <w:rFonts w:ascii="Segoe UI" w:hAnsi="Segoe UI" w:cs="Segoe UI"/>
                <w:b/>
                <w:color w:val="auto"/>
                <w:sz w:val="17"/>
                <w:szCs w:val="17"/>
              </w:rPr>
            </w:pPr>
          </w:p>
          <w:p w:rsidR="00F379B8" w:rsidRPr="00CC4345" w:rsidRDefault="00F379B8" w:rsidP="00237771">
            <w:pPr>
              <w:pStyle w:val="Default"/>
              <w:rPr>
                <w:rFonts w:ascii="Segoe UI" w:hAnsi="Segoe UI" w:cs="Segoe UI"/>
                <w:color w:val="F79646"/>
                <w:sz w:val="17"/>
                <w:szCs w:val="17"/>
              </w:rPr>
            </w:pPr>
            <w:r w:rsidRPr="00CC4345">
              <w:rPr>
                <w:rFonts w:ascii="Segoe UI" w:hAnsi="Segoe UI" w:cs="Segoe UI"/>
                <w:b/>
                <w:color w:val="F79646"/>
                <w:sz w:val="17"/>
                <w:szCs w:val="17"/>
              </w:rPr>
              <w:t>Pupils might work scientifically by:</w:t>
            </w:r>
          </w:p>
          <w:p w:rsidR="00F379B8" w:rsidRPr="00CC4345" w:rsidRDefault="000D4E98" w:rsidP="000D4E98">
            <w:pPr>
              <w:pStyle w:val="Default"/>
              <w:numPr>
                <w:ilvl w:val="0"/>
                <w:numId w:val="11"/>
              </w:numPr>
              <w:rPr>
                <w:rFonts w:ascii="Segoe UI" w:hAnsi="Segoe UI" w:cs="Segoe UI"/>
                <w:color w:val="auto"/>
                <w:sz w:val="17"/>
                <w:szCs w:val="17"/>
              </w:rPr>
            </w:pPr>
            <w:r>
              <w:rPr>
                <w:rFonts w:ascii="Segoe UI" w:hAnsi="Segoe UI" w:cs="Segoe UI"/>
                <w:color w:val="auto"/>
                <w:sz w:val="17"/>
                <w:szCs w:val="17"/>
              </w:rPr>
              <w:t>C</w:t>
            </w:r>
            <w:r w:rsidR="00F379B8" w:rsidRPr="00CC4345">
              <w:rPr>
                <w:rFonts w:ascii="Segoe UI" w:hAnsi="Segoe UI" w:cs="Segoe UI"/>
                <w:color w:val="auto"/>
                <w:sz w:val="17"/>
                <w:szCs w:val="17"/>
              </w:rPr>
              <w:t>omparing the teeth of</w:t>
            </w:r>
            <w:r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 carnivores and herbivores.</w:t>
            </w:r>
          </w:p>
          <w:p w:rsidR="00F379B8" w:rsidRPr="00CC4345" w:rsidRDefault="000D4E98" w:rsidP="000D4E98">
            <w:pPr>
              <w:pStyle w:val="Default"/>
              <w:numPr>
                <w:ilvl w:val="0"/>
                <w:numId w:val="11"/>
              </w:numPr>
              <w:rPr>
                <w:rFonts w:ascii="Segoe UI" w:hAnsi="Segoe UI" w:cs="Segoe UI"/>
                <w:color w:val="auto"/>
                <w:sz w:val="17"/>
                <w:szCs w:val="17"/>
              </w:rPr>
            </w:pPr>
            <w:r>
              <w:rPr>
                <w:rFonts w:ascii="Segoe UI" w:hAnsi="Segoe UI" w:cs="Segoe UI"/>
                <w:color w:val="auto"/>
                <w:sz w:val="17"/>
                <w:szCs w:val="17"/>
              </w:rPr>
              <w:t>S</w:t>
            </w:r>
            <w:r w:rsidR="00F379B8" w:rsidRPr="00CC4345">
              <w:rPr>
                <w:rFonts w:ascii="Segoe UI" w:hAnsi="Segoe UI" w:cs="Segoe UI"/>
                <w:color w:val="auto"/>
                <w:sz w:val="17"/>
                <w:szCs w:val="17"/>
              </w:rPr>
              <w:t>ugg</w:t>
            </w:r>
            <w:r>
              <w:rPr>
                <w:rFonts w:ascii="Segoe UI" w:hAnsi="Segoe UI" w:cs="Segoe UI"/>
                <w:color w:val="auto"/>
                <w:sz w:val="17"/>
                <w:szCs w:val="17"/>
              </w:rPr>
              <w:t>esting reasons for differences.</w:t>
            </w:r>
          </w:p>
          <w:p w:rsidR="00F379B8" w:rsidRPr="00CC4345" w:rsidRDefault="000D4E98" w:rsidP="000D4E98">
            <w:pPr>
              <w:pStyle w:val="Default"/>
              <w:numPr>
                <w:ilvl w:val="0"/>
                <w:numId w:val="11"/>
              </w:numPr>
              <w:rPr>
                <w:rFonts w:ascii="Segoe UI" w:hAnsi="Segoe UI" w:cs="Segoe UI"/>
                <w:color w:val="auto"/>
                <w:sz w:val="17"/>
                <w:szCs w:val="17"/>
              </w:rPr>
            </w:pPr>
            <w:r>
              <w:rPr>
                <w:rFonts w:ascii="Segoe UI" w:hAnsi="Segoe UI" w:cs="Segoe UI"/>
                <w:color w:val="auto"/>
                <w:sz w:val="17"/>
                <w:szCs w:val="17"/>
              </w:rPr>
              <w:t>F</w:t>
            </w:r>
            <w:r w:rsidR="00F379B8" w:rsidRPr="00CC4345">
              <w:rPr>
                <w:rFonts w:ascii="Segoe UI" w:hAnsi="Segoe UI" w:cs="Segoe UI"/>
                <w:color w:val="auto"/>
                <w:sz w:val="17"/>
                <w:szCs w:val="17"/>
              </w:rPr>
              <w:t>inding out what damages t</w:t>
            </w:r>
            <w:r w:rsidR="00920E32" w:rsidRPr="00CC4345">
              <w:rPr>
                <w:rFonts w:ascii="Segoe UI" w:hAnsi="Segoe UI" w:cs="Segoe UI"/>
                <w:color w:val="auto"/>
                <w:sz w:val="17"/>
                <w:szCs w:val="17"/>
              </w:rPr>
              <w:t>eeth and how to look after the</w:t>
            </w:r>
            <w:r>
              <w:rPr>
                <w:rFonts w:ascii="Segoe UI" w:hAnsi="Segoe UI" w:cs="Segoe UI"/>
                <w:color w:val="auto"/>
                <w:sz w:val="17"/>
                <w:szCs w:val="17"/>
              </w:rPr>
              <w:t>m.</w:t>
            </w:r>
          </w:p>
          <w:p w:rsidR="00F379B8" w:rsidRPr="00CC4345" w:rsidRDefault="000D4E98" w:rsidP="000D4E98">
            <w:pPr>
              <w:pStyle w:val="Default"/>
              <w:numPr>
                <w:ilvl w:val="0"/>
                <w:numId w:val="11"/>
              </w:numPr>
              <w:rPr>
                <w:rFonts w:ascii="Segoe UI" w:hAnsi="Segoe UI" w:cs="Segoe UI"/>
                <w:color w:val="auto"/>
                <w:sz w:val="17"/>
                <w:szCs w:val="17"/>
              </w:rPr>
            </w:pPr>
            <w:r>
              <w:rPr>
                <w:rFonts w:ascii="Segoe UI" w:hAnsi="Segoe UI" w:cs="Segoe UI"/>
                <w:color w:val="auto"/>
                <w:sz w:val="17"/>
                <w:szCs w:val="17"/>
              </w:rPr>
              <w:t>D</w:t>
            </w:r>
            <w:r w:rsidR="00F379B8" w:rsidRPr="00CC4345">
              <w:rPr>
                <w:rFonts w:ascii="Segoe UI" w:hAnsi="Segoe UI" w:cs="Segoe UI"/>
                <w:color w:val="auto"/>
                <w:sz w:val="17"/>
                <w:szCs w:val="17"/>
              </w:rPr>
              <w:t>raw</w:t>
            </w:r>
            <w:r w:rsidR="00920E32" w:rsidRPr="00CC4345"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ing and discussing </w:t>
            </w:r>
            <w:r w:rsidR="00F379B8" w:rsidRPr="00CC4345">
              <w:rPr>
                <w:rFonts w:ascii="Segoe UI" w:hAnsi="Segoe UI" w:cs="Segoe UI"/>
                <w:color w:val="auto"/>
                <w:sz w:val="17"/>
                <w:szCs w:val="17"/>
              </w:rPr>
              <w:t>their ideas</w:t>
            </w:r>
            <w:r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 about the digestive system.</w:t>
            </w:r>
          </w:p>
          <w:p w:rsidR="00F379B8" w:rsidRPr="00CC4345" w:rsidRDefault="000D4E98" w:rsidP="000D4E98">
            <w:pPr>
              <w:pStyle w:val="Default"/>
              <w:numPr>
                <w:ilvl w:val="0"/>
                <w:numId w:val="11"/>
              </w:numPr>
              <w:rPr>
                <w:rFonts w:ascii="Segoe UI" w:hAnsi="Segoe UI" w:cs="Segoe UI"/>
                <w:color w:val="auto"/>
                <w:sz w:val="17"/>
                <w:szCs w:val="17"/>
              </w:rPr>
            </w:pPr>
            <w:r>
              <w:rPr>
                <w:rFonts w:ascii="Segoe UI" w:hAnsi="Segoe UI" w:cs="Segoe UI"/>
                <w:color w:val="auto"/>
                <w:sz w:val="17"/>
                <w:szCs w:val="17"/>
              </w:rPr>
              <w:t>C</w:t>
            </w:r>
            <w:r w:rsidR="00920E32" w:rsidRPr="00CC4345">
              <w:rPr>
                <w:rFonts w:ascii="Segoe UI" w:hAnsi="Segoe UI" w:cs="Segoe UI"/>
                <w:color w:val="auto"/>
                <w:sz w:val="17"/>
                <w:szCs w:val="17"/>
              </w:rPr>
              <w:t>omparing</w:t>
            </w:r>
            <w:r w:rsidR="00F379B8" w:rsidRPr="00CC4345"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 them with</w:t>
            </w:r>
            <w:r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 m</w:t>
            </w:r>
            <w:r w:rsidR="00F379B8" w:rsidRPr="00CC4345"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odels or images. </w:t>
            </w:r>
          </w:p>
        </w:tc>
      </w:tr>
    </w:tbl>
    <w:p w:rsidR="003A6B59" w:rsidRDefault="003A6B59"/>
    <w:p w:rsidR="00CC4345" w:rsidRDefault="00CC4345"/>
    <w:p w:rsidR="00CC4345" w:rsidRDefault="00CC4345">
      <w:r>
        <w:br w:type="page"/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203"/>
        <w:gridCol w:w="6459"/>
        <w:gridCol w:w="3952"/>
      </w:tblGrid>
      <w:tr w:rsidR="00A92904" w:rsidRPr="00CC4345" w:rsidTr="00CC4345">
        <w:tc>
          <w:tcPr>
            <w:tcW w:w="5203" w:type="dxa"/>
            <w:shd w:val="clear" w:color="auto" w:fill="F79646"/>
          </w:tcPr>
          <w:p w:rsidR="003E1A62" w:rsidRPr="00CC4345" w:rsidRDefault="003E1A62" w:rsidP="00CC4345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16"/>
              </w:rPr>
            </w:pPr>
            <w:r w:rsidRPr="00CC4345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16"/>
              </w:rPr>
              <w:lastRenderedPageBreak/>
              <w:t>M</w:t>
            </w:r>
            <w:r w:rsidR="00CC4345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16"/>
              </w:rPr>
              <w:t>aterial</w:t>
            </w:r>
            <w:r w:rsidRPr="00CC4345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16"/>
              </w:rPr>
              <w:t xml:space="preserve"> P</w:t>
            </w:r>
            <w:r w:rsidR="00CC4345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16"/>
              </w:rPr>
              <w:t>roperties and</w:t>
            </w:r>
            <w:r w:rsidR="00CC4345" w:rsidRPr="00CC4345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16"/>
              </w:rPr>
              <w:t xml:space="preserve"> </w:t>
            </w:r>
            <w:r w:rsidRPr="00CC4345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16"/>
              </w:rPr>
              <w:t>C</w:t>
            </w:r>
            <w:r w:rsidR="00CC4345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16"/>
              </w:rPr>
              <w:t>hanges</w:t>
            </w:r>
            <w:r w:rsidRPr="00CC4345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16"/>
              </w:rPr>
              <w:t xml:space="preserve"> </w:t>
            </w:r>
            <w:r w:rsidR="00CC4345" w:rsidRPr="00CC4345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16"/>
              </w:rPr>
              <w:t xml:space="preserve">– </w:t>
            </w:r>
            <w:r w:rsidRPr="00CC4345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16"/>
              </w:rPr>
              <w:t xml:space="preserve">States </w:t>
            </w:r>
            <w:r w:rsidR="00CC4345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16"/>
              </w:rPr>
              <w:t>o</w:t>
            </w:r>
            <w:r w:rsidR="00CC4345" w:rsidRPr="00CC4345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16"/>
              </w:rPr>
              <w:t xml:space="preserve">f </w:t>
            </w:r>
            <w:r w:rsidRPr="00CC4345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16"/>
              </w:rPr>
              <w:t>Matter</w:t>
            </w:r>
            <w:r w:rsidR="00CC4345" w:rsidRPr="00CC4345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16"/>
              </w:rPr>
              <w:t>)</w:t>
            </w:r>
          </w:p>
        </w:tc>
        <w:tc>
          <w:tcPr>
            <w:tcW w:w="6459" w:type="dxa"/>
            <w:shd w:val="clear" w:color="auto" w:fill="F79646"/>
          </w:tcPr>
          <w:p w:rsidR="00F44D54" w:rsidRPr="00CC4345" w:rsidRDefault="00CC4345" w:rsidP="00CC4345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16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16"/>
              </w:rPr>
              <w:t>Sound</w:t>
            </w:r>
          </w:p>
        </w:tc>
        <w:tc>
          <w:tcPr>
            <w:tcW w:w="3952" w:type="dxa"/>
            <w:shd w:val="clear" w:color="auto" w:fill="F79646"/>
          </w:tcPr>
          <w:p w:rsidR="003E1A62" w:rsidRPr="00CC4345" w:rsidRDefault="00CC4345" w:rsidP="00CC4345">
            <w:pPr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16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16"/>
              </w:rPr>
              <w:t>Electricity</w:t>
            </w:r>
          </w:p>
        </w:tc>
      </w:tr>
      <w:tr w:rsidR="00A92904" w:rsidRPr="003A6B59" w:rsidTr="003A6B59">
        <w:tc>
          <w:tcPr>
            <w:tcW w:w="5203" w:type="dxa"/>
          </w:tcPr>
          <w:p w:rsidR="0087356E" w:rsidRPr="00CC4345" w:rsidRDefault="0087356E" w:rsidP="00CC4345">
            <w:pPr>
              <w:pStyle w:val="Default"/>
              <w:rPr>
                <w:rFonts w:ascii="Segoe UI" w:hAnsi="Segoe UI" w:cs="Segoe UI"/>
                <w:sz w:val="16"/>
                <w:szCs w:val="17"/>
              </w:rPr>
            </w:pPr>
            <w:r w:rsidRPr="00CC4345">
              <w:rPr>
                <w:rFonts w:ascii="Segoe UI" w:hAnsi="Segoe UI" w:cs="Segoe UI"/>
                <w:sz w:val="16"/>
                <w:szCs w:val="17"/>
              </w:rPr>
              <w:t xml:space="preserve">Pupils should be taught to: </w:t>
            </w:r>
          </w:p>
          <w:p w:rsidR="000959F5" w:rsidRPr="00CC4345" w:rsidRDefault="000D4E98" w:rsidP="000D4E98">
            <w:pPr>
              <w:pStyle w:val="Default"/>
              <w:numPr>
                <w:ilvl w:val="0"/>
                <w:numId w:val="1"/>
              </w:numPr>
              <w:rPr>
                <w:rFonts w:ascii="Segoe UI" w:hAnsi="Segoe UI" w:cs="Segoe UI"/>
                <w:color w:val="000000" w:themeColor="text1"/>
                <w:sz w:val="16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C</w:t>
            </w:r>
            <w:r w:rsidR="0087356E" w:rsidRPr="00CC4345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ompare and group materials together, according to whether they are solids, liquids or gases</w:t>
            </w:r>
            <w:r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.</w:t>
            </w:r>
            <w:r w:rsidR="0087356E" w:rsidRPr="00CC4345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 xml:space="preserve"> </w:t>
            </w:r>
          </w:p>
          <w:p w:rsidR="00EC17CC" w:rsidRPr="00CC4345" w:rsidRDefault="000D4E98" w:rsidP="000D4E98">
            <w:pPr>
              <w:pStyle w:val="Default"/>
              <w:numPr>
                <w:ilvl w:val="0"/>
                <w:numId w:val="1"/>
              </w:numPr>
              <w:rPr>
                <w:rFonts w:ascii="Segoe UI" w:hAnsi="Segoe UI" w:cs="Segoe UI"/>
                <w:color w:val="000000" w:themeColor="text1"/>
                <w:sz w:val="16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O</w:t>
            </w:r>
            <w:r w:rsidR="0087356E" w:rsidRPr="00CC4345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bserve that some materials change state when they are heated or cooled, and measure</w:t>
            </w:r>
            <w:r w:rsidR="005F1087" w:rsidRPr="00CC4345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 xml:space="preserve"> or research</w:t>
            </w:r>
            <w:r w:rsidR="0087356E" w:rsidRPr="00CC4345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 xml:space="preserve"> the temperature at which this h</w:t>
            </w:r>
            <w:r w:rsidR="005F1087" w:rsidRPr="00CC4345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appens in degrees Celsius (°C)</w:t>
            </w:r>
            <w:r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.</w:t>
            </w:r>
          </w:p>
          <w:p w:rsidR="00CC4345" w:rsidRPr="00CC4345" w:rsidRDefault="000D4E98" w:rsidP="000D4E98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000000" w:themeColor="text1"/>
                <w:sz w:val="16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I</w:t>
            </w:r>
            <w:r w:rsidR="00A61CED" w:rsidRPr="00CC4345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 xml:space="preserve">dentify the part played by evaporation and condensation in the water cycle and associate the rate of evaporation with temperature. </w:t>
            </w:r>
          </w:p>
          <w:p w:rsidR="007C28AB" w:rsidRPr="00CC4345" w:rsidRDefault="007C28AB" w:rsidP="000D4E98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000000" w:themeColor="text1"/>
                <w:sz w:val="16"/>
                <w:szCs w:val="17"/>
              </w:rPr>
            </w:pPr>
            <w:r w:rsidRPr="00CC4345">
              <w:rPr>
                <w:rFonts w:ascii="Segoe UI" w:hAnsi="Segoe UI" w:cs="Segoe UI"/>
                <w:sz w:val="16"/>
                <w:szCs w:val="17"/>
              </w:rPr>
              <w:t>Solids, liquids and gases can be identified by their observable properties</w:t>
            </w:r>
            <w:r w:rsidR="000D4E98">
              <w:rPr>
                <w:rFonts w:ascii="Segoe UI" w:hAnsi="Segoe UI" w:cs="Segoe UI"/>
                <w:sz w:val="16"/>
                <w:szCs w:val="17"/>
              </w:rPr>
              <w:t>.</w:t>
            </w:r>
          </w:p>
          <w:p w:rsidR="007C28AB" w:rsidRPr="00CC4345" w:rsidRDefault="007C28AB" w:rsidP="000D4E98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sz w:val="16"/>
                <w:szCs w:val="17"/>
              </w:rPr>
            </w:pPr>
            <w:r w:rsidRPr="00CC4345">
              <w:rPr>
                <w:rFonts w:ascii="Segoe UI" w:hAnsi="Segoe UI" w:cs="Segoe UI"/>
                <w:sz w:val="16"/>
                <w:szCs w:val="17"/>
              </w:rPr>
              <w:t>Solids have a fixed size and shape (the size and shape can be changed but it remains the same after the action)</w:t>
            </w:r>
            <w:r w:rsidR="000D4E98">
              <w:rPr>
                <w:rFonts w:ascii="Segoe UI" w:hAnsi="Segoe UI" w:cs="Segoe UI"/>
                <w:sz w:val="16"/>
                <w:szCs w:val="17"/>
              </w:rPr>
              <w:t>.</w:t>
            </w:r>
          </w:p>
          <w:p w:rsidR="007C28AB" w:rsidRPr="00CC4345" w:rsidRDefault="007C28AB" w:rsidP="000D4E98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sz w:val="16"/>
                <w:szCs w:val="17"/>
              </w:rPr>
            </w:pPr>
            <w:r w:rsidRPr="00CC4345">
              <w:rPr>
                <w:rFonts w:ascii="Segoe UI" w:hAnsi="Segoe UI" w:cs="Segoe UI"/>
                <w:sz w:val="16"/>
                <w:szCs w:val="17"/>
              </w:rPr>
              <w:t>Liquids can pour and take the shape of the container in which they are put</w:t>
            </w:r>
            <w:r w:rsidR="000D4E98">
              <w:rPr>
                <w:rFonts w:ascii="Segoe UI" w:hAnsi="Segoe UI" w:cs="Segoe UI"/>
                <w:sz w:val="16"/>
                <w:szCs w:val="17"/>
              </w:rPr>
              <w:t>.</w:t>
            </w:r>
          </w:p>
          <w:p w:rsidR="007C28AB" w:rsidRPr="00CC4345" w:rsidRDefault="007C28AB" w:rsidP="000D4E98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sz w:val="16"/>
                <w:szCs w:val="17"/>
              </w:rPr>
            </w:pPr>
            <w:r w:rsidRPr="00CC4345">
              <w:rPr>
                <w:rFonts w:ascii="Segoe UI" w:hAnsi="Segoe UI" w:cs="Segoe UI"/>
                <w:sz w:val="16"/>
                <w:szCs w:val="17"/>
              </w:rPr>
              <w:t>Liquids form a pool not a pile</w:t>
            </w:r>
            <w:r w:rsidR="000D4E98">
              <w:rPr>
                <w:rFonts w:ascii="Segoe UI" w:hAnsi="Segoe UI" w:cs="Segoe UI"/>
                <w:sz w:val="16"/>
                <w:szCs w:val="17"/>
              </w:rPr>
              <w:t>.</w:t>
            </w:r>
          </w:p>
          <w:p w:rsidR="007C28AB" w:rsidRPr="00CC4345" w:rsidRDefault="007C28AB" w:rsidP="000D4E98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sz w:val="16"/>
                <w:szCs w:val="17"/>
              </w:rPr>
            </w:pPr>
            <w:r w:rsidRPr="00CC4345">
              <w:rPr>
                <w:rFonts w:ascii="Segoe UI" w:hAnsi="Segoe UI" w:cs="Segoe UI"/>
                <w:sz w:val="16"/>
                <w:szCs w:val="17"/>
              </w:rPr>
              <w:t>Solids in the form of powders can pour as if they were liquids but make a pile not a pool</w:t>
            </w:r>
            <w:r w:rsidR="000D4E98">
              <w:rPr>
                <w:rFonts w:ascii="Segoe UI" w:hAnsi="Segoe UI" w:cs="Segoe UI"/>
                <w:sz w:val="16"/>
                <w:szCs w:val="17"/>
              </w:rPr>
              <w:t>.</w:t>
            </w:r>
          </w:p>
          <w:p w:rsidR="007C28AB" w:rsidRPr="00CC4345" w:rsidRDefault="007C28AB" w:rsidP="000D4E98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sz w:val="16"/>
                <w:szCs w:val="17"/>
              </w:rPr>
            </w:pPr>
            <w:r w:rsidRPr="00CC4345">
              <w:rPr>
                <w:rFonts w:ascii="Segoe UI" w:hAnsi="Segoe UI" w:cs="Segoe UI"/>
                <w:sz w:val="16"/>
                <w:szCs w:val="17"/>
              </w:rPr>
              <w:t>Gases fill the container in which they are put</w:t>
            </w:r>
            <w:r w:rsidR="000D4E98">
              <w:rPr>
                <w:rFonts w:ascii="Segoe UI" w:hAnsi="Segoe UI" w:cs="Segoe UI"/>
                <w:sz w:val="16"/>
                <w:szCs w:val="17"/>
              </w:rPr>
              <w:t>.</w:t>
            </w:r>
          </w:p>
          <w:p w:rsidR="007C28AB" w:rsidRPr="00CC4345" w:rsidRDefault="007C28AB" w:rsidP="000D4E98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sz w:val="16"/>
                <w:szCs w:val="17"/>
              </w:rPr>
            </w:pPr>
            <w:r w:rsidRPr="00CC4345">
              <w:rPr>
                <w:rFonts w:ascii="Segoe UI" w:hAnsi="Segoe UI" w:cs="Segoe UI"/>
                <w:sz w:val="16"/>
                <w:szCs w:val="17"/>
              </w:rPr>
              <w:t>Gases escape from an unsealed container</w:t>
            </w:r>
            <w:r w:rsidR="000D4E98">
              <w:rPr>
                <w:rFonts w:ascii="Segoe UI" w:hAnsi="Segoe UI" w:cs="Segoe UI"/>
                <w:sz w:val="16"/>
                <w:szCs w:val="17"/>
              </w:rPr>
              <w:t>.</w:t>
            </w:r>
          </w:p>
          <w:p w:rsidR="007C28AB" w:rsidRPr="00CC4345" w:rsidRDefault="007C28AB" w:rsidP="000D4E98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sz w:val="16"/>
                <w:szCs w:val="17"/>
              </w:rPr>
            </w:pPr>
            <w:r w:rsidRPr="00CC4345">
              <w:rPr>
                <w:rFonts w:ascii="Segoe UI" w:hAnsi="Segoe UI" w:cs="Segoe UI"/>
                <w:sz w:val="16"/>
                <w:szCs w:val="17"/>
              </w:rPr>
              <w:t>Gases can be made smaller by squeezing/pressure</w:t>
            </w:r>
            <w:r w:rsidR="000D4E98">
              <w:rPr>
                <w:rFonts w:ascii="Segoe UI" w:hAnsi="Segoe UI" w:cs="Segoe UI"/>
                <w:sz w:val="16"/>
                <w:szCs w:val="17"/>
              </w:rPr>
              <w:t>.</w:t>
            </w:r>
          </w:p>
          <w:p w:rsidR="007C28AB" w:rsidRPr="00CC4345" w:rsidRDefault="007C28AB" w:rsidP="000D4E98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sz w:val="16"/>
                <w:szCs w:val="17"/>
              </w:rPr>
            </w:pPr>
            <w:r w:rsidRPr="00CC4345">
              <w:rPr>
                <w:rFonts w:ascii="Segoe UI" w:hAnsi="Segoe UI" w:cs="Segoe UI"/>
                <w:sz w:val="16"/>
                <w:szCs w:val="17"/>
              </w:rPr>
              <w:t>Liquids and gases can flow</w:t>
            </w:r>
            <w:r w:rsidR="000D4E98">
              <w:rPr>
                <w:rFonts w:ascii="Segoe UI" w:hAnsi="Segoe UI" w:cs="Segoe UI"/>
                <w:sz w:val="16"/>
                <w:szCs w:val="17"/>
              </w:rPr>
              <w:t>.</w:t>
            </w:r>
          </w:p>
          <w:p w:rsidR="00A61CED" w:rsidRPr="000D4E98" w:rsidRDefault="00A61CED" w:rsidP="00CC4345">
            <w:pPr>
              <w:rPr>
                <w:rFonts w:ascii="Segoe UI" w:hAnsi="Segoe UI" w:cs="Segoe UI"/>
                <w:sz w:val="4"/>
                <w:szCs w:val="17"/>
              </w:rPr>
            </w:pPr>
          </w:p>
          <w:p w:rsidR="00391BAC" w:rsidRPr="00CC4345" w:rsidRDefault="00391BAC" w:rsidP="00CC4345">
            <w:pPr>
              <w:pStyle w:val="Default"/>
              <w:rPr>
                <w:rFonts w:ascii="Segoe UI" w:hAnsi="Segoe UI" w:cs="Segoe UI"/>
                <w:b/>
                <w:color w:val="F79646"/>
                <w:sz w:val="16"/>
                <w:szCs w:val="17"/>
              </w:rPr>
            </w:pPr>
            <w:r w:rsidRPr="00CC4345">
              <w:rPr>
                <w:rFonts w:ascii="Segoe UI" w:hAnsi="Segoe UI" w:cs="Segoe UI"/>
                <w:b/>
                <w:color w:val="F79646"/>
                <w:sz w:val="16"/>
                <w:szCs w:val="17"/>
              </w:rPr>
              <w:t>Notes and Guidance (non-statutory):</w:t>
            </w:r>
          </w:p>
          <w:p w:rsidR="00AB5B69" w:rsidRPr="00CC4345" w:rsidRDefault="00AB5B69" w:rsidP="00CC4345">
            <w:pPr>
              <w:pStyle w:val="Default"/>
              <w:rPr>
                <w:rFonts w:ascii="Segoe UI" w:hAnsi="Segoe UI" w:cs="Segoe UI"/>
                <w:color w:val="000000" w:themeColor="text1"/>
                <w:sz w:val="16"/>
                <w:szCs w:val="17"/>
              </w:rPr>
            </w:pPr>
            <w:r w:rsidRPr="00CC4345">
              <w:rPr>
                <w:rFonts w:ascii="Segoe UI" w:hAnsi="Segoe UI" w:cs="Segoe UI"/>
                <w:sz w:val="16"/>
                <w:szCs w:val="17"/>
              </w:rPr>
              <w:t>Pupils should explore a variety of everyday materials and develop simple descriptions of the states of matter (</w:t>
            </w:r>
            <w:r w:rsidR="005F1087" w:rsidRPr="00CC4345">
              <w:rPr>
                <w:rFonts w:ascii="Segoe UI" w:hAnsi="Segoe UI" w:cs="Segoe UI"/>
                <w:sz w:val="16"/>
                <w:szCs w:val="17"/>
              </w:rPr>
              <w:t>solids hold their shape</w:t>
            </w:r>
            <w:r w:rsidRPr="00CC4345">
              <w:rPr>
                <w:rFonts w:ascii="Segoe UI" w:hAnsi="Segoe UI" w:cs="Segoe UI"/>
                <w:sz w:val="16"/>
                <w:szCs w:val="17"/>
              </w:rPr>
              <w:t xml:space="preserve">; liquids form a pool not a pile; gases escape from an unsealed container). </w:t>
            </w:r>
            <w:r w:rsidRPr="00CC4345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 xml:space="preserve">Pupils should observe water as a solid, a liquid and a gas and should note the changes to water when it is heated or cooled. </w:t>
            </w:r>
          </w:p>
          <w:p w:rsidR="00AB5B69" w:rsidRPr="00CC4345" w:rsidRDefault="00AB5B69" w:rsidP="00CC4345">
            <w:pPr>
              <w:pStyle w:val="Default"/>
              <w:rPr>
                <w:rFonts w:ascii="Segoe UI" w:hAnsi="Segoe UI" w:cs="Segoe UI"/>
                <w:color w:val="000000" w:themeColor="text1"/>
                <w:sz w:val="16"/>
                <w:szCs w:val="17"/>
              </w:rPr>
            </w:pPr>
            <w:r w:rsidRPr="00CC4345">
              <w:rPr>
                <w:rFonts w:ascii="Segoe UI" w:hAnsi="Segoe UI" w:cs="Segoe UI"/>
                <w:b/>
                <w:bCs/>
                <w:color w:val="F79646"/>
                <w:sz w:val="16"/>
                <w:szCs w:val="17"/>
              </w:rPr>
              <w:t xml:space="preserve">Note: </w:t>
            </w:r>
            <w:r w:rsidRPr="00CC4345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Teachers should avoid using materials where heating is associat</w:t>
            </w:r>
            <w:r w:rsidR="00CC4345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ed with chemical change, e.g.</w:t>
            </w:r>
            <w:r w:rsidRPr="00CC4345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 xml:space="preserve"> through baking or burning. </w:t>
            </w:r>
          </w:p>
          <w:p w:rsidR="00546D45" w:rsidRPr="000D4E98" w:rsidRDefault="00546D45" w:rsidP="00CC4345">
            <w:pPr>
              <w:pStyle w:val="Default"/>
              <w:rPr>
                <w:rFonts w:ascii="Segoe UI" w:hAnsi="Segoe UI" w:cs="Segoe UI"/>
                <w:b/>
                <w:sz w:val="4"/>
                <w:szCs w:val="17"/>
              </w:rPr>
            </w:pPr>
          </w:p>
          <w:p w:rsidR="00546D45" w:rsidRPr="00CC4345" w:rsidRDefault="00AB5B69" w:rsidP="00CC4345">
            <w:pPr>
              <w:pStyle w:val="Default"/>
              <w:rPr>
                <w:rFonts w:ascii="Segoe UI" w:hAnsi="Segoe UI" w:cs="Segoe UI"/>
                <w:color w:val="F79646"/>
                <w:sz w:val="16"/>
                <w:szCs w:val="17"/>
              </w:rPr>
            </w:pPr>
            <w:r w:rsidRPr="00CC4345">
              <w:rPr>
                <w:rFonts w:ascii="Segoe UI" w:hAnsi="Segoe UI" w:cs="Segoe UI"/>
                <w:b/>
                <w:color w:val="F79646"/>
                <w:sz w:val="16"/>
                <w:szCs w:val="17"/>
              </w:rPr>
              <w:t>Pupils might work scientifically by:</w:t>
            </w:r>
            <w:r w:rsidRPr="00CC4345">
              <w:rPr>
                <w:rFonts w:ascii="Segoe UI" w:hAnsi="Segoe UI" w:cs="Segoe UI"/>
                <w:color w:val="F79646"/>
                <w:sz w:val="16"/>
                <w:szCs w:val="17"/>
              </w:rPr>
              <w:t xml:space="preserve"> </w:t>
            </w:r>
          </w:p>
          <w:p w:rsidR="00546D45" w:rsidRPr="00CC4345" w:rsidRDefault="000D4E98" w:rsidP="000D4E98">
            <w:pPr>
              <w:pStyle w:val="Default"/>
              <w:numPr>
                <w:ilvl w:val="0"/>
                <w:numId w:val="2"/>
              </w:numPr>
              <w:rPr>
                <w:rFonts w:ascii="Segoe UI" w:hAnsi="Segoe UI" w:cs="Segoe UI"/>
                <w:color w:val="auto"/>
                <w:sz w:val="16"/>
                <w:szCs w:val="17"/>
              </w:rPr>
            </w:pPr>
            <w:r>
              <w:rPr>
                <w:rFonts w:ascii="Segoe UI" w:hAnsi="Segoe UI" w:cs="Segoe UI"/>
                <w:color w:val="auto"/>
                <w:sz w:val="16"/>
                <w:szCs w:val="17"/>
              </w:rPr>
              <w:t>G</w:t>
            </w:r>
            <w:r w:rsidR="00AB5B69" w:rsidRPr="00CC4345">
              <w:rPr>
                <w:rFonts w:ascii="Segoe UI" w:hAnsi="Segoe UI" w:cs="Segoe UI"/>
                <w:color w:val="auto"/>
                <w:sz w:val="16"/>
                <w:szCs w:val="17"/>
              </w:rPr>
              <w:t xml:space="preserve">rouping and classifying a </w:t>
            </w:r>
            <w:r w:rsidR="00654534">
              <w:rPr>
                <w:rFonts w:ascii="Segoe UI" w:hAnsi="Segoe UI" w:cs="Segoe UI"/>
                <w:color w:val="auto"/>
                <w:sz w:val="16"/>
                <w:szCs w:val="17"/>
              </w:rPr>
              <w:t>variety of different materials.</w:t>
            </w:r>
          </w:p>
          <w:p w:rsidR="00546D45" w:rsidRPr="00CC4345" w:rsidRDefault="000D4E98" w:rsidP="000D4E98">
            <w:pPr>
              <w:pStyle w:val="Default"/>
              <w:numPr>
                <w:ilvl w:val="0"/>
                <w:numId w:val="2"/>
              </w:numPr>
              <w:rPr>
                <w:rFonts w:ascii="Segoe UI" w:hAnsi="Segoe UI" w:cs="Segoe UI"/>
                <w:color w:val="auto"/>
                <w:sz w:val="16"/>
                <w:szCs w:val="17"/>
              </w:rPr>
            </w:pPr>
            <w:r>
              <w:rPr>
                <w:rFonts w:ascii="Segoe UI" w:hAnsi="Segoe UI" w:cs="Segoe UI"/>
                <w:color w:val="auto"/>
                <w:sz w:val="16"/>
                <w:szCs w:val="17"/>
              </w:rPr>
              <w:t>E</w:t>
            </w:r>
            <w:r w:rsidR="00AB5B69" w:rsidRPr="00CC4345">
              <w:rPr>
                <w:rFonts w:ascii="Segoe UI" w:hAnsi="Segoe UI" w:cs="Segoe UI"/>
                <w:color w:val="auto"/>
                <w:sz w:val="16"/>
                <w:szCs w:val="17"/>
              </w:rPr>
              <w:t>xploring the effect of temperature on substances such as chocolate, butter, cream (for exampl</w:t>
            </w:r>
            <w:r w:rsidR="00DE05A5" w:rsidRPr="00CC4345">
              <w:rPr>
                <w:rFonts w:ascii="Segoe UI" w:hAnsi="Segoe UI" w:cs="Segoe UI"/>
                <w:color w:val="auto"/>
                <w:sz w:val="16"/>
                <w:szCs w:val="17"/>
              </w:rPr>
              <w:t>e, to make food such as chocolate crispy cakes</w:t>
            </w:r>
            <w:r w:rsidR="00AB5B69" w:rsidRPr="00CC4345">
              <w:rPr>
                <w:rFonts w:ascii="Segoe UI" w:hAnsi="Segoe UI" w:cs="Segoe UI"/>
                <w:color w:val="auto"/>
                <w:sz w:val="16"/>
                <w:szCs w:val="17"/>
              </w:rPr>
              <w:t xml:space="preserve"> and ice-cream for a party). </w:t>
            </w:r>
          </w:p>
          <w:p w:rsidR="00DE05A5" w:rsidRPr="00CC4345" w:rsidRDefault="000D4E98" w:rsidP="000D4E98">
            <w:pPr>
              <w:pStyle w:val="Default"/>
              <w:numPr>
                <w:ilvl w:val="0"/>
                <w:numId w:val="2"/>
              </w:numPr>
              <w:rPr>
                <w:rFonts w:ascii="Segoe UI" w:hAnsi="Segoe UI" w:cs="Segoe UI"/>
                <w:color w:val="auto"/>
                <w:sz w:val="16"/>
                <w:szCs w:val="17"/>
              </w:rPr>
            </w:pPr>
            <w:r>
              <w:rPr>
                <w:rFonts w:ascii="Segoe UI" w:hAnsi="Segoe UI" w:cs="Segoe UI"/>
                <w:color w:val="auto"/>
                <w:sz w:val="16"/>
                <w:szCs w:val="17"/>
              </w:rPr>
              <w:t>R</w:t>
            </w:r>
            <w:r w:rsidR="00DE05A5" w:rsidRPr="00CC4345">
              <w:rPr>
                <w:rFonts w:ascii="Segoe UI" w:hAnsi="Segoe UI" w:cs="Segoe UI"/>
                <w:color w:val="auto"/>
                <w:sz w:val="16"/>
                <w:szCs w:val="17"/>
              </w:rPr>
              <w:t>esearch</w:t>
            </w:r>
            <w:r w:rsidR="00D8471A" w:rsidRPr="00CC4345">
              <w:rPr>
                <w:rFonts w:ascii="Segoe UI" w:hAnsi="Segoe UI" w:cs="Segoe UI"/>
                <w:color w:val="auto"/>
                <w:sz w:val="16"/>
                <w:szCs w:val="17"/>
              </w:rPr>
              <w:t>ing</w:t>
            </w:r>
            <w:r w:rsidR="00DE05A5" w:rsidRPr="00CC4345">
              <w:rPr>
                <w:rFonts w:ascii="Segoe UI" w:hAnsi="Segoe UI" w:cs="Segoe UI"/>
                <w:color w:val="auto"/>
                <w:sz w:val="16"/>
                <w:szCs w:val="17"/>
              </w:rPr>
              <w:t xml:space="preserve"> the temperature at which materials change state, </w:t>
            </w:r>
            <w:r w:rsidR="00D8471A" w:rsidRPr="00CC4345">
              <w:rPr>
                <w:rFonts w:ascii="Segoe UI" w:hAnsi="Segoe UI" w:cs="Segoe UI"/>
                <w:color w:val="auto"/>
                <w:sz w:val="16"/>
                <w:szCs w:val="17"/>
              </w:rPr>
              <w:t>for example,</w:t>
            </w:r>
            <w:r w:rsidR="00DE05A5" w:rsidRPr="00CC4345">
              <w:rPr>
                <w:rFonts w:ascii="Segoe UI" w:hAnsi="Segoe UI" w:cs="Segoe UI"/>
                <w:color w:val="auto"/>
                <w:sz w:val="16"/>
                <w:szCs w:val="17"/>
              </w:rPr>
              <w:t xml:space="preserve"> when iron melts or when oxygen condenses</w:t>
            </w:r>
            <w:r w:rsidR="00D8471A" w:rsidRPr="00CC4345">
              <w:rPr>
                <w:rFonts w:ascii="Segoe UI" w:hAnsi="Segoe UI" w:cs="Segoe UI"/>
                <w:color w:val="auto"/>
                <w:sz w:val="16"/>
                <w:szCs w:val="17"/>
              </w:rPr>
              <w:t xml:space="preserve"> into a liquid. </w:t>
            </w:r>
          </w:p>
          <w:p w:rsidR="00546D45" w:rsidRPr="00CC4345" w:rsidRDefault="000D4E98" w:rsidP="000D4E98">
            <w:pPr>
              <w:pStyle w:val="Default"/>
              <w:numPr>
                <w:ilvl w:val="0"/>
                <w:numId w:val="2"/>
              </w:numPr>
              <w:rPr>
                <w:rFonts w:ascii="Segoe UI" w:hAnsi="Segoe UI" w:cs="Segoe UI"/>
                <w:color w:val="auto"/>
                <w:sz w:val="16"/>
                <w:szCs w:val="17"/>
              </w:rPr>
            </w:pPr>
            <w:r>
              <w:rPr>
                <w:rFonts w:ascii="Segoe UI" w:hAnsi="Segoe UI" w:cs="Segoe UI"/>
                <w:color w:val="auto"/>
                <w:sz w:val="16"/>
                <w:szCs w:val="17"/>
              </w:rPr>
              <w:t>O</w:t>
            </w:r>
            <w:r w:rsidR="00D8471A" w:rsidRPr="00CC4345">
              <w:rPr>
                <w:rFonts w:ascii="Segoe UI" w:hAnsi="Segoe UI" w:cs="Segoe UI"/>
                <w:color w:val="auto"/>
                <w:sz w:val="16"/>
                <w:szCs w:val="17"/>
              </w:rPr>
              <w:t>bserving</w:t>
            </w:r>
            <w:r w:rsidR="00AB5B69" w:rsidRPr="00CC4345">
              <w:rPr>
                <w:rFonts w:ascii="Segoe UI" w:hAnsi="Segoe UI" w:cs="Segoe UI"/>
                <w:color w:val="auto"/>
                <w:sz w:val="16"/>
                <w:szCs w:val="17"/>
              </w:rPr>
              <w:t xml:space="preserve"> and record</w:t>
            </w:r>
            <w:r w:rsidR="00D8471A" w:rsidRPr="00CC4345">
              <w:rPr>
                <w:rFonts w:ascii="Segoe UI" w:hAnsi="Segoe UI" w:cs="Segoe UI"/>
                <w:color w:val="auto"/>
                <w:sz w:val="16"/>
                <w:szCs w:val="17"/>
              </w:rPr>
              <w:t>ing</w:t>
            </w:r>
            <w:r w:rsidR="00AB5B69" w:rsidRPr="00CC4345">
              <w:rPr>
                <w:rFonts w:ascii="Segoe UI" w:hAnsi="Segoe UI" w:cs="Segoe UI"/>
                <w:color w:val="auto"/>
                <w:sz w:val="16"/>
                <w:szCs w:val="17"/>
              </w:rPr>
              <w:t xml:space="preserve"> evaporation over a period of time, such as a puddle in the playg</w:t>
            </w:r>
            <w:r>
              <w:rPr>
                <w:rFonts w:ascii="Segoe UI" w:hAnsi="Segoe UI" w:cs="Segoe UI"/>
                <w:color w:val="auto"/>
                <w:sz w:val="16"/>
                <w:szCs w:val="17"/>
              </w:rPr>
              <w:t>round or washing on a line.</w:t>
            </w:r>
          </w:p>
          <w:p w:rsidR="00A92904" w:rsidRPr="00CC4345" w:rsidRDefault="000D4E98" w:rsidP="000D4E98">
            <w:pPr>
              <w:pStyle w:val="Default"/>
              <w:numPr>
                <w:ilvl w:val="0"/>
                <w:numId w:val="2"/>
              </w:numPr>
              <w:rPr>
                <w:rFonts w:ascii="Segoe UI" w:hAnsi="Segoe UI" w:cs="Segoe UI"/>
                <w:color w:val="auto"/>
                <w:sz w:val="16"/>
                <w:szCs w:val="17"/>
              </w:rPr>
            </w:pPr>
            <w:r>
              <w:rPr>
                <w:rFonts w:ascii="Segoe UI" w:hAnsi="Segoe UI" w:cs="Segoe UI"/>
                <w:color w:val="auto"/>
                <w:sz w:val="16"/>
                <w:szCs w:val="17"/>
              </w:rPr>
              <w:t>I</w:t>
            </w:r>
            <w:r w:rsidR="00D8471A" w:rsidRPr="00CC4345">
              <w:rPr>
                <w:rFonts w:ascii="Segoe UI" w:hAnsi="Segoe UI" w:cs="Segoe UI"/>
                <w:color w:val="auto"/>
                <w:sz w:val="16"/>
                <w:szCs w:val="17"/>
              </w:rPr>
              <w:t xml:space="preserve">nvestigating </w:t>
            </w:r>
            <w:r w:rsidR="00AB5B69" w:rsidRPr="00CC4345">
              <w:rPr>
                <w:rFonts w:ascii="Segoe UI" w:hAnsi="Segoe UI" w:cs="Segoe UI"/>
                <w:color w:val="auto"/>
                <w:sz w:val="16"/>
                <w:szCs w:val="17"/>
              </w:rPr>
              <w:t>the effect of temperature on washing drying or snowmen melting.</w:t>
            </w:r>
          </w:p>
          <w:p w:rsidR="00654534" w:rsidRDefault="00707A9E" w:rsidP="000D4E98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sz w:val="16"/>
                <w:szCs w:val="17"/>
              </w:rPr>
            </w:pPr>
            <w:r w:rsidRPr="00CC4345">
              <w:rPr>
                <w:rFonts w:ascii="Segoe UI" w:hAnsi="Segoe UI" w:cs="Segoe UI"/>
                <w:sz w:val="16"/>
                <w:szCs w:val="17"/>
              </w:rPr>
              <w:t>Additional suggestion from Lancashire for working scientifically opportunities which enhance learning and support using ICT</w:t>
            </w:r>
            <w:r w:rsidR="000D4E98">
              <w:rPr>
                <w:rFonts w:ascii="Segoe UI" w:hAnsi="Segoe UI" w:cs="Segoe UI"/>
                <w:sz w:val="16"/>
                <w:szCs w:val="17"/>
              </w:rPr>
              <w:t>.</w:t>
            </w:r>
          </w:p>
          <w:p w:rsidR="00707A9E" w:rsidRPr="00CC4345" w:rsidRDefault="00707A9E" w:rsidP="000D4E98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sz w:val="16"/>
                <w:szCs w:val="17"/>
              </w:rPr>
            </w:pPr>
            <w:r w:rsidRPr="00CC4345">
              <w:rPr>
                <w:rFonts w:ascii="Segoe UI" w:hAnsi="Segoe UI" w:cs="Segoe UI"/>
                <w:sz w:val="16"/>
                <w:szCs w:val="17"/>
              </w:rPr>
              <w:t>This unit provides an ideal opportunity for using data logging equipment to detect/measure and compare temperatures</w:t>
            </w:r>
            <w:r w:rsidR="000D4E98">
              <w:rPr>
                <w:rFonts w:ascii="Segoe UI" w:hAnsi="Segoe UI" w:cs="Segoe UI"/>
                <w:sz w:val="16"/>
                <w:szCs w:val="17"/>
              </w:rPr>
              <w:t>.</w:t>
            </w:r>
          </w:p>
        </w:tc>
        <w:tc>
          <w:tcPr>
            <w:tcW w:w="6459" w:type="dxa"/>
          </w:tcPr>
          <w:p w:rsidR="0087356E" w:rsidRPr="00CC4345" w:rsidRDefault="0087356E" w:rsidP="00237771">
            <w:pPr>
              <w:pStyle w:val="Default"/>
              <w:rPr>
                <w:rFonts w:ascii="Segoe UI" w:hAnsi="Segoe UI" w:cs="Segoe UI"/>
                <w:color w:val="000000" w:themeColor="text1"/>
                <w:sz w:val="16"/>
                <w:szCs w:val="17"/>
              </w:rPr>
            </w:pPr>
            <w:r w:rsidRPr="00CC4345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 xml:space="preserve">Pupils should be taught to:  </w:t>
            </w:r>
          </w:p>
          <w:p w:rsidR="00920170" w:rsidRPr="00CC4345" w:rsidRDefault="00920170" w:rsidP="00920170">
            <w:pPr>
              <w:rPr>
                <w:rFonts w:ascii="Segoe UI" w:hAnsi="Segoe UI" w:cs="Segoe UI"/>
                <w:color w:val="000000" w:themeColor="text1"/>
                <w:sz w:val="16"/>
                <w:szCs w:val="17"/>
              </w:rPr>
            </w:pPr>
            <w:r w:rsidRPr="00CC4345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Vibrations</w:t>
            </w:r>
          </w:p>
          <w:p w:rsidR="00920170" w:rsidRPr="00CC4345" w:rsidRDefault="000D4E98" w:rsidP="000D4E98"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color w:val="000000" w:themeColor="text1"/>
                <w:sz w:val="16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I</w:t>
            </w:r>
            <w:r w:rsidR="00920170" w:rsidRPr="00CC4345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dentify how sounds are made, associating some of them with something vibrating</w:t>
            </w:r>
            <w:r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.</w:t>
            </w:r>
            <w:r w:rsidR="00920170" w:rsidRPr="00CC4345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 xml:space="preserve">  </w:t>
            </w:r>
          </w:p>
          <w:p w:rsidR="00920170" w:rsidRPr="00CC4345" w:rsidRDefault="000D4E98" w:rsidP="000D4E98">
            <w:pPr>
              <w:pStyle w:val="Default"/>
              <w:numPr>
                <w:ilvl w:val="0"/>
                <w:numId w:val="3"/>
              </w:numPr>
              <w:rPr>
                <w:rFonts w:ascii="Segoe UI" w:hAnsi="Segoe UI" w:cs="Segoe UI"/>
                <w:color w:val="000000" w:themeColor="text1"/>
                <w:sz w:val="16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R</w:t>
            </w:r>
            <w:r w:rsidR="00920170" w:rsidRPr="00CC4345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ecognise that vibrations from sounds travel through a medium to the ear</w:t>
            </w:r>
            <w:r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.</w:t>
            </w:r>
          </w:p>
          <w:p w:rsidR="00920170" w:rsidRPr="00CC4345" w:rsidRDefault="000D4E98" w:rsidP="000D4E98">
            <w:pPr>
              <w:pStyle w:val="Default"/>
              <w:numPr>
                <w:ilvl w:val="0"/>
                <w:numId w:val="3"/>
              </w:numPr>
              <w:rPr>
                <w:rFonts w:ascii="Segoe UI" w:hAnsi="Segoe UI" w:cs="Segoe UI"/>
                <w:color w:val="000000" w:themeColor="text1"/>
                <w:sz w:val="16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F</w:t>
            </w:r>
            <w:r w:rsidR="00920170" w:rsidRPr="00CC4345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 xml:space="preserve">ind patterns between the volume of a sound and the strength of the vibrations that produced it. </w:t>
            </w:r>
          </w:p>
          <w:p w:rsidR="00920170" w:rsidRPr="00CC4345" w:rsidRDefault="000D4E98" w:rsidP="000D4E98">
            <w:pPr>
              <w:pStyle w:val="Default"/>
              <w:numPr>
                <w:ilvl w:val="0"/>
                <w:numId w:val="3"/>
              </w:numPr>
              <w:rPr>
                <w:rFonts w:ascii="Segoe UI" w:hAnsi="Segoe UI" w:cs="Segoe UI"/>
                <w:color w:val="000000" w:themeColor="text1"/>
                <w:sz w:val="16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R</w:t>
            </w:r>
            <w:r w:rsidR="00920170" w:rsidRPr="00CC4345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ecognise that sounds get fainter as the distance from the sound source increases.</w:t>
            </w:r>
          </w:p>
          <w:p w:rsidR="00920170" w:rsidRPr="00CC4345" w:rsidRDefault="00920170" w:rsidP="000D4E98"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color w:val="000000" w:themeColor="text1"/>
                <w:sz w:val="16"/>
                <w:szCs w:val="17"/>
              </w:rPr>
            </w:pPr>
            <w:r w:rsidRPr="00CC4345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Sounds can be made in a variety of ways (pluck, bang, shake, blow) using a variety of things (instruments, everyday materials, body)</w:t>
            </w:r>
            <w:r w:rsidR="000D4E98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.</w:t>
            </w:r>
          </w:p>
          <w:p w:rsidR="00920170" w:rsidRPr="00CC4345" w:rsidRDefault="00920170" w:rsidP="000D4E98"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color w:val="000000" w:themeColor="text1"/>
                <w:sz w:val="16"/>
                <w:szCs w:val="17"/>
              </w:rPr>
            </w:pPr>
            <w:r w:rsidRPr="00CC4345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Sounds travel away from their source in all directions</w:t>
            </w:r>
            <w:r w:rsidR="000D4E98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.</w:t>
            </w:r>
          </w:p>
          <w:p w:rsidR="00920170" w:rsidRPr="00CC4345" w:rsidRDefault="00920170" w:rsidP="000D4E98"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color w:val="000000" w:themeColor="text1"/>
                <w:sz w:val="16"/>
                <w:szCs w:val="17"/>
              </w:rPr>
            </w:pPr>
            <w:r w:rsidRPr="00CC4345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Vibrations may not always be visible to the naked eye</w:t>
            </w:r>
            <w:r w:rsidR="000D4E98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.</w:t>
            </w:r>
          </w:p>
          <w:p w:rsidR="00920170" w:rsidRPr="000D4E98" w:rsidRDefault="00920170" w:rsidP="00CC4345">
            <w:pPr>
              <w:pStyle w:val="Default"/>
              <w:rPr>
                <w:rFonts w:ascii="Segoe UI" w:hAnsi="Segoe UI" w:cs="Segoe UI"/>
                <w:color w:val="000000" w:themeColor="text1"/>
                <w:sz w:val="8"/>
                <w:szCs w:val="17"/>
              </w:rPr>
            </w:pPr>
          </w:p>
          <w:p w:rsidR="00920170" w:rsidRPr="00CC4345" w:rsidRDefault="00920170" w:rsidP="00920170">
            <w:pPr>
              <w:rPr>
                <w:rFonts w:ascii="Segoe UI" w:hAnsi="Segoe UI" w:cs="Segoe UI"/>
                <w:b/>
                <w:color w:val="F79646"/>
                <w:sz w:val="16"/>
                <w:szCs w:val="17"/>
              </w:rPr>
            </w:pPr>
            <w:r w:rsidRPr="00CC4345">
              <w:rPr>
                <w:rFonts w:ascii="Segoe UI" w:hAnsi="Segoe UI" w:cs="Segoe UI"/>
                <w:b/>
                <w:color w:val="F79646"/>
                <w:sz w:val="16"/>
                <w:szCs w:val="17"/>
              </w:rPr>
              <w:t>Pitch</w:t>
            </w:r>
          </w:p>
          <w:p w:rsidR="00920170" w:rsidRPr="00CC4345" w:rsidRDefault="000D4E98" w:rsidP="000D4E98">
            <w:pPr>
              <w:pStyle w:val="Default"/>
              <w:numPr>
                <w:ilvl w:val="0"/>
                <w:numId w:val="4"/>
              </w:numPr>
              <w:rPr>
                <w:rFonts w:ascii="Segoe UI" w:hAnsi="Segoe UI" w:cs="Segoe UI"/>
                <w:color w:val="000000" w:themeColor="text1"/>
                <w:sz w:val="16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F</w:t>
            </w:r>
            <w:r w:rsidR="00920170" w:rsidRPr="00CC4345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ind patterns between the pitch of a sound and features of the object that produced it</w:t>
            </w:r>
            <w:r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.</w:t>
            </w:r>
            <w:r w:rsidR="00920170" w:rsidRPr="00CC4345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 xml:space="preserve"> </w:t>
            </w:r>
          </w:p>
          <w:p w:rsidR="00920170" w:rsidRPr="00CC4345" w:rsidRDefault="00920170" w:rsidP="000D4E98">
            <w:pPr>
              <w:pStyle w:val="ListParagraph"/>
              <w:numPr>
                <w:ilvl w:val="0"/>
                <w:numId w:val="4"/>
              </w:numPr>
              <w:rPr>
                <w:rFonts w:ascii="Segoe UI" w:hAnsi="Segoe UI" w:cs="Segoe UI"/>
                <w:color w:val="000000" w:themeColor="text1"/>
                <w:sz w:val="16"/>
                <w:szCs w:val="17"/>
              </w:rPr>
            </w:pPr>
            <w:r w:rsidRPr="00CC4345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Sounds can be high or low pitched</w:t>
            </w:r>
            <w:r w:rsidR="000D4E98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.</w:t>
            </w:r>
          </w:p>
          <w:p w:rsidR="00920170" w:rsidRPr="00CC4345" w:rsidRDefault="00920170" w:rsidP="000D4E98">
            <w:pPr>
              <w:pStyle w:val="ListParagraph"/>
              <w:numPr>
                <w:ilvl w:val="0"/>
                <w:numId w:val="4"/>
              </w:numPr>
              <w:rPr>
                <w:rFonts w:ascii="Segoe UI" w:hAnsi="Segoe UI" w:cs="Segoe UI"/>
                <w:color w:val="000000" w:themeColor="text1"/>
                <w:sz w:val="16"/>
                <w:szCs w:val="17"/>
              </w:rPr>
            </w:pPr>
            <w:r w:rsidRPr="00CC4345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The pitch of a sound can be altered</w:t>
            </w:r>
            <w:r w:rsidR="000D4E98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.</w:t>
            </w:r>
          </w:p>
          <w:p w:rsidR="00920170" w:rsidRPr="00CC4345" w:rsidRDefault="00920170" w:rsidP="000D4E98">
            <w:pPr>
              <w:pStyle w:val="ListParagraph"/>
              <w:numPr>
                <w:ilvl w:val="0"/>
                <w:numId w:val="4"/>
              </w:numPr>
              <w:rPr>
                <w:rFonts w:ascii="Segoe UI" w:hAnsi="Segoe UI" w:cs="Segoe UI"/>
                <w:color w:val="000000" w:themeColor="text1"/>
                <w:sz w:val="16"/>
                <w:szCs w:val="17"/>
              </w:rPr>
            </w:pPr>
            <w:r w:rsidRPr="00CC4345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Pitch can be altered either by changing the material, tension, thickness or length of vibrating objects or changing the length of a vibrating air column</w:t>
            </w:r>
            <w:r w:rsidR="000D4E98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.</w:t>
            </w:r>
          </w:p>
          <w:p w:rsidR="00920170" w:rsidRPr="000D4E98" w:rsidRDefault="00920170" w:rsidP="00920170">
            <w:pPr>
              <w:rPr>
                <w:rFonts w:ascii="Segoe UI" w:hAnsi="Segoe UI" w:cs="Segoe UI"/>
                <w:color w:val="000000" w:themeColor="text1"/>
                <w:sz w:val="8"/>
                <w:szCs w:val="17"/>
              </w:rPr>
            </w:pPr>
          </w:p>
          <w:p w:rsidR="00920170" w:rsidRPr="00CC4345" w:rsidRDefault="00920170" w:rsidP="00920170">
            <w:pPr>
              <w:rPr>
                <w:rFonts w:ascii="Segoe UI" w:hAnsi="Segoe UI" w:cs="Segoe UI"/>
                <w:color w:val="000000" w:themeColor="text1"/>
                <w:sz w:val="16"/>
                <w:szCs w:val="17"/>
              </w:rPr>
            </w:pPr>
            <w:r w:rsidRPr="00CC4345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Muffling/blocking sounds</w:t>
            </w:r>
          </w:p>
          <w:p w:rsidR="00920170" w:rsidRPr="00CC4345" w:rsidRDefault="000D4E98" w:rsidP="000D4E98">
            <w:pPr>
              <w:pStyle w:val="Default"/>
              <w:numPr>
                <w:ilvl w:val="0"/>
                <w:numId w:val="6"/>
              </w:numPr>
              <w:rPr>
                <w:rFonts w:ascii="Segoe UI" w:hAnsi="Segoe UI" w:cs="Segoe UI"/>
                <w:color w:val="000000" w:themeColor="text1"/>
                <w:sz w:val="16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R</w:t>
            </w:r>
            <w:r w:rsidR="00920170" w:rsidRPr="00CC4345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ecognise that vibrations from sounds travel through a medium to the ear</w:t>
            </w:r>
            <w:r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.</w:t>
            </w:r>
          </w:p>
          <w:p w:rsidR="00920170" w:rsidRPr="00CC4345" w:rsidRDefault="00920170" w:rsidP="000D4E98">
            <w:pPr>
              <w:pStyle w:val="ListParagraph"/>
              <w:numPr>
                <w:ilvl w:val="0"/>
                <w:numId w:val="6"/>
              </w:numPr>
              <w:rPr>
                <w:rFonts w:ascii="Segoe UI" w:hAnsi="Segoe UI" w:cs="Segoe UI"/>
                <w:color w:val="000000" w:themeColor="text1"/>
                <w:sz w:val="16"/>
                <w:szCs w:val="17"/>
              </w:rPr>
            </w:pPr>
            <w:r w:rsidRPr="00CC4345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Sounds are heard when they enter our ears (although the structure of the ear is not important key learning at this age phase)</w:t>
            </w:r>
            <w:r w:rsidR="000D4E98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.</w:t>
            </w:r>
          </w:p>
          <w:p w:rsidR="00920170" w:rsidRPr="00CC4345" w:rsidRDefault="00920170" w:rsidP="000D4E98">
            <w:pPr>
              <w:pStyle w:val="ListParagraph"/>
              <w:numPr>
                <w:ilvl w:val="0"/>
                <w:numId w:val="6"/>
              </w:numPr>
              <w:rPr>
                <w:rFonts w:ascii="Segoe UI" w:hAnsi="Segoe UI" w:cs="Segoe UI"/>
                <w:color w:val="000000" w:themeColor="text1"/>
                <w:sz w:val="16"/>
                <w:szCs w:val="17"/>
              </w:rPr>
            </w:pPr>
            <w:r w:rsidRPr="00CC4345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Sounds can travel through solids, liquids and air/gas by making the materials vibrate</w:t>
            </w:r>
            <w:r w:rsidR="000D4E98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.</w:t>
            </w:r>
          </w:p>
          <w:p w:rsidR="00920170" w:rsidRPr="00CC4345" w:rsidRDefault="00920170" w:rsidP="000D4E98">
            <w:pPr>
              <w:pStyle w:val="ListParagraph"/>
              <w:numPr>
                <w:ilvl w:val="0"/>
                <w:numId w:val="6"/>
              </w:numPr>
              <w:rPr>
                <w:rFonts w:ascii="Segoe UI" w:hAnsi="Segoe UI" w:cs="Segoe UI"/>
                <w:color w:val="000000" w:themeColor="text1"/>
                <w:sz w:val="16"/>
                <w:szCs w:val="17"/>
              </w:rPr>
            </w:pPr>
            <w:r w:rsidRPr="00CC4345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Sound travel can be reduced by changing the material that the vibrations travel through</w:t>
            </w:r>
            <w:r w:rsidR="000D4E98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.</w:t>
            </w:r>
          </w:p>
          <w:p w:rsidR="00920170" w:rsidRPr="00CC4345" w:rsidRDefault="00920170" w:rsidP="000D4E98">
            <w:pPr>
              <w:pStyle w:val="ListParagraph"/>
              <w:numPr>
                <w:ilvl w:val="0"/>
                <w:numId w:val="6"/>
              </w:numPr>
              <w:rPr>
                <w:rFonts w:ascii="Segoe UI" w:hAnsi="Segoe UI" w:cs="Segoe UI"/>
                <w:color w:val="000000" w:themeColor="text1"/>
                <w:sz w:val="16"/>
                <w:szCs w:val="17"/>
              </w:rPr>
            </w:pPr>
            <w:r w:rsidRPr="00CC4345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Sound travel can be blocked</w:t>
            </w:r>
            <w:r w:rsidR="000D4E98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.</w:t>
            </w:r>
          </w:p>
          <w:p w:rsidR="00821C17" w:rsidRPr="000D4E98" w:rsidRDefault="00821C17" w:rsidP="00237771">
            <w:pPr>
              <w:pStyle w:val="Default"/>
              <w:rPr>
                <w:rFonts w:ascii="Segoe UI" w:hAnsi="Segoe UI" w:cs="Segoe UI"/>
                <w:color w:val="FF0000"/>
                <w:sz w:val="8"/>
                <w:szCs w:val="17"/>
              </w:rPr>
            </w:pPr>
          </w:p>
          <w:p w:rsidR="00391BAC" w:rsidRPr="00CC4345" w:rsidRDefault="00391BAC" w:rsidP="00237771">
            <w:pPr>
              <w:pStyle w:val="Default"/>
              <w:rPr>
                <w:rFonts w:ascii="Segoe UI" w:hAnsi="Segoe UI" w:cs="Segoe UI"/>
                <w:b/>
                <w:color w:val="F79646"/>
                <w:sz w:val="16"/>
                <w:szCs w:val="17"/>
              </w:rPr>
            </w:pPr>
            <w:r w:rsidRPr="00CC4345">
              <w:rPr>
                <w:rFonts w:ascii="Segoe UI" w:hAnsi="Segoe UI" w:cs="Segoe UI"/>
                <w:b/>
                <w:color w:val="F79646"/>
                <w:sz w:val="16"/>
                <w:szCs w:val="17"/>
              </w:rPr>
              <w:t>Notes and Guidance (non-statutory):</w:t>
            </w:r>
          </w:p>
          <w:p w:rsidR="00AB5B69" w:rsidRPr="00CC4345" w:rsidRDefault="00A51A22" w:rsidP="00237771">
            <w:pPr>
              <w:pStyle w:val="Default"/>
              <w:rPr>
                <w:rFonts w:ascii="Segoe UI" w:hAnsi="Segoe UI" w:cs="Segoe UI"/>
                <w:color w:val="000000" w:themeColor="text1"/>
                <w:sz w:val="16"/>
                <w:szCs w:val="17"/>
              </w:rPr>
            </w:pPr>
            <w:r w:rsidRPr="00CC4345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P</w:t>
            </w:r>
            <w:r w:rsidR="00AB5B69" w:rsidRPr="00CC4345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 xml:space="preserve">upils should explore </w:t>
            </w:r>
            <w:r w:rsidRPr="00CC4345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 xml:space="preserve">and identify the way sound is made through vibration in a range </w:t>
            </w:r>
            <w:r w:rsidR="00AB5B69" w:rsidRPr="00CC4345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 xml:space="preserve">of </w:t>
            </w:r>
            <w:r w:rsidRPr="00CC4345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 xml:space="preserve">different </w:t>
            </w:r>
            <w:r w:rsidR="00AB5B69" w:rsidRPr="00CC4345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 xml:space="preserve">musical instruments </w:t>
            </w:r>
            <w:r w:rsidRPr="00CC4345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from around the world; and find out</w:t>
            </w:r>
            <w:r w:rsidR="00AB5B69" w:rsidRPr="00CC4345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 xml:space="preserve"> </w:t>
            </w:r>
            <w:r w:rsidRPr="00CC4345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how the pitch and volume of sounds can be changed in a variety of ways</w:t>
            </w:r>
            <w:r w:rsidR="000D4E98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.</w:t>
            </w:r>
          </w:p>
          <w:p w:rsidR="00546D45" w:rsidRPr="000D4E98" w:rsidRDefault="00546D45" w:rsidP="00237771">
            <w:pPr>
              <w:rPr>
                <w:rFonts w:ascii="Segoe UI" w:hAnsi="Segoe UI" w:cs="Segoe UI"/>
                <w:b/>
                <w:color w:val="F79646"/>
                <w:sz w:val="8"/>
                <w:szCs w:val="17"/>
              </w:rPr>
            </w:pPr>
          </w:p>
          <w:p w:rsidR="00546D45" w:rsidRPr="00CC4345" w:rsidRDefault="00AB5B69" w:rsidP="00237771">
            <w:pPr>
              <w:rPr>
                <w:rFonts w:ascii="Segoe UI" w:hAnsi="Segoe UI" w:cs="Segoe UI"/>
                <w:color w:val="F79646"/>
                <w:sz w:val="16"/>
                <w:szCs w:val="17"/>
              </w:rPr>
            </w:pPr>
            <w:r w:rsidRPr="00CC4345">
              <w:rPr>
                <w:rFonts w:ascii="Segoe UI" w:hAnsi="Segoe UI" w:cs="Segoe UI"/>
                <w:b/>
                <w:color w:val="F79646"/>
                <w:sz w:val="16"/>
                <w:szCs w:val="17"/>
              </w:rPr>
              <w:t>Pupils might work scientifically by:</w:t>
            </w:r>
            <w:r w:rsidRPr="00CC4345">
              <w:rPr>
                <w:rFonts w:ascii="Segoe UI" w:hAnsi="Segoe UI" w:cs="Segoe UI"/>
                <w:color w:val="F79646"/>
                <w:sz w:val="16"/>
                <w:szCs w:val="17"/>
              </w:rPr>
              <w:t xml:space="preserve"> </w:t>
            </w:r>
          </w:p>
          <w:p w:rsidR="00546D45" w:rsidRPr="00CC4345" w:rsidRDefault="000D4E98" w:rsidP="000D4E98">
            <w:pPr>
              <w:pStyle w:val="ListParagraph"/>
              <w:numPr>
                <w:ilvl w:val="0"/>
                <w:numId w:val="7"/>
              </w:numPr>
              <w:rPr>
                <w:rFonts w:ascii="Segoe UI" w:hAnsi="Segoe UI" w:cs="Segoe UI"/>
                <w:sz w:val="16"/>
                <w:szCs w:val="17"/>
              </w:rPr>
            </w:pPr>
            <w:r>
              <w:rPr>
                <w:rFonts w:ascii="Segoe UI" w:hAnsi="Segoe UI" w:cs="Segoe UI"/>
                <w:sz w:val="16"/>
                <w:szCs w:val="17"/>
              </w:rPr>
              <w:t>F</w:t>
            </w:r>
            <w:r w:rsidR="00AB5B69" w:rsidRPr="00CC4345">
              <w:rPr>
                <w:rFonts w:ascii="Segoe UI" w:hAnsi="Segoe UI" w:cs="Segoe UI"/>
                <w:sz w:val="16"/>
                <w:szCs w:val="17"/>
              </w:rPr>
              <w:t xml:space="preserve">inding patterns </w:t>
            </w:r>
            <w:r w:rsidR="000F5CEE" w:rsidRPr="00CC4345">
              <w:rPr>
                <w:rFonts w:ascii="Segoe UI" w:hAnsi="Segoe UI" w:cs="Segoe UI"/>
                <w:sz w:val="16"/>
                <w:szCs w:val="17"/>
              </w:rPr>
              <w:t>in the sounds that are made by different objects such as saucepan lids of different sizes</w:t>
            </w:r>
            <w:r w:rsidR="00C416F7" w:rsidRPr="00CC4345">
              <w:rPr>
                <w:rFonts w:ascii="Segoe UI" w:hAnsi="Segoe UI" w:cs="Segoe UI"/>
                <w:sz w:val="16"/>
                <w:szCs w:val="17"/>
              </w:rPr>
              <w:t xml:space="preserve"> or elastic bands of different thicknesses</w:t>
            </w:r>
            <w:r>
              <w:rPr>
                <w:rFonts w:ascii="Segoe UI" w:hAnsi="Segoe UI" w:cs="Segoe UI"/>
                <w:sz w:val="16"/>
                <w:szCs w:val="17"/>
              </w:rPr>
              <w:t>.</w:t>
            </w:r>
            <w:r w:rsidR="00AB5B69" w:rsidRPr="00CC4345">
              <w:rPr>
                <w:rFonts w:ascii="Segoe UI" w:hAnsi="Segoe UI" w:cs="Segoe UI"/>
                <w:sz w:val="16"/>
                <w:szCs w:val="17"/>
              </w:rPr>
              <w:t xml:space="preserve"> </w:t>
            </w:r>
          </w:p>
          <w:p w:rsidR="00A92904" w:rsidRPr="00CC4345" w:rsidRDefault="000D4E98" w:rsidP="000D4E98">
            <w:pPr>
              <w:pStyle w:val="ListParagraph"/>
              <w:numPr>
                <w:ilvl w:val="0"/>
                <w:numId w:val="7"/>
              </w:numPr>
              <w:rPr>
                <w:rFonts w:ascii="Segoe UI" w:hAnsi="Segoe UI" w:cs="Segoe UI"/>
                <w:sz w:val="16"/>
                <w:szCs w:val="17"/>
              </w:rPr>
            </w:pPr>
            <w:r>
              <w:rPr>
                <w:rFonts w:ascii="Segoe UI" w:hAnsi="Segoe UI" w:cs="Segoe UI"/>
                <w:sz w:val="16"/>
                <w:szCs w:val="17"/>
              </w:rPr>
              <w:t>T</w:t>
            </w:r>
            <w:r w:rsidR="00AB5B69" w:rsidRPr="00CC4345">
              <w:rPr>
                <w:rFonts w:ascii="Segoe UI" w:hAnsi="Segoe UI" w:cs="Segoe UI"/>
                <w:sz w:val="16"/>
                <w:szCs w:val="17"/>
              </w:rPr>
              <w:t>hey might make ear muffs from a variety of different materials to investigate which provides th</w:t>
            </w:r>
            <w:r w:rsidR="00A51A22" w:rsidRPr="00CC4345">
              <w:rPr>
                <w:rFonts w:ascii="Segoe UI" w:hAnsi="Segoe UI" w:cs="Segoe UI"/>
                <w:sz w:val="16"/>
                <w:szCs w:val="17"/>
              </w:rPr>
              <w:t>e best insulation against sound</w:t>
            </w:r>
            <w:r>
              <w:rPr>
                <w:rFonts w:ascii="Segoe UI" w:hAnsi="Segoe UI" w:cs="Segoe UI"/>
                <w:sz w:val="16"/>
                <w:szCs w:val="17"/>
              </w:rPr>
              <w:t>.</w:t>
            </w:r>
          </w:p>
          <w:p w:rsidR="00A51A22" w:rsidRPr="00CC4345" w:rsidRDefault="000D4E98" w:rsidP="000D4E98">
            <w:pPr>
              <w:pStyle w:val="ListParagraph"/>
              <w:numPr>
                <w:ilvl w:val="0"/>
                <w:numId w:val="7"/>
              </w:numPr>
              <w:rPr>
                <w:rFonts w:ascii="Segoe UI" w:hAnsi="Segoe UI" w:cs="Segoe UI"/>
                <w:sz w:val="16"/>
                <w:szCs w:val="17"/>
              </w:rPr>
            </w:pPr>
            <w:r>
              <w:rPr>
                <w:rFonts w:ascii="Segoe UI" w:hAnsi="Segoe UI" w:cs="Segoe UI"/>
                <w:sz w:val="16"/>
                <w:szCs w:val="17"/>
              </w:rPr>
              <w:t>T</w:t>
            </w:r>
            <w:r w:rsidR="00A51A22" w:rsidRPr="00CC4345">
              <w:rPr>
                <w:rFonts w:ascii="Segoe UI" w:hAnsi="Segoe UI" w:cs="Segoe UI"/>
                <w:sz w:val="16"/>
                <w:szCs w:val="17"/>
              </w:rPr>
              <w:t>hey could make and play their own instruments by using what they have found out about pitch and volume</w:t>
            </w:r>
            <w:r>
              <w:rPr>
                <w:rFonts w:ascii="Segoe UI" w:hAnsi="Segoe UI" w:cs="Segoe UI"/>
                <w:sz w:val="16"/>
                <w:szCs w:val="17"/>
              </w:rPr>
              <w:t>.</w:t>
            </w:r>
          </w:p>
          <w:p w:rsidR="00707A9E" w:rsidRPr="00CC4345" w:rsidRDefault="00707A9E" w:rsidP="00707A9E">
            <w:pPr>
              <w:rPr>
                <w:rFonts w:ascii="Segoe UI" w:hAnsi="Segoe UI" w:cs="Segoe UI"/>
                <w:sz w:val="16"/>
                <w:szCs w:val="17"/>
              </w:rPr>
            </w:pPr>
          </w:p>
          <w:p w:rsidR="00707A9E" w:rsidRPr="00CC4345" w:rsidRDefault="00707A9E" w:rsidP="00707A9E">
            <w:pPr>
              <w:pStyle w:val="ListParagraph"/>
              <w:ind w:left="0"/>
              <w:rPr>
                <w:rFonts w:ascii="Segoe UI" w:hAnsi="Segoe UI" w:cs="Segoe UI"/>
                <w:sz w:val="16"/>
                <w:szCs w:val="17"/>
              </w:rPr>
            </w:pPr>
            <w:r w:rsidRPr="00CC4345">
              <w:rPr>
                <w:rFonts w:ascii="Segoe UI" w:hAnsi="Segoe UI" w:cs="Segoe UI"/>
                <w:sz w:val="16"/>
                <w:szCs w:val="17"/>
              </w:rPr>
              <w:t>Additional suggestion from Lancashire for working scientifically opportunities which enhance learning and support using ICT across the curriculum</w:t>
            </w:r>
          </w:p>
          <w:p w:rsidR="00707A9E" w:rsidRPr="00CC4345" w:rsidRDefault="00707A9E" w:rsidP="000D4E98">
            <w:pPr>
              <w:pStyle w:val="ListParagraph"/>
              <w:numPr>
                <w:ilvl w:val="0"/>
                <w:numId w:val="8"/>
              </w:numPr>
              <w:rPr>
                <w:rFonts w:ascii="Segoe UI" w:hAnsi="Segoe UI" w:cs="Segoe UI"/>
                <w:sz w:val="16"/>
                <w:szCs w:val="17"/>
              </w:rPr>
            </w:pPr>
            <w:r w:rsidRPr="00CC4345">
              <w:rPr>
                <w:rFonts w:ascii="Segoe UI" w:hAnsi="Segoe UI" w:cs="Segoe UI"/>
                <w:sz w:val="16"/>
                <w:szCs w:val="17"/>
              </w:rPr>
              <w:t>This unit provides an ideal opportunity for using data logging equipment to detect/measure and compare sounds</w:t>
            </w:r>
            <w:r w:rsidR="000D4E98">
              <w:rPr>
                <w:rFonts w:ascii="Segoe UI" w:hAnsi="Segoe UI" w:cs="Segoe UI"/>
                <w:sz w:val="16"/>
                <w:szCs w:val="17"/>
              </w:rPr>
              <w:t>.</w:t>
            </w:r>
          </w:p>
        </w:tc>
        <w:tc>
          <w:tcPr>
            <w:tcW w:w="3952" w:type="dxa"/>
          </w:tcPr>
          <w:p w:rsidR="0087356E" w:rsidRPr="00CC4345" w:rsidRDefault="0087356E" w:rsidP="00237771">
            <w:pPr>
              <w:pStyle w:val="Default"/>
              <w:rPr>
                <w:rFonts w:ascii="Segoe UI" w:hAnsi="Segoe UI" w:cs="Segoe UI"/>
                <w:sz w:val="16"/>
                <w:szCs w:val="17"/>
              </w:rPr>
            </w:pPr>
            <w:r w:rsidRPr="00CC4345">
              <w:rPr>
                <w:rFonts w:ascii="Segoe UI" w:hAnsi="Segoe UI" w:cs="Segoe UI"/>
                <w:sz w:val="16"/>
                <w:szCs w:val="17"/>
              </w:rPr>
              <w:t xml:space="preserve">Pupils should be taught to: </w:t>
            </w:r>
          </w:p>
          <w:p w:rsidR="0087356E" w:rsidRPr="00CC4345" w:rsidRDefault="000D4E98" w:rsidP="000D4E98">
            <w:pPr>
              <w:pStyle w:val="Default"/>
              <w:numPr>
                <w:ilvl w:val="0"/>
                <w:numId w:val="5"/>
              </w:numPr>
              <w:rPr>
                <w:rFonts w:ascii="Segoe UI" w:hAnsi="Segoe UI" w:cs="Segoe UI"/>
                <w:color w:val="000000" w:themeColor="text1"/>
                <w:sz w:val="16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I</w:t>
            </w:r>
            <w:r w:rsidR="0087356E" w:rsidRPr="00CC4345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dentify common appliances that run on electricity</w:t>
            </w:r>
            <w:r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.</w:t>
            </w:r>
            <w:r w:rsidR="0087356E" w:rsidRPr="00CC4345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 xml:space="preserve"> </w:t>
            </w:r>
          </w:p>
          <w:p w:rsidR="0087356E" w:rsidRPr="00CC4345" w:rsidRDefault="000D4E98" w:rsidP="000D4E98">
            <w:pPr>
              <w:pStyle w:val="Default"/>
              <w:numPr>
                <w:ilvl w:val="0"/>
                <w:numId w:val="5"/>
              </w:numPr>
              <w:rPr>
                <w:rFonts w:ascii="Segoe UI" w:hAnsi="Segoe UI" w:cs="Segoe UI"/>
                <w:color w:val="000000" w:themeColor="text1"/>
                <w:sz w:val="16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C</w:t>
            </w:r>
            <w:r w:rsidR="0087356E" w:rsidRPr="00CC4345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onstruct a simple series electrical circu</w:t>
            </w:r>
            <w:r w:rsidR="00763744" w:rsidRPr="00CC4345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it, identifying and naming its basic parts, including cells, wires, bulbs, switches and buzzers</w:t>
            </w:r>
            <w:r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.</w:t>
            </w:r>
          </w:p>
          <w:p w:rsidR="0087356E" w:rsidRPr="00CC4345" w:rsidRDefault="000D4E98" w:rsidP="000D4E98">
            <w:pPr>
              <w:pStyle w:val="Default"/>
              <w:numPr>
                <w:ilvl w:val="0"/>
                <w:numId w:val="5"/>
              </w:numPr>
              <w:rPr>
                <w:rFonts w:ascii="Segoe UI" w:hAnsi="Segoe UI" w:cs="Segoe UI"/>
                <w:color w:val="000000" w:themeColor="text1"/>
                <w:sz w:val="16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I</w:t>
            </w:r>
            <w:r w:rsidR="0087356E" w:rsidRPr="00CC4345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dentify whether or not a lamp will light in a simple series circuit</w:t>
            </w:r>
            <w:r w:rsidR="00763744" w:rsidRPr="00CC4345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,</w:t>
            </w:r>
            <w:r w:rsidR="0087356E" w:rsidRPr="00CC4345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 xml:space="preserve"> based on whether or not the lamp is part of a complete loop with a battery</w:t>
            </w:r>
            <w:r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.</w:t>
            </w:r>
            <w:r w:rsidR="0087356E" w:rsidRPr="00CC4345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 xml:space="preserve"> </w:t>
            </w:r>
          </w:p>
          <w:p w:rsidR="0087356E" w:rsidRPr="00CC4345" w:rsidRDefault="000D4E98" w:rsidP="000D4E98">
            <w:pPr>
              <w:pStyle w:val="Default"/>
              <w:numPr>
                <w:ilvl w:val="0"/>
                <w:numId w:val="5"/>
              </w:numPr>
              <w:rPr>
                <w:rFonts w:ascii="Segoe UI" w:hAnsi="Segoe UI" w:cs="Segoe UI"/>
                <w:color w:val="000000" w:themeColor="text1"/>
                <w:sz w:val="16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Re</w:t>
            </w:r>
            <w:r w:rsidR="0087356E" w:rsidRPr="00CC4345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cognise that a switch opens and closes a circuit and associate this with whether or not a lamp lights in a simple series circuit</w:t>
            </w:r>
            <w:r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.</w:t>
            </w:r>
            <w:r w:rsidR="0087356E" w:rsidRPr="00CC4345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 xml:space="preserve"> </w:t>
            </w:r>
          </w:p>
          <w:p w:rsidR="000D4E98" w:rsidRPr="000D4E98" w:rsidRDefault="000D4E98" w:rsidP="000D4E98">
            <w:pPr>
              <w:pStyle w:val="Default"/>
              <w:numPr>
                <w:ilvl w:val="0"/>
                <w:numId w:val="5"/>
              </w:numPr>
              <w:spacing w:before="40"/>
              <w:rPr>
                <w:rFonts w:ascii="Segoe UI" w:hAnsi="Segoe UI" w:cs="Segoe UI"/>
                <w:sz w:val="16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R</w:t>
            </w:r>
            <w:r w:rsidR="0087356E" w:rsidRPr="000D4E98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 xml:space="preserve">ecognise some common conductors and insulators, and associate metals with being good conductors. </w:t>
            </w:r>
          </w:p>
          <w:p w:rsidR="00C86AB7" w:rsidRPr="000D4E98" w:rsidRDefault="00C86AB7" w:rsidP="000D4E98">
            <w:pPr>
              <w:pStyle w:val="Default"/>
              <w:numPr>
                <w:ilvl w:val="0"/>
                <w:numId w:val="5"/>
              </w:numPr>
              <w:spacing w:before="40"/>
              <w:rPr>
                <w:rFonts w:ascii="Segoe UI" w:hAnsi="Segoe UI" w:cs="Segoe UI"/>
                <w:sz w:val="16"/>
                <w:szCs w:val="17"/>
              </w:rPr>
            </w:pPr>
            <w:r w:rsidRPr="000D4E98">
              <w:rPr>
                <w:rFonts w:ascii="Segoe UI" w:hAnsi="Segoe UI" w:cs="Segoe UI"/>
                <w:sz w:val="16"/>
                <w:szCs w:val="17"/>
              </w:rPr>
              <w:t>Electricity can be dangerous</w:t>
            </w:r>
            <w:r w:rsidR="000D4E98">
              <w:rPr>
                <w:rFonts w:ascii="Segoe UI" w:hAnsi="Segoe UI" w:cs="Segoe UI"/>
                <w:sz w:val="16"/>
                <w:szCs w:val="17"/>
              </w:rPr>
              <w:t>.</w:t>
            </w:r>
          </w:p>
          <w:p w:rsidR="00C86AB7" w:rsidRPr="00CC4345" w:rsidRDefault="00C86AB7" w:rsidP="000D4E98">
            <w:pPr>
              <w:pStyle w:val="ListParagraph"/>
              <w:numPr>
                <w:ilvl w:val="0"/>
                <w:numId w:val="5"/>
              </w:numPr>
              <w:spacing w:before="40"/>
              <w:rPr>
                <w:rFonts w:ascii="Segoe UI" w:hAnsi="Segoe UI" w:cs="Segoe UI"/>
                <w:sz w:val="16"/>
                <w:szCs w:val="17"/>
              </w:rPr>
            </w:pPr>
            <w:r w:rsidRPr="00CC4345">
              <w:rPr>
                <w:rFonts w:ascii="Segoe UI" w:hAnsi="Segoe UI" w:cs="Segoe UI"/>
                <w:sz w:val="16"/>
                <w:szCs w:val="17"/>
              </w:rPr>
              <w:t>Electricity sources can be mains or battery</w:t>
            </w:r>
            <w:r w:rsidR="000D4E98">
              <w:rPr>
                <w:rFonts w:ascii="Segoe UI" w:hAnsi="Segoe UI" w:cs="Segoe UI"/>
                <w:sz w:val="16"/>
                <w:szCs w:val="17"/>
              </w:rPr>
              <w:t>.</w:t>
            </w:r>
          </w:p>
          <w:p w:rsidR="00C86AB7" w:rsidRPr="00CC4345" w:rsidRDefault="00C86AB7" w:rsidP="000D4E98">
            <w:pPr>
              <w:pStyle w:val="ListParagraph"/>
              <w:numPr>
                <w:ilvl w:val="0"/>
                <w:numId w:val="5"/>
              </w:numPr>
              <w:spacing w:before="40"/>
              <w:rPr>
                <w:rFonts w:ascii="Segoe UI" w:hAnsi="Segoe UI" w:cs="Segoe UI"/>
                <w:sz w:val="16"/>
                <w:szCs w:val="17"/>
              </w:rPr>
            </w:pPr>
            <w:r w:rsidRPr="00CC4345">
              <w:rPr>
                <w:rFonts w:ascii="Segoe UI" w:hAnsi="Segoe UI" w:cs="Segoe UI"/>
                <w:sz w:val="16"/>
                <w:szCs w:val="17"/>
              </w:rPr>
              <w:t>Batteries ‘push’ electricity round a circuit and can make bulbs, buzzers and motors work</w:t>
            </w:r>
            <w:r w:rsidR="000D4E98">
              <w:rPr>
                <w:rFonts w:ascii="Segoe UI" w:hAnsi="Segoe UI" w:cs="Segoe UI"/>
                <w:sz w:val="16"/>
                <w:szCs w:val="17"/>
              </w:rPr>
              <w:t>.</w:t>
            </w:r>
          </w:p>
          <w:p w:rsidR="00C86AB7" w:rsidRPr="00CC4345" w:rsidRDefault="00C86AB7" w:rsidP="000D4E98">
            <w:pPr>
              <w:pStyle w:val="ListParagraph"/>
              <w:numPr>
                <w:ilvl w:val="0"/>
                <w:numId w:val="5"/>
              </w:numPr>
              <w:spacing w:before="40"/>
              <w:rPr>
                <w:rFonts w:ascii="Segoe UI" w:hAnsi="Segoe UI" w:cs="Segoe UI"/>
                <w:sz w:val="16"/>
                <w:szCs w:val="17"/>
              </w:rPr>
            </w:pPr>
            <w:r w:rsidRPr="00CC4345">
              <w:rPr>
                <w:rFonts w:ascii="Segoe UI" w:hAnsi="Segoe UI" w:cs="Segoe UI"/>
                <w:sz w:val="16"/>
                <w:szCs w:val="17"/>
              </w:rPr>
              <w:t>Faults in circuits can be found by methodically testing connections</w:t>
            </w:r>
            <w:r w:rsidR="000D4E98">
              <w:rPr>
                <w:rFonts w:ascii="Segoe UI" w:hAnsi="Segoe UI" w:cs="Segoe UI"/>
                <w:sz w:val="16"/>
                <w:szCs w:val="17"/>
              </w:rPr>
              <w:t>.</w:t>
            </w:r>
          </w:p>
          <w:p w:rsidR="00560A3D" w:rsidRPr="00CC4345" w:rsidRDefault="00560A3D" w:rsidP="000D4E98">
            <w:pPr>
              <w:pStyle w:val="ListParagraph"/>
              <w:numPr>
                <w:ilvl w:val="0"/>
                <w:numId w:val="5"/>
              </w:numPr>
              <w:spacing w:before="40"/>
              <w:rPr>
                <w:rFonts w:ascii="Segoe UI" w:hAnsi="Segoe UI" w:cs="Segoe UI"/>
                <w:sz w:val="16"/>
                <w:szCs w:val="17"/>
              </w:rPr>
            </w:pPr>
            <w:r w:rsidRPr="00CC4345">
              <w:rPr>
                <w:rFonts w:ascii="Segoe UI" w:hAnsi="Segoe UI" w:cs="Segoe UI"/>
                <w:sz w:val="16"/>
                <w:szCs w:val="17"/>
              </w:rPr>
              <w:t>Drawings, photographs and diagrams can be used to represent circuits (although standard symbols need not be introduced until UKS2)</w:t>
            </w:r>
            <w:r w:rsidR="000D4E98">
              <w:rPr>
                <w:rFonts w:ascii="Segoe UI" w:hAnsi="Segoe UI" w:cs="Segoe UI"/>
                <w:sz w:val="16"/>
                <w:szCs w:val="17"/>
              </w:rPr>
              <w:t>.</w:t>
            </w:r>
          </w:p>
          <w:p w:rsidR="00C86AB7" w:rsidRPr="000D4E98" w:rsidRDefault="00C86AB7" w:rsidP="00237771">
            <w:pPr>
              <w:pStyle w:val="Default"/>
              <w:rPr>
                <w:rFonts w:ascii="Segoe UI" w:hAnsi="Segoe UI" w:cs="Segoe UI"/>
                <w:b/>
                <w:sz w:val="8"/>
                <w:szCs w:val="17"/>
              </w:rPr>
            </w:pPr>
          </w:p>
          <w:p w:rsidR="00391BAC" w:rsidRPr="00CC4345" w:rsidRDefault="00391BAC" w:rsidP="00237771">
            <w:pPr>
              <w:pStyle w:val="Default"/>
              <w:rPr>
                <w:rFonts w:ascii="Segoe UI" w:hAnsi="Segoe UI" w:cs="Segoe UI"/>
                <w:b/>
                <w:color w:val="F79646"/>
                <w:sz w:val="16"/>
                <w:szCs w:val="17"/>
              </w:rPr>
            </w:pPr>
            <w:r w:rsidRPr="00CC4345">
              <w:rPr>
                <w:rFonts w:ascii="Segoe UI" w:hAnsi="Segoe UI" w:cs="Segoe UI"/>
                <w:b/>
                <w:color w:val="F79646"/>
                <w:sz w:val="16"/>
                <w:szCs w:val="17"/>
              </w:rPr>
              <w:t>Notes and Guidance (non-statutory):</w:t>
            </w:r>
          </w:p>
          <w:p w:rsidR="00AB5B69" w:rsidRPr="00CC4345" w:rsidRDefault="00AB5B69" w:rsidP="00237771">
            <w:pPr>
              <w:pStyle w:val="Default"/>
              <w:rPr>
                <w:rFonts w:ascii="Segoe UI" w:hAnsi="Segoe UI" w:cs="Segoe UI"/>
                <w:sz w:val="16"/>
                <w:szCs w:val="17"/>
              </w:rPr>
            </w:pPr>
            <w:r w:rsidRPr="00CC4345">
              <w:rPr>
                <w:rFonts w:ascii="Segoe UI" w:hAnsi="Segoe UI" w:cs="Segoe UI"/>
                <w:sz w:val="16"/>
                <w:szCs w:val="17"/>
              </w:rPr>
              <w:t>Pupils should construct simple series circuits, tryi</w:t>
            </w:r>
            <w:r w:rsidR="008264B6" w:rsidRPr="00CC4345">
              <w:rPr>
                <w:rFonts w:ascii="Segoe UI" w:hAnsi="Segoe UI" w:cs="Segoe UI"/>
                <w:sz w:val="16"/>
                <w:szCs w:val="17"/>
              </w:rPr>
              <w:t>ng different components, for example,</w:t>
            </w:r>
            <w:r w:rsidRPr="00CC4345">
              <w:rPr>
                <w:rFonts w:ascii="Segoe UI" w:hAnsi="Segoe UI" w:cs="Segoe UI"/>
                <w:sz w:val="16"/>
                <w:szCs w:val="17"/>
              </w:rPr>
              <w:t xml:space="preserve"> bulbs, buzzers and motors, and including switches, and use their circuits to create simple devices. Pupils should draw the circuit as a pictorial representation, not necessarily using conventional circuit symbols at this stage; these will be introduced in Year 6. </w:t>
            </w:r>
          </w:p>
          <w:p w:rsidR="00AB5B69" w:rsidRPr="00CC4345" w:rsidRDefault="00AB5B69" w:rsidP="00237771">
            <w:pPr>
              <w:pStyle w:val="Default"/>
              <w:rPr>
                <w:rFonts w:ascii="Segoe UI" w:hAnsi="Segoe UI" w:cs="Segoe UI"/>
                <w:sz w:val="16"/>
                <w:szCs w:val="17"/>
              </w:rPr>
            </w:pPr>
            <w:r w:rsidRPr="00654534">
              <w:rPr>
                <w:rFonts w:ascii="Segoe UI" w:hAnsi="Segoe UI" w:cs="Segoe UI"/>
                <w:b/>
                <w:bCs/>
                <w:color w:val="F79646"/>
                <w:sz w:val="16"/>
                <w:szCs w:val="17"/>
              </w:rPr>
              <w:t xml:space="preserve">Note: </w:t>
            </w:r>
            <w:r w:rsidRPr="00CC4345">
              <w:rPr>
                <w:rFonts w:ascii="Segoe UI" w:hAnsi="Segoe UI" w:cs="Segoe UI"/>
                <w:sz w:val="16"/>
                <w:szCs w:val="17"/>
              </w:rPr>
              <w:t xml:space="preserve">Pupils might use </w:t>
            </w:r>
            <w:r w:rsidRPr="00CC4345">
              <w:rPr>
                <w:rFonts w:ascii="Segoe UI" w:hAnsi="Segoe UI" w:cs="Segoe UI"/>
                <w:color w:val="000000" w:themeColor="text1"/>
                <w:sz w:val="16"/>
                <w:szCs w:val="17"/>
              </w:rPr>
              <w:t>the terms current and voltage</w:t>
            </w:r>
            <w:r w:rsidRPr="00CC4345">
              <w:rPr>
                <w:rFonts w:ascii="Segoe UI" w:hAnsi="Segoe UI" w:cs="Segoe UI"/>
                <w:sz w:val="16"/>
                <w:szCs w:val="17"/>
              </w:rPr>
              <w:t xml:space="preserve">, but these should not be introduced or defined formally at this stage. Pupils should be taught about precautions for working safely with electricity. </w:t>
            </w:r>
          </w:p>
          <w:p w:rsidR="00546D45" w:rsidRPr="000D4E98" w:rsidRDefault="00546D45" w:rsidP="00237771">
            <w:pPr>
              <w:pStyle w:val="Default"/>
              <w:rPr>
                <w:rFonts w:ascii="Segoe UI" w:hAnsi="Segoe UI" w:cs="Segoe UI"/>
                <w:b/>
                <w:sz w:val="8"/>
                <w:szCs w:val="17"/>
              </w:rPr>
            </w:pPr>
          </w:p>
          <w:p w:rsidR="00546D45" w:rsidRPr="00CC4345" w:rsidRDefault="00AB5B69" w:rsidP="00237771">
            <w:pPr>
              <w:pStyle w:val="Default"/>
              <w:rPr>
                <w:rFonts w:ascii="Segoe UI" w:hAnsi="Segoe UI" w:cs="Segoe UI"/>
                <w:color w:val="F79646"/>
                <w:sz w:val="16"/>
                <w:szCs w:val="17"/>
              </w:rPr>
            </w:pPr>
            <w:r w:rsidRPr="00CC4345">
              <w:rPr>
                <w:rFonts w:ascii="Segoe UI" w:hAnsi="Segoe UI" w:cs="Segoe UI"/>
                <w:b/>
                <w:color w:val="F79646"/>
                <w:sz w:val="16"/>
                <w:szCs w:val="17"/>
              </w:rPr>
              <w:t>Pupils might work scientifically by:</w:t>
            </w:r>
            <w:r w:rsidRPr="00CC4345">
              <w:rPr>
                <w:rFonts w:ascii="Segoe UI" w:hAnsi="Segoe UI" w:cs="Segoe UI"/>
                <w:color w:val="F79646"/>
                <w:sz w:val="16"/>
                <w:szCs w:val="17"/>
              </w:rPr>
              <w:t xml:space="preserve"> </w:t>
            </w:r>
          </w:p>
          <w:p w:rsidR="00A92904" w:rsidRPr="00CC4345" w:rsidRDefault="000D4E98" w:rsidP="000D4E98">
            <w:pPr>
              <w:pStyle w:val="Default"/>
              <w:numPr>
                <w:ilvl w:val="0"/>
                <w:numId w:val="13"/>
              </w:numPr>
              <w:rPr>
                <w:rFonts w:ascii="Segoe UI" w:hAnsi="Segoe UI" w:cs="Segoe UI"/>
                <w:sz w:val="16"/>
                <w:szCs w:val="17"/>
              </w:rPr>
            </w:pPr>
            <w:r>
              <w:rPr>
                <w:rFonts w:ascii="Segoe UI" w:hAnsi="Segoe UI" w:cs="Segoe UI"/>
                <w:color w:val="auto"/>
                <w:sz w:val="16"/>
                <w:szCs w:val="17"/>
              </w:rPr>
              <w:t>O</w:t>
            </w:r>
            <w:r w:rsidR="00AB5B69" w:rsidRPr="00CC4345">
              <w:rPr>
                <w:rFonts w:ascii="Segoe UI" w:hAnsi="Segoe UI" w:cs="Segoe UI"/>
                <w:color w:val="auto"/>
                <w:sz w:val="16"/>
                <w:szCs w:val="17"/>
              </w:rPr>
              <w:t>bserving patterns, for example</w:t>
            </w:r>
            <w:r w:rsidR="008264B6" w:rsidRPr="00CC4345">
              <w:rPr>
                <w:rFonts w:ascii="Segoe UI" w:hAnsi="Segoe UI" w:cs="Segoe UI"/>
                <w:color w:val="auto"/>
                <w:sz w:val="16"/>
                <w:szCs w:val="17"/>
              </w:rPr>
              <w:t>,</w:t>
            </w:r>
            <w:r w:rsidR="00AB5B69" w:rsidRPr="00CC4345">
              <w:rPr>
                <w:rFonts w:ascii="Segoe UI" w:hAnsi="Segoe UI" w:cs="Segoe UI"/>
                <w:color w:val="auto"/>
                <w:sz w:val="16"/>
                <w:szCs w:val="17"/>
              </w:rPr>
              <w:t xml:space="preserve"> that bulbs get brighter if more cells are added, that </w:t>
            </w:r>
            <w:r w:rsidR="00AB5B69" w:rsidRPr="00CC4345">
              <w:rPr>
                <w:rFonts w:ascii="Segoe UI" w:hAnsi="Segoe UI" w:cs="Segoe UI"/>
                <w:sz w:val="16"/>
                <w:szCs w:val="17"/>
              </w:rPr>
              <w:t xml:space="preserve">metals tend to be conductors of electricity, and that some materials can and some cannot be used to connect across a gap in a circuit. </w:t>
            </w:r>
          </w:p>
        </w:tc>
      </w:tr>
    </w:tbl>
    <w:p w:rsidR="0043586D" w:rsidRDefault="0043586D" w:rsidP="00CC4345">
      <w:pPr>
        <w:pStyle w:val="ListParagraph"/>
        <w:spacing w:after="0" w:line="240" w:lineRule="auto"/>
        <w:ind w:left="0"/>
        <w:rPr>
          <w:rFonts w:ascii="Segoe UI" w:hAnsi="Segoe UI" w:cs="Segoe UI"/>
          <w:sz w:val="14"/>
          <w:szCs w:val="14"/>
        </w:rPr>
        <w:sectPr w:rsidR="0043586D" w:rsidSect="003A6B59">
          <w:headerReference w:type="default" r:id="rId9"/>
          <w:footerReference w:type="default" r:id="rId10"/>
          <w:pgSz w:w="16838" w:h="11906" w:orient="landscape"/>
          <w:pgMar w:top="720" w:right="720" w:bottom="720" w:left="720" w:header="397" w:footer="397" w:gutter="0"/>
          <w:cols w:space="708"/>
          <w:docGrid w:linePitch="360"/>
        </w:sectPr>
      </w:pPr>
    </w:p>
    <w:p w:rsidR="0087356E" w:rsidRDefault="0087356E" w:rsidP="00CC4345">
      <w:pPr>
        <w:pStyle w:val="ListParagraph"/>
        <w:spacing w:after="0" w:line="240" w:lineRule="auto"/>
        <w:ind w:left="0"/>
        <w:rPr>
          <w:rFonts w:ascii="Segoe UI" w:hAnsi="Segoe UI" w:cs="Segoe UI"/>
          <w:sz w:val="14"/>
          <w:szCs w:val="14"/>
        </w:rPr>
      </w:pPr>
    </w:p>
    <w:tbl>
      <w:tblPr>
        <w:tblStyle w:val="TableGrid"/>
        <w:tblW w:w="15608" w:type="dxa"/>
        <w:tblInd w:w="-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89"/>
        <w:gridCol w:w="2322"/>
        <w:gridCol w:w="2153"/>
        <w:gridCol w:w="2944"/>
        <w:gridCol w:w="2473"/>
        <w:gridCol w:w="2827"/>
      </w:tblGrid>
      <w:tr w:rsidR="008C4462" w:rsidRPr="00C74F8F" w:rsidTr="00A46497">
        <w:trPr>
          <w:trHeight w:val="1181"/>
        </w:trPr>
        <w:tc>
          <w:tcPr>
            <w:tcW w:w="2889" w:type="dxa"/>
            <w:shd w:val="clear" w:color="auto" w:fill="F79646"/>
          </w:tcPr>
          <w:p w:rsidR="0043586D" w:rsidRPr="00C74F8F" w:rsidRDefault="0043586D" w:rsidP="0043586D">
            <w:pPr>
              <w:rPr>
                <w:rFonts w:ascii="Segoe UI" w:hAnsi="Segoe UI" w:cs="Segoe UI"/>
                <w:b/>
                <w:color w:val="FFFFFF" w:themeColor="background1"/>
                <w:sz w:val="16"/>
                <w:szCs w:val="16"/>
              </w:rPr>
            </w:pPr>
            <w:r w:rsidRPr="00C74F8F">
              <w:rPr>
                <w:rFonts w:ascii="Segoe UI" w:hAnsi="Segoe UI" w:cs="Segoe UI"/>
                <w:b/>
                <w:color w:val="FFFFFF" w:themeColor="background1"/>
                <w:sz w:val="20"/>
                <w:szCs w:val="16"/>
              </w:rPr>
              <w:lastRenderedPageBreak/>
              <w:t>Sort / group / compare / classify / identify</w:t>
            </w:r>
          </w:p>
        </w:tc>
        <w:tc>
          <w:tcPr>
            <w:tcW w:w="2322" w:type="dxa"/>
            <w:shd w:val="clear" w:color="auto" w:fill="F79646"/>
          </w:tcPr>
          <w:p w:rsidR="0043586D" w:rsidRPr="00C74F8F" w:rsidRDefault="0043586D" w:rsidP="0043586D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16"/>
              </w:rPr>
            </w:pPr>
            <w:r w:rsidRPr="00C74F8F">
              <w:rPr>
                <w:rFonts w:ascii="Segoe UI" w:hAnsi="Segoe UI" w:cs="Segoe UI"/>
                <w:b/>
                <w:color w:val="FFFFFF" w:themeColor="background1"/>
                <w:sz w:val="20"/>
                <w:szCs w:val="16"/>
              </w:rPr>
              <w:t>Research</w:t>
            </w:r>
          </w:p>
          <w:p w:rsidR="0043586D" w:rsidRPr="00C74F8F" w:rsidRDefault="0043586D" w:rsidP="0043586D">
            <w:pPr>
              <w:rPr>
                <w:rFonts w:ascii="Segoe UI" w:hAnsi="Segoe UI" w:cs="Segoe UI"/>
                <w:i/>
                <w:color w:val="FFFFFF" w:themeColor="background1"/>
                <w:sz w:val="15"/>
                <w:szCs w:val="15"/>
              </w:rPr>
            </w:pPr>
            <w:r w:rsidRPr="00C74F8F">
              <w:rPr>
                <w:rFonts w:ascii="Segoe UI" w:hAnsi="Segoe UI" w:cs="Segoe UI"/>
                <w:i/>
                <w:color w:val="FFFFFF" w:themeColor="background1"/>
                <w:sz w:val="15"/>
                <w:szCs w:val="15"/>
              </w:rPr>
              <w:t>finding things out using a wide range of secondary sources of information and recognising that scientific ideas change and develop over time</w:t>
            </w:r>
          </w:p>
        </w:tc>
        <w:tc>
          <w:tcPr>
            <w:tcW w:w="2153" w:type="dxa"/>
            <w:shd w:val="clear" w:color="auto" w:fill="F79646"/>
          </w:tcPr>
          <w:p w:rsidR="0043586D" w:rsidRPr="00C74F8F" w:rsidRDefault="0043586D" w:rsidP="0043586D">
            <w:pPr>
              <w:rPr>
                <w:rFonts w:ascii="Segoe UI" w:hAnsi="Segoe UI" w:cs="Segoe UI"/>
                <w:color w:val="FFFFFF" w:themeColor="background1"/>
              </w:rPr>
            </w:pPr>
            <w:r w:rsidRPr="00C74F8F">
              <w:rPr>
                <w:rFonts w:ascii="Segoe UI" w:hAnsi="Segoe UI" w:cs="Segoe UI"/>
                <w:b/>
                <w:color w:val="FFFFFF" w:themeColor="background1"/>
                <w:sz w:val="20"/>
                <w:szCs w:val="16"/>
              </w:rPr>
              <w:t>Modelling</w:t>
            </w:r>
          </w:p>
        </w:tc>
        <w:tc>
          <w:tcPr>
            <w:tcW w:w="2944" w:type="dxa"/>
            <w:shd w:val="clear" w:color="auto" w:fill="F79646"/>
          </w:tcPr>
          <w:p w:rsidR="0043586D" w:rsidRPr="00C74F8F" w:rsidRDefault="0043586D" w:rsidP="0043586D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16"/>
              </w:rPr>
            </w:pPr>
            <w:r w:rsidRPr="00C74F8F">
              <w:rPr>
                <w:rFonts w:ascii="Segoe UI" w:hAnsi="Segoe UI" w:cs="Segoe UI"/>
                <w:b/>
                <w:color w:val="FFFFFF" w:themeColor="background1"/>
                <w:sz w:val="20"/>
                <w:szCs w:val="16"/>
              </w:rPr>
              <w:t>Recording of ‘Explore / Observe’</w:t>
            </w:r>
          </w:p>
          <w:p w:rsidR="0043586D" w:rsidRPr="00C74F8F" w:rsidRDefault="0043586D" w:rsidP="0043586D">
            <w:pPr>
              <w:rPr>
                <w:rFonts w:ascii="Segoe UI" w:hAnsi="Segoe UI" w:cs="Segoe UI"/>
                <w:i/>
                <w:color w:val="FFFFFF" w:themeColor="background1"/>
                <w:sz w:val="15"/>
                <w:szCs w:val="15"/>
              </w:rPr>
            </w:pPr>
            <w:r w:rsidRPr="00C74F8F">
              <w:rPr>
                <w:rFonts w:ascii="Segoe UI" w:hAnsi="Segoe UI" w:cs="Segoe UI"/>
                <w:i/>
                <w:color w:val="FFFFFF" w:themeColor="background1"/>
                <w:sz w:val="15"/>
                <w:szCs w:val="15"/>
              </w:rPr>
              <w:t>developing a deeper understanding of a wide range of scientific ideas encountering more abstract ideas</w:t>
            </w:r>
          </w:p>
        </w:tc>
        <w:tc>
          <w:tcPr>
            <w:tcW w:w="2473" w:type="dxa"/>
            <w:shd w:val="clear" w:color="auto" w:fill="F79646"/>
          </w:tcPr>
          <w:p w:rsidR="0043586D" w:rsidRPr="00C74F8F" w:rsidRDefault="0043586D" w:rsidP="0043586D">
            <w:pPr>
              <w:rPr>
                <w:rFonts w:ascii="Segoe UI" w:hAnsi="Segoe UI" w:cs="Segoe UI"/>
                <w:b/>
                <w:color w:val="FFFFFF" w:themeColor="background1"/>
                <w:sz w:val="16"/>
                <w:szCs w:val="16"/>
              </w:rPr>
            </w:pPr>
            <w:r w:rsidRPr="00C74F8F">
              <w:rPr>
                <w:rFonts w:ascii="Segoe UI" w:hAnsi="Segoe UI" w:cs="Segoe UI"/>
                <w:b/>
                <w:color w:val="FFFFFF" w:themeColor="background1"/>
                <w:sz w:val="20"/>
                <w:szCs w:val="16"/>
              </w:rPr>
              <w:t>Questioning</w:t>
            </w:r>
          </w:p>
          <w:p w:rsidR="0043586D" w:rsidRPr="00C74F8F" w:rsidRDefault="0043586D" w:rsidP="0043586D">
            <w:pPr>
              <w:rPr>
                <w:rFonts w:ascii="Segoe UI" w:hAnsi="Segoe UI" w:cs="Segoe UI"/>
                <w:i/>
                <w:color w:val="FFFFFF" w:themeColor="background1"/>
                <w:sz w:val="15"/>
                <w:szCs w:val="15"/>
              </w:rPr>
            </w:pPr>
            <w:r w:rsidRPr="00C74F8F">
              <w:rPr>
                <w:rFonts w:ascii="Segoe UI" w:hAnsi="Segoe UI" w:cs="Segoe UI"/>
                <w:i/>
                <w:color w:val="FFFFFF" w:themeColor="background1"/>
                <w:sz w:val="15"/>
                <w:szCs w:val="15"/>
              </w:rPr>
              <w:t>asking their own questions about scientific phenomena</w:t>
            </w:r>
          </w:p>
        </w:tc>
        <w:tc>
          <w:tcPr>
            <w:tcW w:w="2827" w:type="dxa"/>
            <w:shd w:val="clear" w:color="auto" w:fill="F79646"/>
          </w:tcPr>
          <w:p w:rsidR="0043586D" w:rsidRPr="00C74F8F" w:rsidRDefault="0043586D" w:rsidP="0043586D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color w:val="FFFFFF" w:themeColor="background1"/>
                <w:sz w:val="20"/>
                <w:szCs w:val="16"/>
              </w:rPr>
            </w:pPr>
            <w:r w:rsidRPr="00C74F8F">
              <w:rPr>
                <w:rFonts w:ascii="Segoe UI" w:hAnsi="Segoe UI" w:cs="Segoe UI"/>
                <w:b/>
                <w:color w:val="FFFFFF" w:themeColor="background1"/>
                <w:sz w:val="20"/>
                <w:szCs w:val="16"/>
              </w:rPr>
              <w:t>Planning</w:t>
            </w:r>
          </w:p>
          <w:p w:rsidR="0043586D" w:rsidRPr="00C74F8F" w:rsidRDefault="0043586D" w:rsidP="0043586D">
            <w:pPr>
              <w:rPr>
                <w:rFonts w:ascii="Segoe UI" w:hAnsi="Segoe UI" w:cs="Segoe UI"/>
                <w:i/>
                <w:color w:val="FFFFFF" w:themeColor="background1"/>
                <w:sz w:val="15"/>
                <w:szCs w:val="15"/>
              </w:rPr>
            </w:pPr>
            <w:r w:rsidRPr="00C74F8F">
              <w:rPr>
                <w:rFonts w:ascii="Segoe UI" w:hAnsi="Segoe UI" w:cs="Segoe UI"/>
                <w:i/>
                <w:color w:val="FFFFFF" w:themeColor="background1"/>
                <w:sz w:val="15"/>
                <w:szCs w:val="15"/>
              </w:rPr>
              <w:t>using different types of scientific enquiry making decisions about and explaining choices for testing</w:t>
            </w:r>
          </w:p>
        </w:tc>
      </w:tr>
      <w:tr w:rsidR="008C4462" w:rsidRPr="0043586D" w:rsidTr="00A46497">
        <w:trPr>
          <w:trHeight w:val="2608"/>
        </w:trPr>
        <w:tc>
          <w:tcPr>
            <w:tcW w:w="2889" w:type="dxa"/>
          </w:tcPr>
          <w:p w:rsidR="0043586D" w:rsidRPr="00A02378" w:rsidRDefault="0026269C" w:rsidP="005D3366">
            <w:pPr>
              <w:pStyle w:val="Default"/>
              <w:numPr>
                <w:ilvl w:val="0"/>
                <w:numId w:val="16"/>
              </w:numPr>
              <w:rPr>
                <w:rFonts w:ascii="Segoe UI" w:hAnsi="Segoe UI" w:cs="Segoe UI"/>
                <w:sz w:val="15"/>
                <w:szCs w:val="15"/>
              </w:rPr>
            </w:pPr>
            <w:r w:rsidRPr="00A02378">
              <w:rPr>
                <w:rFonts w:ascii="Segoe UI" w:hAnsi="Segoe UI" w:cs="Segoe UI"/>
                <w:sz w:val="15"/>
                <w:szCs w:val="15"/>
              </w:rPr>
              <w:t>M</w:t>
            </w:r>
            <w:r w:rsidR="0043586D" w:rsidRPr="00A02378">
              <w:rPr>
                <w:rFonts w:ascii="Segoe UI" w:hAnsi="Segoe UI" w:cs="Segoe UI"/>
                <w:sz w:val="15"/>
                <w:szCs w:val="15"/>
              </w:rPr>
              <w:t>ake a simple gui</w:t>
            </w:r>
            <w:r w:rsidR="00A02378">
              <w:rPr>
                <w:rFonts w:ascii="Segoe UI" w:hAnsi="Segoe UI" w:cs="Segoe UI"/>
                <w:sz w:val="15"/>
                <w:szCs w:val="15"/>
              </w:rPr>
              <w:t>de to local living things</w:t>
            </w:r>
            <w:r w:rsidRPr="00A02378">
              <w:rPr>
                <w:rFonts w:ascii="Segoe UI" w:hAnsi="Segoe UI" w:cs="Segoe UI"/>
                <w:sz w:val="15"/>
                <w:szCs w:val="15"/>
              </w:rPr>
              <w:t>.</w:t>
            </w:r>
          </w:p>
          <w:p w:rsidR="0043586D" w:rsidRPr="00A02378" w:rsidRDefault="0026269C" w:rsidP="005D3366">
            <w:pPr>
              <w:pStyle w:val="Default"/>
              <w:numPr>
                <w:ilvl w:val="0"/>
                <w:numId w:val="16"/>
              </w:numPr>
              <w:rPr>
                <w:rFonts w:ascii="Segoe UI" w:hAnsi="Segoe UI" w:cs="Segoe UI"/>
                <w:sz w:val="15"/>
                <w:szCs w:val="15"/>
              </w:rPr>
            </w:pPr>
            <w:r w:rsidRPr="00A02378">
              <w:rPr>
                <w:rFonts w:ascii="Segoe UI" w:hAnsi="Segoe UI" w:cs="Segoe UI"/>
                <w:sz w:val="15"/>
                <w:szCs w:val="15"/>
              </w:rPr>
              <w:t>U</w:t>
            </w:r>
            <w:r w:rsidR="0043586D" w:rsidRPr="00A02378">
              <w:rPr>
                <w:rFonts w:ascii="Segoe UI" w:hAnsi="Segoe UI" w:cs="Segoe UI"/>
                <w:sz w:val="15"/>
                <w:szCs w:val="15"/>
              </w:rPr>
              <w:t>se guides or simple keys to classify / identify [local small invertebrates]</w:t>
            </w:r>
            <w:r w:rsidRPr="00A02378">
              <w:rPr>
                <w:rFonts w:ascii="Segoe UI" w:hAnsi="Segoe UI" w:cs="Segoe UI"/>
                <w:sz w:val="15"/>
                <w:szCs w:val="15"/>
              </w:rPr>
              <w:t>.</w:t>
            </w:r>
            <w:r w:rsidR="0043586D" w:rsidRPr="00A02378">
              <w:rPr>
                <w:rFonts w:ascii="Segoe UI" w:hAnsi="Segoe UI" w:cs="Segoe UI"/>
                <w:sz w:val="15"/>
                <w:szCs w:val="15"/>
              </w:rPr>
              <w:t xml:space="preserve"> </w:t>
            </w:r>
          </w:p>
          <w:p w:rsidR="0043586D" w:rsidRPr="00A02378" w:rsidRDefault="0026269C" w:rsidP="005D3366">
            <w:pPr>
              <w:pStyle w:val="Default"/>
              <w:numPr>
                <w:ilvl w:val="0"/>
                <w:numId w:val="16"/>
              </w:numPr>
              <w:rPr>
                <w:rFonts w:ascii="Segoe UI" w:hAnsi="Segoe UI" w:cs="Segoe UI"/>
                <w:sz w:val="15"/>
                <w:szCs w:val="15"/>
              </w:rPr>
            </w:pPr>
            <w:r w:rsidRPr="00A02378">
              <w:rPr>
                <w:rFonts w:ascii="Segoe UI" w:hAnsi="Segoe UI" w:cs="Segoe UI"/>
                <w:sz w:val="15"/>
                <w:szCs w:val="15"/>
              </w:rPr>
              <w:t>U</w:t>
            </w:r>
            <w:r w:rsidR="0043586D" w:rsidRPr="00A02378">
              <w:rPr>
                <w:rFonts w:ascii="Segoe UI" w:hAnsi="Segoe UI" w:cs="Segoe UI"/>
                <w:sz w:val="15"/>
                <w:szCs w:val="15"/>
              </w:rPr>
              <w:t>se their observations] to identify and classify</w:t>
            </w:r>
            <w:r w:rsidRPr="00A02378">
              <w:rPr>
                <w:rFonts w:ascii="Segoe UI" w:hAnsi="Segoe UI" w:cs="Segoe UI"/>
                <w:sz w:val="15"/>
                <w:szCs w:val="15"/>
              </w:rPr>
              <w:t>.</w:t>
            </w:r>
          </w:p>
          <w:p w:rsidR="0043586D" w:rsidRPr="00A02378" w:rsidRDefault="0026269C" w:rsidP="00A02378">
            <w:pPr>
              <w:pStyle w:val="Default"/>
              <w:numPr>
                <w:ilvl w:val="0"/>
                <w:numId w:val="16"/>
              </w:numPr>
              <w:rPr>
                <w:rFonts w:ascii="Segoe UI" w:hAnsi="Segoe UI" w:cs="Segoe UI"/>
                <w:sz w:val="15"/>
                <w:szCs w:val="15"/>
              </w:rPr>
            </w:pPr>
            <w:r w:rsidRPr="00A02378">
              <w:rPr>
                <w:rFonts w:ascii="Segoe UI" w:hAnsi="Segoe UI" w:cs="Segoe UI"/>
                <w:sz w:val="15"/>
                <w:szCs w:val="15"/>
              </w:rPr>
              <w:t>R</w:t>
            </w:r>
            <w:r w:rsidR="0043586D" w:rsidRPr="00A02378">
              <w:rPr>
                <w:rFonts w:ascii="Segoe UI" w:hAnsi="Segoe UI" w:cs="Segoe UI"/>
                <w:sz w:val="15"/>
                <w:szCs w:val="15"/>
              </w:rPr>
              <w:t>ecord simila</w:t>
            </w:r>
            <w:r w:rsidR="00A02378">
              <w:rPr>
                <w:rFonts w:ascii="Segoe UI" w:hAnsi="Segoe UI" w:cs="Segoe UI"/>
                <w:sz w:val="15"/>
                <w:szCs w:val="15"/>
              </w:rPr>
              <w:t xml:space="preserve">rities, differences or changes </w:t>
            </w:r>
            <w:r w:rsidR="0043586D" w:rsidRPr="00A02378">
              <w:rPr>
                <w:rFonts w:ascii="Segoe UI" w:hAnsi="Segoe UI" w:cs="Segoe UI"/>
                <w:sz w:val="15"/>
                <w:szCs w:val="15"/>
              </w:rPr>
              <w:t>related to simple scientific ideas or processes or more complex groups of objects/living things/events and begi</w:t>
            </w:r>
            <w:r w:rsidRPr="00A02378">
              <w:rPr>
                <w:rFonts w:ascii="Segoe UI" w:hAnsi="Segoe UI" w:cs="Segoe UI"/>
                <w:sz w:val="15"/>
                <w:szCs w:val="15"/>
              </w:rPr>
              <w:t>n to give reasons for these.</w:t>
            </w:r>
          </w:p>
        </w:tc>
        <w:tc>
          <w:tcPr>
            <w:tcW w:w="2322" w:type="dxa"/>
          </w:tcPr>
          <w:p w:rsidR="0043586D" w:rsidRPr="00A02378" w:rsidRDefault="00695B06" w:rsidP="005D336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5"/>
                <w:szCs w:val="15"/>
              </w:rPr>
            </w:pPr>
            <w:r w:rsidRPr="00A02378">
              <w:rPr>
                <w:rFonts w:ascii="Segoe UI" w:hAnsi="Segoe UI" w:cs="Segoe UI"/>
                <w:color w:val="000000"/>
                <w:sz w:val="15"/>
                <w:szCs w:val="15"/>
              </w:rPr>
              <w:t>R</w:t>
            </w:r>
            <w:r w:rsidR="0043586D" w:rsidRPr="00A02378">
              <w:rPr>
                <w:rFonts w:ascii="Segoe UI" w:hAnsi="Segoe UI" w:cs="Segoe UI"/>
                <w:color w:val="000000"/>
                <w:sz w:val="15"/>
                <w:szCs w:val="15"/>
              </w:rPr>
              <w:t>ecognise when and how secondary sources might help them to answer questions that cannot be answered through practical investigatio</w:t>
            </w:r>
            <w:r w:rsidRPr="00A02378">
              <w:rPr>
                <w:rFonts w:ascii="Segoe UI" w:hAnsi="Segoe UI" w:cs="Segoe UI"/>
                <w:color w:val="000000"/>
                <w:sz w:val="15"/>
                <w:szCs w:val="15"/>
              </w:rPr>
              <w:t xml:space="preserve">ns. </w:t>
            </w:r>
          </w:p>
          <w:p w:rsidR="0043586D" w:rsidRPr="00A02378" w:rsidRDefault="00695B06" w:rsidP="005D3366">
            <w:pPr>
              <w:pStyle w:val="ListParagraph"/>
              <w:numPr>
                <w:ilvl w:val="0"/>
                <w:numId w:val="16"/>
              </w:numPr>
              <w:rPr>
                <w:rFonts w:ascii="Segoe UI" w:hAnsi="Segoe UI" w:cs="Segoe UI"/>
                <w:color w:val="000000"/>
                <w:sz w:val="15"/>
                <w:szCs w:val="15"/>
              </w:rPr>
            </w:pPr>
            <w:r w:rsidRPr="00A02378">
              <w:rPr>
                <w:rFonts w:ascii="Segoe UI" w:hAnsi="Segoe UI" w:cs="Segoe UI"/>
                <w:sz w:val="15"/>
                <w:szCs w:val="15"/>
              </w:rPr>
              <w:t>C</w:t>
            </w:r>
            <w:r w:rsidR="0043586D" w:rsidRPr="00A02378">
              <w:rPr>
                <w:rFonts w:ascii="Segoe UI" w:hAnsi="Segoe UI" w:cs="Segoe UI"/>
                <w:sz w:val="15"/>
                <w:szCs w:val="15"/>
              </w:rPr>
              <w:t xml:space="preserve">reate/invent/ design something based on what they have found out </w:t>
            </w:r>
            <w:r w:rsidR="00A02378">
              <w:rPr>
                <w:rFonts w:ascii="Segoe UI" w:hAnsi="Segoe UI" w:cs="Segoe UI"/>
                <w:sz w:val="15"/>
                <w:szCs w:val="15"/>
              </w:rPr>
              <w:t>applying both research and/or</w:t>
            </w:r>
            <w:r w:rsidR="0043586D" w:rsidRPr="00A02378">
              <w:rPr>
                <w:rFonts w:ascii="Segoe UI" w:hAnsi="Segoe UI" w:cs="Segoe UI"/>
                <w:sz w:val="15"/>
                <w:szCs w:val="15"/>
              </w:rPr>
              <w:t xml:space="preserve"> practical experiences</w:t>
            </w:r>
            <w:r w:rsidRPr="00A02378">
              <w:rPr>
                <w:rFonts w:ascii="Segoe UI" w:hAnsi="Segoe UI" w:cs="Segoe UI"/>
                <w:sz w:val="15"/>
                <w:szCs w:val="15"/>
              </w:rPr>
              <w:t>.</w:t>
            </w:r>
            <w:r w:rsidR="0043586D" w:rsidRPr="00A02378">
              <w:rPr>
                <w:rFonts w:ascii="Segoe UI" w:hAnsi="Segoe UI" w:cs="Segoe UI"/>
                <w:sz w:val="15"/>
                <w:szCs w:val="15"/>
              </w:rPr>
              <w:t xml:space="preserve"> (Y3/4)</w:t>
            </w:r>
            <w:r w:rsidRPr="00A02378">
              <w:rPr>
                <w:rFonts w:ascii="Segoe UI" w:hAnsi="Segoe UI" w:cs="Segoe UI"/>
                <w:sz w:val="15"/>
                <w:szCs w:val="15"/>
              </w:rPr>
              <w:t>.</w:t>
            </w:r>
          </w:p>
          <w:p w:rsidR="0043586D" w:rsidRPr="00A02378" w:rsidRDefault="00695B06" w:rsidP="00A02378">
            <w:pPr>
              <w:pStyle w:val="ListParagraph"/>
              <w:numPr>
                <w:ilvl w:val="0"/>
                <w:numId w:val="16"/>
              </w:numPr>
              <w:rPr>
                <w:rFonts w:ascii="Segoe UI" w:hAnsi="Segoe UI" w:cs="Segoe UI"/>
                <w:sz w:val="15"/>
                <w:szCs w:val="15"/>
              </w:rPr>
            </w:pPr>
            <w:r w:rsidRPr="00A02378">
              <w:rPr>
                <w:rFonts w:ascii="Segoe UI" w:hAnsi="Segoe UI" w:cs="Segoe UI"/>
                <w:color w:val="000000"/>
                <w:sz w:val="15"/>
                <w:szCs w:val="15"/>
              </w:rPr>
              <w:t>F</w:t>
            </w:r>
            <w:r w:rsidR="0043586D" w:rsidRPr="00A02378">
              <w:rPr>
                <w:rFonts w:ascii="Segoe UI" w:hAnsi="Segoe UI" w:cs="Segoe UI"/>
                <w:color w:val="000000"/>
                <w:sz w:val="15"/>
                <w:szCs w:val="15"/>
              </w:rPr>
              <w:t>ind out about the work of famous scientists (historical &amp; modern day) (Y3/4)</w:t>
            </w:r>
            <w:r w:rsidRPr="00A02378">
              <w:rPr>
                <w:rFonts w:ascii="Segoe UI" w:hAnsi="Segoe UI" w:cs="Segoe UI"/>
                <w:color w:val="000000"/>
                <w:sz w:val="15"/>
                <w:szCs w:val="15"/>
              </w:rPr>
              <w:t>.</w:t>
            </w:r>
          </w:p>
        </w:tc>
        <w:tc>
          <w:tcPr>
            <w:tcW w:w="2153" w:type="dxa"/>
          </w:tcPr>
          <w:p w:rsidR="0043586D" w:rsidRPr="00A02378" w:rsidRDefault="00695B06" w:rsidP="005D3366">
            <w:pPr>
              <w:pStyle w:val="Default"/>
              <w:numPr>
                <w:ilvl w:val="0"/>
                <w:numId w:val="16"/>
              </w:numPr>
              <w:rPr>
                <w:rFonts w:ascii="Segoe UI" w:hAnsi="Segoe UI" w:cs="Segoe UI"/>
                <w:sz w:val="15"/>
                <w:szCs w:val="15"/>
              </w:rPr>
            </w:pPr>
            <w:r w:rsidRPr="00A02378">
              <w:rPr>
                <w:rFonts w:ascii="Segoe UI" w:hAnsi="Segoe UI" w:cs="Segoe UI"/>
                <w:sz w:val="15"/>
                <w:szCs w:val="15"/>
              </w:rPr>
              <w:t>M</w:t>
            </w:r>
            <w:r w:rsidR="0043586D" w:rsidRPr="00A02378">
              <w:rPr>
                <w:rFonts w:ascii="Segoe UI" w:hAnsi="Segoe UI" w:cs="Segoe UI"/>
                <w:sz w:val="15"/>
                <w:szCs w:val="15"/>
              </w:rPr>
              <w:t>ake a visual representation or a model of something to represent something they have seen or a pr</w:t>
            </w:r>
            <w:r w:rsidRPr="00A02378">
              <w:rPr>
                <w:rFonts w:ascii="Segoe UI" w:hAnsi="Segoe UI" w:cs="Segoe UI"/>
                <w:sz w:val="15"/>
                <w:szCs w:val="15"/>
              </w:rPr>
              <w:t>ocess that is difficult to see.</w:t>
            </w:r>
          </w:p>
          <w:p w:rsidR="0043586D" w:rsidRPr="00A02378" w:rsidRDefault="00695B06" w:rsidP="005D3366">
            <w:pPr>
              <w:pStyle w:val="Default"/>
              <w:numPr>
                <w:ilvl w:val="0"/>
                <w:numId w:val="16"/>
              </w:numPr>
              <w:rPr>
                <w:rFonts w:ascii="Segoe UI" w:hAnsi="Segoe UI" w:cs="Segoe UI"/>
                <w:sz w:val="15"/>
                <w:szCs w:val="15"/>
              </w:rPr>
            </w:pPr>
            <w:r w:rsidRPr="00A02378">
              <w:rPr>
                <w:rFonts w:ascii="Segoe UI" w:hAnsi="Segoe UI" w:cs="Segoe UI"/>
                <w:sz w:val="15"/>
                <w:szCs w:val="15"/>
              </w:rPr>
              <w:t>S</w:t>
            </w:r>
            <w:r w:rsidR="0043586D" w:rsidRPr="00A02378">
              <w:rPr>
                <w:rFonts w:ascii="Segoe UI" w:hAnsi="Segoe UI" w:cs="Segoe UI"/>
                <w:sz w:val="15"/>
                <w:szCs w:val="15"/>
              </w:rPr>
              <w:t xml:space="preserve">uggest their own ideas on a concept and compare </w:t>
            </w:r>
            <w:r w:rsidRPr="00A02378">
              <w:rPr>
                <w:rFonts w:ascii="Segoe UI" w:hAnsi="Segoe UI" w:cs="Segoe UI"/>
                <w:sz w:val="15"/>
                <w:szCs w:val="15"/>
              </w:rPr>
              <w:t>these with models or images.</w:t>
            </w:r>
          </w:p>
          <w:p w:rsidR="0043586D" w:rsidRPr="00A02378" w:rsidRDefault="0043586D" w:rsidP="005D3366">
            <w:pPr>
              <w:rPr>
                <w:rFonts w:ascii="Segoe UI" w:hAnsi="Segoe UI" w:cs="Segoe UI"/>
                <w:sz w:val="15"/>
                <w:szCs w:val="15"/>
              </w:rPr>
            </w:pPr>
          </w:p>
        </w:tc>
        <w:tc>
          <w:tcPr>
            <w:tcW w:w="2944" w:type="dxa"/>
          </w:tcPr>
          <w:p w:rsidR="0043586D" w:rsidRPr="00A02378" w:rsidRDefault="00695B06" w:rsidP="005D336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5"/>
                <w:szCs w:val="15"/>
              </w:rPr>
            </w:pPr>
            <w:r w:rsidRPr="00A02378">
              <w:rPr>
                <w:rFonts w:ascii="Segoe UI" w:hAnsi="Segoe UI" w:cs="Segoe UI"/>
                <w:color w:val="000000"/>
                <w:sz w:val="15"/>
                <w:szCs w:val="15"/>
              </w:rPr>
              <w:t>S</w:t>
            </w:r>
            <w:r w:rsidR="0043586D" w:rsidRPr="00A02378">
              <w:rPr>
                <w:rFonts w:ascii="Segoe UI" w:hAnsi="Segoe UI" w:cs="Segoe UI"/>
                <w:color w:val="000000"/>
                <w:sz w:val="15"/>
                <w:szCs w:val="15"/>
              </w:rPr>
              <w:t>uggest their own ideas on a concept and compare these with what they obs</w:t>
            </w:r>
            <w:r w:rsidRPr="00A02378">
              <w:rPr>
                <w:rFonts w:ascii="Segoe UI" w:hAnsi="Segoe UI" w:cs="Segoe UI"/>
                <w:color w:val="000000"/>
                <w:sz w:val="15"/>
                <w:szCs w:val="15"/>
              </w:rPr>
              <w:t>erve / find out.</w:t>
            </w:r>
          </w:p>
          <w:p w:rsidR="0043586D" w:rsidRPr="00A02378" w:rsidRDefault="00695B06" w:rsidP="005D336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5"/>
                <w:szCs w:val="15"/>
              </w:rPr>
            </w:pPr>
            <w:r w:rsidRPr="00A02378">
              <w:rPr>
                <w:rFonts w:ascii="Segoe UI" w:hAnsi="Segoe UI" w:cs="Segoe UI"/>
                <w:color w:val="000000"/>
                <w:sz w:val="15"/>
                <w:szCs w:val="15"/>
              </w:rPr>
              <w:t>D</w:t>
            </w:r>
            <w:r w:rsidR="0043586D" w:rsidRPr="00A02378">
              <w:rPr>
                <w:rFonts w:ascii="Segoe UI" w:hAnsi="Segoe UI" w:cs="Segoe UI"/>
                <w:color w:val="000000"/>
                <w:sz w:val="15"/>
                <w:szCs w:val="15"/>
              </w:rPr>
              <w:t>evelop simple descriptions from their observations use relevant scientific lang</w:t>
            </w:r>
            <w:r w:rsidRPr="00A02378">
              <w:rPr>
                <w:rFonts w:ascii="Segoe UI" w:hAnsi="Segoe UI" w:cs="Segoe UI"/>
                <w:color w:val="000000"/>
                <w:sz w:val="15"/>
                <w:szCs w:val="15"/>
              </w:rPr>
              <w:t>uage to discuss their ideas.</w:t>
            </w:r>
          </w:p>
          <w:p w:rsidR="0043586D" w:rsidRPr="00A02378" w:rsidRDefault="00695B06" w:rsidP="005D336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5"/>
                <w:szCs w:val="15"/>
              </w:rPr>
            </w:pPr>
            <w:r w:rsidRPr="00A02378">
              <w:rPr>
                <w:rFonts w:ascii="Segoe UI" w:hAnsi="Segoe UI" w:cs="Segoe UI"/>
                <w:color w:val="000000"/>
                <w:sz w:val="15"/>
                <w:szCs w:val="15"/>
              </w:rPr>
              <w:t>O</w:t>
            </w:r>
            <w:r w:rsidR="0043586D" w:rsidRPr="00A02378">
              <w:rPr>
                <w:rFonts w:ascii="Segoe UI" w:hAnsi="Segoe UI" w:cs="Segoe UI"/>
                <w:color w:val="000000"/>
                <w:sz w:val="15"/>
                <w:szCs w:val="15"/>
              </w:rPr>
              <w:t>bserve and record re</w:t>
            </w:r>
            <w:r w:rsidRPr="00A02378">
              <w:rPr>
                <w:rFonts w:ascii="Segoe UI" w:hAnsi="Segoe UI" w:cs="Segoe UI"/>
                <w:color w:val="000000"/>
                <w:sz w:val="15"/>
                <w:szCs w:val="15"/>
              </w:rPr>
              <w:t xml:space="preserve">lationships between structure and </w:t>
            </w:r>
            <w:r w:rsidR="0043586D" w:rsidRPr="00A02378">
              <w:rPr>
                <w:rFonts w:ascii="Segoe UI" w:hAnsi="Segoe UI" w:cs="Segoe UI"/>
                <w:color w:val="000000"/>
                <w:sz w:val="15"/>
                <w:szCs w:val="15"/>
              </w:rPr>
              <w:t>function (Y3/4)</w:t>
            </w:r>
            <w:r w:rsidRPr="00A02378">
              <w:rPr>
                <w:rFonts w:ascii="Segoe UI" w:hAnsi="Segoe UI" w:cs="Segoe UI"/>
                <w:color w:val="000000"/>
                <w:sz w:val="15"/>
                <w:szCs w:val="15"/>
              </w:rPr>
              <w:t>.</w:t>
            </w:r>
          </w:p>
          <w:p w:rsidR="0043586D" w:rsidRPr="00A02378" w:rsidRDefault="00695B06" w:rsidP="005D3366">
            <w:pPr>
              <w:pStyle w:val="ListParagraph"/>
              <w:numPr>
                <w:ilvl w:val="0"/>
                <w:numId w:val="16"/>
              </w:numPr>
              <w:rPr>
                <w:rFonts w:ascii="Segoe UI" w:hAnsi="Segoe UI" w:cs="Segoe UI"/>
                <w:sz w:val="15"/>
                <w:szCs w:val="15"/>
              </w:rPr>
            </w:pPr>
            <w:r w:rsidRPr="00A02378">
              <w:rPr>
                <w:rFonts w:ascii="Segoe UI" w:hAnsi="Segoe UI" w:cs="Segoe UI"/>
                <w:sz w:val="15"/>
                <w:szCs w:val="15"/>
              </w:rPr>
              <w:t>O</w:t>
            </w:r>
            <w:r w:rsidR="0043586D" w:rsidRPr="00A02378">
              <w:rPr>
                <w:rFonts w:ascii="Segoe UI" w:hAnsi="Segoe UI" w:cs="Segoe UI"/>
                <w:sz w:val="15"/>
                <w:szCs w:val="15"/>
              </w:rPr>
              <w:t>bserve and record changes /stages over time (Y3/4)</w:t>
            </w:r>
            <w:r w:rsidRPr="00A02378">
              <w:rPr>
                <w:rFonts w:ascii="Segoe UI" w:hAnsi="Segoe UI" w:cs="Segoe UI"/>
                <w:sz w:val="15"/>
                <w:szCs w:val="15"/>
              </w:rPr>
              <w:t>.</w:t>
            </w:r>
          </w:p>
          <w:p w:rsidR="0043586D" w:rsidRPr="00A02378" w:rsidRDefault="00695B06" w:rsidP="005D3366">
            <w:pPr>
              <w:pStyle w:val="ListParagraph"/>
              <w:numPr>
                <w:ilvl w:val="0"/>
                <w:numId w:val="16"/>
              </w:numPr>
              <w:rPr>
                <w:rFonts w:ascii="Segoe UI" w:hAnsi="Segoe UI" w:cs="Segoe UI"/>
                <w:sz w:val="15"/>
                <w:szCs w:val="15"/>
              </w:rPr>
            </w:pPr>
            <w:r w:rsidRPr="00A02378">
              <w:rPr>
                <w:rFonts w:ascii="Segoe UI" w:hAnsi="Segoe UI" w:cs="Segoe UI"/>
                <w:sz w:val="15"/>
                <w:szCs w:val="15"/>
              </w:rPr>
              <w:t>E</w:t>
            </w:r>
            <w:r w:rsidR="0043586D" w:rsidRPr="00A02378">
              <w:rPr>
                <w:rFonts w:ascii="Segoe UI" w:hAnsi="Segoe UI" w:cs="Segoe UI"/>
                <w:sz w:val="15"/>
                <w:szCs w:val="15"/>
              </w:rPr>
              <w:t>xplore / observe things in the local environment / real contexts and record observations (Y3/4)</w:t>
            </w:r>
            <w:r w:rsidRPr="00A02378">
              <w:rPr>
                <w:rFonts w:ascii="Segoe UI" w:hAnsi="Segoe UI" w:cs="Segoe UI"/>
                <w:sz w:val="15"/>
                <w:szCs w:val="15"/>
              </w:rPr>
              <w:t>.</w:t>
            </w:r>
          </w:p>
        </w:tc>
        <w:tc>
          <w:tcPr>
            <w:tcW w:w="2473" w:type="dxa"/>
          </w:tcPr>
          <w:p w:rsidR="0043586D" w:rsidRPr="00A02378" w:rsidRDefault="00695B06" w:rsidP="005D3366">
            <w:pPr>
              <w:pStyle w:val="ListParagraph"/>
              <w:numPr>
                <w:ilvl w:val="0"/>
                <w:numId w:val="16"/>
              </w:numPr>
              <w:rPr>
                <w:rFonts w:ascii="Segoe UI" w:hAnsi="Segoe UI" w:cs="Segoe UI"/>
                <w:sz w:val="15"/>
                <w:szCs w:val="15"/>
              </w:rPr>
            </w:pPr>
            <w:r w:rsidRPr="00A02378">
              <w:rPr>
                <w:rFonts w:ascii="Segoe UI" w:hAnsi="Segoe UI" w:cs="Segoe UI"/>
                <w:sz w:val="15"/>
                <w:szCs w:val="15"/>
              </w:rPr>
              <w:t>C</w:t>
            </w:r>
            <w:r w:rsidR="0043586D" w:rsidRPr="00A02378">
              <w:rPr>
                <w:rFonts w:ascii="Segoe UI" w:hAnsi="Segoe UI" w:cs="Segoe UI"/>
                <w:sz w:val="15"/>
                <w:szCs w:val="15"/>
              </w:rPr>
              <w:t xml:space="preserve">hoose/select a relevant question that can be answered [by </w:t>
            </w:r>
            <w:r w:rsidRPr="00A02378">
              <w:rPr>
                <w:rFonts w:ascii="Segoe UI" w:hAnsi="Segoe UI" w:cs="Segoe UI"/>
                <w:sz w:val="15"/>
                <w:szCs w:val="15"/>
              </w:rPr>
              <w:t>research or experiment/test].</w:t>
            </w:r>
          </w:p>
          <w:p w:rsidR="0043586D" w:rsidRPr="00A02378" w:rsidRDefault="00695B06" w:rsidP="00A02378">
            <w:pPr>
              <w:pStyle w:val="ListParagraph"/>
              <w:numPr>
                <w:ilvl w:val="0"/>
                <w:numId w:val="16"/>
              </w:numPr>
              <w:rPr>
                <w:rFonts w:ascii="Segoe UI" w:hAnsi="Segoe UI" w:cs="Segoe UI"/>
                <w:sz w:val="15"/>
                <w:szCs w:val="15"/>
              </w:rPr>
            </w:pPr>
            <w:r w:rsidRPr="00A02378">
              <w:rPr>
                <w:rFonts w:ascii="Segoe UI" w:hAnsi="Segoe UI" w:cs="Segoe UI"/>
                <w:sz w:val="15"/>
                <w:szCs w:val="15"/>
              </w:rPr>
              <w:t>A</w:t>
            </w:r>
            <w:r w:rsidR="0043586D" w:rsidRPr="00A02378">
              <w:rPr>
                <w:rFonts w:ascii="Segoe UI" w:hAnsi="Segoe UI" w:cs="Segoe UI"/>
                <w:sz w:val="15"/>
                <w:szCs w:val="15"/>
              </w:rPr>
              <w:t>sk/raise their own relevant questions with increasi</w:t>
            </w:r>
            <w:r w:rsidR="00A02378">
              <w:rPr>
                <w:rFonts w:ascii="Segoe UI" w:hAnsi="Segoe UI" w:cs="Segoe UI"/>
                <w:sz w:val="15"/>
                <w:szCs w:val="15"/>
              </w:rPr>
              <w:t xml:space="preserve">ng confidence and independence </w:t>
            </w:r>
            <w:r w:rsidR="0043586D" w:rsidRPr="00A02378">
              <w:rPr>
                <w:rFonts w:ascii="Segoe UI" w:hAnsi="Segoe UI" w:cs="Segoe UI"/>
                <w:sz w:val="15"/>
                <w:szCs w:val="15"/>
              </w:rPr>
              <w:t>about what they observe and</w:t>
            </w:r>
            <w:r w:rsidRPr="00A02378">
              <w:rPr>
                <w:rFonts w:ascii="Segoe UI" w:hAnsi="Segoe UI" w:cs="Segoe UI"/>
                <w:sz w:val="15"/>
                <w:szCs w:val="15"/>
              </w:rPr>
              <w:t xml:space="preserve"> about the world around them.</w:t>
            </w:r>
          </w:p>
        </w:tc>
        <w:tc>
          <w:tcPr>
            <w:tcW w:w="2827" w:type="dxa"/>
          </w:tcPr>
          <w:p w:rsidR="005D3366" w:rsidRPr="00A02378" w:rsidRDefault="00695B06" w:rsidP="005D3366">
            <w:pPr>
              <w:pStyle w:val="ListParagraph"/>
              <w:numPr>
                <w:ilvl w:val="0"/>
                <w:numId w:val="16"/>
              </w:numPr>
              <w:rPr>
                <w:rFonts w:ascii="Segoe UI" w:hAnsi="Segoe UI" w:cs="Segoe UI"/>
                <w:sz w:val="15"/>
                <w:szCs w:val="15"/>
              </w:rPr>
            </w:pPr>
            <w:r w:rsidRPr="00A02378">
              <w:rPr>
                <w:rFonts w:ascii="Segoe UI" w:hAnsi="Segoe UI" w:cs="Segoe UI"/>
                <w:sz w:val="15"/>
                <w:szCs w:val="15"/>
              </w:rPr>
              <w:t>I</w:t>
            </w:r>
            <w:r w:rsidR="0043586D" w:rsidRPr="00A02378">
              <w:rPr>
                <w:rFonts w:ascii="Segoe UI" w:hAnsi="Segoe UI" w:cs="Segoe UI"/>
                <w:sz w:val="15"/>
                <w:szCs w:val="15"/>
              </w:rPr>
              <w:t xml:space="preserve">nvestigate the effect of </w:t>
            </w:r>
            <w:r w:rsidRPr="00A02378">
              <w:rPr>
                <w:rFonts w:ascii="Segoe UI" w:hAnsi="Segoe UI" w:cs="Segoe UI"/>
                <w:sz w:val="15"/>
                <w:szCs w:val="15"/>
              </w:rPr>
              <w:t>something on something else.</w:t>
            </w:r>
          </w:p>
          <w:p w:rsidR="0043586D" w:rsidRPr="00A02378" w:rsidRDefault="00695B06" w:rsidP="005D3366">
            <w:pPr>
              <w:pStyle w:val="ListParagraph"/>
              <w:numPr>
                <w:ilvl w:val="0"/>
                <w:numId w:val="16"/>
              </w:numPr>
              <w:rPr>
                <w:rFonts w:ascii="Segoe UI" w:hAnsi="Segoe UI" w:cs="Segoe UI"/>
                <w:color w:val="000000"/>
                <w:sz w:val="15"/>
                <w:szCs w:val="15"/>
              </w:rPr>
            </w:pPr>
            <w:r w:rsidRPr="00A02378">
              <w:rPr>
                <w:rFonts w:ascii="Segoe UI" w:hAnsi="Segoe UI" w:cs="Segoe UI"/>
                <w:color w:val="000000"/>
                <w:sz w:val="15"/>
                <w:szCs w:val="15"/>
              </w:rPr>
              <w:t>S</w:t>
            </w:r>
            <w:r w:rsidR="0043586D" w:rsidRPr="00A02378">
              <w:rPr>
                <w:rFonts w:ascii="Segoe UI" w:hAnsi="Segoe UI" w:cs="Segoe UI"/>
                <w:color w:val="000000"/>
                <w:sz w:val="15"/>
                <w:szCs w:val="15"/>
              </w:rPr>
              <w:t>tart to make their own decisions about the most appropriate type of science enquiry they might use to answer scientific questions [is a fair test the best way</w:t>
            </w:r>
            <w:r w:rsidRPr="00A02378">
              <w:rPr>
                <w:rFonts w:ascii="Segoe UI" w:hAnsi="Segoe UI" w:cs="Segoe UI"/>
                <w:color w:val="000000"/>
                <w:sz w:val="15"/>
                <w:szCs w:val="15"/>
              </w:rPr>
              <w:t xml:space="preserve"> to investigate their question].</w:t>
            </w:r>
          </w:p>
          <w:p w:rsidR="0043586D" w:rsidRPr="00A02378" w:rsidRDefault="00695B06" w:rsidP="005D336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5"/>
                <w:szCs w:val="15"/>
              </w:rPr>
            </w:pPr>
            <w:r w:rsidRPr="00A02378">
              <w:rPr>
                <w:rFonts w:ascii="Segoe UI" w:hAnsi="Segoe UI" w:cs="Segoe UI"/>
                <w:color w:val="000000"/>
                <w:sz w:val="15"/>
                <w:szCs w:val="15"/>
              </w:rPr>
              <w:t>R</w:t>
            </w:r>
            <w:r w:rsidR="0043586D" w:rsidRPr="00A02378">
              <w:rPr>
                <w:rFonts w:ascii="Segoe UI" w:hAnsi="Segoe UI" w:cs="Segoe UI"/>
                <w:color w:val="000000"/>
                <w:sz w:val="15"/>
                <w:szCs w:val="15"/>
              </w:rPr>
              <w:t xml:space="preserve">ecognise when a </w:t>
            </w:r>
            <w:r w:rsidRPr="00A02378">
              <w:rPr>
                <w:rFonts w:ascii="Segoe UI" w:hAnsi="Segoe UI" w:cs="Segoe UI"/>
                <w:color w:val="000000"/>
                <w:sz w:val="15"/>
                <w:szCs w:val="15"/>
              </w:rPr>
              <w:t>test is necessary.</w:t>
            </w:r>
          </w:p>
          <w:p w:rsidR="0043586D" w:rsidRPr="00A02378" w:rsidRDefault="00695B06" w:rsidP="005D3366">
            <w:pPr>
              <w:pStyle w:val="ListParagraph"/>
              <w:numPr>
                <w:ilvl w:val="0"/>
                <w:numId w:val="16"/>
              </w:numPr>
              <w:rPr>
                <w:rFonts w:ascii="Segoe UI" w:hAnsi="Segoe UI" w:cs="Segoe UI"/>
                <w:sz w:val="15"/>
                <w:szCs w:val="15"/>
              </w:rPr>
            </w:pPr>
            <w:r w:rsidRPr="00A02378">
              <w:rPr>
                <w:rFonts w:ascii="Segoe UI" w:hAnsi="Segoe UI" w:cs="Segoe UI"/>
                <w:sz w:val="15"/>
                <w:szCs w:val="15"/>
              </w:rPr>
              <w:t>C</w:t>
            </w:r>
            <w:r w:rsidR="0043586D" w:rsidRPr="00A02378">
              <w:rPr>
                <w:rFonts w:ascii="Segoe UI" w:hAnsi="Segoe UI" w:cs="Segoe UI"/>
                <w:sz w:val="15"/>
                <w:szCs w:val="15"/>
              </w:rPr>
              <w:t>arry out simple fair tests [with increasing confidence and make some of the planning decisions about what to change and measure/observe]</w:t>
            </w:r>
            <w:r w:rsidRPr="00A02378">
              <w:rPr>
                <w:rFonts w:ascii="Segoe UI" w:hAnsi="Segoe UI" w:cs="Segoe UI"/>
                <w:sz w:val="15"/>
                <w:szCs w:val="15"/>
              </w:rPr>
              <w:t>.</w:t>
            </w:r>
          </w:p>
        </w:tc>
      </w:tr>
      <w:tr w:rsidR="00A46497" w:rsidRPr="00F30165" w:rsidTr="00A46497">
        <w:trPr>
          <w:trHeight w:val="454"/>
        </w:trPr>
        <w:tc>
          <w:tcPr>
            <w:tcW w:w="2889" w:type="dxa"/>
            <w:vMerge w:val="restart"/>
            <w:shd w:val="clear" w:color="auto" w:fill="F79646"/>
          </w:tcPr>
          <w:p w:rsidR="00A46497" w:rsidRPr="00C1579A" w:rsidRDefault="00A46497" w:rsidP="0043586D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16"/>
              </w:rPr>
            </w:pPr>
            <w:r w:rsidRPr="00C1579A">
              <w:rPr>
                <w:rFonts w:ascii="Segoe UI" w:hAnsi="Segoe UI" w:cs="Segoe UI"/>
                <w:b/>
                <w:color w:val="FFFFFF" w:themeColor="background1"/>
                <w:sz w:val="20"/>
                <w:szCs w:val="16"/>
              </w:rPr>
              <w:t>Equipment and measurement</w:t>
            </w:r>
          </w:p>
          <w:p w:rsidR="00A46497" w:rsidRPr="00C1579A" w:rsidRDefault="00A46497" w:rsidP="0043586D">
            <w:pPr>
              <w:rPr>
                <w:rFonts w:ascii="Segoe UI" w:hAnsi="Segoe UI" w:cs="Segoe UI"/>
                <w:i/>
                <w:color w:val="FFFFFF" w:themeColor="background1"/>
                <w:sz w:val="15"/>
                <w:szCs w:val="15"/>
              </w:rPr>
            </w:pPr>
            <w:r w:rsidRPr="00C1579A">
              <w:rPr>
                <w:rFonts w:ascii="Segoe UI" w:hAnsi="Segoe UI" w:cs="Segoe UI"/>
                <w:i/>
                <w:color w:val="FFFFFF" w:themeColor="background1"/>
                <w:sz w:val="15"/>
                <w:szCs w:val="15"/>
              </w:rPr>
              <w:t>increasing complexity with increasing accuracy and precision make their own decisions about the data to collect</w:t>
            </w:r>
          </w:p>
        </w:tc>
        <w:tc>
          <w:tcPr>
            <w:tcW w:w="2322" w:type="dxa"/>
            <w:vMerge w:val="restart"/>
            <w:shd w:val="clear" w:color="auto" w:fill="F79646"/>
          </w:tcPr>
          <w:p w:rsidR="00A46497" w:rsidRPr="00C1579A" w:rsidRDefault="00A46497" w:rsidP="0043586D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16"/>
              </w:rPr>
            </w:pPr>
            <w:r w:rsidRPr="00C1579A">
              <w:rPr>
                <w:rFonts w:ascii="Segoe UI" w:hAnsi="Segoe UI" w:cs="Segoe UI"/>
                <w:b/>
                <w:color w:val="FFFFFF" w:themeColor="background1"/>
                <w:sz w:val="20"/>
                <w:szCs w:val="16"/>
              </w:rPr>
              <w:t>Communicating Recording</w:t>
            </w:r>
          </w:p>
          <w:p w:rsidR="00A46497" w:rsidRPr="00C1579A" w:rsidRDefault="00A46497" w:rsidP="0043586D">
            <w:pPr>
              <w:rPr>
                <w:rFonts w:ascii="Segoe UI" w:hAnsi="Segoe UI" w:cs="Segoe UI"/>
                <w:i/>
                <w:color w:val="FFFFFF" w:themeColor="background1"/>
                <w:sz w:val="15"/>
                <w:szCs w:val="15"/>
              </w:rPr>
            </w:pPr>
            <w:r w:rsidRPr="00C1579A">
              <w:rPr>
                <w:rFonts w:ascii="Segoe UI" w:hAnsi="Segoe UI" w:cs="Segoe UI"/>
                <w:i/>
                <w:color w:val="FFFFFF" w:themeColor="background1"/>
                <w:sz w:val="15"/>
                <w:szCs w:val="15"/>
              </w:rPr>
              <w:t>recording data,  reporting findings, presenting findings</w:t>
            </w:r>
          </w:p>
        </w:tc>
        <w:tc>
          <w:tcPr>
            <w:tcW w:w="7570" w:type="dxa"/>
            <w:gridSpan w:val="3"/>
            <w:tcBorders>
              <w:bottom w:val="single" w:sz="4" w:space="0" w:color="A6A6A6" w:themeColor="background1" w:themeShade="A6"/>
            </w:tcBorders>
            <w:shd w:val="clear" w:color="auto" w:fill="F79646"/>
          </w:tcPr>
          <w:p w:rsidR="00A46497" w:rsidRPr="00C1579A" w:rsidRDefault="00A46497" w:rsidP="0043586D">
            <w:pPr>
              <w:jc w:val="center"/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C1579A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Considering the results of an investigation / writing a conclusion</w:t>
            </w:r>
          </w:p>
        </w:tc>
        <w:tc>
          <w:tcPr>
            <w:tcW w:w="2827" w:type="dxa"/>
            <w:vMerge w:val="restart"/>
            <w:shd w:val="clear" w:color="auto" w:fill="F79646"/>
          </w:tcPr>
          <w:p w:rsidR="00A46497" w:rsidRPr="00C1579A" w:rsidRDefault="00A46497" w:rsidP="0043586D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C1579A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Collaborating</w:t>
            </w:r>
          </w:p>
        </w:tc>
      </w:tr>
      <w:tr w:rsidR="00A46497" w:rsidRPr="00F30165" w:rsidTr="00A46497">
        <w:trPr>
          <w:trHeight w:val="733"/>
        </w:trPr>
        <w:tc>
          <w:tcPr>
            <w:tcW w:w="2889" w:type="dxa"/>
            <w:vMerge/>
            <w:shd w:val="clear" w:color="auto" w:fill="F79646"/>
          </w:tcPr>
          <w:p w:rsidR="00A46497" w:rsidRPr="00C1579A" w:rsidRDefault="00A46497" w:rsidP="0043586D">
            <w:pPr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2322" w:type="dxa"/>
            <w:vMerge/>
            <w:shd w:val="clear" w:color="auto" w:fill="F79646"/>
          </w:tcPr>
          <w:p w:rsidR="00A46497" w:rsidRPr="00C1579A" w:rsidRDefault="00A46497" w:rsidP="0043586D">
            <w:pPr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2153" w:type="dxa"/>
            <w:shd w:val="clear" w:color="auto" w:fill="F79646"/>
          </w:tcPr>
          <w:p w:rsidR="00A46497" w:rsidRPr="00C1579A" w:rsidRDefault="00A46497" w:rsidP="0043586D">
            <w:pPr>
              <w:rPr>
                <w:rFonts w:ascii="Segoe UI" w:hAnsi="Segoe UI" w:cs="Segoe UI"/>
                <w:color w:val="FFFFFF" w:themeColor="background1"/>
                <w:sz w:val="20"/>
                <w:szCs w:val="16"/>
              </w:rPr>
            </w:pPr>
            <w:r w:rsidRPr="00C1579A">
              <w:rPr>
                <w:rFonts w:ascii="Segoe UI" w:hAnsi="Segoe UI" w:cs="Segoe UI"/>
                <w:b/>
                <w:color w:val="FFFFFF" w:themeColor="background1"/>
                <w:sz w:val="20"/>
                <w:szCs w:val="16"/>
              </w:rPr>
              <w:t>Describe results</w:t>
            </w:r>
            <w:r w:rsidRPr="00C1579A">
              <w:rPr>
                <w:rFonts w:ascii="Segoe UI" w:hAnsi="Segoe UI" w:cs="Segoe UI"/>
                <w:color w:val="FFFFFF" w:themeColor="background1"/>
                <w:sz w:val="20"/>
                <w:szCs w:val="16"/>
              </w:rPr>
              <w:t xml:space="preserve"> </w:t>
            </w:r>
          </w:p>
          <w:p w:rsidR="00A46497" w:rsidRPr="00C1579A" w:rsidRDefault="00A46497" w:rsidP="0043586D">
            <w:pPr>
              <w:rPr>
                <w:rFonts w:ascii="Segoe UI" w:hAnsi="Segoe UI" w:cs="Segoe UI"/>
                <w:i/>
                <w:color w:val="FFFFFF" w:themeColor="background1"/>
                <w:sz w:val="15"/>
                <w:szCs w:val="15"/>
              </w:rPr>
            </w:pPr>
            <w:r w:rsidRPr="00C1579A">
              <w:rPr>
                <w:rFonts w:ascii="Segoe UI" w:hAnsi="Segoe UI" w:cs="Segoe UI"/>
                <w:i/>
                <w:color w:val="FFFFFF" w:themeColor="background1"/>
                <w:sz w:val="15"/>
                <w:szCs w:val="15"/>
              </w:rPr>
              <w:t>Looking for patterns analysing functions, relationships and interactions more systematically</w:t>
            </w:r>
          </w:p>
        </w:tc>
        <w:tc>
          <w:tcPr>
            <w:tcW w:w="2944" w:type="dxa"/>
            <w:shd w:val="clear" w:color="auto" w:fill="F79646"/>
          </w:tcPr>
          <w:p w:rsidR="00A46497" w:rsidRPr="00C1579A" w:rsidRDefault="00A46497" w:rsidP="0043586D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18"/>
              </w:rPr>
            </w:pPr>
            <w:r w:rsidRPr="00C1579A">
              <w:rPr>
                <w:rFonts w:ascii="Segoe UI" w:hAnsi="Segoe UI" w:cs="Segoe UI"/>
                <w:b/>
                <w:color w:val="FFFFFF" w:themeColor="background1"/>
                <w:sz w:val="20"/>
                <w:szCs w:val="18"/>
              </w:rPr>
              <w:t>Explain results</w:t>
            </w:r>
          </w:p>
          <w:p w:rsidR="00A46497" w:rsidRPr="00C1579A" w:rsidRDefault="00A46497" w:rsidP="0043586D">
            <w:pPr>
              <w:rPr>
                <w:rFonts w:ascii="Segoe UI" w:hAnsi="Segoe UI" w:cs="Segoe UI"/>
                <w:i/>
                <w:color w:val="FFFFFF" w:themeColor="background1"/>
                <w:sz w:val="15"/>
                <w:szCs w:val="15"/>
              </w:rPr>
            </w:pPr>
            <w:r w:rsidRPr="00C1579A">
              <w:rPr>
                <w:rFonts w:ascii="Segoe UI" w:hAnsi="Segoe UI" w:cs="Segoe UI"/>
                <w:i/>
                <w:color w:val="FFFFFF" w:themeColor="background1"/>
                <w:sz w:val="15"/>
                <w:szCs w:val="15"/>
              </w:rPr>
              <w:t>Draw conclusions based on evidence</w:t>
            </w:r>
          </w:p>
        </w:tc>
        <w:tc>
          <w:tcPr>
            <w:tcW w:w="2473" w:type="dxa"/>
            <w:shd w:val="clear" w:color="auto" w:fill="F79646"/>
          </w:tcPr>
          <w:p w:rsidR="00A46497" w:rsidRPr="00C1579A" w:rsidRDefault="00A46497" w:rsidP="0043586D">
            <w:pPr>
              <w:rPr>
                <w:rFonts w:ascii="Segoe UI" w:hAnsi="Segoe UI" w:cs="Segoe UI"/>
                <w:b/>
                <w:color w:val="FFFFFF" w:themeColor="background1"/>
                <w:sz w:val="18"/>
                <w:szCs w:val="18"/>
              </w:rPr>
            </w:pPr>
            <w:r w:rsidRPr="00C1579A">
              <w:rPr>
                <w:rFonts w:ascii="Segoe UI" w:hAnsi="Segoe UI" w:cs="Segoe UI"/>
                <w:b/>
                <w:color w:val="FFFFFF" w:themeColor="background1"/>
                <w:sz w:val="20"/>
                <w:szCs w:val="16"/>
              </w:rPr>
              <w:t>Trusting my results</w:t>
            </w:r>
          </w:p>
        </w:tc>
        <w:tc>
          <w:tcPr>
            <w:tcW w:w="2827" w:type="dxa"/>
            <w:vMerge/>
          </w:tcPr>
          <w:p w:rsidR="00A46497" w:rsidRPr="00C1579A" w:rsidRDefault="00A46497" w:rsidP="0043586D">
            <w:pPr>
              <w:jc w:val="center"/>
              <w:rPr>
                <w:rFonts w:ascii="Segoe UI" w:hAnsi="Segoe UI" w:cs="Segoe UI"/>
              </w:rPr>
            </w:pPr>
          </w:p>
        </w:tc>
      </w:tr>
      <w:tr w:rsidR="00C73909" w:rsidRPr="0043586D" w:rsidTr="00A46497">
        <w:trPr>
          <w:trHeight w:val="1644"/>
        </w:trPr>
        <w:tc>
          <w:tcPr>
            <w:tcW w:w="2889" w:type="dxa"/>
          </w:tcPr>
          <w:p w:rsidR="0043586D" w:rsidRPr="00A02378" w:rsidRDefault="0026269C" w:rsidP="005D3366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5"/>
                <w:szCs w:val="15"/>
              </w:rPr>
            </w:pPr>
            <w:r w:rsidRPr="00A02378">
              <w:rPr>
                <w:rFonts w:ascii="Segoe UI" w:hAnsi="Segoe UI" w:cs="Segoe UI"/>
                <w:color w:val="000000"/>
                <w:sz w:val="15"/>
                <w:szCs w:val="15"/>
              </w:rPr>
              <w:t>B</w:t>
            </w:r>
            <w:r w:rsidR="0043586D" w:rsidRPr="00A02378">
              <w:rPr>
                <w:rFonts w:ascii="Segoe UI" w:hAnsi="Segoe UI" w:cs="Segoe UI"/>
                <w:color w:val="000000"/>
                <w:sz w:val="15"/>
                <w:szCs w:val="15"/>
              </w:rPr>
              <w:t>egin to identify where patterns might be found and use this to begin to id</w:t>
            </w:r>
            <w:r w:rsidRPr="00A02378">
              <w:rPr>
                <w:rFonts w:ascii="Segoe UI" w:hAnsi="Segoe UI" w:cs="Segoe UI"/>
                <w:color w:val="000000"/>
                <w:sz w:val="15"/>
                <w:szCs w:val="15"/>
              </w:rPr>
              <w:t>entify what data to collect.</w:t>
            </w:r>
          </w:p>
          <w:p w:rsidR="0043586D" w:rsidRPr="00A02378" w:rsidRDefault="0026269C" w:rsidP="005D3366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5"/>
                <w:szCs w:val="15"/>
              </w:rPr>
            </w:pPr>
            <w:r w:rsidRPr="00A02378">
              <w:rPr>
                <w:rFonts w:ascii="Segoe UI" w:hAnsi="Segoe UI" w:cs="Segoe UI"/>
                <w:color w:val="000000"/>
                <w:sz w:val="15"/>
                <w:szCs w:val="15"/>
              </w:rPr>
              <w:t>M</w:t>
            </w:r>
            <w:r w:rsidR="0043586D" w:rsidRPr="00A02378">
              <w:rPr>
                <w:rFonts w:ascii="Segoe UI" w:hAnsi="Segoe UI" w:cs="Segoe UI"/>
                <w:color w:val="000000"/>
                <w:sz w:val="15"/>
                <w:szCs w:val="15"/>
              </w:rPr>
              <w:t>ake more of the decisions about what observations to make, how long to make them for and the type of eq</w:t>
            </w:r>
            <w:r w:rsidR="008C4462" w:rsidRPr="00A02378">
              <w:rPr>
                <w:rFonts w:ascii="Segoe UI" w:hAnsi="Segoe UI" w:cs="Segoe UI"/>
                <w:color w:val="000000"/>
                <w:sz w:val="15"/>
                <w:szCs w:val="15"/>
              </w:rPr>
              <w:t xml:space="preserve">uipment that might be used. </w:t>
            </w:r>
          </w:p>
          <w:p w:rsidR="0043586D" w:rsidRPr="00A02378" w:rsidRDefault="00695B06" w:rsidP="005D3366">
            <w:pPr>
              <w:pStyle w:val="ListParagraph"/>
              <w:numPr>
                <w:ilvl w:val="0"/>
                <w:numId w:val="17"/>
              </w:numPr>
              <w:rPr>
                <w:rFonts w:ascii="Segoe UI" w:hAnsi="Segoe UI" w:cs="Segoe UI"/>
                <w:sz w:val="15"/>
                <w:szCs w:val="15"/>
              </w:rPr>
            </w:pPr>
            <w:r w:rsidRPr="00A02378">
              <w:rPr>
                <w:rFonts w:ascii="Segoe UI" w:hAnsi="Segoe UI" w:cs="Segoe UI"/>
                <w:sz w:val="15"/>
                <w:szCs w:val="15"/>
              </w:rPr>
              <w:t>L</w:t>
            </w:r>
            <w:r w:rsidR="0043586D" w:rsidRPr="00A02378">
              <w:rPr>
                <w:rFonts w:ascii="Segoe UI" w:hAnsi="Segoe UI" w:cs="Segoe UI"/>
                <w:sz w:val="15"/>
                <w:szCs w:val="15"/>
              </w:rPr>
              <w:t>earn how to use new equipment, such as data loggers &amp; measure temperature in degrees Celsi</w:t>
            </w:r>
            <w:r w:rsidR="008C4462" w:rsidRPr="00A02378">
              <w:rPr>
                <w:rFonts w:ascii="Segoe UI" w:hAnsi="Segoe UI" w:cs="Segoe UI"/>
                <w:sz w:val="15"/>
                <w:szCs w:val="15"/>
              </w:rPr>
              <w:t>us (°C) using a thermometer.</w:t>
            </w:r>
          </w:p>
          <w:p w:rsidR="0043586D" w:rsidRPr="00A02378" w:rsidRDefault="00695B06" w:rsidP="005D3366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5"/>
                <w:szCs w:val="15"/>
              </w:rPr>
            </w:pPr>
            <w:r w:rsidRPr="00A02378">
              <w:rPr>
                <w:rFonts w:ascii="Segoe UI" w:hAnsi="Segoe UI" w:cs="Segoe UI"/>
                <w:color w:val="000000"/>
                <w:sz w:val="15"/>
                <w:szCs w:val="15"/>
              </w:rPr>
              <w:t>U</w:t>
            </w:r>
            <w:r w:rsidR="0043586D" w:rsidRPr="00A02378">
              <w:rPr>
                <w:rFonts w:ascii="Segoe UI" w:hAnsi="Segoe UI" w:cs="Segoe UI"/>
                <w:color w:val="000000"/>
                <w:sz w:val="15"/>
                <w:szCs w:val="15"/>
              </w:rPr>
              <w:t>nderstand pre</w:t>
            </w:r>
            <w:r w:rsidR="008C4462" w:rsidRPr="00A02378">
              <w:rPr>
                <w:rFonts w:ascii="Segoe UI" w:hAnsi="Segoe UI" w:cs="Segoe UI"/>
                <w:color w:val="000000"/>
                <w:sz w:val="15"/>
                <w:szCs w:val="15"/>
              </w:rPr>
              <w:t>cautions for working safely.</w:t>
            </w:r>
          </w:p>
          <w:p w:rsidR="0043586D" w:rsidRPr="00A02378" w:rsidRDefault="00695B06" w:rsidP="005D3366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5"/>
                <w:szCs w:val="15"/>
              </w:rPr>
            </w:pPr>
            <w:r w:rsidRPr="00A02378">
              <w:rPr>
                <w:rFonts w:ascii="Segoe UI" w:hAnsi="Segoe UI" w:cs="Segoe UI"/>
                <w:color w:val="000000"/>
                <w:sz w:val="15"/>
                <w:szCs w:val="15"/>
              </w:rPr>
              <w:t>C</w:t>
            </w:r>
            <w:r w:rsidR="0043586D" w:rsidRPr="00A02378">
              <w:rPr>
                <w:rFonts w:ascii="Segoe UI" w:hAnsi="Segoe UI" w:cs="Segoe UI"/>
                <w:color w:val="000000"/>
                <w:sz w:val="15"/>
                <w:szCs w:val="15"/>
              </w:rPr>
              <w:t xml:space="preserve">ollect </w:t>
            </w:r>
            <w:r w:rsidR="00C73909" w:rsidRPr="00A02378">
              <w:rPr>
                <w:rFonts w:ascii="Segoe UI" w:hAnsi="Segoe UI" w:cs="Segoe UI"/>
                <w:color w:val="000000"/>
                <w:sz w:val="15"/>
                <w:szCs w:val="15"/>
              </w:rPr>
              <w:t xml:space="preserve">and record </w:t>
            </w:r>
            <w:r w:rsidR="0043586D" w:rsidRPr="00A02378">
              <w:rPr>
                <w:rFonts w:ascii="Segoe UI" w:hAnsi="Segoe UI" w:cs="Segoe UI"/>
                <w:color w:val="000000"/>
                <w:sz w:val="15"/>
                <w:szCs w:val="15"/>
              </w:rPr>
              <w:t>data from their own observations and measurements, using notes</w:t>
            </w:r>
            <w:r w:rsidR="00C73909" w:rsidRPr="00A02378">
              <w:rPr>
                <w:rFonts w:ascii="Segoe UI" w:hAnsi="Segoe UI" w:cs="Segoe UI"/>
                <w:color w:val="000000"/>
                <w:sz w:val="15"/>
                <w:szCs w:val="15"/>
              </w:rPr>
              <w:t>/</w:t>
            </w:r>
            <w:r w:rsidR="0043586D" w:rsidRPr="00A02378">
              <w:rPr>
                <w:rFonts w:ascii="Segoe UI" w:hAnsi="Segoe UI" w:cs="Segoe UI"/>
                <w:color w:val="000000"/>
                <w:sz w:val="15"/>
                <w:szCs w:val="15"/>
              </w:rPr>
              <w:t>simple tables</w:t>
            </w:r>
            <w:r w:rsidR="00C73909" w:rsidRPr="00A02378">
              <w:rPr>
                <w:rFonts w:ascii="Segoe UI" w:hAnsi="Segoe UI" w:cs="Segoe UI"/>
                <w:color w:val="000000"/>
                <w:sz w:val="15"/>
                <w:szCs w:val="15"/>
              </w:rPr>
              <w:t>/</w:t>
            </w:r>
            <w:r w:rsidR="0043586D" w:rsidRPr="00A02378">
              <w:rPr>
                <w:rFonts w:ascii="Segoe UI" w:hAnsi="Segoe UI" w:cs="Segoe UI"/>
                <w:color w:val="000000"/>
                <w:sz w:val="15"/>
                <w:szCs w:val="15"/>
              </w:rPr>
              <w:t>standard units</w:t>
            </w:r>
            <w:r w:rsidR="00C73909" w:rsidRPr="00A02378">
              <w:rPr>
                <w:rFonts w:ascii="Segoe UI" w:hAnsi="Segoe UI" w:cs="Segoe UI"/>
                <w:color w:val="000000"/>
                <w:sz w:val="15"/>
                <w:szCs w:val="15"/>
              </w:rPr>
              <w:t>, to help to make decisions</w:t>
            </w:r>
            <w:r w:rsidR="0026269C" w:rsidRPr="00A02378">
              <w:rPr>
                <w:rFonts w:ascii="Segoe UI" w:hAnsi="Segoe UI" w:cs="Segoe UI"/>
                <w:color w:val="000000"/>
                <w:sz w:val="15"/>
                <w:szCs w:val="15"/>
              </w:rPr>
              <w:t>.</w:t>
            </w:r>
          </w:p>
          <w:p w:rsidR="0043586D" w:rsidRPr="00A02378" w:rsidRDefault="00695B06" w:rsidP="0026269C">
            <w:pPr>
              <w:pStyle w:val="ListParagraph"/>
              <w:numPr>
                <w:ilvl w:val="0"/>
                <w:numId w:val="17"/>
              </w:numPr>
              <w:rPr>
                <w:rFonts w:ascii="Segoe UI" w:hAnsi="Segoe UI" w:cs="Segoe UI"/>
                <w:sz w:val="15"/>
                <w:szCs w:val="15"/>
              </w:rPr>
            </w:pPr>
            <w:r w:rsidRPr="00A02378">
              <w:rPr>
                <w:rFonts w:ascii="Segoe UI" w:hAnsi="Segoe UI" w:cs="Segoe UI"/>
                <w:sz w:val="15"/>
                <w:szCs w:val="15"/>
              </w:rPr>
              <w:t>M</w:t>
            </w:r>
            <w:r w:rsidR="0043586D" w:rsidRPr="00A02378">
              <w:rPr>
                <w:rFonts w:ascii="Segoe UI" w:hAnsi="Segoe UI" w:cs="Segoe UI"/>
                <w:sz w:val="15"/>
                <w:szCs w:val="15"/>
              </w:rPr>
              <w:t xml:space="preserve">ake accurate measurements using standard units </w:t>
            </w:r>
            <w:r w:rsidR="00C73909" w:rsidRPr="00A02378">
              <w:rPr>
                <w:rFonts w:ascii="Segoe UI" w:hAnsi="Segoe UI" w:cs="Segoe UI"/>
                <w:sz w:val="15"/>
                <w:szCs w:val="15"/>
              </w:rPr>
              <w:t xml:space="preserve">[and more complex units and </w:t>
            </w:r>
            <w:r w:rsidR="0043586D" w:rsidRPr="00A02378">
              <w:rPr>
                <w:rFonts w:ascii="Segoe UI" w:hAnsi="Segoe UI" w:cs="Segoe UI"/>
                <w:sz w:val="15"/>
                <w:szCs w:val="15"/>
              </w:rPr>
              <w:t>parts of units] using a range of equi</w:t>
            </w:r>
            <w:r w:rsidR="00C73909" w:rsidRPr="00A02378">
              <w:rPr>
                <w:rFonts w:ascii="Segoe UI" w:hAnsi="Segoe UI" w:cs="Segoe UI"/>
                <w:sz w:val="15"/>
                <w:szCs w:val="15"/>
              </w:rPr>
              <w:t>pment.</w:t>
            </w:r>
          </w:p>
        </w:tc>
        <w:tc>
          <w:tcPr>
            <w:tcW w:w="2322" w:type="dxa"/>
          </w:tcPr>
          <w:p w:rsidR="0043586D" w:rsidRPr="00A02378" w:rsidRDefault="00695B06" w:rsidP="005D3366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5"/>
                <w:szCs w:val="15"/>
              </w:rPr>
            </w:pPr>
            <w:r w:rsidRPr="00A02378">
              <w:rPr>
                <w:rFonts w:ascii="Segoe UI" w:hAnsi="Segoe UI" w:cs="Segoe UI"/>
                <w:color w:val="000000"/>
                <w:sz w:val="15"/>
                <w:szCs w:val="15"/>
              </w:rPr>
              <w:t>R</w:t>
            </w:r>
            <w:r w:rsidR="0043586D" w:rsidRPr="00A02378">
              <w:rPr>
                <w:rFonts w:ascii="Segoe UI" w:hAnsi="Segoe UI" w:cs="Segoe UI"/>
                <w:color w:val="000000"/>
                <w:sz w:val="15"/>
                <w:szCs w:val="15"/>
              </w:rPr>
              <w:t xml:space="preserve">ecord findings using simple scientific language and vocabulary,  including discussions, oral and written explanations, notes, drawings </w:t>
            </w:r>
            <w:r w:rsidR="00A02378">
              <w:rPr>
                <w:rFonts w:ascii="Segoe UI" w:hAnsi="Segoe UI" w:cs="Segoe UI"/>
                <w:color w:val="000000"/>
                <w:sz w:val="15"/>
                <w:szCs w:val="15"/>
              </w:rPr>
              <w:t>(</w:t>
            </w:r>
            <w:r w:rsidR="0043586D" w:rsidRPr="00A02378">
              <w:rPr>
                <w:rFonts w:ascii="Segoe UI" w:hAnsi="Segoe UI" w:cs="Segoe UI"/>
                <w:color w:val="000000"/>
                <w:sz w:val="15"/>
                <w:szCs w:val="15"/>
              </w:rPr>
              <w:t>annotated</w:t>
            </w:r>
            <w:r w:rsidR="00A02378">
              <w:rPr>
                <w:rFonts w:ascii="Segoe UI" w:hAnsi="Segoe UI" w:cs="Segoe UI"/>
                <w:color w:val="000000"/>
                <w:sz w:val="15"/>
                <w:szCs w:val="15"/>
              </w:rPr>
              <w:t>)</w:t>
            </w:r>
            <w:r w:rsidR="0043586D" w:rsidRPr="00A02378">
              <w:rPr>
                <w:rFonts w:ascii="Segoe UI" w:hAnsi="Segoe UI" w:cs="Segoe UI"/>
                <w:color w:val="000000"/>
                <w:sz w:val="15"/>
                <w:szCs w:val="15"/>
              </w:rPr>
              <w:t>, pictorial representations, labelled diagrams, tables and bar charts  [where intervals and ranges agreed through discussion], displays or presenta</w:t>
            </w:r>
            <w:r w:rsidRPr="00A02378">
              <w:rPr>
                <w:rFonts w:ascii="Segoe UI" w:hAnsi="Segoe UI" w:cs="Segoe UI"/>
                <w:color w:val="000000"/>
                <w:sz w:val="15"/>
                <w:szCs w:val="15"/>
              </w:rPr>
              <w:t>tions.</w:t>
            </w:r>
          </w:p>
          <w:p w:rsidR="0043586D" w:rsidRPr="00A02378" w:rsidRDefault="00695B06" w:rsidP="005D3366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5"/>
                <w:szCs w:val="15"/>
              </w:rPr>
            </w:pPr>
            <w:r w:rsidRPr="00A02378">
              <w:rPr>
                <w:rFonts w:ascii="Segoe UI" w:hAnsi="Segoe UI" w:cs="Segoe UI"/>
                <w:color w:val="000000"/>
                <w:sz w:val="15"/>
                <w:szCs w:val="15"/>
              </w:rPr>
              <w:t>B</w:t>
            </w:r>
            <w:r w:rsidR="0043586D" w:rsidRPr="00A02378">
              <w:rPr>
                <w:rFonts w:ascii="Segoe UI" w:hAnsi="Segoe UI" w:cs="Segoe UI"/>
                <w:color w:val="000000"/>
                <w:sz w:val="15"/>
                <w:szCs w:val="15"/>
              </w:rPr>
              <w:t>egin to select the most useful ways to record, classify and present data from a range of choices</w:t>
            </w:r>
            <w:r w:rsidRPr="00A02378">
              <w:rPr>
                <w:rFonts w:ascii="Segoe UI" w:hAnsi="Segoe UI" w:cs="Segoe UI"/>
                <w:color w:val="000000"/>
                <w:sz w:val="15"/>
                <w:szCs w:val="15"/>
              </w:rPr>
              <w:t>.</w:t>
            </w:r>
          </w:p>
          <w:p w:rsidR="0043586D" w:rsidRPr="00A02378" w:rsidRDefault="00695B06" w:rsidP="00695B06">
            <w:pPr>
              <w:pStyle w:val="ListParagraph"/>
              <w:numPr>
                <w:ilvl w:val="0"/>
                <w:numId w:val="17"/>
              </w:numPr>
              <w:rPr>
                <w:rFonts w:ascii="Segoe UI" w:hAnsi="Segoe UI" w:cs="Segoe UI"/>
                <w:sz w:val="15"/>
                <w:szCs w:val="15"/>
              </w:rPr>
            </w:pPr>
            <w:r w:rsidRPr="00A02378">
              <w:rPr>
                <w:rFonts w:ascii="Segoe UI" w:hAnsi="Segoe UI" w:cs="Segoe UI"/>
                <w:sz w:val="15"/>
                <w:szCs w:val="15"/>
              </w:rPr>
              <w:t>M</w:t>
            </w:r>
            <w:r w:rsidR="0043586D" w:rsidRPr="00A02378">
              <w:rPr>
                <w:rFonts w:ascii="Segoe UI" w:hAnsi="Segoe UI" w:cs="Segoe UI"/>
                <w:sz w:val="15"/>
                <w:szCs w:val="15"/>
              </w:rPr>
              <w:t>ake decisions on how best to] communicate their findings in ways that are appropriate for different audiences. (Y3/4)</w:t>
            </w:r>
          </w:p>
        </w:tc>
        <w:tc>
          <w:tcPr>
            <w:tcW w:w="2153" w:type="dxa"/>
          </w:tcPr>
          <w:p w:rsidR="0043586D" w:rsidRPr="00A02378" w:rsidRDefault="00695B06" w:rsidP="005D3366">
            <w:pPr>
              <w:pStyle w:val="ListParagraph"/>
              <w:numPr>
                <w:ilvl w:val="0"/>
                <w:numId w:val="17"/>
              </w:numPr>
              <w:rPr>
                <w:rFonts w:ascii="Segoe UI" w:hAnsi="Segoe UI" w:cs="Segoe UI"/>
                <w:sz w:val="15"/>
                <w:szCs w:val="15"/>
              </w:rPr>
            </w:pPr>
            <w:r w:rsidRPr="00A02378">
              <w:rPr>
                <w:rFonts w:ascii="Segoe UI" w:hAnsi="Segoe UI" w:cs="Segoe UI"/>
                <w:sz w:val="15"/>
                <w:szCs w:val="15"/>
              </w:rPr>
              <w:t>N</w:t>
            </w:r>
            <w:r w:rsidR="0043586D" w:rsidRPr="00A02378">
              <w:rPr>
                <w:rFonts w:ascii="Segoe UI" w:hAnsi="Segoe UI" w:cs="Segoe UI"/>
                <w:sz w:val="15"/>
                <w:szCs w:val="15"/>
              </w:rPr>
              <w:t xml:space="preserve">otice/find patterns in </w:t>
            </w:r>
            <w:r w:rsidRPr="00A02378">
              <w:rPr>
                <w:rFonts w:ascii="Segoe UI" w:hAnsi="Segoe UI" w:cs="Segoe UI"/>
                <w:sz w:val="15"/>
                <w:szCs w:val="15"/>
              </w:rPr>
              <w:t>their observations and data.</w:t>
            </w:r>
          </w:p>
          <w:p w:rsidR="0043586D" w:rsidRPr="00A02378" w:rsidRDefault="00695B06" w:rsidP="005D3366">
            <w:pPr>
              <w:pStyle w:val="ListParagraph"/>
              <w:numPr>
                <w:ilvl w:val="0"/>
                <w:numId w:val="17"/>
              </w:numPr>
              <w:rPr>
                <w:rFonts w:ascii="Segoe UI" w:hAnsi="Segoe UI" w:cs="Segoe UI"/>
                <w:b/>
                <w:sz w:val="15"/>
                <w:szCs w:val="15"/>
              </w:rPr>
            </w:pPr>
            <w:r w:rsidRPr="00A02378">
              <w:rPr>
                <w:rFonts w:ascii="Segoe UI" w:hAnsi="Segoe UI" w:cs="Segoe UI"/>
                <w:sz w:val="15"/>
                <w:szCs w:val="15"/>
              </w:rPr>
              <w:t>D</w:t>
            </w:r>
            <w:r w:rsidR="0043586D" w:rsidRPr="00A02378">
              <w:rPr>
                <w:rFonts w:ascii="Segoe UI" w:hAnsi="Segoe UI" w:cs="Segoe UI"/>
                <w:sz w:val="15"/>
                <w:szCs w:val="15"/>
              </w:rPr>
              <w:t>escribe the effect of something/different</w:t>
            </w:r>
            <w:r w:rsidRPr="00A02378">
              <w:rPr>
                <w:rFonts w:ascii="Segoe UI" w:hAnsi="Segoe UI" w:cs="Segoe UI"/>
                <w:sz w:val="15"/>
                <w:szCs w:val="15"/>
              </w:rPr>
              <w:t xml:space="preserve"> factors on something else.</w:t>
            </w:r>
          </w:p>
          <w:p w:rsidR="0043586D" w:rsidRPr="00A02378" w:rsidRDefault="00695B06" w:rsidP="00A02378">
            <w:pPr>
              <w:pStyle w:val="ListParagraph"/>
              <w:numPr>
                <w:ilvl w:val="0"/>
                <w:numId w:val="17"/>
              </w:numPr>
              <w:rPr>
                <w:rFonts w:ascii="Segoe UI" w:hAnsi="Segoe UI" w:cs="Segoe UI"/>
                <w:sz w:val="15"/>
                <w:szCs w:val="15"/>
              </w:rPr>
            </w:pPr>
            <w:r w:rsidRPr="00A02378">
              <w:rPr>
                <w:rFonts w:ascii="Segoe UI" w:hAnsi="Segoe UI" w:cs="Segoe UI"/>
                <w:sz w:val="15"/>
                <w:szCs w:val="15"/>
              </w:rPr>
              <w:t>H</w:t>
            </w:r>
            <w:r w:rsidR="0043586D" w:rsidRPr="00A02378">
              <w:rPr>
                <w:rFonts w:ascii="Segoe UI" w:hAnsi="Segoe UI" w:cs="Segoe UI"/>
                <w:sz w:val="15"/>
                <w:szCs w:val="15"/>
              </w:rPr>
              <w:t xml:space="preserve">elp to make decisions about how to analyse their </w:t>
            </w:r>
            <w:r w:rsidRPr="00A02378">
              <w:rPr>
                <w:rFonts w:ascii="Segoe UI" w:hAnsi="Segoe UI" w:cs="Segoe UI"/>
                <w:sz w:val="15"/>
                <w:szCs w:val="15"/>
              </w:rPr>
              <w:t>data.</w:t>
            </w:r>
          </w:p>
        </w:tc>
        <w:tc>
          <w:tcPr>
            <w:tcW w:w="2944" w:type="dxa"/>
          </w:tcPr>
          <w:p w:rsidR="0043586D" w:rsidRPr="00A02378" w:rsidRDefault="00695B06" w:rsidP="005D3366">
            <w:pPr>
              <w:pStyle w:val="ListParagraph"/>
              <w:numPr>
                <w:ilvl w:val="0"/>
                <w:numId w:val="17"/>
              </w:numPr>
              <w:rPr>
                <w:rFonts w:ascii="Segoe UI" w:hAnsi="Segoe UI" w:cs="Segoe UI"/>
                <w:sz w:val="15"/>
                <w:szCs w:val="15"/>
              </w:rPr>
            </w:pPr>
            <w:r w:rsidRPr="00A02378">
              <w:rPr>
                <w:rFonts w:ascii="Segoe UI" w:hAnsi="Segoe UI" w:cs="Segoe UI"/>
                <w:sz w:val="15"/>
                <w:szCs w:val="15"/>
              </w:rPr>
              <w:t>B</w:t>
            </w:r>
            <w:r w:rsidR="0043586D" w:rsidRPr="00A02378">
              <w:rPr>
                <w:rFonts w:ascii="Segoe UI" w:hAnsi="Segoe UI" w:cs="Segoe UI"/>
                <w:sz w:val="15"/>
                <w:szCs w:val="15"/>
              </w:rPr>
              <w:t>egin to develop their ideas about rela</w:t>
            </w:r>
            <w:r w:rsidRPr="00A02378">
              <w:rPr>
                <w:rFonts w:ascii="Segoe UI" w:hAnsi="Segoe UI" w:cs="Segoe UI"/>
                <w:sz w:val="15"/>
                <w:szCs w:val="15"/>
              </w:rPr>
              <w:t xml:space="preserve">tionships and interactions. </w:t>
            </w:r>
          </w:p>
          <w:p w:rsidR="0043586D" w:rsidRPr="00A02378" w:rsidRDefault="00695B06" w:rsidP="005D3366">
            <w:pPr>
              <w:pStyle w:val="Default"/>
              <w:numPr>
                <w:ilvl w:val="0"/>
                <w:numId w:val="17"/>
              </w:numPr>
              <w:rPr>
                <w:rFonts w:ascii="Segoe UI" w:hAnsi="Segoe UI" w:cs="Segoe UI"/>
                <w:sz w:val="15"/>
                <w:szCs w:val="15"/>
              </w:rPr>
            </w:pPr>
            <w:r w:rsidRPr="00A02378">
              <w:rPr>
                <w:rFonts w:ascii="Segoe UI" w:hAnsi="Segoe UI" w:cs="Segoe UI"/>
                <w:sz w:val="15"/>
                <w:szCs w:val="15"/>
              </w:rPr>
              <w:t>R</w:t>
            </w:r>
            <w:r w:rsidR="0043586D" w:rsidRPr="00A02378">
              <w:rPr>
                <w:rFonts w:ascii="Segoe UI" w:hAnsi="Segoe UI" w:cs="Segoe UI"/>
                <w:sz w:val="15"/>
                <w:szCs w:val="15"/>
              </w:rPr>
              <w:t xml:space="preserve">eporting on findings from enquiries [beginning to identify the </w:t>
            </w:r>
            <w:r w:rsidRPr="00A02378">
              <w:rPr>
                <w:rFonts w:ascii="Segoe UI" w:hAnsi="Segoe UI" w:cs="Segoe UI"/>
                <w:sz w:val="15"/>
                <w:szCs w:val="15"/>
              </w:rPr>
              <w:t>scientific facts in their data].</w:t>
            </w:r>
          </w:p>
          <w:p w:rsidR="0043586D" w:rsidRPr="00A02378" w:rsidRDefault="00695B06" w:rsidP="005D3366">
            <w:pPr>
              <w:pStyle w:val="Default"/>
              <w:numPr>
                <w:ilvl w:val="0"/>
                <w:numId w:val="17"/>
              </w:numPr>
              <w:rPr>
                <w:rFonts w:ascii="Segoe UI" w:hAnsi="Segoe UI" w:cs="Segoe UI"/>
                <w:sz w:val="15"/>
                <w:szCs w:val="15"/>
              </w:rPr>
            </w:pPr>
            <w:r w:rsidRPr="00A02378">
              <w:rPr>
                <w:rFonts w:ascii="Segoe UI" w:hAnsi="Segoe UI" w:cs="Segoe UI"/>
                <w:sz w:val="15"/>
                <w:szCs w:val="15"/>
              </w:rPr>
              <w:t>U</w:t>
            </w:r>
            <w:r w:rsidR="0043586D" w:rsidRPr="00A02378">
              <w:rPr>
                <w:rFonts w:ascii="Segoe UI" w:hAnsi="Segoe UI" w:cs="Segoe UI"/>
                <w:sz w:val="15"/>
                <w:szCs w:val="15"/>
              </w:rPr>
              <w:t>se</w:t>
            </w:r>
            <w:r w:rsidR="005D3366" w:rsidRPr="00A02378">
              <w:rPr>
                <w:rFonts w:ascii="Segoe UI" w:hAnsi="Segoe UI" w:cs="Segoe UI"/>
                <w:sz w:val="15"/>
                <w:szCs w:val="15"/>
              </w:rPr>
              <w:t xml:space="preserve"> </w:t>
            </w:r>
            <w:r w:rsidR="0043586D" w:rsidRPr="00A02378">
              <w:rPr>
                <w:rFonts w:ascii="Segoe UI" w:hAnsi="Segoe UI" w:cs="Segoe UI"/>
                <w:sz w:val="15"/>
                <w:szCs w:val="15"/>
              </w:rPr>
              <w:t>relevant scientific language to discuss, communi</w:t>
            </w:r>
            <w:r w:rsidRPr="00A02378">
              <w:rPr>
                <w:rFonts w:ascii="Segoe UI" w:hAnsi="Segoe UI" w:cs="Segoe UI"/>
                <w:sz w:val="15"/>
                <w:szCs w:val="15"/>
              </w:rPr>
              <w:t xml:space="preserve">cate, </w:t>
            </w:r>
            <w:proofErr w:type="gramStart"/>
            <w:r w:rsidRPr="00A02378">
              <w:rPr>
                <w:rFonts w:ascii="Segoe UI" w:hAnsi="Segoe UI" w:cs="Segoe UI"/>
                <w:sz w:val="15"/>
                <w:szCs w:val="15"/>
              </w:rPr>
              <w:t>report</w:t>
            </w:r>
            <w:proofErr w:type="gramEnd"/>
            <w:r w:rsidRPr="00A02378">
              <w:rPr>
                <w:rFonts w:ascii="Segoe UI" w:hAnsi="Segoe UI" w:cs="Segoe UI"/>
                <w:sz w:val="15"/>
                <w:szCs w:val="15"/>
              </w:rPr>
              <w:t xml:space="preserve"> their findings.</w:t>
            </w:r>
          </w:p>
          <w:p w:rsidR="0043586D" w:rsidRPr="00A02378" w:rsidRDefault="00695B06" w:rsidP="005D3366">
            <w:pPr>
              <w:pStyle w:val="ListParagraph"/>
              <w:numPr>
                <w:ilvl w:val="0"/>
                <w:numId w:val="17"/>
              </w:numPr>
              <w:rPr>
                <w:rFonts w:ascii="Segoe UI" w:hAnsi="Segoe UI" w:cs="Segoe UI"/>
                <w:sz w:val="15"/>
                <w:szCs w:val="15"/>
              </w:rPr>
            </w:pPr>
            <w:r w:rsidRPr="00A02378">
              <w:rPr>
                <w:rFonts w:ascii="Segoe UI" w:hAnsi="Segoe UI" w:cs="Segoe UI"/>
                <w:sz w:val="15"/>
                <w:szCs w:val="15"/>
              </w:rPr>
              <w:t>R</w:t>
            </w:r>
            <w:r w:rsidR="0043586D" w:rsidRPr="00A02378">
              <w:rPr>
                <w:rFonts w:ascii="Segoe UI" w:hAnsi="Segoe UI" w:cs="Segoe UI"/>
                <w:sz w:val="15"/>
                <w:szCs w:val="15"/>
              </w:rPr>
              <w:t>ead and spell scientific vocabulary corr</w:t>
            </w:r>
            <w:r w:rsidRPr="00A02378">
              <w:rPr>
                <w:rFonts w:ascii="Segoe UI" w:hAnsi="Segoe UI" w:cs="Segoe UI"/>
                <w:sz w:val="15"/>
                <w:szCs w:val="15"/>
              </w:rPr>
              <w:t>ectly and with confidence (Y3/4).</w:t>
            </w:r>
          </w:p>
        </w:tc>
        <w:tc>
          <w:tcPr>
            <w:tcW w:w="2473" w:type="dxa"/>
          </w:tcPr>
          <w:p w:rsidR="0043586D" w:rsidRPr="00A02378" w:rsidRDefault="00695B06" w:rsidP="005D3366">
            <w:pPr>
              <w:pStyle w:val="Default"/>
              <w:numPr>
                <w:ilvl w:val="0"/>
                <w:numId w:val="17"/>
              </w:numPr>
              <w:rPr>
                <w:rFonts w:ascii="Segoe UI" w:hAnsi="Segoe UI" w:cs="Segoe UI"/>
                <w:sz w:val="15"/>
                <w:szCs w:val="15"/>
              </w:rPr>
            </w:pPr>
            <w:r w:rsidRPr="00A02378">
              <w:rPr>
                <w:rFonts w:ascii="Segoe UI" w:hAnsi="Segoe UI" w:cs="Segoe UI"/>
                <w:sz w:val="15"/>
                <w:szCs w:val="15"/>
              </w:rPr>
              <w:t>U</w:t>
            </w:r>
            <w:r w:rsidR="0043586D" w:rsidRPr="00A02378">
              <w:rPr>
                <w:rFonts w:ascii="Segoe UI" w:hAnsi="Segoe UI" w:cs="Segoe UI"/>
                <w:sz w:val="15"/>
                <w:szCs w:val="15"/>
              </w:rPr>
              <w:t>se results to suggest improvements, new questions and predictions f</w:t>
            </w:r>
            <w:r w:rsidRPr="00A02378">
              <w:rPr>
                <w:rFonts w:ascii="Segoe UI" w:hAnsi="Segoe UI" w:cs="Segoe UI"/>
                <w:sz w:val="15"/>
                <w:szCs w:val="15"/>
              </w:rPr>
              <w:t>or setting up further tests.</w:t>
            </w:r>
          </w:p>
          <w:p w:rsidR="0043586D" w:rsidRPr="00A02378" w:rsidRDefault="00695B06" w:rsidP="005D3366">
            <w:pPr>
              <w:pStyle w:val="Default"/>
              <w:numPr>
                <w:ilvl w:val="0"/>
                <w:numId w:val="17"/>
              </w:numPr>
              <w:rPr>
                <w:rFonts w:ascii="Segoe UI" w:hAnsi="Segoe UI" w:cs="Segoe UI"/>
                <w:sz w:val="15"/>
                <w:szCs w:val="15"/>
              </w:rPr>
            </w:pPr>
            <w:r w:rsidRPr="00A02378">
              <w:rPr>
                <w:rFonts w:ascii="Segoe UI" w:hAnsi="Segoe UI" w:cs="Segoe UI"/>
                <w:sz w:val="15"/>
                <w:szCs w:val="15"/>
              </w:rPr>
              <w:t>W</w:t>
            </w:r>
            <w:r w:rsidR="0043586D" w:rsidRPr="00A02378">
              <w:rPr>
                <w:rFonts w:ascii="Segoe UI" w:hAnsi="Segoe UI" w:cs="Segoe UI"/>
                <w:sz w:val="15"/>
                <w:szCs w:val="15"/>
              </w:rPr>
              <w:t>ith help, pupils should look for similarities and differences in their data [between different groups of results]</w:t>
            </w:r>
            <w:r w:rsidRPr="00A02378">
              <w:rPr>
                <w:rFonts w:ascii="Segoe UI" w:hAnsi="Segoe UI" w:cs="Segoe UI"/>
                <w:sz w:val="15"/>
                <w:szCs w:val="15"/>
              </w:rPr>
              <w:t>.</w:t>
            </w:r>
          </w:p>
        </w:tc>
        <w:tc>
          <w:tcPr>
            <w:tcW w:w="2827" w:type="dxa"/>
          </w:tcPr>
          <w:p w:rsidR="0043586D" w:rsidRPr="00A02378" w:rsidRDefault="00695B06" w:rsidP="005D3366">
            <w:pPr>
              <w:pStyle w:val="Default"/>
              <w:numPr>
                <w:ilvl w:val="0"/>
                <w:numId w:val="17"/>
              </w:numPr>
              <w:rPr>
                <w:rFonts w:ascii="Segoe UI" w:hAnsi="Segoe UI" w:cs="Segoe UI"/>
                <w:sz w:val="15"/>
                <w:szCs w:val="15"/>
              </w:rPr>
            </w:pPr>
            <w:r w:rsidRPr="00A02378">
              <w:rPr>
                <w:rFonts w:ascii="Segoe UI" w:hAnsi="Segoe UI" w:cs="Segoe UI"/>
                <w:sz w:val="15"/>
                <w:szCs w:val="15"/>
              </w:rPr>
              <w:t>M</w:t>
            </w:r>
            <w:r w:rsidR="0043586D" w:rsidRPr="00A02378">
              <w:rPr>
                <w:rFonts w:ascii="Segoe UI" w:hAnsi="Segoe UI" w:cs="Segoe UI"/>
                <w:sz w:val="15"/>
                <w:szCs w:val="15"/>
              </w:rPr>
              <w:t>ake a visual representation or a model of something to represent something they have seen or a pr</w:t>
            </w:r>
            <w:r w:rsidR="00A02378">
              <w:rPr>
                <w:rFonts w:ascii="Segoe UI" w:hAnsi="Segoe UI" w:cs="Segoe UI"/>
                <w:sz w:val="15"/>
                <w:szCs w:val="15"/>
              </w:rPr>
              <w:t>ocess that is difficult to see</w:t>
            </w:r>
            <w:r w:rsidRPr="00A02378">
              <w:rPr>
                <w:rFonts w:ascii="Segoe UI" w:hAnsi="Segoe UI" w:cs="Segoe UI"/>
                <w:sz w:val="15"/>
                <w:szCs w:val="15"/>
              </w:rPr>
              <w:t>.</w:t>
            </w:r>
          </w:p>
          <w:p w:rsidR="0043586D" w:rsidRPr="00A02378" w:rsidRDefault="00695B06" w:rsidP="005D3366">
            <w:pPr>
              <w:pStyle w:val="Default"/>
              <w:numPr>
                <w:ilvl w:val="0"/>
                <w:numId w:val="17"/>
              </w:numPr>
              <w:rPr>
                <w:rFonts w:ascii="Segoe UI" w:hAnsi="Segoe UI" w:cs="Segoe UI"/>
                <w:sz w:val="15"/>
                <w:szCs w:val="15"/>
              </w:rPr>
            </w:pPr>
            <w:r w:rsidRPr="00A02378">
              <w:rPr>
                <w:rFonts w:ascii="Segoe UI" w:hAnsi="Segoe UI" w:cs="Segoe UI"/>
                <w:sz w:val="15"/>
                <w:szCs w:val="15"/>
              </w:rPr>
              <w:t>S</w:t>
            </w:r>
            <w:r w:rsidR="0043586D" w:rsidRPr="00A02378">
              <w:rPr>
                <w:rFonts w:ascii="Segoe UI" w:hAnsi="Segoe UI" w:cs="Segoe UI"/>
                <w:sz w:val="15"/>
                <w:szCs w:val="15"/>
              </w:rPr>
              <w:t xml:space="preserve">uggest their own ideas on a concept and compare </w:t>
            </w:r>
            <w:r w:rsidRPr="00A02378">
              <w:rPr>
                <w:rFonts w:ascii="Segoe UI" w:hAnsi="Segoe UI" w:cs="Segoe UI"/>
                <w:sz w:val="15"/>
                <w:szCs w:val="15"/>
              </w:rPr>
              <w:t>these with models or images.</w:t>
            </w:r>
          </w:p>
          <w:p w:rsidR="0043586D" w:rsidRPr="00A02378" w:rsidRDefault="0043586D" w:rsidP="005D3366">
            <w:pPr>
              <w:rPr>
                <w:rFonts w:ascii="Segoe UI" w:hAnsi="Segoe UI" w:cs="Segoe UI"/>
                <w:sz w:val="15"/>
                <w:szCs w:val="15"/>
              </w:rPr>
            </w:pPr>
          </w:p>
        </w:tc>
      </w:tr>
    </w:tbl>
    <w:p w:rsidR="0043586D" w:rsidRDefault="0043586D" w:rsidP="005D3366">
      <w:pPr>
        <w:pStyle w:val="ListParagraph"/>
        <w:spacing w:after="0" w:line="240" w:lineRule="auto"/>
        <w:ind w:left="0"/>
        <w:rPr>
          <w:rFonts w:ascii="Segoe UI" w:hAnsi="Segoe UI" w:cs="Segoe UI"/>
          <w:sz w:val="14"/>
          <w:szCs w:val="14"/>
        </w:rPr>
      </w:pPr>
    </w:p>
    <w:sectPr w:rsidR="0043586D" w:rsidSect="0043586D">
      <w:headerReference w:type="default" r:id="rId11"/>
      <w:type w:val="continuous"/>
      <w:pgSz w:w="16838" w:h="11906" w:orient="landscape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CE4" w:rsidRDefault="00162CE4" w:rsidP="003A6B59">
      <w:pPr>
        <w:spacing w:after="0" w:line="240" w:lineRule="auto"/>
      </w:pPr>
      <w:r>
        <w:separator/>
      </w:r>
    </w:p>
  </w:endnote>
  <w:endnote w:type="continuationSeparator" w:id="0">
    <w:p w:rsidR="00162CE4" w:rsidRDefault="00162CE4" w:rsidP="003A6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CE4" w:rsidRDefault="00A46497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FC7F61A" wp14:editId="65392EF7">
              <wp:simplePos x="0" y="0"/>
              <wp:positionH relativeFrom="page">
                <wp:posOffset>9973310</wp:posOffset>
              </wp:positionH>
              <wp:positionV relativeFrom="bottomMargin">
                <wp:posOffset>-107950</wp:posOffset>
              </wp:positionV>
              <wp:extent cx="360000" cy="360000"/>
              <wp:effectExtent l="0" t="0" r="254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00" cy="360000"/>
                      </a:xfrm>
                      <a:prstGeom prst="rect">
                        <a:avLst/>
                      </a:prstGeom>
                      <a:solidFill>
                        <a:srgbClr val="F79646"/>
                      </a:solidFill>
                      <a:ln>
                        <a:noFill/>
                      </a:ln>
                    </wps:spPr>
                    <wps:txbx>
                      <w:txbxContent>
                        <w:p w:rsidR="00A46497" w:rsidRPr="00047D0E" w:rsidRDefault="00A46497" w:rsidP="00A46497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</w:pPr>
                          <w:r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85.3pt;margin-top:-8.5pt;width:28.35pt;height:28.3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" fillcolor="#f79646" stroked="f">
              <v:textbox>
                <w:txbxContent>
                  <w:p w:rsidR="00A46497" w:rsidRPr="00047D0E" w:rsidRDefault="00A46497" w:rsidP="00A46497">
                    <w:pPr>
                      <w:jc w:val="center"/>
                      <w:rPr>
                        <w:rFonts w:ascii="Segoe UI" w:hAnsi="Segoe UI" w:cs="Segoe UI"/>
                        <w:b/>
                        <w:color w:val="FFFFFF"/>
                      </w:rPr>
                    </w:pPr>
                    <w:r>
                      <w:rPr>
                        <w:rFonts w:ascii="Segoe UI" w:hAnsi="Segoe UI" w:cs="Segoe UI"/>
                        <w:b/>
                        <w:color w:val="FFFFFF"/>
                      </w:rPr>
                      <w:t>4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162CE4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E033B6" wp14:editId="5B2CB198">
              <wp:simplePos x="0" y="0"/>
              <wp:positionH relativeFrom="page">
                <wp:posOffset>288290</wp:posOffset>
              </wp:positionH>
              <wp:positionV relativeFrom="bottomMargin">
                <wp:posOffset>-71755</wp:posOffset>
              </wp:positionV>
              <wp:extent cx="2232000" cy="360000"/>
              <wp:effectExtent l="0" t="0" r="0" b="254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2000" cy="360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62CE4" w:rsidRPr="008B78DD" w:rsidRDefault="00162CE4" w:rsidP="00162CE4">
                          <w:pPr>
                            <w:rPr>
                              <w:rFonts w:ascii="Segoe UI" w:hAnsi="Segoe UI" w:cs="Segoe UI"/>
                              <w:sz w:val="20"/>
                            </w:rPr>
                          </w:pPr>
                          <w:r w:rsidRPr="008B78DD">
                            <w:rPr>
                              <w:rFonts w:ascii="Segoe UI" w:hAnsi="Segoe UI" w:cs="Segoe UI"/>
                              <w:sz w:val="20"/>
                            </w:rPr>
                            <w:t>© Lancashire County Council (2014)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07" o:spid="_x0000_s1027" type="#_x0000_t202" style="position:absolute;margin-left:22.7pt;margin-top:-5.65pt;width:175.75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" filled="f" stroked="f">
              <v:textbox>
                <w:txbxContent>
                  <w:p w:rsidR="00162CE4" w:rsidRPr="008B78DD" w:rsidRDefault="00162CE4" w:rsidP="00162CE4">
                    <w:pPr>
                      <w:rPr>
                        <w:rFonts w:ascii="Segoe UI" w:hAnsi="Segoe UI" w:cs="Segoe UI"/>
                        <w:sz w:val="20"/>
                      </w:rPr>
                    </w:pPr>
                    <w:r w:rsidRPr="008B78DD">
                      <w:rPr>
                        <w:rFonts w:ascii="Segoe UI" w:hAnsi="Segoe UI" w:cs="Segoe UI"/>
                        <w:sz w:val="20"/>
                      </w:rPr>
                      <w:t>© Lancashire County Council (2014)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CE4" w:rsidRDefault="00162CE4" w:rsidP="003A6B59">
      <w:pPr>
        <w:spacing w:after="0" w:line="240" w:lineRule="auto"/>
      </w:pPr>
      <w:r>
        <w:separator/>
      </w:r>
    </w:p>
  </w:footnote>
  <w:footnote w:type="continuationSeparator" w:id="0">
    <w:p w:rsidR="00162CE4" w:rsidRDefault="00162CE4" w:rsidP="003A6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CE4" w:rsidRDefault="00162CE4" w:rsidP="00441F8F">
    <w:pPr>
      <w:pStyle w:val="Header"/>
      <w:spacing w:before="240" w:after="60"/>
      <w:rPr>
        <w:rFonts w:ascii="Segoe UI" w:hAnsi="Segoe UI" w:cs="Segoe UI"/>
        <w:b/>
        <w:color w:val="F79646"/>
        <w:sz w:val="28"/>
        <w:szCs w:val="20"/>
      </w:rPr>
    </w:pPr>
    <w:r>
      <w:rPr>
        <w:rFonts w:ascii="Segoe UI" w:hAnsi="Segoe UI" w:cs="Segoe UI"/>
        <w:b/>
        <w:color w:val="F79646"/>
        <w:sz w:val="28"/>
        <w:szCs w:val="20"/>
      </w:rPr>
      <w:t>Key Learning in Science: Year 4</w:t>
    </w:r>
    <w:r>
      <w:rPr>
        <w:rFonts w:ascii="Segoe UI" w:hAnsi="Segoe UI" w:cs="Segoe UI"/>
        <w:noProof/>
        <w:sz w:val="16"/>
        <w:szCs w:val="16"/>
        <w:lang w:eastAsia="en-GB"/>
      </w:rPr>
      <w:drawing>
        <wp:anchor distT="0" distB="0" distL="114300" distR="114300" simplePos="0" relativeHeight="251659264" behindDoc="0" locked="0" layoutInCell="1" allowOverlap="1" wp14:anchorId="31605D3D" wp14:editId="58E5B7DD">
          <wp:simplePos x="0" y="0"/>
          <wp:positionH relativeFrom="page">
            <wp:posOffset>9901555</wp:posOffset>
          </wp:positionH>
          <wp:positionV relativeFrom="margin">
            <wp:posOffset>-575945</wp:posOffset>
          </wp:positionV>
          <wp:extent cx="730800" cy="612000"/>
          <wp:effectExtent l="0" t="0" r="0" b="0"/>
          <wp:wrapNone/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ienc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8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CE4" w:rsidRPr="00081566" w:rsidRDefault="00162CE4" w:rsidP="003A6B59">
    <w:pPr>
      <w:pStyle w:val="Header"/>
      <w:spacing w:before="240" w:after="60"/>
      <w:rPr>
        <w:rFonts w:ascii="Segoe UI" w:hAnsi="Segoe UI" w:cs="Segoe UI"/>
        <w:b/>
        <w:color w:val="F79646"/>
        <w:sz w:val="28"/>
        <w:szCs w:val="20"/>
      </w:rPr>
    </w:pPr>
    <w:r>
      <w:rPr>
        <w:rFonts w:ascii="Segoe UI" w:hAnsi="Segoe UI" w:cs="Segoe UI"/>
        <w:b/>
        <w:color w:val="F79646"/>
        <w:sz w:val="28"/>
        <w:szCs w:val="20"/>
      </w:rPr>
      <w:t>Year Group Expectations: Year 4</w:t>
    </w:r>
    <w:r w:rsidR="00D203B5">
      <w:rPr>
        <w:rFonts w:ascii="Segoe UI" w:hAnsi="Segoe UI" w:cs="Segoe UI"/>
        <w:noProof/>
        <w:sz w:val="16"/>
        <w:szCs w:val="16"/>
        <w:lang w:eastAsia="en-GB"/>
      </w:rPr>
      <w:drawing>
        <wp:anchor distT="0" distB="0" distL="114300" distR="114300" simplePos="0" relativeHeight="251665408" behindDoc="0" locked="0" layoutInCell="1" allowOverlap="1" wp14:anchorId="76C345BC" wp14:editId="3C574644">
          <wp:simplePos x="0" y="0"/>
          <wp:positionH relativeFrom="page">
            <wp:posOffset>9901555</wp:posOffset>
          </wp:positionH>
          <wp:positionV relativeFrom="margin">
            <wp:posOffset>-575945</wp:posOffset>
          </wp:positionV>
          <wp:extent cx="730800" cy="612000"/>
          <wp:effectExtent l="0" t="0" r="0" b="0"/>
          <wp:wrapNone/>
          <wp:docPr id="3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ienc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8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534A6"/>
    <w:multiLevelType w:val="hybridMultilevel"/>
    <w:tmpl w:val="972CE452"/>
    <w:lvl w:ilvl="0" w:tplc="0F429E34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F7964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2F2186"/>
    <w:multiLevelType w:val="hybridMultilevel"/>
    <w:tmpl w:val="A496933E"/>
    <w:lvl w:ilvl="0" w:tplc="6A165870">
      <w:start w:val="1"/>
      <w:numFmt w:val="bullet"/>
      <w:lvlText w:val=""/>
      <w:lvlJc w:val="left"/>
      <w:pPr>
        <w:tabs>
          <w:tab w:val="num" w:pos="113"/>
        </w:tabs>
        <w:ind w:left="113" w:hanging="113"/>
      </w:pPr>
      <w:rPr>
        <w:rFonts w:ascii="Wingdings" w:hAnsi="Wingdings" w:hint="default"/>
        <w:color w:val="F7964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8F7398"/>
    <w:multiLevelType w:val="hybridMultilevel"/>
    <w:tmpl w:val="C2D6FDBC"/>
    <w:lvl w:ilvl="0" w:tplc="6A165870">
      <w:start w:val="1"/>
      <w:numFmt w:val="bullet"/>
      <w:lvlText w:val=""/>
      <w:lvlJc w:val="left"/>
      <w:pPr>
        <w:tabs>
          <w:tab w:val="num" w:pos="113"/>
        </w:tabs>
        <w:ind w:left="113" w:hanging="113"/>
      </w:pPr>
      <w:rPr>
        <w:rFonts w:ascii="Wingdings" w:hAnsi="Wingdings" w:hint="default"/>
        <w:color w:val="F7964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310F6"/>
    <w:multiLevelType w:val="hybridMultilevel"/>
    <w:tmpl w:val="D2A8F08E"/>
    <w:lvl w:ilvl="0" w:tplc="6A165870">
      <w:start w:val="1"/>
      <w:numFmt w:val="bullet"/>
      <w:lvlText w:val=""/>
      <w:lvlJc w:val="left"/>
      <w:pPr>
        <w:tabs>
          <w:tab w:val="num" w:pos="113"/>
        </w:tabs>
        <w:ind w:left="113" w:hanging="113"/>
      </w:pPr>
      <w:rPr>
        <w:rFonts w:ascii="Wingdings" w:hAnsi="Wingdings" w:hint="default"/>
        <w:color w:val="F7964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057CB1"/>
    <w:multiLevelType w:val="hybridMultilevel"/>
    <w:tmpl w:val="EBB4204E"/>
    <w:lvl w:ilvl="0" w:tplc="6A165870">
      <w:start w:val="1"/>
      <w:numFmt w:val="bullet"/>
      <w:lvlText w:val=""/>
      <w:lvlJc w:val="left"/>
      <w:pPr>
        <w:tabs>
          <w:tab w:val="num" w:pos="113"/>
        </w:tabs>
        <w:ind w:left="113" w:hanging="113"/>
      </w:pPr>
      <w:rPr>
        <w:rFonts w:ascii="Wingdings" w:hAnsi="Wingdings" w:hint="default"/>
        <w:color w:val="F7964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E26DB5"/>
    <w:multiLevelType w:val="hybridMultilevel"/>
    <w:tmpl w:val="2C228902"/>
    <w:lvl w:ilvl="0" w:tplc="6A165870">
      <w:start w:val="1"/>
      <w:numFmt w:val="bullet"/>
      <w:lvlText w:val=""/>
      <w:lvlJc w:val="left"/>
      <w:pPr>
        <w:tabs>
          <w:tab w:val="num" w:pos="113"/>
        </w:tabs>
        <w:ind w:left="113" w:hanging="113"/>
      </w:pPr>
      <w:rPr>
        <w:rFonts w:ascii="Wingdings" w:hAnsi="Wingdings" w:hint="default"/>
        <w:color w:val="F7964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EF63C9"/>
    <w:multiLevelType w:val="hybridMultilevel"/>
    <w:tmpl w:val="F01856C4"/>
    <w:lvl w:ilvl="0" w:tplc="F13415AC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F7964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7394D8E"/>
    <w:multiLevelType w:val="hybridMultilevel"/>
    <w:tmpl w:val="16CCFFB8"/>
    <w:lvl w:ilvl="0" w:tplc="6A165870">
      <w:start w:val="1"/>
      <w:numFmt w:val="bullet"/>
      <w:lvlText w:val=""/>
      <w:lvlJc w:val="left"/>
      <w:pPr>
        <w:tabs>
          <w:tab w:val="num" w:pos="113"/>
        </w:tabs>
        <w:ind w:left="113" w:hanging="113"/>
      </w:pPr>
      <w:rPr>
        <w:rFonts w:ascii="Wingdings" w:hAnsi="Wingdings" w:hint="default"/>
        <w:color w:val="F7964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B90652"/>
    <w:multiLevelType w:val="hybridMultilevel"/>
    <w:tmpl w:val="3DB4B3F6"/>
    <w:lvl w:ilvl="0" w:tplc="6A165870">
      <w:start w:val="1"/>
      <w:numFmt w:val="bullet"/>
      <w:lvlText w:val=""/>
      <w:lvlJc w:val="left"/>
      <w:pPr>
        <w:tabs>
          <w:tab w:val="num" w:pos="113"/>
        </w:tabs>
        <w:ind w:left="113" w:hanging="113"/>
      </w:pPr>
      <w:rPr>
        <w:rFonts w:ascii="Wingdings" w:hAnsi="Wingdings" w:hint="default"/>
        <w:color w:val="F7964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712EA2"/>
    <w:multiLevelType w:val="hybridMultilevel"/>
    <w:tmpl w:val="616277E4"/>
    <w:lvl w:ilvl="0" w:tplc="6A165870">
      <w:start w:val="1"/>
      <w:numFmt w:val="bullet"/>
      <w:lvlText w:val=""/>
      <w:lvlJc w:val="left"/>
      <w:pPr>
        <w:tabs>
          <w:tab w:val="num" w:pos="113"/>
        </w:tabs>
        <w:ind w:left="113" w:hanging="113"/>
      </w:pPr>
      <w:rPr>
        <w:rFonts w:ascii="Wingdings" w:hAnsi="Wingdings" w:hint="default"/>
        <w:color w:val="F7964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EF7350"/>
    <w:multiLevelType w:val="hybridMultilevel"/>
    <w:tmpl w:val="3BF44FA8"/>
    <w:lvl w:ilvl="0" w:tplc="6A165870">
      <w:start w:val="1"/>
      <w:numFmt w:val="bullet"/>
      <w:lvlText w:val=""/>
      <w:lvlJc w:val="left"/>
      <w:pPr>
        <w:tabs>
          <w:tab w:val="num" w:pos="113"/>
        </w:tabs>
        <w:ind w:left="113" w:hanging="113"/>
      </w:pPr>
      <w:rPr>
        <w:rFonts w:ascii="Wingdings" w:hAnsi="Wingdings" w:hint="default"/>
        <w:color w:val="F7964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BB2ED5"/>
    <w:multiLevelType w:val="hybridMultilevel"/>
    <w:tmpl w:val="9E7EC028"/>
    <w:lvl w:ilvl="0" w:tplc="6A165870">
      <w:start w:val="1"/>
      <w:numFmt w:val="bullet"/>
      <w:lvlText w:val=""/>
      <w:lvlJc w:val="left"/>
      <w:pPr>
        <w:tabs>
          <w:tab w:val="num" w:pos="113"/>
        </w:tabs>
        <w:ind w:left="113" w:hanging="113"/>
      </w:pPr>
      <w:rPr>
        <w:rFonts w:ascii="Wingdings" w:hAnsi="Wingdings" w:hint="default"/>
        <w:color w:val="F7964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553CC1"/>
    <w:multiLevelType w:val="hybridMultilevel"/>
    <w:tmpl w:val="DC66C166"/>
    <w:lvl w:ilvl="0" w:tplc="6A165870">
      <w:start w:val="1"/>
      <w:numFmt w:val="bullet"/>
      <w:lvlText w:val=""/>
      <w:lvlJc w:val="left"/>
      <w:pPr>
        <w:tabs>
          <w:tab w:val="num" w:pos="113"/>
        </w:tabs>
        <w:ind w:left="113" w:hanging="113"/>
      </w:pPr>
      <w:rPr>
        <w:rFonts w:ascii="Wingdings" w:hAnsi="Wingdings" w:hint="default"/>
        <w:color w:val="F7964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3F26A4"/>
    <w:multiLevelType w:val="hybridMultilevel"/>
    <w:tmpl w:val="1AE41594"/>
    <w:lvl w:ilvl="0" w:tplc="107EF394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F7964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8228A0"/>
    <w:multiLevelType w:val="hybridMultilevel"/>
    <w:tmpl w:val="6B925010"/>
    <w:lvl w:ilvl="0" w:tplc="6A165870">
      <w:start w:val="1"/>
      <w:numFmt w:val="bullet"/>
      <w:lvlText w:val=""/>
      <w:lvlJc w:val="left"/>
      <w:pPr>
        <w:tabs>
          <w:tab w:val="num" w:pos="113"/>
        </w:tabs>
        <w:ind w:left="113" w:hanging="113"/>
      </w:pPr>
      <w:rPr>
        <w:rFonts w:ascii="Wingdings" w:hAnsi="Wingdings" w:hint="default"/>
        <w:color w:val="F7964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0D2382"/>
    <w:multiLevelType w:val="hybridMultilevel"/>
    <w:tmpl w:val="E54E5ED0"/>
    <w:lvl w:ilvl="0" w:tplc="107EF394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F7964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F063CC"/>
    <w:multiLevelType w:val="hybridMultilevel"/>
    <w:tmpl w:val="86BA131A"/>
    <w:lvl w:ilvl="0" w:tplc="6A165870">
      <w:start w:val="1"/>
      <w:numFmt w:val="bullet"/>
      <w:lvlText w:val=""/>
      <w:lvlJc w:val="left"/>
      <w:pPr>
        <w:tabs>
          <w:tab w:val="num" w:pos="113"/>
        </w:tabs>
        <w:ind w:left="113" w:hanging="113"/>
      </w:pPr>
      <w:rPr>
        <w:rFonts w:ascii="Wingdings" w:hAnsi="Wingdings" w:hint="default"/>
        <w:color w:val="F7964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7"/>
  </w:num>
  <w:num w:numId="4">
    <w:abstractNumId w:val="8"/>
  </w:num>
  <w:num w:numId="5">
    <w:abstractNumId w:val="9"/>
  </w:num>
  <w:num w:numId="6">
    <w:abstractNumId w:val="12"/>
  </w:num>
  <w:num w:numId="7">
    <w:abstractNumId w:val="5"/>
  </w:num>
  <w:num w:numId="8">
    <w:abstractNumId w:val="11"/>
  </w:num>
  <w:num w:numId="9">
    <w:abstractNumId w:val="10"/>
  </w:num>
  <w:num w:numId="10">
    <w:abstractNumId w:val="1"/>
  </w:num>
  <w:num w:numId="11">
    <w:abstractNumId w:val="14"/>
  </w:num>
  <w:num w:numId="12">
    <w:abstractNumId w:val="3"/>
  </w:num>
  <w:num w:numId="13">
    <w:abstractNumId w:val="4"/>
  </w:num>
  <w:num w:numId="14">
    <w:abstractNumId w:val="13"/>
  </w:num>
  <w:num w:numId="15">
    <w:abstractNumId w:val="15"/>
  </w:num>
  <w:num w:numId="16">
    <w:abstractNumId w:val="0"/>
  </w:num>
  <w:num w:numId="17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904"/>
    <w:rsid w:val="000910AF"/>
    <w:rsid w:val="000959F5"/>
    <w:rsid w:val="000A0A42"/>
    <w:rsid w:val="000D4E98"/>
    <w:rsid w:val="000E6DCC"/>
    <w:rsid w:val="000F5CEE"/>
    <w:rsid w:val="00162CE4"/>
    <w:rsid w:val="001D32AE"/>
    <w:rsid w:val="001E0F6D"/>
    <w:rsid w:val="001F4D18"/>
    <w:rsid w:val="00237771"/>
    <w:rsid w:val="00247B18"/>
    <w:rsid w:val="0026269C"/>
    <w:rsid w:val="002636E5"/>
    <w:rsid w:val="0035274B"/>
    <w:rsid w:val="003653BC"/>
    <w:rsid w:val="00391BAC"/>
    <w:rsid w:val="00392172"/>
    <w:rsid w:val="003A6B59"/>
    <w:rsid w:val="003C40B0"/>
    <w:rsid w:val="003D7868"/>
    <w:rsid w:val="003E1A62"/>
    <w:rsid w:val="003F0032"/>
    <w:rsid w:val="003F2945"/>
    <w:rsid w:val="00423944"/>
    <w:rsid w:val="0043586D"/>
    <w:rsid w:val="00437B02"/>
    <w:rsid w:val="00441F8F"/>
    <w:rsid w:val="004B32A7"/>
    <w:rsid w:val="0051302D"/>
    <w:rsid w:val="005469A1"/>
    <w:rsid w:val="00546D45"/>
    <w:rsid w:val="00560A3D"/>
    <w:rsid w:val="00571C91"/>
    <w:rsid w:val="00572A9F"/>
    <w:rsid w:val="00593A03"/>
    <w:rsid w:val="005D3366"/>
    <w:rsid w:val="005E6B14"/>
    <w:rsid w:val="005F1087"/>
    <w:rsid w:val="00627A19"/>
    <w:rsid w:val="00635CE1"/>
    <w:rsid w:val="00654534"/>
    <w:rsid w:val="0067475A"/>
    <w:rsid w:val="00695B06"/>
    <w:rsid w:val="006B2CEF"/>
    <w:rsid w:val="006E2610"/>
    <w:rsid w:val="00707A9E"/>
    <w:rsid w:val="00763744"/>
    <w:rsid w:val="00781F35"/>
    <w:rsid w:val="00797947"/>
    <w:rsid w:val="007C28AB"/>
    <w:rsid w:val="007C3BA3"/>
    <w:rsid w:val="007F5B7C"/>
    <w:rsid w:val="00803693"/>
    <w:rsid w:val="00821C17"/>
    <w:rsid w:val="008264B6"/>
    <w:rsid w:val="0083663B"/>
    <w:rsid w:val="008600AC"/>
    <w:rsid w:val="00860663"/>
    <w:rsid w:val="0087356E"/>
    <w:rsid w:val="008C4462"/>
    <w:rsid w:val="00920170"/>
    <w:rsid w:val="00920E32"/>
    <w:rsid w:val="00930478"/>
    <w:rsid w:val="00A02378"/>
    <w:rsid w:val="00A22254"/>
    <w:rsid w:val="00A46497"/>
    <w:rsid w:val="00A51A22"/>
    <w:rsid w:val="00A55F41"/>
    <w:rsid w:val="00A61CED"/>
    <w:rsid w:val="00A7613A"/>
    <w:rsid w:val="00A8678F"/>
    <w:rsid w:val="00A92904"/>
    <w:rsid w:val="00AB5B69"/>
    <w:rsid w:val="00AD2F04"/>
    <w:rsid w:val="00AF7188"/>
    <w:rsid w:val="00B23F25"/>
    <w:rsid w:val="00B87701"/>
    <w:rsid w:val="00BF334A"/>
    <w:rsid w:val="00C416F7"/>
    <w:rsid w:val="00C46266"/>
    <w:rsid w:val="00C63585"/>
    <w:rsid w:val="00C674A8"/>
    <w:rsid w:val="00C73909"/>
    <w:rsid w:val="00C82B18"/>
    <w:rsid w:val="00C86AB7"/>
    <w:rsid w:val="00CC2B54"/>
    <w:rsid w:val="00CC4345"/>
    <w:rsid w:val="00CD77BA"/>
    <w:rsid w:val="00D203B5"/>
    <w:rsid w:val="00D21A8F"/>
    <w:rsid w:val="00D5372F"/>
    <w:rsid w:val="00D72070"/>
    <w:rsid w:val="00D8471A"/>
    <w:rsid w:val="00DE05A5"/>
    <w:rsid w:val="00E21AEF"/>
    <w:rsid w:val="00E42296"/>
    <w:rsid w:val="00E7327A"/>
    <w:rsid w:val="00EA0E18"/>
    <w:rsid w:val="00EC17CC"/>
    <w:rsid w:val="00EC7ADF"/>
    <w:rsid w:val="00F15009"/>
    <w:rsid w:val="00F379B8"/>
    <w:rsid w:val="00F44D54"/>
    <w:rsid w:val="00FC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29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929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469A1"/>
    <w:pPr>
      <w:ind w:left="720"/>
      <w:contextualSpacing/>
    </w:pPr>
  </w:style>
  <w:style w:type="character" w:styleId="Hyperlink">
    <w:name w:val="Hyperlink"/>
    <w:basedOn w:val="DefaultParagraphFont"/>
    <w:rsid w:val="00D7207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6B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B59"/>
  </w:style>
  <w:style w:type="paragraph" w:styleId="Footer">
    <w:name w:val="footer"/>
    <w:basedOn w:val="Normal"/>
    <w:link w:val="FooterChar"/>
    <w:uiPriority w:val="99"/>
    <w:unhideWhenUsed/>
    <w:rsid w:val="003A6B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B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29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929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469A1"/>
    <w:pPr>
      <w:ind w:left="720"/>
      <w:contextualSpacing/>
    </w:pPr>
  </w:style>
  <w:style w:type="character" w:styleId="Hyperlink">
    <w:name w:val="Hyperlink"/>
    <w:basedOn w:val="DefaultParagraphFont"/>
    <w:rsid w:val="00D7207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6B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B59"/>
  </w:style>
  <w:style w:type="paragraph" w:styleId="Footer">
    <w:name w:val="footer"/>
    <w:basedOn w:val="Normal"/>
    <w:link w:val="FooterChar"/>
    <w:uiPriority w:val="99"/>
    <w:unhideWhenUsed/>
    <w:rsid w:val="003A6B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5C3C9-5149-4449-A7BB-B173E08B5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2213</Words>
  <Characters>12617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</Company>
  <LinksUpToDate>false</LinksUpToDate>
  <CharactersWithSpaces>14801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Learning Excellence</dc:creator>
  <cp:lastModifiedBy>Walton, Russell</cp:lastModifiedBy>
  <cp:revision>11</cp:revision>
  <dcterms:created xsi:type="dcterms:W3CDTF">2014-06-02T15:10:00Z</dcterms:created>
  <dcterms:modified xsi:type="dcterms:W3CDTF">2014-06-04T09:12:00Z</dcterms:modified>
</cp:coreProperties>
</file>