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FAA" w:rsidRPr="00F46269" w:rsidRDefault="00D94FAA" w:rsidP="00F46269">
      <w:pPr>
        <w:spacing w:after="0" w:line="240" w:lineRule="auto"/>
        <w:rPr>
          <w:rFonts w:ascii="Segoe UI" w:hAnsi="Segoe UI" w:cs="Segoe UI"/>
          <w:sz w:val="17"/>
          <w:szCs w:val="17"/>
        </w:rPr>
      </w:pPr>
      <w:r w:rsidRPr="00F46269">
        <w:rPr>
          <w:rFonts w:ascii="Segoe UI" w:hAnsi="Segoe UI" w:cs="Segoe UI"/>
          <w:sz w:val="17"/>
          <w:szCs w:val="17"/>
        </w:rPr>
        <w:t xml:space="preserve">Please Note: There should be plenty of opportunities throughout the year for children to use the school/local environment to observe and identify a variety of plant and animal life cycles. This could be done through an ongoing/monthly nature journal to </w:t>
      </w:r>
      <w:proofErr w:type="gramStart"/>
      <w:r w:rsidRPr="00F46269">
        <w:rPr>
          <w:rFonts w:ascii="Segoe UI" w:hAnsi="Segoe UI" w:cs="Segoe UI"/>
          <w:sz w:val="17"/>
          <w:szCs w:val="17"/>
        </w:rPr>
        <w:t>observe,</w:t>
      </w:r>
      <w:proofErr w:type="gramEnd"/>
      <w:r w:rsidRPr="00F46269">
        <w:rPr>
          <w:rFonts w:ascii="Segoe UI" w:hAnsi="Segoe UI" w:cs="Segoe UI"/>
          <w:sz w:val="17"/>
          <w:szCs w:val="17"/>
        </w:rPr>
        <w:t xml:space="preserve"> record and review a variety of examples over a period of time. </w:t>
      </w:r>
      <w:r w:rsidR="00CE2B19">
        <w:rPr>
          <w:rFonts w:ascii="Segoe UI" w:hAnsi="Segoe UI" w:cs="Segoe UI"/>
          <w:sz w:val="17"/>
          <w:szCs w:val="17"/>
        </w:rPr>
        <w:t xml:space="preserve"> </w:t>
      </w:r>
      <w:r w:rsidRPr="00F46269">
        <w:rPr>
          <w:rFonts w:ascii="Segoe UI" w:hAnsi="Segoe UI" w:cs="Segoe UI"/>
          <w:sz w:val="17"/>
          <w:szCs w:val="17"/>
        </w:rPr>
        <w:t xml:space="preserve">The unit on </w:t>
      </w:r>
      <w:r w:rsidR="000C7F90" w:rsidRPr="00F46269">
        <w:rPr>
          <w:rFonts w:ascii="Segoe UI" w:hAnsi="Segoe UI" w:cs="Segoe UI"/>
          <w:sz w:val="17"/>
          <w:szCs w:val="17"/>
        </w:rPr>
        <w:t>‘H</w:t>
      </w:r>
      <w:r w:rsidRPr="00F46269">
        <w:rPr>
          <w:rFonts w:ascii="Segoe UI" w:hAnsi="Segoe UI" w:cs="Segoe UI"/>
          <w:sz w:val="17"/>
          <w:szCs w:val="17"/>
        </w:rPr>
        <w:t>uman life cycles</w:t>
      </w:r>
      <w:r w:rsidR="000C7F90" w:rsidRPr="00F46269">
        <w:rPr>
          <w:rFonts w:ascii="Segoe UI" w:hAnsi="Segoe UI" w:cs="Segoe UI"/>
          <w:sz w:val="17"/>
          <w:szCs w:val="17"/>
        </w:rPr>
        <w:t>’</w:t>
      </w:r>
      <w:r w:rsidRPr="00F46269">
        <w:rPr>
          <w:rFonts w:ascii="Segoe UI" w:hAnsi="Segoe UI" w:cs="Segoe UI"/>
          <w:sz w:val="17"/>
          <w:szCs w:val="17"/>
        </w:rPr>
        <w:t xml:space="preserve"> can be linked to </w:t>
      </w:r>
      <w:r w:rsidR="00E84613" w:rsidRPr="00F46269">
        <w:rPr>
          <w:rFonts w:ascii="Segoe UI" w:hAnsi="Segoe UI" w:cs="Segoe UI"/>
          <w:color w:val="000000"/>
          <w:sz w:val="17"/>
          <w:szCs w:val="17"/>
        </w:rPr>
        <w:t>PSHEE</w:t>
      </w:r>
      <w:r w:rsidRPr="00F46269">
        <w:rPr>
          <w:rFonts w:ascii="Segoe UI" w:hAnsi="Segoe UI" w:cs="Segoe UI"/>
          <w:sz w:val="17"/>
          <w:szCs w:val="17"/>
        </w:rPr>
        <w:t xml:space="preserve"> work on ‘Relationships’ </w:t>
      </w:r>
      <w:r w:rsidRPr="00F46269">
        <w:rPr>
          <w:rFonts w:ascii="Segoe UI" w:hAnsi="Segoe UI" w:cs="Segoe UI"/>
          <w:color w:val="000000"/>
          <w:sz w:val="17"/>
          <w:szCs w:val="17"/>
        </w:rPr>
        <w:t xml:space="preserve">and the Year 5 </w:t>
      </w:r>
      <w:r w:rsidR="000C7F90" w:rsidRPr="00F46269">
        <w:rPr>
          <w:rFonts w:ascii="Segoe UI" w:hAnsi="Segoe UI" w:cs="Segoe UI"/>
          <w:color w:val="000000"/>
          <w:sz w:val="17"/>
          <w:szCs w:val="17"/>
        </w:rPr>
        <w:t xml:space="preserve">Science </w:t>
      </w:r>
      <w:r w:rsidRPr="00F46269">
        <w:rPr>
          <w:rFonts w:ascii="Segoe UI" w:hAnsi="Segoe UI" w:cs="Segoe UI"/>
          <w:color w:val="000000"/>
          <w:sz w:val="17"/>
          <w:szCs w:val="17"/>
        </w:rPr>
        <w:t>unit 'Habitats and life cycles' rather than being taught as a separate unit.</w:t>
      </w:r>
    </w:p>
    <w:p w:rsidR="000F0B6D" w:rsidRPr="00B73311" w:rsidRDefault="000F0B6D" w:rsidP="00F46269">
      <w:pPr>
        <w:spacing w:after="0" w:line="240" w:lineRule="auto"/>
        <w:rPr>
          <w:rFonts w:ascii="Segoe UI" w:hAnsi="Segoe UI" w:cs="Segoe UI"/>
          <w:sz w:val="6"/>
          <w:szCs w:val="17"/>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56"/>
        <w:gridCol w:w="4989"/>
        <w:gridCol w:w="6769"/>
      </w:tblGrid>
      <w:tr w:rsidR="00A92904" w:rsidRPr="00F46269" w:rsidTr="00D0432B">
        <w:tc>
          <w:tcPr>
            <w:tcW w:w="3856" w:type="dxa"/>
            <w:shd w:val="clear" w:color="auto" w:fill="F79646"/>
          </w:tcPr>
          <w:p w:rsidR="00CA2B60" w:rsidRPr="00A42711" w:rsidRDefault="000C7F90" w:rsidP="00F46269">
            <w:pPr>
              <w:rPr>
                <w:rFonts w:ascii="Segoe UI" w:hAnsi="Segoe UI" w:cs="Segoe UI"/>
                <w:b/>
                <w:color w:val="FFFFFF" w:themeColor="background1"/>
                <w:sz w:val="20"/>
                <w:szCs w:val="19"/>
              </w:rPr>
            </w:pPr>
            <w:r w:rsidRPr="00A42711">
              <w:rPr>
                <w:rFonts w:ascii="Segoe UI" w:hAnsi="Segoe UI" w:cs="Segoe UI"/>
                <w:b/>
                <w:color w:val="FFFFFF" w:themeColor="background1"/>
                <w:sz w:val="20"/>
                <w:szCs w:val="19"/>
              </w:rPr>
              <w:t>E</w:t>
            </w:r>
            <w:r w:rsidR="00F46269" w:rsidRPr="00A42711">
              <w:rPr>
                <w:rFonts w:ascii="Segoe UI" w:hAnsi="Segoe UI" w:cs="Segoe UI"/>
                <w:b/>
                <w:color w:val="FFFFFF" w:themeColor="background1"/>
                <w:sz w:val="20"/>
                <w:szCs w:val="19"/>
              </w:rPr>
              <w:t>nvironment</w:t>
            </w:r>
            <w:r w:rsidRPr="00A42711">
              <w:rPr>
                <w:rFonts w:ascii="Segoe UI" w:hAnsi="Segoe UI" w:cs="Segoe UI"/>
                <w:b/>
                <w:color w:val="FFFFFF" w:themeColor="background1"/>
                <w:sz w:val="20"/>
                <w:szCs w:val="19"/>
              </w:rPr>
              <w:t xml:space="preserve"> - </w:t>
            </w:r>
            <w:r w:rsidR="00A42711">
              <w:rPr>
                <w:rFonts w:ascii="Segoe UI" w:hAnsi="Segoe UI" w:cs="Segoe UI"/>
                <w:b/>
                <w:color w:val="FFFFFF" w:themeColor="background1"/>
                <w:sz w:val="20"/>
                <w:szCs w:val="19"/>
              </w:rPr>
              <w:br/>
            </w:r>
            <w:r w:rsidR="00DC071B" w:rsidRPr="00A42711">
              <w:rPr>
                <w:rFonts w:ascii="Segoe UI" w:hAnsi="Segoe UI" w:cs="Segoe UI"/>
                <w:b/>
                <w:color w:val="FFFFFF" w:themeColor="background1"/>
                <w:sz w:val="20"/>
                <w:szCs w:val="19"/>
              </w:rPr>
              <w:t>Observing</w:t>
            </w:r>
            <w:r w:rsidR="003D2D2E" w:rsidRPr="00A42711">
              <w:rPr>
                <w:rFonts w:ascii="Segoe UI" w:hAnsi="Segoe UI" w:cs="Segoe UI"/>
                <w:b/>
                <w:color w:val="FFFFFF" w:themeColor="background1"/>
                <w:sz w:val="20"/>
                <w:szCs w:val="19"/>
              </w:rPr>
              <w:t xml:space="preserve"> </w:t>
            </w:r>
            <w:r w:rsidR="00F46269" w:rsidRPr="00A42711">
              <w:rPr>
                <w:rFonts w:ascii="Segoe UI" w:hAnsi="Segoe UI" w:cs="Segoe UI"/>
                <w:b/>
                <w:color w:val="FFFFFF" w:themeColor="background1"/>
                <w:sz w:val="20"/>
                <w:szCs w:val="19"/>
              </w:rPr>
              <w:t>Life cycles</w:t>
            </w:r>
          </w:p>
        </w:tc>
        <w:tc>
          <w:tcPr>
            <w:tcW w:w="4989" w:type="dxa"/>
            <w:shd w:val="clear" w:color="auto" w:fill="F79646"/>
          </w:tcPr>
          <w:p w:rsidR="00A45DB5" w:rsidRPr="00A42711" w:rsidRDefault="00E4062F" w:rsidP="00F46269">
            <w:pPr>
              <w:rPr>
                <w:rFonts w:ascii="Segoe UI" w:hAnsi="Segoe UI" w:cs="Segoe UI"/>
                <w:b/>
                <w:color w:val="FFFFFF" w:themeColor="background1"/>
                <w:sz w:val="20"/>
                <w:szCs w:val="19"/>
              </w:rPr>
            </w:pPr>
            <w:r w:rsidRPr="00A42711">
              <w:rPr>
                <w:rFonts w:ascii="Segoe UI" w:hAnsi="Segoe UI" w:cs="Segoe UI"/>
                <w:b/>
                <w:color w:val="FFFFFF" w:themeColor="background1"/>
                <w:sz w:val="20"/>
                <w:szCs w:val="19"/>
              </w:rPr>
              <w:t>M</w:t>
            </w:r>
            <w:r w:rsidR="00F46269" w:rsidRPr="00A42711">
              <w:rPr>
                <w:rFonts w:ascii="Segoe UI" w:hAnsi="Segoe UI" w:cs="Segoe UI"/>
                <w:b/>
                <w:color w:val="FFFFFF" w:themeColor="background1"/>
                <w:sz w:val="20"/>
                <w:szCs w:val="19"/>
              </w:rPr>
              <w:t xml:space="preserve">aterial </w:t>
            </w:r>
            <w:r w:rsidRPr="00A42711">
              <w:rPr>
                <w:rFonts w:ascii="Segoe UI" w:hAnsi="Segoe UI" w:cs="Segoe UI"/>
                <w:b/>
                <w:color w:val="FFFFFF" w:themeColor="background1"/>
                <w:sz w:val="20"/>
                <w:szCs w:val="19"/>
              </w:rPr>
              <w:t>P</w:t>
            </w:r>
            <w:r w:rsidR="00F46269" w:rsidRPr="00A42711">
              <w:rPr>
                <w:rFonts w:ascii="Segoe UI" w:hAnsi="Segoe UI" w:cs="Segoe UI"/>
                <w:b/>
                <w:color w:val="FFFFFF" w:themeColor="background1"/>
                <w:sz w:val="20"/>
                <w:szCs w:val="19"/>
              </w:rPr>
              <w:t>roperties</w:t>
            </w:r>
            <w:r w:rsidRPr="00A42711">
              <w:rPr>
                <w:rFonts w:ascii="Segoe UI" w:hAnsi="Segoe UI" w:cs="Segoe UI"/>
                <w:b/>
                <w:color w:val="FFFFFF" w:themeColor="background1"/>
                <w:sz w:val="20"/>
                <w:szCs w:val="19"/>
              </w:rPr>
              <w:t xml:space="preserve"> – Testing Material Properties</w:t>
            </w:r>
          </w:p>
        </w:tc>
        <w:tc>
          <w:tcPr>
            <w:tcW w:w="6769" w:type="dxa"/>
            <w:shd w:val="clear" w:color="auto" w:fill="F79646"/>
          </w:tcPr>
          <w:p w:rsidR="00A45DB5" w:rsidRPr="00A42711" w:rsidRDefault="00E84613" w:rsidP="00F46269">
            <w:pPr>
              <w:rPr>
                <w:rFonts w:ascii="Segoe UI" w:hAnsi="Segoe UI" w:cs="Segoe UI"/>
                <w:b/>
                <w:color w:val="FFFFFF" w:themeColor="background1"/>
                <w:sz w:val="20"/>
                <w:szCs w:val="19"/>
              </w:rPr>
            </w:pPr>
            <w:r w:rsidRPr="00A42711">
              <w:rPr>
                <w:rFonts w:ascii="Segoe UI" w:hAnsi="Segoe UI" w:cs="Segoe UI"/>
                <w:b/>
                <w:bCs/>
                <w:color w:val="FFFFFF" w:themeColor="background1"/>
                <w:sz w:val="20"/>
                <w:szCs w:val="19"/>
              </w:rPr>
              <w:t>M</w:t>
            </w:r>
            <w:r w:rsidR="00F46269" w:rsidRPr="00A42711">
              <w:rPr>
                <w:rFonts w:ascii="Segoe UI" w:hAnsi="Segoe UI" w:cs="Segoe UI"/>
                <w:b/>
                <w:bCs/>
                <w:color w:val="FFFFFF" w:themeColor="background1"/>
                <w:sz w:val="20"/>
                <w:szCs w:val="19"/>
              </w:rPr>
              <w:t xml:space="preserve">aterial </w:t>
            </w:r>
            <w:r w:rsidRPr="00A42711">
              <w:rPr>
                <w:rFonts w:ascii="Segoe UI" w:hAnsi="Segoe UI" w:cs="Segoe UI"/>
                <w:b/>
                <w:bCs/>
                <w:color w:val="FFFFFF" w:themeColor="background1"/>
                <w:sz w:val="20"/>
                <w:szCs w:val="19"/>
              </w:rPr>
              <w:t>C</w:t>
            </w:r>
            <w:r w:rsidR="00F46269" w:rsidRPr="00A42711">
              <w:rPr>
                <w:rFonts w:ascii="Segoe UI" w:hAnsi="Segoe UI" w:cs="Segoe UI"/>
                <w:b/>
                <w:bCs/>
                <w:color w:val="FFFFFF" w:themeColor="background1"/>
                <w:sz w:val="20"/>
                <w:szCs w:val="19"/>
              </w:rPr>
              <w:t xml:space="preserve">hanges - </w:t>
            </w:r>
            <w:r w:rsidRPr="00A42711">
              <w:rPr>
                <w:rFonts w:ascii="Segoe UI" w:hAnsi="Segoe UI" w:cs="Segoe UI"/>
                <w:b/>
                <w:bCs/>
                <w:color w:val="FFFFFF" w:themeColor="background1"/>
                <w:sz w:val="20"/>
                <w:szCs w:val="19"/>
              </w:rPr>
              <w:t>R</w:t>
            </w:r>
            <w:r w:rsidR="00F46269" w:rsidRPr="00A42711">
              <w:rPr>
                <w:rFonts w:ascii="Segoe UI" w:hAnsi="Segoe UI" w:cs="Segoe UI"/>
                <w:b/>
                <w:bCs/>
                <w:color w:val="FFFFFF" w:themeColor="background1"/>
                <w:sz w:val="20"/>
                <w:szCs w:val="19"/>
              </w:rPr>
              <w:t>eversible changes</w:t>
            </w:r>
          </w:p>
        </w:tc>
      </w:tr>
      <w:tr w:rsidR="003D2D2E" w:rsidRPr="00F46269" w:rsidTr="00D0432B">
        <w:trPr>
          <w:trHeight w:val="2504"/>
        </w:trPr>
        <w:tc>
          <w:tcPr>
            <w:tcW w:w="3856" w:type="dxa"/>
            <w:vMerge w:val="restart"/>
          </w:tcPr>
          <w:p w:rsidR="003D2D2E" w:rsidRPr="00B73311" w:rsidRDefault="003D2D2E" w:rsidP="00D94FAA">
            <w:pPr>
              <w:pStyle w:val="Default"/>
              <w:rPr>
                <w:rFonts w:ascii="Segoe UI" w:hAnsi="Segoe UI" w:cs="Segoe UI"/>
                <w:sz w:val="17"/>
                <w:szCs w:val="17"/>
              </w:rPr>
            </w:pPr>
            <w:r w:rsidRPr="00B73311">
              <w:rPr>
                <w:rFonts w:ascii="Segoe UI" w:hAnsi="Segoe UI" w:cs="Segoe UI"/>
                <w:sz w:val="17"/>
                <w:szCs w:val="17"/>
              </w:rPr>
              <w:t xml:space="preserve">Pupils should be taught to: </w:t>
            </w:r>
          </w:p>
          <w:p w:rsidR="003D2D2E" w:rsidRPr="00B73311" w:rsidRDefault="00F46269" w:rsidP="00F46269">
            <w:pPr>
              <w:pStyle w:val="Default"/>
              <w:numPr>
                <w:ilvl w:val="0"/>
                <w:numId w:val="28"/>
              </w:numPr>
              <w:rPr>
                <w:rFonts w:ascii="Segoe UI" w:hAnsi="Segoe UI" w:cs="Segoe UI"/>
                <w:color w:val="000000" w:themeColor="text1"/>
                <w:sz w:val="17"/>
                <w:szCs w:val="17"/>
              </w:rPr>
            </w:pPr>
            <w:r w:rsidRPr="00B73311">
              <w:rPr>
                <w:rFonts w:ascii="Segoe UI" w:hAnsi="Segoe UI" w:cs="Segoe UI"/>
                <w:color w:val="000000" w:themeColor="text1"/>
                <w:sz w:val="17"/>
                <w:szCs w:val="17"/>
              </w:rPr>
              <w:t>D</w:t>
            </w:r>
            <w:r w:rsidR="003D2D2E" w:rsidRPr="00B73311">
              <w:rPr>
                <w:rFonts w:ascii="Segoe UI" w:hAnsi="Segoe UI" w:cs="Segoe UI"/>
                <w:color w:val="000000" w:themeColor="text1"/>
                <w:sz w:val="17"/>
                <w:szCs w:val="17"/>
              </w:rPr>
              <w:t>escribe the differences in the life cycles of a mammal, an amphibian, an insect and a bird</w:t>
            </w:r>
            <w:r w:rsidRPr="00B73311">
              <w:rPr>
                <w:rFonts w:ascii="Segoe UI" w:hAnsi="Segoe UI" w:cs="Segoe UI"/>
                <w:color w:val="000000" w:themeColor="text1"/>
                <w:sz w:val="17"/>
                <w:szCs w:val="17"/>
              </w:rPr>
              <w:t>.</w:t>
            </w:r>
          </w:p>
          <w:p w:rsidR="003D2D2E" w:rsidRPr="00B73311" w:rsidRDefault="00F46269" w:rsidP="00F46269">
            <w:pPr>
              <w:pStyle w:val="Default"/>
              <w:numPr>
                <w:ilvl w:val="0"/>
                <w:numId w:val="28"/>
              </w:numPr>
              <w:rPr>
                <w:rFonts w:ascii="Segoe UI" w:hAnsi="Segoe UI" w:cs="Segoe UI"/>
                <w:color w:val="000000" w:themeColor="text1"/>
                <w:sz w:val="17"/>
                <w:szCs w:val="17"/>
              </w:rPr>
            </w:pPr>
            <w:r w:rsidRPr="00B73311">
              <w:rPr>
                <w:rFonts w:ascii="Segoe UI" w:hAnsi="Segoe UI" w:cs="Segoe UI"/>
                <w:color w:val="000000" w:themeColor="text1"/>
                <w:sz w:val="17"/>
                <w:szCs w:val="17"/>
              </w:rPr>
              <w:t>D</w:t>
            </w:r>
            <w:r w:rsidR="000C7F90" w:rsidRPr="00B73311">
              <w:rPr>
                <w:rFonts w:ascii="Segoe UI" w:hAnsi="Segoe UI" w:cs="Segoe UI"/>
                <w:color w:val="000000" w:themeColor="text1"/>
                <w:sz w:val="17"/>
                <w:szCs w:val="17"/>
              </w:rPr>
              <w:t xml:space="preserve">escribe the life process of </w:t>
            </w:r>
            <w:r w:rsidR="003D2D2E" w:rsidRPr="00B73311">
              <w:rPr>
                <w:rFonts w:ascii="Segoe UI" w:hAnsi="Segoe UI" w:cs="Segoe UI"/>
                <w:color w:val="000000" w:themeColor="text1"/>
                <w:sz w:val="17"/>
                <w:szCs w:val="17"/>
              </w:rPr>
              <w:t>reproduction in some plants and animals</w:t>
            </w:r>
            <w:r w:rsidRPr="00B73311">
              <w:rPr>
                <w:rFonts w:ascii="Segoe UI" w:hAnsi="Segoe UI" w:cs="Segoe UI"/>
                <w:color w:val="000000" w:themeColor="text1"/>
                <w:sz w:val="17"/>
                <w:szCs w:val="17"/>
              </w:rPr>
              <w:t>.</w:t>
            </w:r>
          </w:p>
          <w:p w:rsidR="003D2D2E" w:rsidRPr="00B73311" w:rsidRDefault="003D2D2E" w:rsidP="00D94FAA">
            <w:pPr>
              <w:pStyle w:val="Default"/>
              <w:rPr>
                <w:rFonts w:ascii="Segoe UI" w:hAnsi="Segoe UI" w:cs="Segoe UI"/>
                <w:sz w:val="8"/>
                <w:szCs w:val="17"/>
              </w:rPr>
            </w:pPr>
          </w:p>
          <w:p w:rsidR="00C5305C" w:rsidRPr="00B73311" w:rsidRDefault="00C5305C" w:rsidP="00D94FAA">
            <w:pPr>
              <w:pStyle w:val="Default"/>
              <w:rPr>
                <w:rFonts w:ascii="Segoe UI" w:hAnsi="Segoe UI" w:cs="Segoe UI"/>
                <w:b/>
                <w:color w:val="F79646"/>
                <w:sz w:val="17"/>
                <w:szCs w:val="17"/>
              </w:rPr>
            </w:pPr>
            <w:r w:rsidRPr="00B73311">
              <w:rPr>
                <w:rFonts w:ascii="Segoe UI" w:hAnsi="Segoe UI" w:cs="Segoe UI"/>
                <w:b/>
                <w:color w:val="F79646"/>
                <w:sz w:val="17"/>
                <w:szCs w:val="17"/>
              </w:rPr>
              <w:t>Notes and Guidance (non-statutory):</w:t>
            </w:r>
          </w:p>
          <w:p w:rsidR="003D2D2E" w:rsidRPr="00B73311" w:rsidRDefault="003D2D2E" w:rsidP="00D94FAA">
            <w:pPr>
              <w:pStyle w:val="Default"/>
              <w:rPr>
                <w:rFonts w:ascii="Segoe UI" w:hAnsi="Segoe UI" w:cs="Segoe UI"/>
                <w:color w:val="auto"/>
                <w:sz w:val="17"/>
                <w:szCs w:val="17"/>
              </w:rPr>
            </w:pPr>
            <w:r w:rsidRPr="00B73311">
              <w:rPr>
                <w:rFonts w:ascii="Segoe UI" w:hAnsi="Segoe UI" w:cs="Segoe UI"/>
                <w:sz w:val="17"/>
                <w:szCs w:val="17"/>
              </w:rPr>
              <w:t xml:space="preserve">Pupils should </w:t>
            </w:r>
            <w:r w:rsidRPr="00B73311">
              <w:rPr>
                <w:rFonts w:ascii="Segoe UI" w:hAnsi="Segoe UI" w:cs="Segoe UI"/>
                <w:color w:val="000000" w:themeColor="text1"/>
                <w:sz w:val="17"/>
                <w:szCs w:val="17"/>
              </w:rPr>
              <w:t xml:space="preserve">study and raise questions about their local environment throughout the year. They should observe </w:t>
            </w:r>
            <w:r w:rsidRPr="00B73311">
              <w:rPr>
                <w:rFonts w:ascii="Segoe UI" w:hAnsi="Segoe UI" w:cs="Segoe UI"/>
                <w:color w:val="auto"/>
                <w:sz w:val="17"/>
                <w:szCs w:val="17"/>
              </w:rPr>
              <w:t xml:space="preserve">life-cycle changes in a variety of living things, for example plants in the vegetable garden or flower border, and animals in the local environment. They should find out about the work of naturalists </w:t>
            </w:r>
            <w:r w:rsidR="00C5305C" w:rsidRPr="00B73311">
              <w:rPr>
                <w:rFonts w:ascii="Segoe UI" w:hAnsi="Segoe UI" w:cs="Segoe UI"/>
                <w:color w:val="auto"/>
                <w:sz w:val="17"/>
                <w:szCs w:val="17"/>
              </w:rPr>
              <w:t>and animal behaviourists, for example,</w:t>
            </w:r>
            <w:r w:rsidRPr="00B73311">
              <w:rPr>
                <w:rFonts w:ascii="Segoe UI" w:hAnsi="Segoe UI" w:cs="Segoe UI"/>
                <w:color w:val="auto"/>
                <w:sz w:val="17"/>
                <w:szCs w:val="17"/>
              </w:rPr>
              <w:t xml:space="preserve"> David Attenborough and Jane Goodall. </w:t>
            </w:r>
          </w:p>
          <w:p w:rsidR="003D2D2E" w:rsidRPr="00B73311" w:rsidRDefault="003D2D2E" w:rsidP="00D94FAA">
            <w:pPr>
              <w:pStyle w:val="Default"/>
              <w:rPr>
                <w:rFonts w:ascii="Segoe UI" w:hAnsi="Segoe UI" w:cs="Segoe UI"/>
                <w:color w:val="auto"/>
                <w:sz w:val="17"/>
                <w:szCs w:val="17"/>
              </w:rPr>
            </w:pPr>
            <w:r w:rsidRPr="00B73311">
              <w:rPr>
                <w:rFonts w:ascii="Segoe UI" w:hAnsi="Segoe UI" w:cs="Segoe UI"/>
                <w:color w:val="auto"/>
                <w:sz w:val="17"/>
                <w:szCs w:val="17"/>
              </w:rPr>
              <w:t>Pupils should find out about different types of reproductio</w:t>
            </w:r>
            <w:r w:rsidR="00BC2ABE" w:rsidRPr="00B73311">
              <w:rPr>
                <w:rFonts w:ascii="Segoe UI" w:hAnsi="Segoe UI" w:cs="Segoe UI"/>
                <w:color w:val="auto"/>
                <w:sz w:val="17"/>
                <w:szCs w:val="17"/>
              </w:rPr>
              <w:t xml:space="preserve">n, including sexual and asexual </w:t>
            </w:r>
            <w:r w:rsidRPr="00B73311">
              <w:rPr>
                <w:rFonts w:ascii="Segoe UI" w:hAnsi="Segoe UI" w:cs="Segoe UI"/>
                <w:color w:val="auto"/>
                <w:sz w:val="17"/>
                <w:szCs w:val="17"/>
              </w:rPr>
              <w:t xml:space="preserve">reproduction in plants and sexual reproduction in animals. </w:t>
            </w:r>
          </w:p>
          <w:p w:rsidR="003D2D2E" w:rsidRPr="00B73311" w:rsidRDefault="003D2D2E" w:rsidP="00D94FAA">
            <w:pPr>
              <w:pStyle w:val="Default"/>
              <w:rPr>
                <w:rFonts w:ascii="Segoe UI" w:hAnsi="Segoe UI" w:cs="Segoe UI"/>
                <w:sz w:val="8"/>
                <w:szCs w:val="17"/>
              </w:rPr>
            </w:pPr>
          </w:p>
          <w:p w:rsidR="003D2D2E" w:rsidRPr="00B73311" w:rsidRDefault="003D2D2E" w:rsidP="00D94FAA">
            <w:pPr>
              <w:pStyle w:val="Default"/>
              <w:rPr>
                <w:rFonts w:ascii="Segoe UI" w:hAnsi="Segoe UI" w:cs="Segoe UI"/>
                <w:color w:val="F79646"/>
                <w:sz w:val="17"/>
                <w:szCs w:val="17"/>
              </w:rPr>
            </w:pPr>
            <w:r w:rsidRPr="00B73311">
              <w:rPr>
                <w:rFonts w:ascii="Segoe UI" w:hAnsi="Segoe UI" w:cs="Segoe UI"/>
                <w:b/>
                <w:color w:val="F79646"/>
                <w:sz w:val="17"/>
                <w:szCs w:val="17"/>
              </w:rPr>
              <w:t>Pupils might work scientifically by:</w:t>
            </w:r>
            <w:r w:rsidRPr="00B73311">
              <w:rPr>
                <w:rFonts w:ascii="Segoe UI" w:hAnsi="Segoe UI" w:cs="Segoe UI"/>
                <w:color w:val="F79646"/>
                <w:sz w:val="17"/>
                <w:szCs w:val="17"/>
              </w:rPr>
              <w:t xml:space="preserve"> </w:t>
            </w:r>
          </w:p>
          <w:p w:rsidR="003D2D2E" w:rsidRPr="00B73311" w:rsidRDefault="00F46269" w:rsidP="00F46269">
            <w:pPr>
              <w:pStyle w:val="Default"/>
              <w:numPr>
                <w:ilvl w:val="0"/>
                <w:numId w:val="29"/>
              </w:numPr>
              <w:rPr>
                <w:rFonts w:ascii="Segoe UI" w:hAnsi="Segoe UI" w:cs="Segoe UI"/>
                <w:color w:val="auto"/>
                <w:sz w:val="17"/>
                <w:szCs w:val="17"/>
              </w:rPr>
            </w:pPr>
            <w:r w:rsidRPr="00B73311">
              <w:rPr>
                <w:rFonts w:ascii="Segoe UI" w:hAnsi="Segoe UI" w:cs="Segoe UI"/>
                <w:color w:val="auto"/>
                <w:sz w:val="17"/>
                <w:szCs w:val="17"/>
              </w:rPr>
              <w:t>O</w:t>
            </w:r>
            <w:r w:rsidR="003D2D2E" w:rsidRPr="00B73311">
              <w:rPr>
                <w:rFonts w:ascii="Segoe UI" w:hAnsi="Segoe UI" w:cs="Segoe UI"/>
                <w:color w:val="auto"/>
                <w:sz w:val="17"/>
                <w:szCs w:val="17"/>
              </w:rPr>
              <w:t>bserving and comparing the life cycles of plants and animals in their local environment with other plants and animals around the world (in the rainforest, in the oceans, in desert a</w:t>
            </w:r>
            <w:r w:rsidRPr="00B73311">
              <w:rPr>
                <w:rFonts w:ascii="Segoe UI" w:hAnsi="Segoe UI" w:cs="Segoe UI"/>
                <w:color w:val="auto"/>
                <w:sz w:val="17"/>
                <w:szCs w:val="17"/>
              </w:rPr>
              <w:t>reas and in prehistoric times).</w:t>
            </w:r>
          </w:p>
          <w:p w:rsidR="003D2D2E" w:rsidRPr="00B73311" w:rsidRDefault="00F46269" w:rsidP="00F46269">
            <w:pPr>
              <w:pStyle w:val="Default"/>
              <w:numPr>
                <w:ilvl w:val="0"/>
                <w:numId w:val="29"/>
              </w:numPr>
              <w:rPr>
                <w:rFonts w:ascii="Segoe UI" w:hAnsi="Segoe UI" w:cs="Segoe UI"/>
                <w:color w:val="auto"/>
                <w:sz w:val="17"/>
                <w:szCs w:val="17"/>
              </w:rPr>
            </w:pPr>
            <w:r w:rsidRPr="00B73311">
              <w:rPr>
                <w:rFonts w:ascii="Segoe UI" w:hAnsi="Segoe UI" w:cs="Segoe UI"/>
                <w:color w:val="auto"/>
                <w:sz w:val="17"/>
                <w:szCs w:val="17"/>
              </w:rPr>
              <w:t>Asking pertinent questions.</w:t>
            </w:r>
          </w:p>
          <w:p w:rsidR="003D2D2E" w:rsidRPr="00B73311" w:rsidRDefault="00F46269" w:rsidP="00F46269">
            <w:pPr>
              <w:pStyle w:val="Default"/>
              <w:numPr>
                <w:ilvl w:val="0"/>
                <w:numId w:val="29"/>
              </w:numPr>
              <w:rPr>
                <w:rFonts w:ascii="Segoe UI" w:hAnsi="Segoe UI" w:cs="Segoe UI"/>
                <w:color w:val="auto"/>
                <w:sz w:val="17"/>
                <w:szCs w:val="17"/>
              </w:rPr>
            </w:pPr>
            <w:r w:rsidRPr="00B73311">
              <w:rPr>
                <w:rFonts w:ascii="Segoe UI" w:hAnsi="Segoe UI" w:cs="Segoe UI"/>
                <w:color w:val="auto"/>
                <w:sz w:val="17"/>
                <w:szCs w:val="17"/>
              </w:rPr>
              <w:t>S</w:t>
            </w:r>
            <w:r w:rsidR="003D2D2E" w:rsidRPr="00B73311">
              <w:rPr>
                <w:rFonts w:ascii="Segoe UI" w:hAnsi="Segoe UI" w:cs="Segoe UI"/>
                <w:color w:val="auto"/>
                <w:sz w:val="17"/>
                <w:szCs w:val="17"/>
              </w:rPr>
              <w:t>uggesting reasons for similarit</w:t>
            </w:r>
            <w:r w:rsidR="00BC2ABE" w:rsidRPr="00B73311">
              <w:rPr>
                <w:rFonts w:ascii="Segoe UI" w:hAnsi="Segoe UI" w:cs="Segoe UI"/>
                <w:color w:val="auto"/>
                <w:sz w:val="17"/>
                <w:szCs w:val="17"/>
              </w:rPr>
              <w:t xml:space="preserve">ies &amp; </w:t>
            </w:r>
            <w:r w:rsidR="003D2D2E" w:rsidRPr="00B73311">
              <w:rPr>
                <w:rFonts w:ascii="Segoe UI" w:hAnsi="Segoe UI" w:cs="Segoe UI"/>
                <w:color w:val="auto"/>
                <w:sz w:val="17"/>
                <w:szCs w:val="17"/>
              </w:rPr>
              <w:t>differences</w:t>
            </w:r>
            <w:r w:rsidRPr="00B73311">
              <w:rPr>
                <w:rFonts w:ascii="Segoe UI" w:hAnsi="Segoe UI" w:cs="Segoe UI"/>
                <w:color w:val="auto"/>
                <w:sz w:val="17"/>
                <w:szCs w:val="17"/>
              </w:rPr>
              <w:t>.</w:t>
            </w:r>
          </w:p>
          <w:p w:rsidR="003D2D2E" w:rsidRPr="00B73311" w:rsidRDefault="00F46269" w:rsidP="00F46269">
            <w:pPr>
              <w:pStyle w:val="Default"/>
              <w:numPr>
                <w:ilvl w:val="0"/>
                <w:numId w:val="29"/>
              </w:numPr>
              <w:rPr>
                <w:rFonts w:ascii="Segoe UI" w:hAnsi="Segoe UI" w:cs="Segoe UI"/>
                <w:color w:val="auto"/>
                <w:sz w:val="17"/>
                <w:szCs w:val="17"/>
              </w:rPr>
            </w:pPr>
            <w:r w:rsidRPr="00B73311">
              <w:rPr>
                <w:rFonts w:ascii="Segoe UI" w:hAnsi="Segoe UI" w:cs="Segoe UI"/>
                <w:color w:val="auto"/>
                <w:sz w:val="17"/>
                <w:szCs w:val="17"/>
              </w:rPr>
              <w:t>T</w:t>
            </w:r>
            <w:r w:rsidR="003D2D2E" w:rsidRPr="00B73311">
              <w:rPr>
                <w:rFonts w:ascii="Segoe UI" w:hAnsi="Segoe UI" w:cs="Segoe UI"/>
                <w:color w:val="auto"/>
                <w:sz w:val="17"/>
                <w:szCs w:val="17"/>
              </w:rPr>
              <w:t>hey might try to grow new plants from different parts of the parent plant, for example</w:t>
            </w:r>
            <w:r w:rsidR="00BC2ABE" w:rsidRPr="00B73311">
              <w:rPr>
                <w:rFonts w:ascii="Segoe UI" w:hAnsi="Segoe UI" w:cs="Segoe UI"/>
                <w:color w:val="auto"/>
                <w:sz w:val="17"/>
                <w:szCs w:val="17"/>
              </w:rPr>
              <w:t>,</w:t>
            </w:r>
            <w:r w:rsidR="003D2D2E" w:rsidRPr="00B73311">
              <w:rPr>
                <w:rFonts w:ascii="Segoe UI" w:hAnsi="Segoe UI" w:cs="Segoe UI"/>
                <w:color w:val="auto"/>
                <w:sz w:val="17"/>
                <w:szCs w:val="17"/>
              </w:rPr>
              <w:t xml:space="preserve"> seeds, stem and root cuttings, tubers, bulbs.</w:t>
            </w:r>
          </w:p>
          <w:p w:rsidR="003D2D2E" w:rsidRPr="00B73311" w:rsidRDefault="00F46269" w:rsidP="00F46269">
            <w:pPr>
              <w:pStyle w:val="Default"/>
              <w:numPr>
                <w:ilvl w:val="0"/>
                <w:numId w:val="29"/>
              </w:numPr>
              <w:rPr>
                <w:rFonts w:ascii="Segoe UI" w:hAnsi="Segoe UI" w:cs="Segoe UI"/>
                <w:color w:val="auto"/>
                <w:sz w:val="17"/>
                <w:szCs w:val="17"/>
              </w:rPr>
            </w:pPr>
            <w:r w:rsidRPr="00B73311">
              <w:rPr>
                <w:rFonts w:ascii="Segoe UI" w:hAnsi="Segoe UI" w:cs="Segoe UI"/>
                <w:color w:val="auto"/>
                <w:sz w:val="17"/>
                <w:szCs w:val="17"/>
              </w:rPr>
              <w:t>O</w:t>
            </w:r>
            <w:r w:rsidR="003D2D2E" w:rsidRPr="00B73311">
              <w:rPr>
                <w:rFonts w:ascii="Segoe UI" w:hAnsi="Segoe UI" w:cs="Segoe UI"/>
                <w:color w:val="auto"/>
                <w:sz w:val="17"/>
                <w:szCs w:val="17"/>
              </w:rPr>
              <w:t xml:space="preserve">bserve changes in an animal over a period of time (for example, </w:t>
            </w:r>
            <w:r w:rsidRPr="00B73311">
              <w:rPr>
                <w:rFonts w:ascii="Segoe UI" w:hAnsi="Segoe UI" w:cs="Segoe UI"/>
                <w:color w:val="auto"/>
                <w:sz w:val="17"/>
                <w:szCs w:val="17"/>
              </w:rPr>
              <w:t>by hatching and rearing chicks).</w:t>
            </w:r>
          </w:p>
          <w:p w:rsidR="003D2D2E" w:rsidRPr="00B73311" w:rsidRDefault="00F46269" w:rsidP="00F46269">
            <w:pPr>
              <w:pStyle w:val="Default"/>
              <w:numPr>
                <w:ilvl w:val="0"/>
                <w:numId w:val="29"/>
              </w:numPr>
              <w:rPr>
                <w:rFonts w:ascii="Segoe UI" w:hAnsi="Segoe UI" w:cs="Segoe UI"/>
                <w:color w:val="000000" w:themeColor="text1"/>
                <w:sz w:val="17"/>
                <w:szCs w:val="17"/>
              </w:rPr>
            </w:pPr>
            <w:r w:rsidRPr="00B73311">
              <w:rPr>
                <w:rFonts w:ascii="Segoe UI" w:hAnsi="Segoe UI" w:cs="Segoe UI"/>
                <w:color w:val="auto"/>
                <w:sz w:val="17"/>
                <w:szCs w:val="17"/>
              </w:rPr>
              <w:t>C</w:t>
            </w:r>
            <w:r w:rsidR="003D2D2E" w:rsidRPr="00B73311">
              <w:rPr>
                <w:rFonts w:ascii="Segoe UI" w:hAnsi="Segoe UI" w:cs="Segoe UI"/>
                <w:color w:val="auto"/>
                <w:sz w:val="17"/>
                <w:szCs w:val="17"/>
              </w:rPr>
              <w:t>omparing how different animals reproduce and grow</w:t>
            </w:r>
            <w:r w:rsidRPr="00B73311">
              <w:rPr>
                <w:rFonts w:ascii="Segoe UI" w:hAnsi="Segoe UI" w:cs="Segoe UI"/>
                <w:color w:val="auto"/>
                <w:sz w:val="17"/>
                <w:szCs w:val="17"/>
              </w:rPr>
              <w:t>.</w:t>
            </w:r>
          </w:p>
        </w:tc>
        <w:tc>
          <w:tcPr>
            <w:tcW w:w="4989" w:type="dxa"/>
            <w:vMerge w:val="restart"/>
          </w:tcPr>
          <w:p w:rsidR="003D2D2E" w:rsidRPr="00B73311" w:rsidRDefault="003D2D2E" w:rsidP="00D94FAA">
            <w:pPr>
              <w:pStyle w:val="Default"/>
              <w:rPr>
                <w:rFonts w:ascii="Segoe UI" w:hAnsi="Segoe UI" w:cs="Segoe UI"/>
                <w:sz w:val="17"/>
                <w:szCs w:val="17"/>
              </w:rPr>
            </w:pPr>
            <w:r w:rsidRPr="00B73311">
              <w:rPr>
                <w:rFonts w:ascii="Segoe UI" w:hAnsi="Segoe UI" w:cs="Segoe UI"/>
                <w:sz w:val="17"/>
                <w:szCs w:val="17"/>
              </w:rPr>
              <w:t xml:space="preserve">Pupils should be taught to: </w:t>
            </w:r>
          </w:p>
          <w:p w:rsidR="003D2D2E" w:rsidRPr="00B73311" w:rsidRDefault="00A42711" w:rsidP="00F46269">
            <w:pPr>
              <w:pStyle w:val="Default"/>
              <w:numPr>
                <w:ilvl w:val="0"/>
                <w:numId w:val="30"/>
              </w:numPr>
              <w:rPr>
                <w:rFonts w:ascii="Segoe UI" w:hAnsi="Segoe UI" w:cs="Segoe UI"/>
                <w:color w:val="000000" w:themeColor="text1"/>
                <w:sz w:val="17"/>
                <w:szCs w:val="17"/>
              </w:rPr>
            </w:pPr>
            <w:r w:rsidRPr="00B73311">
              <w:rPr>
                <w:rFonts w:ascii="Segoe UI" w:hAnsi="Segoe UI" w:cs="Segoe UI"/>
                <w:color w:val="000000" w:themeColor="text1"/>
                <w:sz w:val="17"/>
                <w:szCs w:val="17"/>
              </w:rPr>
              <w:t>C</w:t>
            </w:r>
            <w:r w:rsidR="003D2D2E" w:rsidRPr="00B73311">
              <w:rPr>
                <w:rFonts w:ascii="Segoe UI" w:hAnsi="Segoe UI" w:cs="Segoe UI"/>
                <w:color w:val="000000" w:themeColor="text1"/>
                <w:sz w:val="17"/>
                <w:szCs w:val="17"/>
              </w:rPr>
              <w:t xml:space="preserve">ompare and group together everyday materials </w:t>
            </w:r>
            <w:r w:rsidR="00670C51" w:rsidRPr="00B73311">
              <w:rPr>
                <w:rFonts w:ascii="Segoe UI" w:hAnsi="Segoe UI" w:cs="Segoe UI"/>
                <w:color w:val="000000" w:themeColor="text1"/>
                <w:sz w:val="17"/>
                <w:szCs w:val="17"/>
              </w:rPr>
              <w:t>on the basis of their properties, inclu</w:t>
            </w:r>
            <w:r w:rsidR="003D2D2E" w:rsidRPr="00B73311">
              <w:rPr>
                <w:rFonts w:ascii="Segoe UI" w:hAnsi="Segoe UI" w:cs="Segoe UI"/>
                <w:color w:val="000000" w:themeColor="text1"/>
                <w:sz w:val="17"/>
                <w:szCs w:val="17"/>
              </w:rPr>
              <w:t>ding their hardness, solubility, transparency, conductivity (electrical and thermal), and response to magnets</w:t>
            </w:r>
            <w:r w:rsidRPr="00B73311">
              <w:rPr>
                <w:rFonts w:ascii="Segoe UI" w:hAnsi="Segoe UI" w:cs="Segoe UI"/>
                <w:color w:val="000000" w:themeColor="text1"/>
                <w:sz w:val="17"/>
                <w:szCs w:val="17"/>
              </w:rPr>
              <w:t>.</w:t>
            </w:r>
            <w:r w:rsidR="003D2D2E" w:rsidRPr="00B73311">
              <w:rPr>
                <w:rFonts w:ascii="Segoe UI" w:hAnsi="Segoe UI" w:cs="Segoe UI"/>
                <w:color w:val="000000" w:themeColor="text1"/>
                <w:sz w:val="17"/>
                <w:szCs w:val="17"/>
              </w:rPr>
              <w:t xml:space="preserve"> </w:t>
            </w:r>
          </w:p>
          <w:p w:rsidR="003D2D2E" w:rsidRPr="00B73311" w:rsidRDefault="00A42711" w:rsidP="00F46269">
            <w:pPr>
              <w:pStyle w:val="Default"/>
              <w:numPr>
                <w:ilvl w:val="0"/>
                <w:numId w:val="30"/>
              </w:numPr>
              <w:rPr>
                <w:rFonts w:ascii="Segoe UI" w:hAnsi="Segoe UI" w:cs="Segoe UI"/>
                <w:color w:val="000000" w:themeColor="text1"/>
                <w:sz w:val="17"/>
                <w:szCs w:val="17"/>
              </w:rPr>
            </w:pPr>
            <w:r w:rsidRPr="00B73311">
              <w:rPr>
                <w:rFonts w:ascii="Segoe UI" w:hAnsi="Segoe UI" w:cs="Segoe UI"/>
                <w:color w:val="000000" w:themeColor="text1"/>
                <w:sz w:val="17"/>
                <w:szCs w:val="17"/>
              </w:rPr>
              <w:t>G</w:t>
            </w:r>
            <w:r w:rsidR="003D2D2E" w:rsidRPr="00B73311">
              <w:rPr>
                <w:rFonts w:ascii="Segoe UI" w:hAnsi="Segoe UI" w:cs="Segoe UI"/>
                <w:color w:val="000000" w:themeColor="text1"/>
                <w:sz w:val="17"/>
                <w:szCs w:val="17"/>
              </w:rPr>
              <w:t>ive reasons, based on evidence from comparative and fair tests, for the particular uses of everyday materials, including met</w:t>
            </w:r>
            <w:r w:rsidRPr="00B73311">
              <w:rPr>
                <w:rFonts w:ascii="Segoe UI" w:hAnsi="Segoe UI" w:cs="Segoe UI"/>
                <w:color w:val="000000" w:themeColor="text1"/>
                <w:sz w:val="17"/>
                <w:szCs w:val="17"/>
              </w:rPr>
              <w:t>als, wood and plastic.</w:t>
            </w:r>
          </w:p>
          <w:p w:rsidR="00F10D29" w:rsidRPr="00B73311" w:rsidRDefault="00F10D29" w:rsidP="00F46269">
            <w:pPr>
              <w:numPr>
                <w:ilvl w:val="0"/>
                <w:numId w:val="30"/>
              </w:numPr>
              <w:spacing w:after="40"/>
              <w:rPr>
                <w:rFonts w:ascii="Segoe UI" w:hAnsi="Segoe UI" w:cs="Segoe UI"/>
                <w:sz w:val="17"/>
                <w:szCs w:val="17"/>
              </w:rPr>
            </w:pPr>
            <w:r w:rsidRPr="00B73311">
              <w:rPr>
                <w:rFonts w:ascii="Segoe UI" w:hAnsi="Segoe UI" w:cs="Segoe UI"/>
                <w:sz w:val="17"/>
                <w:szCs w:val="17"/>
              </w:rPr>
              <w:t xml:space="preserve">Compare a variety of materials and measure their effectiveness (e.g. </w:t>
            </w:r>
            <w:r w:rsidRPr="00B73311">
              <w:rPr>
                <w:rFonts w:ascii="Segoe UI" w:hAnsi="Segoe UI" w:cs="Segoe UI"/>
                <w:sz w:val="17"/>
                <w:szCs w:val="17"/>
                <w:lang w:val="en"/>
              </w:rPr>
              <w:t>hardness, strength, flexibility, solubility, transparency, thermal conductivity, electrical conductivity</w:t>
            </w:r>
            <w:r w:rsidRPr="00B73311">
              <w:rPr>
                <w:rFonts w:ascii="Segoe UI" w:hAnsi="Segoe UI" w:cs="Segoe UI"/>
                <w:sz w:val="17"/>
                <w:szCs w:val="17"/>
              </w:rPr>
              <w:t>)</w:t>
            </w:r>
            <w:r w:rsidR="00A42711" w:rsidRPr="00B73311">
              <w:rPr>
                <w:rFonts w:ascii="Segoe UI" w:hAnsi="Segoe UI" w:cs="Segoe UI"/>
                <w:sz w:val="17"/>
                <w:szCs w:val="17"/>
              </w:rPr>
              <w:t>.</w:t>
            </w:r>
          </w:p>
          <w:p w:rsidR="00F10D29" w:rsidRPr="00D0432B" w:rsidRDefault="00F10D29" w:rsidP="00F10D29">
            <w:pPr>
              <w:spacing w:after="10"/>
              <w:rPr>
                <w:rFonts w:ascii="Segoe UI" w:hAnsi="Segoe UI" w:cs="Segoe UI"/>
                <w:b/>
                <w:color w:val="365F91"/>
                <w:sz w:val="10"/>
                <w:szCs w:val="17"/>
              </w:rPr>
            </w:pPr>
          </w:p>
          <w:p w:rsidR="00F10D29" w:rsidRPr="00B73311" w:rsidRDefault="00F10D29" w:rsidP="00F46269">
            <w:pPr>
              <w:spacing w:after="10"/>
              <w:rPr>
                <w:rFonts w:ascii="Segoe UI" w:hAnsi="Segoe UI" w:cs="Segoe UI"/>
                <w:color w:val="000000"/>
                <w:sz w:val="17"/>
                <w:szCs w:val="17"/>
              </w:rPr>
            </w:pPr>
            <w:r w:rsidRPr="00B73311">
              <w:rPr>
                <w:rFonts w:ascii="Segoe UI" w:hAnsi="Segoe UI" w:cs="Segoe UI"/>
                <w:color w:val="000000"/>
                <w:sz w:val="17"/>
                <w:szCs w:val="17"/>
              </w:rPr>
              <w:t>Temperature and Thermal Insulation</w:t>
            </w:r>
          </w:p>
          <w:p w:rsidR="00F10D29" w:rsidRPr="00B73311" w:rsidRDefault="00F10D29" w:rsidP="00F46269">
            <w:pPr>
              <w:pStyle w:val="ListParagraph"/>
              <w:numPr>
                <w:ilvl w:val="0"/>
                <w:numId w:val="31"/>
              </w:numPr>
              <w:rPr>
                <w:rFonts w:ascii="Segoe UI" w:hAnsi="Segoe UI" w:cs="Segoe UI"/>
                <w:sz w:val="17"/>
                <w:szCs w:val="17"/>
              </w:rPr>
            </w:pPr>
            <w:r w:rsidRPr="00B73311">
              <w:rPr>
                <w:rFonts w:ascii="Segoe UI" w:hAnsi="Segoe UI" w:cs="Segoe UI"/>
                <w:sz w:val="17"/>
                <w:szCs w:val="17"/>
              </w:rPr>
              <w:t>Heat always moves from hot to cold</w:t>
            </w:r>
            <w:r w:rsidR="00A42711" w:rsidRPr="00B73311">
              <w:rPr>
                <w:rFonts w:ascii="Segoe UI" w:hAnsi="Segoe UI" w:cs="Segoe UI"/>
                <w:sz w:val="17"/>
                <w:szCs w:val="17"/>
              </w:rPr>
              <w:t>.</w:t>
            </w:r>
          </w:p>
          <w:p w:rsidR="00F10D29" w:rsidRPr="00B73311" w:rsidRDefault="00F10D29" w:rsidP="00F46269">
            <w:pPr>
              <w:pStyle w:val="ListParagraph"/>
              <w:numPr>
                <w:ilvl w:val="0"/>
                <w:numId w:val="31"/>
              </w:numPr>
              <w:rPr>
                <w:rFonts w:ascii="Segoe UI" w:hAnsi="Segoe UI" w:cs="Segoe UI"/>
                <w:sz w:val="17"/>
                <w:szCs w:val="17"/>
              </w:rPr>
            </w:pPr>
            <w:r w:rsidRPr="00B73311">
              <w:rPr>
                <w:rFonts w:ascii="Segoe UI" w:hAnsi="Segoe UI" w:cs="Segoe UI"/>
                <w:sz w:val="17"/>
                <w:szCs w:val="17"/>
              </w:rPr>
              <w:t>Some materials (insulators) are better at slowing down the movement of heat than others</w:t>
            </w:r>
            <w:r w:rsidR="00A42711" w:rsidRPr="00B73311">
              <w:rPr>
                <w:rFonts w:ascii="Segoe UI" w:hAnsi="Segoe UI" w:cs="Segoe UI"/>
                <w:sz w:val="17"/>
                <w:szCs w:val="17"/>
              </w:rPr>
              <w:t>.</w:t>
            </w:r>
          </w:p>
          <w:p w:rsidR="00F10D29" w:rsidRPr="00B73311" w:rsidRDefault="00F10D29" w:rsidP="00F46269">
            <w:pPr>
              <w:pStyle w:val="ListParagraph"/>
              <w:numPr>
                <w:ilvl w:val="0"/>
                <w:numId w:val="31"/>
              </w:numPr>
              <w:rPr>
                <w:rFonts w:ascii="Segoe UI" w:hAnsi="Segoe UI" w:cs="Segoe UI"/>
                <w:sz w:val="17"/>
                <w:szCs w:val="17"/>
              </w:rPr>
            </w:pPr>
            <w:r w:rsidRPr="00B73311">
              <w:rPr>
                <w:rFonts w:ascii="Segoe UI" w:hAnsi="Segoe UI" w:cs="Segoe UI"/>
                <w:sz w:val="17"/>
                <w:szCs w:val="17"/>
              </w:rPr>
              <w:t>Objects/liquids will warm up or cool down until they reach the temperature of their surroundings</w:t>
            </w:r>
            <w:r w:rsidR="00A42711" w:rsidRPr="00B73311">
              <w:rPr>
                <w:rFonts w:ascii="Segoe UI" w:hAnsi="Segoe UI" w:cs="Segoe UI"/>
                <w:sz w:val="17"/>
                <w:szCs w:val="17"/>
              </w:rPr>
              <w:t>.</w:t>
            </w:r>
          </w:p>
          <w:p w:rsidR="003D2D2E" w:rsidRPr="00D0432B" w:rsidRDefault="003D2D2E" w:rsidP="00F46269">
            <w:pPr>
              <w:pStyle w:val="Default"/>
              <w:rPr>
                <w:rFonts w:ascii="Segoe UI" w:hAnsi="Segoe UI" w:cs="Segoe UI"/>
                <w:sz w:val="10"/>
                <w:szCs w:val="17"/>
              </w:rPr>
            </w:pPr>
          </w:p>
          <w:p w:rsidR="00C5305C" w:rsidRPr="00B73311" w:rsidRDefault="00C5305C" w:rsidP="00D94FAA">
            <w:pPr>
              <w:pStyle w:val="Default"/>
              <w:rPr>
                <w:rFonts w:ascii="Segoe UI" w:hAnsi="Segoe UI" w:cs="Segoe UI"/>
                <w:b/>
                <w:color w:val="F79646"/>
                <w:sz w:val="17"/>
                <w:szCs w:val="17"/>
              </w:rPr>
            </w:pPr>
            <w:r w:rsidRPr="00B73311">
              <w:rPr>
                <w:rFonts w:ascii="Segoe UI" w:hAnsi="Segoe UI" w:cs="Segoe UI"/>
                <w:b/>
                <w:color w:val="F79646"/>
                <w:sz w:val="17"/>
                <w:szCs w:val="17"/>
              </w:rPr>
              <w:t>Notes and Guidance (non-statutory):</w:t>
            </w:r>
          </w:p>
          <w:p w:rsidR="003D2D2E" w:rsidRPr="00B73311" w:rsidRDefault="003D2D2E" w:rsidP="00D94FAA">
            <w:pPr>
              <w:pStyle w:val="Default"/>
              <w:rPr>
                <w:rFonts w:ascii="Segoe UI" w:hAnsi="Segoe UI" w:cs="Segoe UI"/>
                <w:color w:val="000000" w:themeColor="text1"/>
                <w:sz w:val="17"/>
                <w:szCs w:val="17"/>
              </w:rPr>
            </w:pPr>
            <w:r w:rsidRPr="00B73311">
              <w:rPr>
                <w:rFonts w:ascii="Segoe UI" w:hAnsi="Segoe UI" w:cs="Segoe UI"/>
                <w:color w:val="000000" w:themeColor="text1"/>
                <w:sz w:val="17"/>
                <w:szCs w:val="17"/>
              </w:rPr>
              <w:t xml:space="preserve">Pupils should build a more systematic understanding of materials by exploring and comparing the properties of a broad range of materials and relating these to what they learnt about magnetism in Year 3 and about electricity in Year 4. </w:t>
            </w:r>
          </w:p>
          <w:p w:rsidR="003D2D2E" w:rsidRPr="00D0432B" w:rsidRDefault="003D2D2E" w:rsidP="00D94FAA">
            <w:pPr>
              <w:pStyle w:val="Default"/>
              <w:rPr>
                <w:rFonts w:ascii="Segoe UI" w:hAnsi="Segoe UI" w:cs="Segoe UI"/>
                <w:b/>
                <w:bCs/>
                <w:sz w:val="10"/>
                <w:szCs w:val="17"/>
              </w:rPr>
            </w:pPr>
          </w:p>
          <w:p w:rsidR="003D2D2E" w:rsidRPr="00B73311" w:rsidRDefault="003D2D2E" w:rsidP="00D94FAA">
            <w:pPr>
              <w:pStyle w:val="Default"/>
              <w:rPr>
                <w:rFonts w:ascii="Segoe UI" w:hAnsi="Segoe UI" w:cs="Segoe UI"/>
                <w:sz w:val="17"/>
                <w:szCs w:val="17"/>
              </w:rPr>
            </w:pPr>
            <w:r w:rsidRPr="00B73311">
              <w:rPr>
                <w:rFonts w:ascii="Segoe UI" w:hAnsi="Segoe UI" w:cs="Segoe UI"/>
                <w:b/>
                <w:bCs/>
                <w:color w:val="F79646"/>
                <w:sz w:val="17"/>
                <w:szCs w:val="17"/>
              </w:rPr>
              <w:t xml:space="preserve">Note: </w:t>
            </w:r>
            <w:r w:rsidRPr="00B73311">
              <w:rPr>
                <w:rFonts w:ascii="Segoe UI" w:hAnsi="Segoe UI" w:cs="Segoe UI"/>
                <w:sz w:val="17"/>
                <w:szCs w:val="17"/>
              </w:rPr>
              <w:t xml:space="preserve">Pupils are not required to make quantitative measurements about conductivity and insulation at this stage. It is sufficient for them to observe that some conductors will produce a brighter bulb in a circuit than others and that some materials will feel hotter than others when a heat source is placed against them. </w:t>
            </w:r>
          </w:p>
          <w:p w:rsidR="003D2D2E" w:rsidRPr="00D0432B" w:rsidRDefault="003D2D2E" w:rsidP="00D94FAA">
            <w:pPr>
              <w:pStyle w:val="Default"/>
              <w:rPr>
                <w:rFonts w:ascii="Segoe UI" w:hAnsi="Segoe UI" w:cs="Segoe UI"/>
                <w:color w:val="F79646"/>
                <w:sz w:val="10"/>
                <w:szCs w:val="17"/>
              </w:rPr>
            </w:pPr>
          </w:p>
          <w:p w:rsidR="003D2D2E" w:rsidRPr="00B73311" w:rsidRDefault="003D2D2E" w:rsidP="00D94FAA">
            <w:pPr>
              <w:rPr>
                <w:rFonts w:ascii="Segoe UI" w:hAnsi="Segoe UI" w:cs="Segoe UI"/>
                <w:color w:val="F79646"/>
                <w:sz w:val="17"/>
                <w:szCs w:val="17"/>
              </w:rPr>
            </w:pPr>
            <w:r w:rsidRPr="00B73311">
              <w:rPr>
                <w:rFonts w:ascii="Segoe UI" w:hAnsi="Segoe UI" w:cs="Segoe UI"/>
                <w:b/>
                <w:color w:val="F79646"/>
                <w:sz w:val="17"/>
                <w:szCs w:val="17"/>
              </w:rPr>
              <w:t>Pupils might work scientifically by:</w:t>
            </w:r>
            <w:r w:rsidRPr="00B73311">
              <w:rPr>
                <w:rFonts w:ascii="Segoe UI" w:hAnsi="Segoe UI" w:cs="Segoe UI"/>
                <w:color w:val="F79646"/>
                <w:sz w:val="17"/>
                <w:szCs w:val="17"/>
              </w:rPr>
              <w:t xml:space="preserve"> </w:t>
            </w:r>
          </w:p>
          <w:p w:rsidR="003D2D2E" w:rsidRPr="00B73311" w:rsidRDefault="00A42711" w:rsidP="00A42711">
            <w:pPr>
              <w:pStyle w:val="Default"/>
              <w:numPr>
                <w:ilvl w:val="0"/>
                <w:numId w:val="33"/>
              </w:numPr>
              <w:rPr>
                <w:rFonts w:ascii="Segoe UI" w:hAnsi="Segoe UI" w:cs="Segoe UI"/>
                <w:color w:val="auto"/>
                <w:sz w:val="17"/>
                <w:szCs w:val="17"/>
              </w:rPr>
            </w:pPr>
            <w:r w:rsidRPr="00B73311">
              <w:rPr>
                <w:rFonts w:ascii="Segoe UI" w:hAnsi="Segoe UI" w:cs="Segoe UI"/>
                <w:color w:val="auto"/>
                <w:sz w:val="17"/>
                <w:szCs w:val="17"/>
              </w:rPr>
              <w:t>C</w:t>
            </w:r>
            <w:r w:rsidR="003D2D2E" w:rsidRPr="00B73311">
              <w:rPr>
                <w:rFonts w:ascii="Segoe UI" w:hAnsi="Segoe UI" w:cs="Segoe UI"/>
                <w:color w:val="auto"/>
                <w:sz w:val="17"/>
                <w:szCs w:val="17"/>
              </w:rPr>
              <w:t xml:space="preserve">arry out tests to answer questions such as ‘Which materials would be the most effective for making a warm jacket, for wrapping ice cream to stop it melting, or for making blackout curtains?’ </w:t>
            </w:r>
          </w:p>
          <w:p w:rsidR="003D2D2E" w:rsidRPr="00B73311" w:rsidRDefault="00A42711" w:rsidP="00F46269">
            <w:pPr>
              <w:pStyle w:val="Default"/>
              <w:numPr>
                <w:ilvl w:val="0"/>
                <w:numId w:val="33"/>
              </w:numPr>
              <w:rPr>
                <w:rFonts w:ascii="Segoe UI" w:hAnsi="Segoe UI" w:cs="Segoe UI"/>
                <w:sz w:val="17"/>
                <w:szCs w:val="17"/>
              </w:rPr>
            </w:pPr>
            <w:r w:rsidRPr="00B73311">
              <w:rPr>
                <w:rFonts w:ascii="Segoe UI" w:hAnsi="Segoe UI" w:cs="Segoe UI"/>
                <w:color w:val="auto"/>
                <w:sz w:val="17"/>
                <w:szCs w:val="17"/>
              </w:rPr>
              <w:t>C</w:t>
            </w:r>
            <w:r w:rsidR="003D2D2E" w:rsidRPr="00B73311">
              <w:rPr>
                <w:rFonts w:ascii="Segoe UI" w:hAnsi="Segoe UI" w:cs="Segoe UI"/>
                <w:color w:val="auto"/>
                <w:sz w:val="17"/>
                <w:szCs w:val="17"/>
              </w:rPr>
              <w:t xml:space="preserve">ompare materials in </w:t>
            </w:r>
            <w:r w:rsidR="003D2D2E" w:rsidRPr="00B73311">
              <w:rPr>
                <w:rFonts w:ascii="Segoe UI" w:hAnsi="Segoe UI" w:cs="Segoe UI"/>
                <w:sz w:val="17"/>
                <w:szCs w:val="17"/>
              </w:rPr>
              <w:t xml:space="preserve">order to make a switch in a circuit.  </w:t>
            </w:r>
          </w:p>
        </w:tc>
        <w:tc>
          <w:tcPr>
            <w:tcW w:w="6769" w:type="dxa"/>
          </w:tcPr>
          <w:p w:rsidR="003D2D2E" w:rsidRPr="00B73311" w:rsidRDefault="00F46269" w:rsidP="00F46269">
            <w:pPr>
              <w:pStyle w:val="Default"/>
              <w:numPr>
                <w:ilvl w:val="0"/>
                <w:numId w:val="33"/>
              </w:numPr>
              <w:rPr>
                <w:rFonts w:ascii="Segoe UI" w:hAnsi="Segoe UI" w:cs="Segoe UI"/>
                <w:color w:val="000000" w:themeColor="text1"/>
                <w:sz w:val="17"/>
                <w:szCs w:val="17"/>
              </w:rPr>
            </w:pPr>
            <w:r w:rsidRPr="00B73311">
              <w:rPr>
                <w:rFonts w:ascii="Segoe UI" w:hAnsi="Segoe UI" w:cs="Segoe UI"/>
                <w:color w:val="000000" w:themeColor="text1"/>
                <w:sz w:val="17"/>
                <w:szCs w:val="17"/>
              </w:rPr>
              <w:t>K</w:t>
            </w:r>
            <w:r w:rsidR="00670C51" w:rsidRPr="00B73311">
              <w:rPr>
                <w:rFonts w:ascii="Segoe UI" w:hAnsi="Segoe UI" w:cs="Segoe UI"/>
                <w:color w:val="000000" w:themeColor="text1"/>
                <w:sz w:val="17"/>
                <w:szCs w:val="17"/>
              </w:rPr>
              <w:t>now</w:t>
            </w:r>
            <w:r w:rsidR="003D2D2E" w:rsidRPr="00B73311">
              <w:rPr>
                <w:rFonts w:ascii="Segoe UI" w:hAnsi="Segoe UI" w:cs="Segoe UI"/>
                <w:color w:val="000000" w:themeColor="text1"/>
                <w:sz w:val="17"/>
                <w:szCs w:val="17"/>
              </w:rPr>
              <w:t xml:space="preserve"> that some materials will dissolve in liquid to form a solution, and describe how to reco</w:t>
            </w:r>
            <w:r w:rsidR="00A42711" w:rsidRPr="00B73311">
              <w:rPr>
                <w:rFonts w:ascii="Segoe UI" w:hAnsi="Segoe UI" w:cs="Segoe UI"/>
                <w:color w:val="000000" w:themeColor="text1"/>
                <w:sz w:val="17"/>
                <w:szCs w:val="17"/>
              </w:rPr>
              <w:t>ver a substance from a solution.</w:t>
            </w:r>
          </w:p>
          <w:p w:rsidR="003D2D2E" w:rsidRPr="00B73311" w:rsidRDefault="00F46269" w:rsidP="00F46269">
            <w:pPr>
              <w:pStyle w:val="Default"/>
              <w:numPr>
                <w:ilvl w:val="0"/>
                <w:numId w:val="33"/>
              </w:numPr>
              <w:rPr>
                <w:rFonts w:ascii="Segoe UI" w:hAnsi="Segoe UI" w:cs="Segoe UI"/>
                <w:color w:val="000000" w:themeColor="text1"/>
                <w:sz w:val="17"/>
                <w:szCs w:val="17"/>
              </w:rPr>
            </w:pPr>
            <w:r w:rsidRPr="00B73311">
              <w:rPr>
                <w:rFonts w:ascii="Segoe UI" w:hAnsi="Segoe UI" w:cs="Segoe UI"/>
                <w:color w:val="000000" w:themeColor="text1"/>
                <w:sz w:val="17"/>
                <w:szCs w:val="17"/>
              </w:rPr>
              <w:t>U</w:t>
            </w:r>
            <w:r w:rsidR="003D2D2E" w:rsidRPr="00B73311">
              <w:rPr>
                <w:rFonts w:ascii="Segoe UI" w:hAnsi="Segoe UI" w:cs="Segoe UI"/>
                <w:color w:val="000000" w:themeColor="text1"/>
                <w:sz w:val="17"/>
                <w:szCs w:val="17"/>
              </w:rPr>
              <w:t xml:space="preserve">se knowledge of solids, liquids and gases to decide how mixtures might be </w:t>
            </w:r>
            <w:r w:rsidR="00670C51" w:rsidRPr="00B73311">
              <w:rPr>
                <w:rFonts w:ascii="Segoe UI" w:hAnsi="Segoe UI" w:cs="Segoe UI"/>
                <w:color w:val="000000" w:themeColor="text1"/>
                <w:sz w:val="17"/>
                <w:szCs w:val="17"/>
              </w:rPr>
              <w:t xml:space="preserve">separated, </w:t>
            </w:r>
            <w:r w:rsidR="003D2D2E" w:rsidRPr="00B73311">
              <w:rPr>
                <w:rFonts w:ascii="Segoe UI" w:hAnsi="Segoe UI" w:cs="Segoe UI"/>
                <w:color w:val="000000" w:themeColor="text1"/>
                <w:sz w:val="17"/>
                <w:szCs w:val="17"/>
              </w:rPr>
              <w:t>including through filtering, sieving and evaporating</w:t>
            </w:r>
            <w:r w:rsidR="00A42711" w:rsidRPr="00B73311">
              <w:rPr>
                <w:rFonts w:ascii="Segoe UI" w:hAnsi="Segoe UI" w:cs="Segoe UI"/>
                <w:color w:val="000000" w:themeColor="text1"/>
                <w:sz w:val="17"/>
                <w:szCs w:val="17"/>
              </w:rPr>
              <w:t>.</w:t>
            </w:r>
            <w:r w:rsidR="003D2D2E" w:rsidRPr="00B73311">
              <w:rPr>
                <w:rFonts w:ascii="Segoe UI" w:hAnsi="Segoe UI" w:cs="Segoe UI"/>
                <w:color w:val="000000" w:themeColor="text1"/>
                <w:sz w:val="17"/>
                <w:szCs w:val="17"/>
              </w:rPr>
              <w:t xml:space="preserve"> </w:t>
            </w:r>
          </w:p>
          <w:p w:rsidR="003D2D2E" w:rsidRPr="00B73311" w:rsidRDefault="00F46269" w:rsidP="00F46269">
            <w:pPr>
              <w:pStyle w:val="Default"/>
              <w:numPr>
                <w:ilvl w:val="0"/>
                <w:numId w:val="33"/>
              </w:numPr>
              <w:rPr>
                <w:rFonts w:ascii="Segoe UI" w:hAnsi="Segoe UI" w:cs="Segoe UI"/>
                <w:color w:val="000000" w:themeColor="text1"/>
                <w:sz w:val="17"/>
                <w:szCs w:val="17"/>
              </w:rPr>
            </w:pPr>
            <w:r w:rsidRPr="00B73311">
              <w:rPr>
                <w:rFonts w:ascii="Segoe UI" w:hAnsi="Segoe UI" w:cs="Segoe UI"/>
                <w:color w:val="000000" w:themeColor="text1"/>
                <w:sz w:val="17"/>
                <w:szCs w:val="17"/>
              </w:rPr>
              <w:t>D</w:t>
            </w:r>
            <w:r w:rsidR="003D2D2E" w:rsidRPr="00B73311">
              <w:rPr>
                <w:rFonts w:ascii="Segoe UI" w:hAnsi="Segoe UI" w:cs="Segoe UI"/>
                <w:color w:val="000000" w:themeColor="text1"/>
                <w:sz w:val="17"/>
                <w:szCs w:val="17"/>
              </w:rPr>
              <w:t>emonstrate that dissolving, mixing and changes of state are reversible changes</w:t>
            </w:r>
            <w:r w:rsidR="00A42711" w:rsidRPr="00B73311">
              <w:rPr>
                <w:rFonts w:ascii="Segoe UI" w:hAnsi="Segoe UI" w:cs="Segoe UI"/>
                <w:color w:val="000000" w:themeColor="text1"/>
                <w:sz w:val="17"/>
                <w:szCs w:val="17"/>
              </w:rPr>
              <w:t>.</w:t>
            </w:r>
          </w:p>
          <w:p w:rsidR="000F0B6D" w:rsidRPr="00B73311" w:rsidRDefault="000F0B6D" w:rsidP="00F46269">
            <w:pPr>
              <w:pStyle w:val="ListParagraph"/>
              <w:numPr>
                <w:ilvl w:val="0"/>
                <w:numId w:val="33"/>
              </w:numPr>
              <w:rPr>
                <w:rFonts w:ascii="Segoe UI" w:hAnsi="Segoe UI" w:cs="Segoe UI"/>
                <w:sz w:val="17"/>
                <w:szCs w:val="17"/>
              </w:rPr>
            </w:pPr>
            <w:r w:rsidRPr="00B73311">
              <w:rPr>
                <w:rFonts w:ascii="Segoe UI" w:hAnsi="Segoe UI" w:cs="Segoe UI"/>
                <w:sz w:val="17"/>
                <w:szCs w:val="17"/>
              </w:rPr>
              <w:t>Changes can occur when different materials are mixed</w:t>
            </w:r>
            <w:r w:rsidR="00A42711" w:rsidRPr="00B73311">
              <w:rPr>
                <w:rFonts w:ascii="Segoe UI" w:hAnsi="Segoe UI" w:cs="Segoe UI"/>
                <w:sz w:val="17"/>
                <w:szCs w:val="17"/>
              </w:rPr>
              <w:t>.</w:t>
            </w:r>
            <w:r w:rsidRPr="00B73311">
              <w:rPr>
                <w:rFonts w:ascii="Segoe UI" w:hAnsi="Segoe UI" w:cs="Segoe UI"/>
                <w:sz w:val="17"/>
                <w:szCs w:val="17"/>
              </w:rPr>
              <w:t xml:space="preserve"> </w:t>
            </w:r>
          </w:p>
          <w:p w:rsidR="000F0B6D" w:rsidRPr="00B73311" w:rsidRDefault="000F0B6D" w:rsidP="00F46269">
            <w:pPr>
              <w:pStyle w:val="ListParagraph"/>
              <w:numPr>
                <w:ilvl w:val="0"/>
                <w:numId w:val="33"/>
              </w:numPr>
              <w:rPr>
                <w:rFonts w:ascii="Segoe UI" w:hAnsi="Segoe UI" w:cs="Segoe UI"/>
                <w:sz w:val="17"/>
                <w:szCs w:val="17"/>
              </w:rPr>
            </w:pPr>
            <w:r w:rsidRPr="00B73311">
              <w:rPr>
                <w:rFonts w:ascii="Segoe UI" w:hAnsi="Segoe UI" w:cs="Segoe UI"/>
                <w:sz w:val="17"/>
                <w:szCs w:val="17"/>
              </w:rPr>
              <w:t>Some material changes can be reversed and some cannot</w:t>
            </w:r>
            <w:r w:rsidR="00A42711" w:rsidRPr="00B73311">
              <w:rPr>
                <w:rFonts w:ascii="Segoe UI" w:hAnsi="Segoe UI" w:cs="Segoe UI"/>
                <w:sz w:val="17"/>
                <w:szCs w:val="17"/>
              </w:rPr>
              <w:t>.</w:t>
            </w:r>
          </w:p>
          <w:p w:rsidR="000F0B6D" w:rsidRPr="00B73311" w:rsidRDefault="000F0B6D" w:rsidP="00F46269">
            <w:pPr>
              <w:pStyle w:val="ListParagraph"/>
              <w:numPr>
                <w:ilvl w:val="0"/>
                <w:numId w:val="33"/>
              </w:numPr>
              <w:rPr>
                <w:rFonts w:ascii="Segoe UI" w:hAnsi="Segoe UI" w:cs="Segoe UI"/>
                <w:sz w:val="17"/>
                <w:szCs w:val="17"/>
              </w:rPr>
            </w:pPr>
            <w:r w:rsidRPr="00B73311">
              <w:rPr>
                <w:rFonts w:ascii="Segoe UI" w:hAnsi="Segoe UI" w:cs="Segoe UI"/>
                <w:sz w:val="17"/>
                <w:szCs w:val="17"/>
              </w:rPr>
              <w:t>Recognise that dissolving is a reversible change</w:t>
            </w:r>
            <w:r w:rsidR="00A42711" w:rsidRPr="00B73311">
              <w:rPr>
                <w:rFonts w:ascii="Segoe UI" w:hAnsi="Segoe UI" w:cs="Segoe UI"/>
                <w:sz w:val="17"/>
                <w:szCs w:val="17"/>
              </w:rPr>
              <w:t>.</w:t>
            </w:r>
          </w:p>
          <w:p w:rsidR="000F0B6D" w:rsidRPr="00B73311" w:rsidRDefault="000F0B6D" w:rsidP="00F46269">
            <w:pPr>
              <w:pStyle w:val="ListParagraph"/>
              <w:numPr>
                <w:ilvl w:val="0"/>
                <w:numId w:val="33"/>
              </w:numPr>
              <w:rPr>
                <w:rFonts w:ascii="Segoe UI" w:hAnsi="Segoe UI" w:cs="Segoe UI"/>
                <w:sz w:val="17"/>
                <w:szCs w:val="17"/>
              </w:rPr>
            </w:pPr>
            <w:r w:rsidRPr="00B73311">
              <w:rPr>
                <w:rFonts w:ascii="Segoe UI" w:hAnsi="Segoe UI" w:cs="Segoe UI"/>
                <w:sz w:val="17"/>
                <w:szCs w:val="17"/>
              </w:rPr>
              <w:t>Distinguish between melting and dissolving</w:t>
            </w:r>
            <w:r w:rsidR="00A42711" w:rsidRPr="00B73311">
              <w:rPr>
                <w:rFonts w:ascii="Segoe UI" w:hAnsi="Segoe UI" w:cs="Segoe UI"/>
                <w:sz w:val="17"/>
                <w:szCs w:val="17"/>
              </w:rPr>
              <w:t>.</w:t>
            </w:r>
          </w:p>
          <w:p w:rsidR="000F0B6D" w:rsidRPr="00B73311" w:rsidRDefault="000F0B6D" w:rsidP="00F46269">
            <w:pPr>
              <w:pStyle w:val="ListParagraph"/>
              <w:numPr>
                <w:ilvl w:val="0"/>
                <w:numId w:val="33"/>
              </w:numPr>
              <w:rPr>
                <w:rFonts w:ascii="Segoe UI" w:hAnsi="Segoe UI" w:cs="Segoe UI"/>
                <w:sz w:val="17"/>
                <w:szCs w:val="17"/>
              </w:rPr>
            </w:pPr>
            <w:r w:rsidRPr="00B73311">
              <w:rPr>
                <w:rFonts w:ascii="Segoe UI" w:hAnsi="Segoe UI" w:cs="Segoe UI"/>
                <w:sz w:val="17"/>
                <w:szCs w:val="17"/>
              </w:rPr>
              <w:t>Mixtures of solids (of different particle size) can be separated by sieving</w:t>
            </w:r>
            <w:r w:rsidR="00A42711" w:rsidRPr="00B73311">
              <w:rPr>
                <w:rFonts w:ascii="Segoe UI" w:hAnsi="Segoe UI" w:cs="Segoe UI"/>
                <w:sz w:val="17"/>
                <w:szCs w:val="17"/>
              </w:rPr>
              <w:t>.</w:t>
            </w:r>
          </w:p>
          <w:p w:rsidR="000F0B6D" w:rsidRPr="00B73311" w:rsidRDefault="000F0B6D" w:rsidP="00F46269">
            <w:pPr>
              <w:pStyle w:val="ListParagraph"/>
              <w:numPr>
                <w:ilvl w:val="0"/>
                <w:numId w:val="33"/>
              </w:numPr>
              <w:rPr>
                <w:rFonts w:ascii="Segoe UI" w:hAnsi="Segoe UI" w:cs="Segoe UI"/>
                <w:sz w:val="17"/>
                <w:szCs w:val="17"/>
              </w:rPr>
            </w:pPr>
            <w:r w:rsidRPr="00B73311">
              <w:rPr>
                <w:rFonts w:ascii="Segoe UI" w:hAnsi="Segoe UI" w:cs="Segoe UI"/>
                <w:sz w:val="17"/>
                <w:szCs w:val="17"/>
              </w:rPr>
              <w:t>Mixtures of solids and liquids can be separated by filtering if the solid is insoluble (un-dissolved)</w:t>
            </w:r>
            <w:r w:rsidR="00A42711" w:rsidRPr="00B73311">
              <w:rPr>
                <w:rFonts w:ascii="Segoe UI" w:hAnsi="Segoe UI" w:cs="Segoe UI"/>
                <w:sz w:val="17"/>
                <w:szCs w:val="17"/>
              </w:rPr>
              <w:t>.</w:t>
            </w:r>
          </w:p>
          <w:p w:rsidR="000F0B6D" w:rsidRPr="00B73311" w:rsidRDefault="000F0B6D" w:rsidP="00F46269">
            <w:pPr>
              <w:pStyle w:val="ListParagraph"/>
              <w:numPr>
                <w:ilvl w:val="0"/>
                <w:numId w:val="33"/>
              </w:numPr>
              <w:rPr>
                <w:rFonts w:ascii="Segoe UI" w:hAnsi="Segoe UI" w:cs="Segoe UI"/>
                <w:sz w:val="17"/>
                <w:szCs w:val="17"/>
              </w:rPr>
            </w:pPr>
            <w:r w:rsidRPr="00B73311">
              <w:rPr>
                <w:rFonts w:ascii="Segoe UI" w:hAnsi="Segoe UI" w:cs="Segoe UI"/>
                <w:sz w:val="17"/>
                <w:szCs w:val="17"/>
              </w:rPr>
              <w:t>Evaporation helps us separate soluble materials from water</w:t>
            </w:r>
            <w:r w:rsidR="00A42711" w:rsidRPr="00B73311">
              <w:rPr>
                <w:rFonts w:ascii="Segoe UI" w:hAnsi="Segoe UI" w:cs="Segoe UI"/>
                <w:sz w:val="17"/>
                <w:szCs w:val="17"/>
              </w:rPr>
              <w:t>.</w:t>
            </w:r>
          </w:p>
          <w:p w:rsidR="000F0B6D" w:rsidRPr="00B73311" w:rsidRDefault="000F0B6D" w:rsidP="00F46269">
            <w:pPr>
              <w:pStyle w:val="ListParagraph"/>
              <w:numPr>
                <w:ilvl w:val="0"/>
                <w:numId w:val="33"/>
              </w:numPr>
              <w:rPr>
                <w:rFonts w:ascii="Segoe UI" w:hAnsi="Segoe UI" w:cs="Segoe UI"/>
                <w:sz w:val="17"/>
                <w:szCs w:val="17"/>
              </w:rPr>
            </w:pPr>
            <w:r w:rsidRPr="00B73311">
              <w:rPr>
                <w:rFonts w:ascii="Segoe UI" w:hAnsi="Segoe UI" w:cs="Segoe UI"/>
                <w:sz w:val="17"/>
                <w:szCs w:val="17"/>
              </w:rPr>
              <w:t>Changes to materials can happen at different rates (factors affecting dissolving, factors affecting evaporation – amount of liquid, temperature, wind speed)</w:t>
            </w:r>
            <w:r w:rsidR="00A42711" w:rsidRPr="00B73311">
              <w:rPr>
                <w:rFonts w:ascii="Segoe UI" w:hAnsi="Segoe UI" w:cs="Segoe UI"/>
                <w:sz w:val="17"/>
                <w:szCs w:val="17"/>
              </w:rPr>
              <w:t>.</w:t>
            </w:r>
          </w:p>
          <w:p w:rsidR="000F0B6D" w:rsidRPr="00B73311" w:rsidRDefault="000F0B6D" w:rsidP="00F46269">
            <w:pPr>
              <w:pStyle w:val="ListParagraph"/>
              <w:numPr>
                <w:ilvl w:val="0"/>
                <w:numId w:val="33"/>
              </w:numPr>
              <w:rPr>
                <w:rFonts w:ascii="Segoe UI" w:hAnsi="Segoe UI" w:cs="Segoe UI"/>
                <w:sz w:val="17"/>
                <w:szCs w:val="17"/>
              </w:rPr>
            </w:pPr>
            <w:r w:rsidRPr="00B73311">
              <w:rPr>
                <w:rFonts w:ascii="Segoe UI" w:hAnsi="Segoe UI" w:cs="Segoe UI"/>
                <w:sz w:val="17"/>
                <w:szCs w:val="17"/>
              </w:rPr>
              <w:t>Freezing, melting and boiling changes c</w:t>
            </w:r>
            <w:r w:rsidR="00A42711" w:rsidRPr="00B73311">
              <w:rPr>
                <w:rFonts w:ascii="Segoe UI" w:hAnsi="Segoe UI" w:cs="Segoe UI"/>
                <w:sz w:val="17"/>
                <w:szCs w:val="17"/>
              </w:rPr>
              <w:t>an be reversed (revision from YR</w:t>
            </w:r>
            <w:r w:rsidRPr="00B73311">
              <w:rPr>
                <w:rFonts w:ascii="Segoe UI" w:hAnsi="Segoe UI" w:cs="Segoe UI"/>
                <w:sz w:val="17"/>
                <w:szCs w:val="17"/>
              </w:rPr>
              <w:t>4)</w:t>
            </w:r>
            <w:r w:rsidR="00A42711" w:rsidRPr="00B73311">
              <w:rPr>
                <w:rFonts w:ascii="Segoe UI" w:hAnsi="Segoe UI" w:cs="Segoe UI"/>
                <w:sz w:val="17"/>
                <w:szCs w:val="17"/>
              </w:rPr>
              <w:t>.</w:t>
            </w:r>
          </w:p>
          <w:p w:rsidR="003D2D2E" w:rsidRPr="00D0432B" w:rsidRDefault="003D2D2E" w:rsidP="00D94FAA">
            <w:pPr>
              <w:pStyle w:val="Default"/>
              <w:rPr>
                <w:rFonts w:ascii="Segoe UI" w:hAnsi="Segoe UI" w:cs="Segoe UI"/>
                <w:sz w:val="2"/>
                <w:szCs w:val="17"/>
              </w:rPr>
            </w:pPr>
          </w:p>
          <w:p w:rsidR="00C5305C" w:rsidRPr="00B73311" w:rsidRDefault="00C5305C" w:rsidP="00D94FAA">
            <w:pPr>
              <w:pStyle w:val="Default"/>
              <w:rPr>
                <w:rFonts w:ascii="Segoe UI" w:hAnsi="Segoe UI" w:cs="Segoe UI"/>
                <w:b/>
                <w:sz w:val="17"/>
                <w:szCs w:val="17"/>
              </w:rPr>
            </w:pPr>
            <w:r w:rsidRPr="00B73311">
              <w:rPr>
                <w:rFonts w:ascii="Segoe UI" w:hAnsi="Segoe UI" w:cs="Segoe UI"/>
                <w:b/>
                <w:color w:val="F79646"/>
                <w:sz w:val="17"/>
                <w:szCs w:val="17"/>
              </w:rPr>
              <w:t>Notes and Guidance (non-statutory):</w:t>
            </w:r>
          </w:p>
          <w:p w:rsidR="000F0B6D" w:rsidRPr="00B73311" w:rsidRDefault="003D2D2E" w:rsidP="00D94FAA">
            <w:pPr>
              <w:pStyle w:val="Default"/>
              <w:rPr>
                <w:rFonts w:ascii="Segoe UI" w:hAnsi="Segoe UI" w:cs="Segoe UI"/>
                <w:color w:val="000000" w:themeColor="text1"/>
                <w:sz w:val="17"/>
                <w:szCs w:val="17"/>
              </w:rPr>
            </w:pPr>
            <w:r w:rsidRPr="00B73311">
              <w:rPr>
                <w:rFonts w:ascii="Segoe UI" w:hAnsi="Segoe UI" w:cs="Segoe UI"/>
                <w:sz w:val="17"/>
                <w:szCs w:val="17"/>
              </w:rPr>
              <w:t xml:space="preserve">Pupils should </w:t>
            </w:r>
            <w:r w:rsidRPr="00B73311">
              <w:rPr>
                <w:rFonts w:ascii="Segoe UI" w:hAnsi="Segoe UI" w:cs="Segoe UI"/>
                <w:color w:val="000000" w:themeColor="text1"/>
                <w:sz w:val="17"/>
                <w:szCs w:val="17"/>
              </w:rPr>
              <w:t>explore reversible changes including evaporating, filtering, sieving, melting and dissolving, recognising that melting and disso</w:t>
            </w:r>
            <w:r w:rsidR="00B73311">
              <w:rPr>
                <w:rFonts w:ascii="Segoe UI" w:hAnsi="Segoe UI" w:cs="Segoe UI"/>
                <w:color w:val="000000" w:themeColor="text1"/>
                <w:sz w:val="17"/>
                <w:szCs w:val="17"/>
              </w:rPr>
              <w:t xml:space="preserve">lving are different processes. </w:t>
            </w:r>
          </w:p>
        </w:tc>
      </w:tr>
      <w:tr w:rsidR="003D2D2E" w:rsidRPr="00F46269" w:rsidTr="00D0432B">
        <w:tc>
          <w:tcPr>
            <w:tcW w:w="3856" w:type="dxa"/>
            <w:vMerge/>
          </w:tcPr>
          <w:p w:rsidR="003D2D2E" w:rsidRPr="00F46269" w:rsidRDefault="003D2D2E" w:rsidP="00D94FAA">
            <w:pPr>
              <w:pStyle w:val="Default"/>
              <w:rPr>
                <w:rFonts w:ascii="Segoe UI" w:hAnsi="Segoe UI" w:cs="Segoe UI"/>
                <w:sz w:val="15"/>
                <w:szCs w:val="15"/>
              </w:rPr>
            </w:pPr>
          </w:p>
        </w:tc>
        <w:tc>
          <w:tcPr>
            <w:tcW w:w="4989" w:type="dxa"/>
            <w:vMerge/>
          </w:tcPr>
          <w:p w:rsidR="003D2D2E" w:rsidRPr="00F46269" w:rsidRDefault="003D2D2E" w:rsidP="00D94FAA">
            <w:pPr>
              <w:pStyle w:val="Default"/>
              <w:rPr>
                <w:rFonts w:ascii="Segoe UI" w:hAnsi="Segoe UI" w:cs="Segoe UI"/>
                <w:sz w:val="15"/>
                <w:szCs w:val="15"/>
              </w:rPr>
            </w:pPr>
          </w:p>
        </w:tc>
        <w:tc>
          <w:tcPr>
            <w:tcW w:w="6769" w:type="dxa"/>
            <w:shd w:val="clear" w:color="auto" w:fill="F79646"/>
          </w:tcPr>
          <w:p w:rsidR="003D2D2E" w:rsidRPr="00A42711" w:rsidRDefault="00F46269" w:rsidP="00F46269">
            <w:pPr>
              <w:pStyle w:val="Default"/>
              <w:jc w:val="center"/>
              <w:rPr>
                <w:rFonts w:ascii="Segoe UI" w:hAnsi="Segoe UI" w:cs="Segoe UI"/>
                <w:color w:val="FFFFFF" w:themeColor="background1"/>
                <w:sz w:val="20"/>
                <w:szCs w:val="19"/>
              </w:rPr>
            </w:pPr>
            <w:r w:rsidRPr="00A42711">
              <w:rPr>
                <w:rFonts w:ascii="Segoe UI" w:hAnsi="Segoe UI" w:cs="Segoe UI"/>
                <w:b/>
                <w:bCs/>
                <w:color w:val="FFFFFF" w:themeColor="background1"/>
                <w:sz w:val="20"/>
                <w:szCs w:val="19"/>
              </w:rPr>
              <w:t>Material Changes</w:t>
            </w:r>
            <w:r w:rsidR="00E84613" w:rsidRPr="00A42711">
              <w:rPr>
                <w:rFonts w:ascii="Segoe UI" w:hAnsi="Segoe UI" w:cs="Segoe UI"/>
                <w:b/>
                <w:bCs/>
                <w:color w:val="FFFFFF" w:themeColor="background1"/>
                <w:sz w:val="20"/>
                <w:szCs w:val="19"/>
              </w:rPr>
              <w:t xml:space="preserve"> </w:t>
            </w:r>
            <w:r w:rsidR="003D2D2E" w:rsidRPr="00A42711">
              <w:rPr>
                <w:rFonts w:ascii="Segoe UI" w:hAnsi="Segoe UI" w:cs="Segoe UI"/>
                <w:b/>
                <w:bCs/>
                <w:color w:val="FFFFFF" w:themeColor="background1"/>
                <w:sz w:val="20"/>
                <w:szCs w:val="19"/>
              </w:rPr>
              <w:t>–</w:t>
            </w:r>
            <w:r w:rsidR="00E84613" w:rsidRPr="00A42711">
              <w:rPr>
                <w:rFonts w:ascii="Segoe UI" w:hAnsi="Segoe UI" w:cs="Segoe UI"/>
                <w:b/>
                <w:bCs/>
                <w:color w:val="FFFFFF" w:themeColor="background1"/>
                <w:sz w:val="20"/>
                <w:szCs w:val="19"/>
              </w:rPr>
              <w:t xml:space="preserve"> I</w:t>
            </w:r>
            <w:r w:rsidRPr="00A42711">
              <w:rPr>
                <w:rFonts w:ascii="Segoe UI" w:hAnsi="Segoe UI" w:cs="Segoe UI"/>
                <w:b/>
                <w:bCs/>
                <w:color w:val="FFFFFF" w:themeColor="background1"/>
                <w:sz w:val="20"/>
                <w:szCs w:val="19"/>
              </w:rPr>
              <w:t>rreversible changes</w:t>
            </w:r>
          </w:p>
        </w:tc>
      </w:tr>
      <w:tr w:rsidR="003D2D2E" w:rsidRPr="00F46269" w:rsidTr="00D0432B">
        <w:tc>
          <w:tcPr>
            <w:tcW w:w="3856" w:type="dxa"/>
            <w:vMerge/>
          </w:tcPr>
          <w:p w:rsidR="003D2D2E" w:rsidRPr="00F46269" w:rsidRDefault="003D2D2E" w:rsidP="00D94FAA">
            <w:pPr>
              <w:pStyle w:val="Default"/>
              <w:rPr>
                <w:rFonts w:ascii="Segoe UI" w:hAnsi="Segoe UI" w:cs="Segoe UI"/>
                <w:sz w:val="15"/>
                <w:szCs w:val="15"/>
              </w:rPr>
            </w:pPr>
          </w:p>
        </w:tc>
        <w:tc>
          <w:tcPr>
            <w:tcW w:w="4989" w:type="dxa"/>
            <w:vMerge/>
          </w:tcPr>
          <w:p w:rsidR="003D2D2E" w:rsidRPr="00F46269" w:rsidRDefault="003D2D2E" w:rsidP="00D94FAA">
            <w:pPr>
              <w:pStyle w:val="Default"/>
              <w:rPr>
                <w:rFonts w:ascii="Segoe UI" w:hAnsi="Segoe UI" w:cs="Segoe UI"/>
                <w:sz w:val="15"/>
                <w:szCs w:val="15"/>
              </w:rPr>
            </w:pPr>
          </w:p>
        </w:tc>
        <w:tc>
          <w:tcPr>
            <w:tcW w:w="6769" w:type="dxa"/>
          </w:tcPr>
          <w:p w:rsidR="003D2D2E" w:rsidRPr="00B73311" w:rsidRDefault="003D2D2E" w:rsidP="00D94FAA">
            <w:pPr>
              <w:pStyle w:val="Default"/>
              <w:rPr>
                <w:rFonts w:ascii="Segoe UI" w:hAnsi="Segoe UI" w:cs="Segoe UI"/>
                <w:sz w:val="17"/>
                <w:szCs w:val="17"/>
              </w:rPr>
            </w:pPr>
            <w:r w:rsidRPr="00B73311">
              <w:rPr>
                <w:rFonts w:ascii="Segoe UI" w:hAnsi="Segoe UI" w:cs="Segoe UI"/>
                <w:sz w:val="17"/>
                <w:szCs w:val="17"/>
              </w:rPr>
              <w:t xml:space="preserve">Pupils should be taught to: </w:t>
            </w:r>
          </w:p>
          <w:p w:rsidR="003D2D2E" w:rsidRPr="00B73311" w:rsidRDefault="00A42711" w:rsidP="00F46269">
            <w:pPr>
              <w:pStyle w:val="Default"/>
              <w:numPr>
                <w:ilvl w:val="0"/>
                <w:numId w:val="34"/>
              </w:numPr>
              <w:rPr>
                <w:rFonts w:ascii="Segoe UI" w:hAnsi="Segoe UI" w:cs="Segoe UI"/>
                <w:color w:val="000000" w:themeColor="text1"/>
                <w:sz w:val="17"/>
                <w:szCs w:val="17"/>
              </w:rPr>
            </w:pPr>
            <w:r w:rsidRPr="00B73311">
              <w:rPr>
                <w:rFonts w:ascii="Segoe UI" w:hAnsi="Segoe UI" w:cs="Segoe UI"/>
                <w:color w:val="000000" w:themeColor="text1"/>
                <w:sz w:val="17"/>
                <w:szCs w:val="17"/>
              </w:rPr>
              <w:t>E</w:t>
            </w:r>
            <w:r w:rsidR="003D2D2E" w:rsidRPr="00B73311">
              <w:rPr>
                <w:rFonts w:ascii="Segoe UI" w:hAnsi="Segoe UI" w:cs="Segoe UI"/>
                <w:color w:val="000000" w:themeColor="text1"/>
                <w:sz w:val="17"/>
                <w:szCs w:val="17"/>
              </w:rPr>
              <w:t xml:space="preserve">xplain that some changes result in the formation of new materials, and that this kind of change is not usually reversible, including changes associated with burning, and the action of acid on bicarbonate of soda. </w:t>
            </w:r>
          </w:p>
          <w:p w:rsidR="00C5305C" w:rsidRPr="00B73311" w:rsidRDefault="00C5305C" w:rsidP="00D0432B">
            <w:pPr>
              <w:pStyle w:val="Default"/>
              <w:rPr>
                <w:rFonts w:ascii="Segoe UI" w:hAnsi="Segoe UI" w:cs="Segoe UI"/>
                <w:b/>
                <w:color w:val="F79646"/>
                <w:sz w:val="17"/>
                <w:szCs w:val="17"/>
              </w:rPr>
            </w:pPr>
            <w:r w:rsidRPr="00B73311">
              <w:rPr>
                <w:rFonts w:ascii="Segoe UI" w:hAnsi="Segoe UI" w:cs="Segoe UI"/>
                <w:b/>
                <w:color w:val="F79646"/>
                <w:sz w:val="17"/>
                <w:szCs w:val="17"/>
              </w:rPr>
              <w:t>Notes and Guidance (non-statutory):</w:t>
            </w:r>
          </w:p>
          <w:p w:rsidR="003D2D2E" w:rsidRPr="00B73311" w:rsidRDefault="003D2D2E" w:rsidP="00D0432B">
            <w:pPr>
              <w:pStyle w:val="Default"/>
              <w:rPr>
                <w:rFonts w:ascii="Segoe UI" w:hAnsi="Segoe UI" w:cs="Segoe UI"/>
                <w:color w:val="auto"/>
                <w:sz w:val="17"/>
                <w:szCs w:val="17"/>
              </w:rPr>
            </w:pPr>
            <w:r w:rsidRPr="00B73311">
              <w:rPr>
                <w:rFonts w:ascii="Segoe UI" w:hAnsi="Segoe UI" w:cs="Segoe UI"/>
                <w:color w:val="auto"/>
                <w:sz w:val="17"/>
                <w:szCs w:val="17"/>
              </w:rPr>
              <w:t>Pupils should explore changes that a</w:t>
            </w:r>
            <w:r w:rsidR="00670C51" w:rsidRPr="00B73311">
              <w:rPr>
                <w:rFonts w:ascii="Segoe UI" w:hAnsi="Segoe UI" w:cs="Segoe UI"/>
                <w:color w:val="auto"/>
                <w:sz w:val="17"/>
                <w:szCs w:val="17"/>
              </w:rPr>
              <w:t>re difficult to reverse, for example,</w:t>
            </w:r>
            <w:r w:rsidRPr="00B73311">
              <w:rPr>
                <w:rFonts w:ascii="Segoe UI" w:hAnsi="Segoe UI" w:cs="Segoe UI"/>
                <w:color w:val="auto"/>
                <w:sz w:val="17"/>
                <w:szCs w:val="17"/>
              </w:rPr>
              <w:t xml:space="preserve"> burning, rusting and other reactions, for example vinegar with bicarbonate of soda. They should find out about how chemists create new materials, for example Spencer Silver, who invented the glue for sticky notes or Ruth </w:t>
            </w:r>
            <w:proofErr w:type="spellStart"/>
            <w:r w:rsidRPr="00B73311">
              <w:rPr>
                <w:rFonts w:ascii="Segoe UI" w:hAnsi="Segoe UI" w:cs="Segoe UI"/>
                <w:color w:val="auto"/>
                <w:sz w:val="17"/>
                <w:szCs w:val="17"/>
              </w:rPr>
              <w:t>Benerito</w:t>
            </w:r>
            <w:proofErr w:type="spellEnd"/>
            <w:r w:rsidRPr="00B73311">
              <w:rPr>
                <w:rFonts w:ascii="Segoe UI" w:hAnsi="Segoe UI" w:cs="Segoe UI"/>
                <w:color w:val="auto"/>
                <w:sz w:val="17"/>
                <w:szCs w:val="17"/>
              </w:rPr>
              <w:t xml:space="preserve">, who invented wrinkle-free cotton. </w:t>
            </w:r>
          </w:p>
          <w:p w:rsidR="003D2D2E" w:rsidRPr="00B73311" w:rsidRDefault="003D2D2E" w:rsidP="00D0432B">
            <w:pPr>
              <w:pStyle w:val="Default"/>
              <w:rPr>
                <w:rFonts w:ascii="Segoe UI" w:hAnsi="Segoe UI" w:cs="Segoe UI"/>
                <w:color w:val="auto"/>
                <w:sz w:val="17"/>
                <w:szCs w:val="17"/>
              </w:rPr>
            </w:pPr>
            <w:r w:rsidRPr="00B73311">
              <w:rPr>
                <w:rFonts w:ascii="Segoe UI" w:hAnsi="Segoe UI" w:cs="Segoe UI"/>
                <w:b/>
                <w:bCs/>
                <w:color w:val="F79646"/>
                <w:sz w:val="17"/>
                <w:szCs w:val="17"/>
              </w:rPr>
              <w:t xml:space="preserve">Note: </w:t>
            </w:r>
            <w:r w:rsidRPr="00B73311">
              <w:rPr>
                <w:rFonts w:ascii="Segoe UI" w:hAnsi="Segoe UI" w:cs="Segoe UI"/>
                <w:color w:val="auto"/>
                <w:sz w:val="17"/>
                <w:szCs w:val="17"/>
              </w:rPr>
              <w:t xml:space="preserve">Safety guidelines should be followed when burning materials. </w:t>
            </w:r>
          </w:p>
          <w:p w:rsidR="003D2D2E" w:rsidRPr="00B73311" w:rsidRDefault="003D2D2E" w:rsidP="00D94FAA">
            <w:pPr>
              <w:rPr>
                <w:rFonts w:ascii="Segoe UI" w:hAnsi="Segoe UI" w:cs="Segoe UI"/>
                <w:color w:val="F79646"/>
                <w:sz w:val="17"/>
                <w:szCs w:val="17"/>
              </w:rPr>
            </w:pPr>
            <w:r w:rsidRPr="00B73311">
              <w:rPr>
                <w:rFonts w:ascii="Segoe UI" w:hAnsi="Segoe UI" w:cs="Segoe UI"/>
                <w:b/>
                <w:color w:val="F79646"/>
                <w:sz w:val="17"/>
                <w:szCs w:val="17"/>
              </w:rPr>
              <w:t>Pupils might work scientifically by:</w:t>
            </w:r>
            <w:r w:rsidRPr="00B73311">
              <w:rPr>
                <w:rFonts w:ascii="Segoe UI" w:hAnsi="Segoe UI" w:cs="Segoe UI"/>
                <w:color w:val="F79646"/>
                <w:sz w:val="17"/>
                <w:szCs w:val="17"/>
              </w:rPr>
              <w:t xml:space="preserve"> </w:t>
            </w:r>
          </w:p>
          <w:p w:rsidR="003D2D2E" w:rsidRPr="00B73311" w:rsidRDefault="00A42711" w:rsidP="00F46269">
            <w:pPr>
              <w:pStyle w:val="ListParagraph"/>
              <w:numPr>
                <w:ilvl w:val="0"/>
                <w:numId w:val="34"/>
              </w:numPr>
              <w:spacing w:before="20"/>
              <w:rPr>
                <w:rFonts w:ascii="Segoe UI" w:hAnsi="Segoe UI" w:cs="Segoe UI"/>
                <w:sz w:val="17"/>
                <w:szCs w:val="17"/>
              </w:rPr>
            </w:pPr>
            <w:r w:rsidRPr="00B73311">
              <w:rPr>
                <w:rFonts w:ascii="Segoe UI" w:hAnsi="Segoe UI" w:cs="Segoe UI"/>
                <w:sz w:val="17"/>
                <w:szCs w:val="17"/>
              </w:rPr>
              <w:t>O</w:t>
            </w:r>
            <w:r w:rsidR="003D2D2E" w:rsidRPr="00B73311">
              <w:rPr>
                <w:rFonts w:ascii="Segoe UI" w:hAnsi="Segoe UI" w:cs="Segoe UI"/>
                <w:sz w:val="17"/>
                <w:szCs w:val="17"/>
              </w:rPr>
              <w:t>bserving and comparing the changes that take place, for example</w:t>
            </w:r>
            <w:r w:rsidR="00670C51" w:rsidRPr="00B73311">
              <w:rPr>
                <w:rFonts w:ascii="Segoe UI" w:hAnsi="Segoe UI" w:cs="Segoe UI"/>
                <w:sz w:val="17"/>
                <w:szCs w:val="17"/>
              </w:rPr>
              <w:t>,</w:t>
            </w:r>
            <w:r w:rsidR="003D2D2E" w:rsidRPr="00B73311">
              <w:rPr>
                <w:rFonts w:ascii="Segoe UI" w:hAnsi="Segoe UI" w:cs="Segoe UI"/>
                <w:sz w:val="17"/>
                <w:szCs w:val="17"/>
              </w:rPr>
              <w:t xml:space="preserve"> when burning different materials or baking bread or cakes. </w:t>
            </w:r>
          </w:p>
          <w:p w:rsidR="003D2D2E" w:rsidRPr="00B73311" w:rsidRDefault="00A42711" w:rsidP="00F46269">
            <w:pPr>
              <w:pStyle w:val="ListParagraph"/>
              <w:numPr>
                <w:ilvl w:val="0"/>
                <w:numId w:val="34"/>
              </w:numPr>
              <w:spacing w:before="20"/>
              <w:rPr>
                <w:rFonts w:ascii="Segoe UI" w:hAnsi="Segoe UI" w:cs="Segoe UI"/>
                <w:sz w:val="17"/>
                <w:szCs w:val="17"/>
              </w:rPr>
            </w:pPr>
            <w:r w:rsidRPr="00B73311">
              <w:rPr>
                <w:rFonts w:ascii="Segoe UI" w:hAnsi="Segoe UI" w:cs="Segoe UI"/>
                <w:sz w:val="17"/>
                <w:szCs w:val="17"/>
              </w:rPr>
              <w:t>R</w:t>
            </w:r>
            <w:r w:rsidR="003D2D2E" w:rsidRPr="00B73311">
              <w:rPr>
                <w:rFonts w:ascii="Segoe UI" w:hAnsi="Segoe UI" w:cs="Segoe UI"/>
                <w:sz w:val="17"/>
                <w:szCs w:val="17"/>
              </w:rPr>
              <w:t xml:space="preserve">esearching and discussing how chemical changes have an impact on our </w:t>
            </w:r>
            <w:r w:rsidRPr="00B73311">
              <w:rPr>
                <w:rFonts w:ascii="Segoe UI" w:hAnsi="Segoe UI" w:cs="Segoe UI"/>
                <w:sz w:val="17"/>
                <w:szCs w:val="17"/>
              </w:rPr>
              <w:t>lives, for example cooking.</w:t>
            </w:r>
          </w:p>
          <w:p w:rsidR="000C7F90" w:rsidRPr="00F46269" w:rsidRDefault="00A42711" w:rsidP="00F46269">
            <w:pPr>
              <w:pStyle w:val="Default"/>
              <w:numPr>
                <w:ilvl w:val="0"/>
                <w:numId w:val="34"/>
              </w:numPr>
              <w:rPr>
                <w:rFonts w:ascii="Segoe UI" w:hAnsi="Segoe UI" w:cs="Segoe UI"/>
                <w:sz w:val="15"/>
                <w:szCs w:val="15"/>
              </w:rPr>
            </w:pPr>
            <w:r w:rsidRPr="00B73311">
              <w:rPr>
                <w:rFonts w:ascii="Segoe UI" w:hAnsi="Segoe UI" w:cs="Segoe UI"/>
                <w:color w:val="auto"/>
                <w:sz w:val="17"/>
                <w:szCs w:val="17"/>
              </w:rPr>
              <w:t>D</w:t>
            </w:r>
            <w:r w:rsidR="003D2D2E" w:rsidRPr="00B73311">
              <w:rPr>
                <w:rFonts w:ascii="Segoe UI" w:hAnsi="Segoe UI" w:cs="Segoe UI"/>
                <w:color w:val="auto"/>
                <w:sz w:val="17"/>
                <w:szCs w:val="17"/>
              </w:rPr>
              <w:t xml:space="preserve">iscuss [research] the creative </w:t>
            </w:r>
            <w:r w:rsidR="003D2D2E" w:rsidRPr="00B73311">
              <w:rPr>
                <w:rFonts w:ascii="Segoe UI" w:hAnsi="Segoe UI" w:cs="Segoe UI"/>
                <w:sz w:val="17"/>
                <w:szCs w:val="17"/>
              </w:rPr>
              <w:t>use of new materials such as polymers, super-</w:t>
            </w:r>
            <w:r w:rsidR="00F10D29" w:rsidRPr="00B73311">
              <w:rPr>
                <w:rFonts w:ascii="Segoe UI" w:hAnsi="Segoe UI" w:cs="Segoe UI"/>
                <w:sz w:val="17"/>
                <w:szCs w:val="17"/>
              </w:rPr>
              <w:t>sticky and super-thin materials</w:t>
            </w:r>
            <w:r w:rsidRPr="00B73311">
              <w:rPr>
                <w:rFonts w:ascii="Segoe UI" w:hAnsi="Segoe UI" w:cs="Segoe UI"/>
                <w:sz w:val="17"/>
                <w:szCs w:val="17"/>
              </w:rPr>
              <w:t>.</w:t>
            </w:r>
          </w:p>
        </w:tc>
      </w:tr>
    </w:tbl>
    <w:p w:rsidR="00D0432B" w:rsidRDefault="00D0432B">
      <w:r>
        <w:br w:type="page"/>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56"/>
        <w:gridCol w:w="4989"/>
        <w:gridCol w:w="6769"/>
      </w:tblGrid>
      <w:tr w:rsidR="009E0BCB" w:rsidRPr="00B47162" w:rsidTr="00D0432B">
        <w:tc>
          <w:tcPr>
            <w:tcW w:w="3856" w:type="dxa"/>
            <w:shd w:val="clear" w:color="auto" w:fill="F79646"/>
          </w:tcPr>
          <w:p w:rsidR="00DF3B05" w:rsidRPr="00B47162" w:rsidRDefault="003A2796" w:rsidP="00B73311">
            <w:pPr>
              <w:rPr>
                <w:rFonts w:ascii="Segoe UI" w:hAnsi="Segoe UI" w:cs="Segoe UI"/>
                <w:b/>
                <w:color w:val="FFFFFF" w:themeColor="background1"/>
                <w:sz w:val="20"/>
                <w:szCs w:val="18"/>
              </w:rPr>
            </w:pPr>
            <w:r w:rsidRPr="00B47162">
              <w:rPr>
                <w:rFonts w:ascii="Segoe UI" w:hAnsi="Segoe UI" w:cs="Segoe UI"/>
                <w:b/>
                <w:color w:val="FFFFFF" w:themeColor="background1"/>
                <w:sz w:val="20"/>
                <w:szCs w:val="18"/>
              </w:rPr>
              <w:lastRenderedPageBreak/>
              <w:t xml:space="preserve"> </w:t>
            </w:r>
            <w:r w:rsidR="000C7F90" w:rsidRPr="00B47162">
              <w:rPr>
                <w:rFonts w:ascii="Segoe UI" w:hAnsi="Segoe UI" w:cs="Segoe UI"/>
                <w:b/>
                <w:color w:val="FFFFFF" w:themeColor="background1"/>
                <w:sz w:val="20"/>
                <w:szCs w:val="18"/>
              </w:rPr>
              <w:t>A</w:t>
            </w:r>
            <w:r w:rsidRPr="00B47162">
              <w:rPr>
                <w:rFonts w:ascii="Segoe UI" w:hAnsi="Segoe UI" w:cs="Segoe UI"/>
                <w:b/>
                <w:color w:val="FFFFFF" w:themeColor="background1"/>
                <w:sz w:val="20"/>
                <w:szCs w:val="18"/>
              </w:rPr>
              <w:t>nimals</w:t>
            </w:r>
            <w:r w:rsidR="000C7F90" w:rsidRPr="00B47162">
              <w:rPr>
                <w:rFonts w:ascii="Segoe UI" w:hAnsi="Segoe UI" w:cs="Segoe UI"/>
                <w:b/>
                <w:color w:val="FFFFFF" w:themeColor="background1"/>
                <w:sz w:val="20"/>
                <w:szCs w:val="18"/>
              </w:rPr>
              <w:t xml:space="preserve"> - </w:t>
            </w:r>
            <w:r w:rsidRPr="00B47162">
              <w:rPr>
                <w:rFonts w:ascii="Segoe UI" w:hAnsi="Segoe UI" w:cs="Segoe UI"/>
                <w:b/>
                <w:color w:val="FFFFFF" w:themeColor="background1"/>
                <w:sz w:val="20"/>
                <w:szCs w:val="18"/>
              </w:rPr>
              <w:t>Human Life Cycles</w:t>
            </w:r>
          </w:p>
        </w:tc>
        <w:tc>
          <w:tcPr>
            <w:tcW w:w="4989" w:type="dxa"/>
            <w:shd w:val="clear" w:color="auto" w:fill="F79646"/>
          </w:tcPr>
          <w:p w:rsidR="009E0BCB" w:rsidRPr="00B47162" w:rsidRDefault="003A2796" w:rsidP="00B73311">
            <w:pPr>
              <w:rPr>
                <w:rFonts w:ascii="Segoe UI" w:hAnsi="Segoe UI" w:cs="Segoe UI"/>
                <w:b/>
                <w:color w:val="FFFFFF" w:themeColor="background1"/>
                <w:sz w:val="20"/>
                <w:szCs w:val="18"/>
              </w:rPr>
            </w:pPr>
            <w:r w:rsidRPr="00B47162">
              <w:rPr>
                <w:rFonts w:ascii="Segoe UI" w:hAnsi="Segoe UI" w:cs="Segoe UI"/>
                <w:b/>
                <w:color w:val="FFFFFF" w:themeColor="background1"/>
                <w:sz w:val="20"/>
                <w:szCs w:val="18"/>
              </w:rPr>
              <w:t xml:space="preserve"> </w:t>
            </w:r>
            <w:r w:rsidR="000C7F90" w:rsidRPr="00B47162">
              <w:rPr>
                <w:rFonts w:ascii="Segoe UI" w:hAnsi="Segoe UI" w:cs="Segoe UI"/>
                <w:b/>
                <w:color w:val="FFFFFF" w:themeColor="background1"/>
                <w:sz w:val="20"/>
                <w:szCs w:val="18"/>
              </w:rPr>
              <w:t>L</w:t>
            </w:r>
            <w:r w:rsidR="00B73311" w:rsidRPr="00B47162">
              <w:rPr>
                <w:rFonts w:ascii="Segoe UI" w:hAnsi="Segoe UI" w:cs="Segoe UI"/>
                <w:b/>
                <w:color w:val="FFFFFF" w:themeColor="background1"/>
                <w:sz w:val="20"/>
                <w:szCs w:val="18"/>
              </w:rPr>
              <w:t>ight and Astronomy</w:t>
            </w:r>
            <w:r w:rsidRPr="00B47162">
              <w:rPr>
                <w:rFonts w:ascii="Segoe UI" w:hAnsi="Segoe UI" w:cs="Segoe UI"/>
                <w:b/>
                <w:color w:val="FFFFFF" w:themeColor="background1"/>
                <w:sz w:val="20"/>
                <w:szCs w:val="18"/>
              </w:rPr>
              <w:t xml:space="preserve"> – Earth and Space</w:t>
            </w:r>
          </w:p>
        </w:tc>
        <w:tc>
          <w:tcPr>
            <w:tcW w:w="6769" w:type="dxa"/>
            <w:shd w:val="clear" w:color="auto" w:fill="F79646"/>
          </w:tcPr>
          <w:p w:rsidR="00E84613" w:rsidRPr="00B47162" w:rsidRDefault="00E84613" w:rsidP="00B73311">
            <w:pPr>
              <w:rPr>
                <w:rFonts w:ascii="Segoe UI" w:hAnsi="Segoe UI" w:cs="Segoe UI"/>
                <w:b/>
                <w:color w:val="FFFFFF" w:themeColor="background1"/>
                <w:sz w:val="20"/>
                <w:szCs w:val="18"/>
              </w:rPr>
            </w:pPr>
            <w:r w:rsidRPr="00B47162">
              <w:rPr>
                <w:rFonts w:ascii="Segoe UI" w:hAnsi="Segoe UI" w:cs="Segoe UI"/>
                <w:b/>
                <w:color w:val="FFFFFF" w:themeColor="background1"/>
                <w:sz w:val="20"/>
                <w:szCs w:val="18"/>
              </w:rPr>
              <w:t>F</w:t>
            </w:r>
            <w:r w:rsidR="00B73311" w:rsidRPr="00B47162">
              <w:rPr>
                <w:rFonts w:ascii="Segoe UI" w:hAnsi="Segoe UI" w:cs="Segoe UI"/>
                <w:b/>
                <w:color w:val="FFFFFF" w:themeColor="background1"/>
                <w:sz w:val="20"/>
                <w:szCs w:val="18"/>
              </w:rPr>
              <w:t>orces</w:t>
            </w:r>
            <w:r w:rsidRPr="00B47162">
              <w:rPr>
                <w:rFonts w:ascii="Segoe UI" w:hAnsi="Segoe UI" w:cs="Segoe UI"/>
                <w:b/>
                <w:color w:val="FFFFFF" w:themeColor="background1"/>
                <w:sz w:val="20"/>
                <w:szCs w:val="18"/>
              </w:rPr>
              <w:t xml:space="preserve"> – </w:t>
            </w:r>
            <w:r w:rsidR="00E4062F" w:rsidRPr="00B47162">
              <w:rPr>
                <w:rFonts w:ascii="Segoe UI" w:hAnsi="Segoe UI" w:cs="Segoe UI"/>
                <w:b/>
                <w:color w:val="FFFFFF" w:themeColor="background1"/>
                <w:sz w:val="20"/>
                <w:szCs w:val="18"/>
              </w:rPr>
              <w:t>Effects on Movement</w:t>
            </w:r>
          </w:p>
        </w:tc>
      </w:tr>
      <w:tr w:rsidR="00F64FB4" w:rsidRPr="00F46269" w:rsidTr="00D0432B">
        <w:trPr>
          <w:trHeight w:val="6658"/>
        </w:trPr>
        <w:tc>
          <w:tcPr>
            <w:tcW w:w="3856" w:type="dxa"/>
          </w:tcPr>
          <w:p w:rsidR="00F64FB4" w:rsidRPr="00B73311" w:rsidRDefault="00F64FB4" w:rsidP="00D94FAA">
            <w:pPr>
              <w:pStyle w:val="Default"/>
              <w:rPr>
                <w:rFonts w:ascii="Segoe UI" w:hAnsi="Segoe UI" w:cs="Segoe UI"/>
                <w:sz w:val="17"/>
                <w:szCs w:val="17"/>
              </w:rPr>
            </w:pPr>
            <w:r w:rsidRPr="00B73311">
              <w:rPr>
                <w:rFonts w:ascii="Segoe UI" w:hAnsi="Segoe UI" w:cs="Segoe UI"/>
                <w:sz w:val="17"/>
                <w:szCs w:val="17"/>
              </w:rPr>
              <w:t xml:space="preserve">Pupils should be taught to: </w:t>
            </w:r>
          </w:p>
          <w:p w:rsidR="00F64FB4" w:rsidRPr="00B73311" w:rsidRDefault="00E5484A" w:rsidP="00B73311">
            <w:pPr>
              <w:pStyle w:val="Default"/>
              <w:numPr>
                <w:ilvl w:val="0"/>
                <w:numId w:val="35"/>
              </w:numPr>
              <w:rPr>
                <w:rFonts w:ascii="Segoe UI" w:hAnsi="Segoe UI" w:cs="Segoe UI"/>
                <w:color w:val="000000" w:themeColor="text1"/>
                <w:sz w:val="17"/>
                <w:szCs w:val="17"/>
              </w:rPr>
            </w:pPr>
            <w:r>
              <w:rPr>
                <w:rFonts w:ascii="Segoe UI" w:hAnsi="Segoe UI" w:cs="Segoe UI"/>
                <w:color w:val="000000" w:themeColor="text1"/>
                <w:sz w:val="17"/>
                <w:szCs w:val="17"/>
              </w:rPr>
              <w:t>D</w:t>
            </w:r>
            <w:r w:rsidR="00E4062F" w:rsidRPr="00B73311">
              <w:rPr>
                <w:rFonts w:ascii="Segoe UI" w:hAnsi="Segoe UI" w:cs="Segoe UI"/>
                <w:color w:val="000000" w:themeColor="text1"/>
                <w:sz w:val="17"/>
                <w:szCs w:val="17"/>
              </w:rPr>
              <w:t xml:space="preserve">escribe the changes as humans </w:t>
            </w:r>
            <w:r w:rsidR="00F64FB4" w:rsidRPr="00B73311">
              <w:rPr>
                <w:rFonts w:ascii="Segoe UI" w:hAnsi="Segoe UI" w:cs="Segoe UI"/>
                <w:color w:val="000000" w:themeColor="text1"/>
                <w:sz w:val="17"/>
                <w:szCs w:val="17"/>
              </w:rPr>
              <w:t>develop to old age</w:t>
            </w:r>
            <w:r>
              <w:rPr>
                <w:rFonts w:ascii="Segoe UI" w:hAnsi="Segoe UI" w:cs="Segoe UI"/>
                <w:color w:val="000000" w:themeColor="text1"/>
                <w:sz w:val="17"/>
                <w:szCs w:val="17"/>
              </w:rPr>
              <w:t>.</w:t>
            </w:r>
          </w:p>
          <w:p w:rsidR="00EC6371" w:rsidRPr="00B73311" w:rsidRDefault="00EC6371" w:rsidP="00B73311">
            <w:pPr>
              <w:numPr>
                <w:ilvl w:val="0"/>
                <w:numId w:val="35"/>
              </w:numPr>
              <w:rPr>
                <w:rFonts w:ascii="Segoe UI" w:hAnsi="Segoe UI" w:cs="Segoe UI"/>
                <w:sz w:val="17"/>
                <w:szCs w:val="17"/>
              </w:rPr>
            </w:pPr>
            <w:r w:rsidRPr="00B73311">
              <w:rPr>
                <w:rFonts w:ascii="Segoe UI" w:hAnsi="Segoe UI" w:cs="Segoe UI"/>
                <w:sz w:val="17"/>
                <w:szCs w:val="17"/>
              </w:rPr>
              <w:t>Animals are alive; they move, feed, grow, use their senses, reproduce, breathe/respire and excrete.</w:t>
            </w:r>
          </w:p>
          <w:p w:rsidR="00F64FB4" w:rsidRPr="00B73311" w:rsidRDefault="00F64FB4" w:rsidP="00D94FAA">
            <w:pPr>
              <w:pStyle w:val="Default"/>
              <w:rPr>
                <w:rFonts w:ascii="Segoe UI" w:hAnsi="Segoe UI" w:cs="Segoe UI"/>
                <w:color w:val="000000" w:themeColor="text1"/>
                <w:sz w:val="17"/>
                <w:szCs w:val="17"/>
              </w:rPr>
            </w:pPr>
          </w:p>
          <w:p w:rsidR="00F64FB4" w:rsidRPr="00B73311" w:rsidRDefault="00F64FB4" w:rsidP="00D94FAA">
            <w:pPr>
              <w:pStyle w:val="Default"/>
              <w:rPr>
                <w:rFonts w:ascii="Segoe UI" w:hAnsi="Segoe UI" w:cs="Segoe UI"/>
                <w:b/>
                <w:color w:val="F79646"/>
                <w:sz w:val="17"/>
                <w:szCs w:val="17"/>
              </w:rPr>
            </w:pPr>
            <w:r w:rsidRPr="00B73311">
              <w:rPr>
                <w:rFonts w:ascii="Segoe UI" w:hAnsi="Segoe UI" w:cs="Segoe UI"/>
                <w:b/>
                <w:color w:val="F79646"/>
                <w:sz w:val="17"/>
                <w:szCs w:val="17"/>
              </w:rPr>
              <w:t>Notes and Guidance (non-statutory):</w:t>
            </w:r>
          </w:p>
          <w:p w:rsidR="00F64FB4" w:rsidRPr="00B73311" w:rsidRDefault="00F64FB4" w:rsidP="00D94FAA">
            <w:pPr>
              <w:pStyle w:val="Default"/>
              <w:rPr>
                <w:rFonts w:ascii="Segoe UI" w:hAnsi="Segoe UI" w:cs="Segoe UI"/>
                <w:color w:val="FF0000"/>
                <w:sz w:val="17"/>
                <w:szCs w:val="17"/>
              </w:rPr>
            </w:pPr>
            <w:r w:rsidRPr="00B73311">
              <w:rPr>
                <w:rFonts w:ascii="Segoe UI" w:hAnsi="Segoe UI" w:cs="Segoe UI"/>
                <w:color w:val="000000" w:themeColor="text1"/>
                <w:sz w:val="17"/>
                <w:szCs w:val="17"/>
              </w:rPr>
              <w:t>Pupils should draw a timeline to indicate stages in the growth and development of humans. They should learn about the changes experienced in puberty.</w:t>
            </w:r>
          </w:p>
          <w:p w:rsidR="00F64FB4" w:rsidRPr="00B73311" w:rsidRDefault="00F64FB4" w:rsidP="00D94FAA">
            <w:pPr>
              <w:pStyle w:val="Default"/>
              <w:rPr>
                <w:rFonts w:ascii="Segoe UI" w:hAnsi="Segoe UI" w:cs="Segoe UI"/>
                <w:color w:val="F79646"/>
                <w:sz w:val="17"/>
                <w:szCs w:val="17"/>
              </w:rPr>
            </w:pPr>
          </w:p>
          <w:p w:rsidR="00F64FB4" w:rsidRPr="00B73311" w:rsidRDefault="00F64FB4" w:rsidP="00D94FAA">
            <w:pPr>
              <w:spacing w:before="20"/>
              <w:rPr>
                <w:rFonts w:ascii="Segoe UI" w:hAnsi="Segoe UI" w:cs="Segoe UI"/>
                <w:color w:val="F79646"/>
                <w:sz w:val="17"/>
                <w:szCs w:val="17"/>
              </w:rPr>
            </w:pPr>
            <w:r w:rsidRPr="00B73311">
              <w:rPr>
                <w:rFonts w:ascii="Segoe UI" w:hAnsi="Segoe UI" w:cs="Segoe UI"/>
                <w:b/>
                <w:color w:val="F79646"/>
                <w:sz w:val="17"/>
                <w:szCs w:val="17"/>
              </w:rPr>
              <w:t>Pupils might work scientifically by:</w:t>
            </w:r>
            <w:r w:rsidRPr="00B73311">
              <w:rPr>
                <w:rFonts w:ascii="Segoe UI" w:hAnsi="Segoe UI" w:cs="Segoe UI"/>
                <w:color w:val="F79646"/>
                <w:sz w:val="17"/>
                <w:szCs w:val="17"/>
              </w:rPr>
              <w:t xml:space="preserve"> </w:t>
            </w:r>
          </w:p>
          <w:p w:rsidR="00F64FB4" w:rsidRPr="00B73311" w:rsidRDefault="00E5484A" w:rsidP="00B73311">
            <w:pPr>
              <w:pStyle w:val="Default"/>
              <w:numPr>
                <w:ilvl w:val="0"/>
                <w:numId w:val="36"/>
              </w:numPr>
              <w:rPr>
                <w:rFonts w:ascii="Segoe UI" w:hAnsi="Segoe UI" w:cs="Segoe UI"/>
                <w:color w:val="auto"/>
                <w:sz w:val="17"/>
                <w:szCs w:val="17"/>
              </w:rPr>
            </w:pPr>
            <w:r>
              <w:rPr>
                <w:rFonts w:ascii="Segoe UI" w:hAnsi="Segoe UI" w:cs="Segoe UI"/>
                <w:color w:val="auto"/>
                <w:sz w:val="17"/>
                <w:szCs w:val="17"/>
              </w:rPr>
              <w:t>R</w:t>
            </w:r>
            <w:r w:rsidR="00F64FB4" w:rsidRPr="00B73311">
              <w:rPr>
                <w:rFonts w:ascii="Segoe UI" w:hAnsi="Segoe UI" w:cs="Segoe UI"/>
                <w:color w:val="auto"/>
                <w:sz w:val="17"/>
                <w:szCs w:val="17"/>
              </w:rPr>
              <w:t>esearching the gestation periods other animals</w:t>
            </w:r>
            <w:r>
              <w:rPr>
                <w:rFonts w:ascii="Segoe UI" w:hAnsi="Segoe UI" w:cs="Segoe UI"/>
                <w:color w:val="auto"/>
                <w:sz w:val="17"/>
                <w:szCs w:val="17"/>
              </w:rPr>
              <w:t xml:space="preserve"> and comparing them with humans.</w:t>
            </w:r>
          </w:p>
          <w:p w:rsidR="00F64FB4" w:rsidRPr="00B73311" w:rsidRDefault="00E5484A" w:rsidP="00B73311">
            <w:pPr>
              <w:pStyle w:val="Default"/>
              <w:numPr>
                <w:ilvl w:val="0"/>
                <w:numId w:val="36"/>
              </w:numPr>
              <w:rPr>
                <w:rFonts w:ascii="Segoe UI" w:hAnsi="Segoe UI" w:cs="Segoe UI"/>
                <w:color w:val="auto"/>
                <w:sz w:val="17"/>
                <w:szCs w:val="17"/>
              </w:rPr>
            </w:pPr>
            <w:r>
              <w:rPr>
                <w:rFonts w:ascii="Segoe UI" w:hAnsi="Segoe UI" w:cs="Segoe UI"/>
                <w:color w:val="auto"/>
                <w:sz w:val="17"/>
                <w:szCs w:val="17"/>
              </w:rPr>
              <w:t>B</w:t>
            </w:r>
            <w:r w:rsidR="00F64FB4" w:rsidRPr="00B73311">
              <w:rPr>
                <w:rFonts w:ascii="Segoe UI" w:hAnsi="Segoe UI" w:cs="Segoe UI"/>
                <w:color w:val="auto"/>
                <w:sz w:val="17"/>
                <w:szCs w:val="17"/>
              </w:rPr>
              <w:t>y finding out and recording the length and mass of a baby as it grows.</w:t>
            </w:r>
          </w:p>
          <w:p w:rsidR="00817178" w:rsidRPr="00B73311" w:rsidRDefault="00817178" w:rsidP="00817178">
            <w:pPr>
              <w:rPr>
                <w:rFonts w:ascii="Segoe UI" w:hAnsi="Segoe UI" w:cs="Segoe UI"/>
                <w:sz w:val="17"/>
                <w:szCs w:val="17"/>
                <w:lang w:val="en"/>
              </w:rPr>
            </w:pPr>
          </w:p>
          <w:p w:rsidR="00817178" w:rsidRPr="00B73311" w:rsidRDefault="00817178" w:rsidP="00817178">
            <w:pPr>
              <w:pStyle w:val="Default"/>
              <w:rPr>
                <w:rFonts w:ascii="Segoe UI" w:hAnsi="Segoe UI" w:cs="Segoe UI"/>
                <w:color w:val="000000" w:themeColor="text1"/>
                <w:sz w:val="17"/>
                <w:szCs w:val="17"/>
              </w:rPr>
            </w:pPr>
          </w:p>
          <w:p w:rsidR="00F64FB4" w:rsidRPr="00B73311" w:rsidRDefault="00F64FB4" w:rsidP="00D94FAA">
            <w:pPr>
              <w:pStyle w:val="Default"/>
              <w:rPr>
                <w:rFonts w:ascii="Segoe UI" w:hAnsi="Segoe UI" w:cs="Segoe UI"/>
                <w:color w:val="000000" w:themeColor="text1"/>
                <w:sz w:val="17"/>
                <w:szCs w:val="17"/>
              </w:rPr>
            </w:pPr>
          </w:p>
          <w:p w:rsidR="00F64FB4" w:rsidRPr="00B73311" w:rsidRDefault="00F64FB4" w:rsidP="00D94FAA">
            <w:pPr>
              <w:pStyle w:val="ListParagraph"/>
              <w:spacing w:before="20"/>
              <w:ind w:left="360"/>
              <w:rPr>
                <w:rFonts w:ascii="Segoe UI" w:hAnsi="Segoe UI" w:cs="Segoe UI"/>
                <w:sz w:val="17"/>
                <w:szCs w:val="17"/>
              </w:rPr>
            </w:pPr>
          </w:p>
          <w:p w:rsidR="00F64FB4" w:rsidRPr="00B73311" w:rsidRDefault="00F64FB4" w:rsidP="00D94FAA">
            <w:pPr>
              <w:pStyle w:val="ListParagraph"/>
              <w:spacing w:before="20"/>
              <w:ind w:left="360"/>
              <w:rPr>
                <w:rFonts w:ascii="Segoe UI" w:hAnsi="Segoe UI" w:cs="Segoe UI"/>
                <w:sz w:val="17"/>
                <w:szCs w:val="17"/>
              </w:rPr>
            </w:pPr>
          </w:p>
          <w:p w:rsidR="00F64FB4" w:rsidRPr="00B73311" w:rsidRDefault="00F64FB4" w:rsidP="00D94FAA">
            <w:pPr>
              <w:pStyle w:val="ListParagraph"/>
              <w:spacing w:before="20"/>
              <w:ind w:left="360"/>
              <w:rPr>
                <w:rFonts w:ascii="Segoe UI" w:hAnsi="Segoe UI" w:cs="Segoe UI"/>
                <w:sz w:val="17"/>
                <w:szCs w:val="17"/>
              </w:rPr>
            </w:pPr>
          </w:p>
          <w:p w:rsidR="00F64FB4" w:rsidRPr="00B73311" w:rsidRDefault="00F64FB4" w:rsidP="00D94FAA">
            <w:pPr>
              <w:pStyle w:val="ListParagraph"/>
              <w:spacing w:before="20"/>
              <w:ind w:left="360"/>
              <w:rPr>
                <w:rFonts w:ascii="Segoe UI" w:hAnsi="Segoe UI" w:cs="Segoe UI"/>
                <w:sz w:val="17"/>
                <w:szCs w:val="17"/>
              </w:rPr>
            </w:pPr>
          </w:p>
          <w:p w:rsidR="00F64FB4" w:rsidRPr="00B73311" w:rsidRDefault="00F64FB4" w:rsidP="00D94FAA">
            <w:pPr>
              <w:pStyle w:val="ListParagraph"/>
              <w:spacing w:before="20"/>
              <w:ind w:left="360"/>
              <w:rPr>
                <w:rFonts w:ascii="Segoe UI" w:hAnsi="Segoe UI" w:cs="Segoe UI"/>
                <w:sz w:val="17"/>
                <w:szCs w:val="17"/>
              </w:rPr>
            </w:pPr>
          </w:p>
          <w:p w:rsidR="00F64FB4" w:rsidRPr="00B73311" w:rsidRDefault="00F64FB4" w:rsidP="00D94FAA">
            <w:pPr>
              <w:pStyle w:val="ListParagraph"/>
              <w:spacing w:before="20"/>
              <w:ind w:left="360"/>
              <w:rPr>
                <w:rFonts w:ascii="Segoe UI" w:hAnsi="Segoe UI" w:cs="Segoe UI"/>
                <w:sz w:val="17"/>
                <w:szCs w:val="17"/>
              </w:rPr>
            </w:pPr>
          </w:p>
          <w:p w:rsidR="00F64FB4" w:rsidRPr="00B73311" w:rsidRDefault="00F64FB4" w:rsidP="00D94FAA">
            <w:pPr>
              <w:pStyle w:val="ListParagraph"/>
              <w:spacing w:before="20"/>
              <w:ind w:left="360"/>
              <w:rPr>
                <w:rFonts w:ascii="Segoe UI" w:hAnsi="Segoe UI" w:cs="Segoe UI"/>
                <w:sz w:val="17"/>
                <w:szCs w:val="17"/>
              </w:rPr>
            </w:pPr>
          </w:p>
          <w:p w:rsidR="00F64FB4" w:rsidRPr="00B73311" w:rsidRDefault="00F64FB4" w:rsidP="00D94FAA">
            <w:pPr>
              <w:pStyle w:val="ListParagraph"/>
              <w:spacing w:before="20"/>
              <w:ind w:left="360"/>
              <w:rPr>
                <w:rFonts w:ascii="Segoe UI" w:hAnsi="Segoe UI" w:cs="Segoe UI"/>
                <w:sz w:val="17"/>
                <w:szCs w:val="17"/>
              </w:rPr>
            </w:pPr>
          </w:p>
          <w:p w:rsidR="00F64FB4" w:rsidRPr="00B73311" w:rsidRDefault="00F64FB4" w:rsidP="00D94FAA">
            <w:pPr>
              <w:pStyle w:val="ListParagraph"/>
              <w:spacing w:before="20"/>
              <w:ind w:left="360"/>
              <w:rPr>
                <w:rFonts w:ascii="Segoe UI" w:hAnsi="Segoe UI" w:cs="Segoe UI"/>
                <w:sz w:val="17"/>
                <w:szCs w:val="17"/>
              </w:rPr>
            </w:pPr>
          </w:p>
          <w:p w:rsidR="00F64FB4" w:rsidRPr="00B73311" w:rsidRDefault="00F64FB4" w:rsidP="00D94FAA">
            <w:pPr>
              <w:pStyle w:val="ListParagraph"/>
              <w:spacing w:before="20"/>
              <w:ind w:left="360"/>
              <w:rPr>
                <w:rFonts w:ascii="Segoe UI" w:hAnsi="Segoe UI" w:cs="Segoe UI"/>
                <w:sz w:val="17"/>
                <w:szCs w:val="17"/>
              </w:rPr>
            </w:pPr>
          </w:p>
          <w:p w:rsidR="00F64FB4" w:rsidRPr="00B73311" w:rsidRDefault="00F64FB4" w:rsidP="00D94FAA">
            <w:pPr>
              <w:pStyle w:val="ListParagraph"/>
              <w:spacing w:before="20"/>
              <w:ind w:left="360"/>
              <w:rPr>
                <w:rFonts w:ascii="Segoe UI" w:hAnsi="Segoe UI" w:cs="Segoe UI"/>
                <w:sz w:val="17"/>
                <w:szCs w:val="17"/>
              </w:rPr>
            </w:pPr>
          </w:p>
          <w:p w:rsidR="00F64FB4" w:rsidRPr="00B73311" w:rsidRDefault="00F64FB4" w:rsidP="00D94FAA">
            <w:pPr>
              <w:pStyle w:val="ListParagraph"/>
              <w:spacing w:before="20"/>
              <w:ind w:left="360"/>
              <w:rPr>
                <w:rFonts w:ascii="Segoe UI" w:hAnsi="Segoe UI" w:cs="Segoe UI"/>
                <w:sz w:val="17"/>
                <w:szCs w:val="17"/>
              </w:rPr>
            </w:pPr>
          </w:p>
          <w:p w:rsidR="00F64FB4" w:rsidRPr="00B73311" w:rsidRDefault="00F64FB4" w:rsidP="00D94FAA">
            <w:pPr>
              <w:pStyle w:val="ListParagraph"/>
              <w:spacing w:before="20"/>
              <w:ind w:left="360"/>
              <w:rPr>
                <w:rFonts w:ascii="Segoe UI" w:hAnsi="Segoe UI" w:cs="Segoe UI"/>
                <w:sz w:val="17"/>
                <w:szCs w:val="17"/>
              </w:rPr>
            </w:pPr>
          </w:p>
          <w:p w:rsidR="00F64FB4" w:rsidRPr="00B73311" w:rsidRDefault="00F64FB4" w:rsidP="00D94FAA">
            <w:pPr>
              <w:rPr>
                <w:rFonts w:ascii="Segoe UI" w:hAnsi="Segoe UI" w:cs="Segoe UI"/>
                <w:sz w:val="17"/>
                <w:szCs w:val="17"/>
              </w:rPr>
            </w:pPr>
            <w:r w:rsidRPr="00B73311">
              <w:rPr>
                <w:rFonts w:ascii="Segoe UI" w:hAnsi="Segoe UI" w:cs="Segoe UI"/>
                <w:sz w:val="17"/>
                <w:szCs w:val="17"/>
              </w:rPr>
              <w:t xml:space="preserve"> </w:t>
            </w:r>
          </w:p>
        </w:tc>
        <w:tc>
          <w:tcPr>
            <w:tcW w:w="4989" w:type="dxa"/>
          </w:tcPr>
          <w:p w:rsidR="00F64FB4" w:rsidRPr="00B73311" w:rsidRDefault="00F64FB4" w:rsidP="00D94FAA">
            <w:pPr>
              <w:pStyle w:val="Default"/>
              <w:rPr>
                <w:rFonts w:ascii="Segoe UI" w:hAnsi="Segoe UI" w:cs="Segoe UI"/>
                <w:sz w:val="17"/>
                <w:szCs w:val="17"/>
              </w:rPr>
            </w:pPr>
            <w:r w:rsidRPr="00B73311">
              <w:rPr>
                <w:rFonts w:ascii="Segoe UI" w:hAnsi="Segoe UI" w:cs="Segoe UI"/>
                <w:sz w:val="17"/>
                <w:szCs w:val="17"/>
              </w:rPr>
              <w:t xml:space="preserve">Pupils should be taught to: </w:t>
            </w:r>
          </w:p>
          <w:p w:rsidR="00F64FB4" w:rsidRPr="00B73311" w:rsidRDefault="00E5484A" w:rsidP="00B73311">
            <w:pPr>
              <w:pStyle w:val="Default"/>
              <w:numPr>
                <w:ilvl w:val="0"/>
                <w:numId w:val="37"/>
              </w:numPr>
              <w:rPr>
                <w:rFonts w:ascii="Segoe UI" w:hAnsi="Segoe UI" w:cs="Segoe UI"/>
                <w:color w:val="000000" w:themeColor="text1"/>
                <w:sz w:val="17"/>
                <w:szCs w:val="17"/>
              </w:rPr>
            </w:pPr>
            <w:r>
              <w:rPr>
                <w:rFonts w:ascii="Segoe UI" w:hAnsi="Segoe UI" w:cs="Segoe UI"/>
                <w:color w:val="000000" w:themeColor="text1"/>
                <w:sz w:val="17"/>
                <w:szCs w:val="17"/>
              </w:rPr>
              <w:t>D</w:t>
            </w:r>
            <w:r w:rsidR="00F64FB4" w:rsidRPr="00B73311">
              <w:rPr>
                <w:rFonts w:ascii="Segoe UI" w:hAnsi="Segoe UI" w:cs="Segoe UI"/>
                <w:color w:val="000000" w:themeColor="text1"/>
                <w:sz w:val="17"/>
                <w:szCs w:val="17"/>
              </w:rPr>
              <w:t>escribe the movement of the Earth, and</w:t>
            </w:r>
            <w:r w:rsidR="00E4062F" w:rsidRPr="00B73311">
              <w:rPr>
                <w:rFonts w:ascii="Segoe UI" w:hAnsi="Segoe UI" w:cs="Segoe UI"/>
                <w:color w:val="000000" w:themeColor="text1"/>
                <w:sz w:val="17"/>
                <w:szCs w:val="17"/>
              </w:rPr>
              <w:t xml:space="preserve"> </w:t>
            </w:r>
            <w:r w:rsidR="00F64FB4" w:rsidRPr="00B73311">
              <w:rPr>
                <w:rFonts w:ascii="Segoe UI" w:hAnsi="Segoe UI" w:cs="Segoe UI"/>
                <w:color w:val="000000" w:themeColor="text1"/>
                <w:sz w:val="17"/>
                <w:szCs w:val="17"/>
              </w:rPr>
              <w:t>other planets, relative to the Sun in the solar system</w:t>
            </w:r>
            <w:r>
              <w:rPr>
                <w:rFonts w:ascii="Segoe UI" w:hAnsi="Segoe UI" w:cs="Segoe UI"/>
                <w:color w:val="000000" w:themeColor="text1"/>
                <w:sz w:val="17"/>
                <w:szCs w:val="17"/>
              </w:rPr>
              <w:t>.</w:t>
            </w:r>
            <w:r w:rsidR="00F64FB4" w:rsidRPr="00B73311">
              <w:rPr>
                <w:rFonts w:ascii="Segoe UI" w:hAnsi="Segoe UI" w:cs="Segoe UI"/>
                <w:color w:val="000000" w:themeColor="text1"/>
                <w:sz w:val="17"/>
                <w:szCs w:val="17"/>
              </w:rPr>
              <w:t xml:space="preserve"> </w:t>
            </w:r>
          </w:p>
          <w:p w:rsidR="00F64FB4" w:rsidRPr="00B73311" w:rsidRDefault="00E5484A" w:rsidP="00B73311">
            <w:pPr>
              <w:pStyle w:val="Default"/>
              <w:numPr>
                <w:ilvl w:val="0"/>
                <w:numId w:val="37"/>
              </w:numPr>
              <w:rPr>
                <w:rFonts w:ascii="Segoe UI" w:hAnsi="Segoe UI" w:cs="Segoe UI"/>
                <w:color w:val="000000" w:themeColor="text1"/>
                <w:sz w:val="17"/>
                <w:szCs w:val="17"/>
              </w:rPr>
            </w:pPr>
            <w:r>
              <w:rPr>
                <w:rFonts w:ascii="Segoe UI" w:hAnsi="Segoe UI" w:cs="Segoe UI"/>
                <w:color w:val="000000" w:themeColor="text1"/>
                <w:sz w:val="17"/>
                <w:szCs w:val="17"/>
              </w:rPr>
              <w:t>D</w:t>
            </w:r>
            <w:r w:rsidR="00F64FB4" w:rsidRPr="00B73311">
              <w:rPr>
                <w:rFonts w:ascii="Segoe UI" w:hAnsi="Segoe UI" w:cs="Segoe UI"/>
                <w:color w:val="000000" w:themeColor="text1"/>
                <w:sz w:val="17"/>
                <w:szCs w:val="17"/>
              </w:rPr>
              <w:t>escribe the movement of the Moon relative to the Earth</w:t>
            </w:r>
            <w:r>
              <w:rPr>
                <w:rFonts w:ascii="Segoe UI" w:hAnsi="Segoe UI" w:cs="Segoe UI"/>
                <w:color w:val="000000" w:themeColor="text1"/>
                <w:sz w:val="17"/>
                <w:szCs w:val="17"/>
              </w:rPr>
              <w:t>.</w:t>
            </w:r>
            <w:r w:rsidR="00F64FB4" w:rsidRPr="00B73311">
              <w:rPr>
                <w:rFonts w:ascii="Segoe UI" w:hAnsi="Segoe UI" w:cs="Segoe UI"/>
                <w:color w:val="000000" w:themeColor="text1"/>
                <w:sz w:val="17"/>
                <w:szCs w:val="17"/>
              </w:rPr>
              <w:t xml:space="preserve"> </w:t>
            </w:r>
          </w:p>
          <w:p w:rsidR="00F64FB4" w:rsidRPr="00B73311" w:rsidRDefault="00E5484A" w:rsidP="00B73311">
            <w:pPr>
              <w:pStyle w:val="Default"/>
              <w:numPr>
                <w:ilvl w:val="0"/>
                <w:numId w:val="37"/>
              </w:numPr>
              <w:rPr>
                <w:rFonts w:ascii="Segoe UI" w:hAnsi="Segoe UI" w:cs="Segoe UI"/>
                <w:color w:val="000000" w:themeColor="text1"/>
                <w:sz w:val="17"/>
                <w:szCs w:val="17"/>
              </w:rPr>
            </w:pPr>
            <w:r>
              <w:rPr>
                <w:rFonts w:ascii="Segoe UI" w:hAnsi="Segoe UI" w:cs="Segoe UI"/>
                <w:color w:val="000000" w:themeColor="text1"/>
                <w:sz w:val="17"/>
                <w:szCs w:val="17"/>
              </w:rPr>
              <w:t>D</w:t>
            </w:r>
            <w:r w:rsidR="00D0432B">
              <w:rPr>
                <w:rFonts w:ascii="Segoe UI" w:hAnsi="Segoe UI" w:cs="Segoe UI"/>
                <w:color w:val="000000" w:themeColor="text1"/>
                <w:sz w:val="17"/>
                <w:szCs w:val="17"/>
              </w:rPr>
              <w:t xml:space="preserve">escribe </w:t>
            </w:r>
            <w:r w:rsidR="00B47162">
              <w:rPr>
                <w:rFonts w:ascii="Segoe UI" w:hAnsi="Segoe UI" w:cs="Segoe UI"/>
                <w:color w:val="000000" w:themeColor="text1"/>
                <w:sz w:val="17"/>
                <w:szCs w:val="17"/>
              </w:rPr>
              <w:t>Sun/Earth/</w:t>
            </w:r>
            <w:r w:rsidR="00F64FB4" w:rsidRPr="00B73311">
              <w:rPr>
                <w:rFonts w:ascii="Segoe UI" w:hAnsi="Segoe UI" w:cs="Segoe UI"/>
                <w:color w:val="000000" w:themeColor="text1"/>
                <w:sz w:val="17"/>
                <w:szCs w:val="17"/>
              </w:rPr>
              <w:t>Moon as approximately spherical bodies</w:t>
            </w:r>
            <w:r>
              <w:rPr>
                <w:rFonts w:ascii="Segoe UI" w:hAnsi="Segoe UI" w:cs="Segoe UI"/>
                <w:color w:val="000000" w:themeColor="text1"/>
                <w:sz w:val="17"/>
                <w:szCs w:val="17"/>
              </w:rPr>
              <w:t>.</w:t>
            </w:r>
            <w:r w:rsidR="00F64FB4" w:rsidRPr="00B73311">
              <w:rPr>
                <w:rFonts w:ascii="Segoe UI" w:hAnsi="Segoe UI" w:cs="Segoe UI"/>
                <w:color w:val="000000" w:themeColor="text1"/>
                <w:sz w:val="17"/>
                <w:szCs w:val="17"/>
              </w:rPr>
              <w:t xml:space="preserve"> </w:t>
            </w:r>
          </w:p>
          <w:p w:rsidR="00F64FB4" w:rsidRPr="00B73311" w:rsidRDefault="00E5484A" w:rsidP="00B73311">
            <w:pPr>
              <w:pStyle w:val="Default"/>
              <w:numPr>
                <w:ilvl w:val="0"/>
                <w:numId w:val="37"/>
              </w:numPr>
              <w:rPr>
                <w:rFonts w:ascii="Segoe UI" w:hAnsi="Segoe UI" w:cs="Segoe UI"/>
                <w:color w:val="000000" w:themeColor="text1"/>
                <w:sz w:val="17"/>
                <w:szCs w:val="17"/>
              </w:rPr>
            </w:pPr>
            <w:r>
              <w:rPr>
                <w:rFonts w:ascii="Segoe UI" w:hAnsi="Segoe UI" w:cs="Segoe UI"/>
                <w:color w:val="000000" w:themeColor="text1"/>
                <w:sz w:val="17"/>
                <w:szCs w:val="17"/>
              </w:rPr>
              <w:t>U</w:t>
            </w:r>
            <w:r w:rsidR="00F64FB4" w:rsidRPr="00B73311">
              <w:rPr>
                <w:rFonts w:ascii="Segoe UI" w:hAnsi="Segoe UI" w:cs="Segoe UI"/>
                <w:color w:val="000000" w:themeColor="text1"/>
                <w:sz w:val="17"/>
                <w:szCs w:val="17"/>
              </w:rPr>
              <w:t xml:space="preserve">se the idea of the Earth’s rotation to explain day and night. </w:t>
            </w:r>
          </w:p>
          <w:p w:rsidR="00BD1F26" w:rsidRPr="00B73311" w:rsidRDefault="00BD1F26" w:rsidP="00B73311">
            <w:pPr>
              <w:numPr>
                <w:ilvl w:val="0"/>
                <w:numId w:val="37"/>
              </w:numPr>
              <w:rPr>
                <w:rFonts w:ascii="Segoe UI" w:hAnsi="Segoe UI" w:cs="Segoe UI"/>
                <w:sz w:val="17"/>
                <w:szCs w:val="17"/>
              </w:rPr>
            </w:pPr>
            <w:r w:rsidRPr="00B73311">
              <w:rPr>
                <w:rFonts w:ascii="Segoe UI" w:hAnsi="Segoe UI" w:cs="Segoe UI"/>
                <w:sz w:val="17"/>
                <w:szCs w:val="17"/>
              </w:rPr>
              <w:t>The Earth spins once around its own axis in 24 hours, giving day and night</w:t>
            </w:r>
            <w:r w:rsidR="00E5484A">
              <w:rPr>
                <w:rFonts w:ascii="Segoe UI" w:hAnsi="Segoe UI" w:cs="Segoe UI"/>
                <w:sz w:val="17"/>
                <w:szCs w:val="17"/>
              </w:rPr>
              <w:t>.</w:t>
            </w:r>
          </w:p>
          <w:p w:rsidR="00BD1F26" w:rsidRPr="00B73311" w:rsidRDefault="00BD1F26" w:rsidP="00B73311">
            <w:pPr>
              <w:numPr>
                <w:ilvl w:val="0"/>
                <w:numId w:val="37"/>
              </w:numPr>
              <w:rPr>
                <w:rFonts w:ascii="Segoe UI" w:hAnsi="Segoe UI" w:cs="Segoe UI"/>
                <w:sz w:val="17"/>
                <w:szCs w:val="17"/>
              </w:rPr>
            </w:pPr>
            <w:r w:rsidRPr="00B73311">
              <w:rPr>
                <w:rFonts w:ascii="Segoe UI" w:hAnsi="Segoe UI" w:cs="Segoe UI"/>
                <w:sz w:val="17"/>
                <w:szCs w:val="17"/>
              </w:rPr>
              <w:t>The E</w:t>
            </w:r>
            <w:r w:rsidR="00E5484A">
              <w:rPr>
                <w:rFonts w:ascii="Segoe UI" w:hAnsi="Segoe UI" w:cs="Segoe UI"/>
                <w:sz w:val="17"/>
                <w:szCs w:val="17"/>
              </w:rPr>
              <w:t>arth orbits the Sun in one year.</w:t>
            </w:r>
          </w:p>
          <w:p w:rsidR="00BD1F26" w:rsidRPr="00B73311" w:rsidRDefault="00BD1F26" w:rsidP="00B73311">
            <w:pPr>
              <w:numPr>
                <w:ilvl w:val="0"/>
                <w:numId w:val="37"/>
              </w:numPr>
              <w:rPr>
                <w:rFonts w:ascii="Segoe UI" w:hAnsi="Segoe UI" w:cs="Segoe UI"/>
                <w:sz w:val="17"/>
                <w:szCs w:val="17"/>
              </w:rPr>
            </w:pPr>
            <w:r w:rsidRPr="00B73311">
              <w:rPr>
                <w:rFonts w:ascii="Segoe UI" w:hAnsi="Segoe UI" w:cs="Segoe UI"/>
                <w:sz w:val="17"/>
                <w:szCs w:val="17"/>
              </w:rPr>
              <w:t>We can see the Moon because the Sun's light reflects off it</w:t>
            </w:r>
            <w:r w:rsidR="00E5484A">
              <w:rPr>
                <w:rFonts w:ascii="Segoe UI" w:hAnsi="Segoe UI" w:cs="Segoe UI"/>
                <w:sz w:val="17"/>
                <w:szCs w:val="17"/>
              </w:rPr>
              <w:t>.</w:t>
            </w:r>
          </w:p>
          <w:p w:rsidR="00BD1F26" w:rsidRPr="00B73311" w:rsidRDefault="00BD1F26" w:rsidP="00B73311">
            <w:pPr>
              <w:numPr>
                <w:ilvl w:val="0"/>
                <w:numId w:val="37"/>
              </w:numPr>
              <w:rPr>
                <w:rFonts w:ascii="Segoe UI" w:hAnsi="Segoe UI" w:cs="Segoe UI"/>
                <w:sz w:val="17"/>
                <w:szCs w:val="17"/>
              </w:rPr>
            </w:pPr>
            <w:r w:rsidRPr="00B73311">
              <w:rPr>
                <w:rFonts w:ascii="Segoe UI" w:hAnsi="Segoe UI" w:cs="Segoe UI"/>
                <w:sz w:val="17"/>
                <w:szCs w:val="17"/>
              </w:rPr>
              <w:t>The Moon orbits the Earth in approximately 28 days and changes to the appearance of the moon are evidence of this</w:t>
            </w:r>
            <w:r w:rsidR="00E5484A">
              <w:rPr>
                <w:rFonts w:ascii="Segoe UI" w:hAnsi="Segoe UI" w:cs="Segoe UI"/>
                <w:sz w:val="17"/>
                <w:szCs w:val="17"/>
              </w:rPr>
              <w:t>.</w:t>
            </w:r>
          </w:p>
          <w:p w:rsidR="00BD1F26" w:rsidRPr="00B73311" w:rsidRDefault="00BD1F26" w:rsidP="00B73311">
            <w:pPr>
              <w:numPr>
                <w:ilvl w:val="0"/>
                <w:numId w:val="37"/>
              </w:numPr>
              <w:rPr>
                <w:rFonts w:ascii="Segoe UI" w:hAnsi="Segoe UI" w:cs="Segoe UI"/>
                <w:sz w:val="17"/>
                <w:szCs w:val="17"/>
              </w:rPr>
            </w:pPr>
            <w:r w:rsidRPr="00B73311">
              <w:rPr>
                <w:rFonts w:ascii="Segoe UI" w:hAnsi="Segoe UI" w:cs="Segoe UI"/>
                <w:sz w:val="17"/>
                <w:szCs w:val="17"/>
              </w:rPr>
              <w:t>The Sun appears to move across the sky from East to West and this causes shadows to change during the day</w:t>
            </w:r>
            <w:r w:rsidR="00E5484A">
              <w:rPr>
                <w:rFonts w:ascii="Segoe UI" w:hAnsi="Segoe UI" w:cs="Segoe UI"/>
                <w:sz w:val="17"/>
                <w:szCs w:val="17"/>
              </w:rPr>
              <w:t>.</w:t>
            </w:r>
          </w:p>
          <w:p w:rsidR="00BD1F26" w:rsidRPr="00B73311" w:rsidRDefault="00BD1F26" w:rsidP="00B73311">
            <w:pPr>
              <w:numPr>
                <w:ilvl w:val="0"/>
                <w:numId w:val="37"/>
              </w:numPr>
              <w:rPr>
                <w:rFonts w:ascii="Segoe UI" w:hAnsi="Segoe UI" w:cs="Segoe UI"/>
                <w:sz w:val="17"/>
                <w:szCs w:val="17"/>
              </w:rPr>
            </w:pPr>
            <w:r w:rsidRPr="00B73311">
              <w:rPr>
                <w:rFonts w:ascii="Segoe UI" w:hAnsi="Segoe UI" w:cs="Segoe UI"/>
                <w:sz w:val="17"/>
                <w:szCs w:val="17"/>
              </w:rPr>
              <w:t>Changes to shadow length over a day or changes to sunrise and sunset times over a year are evidence supporting the movement of the Earth</w:t>
            </w:r>
            <w:r w:rsidR="00E5484A">
              <w:rPr>
                <w:rFonts w:ascii="Segoe UI" w:hAnsi="Segoe UI" w:cs="Segoe UI"/>
                <w:sz w:val="17"/>
                <w:szCs w:val="17"/>
              </w:rPr>
              <w:t>.</w:t>
            </w:r>
          </w:p>
          <w:p w:rsidR="00F64FB4" w:rsidRPr="00B47162" w:rsidRDefault="00F64FB4" w:rsidP="00D94FAA">
            <w:pPr>
              <w:pStyle w:val="Default"/>
              <w:rPr>
                <w:rFonts w:ascii="Segoe UI" w:hAnsi="Segoe UI" w:cs="Segoe UI"/>
                <w:color w:val="auto"/>
                <w:sz w:val="4"/>
                <w:szCs w:val="17"/>
              </w:rPr>
            </w:pPr>
          </w:p>
          <w:p w:rsidR="00F64FB4" w:rsidRPr="00B73311" w:rsidRDefault="00F64FB4" w:rsidP="00D94FAA">
            <w:pPr>
              <w:pStyle w:val="Default"/>
              <w:rPr>
                <w:rFonts w:ascii="Segoe UI" w:hAnsi="Segoe UI" w:cs="Segoe UI"/>
                <w:b/>
                <w:color w:val="F79646"/>
                <w:sz w:val="17"/>
                <w:szCs w:val="17"/>
              </w:rPr>
            </w:pPr>
            <w:r w:rsidRPr="00B73311">
              <w:rPr>
                <w:rFonts w:ascii="Segoe UI" w:hAnsi="Segoe UI" w:cs="Segoe UI"/>
                <w:b/>
                <w:color w:val="F79646"/>
                <w:sz w:val="17"/>
                <w:szCs w:val="17"/>
              </w:rPr>
              <w:t>Notes and Guidance (non-statutory):</w:t>
            </w:r>
          </w:p>
          <w:p w:rsidR="00F64FB4" w:rsidRPr="00B73311" w:rsidRDefault="00F64FB4" w:rsidP="00D94FAA">
            <w:pPr>
              <w:pStyle w:val="Default"/>
              <w:rPr>
                <w:rFonts w:ascii="Segoe UI" w:hAnsi="Segoe UI" w:cs="Segoe UI"/>
                <w:sz w:val="17"/>
                <w:szCs w:val="17"/>
              </w:rPr>
            </w:pPr>
            <w:r w:rsidRPr="00B73311">
              <w:rPr>
                <w:rFonts w:ascii="Segoe UI" w:hAnsi="Segoe UI" w:cs="Segoe UI"/>
                <w:sz w:val="17"/>
                <w:szCs w:val="17"/>
              </w:rPr>
              <w:t>Pupils should be introduced to a model of the Sun and Earth that enables them to explain day and night. Pupils should learn that the Sun is a star at the centre of our solar system</w:t>
            </w:r>
            <w:r w:rsidRPr="00B73311">
              <w:rPr>
                <w:rFonts w:ascii="Segoe UI" w:hAnsi="Segoe UI" w:cs="Segoe UI"/>
                <w:color w:val="000000" w:themeColor="text1"/>
                <w:sz w:val="17"/>
                <w:szCs w:val="17"/>
              </w:rPr>
              <w:t xml:space="preserve"> and that it has eight planets: Mercury, Venus, Earth, Mars, Jupiter, Saturn, Uranus and Neptune (Pluto was reclassified as a ‘dwarf planet’ in 2006). They should understand that a moon is a celestial body that orbits a planet (Earth has one moon; Jupiter has four large moons and numerous smaller ones). </w:t>
            </w:r>
          </w:p>
          <w:p w:rsidR="00F64FB4" w:rsidRPr="00B73311" w:rsidRDefault="00F64FB4" w:rsidP="00D94FAA">
            <w:pPr>
              <w:pStyle w:val="Default"/>
              <w:rPr>
                <w:rFonts w:ascii="Segoe UI" w:hAnsi="Segoe UI" w:cs="Segoe UI"/>
                <w:color w:val="FF0000"/>
                <w:sz w:val="17"/>
                <w:szCs w:val="17"/>
              </w:rPr>
            </w:pPr>
            <w:r w:rsidRPr="00B73311">
              <w:rPr>
                <w:rFonts w:ascii="Segoe UI" w:hAnsi="Segoe UI" w:cs="Segoe UI"/>
                <w:b/>
                <w:bCs/>
                <w:color w:val="F79646"/>
                <w:sz w:val="17"/>
                <w:szCs w:val="17"/>
              </w:rPr>
              <w:t xml:space="preserve">Note: </w:t>
            </w:r>
            <w:r w:rsidRPr="00B73311">
              <w:rPr>
                <w:rFonts w:ascii="Segoe UI" w:hAnsi="Segoe UI" w:cs="Segoe UI"/>
                <w:sz w:val="17"/>
                <w:szCs w:val="17"/>
              </w:rPr>
              <w:t xml:space="preserve">Pupils should be warned that it is not safe to look directly at the Sun, even when wearing dark glasses. </w:t>
            </w:r>
            <w:r w:rsidRPr="00B73311">
              <w:rPr>
                <w:rFonts w:ascii="Segoe UI" w:hAnsi="Segoe UI" w:cs="Segoe UI"/>
                <w:color w:val="000000" w:themeColor="text1"/>
                <w:sz w:val="17"/>
                <w:szCs w:val="17"/>
              </w:rPr>
              <w:t xml:space="preserve">Pupils should find out about the way that ideas about the solar system have developed, understanding how the geocentric model of the solar system gave way to the heliocentric model by considering the work of scientists such as </w:t>
            </w:r>
            <w:r w:rsidRPr="00B73311">
              <w:rPr>
                <w:rFonts w:ascii="Segoe UI" w:hAnsi="Segoe UI" w:cs="Segoe UI"/>
                <w:color w:val="auto"/>
                <w:sz w:val="17"/>
                <w:szCs w:val="17"/>
              </w:rPr>
              <w:t xml:space="preserve">Ptolemy, </w:t>
            </w:r>
            <w:proofErr w:type="spellStart"/>
            <w:r w:rsidRPr="00B73311">
              <w:rPr>
                <w:rFonts w:ascii="Segoe UI" w:hAnsi="Segoe UI" w:cs="Segoe UI"/>
                <w:color w:val="auto"/>
                <w:sz w:val="17"/>
                <w:szCs w:val="17"/>
              </w:rPr>
              <w:t>Alhazen</w:t>
            </w:r>
            <w:proofErr w:type="spellEnd"/>
            <w:r w:rsidRPr="00B73311">
              <w:rPr>
                <w:rFonts w:ascii="Segoe UI" w:hAnsi="Segoe UI" w:cs="Segoe UI"/>
                <w:color w:val="auto"/>
                <w:sz w:val="17"/>
                <w:szCs w:val="17"/>
              </w:rPr>
              <w:t xml:space="preserve"> and Copernicus</w:t>
            </w:r>
            <w:r w:rsidR="00B73311" w:rsidRPr="00B73311">
              <w:rPr>
                <w:rFonts w:ascii="Segoe UI" w:hAnsi="Segoe UI" w:cs="Segoe UI"/>
                <w:color w:val="auto"/>
                <w:sz w:val="17"/>
                <w:szCs w:val="17"/>
              </w:rPr>
              <w:t>.</w:t>
            </w:r>
          </w:p>
          <w:p w:rsidR="00F64FB4" w:rsidRPr="00B47162" w:rsidRDefault="00F64FB4" w:rsidP="00D94FAA">
            <w:pPr>
              <w:pStyle w:val="Default"/>
              <w:rPr>
                <w:rFonts w:ascii="Segoe UI" w:hAnsi="Segoe UI" w:cs="Segoe UI"/>
                <w:sz w:val="4"/>
                <w:szCs w:val="17"/>
              </w:rPr>
            </w:pPr>
          </w:p>
          <w:p w:rsidR="00F64FB4" w:rsidRPr="00B73311" w:rsidRDefault="00F64FB4" w:rsidP="00D94FAA">
            <w:pPr>
              <w:spacing w:before="20"/>
              <w:rPr>
                <w:rFonts w:ascii="Segoe UI" w:hAnsi="Segoe UI" w:cs="Segoe UI"/>
                <w:color w:val="F79646"/>
                <w:sz w:val="17"/>
                <w:szCs w:val="17"/>
              </w:rPr>
            </w:pPr>
            <w:r w:rsidRPr="00B73311">
              <w:rPr>
                <w:rFonts w:ascii="Segoe UI" w:hAnsi="Segoe UI" w:cs="Segoe UI"/>
                <w:b/>
                <w:color w:val="F79646"/>
                <w:sz w:val="17"/>
                <w:szCs w:val="17"/>
              </w:rPr>
              <w:t>Pupils might work scientifically by:</w:t>
            </w:r>
            <w:r w:rsidRPr="00B73311">
              <w:rPr>
                <w:rFonts w:ascii="Segoe UI" w:hAnsi="Segoe UI" w:cs="Segoe UI"/>
                <w:color w:val="F79646"/>
                <w:sz w:val="17"/>
                <w:szCs w:val="17"/>
              </w:rPr>
              <w:t xml:space="preserve"> </w:t>
            </w:r>
          </w:p>
          <w:p w:rsidR="00F64FB4" w:rsidRPr="00B73311" w:rsidRDefault="00E5484A" w:rsidP="00B73311">
            <w:pPr>
              <w:pStyle w:val="Default"/>
              <w:numPr>
                <w:ilvl w:val="0"/>
                <w:numId w:val="40"/>
              </w:numPr>
              <w:rPr>
                <w:rFonts w:ascii="Segoe UI" w:hAnsi="Segoe UI" w:cs="Segoe UI"/>
                <w:color w:val="auto"/>
                <w:sz w:val="17"/>
                <w:szCs w:val="17"/>
              </w:rPr>
            </w:pPr>
            <w:r>
              <w:rPr>
                <w:rFonts w:ascii="Segoe UI" w:hAnsi="Segoe UI" w:cs="Segoe UI"/>
                <w:color w:val="auto"/>
                <w:sz w:val="17"/>
                <w:szCs w:val="17"/>
              </w:rPr>
              <w:t>C</w:t>
            </w:r>
            <w:r w:rsidR="00F64FB4" w:rsidRPr="00B73311">
              <w:rPr>
                <w:rFonts w:ascii="Segoe UI" w:hAnsi="Segoe UI" w:cs="Segoe UI"/>
                <w:color w:val="auto"/>
                <w:sz w:val="17"/>
                <w:szCs w:val="17"/>
              </w:rPr>
              <w:t xml:space="preserve">omparing the time of day at different places on the Earth through internet </w:t>
            </w:r>
            <w:r w:rsidR="00B47162">
              <w:rPr>
                <w:rFonts w:ascii="Segoe UI" w:hAnsi="Segoe UI" w:cs="Segoe UI"/>
                <w:color w:val="auto"/>
                <w:sz w:val="17"/>
                <w:szCs w:val="17"/>
              </w:rPr>
              <w:t>links and direct communication.</w:t>
            </w:r>
          </w:p>
          <w:p w:rsidR="00F64FB4" w:rsidRPr="00B73311" w:rsidRDefault="00E5484A" w:rsidP="00B73311">
            <w:pPr>
              <w:pStyle w:val="Default"/>
              <w:numPr>
                <w:ilvl w:val="0"/>
                <w:numId w:val="40"/>
              </w:numPr>
              <w:rPr>
                <w:rFonts w:ascii="Segoe UI" w:hAnsi="Segoe UI" w:cs="Segoe UI"/>
                <w:color w:val="auto"/>
                <w:sz w:val="17"/>
                <w:szCs w:val="17"/>
              </w:rPr>
            </w:pPr>
            <w:r>
              <w:rPr>
                <w:rFonts w:ascii="Segoe UI" w:hAnsi="Segoe UI" w:cs="Segoe UI"/>
                <w:color w:val="auto"/>
                <w:sz w:val="17"/>
                <w:szCs w:val="17"/>
              </w:rPr>
              <w:t>C</w:t>
            </w:r>
            <w:r w:rsidR="00F64FB4" w:rsidRPr="00B73311">
              <w:rPr>
                <w:rFonts w:ascii="Segoe UI" w:hAnsi="Segoe UI" w:cs="Segoe UI"/>
                <w:color w:val="auto"/>
                <w:sz w:val="17"/>
                <w:szCs w:val="17"/>
              </w:rPr>
              <w:t>reating sim</w:t>
            </w:r>
            <w:r w:rsidR="00B47162">
              <w:rPr>
                <w:rFonts w:ascii="Segoe UI" w:hAnsi="Segoe UI" w:cs="Segoe UI"/>
                <w:color w:val="auto"/>
                <w:sz w:val="17"/>
                <w:szCs w:val="17"/>
              </w:rPr>
              <w:t>ple models of the solar system.</w:t>
            </w:r>
          </w:p>
          <w:p w:rsidR="00F64FB4" w:rsidRPr="00B73311" w:rsidRDefault="00E5484A" w:rsidP="00B73311">
            <w:pPr>
              <w:pStyle w:val="Default"/>
              <w:numPr>
                <w:ilvl w:val="0"/>
                <w:numId w:val="40"/>
              </w:numPr>
              <w:rPr>
                <w:rFonts w:ascii="Segoe UI" w:hAnsi="Segoe UI" w:cs="Segoe UI"/>
                <w:color w:val="auto"/>
                <w:sz w:val="17"/>
                <w:szCs w:val="17"/>
              </w:rPr>
            </w:pPr>
            <w:r>
              <w:rPr>
                <w:rFonts w:ascii="Segoe UI" w:hAnsi="Segoe UI" w:cs="Segoe UI"/>
                <w:color w:val="auto"/>
                <w:sz w:val="17"/>
                <w:szCs w:val="17"/>
              </w:rPr>
              <w:t>C</w:t>
            </w:r>
            <w:r w:rsidR="00F64FB4" w:rsidRPr="00B73311">
              <w:rPr>
                <w:rFonts w:ascii="Segoe UI" w:hAnsi="Segoe UI" w:cs="Segoe UI"/>
                <w:color w:val="auto"/>
                <w:sz w:val="17"/>
                <w:szCs w:val="17"/>
              </w:rPr>
              <w:t>onstructing simple shadow clocks and sundials, calibrated to show midday and the s</w:t>
            </w:r>
            <w:r w:rsidR="00B47162">
              <w:rPr>
                <w:rFonts w:ascii="Segoe UI" w:hAnsi="Segoe UI" w:cs="Segoe UI"/>
                <w:color w:val="auto"/>
                <w:sz w:val="17"/>
                <w:szCs w:val="17"/>
              </w:rPr>
              <w:t>tart and end of the school day.</w:t>
            </w:r>
          </w:p>
          <w:p w:rsidR="00F64FB4" w:rsidRPr="00B73311" w:rsidRDefault="00E5484A" w:rsidP="00B73311">
            <w:pPr>
              <w:pStyle w:val="Default"/>
              <w:numPr>
                <w:ilvl w:val="0"/>
                <w:numId w:val="40"/>
              </w:numPr>
              <w:rPr>
                <w:rFonts w:ascii="Segoe UI" w:hAnsi="Segoe UI" w:cs="Segoe UI"/>
                <w:sz w:val="17"/>
                <w:szCs w:val="17"/>
              </w:rPr>
            </w:pPr>
            <w:r>
              <w:rPr>
                <w:rFonts w:ascii="Segoe UI" w:hAnsi="Segoe UI" w:cs="Segoe UI"/>
                <w:color w:val="auto"/>
                <w:sz w:val="17"/>
                <w:szCs w:val="17"/>
              </w:rPr>
              <w:t>Fi</w:t>
            </w:r>
            <w:r w:rsidR="00F64FB4" w:rsidRPr="00B73311">
              <w:rPr>
                <w:rFonts w:ascii="Segoe UI" w:hAnsi="Segoe UI" w:cs="Segoe UI"/>
                <w:color w:val="auto"/>
                <w:sz w:val="17"/>
                <w:szCs w:val="17"/>
              </w:rPr>
              <w:t>nding out why some people think that structures such as Stonehenge might have been used as</w:t>
            </w:r>
            <w:r>
              <w:rPr>
                <w:rFonts w:ascii="Segoe UI" w:hAnsi="Segoe UI" w:cs="Segoe UI"/>
                <w:color w:val="auto"/>
                <w:sz w:val="17"/>
                <w:szCs w:val="17"/>
              </w:rPr>
              <w:t xml:space="preserve"> astronomical clocks. </w:t>
            </w:r>
          </w:p>
        </w:tc>
        <w:tc>
          <w:tcPr>
            <w:tcW w:w="6769" w:type="dxa"/>
          </w:tcPr>
          <w:p w:rsidR="00F64FB4" w:rsidRPr="00B73311" w:rsidRDefault="00F64FB4" w:rsidP="00D94FAA">
            <w:pPr>
              <w:pStyle w:val="Default"/>
              <w:rPr>
                <w:rFonts w:ascii="Segoe UI" w:hAnsi="Segoe UI" w:cs="Segoe UI"/>
                <w:sz w:val="17"/>
                <w:szCs w:val="17"/>
              </w:rPr>
            </w:pPr>
            <w:r w:rsidRPr="00B73311">
              <w:rPr>
                <w:rFonts w:ascii="Segoe UI" w:hAnsi="Segoe UI" w:cs="Segoe UI"/>
                <w:sz w:val="17"/>
                <w:szCs w:val="17"/>
              </w:rPr>
              <w:t xml:space="preserve">Pupils should be taught to: </w:t>
            </w:r>
          </w:p>
          <w:p w:rsidR="00F64FB4" w:rsidRPr="00B73311" w:rsidRDefault="006A6357" w:rsidP="00B73311">
            <w:pPr>
              <w:pStyle w:val="Default"/>
              <w:numPr>
                <w:ilvl w:val="0"/>
                <w:numId w:val="38"/>
              </w:numPr>
              <w:rPr>
                <w:rFonts w:ascii="Segoe UI" w:hAnsi="Segoe UI" w:cs="Segoe UI"/>
                <w:color w:val="000000" w:themeColor="text1"/>
                <w:sz w:val="17"/>
                <w:szCs w:val="17"/>
              </w:rPr>
            </w:pPr>
            <w:r>
              <w:rPr>
                <w:rFonts w:ascii="Segoe UI" w:hAnsi="Segoe UI" w:cs="Segoe UI"/>
                <w:color w:val="000000" w:themeColor="text1"/>
                <w:sz w:val="17"/>
                <w:szCs w:val="17"/>
              </w:rPr>
              <w:t>E</w:t>
            </w:r>
            <w:r w:rsidR="00F64FB4" w:rsidRPr="00B73311">
              <w:rPr>
                <w:rFonts w:ascii="Segoe UI" w:hAnsi="Segoe UI" w:cs="Segoe UI"/>
                <w:color w:val="000000" w:themeColor="text1"/>
                <w:sz w:val="17"/>
                <w:szCs w:val="17"/>
              </w:rPr>
              <w:t>xplain that unsup</w:t>
            </w:r>
            <w:r w:rsidR="00E4062F" w:rsidRPr="00B73311">
              <w:rPr>
                <w:rFonts w:ascii="Segoe UI" w:hAnsi="Segoe UI" w:cs="Segoe UI"/>
                <w:color w:val="000000" w:themeColor="text1"/>
                <w:sz w:val="17"/>
                <w:szCs w:val="17"/>
              </w:rPr>
              <w:t xml:space="preserve">ported objects fall towards the </w:t>
            </w:r>
            <w:r w:rsidR="00F64FB4" w:rsidRPr="00B73311">
              <w:rPr>
                <w:rFonts w:ascii="Segoe UI" w:hAnsi="Segoe UI" w:cs="Segoe UI"/>
                <w:color w:val="000000" w:themeColor="text1"/>
                <w:sz w:val="17"/>
                <w:szCs w:val="17"/>
              </w:rPr>
              <w:t>Earth because of the force of gravity acting between the Earth and the falling object</w:t>
            </w:r>
            <w:r>
              <w:rPr>
                <w:rFonts w:ascii="Segoe UI" w:hAnsi="Segoe UI" w:cs="Segoe UI"/>
                <w:color w:val="000000" w:themeColor="text1"/>
                <w:sz w:val="17"/>
                <w:szCs w:val="17"/>
              </w:rPr>
              <w:t>.</w:t>
            </w:r>
            <w:r w:rsidR="00F64FB4" w:rsidRPr="00B73311">
              <w:rPr>
                <w:rFonts w:ascii="Segoe UI" w:hAnsi="Segoe UI" w:cs="Segoe UI"/>
                <w:color w:val="000000" w:themeColor="text1"/>
                <w:sz w:val="17"/>
                <w:szCs w:val="17"/>
              </w:rPr>
              <w:t xml:space="preserve"> </w:t>
            </w:r>
          </w:p>
          <w:p w:rsidR="00F64FB4" w:rsidRPr="00B73311" w:rsidRDefault="006A6357" w:rsidP="00B73311">
            <w:pPr>
              <w:pStyle w:val="Default"/>
              <w:numPr>
                <w:ilvl w:val="0"/>
                <w:numId w:val="38"/>
              </w:numPr>
              <w:rPr>
                <w:rFonts w:ascii="Segoe UI" w:hAnsi="Segoe UI" w:cs="Segoe UI"/>
                <w:color w:val="000000" w:themeColor="text1"/>
                <w:sz w:val="17"/>
                <w:szCs w:val="17"/>
              </w:rPr>
            </w:pPr>
            <w:r>
              <w:rPr>
                <w:rFonts w:ascii="Segoe UI" w:hAnsi="Segoe UI" w:cs="Segoe UI"/>
                <w:color w:val="000000" w:themeColor="text1"/>
                <w:sz w:val="17"/>
                <w:szCs w:val="17"/>
              </w:rPr>
              <w:t>I</w:t>
            </w:r>
            <w:r w:rsidR="00F64FB4" w:rsidRPr="00B73311">
              <w:rPr>
                <w:rFonts w:ascii="Segoe UI" w:hAnsi="Segoe UI" w:cs="Segoe UI"/>
                <w:color w:val="000000" w:themeColor="text1"/>
                <w:sz w:val="17"/>
                <w:szCs w:val="17"/>
              </w:rPr>
              <w:t xml:space="preserve">dentify the effects of air resistance, water resistance and </w:t>
            </w:r>
            <w:proofErr w:type="gramStart"/>
            <w:r w:rsidR="00F64FB4" w:rsidRPr="00B73311">
              <w:rPr>
                <w:rFonts w:ascii="Segoe UI" w:hAnsi="Segoe UI" w:cs="Segoe UI"/>
                <w:color w:val="000000" w:themeColor="text1"/>
                <w:sz w:val="17"/>
                <w:szCs w:val="17"/>
              </w:rPr>
              <w:t>friction, that</w:t>
            </w:r>
            <w:proofErr w:type="gramEnd"/>
            <w:r w:rsidR="00F64FB4" w:rsidRPr="00B73311">
              <w:rPr>
                <w:rFonts w:ascii="Segoe UI" w:hAnsi="Segoe UI" w:cs="Segoe UI"/>
                <w:color w:val="000000" w:themeColor="text1"/>
                <w:sz w:val="17"/>
                <w:szCs w:val="17"/>
              </w:rPr>
              <w:t xml:space="preserve"> act between moving surfaces</w:t>
            </w:r>
            <w:r>
              <w:rPr>
                <w:rFonts w:ascii="Segoe UI" w:hAnsi="Segoe UI" w:cs="Segoe UI"/>
                <w:color w:val="000000" w:themeColor="text1"/>
                <w:sz w:val="17"/>
                <w:szCs w:val="17"/>
              </w:rPr>
              <w:t>.</w:t>
            </w:r>
            <w:r w:rsidR="00F64FB4" w:rsidRPr="00B73311">
              <w:rPr>
                <w:rFonts w:ascii="Segoe UI" w:hAnsi="Segoe UI" w:cs="Segoe UI"/>
                <w:color w:val="000000" w:themeColor="text1"/>
                <w:sz w:val="17"/>
                <w:szCs w:val="17"/>
              </w:rPr>
              <w:t xml:space="preserve"> </w:t>
            </w:r>
          </w:p>
          <w:p w:rsidR="00F64FB4" w:rsidRPr="00B73311" w:rsidRDefault="006A6357" w:rsidP="00B73311">
            <w:pPr>
              <w:pStyle w:val="Default"/>
              <w:numPr>
                <w:ilvl w:val="0"/>
                <w:numId w:val="38"/>
              </w:numPr>
              <w:rPr>
                <w:rFonts w:ascii="Segoe UI" w:hAnsi="Segoe UI" w:cs="Segoe UI"/>
                <w:color w:val="000000" w:themeColor="text1"/>
                <w:sz w:val="17"/>
                <w:szCs w:val="17"/>
              </w:rPr>
            </w:pPr>
            <w:r>
              <w:rPr>
                <w:rFonts w:ascii="Segoe UI" w:hAnsi="Segoe UI" w:cs="Segoe UI"/>
                <w:color w:val="000000" w:themeColor="text1"/>
                <w:sz w:val="17"/>
                <w:szCs w:val="17"/>
              </w:rPr>
              <w:t>R</w:t>
            </w:r>
            <w:r w:rsidR="00F64FB4" w:rsidRPr="00B73311">
              <w:rPr>
                <w:rFonts w:ascii="Segoe UI" w:hAnsi="Segoe UI" w:cs="Segoe UI"/>
                <w:color w:val="000000" w:themeColor="text1"/>
                <w:sz w:val="17"/>
                <w:szCs w:val="17"/>
              </w:rPr>
              <w:t xml:space="preserve">ecognise that some mechanisms, including levers, pulleys and gears, allow a smaller force to have a greater effect. </w:t>
            </w:r>
          </w:p>
          <w:p w:rsidR="00426339" w:rsidRPr="00B73311" w:rsidRDefault="00426339" w:rsidP="00B73311">
            <w:pPr>
              <w:pStyle w:val="ListParagraph"/>
              <w:numPr>
                <w:ilvl w:val="0"/>
                <w:numId w:val="38"/>
              </w:numPr>
              <w:rPr>
                <w:rFonts w:ascii="Segoe UI" w:hAnsi="Segoe UI" w:cs="Segoe UI"/>
                <w:sz w:val="17"/>
                <w:szCs w:val="17"/>
              </w:rPr>
            </w:pPr>
            <w:r w:rsidRPr="00B73311">
              <w:rPr>
                <w:rFonts w:ascii="Segoe UI" w:hAnsi="Segoe UI" w:cs="Segoe UI"/>
                <w:sz w:val="17"/>
                <w:szCs w:val="17"/>
              </w:rPr>
              <w:t xml:space="preserve">There are different types of forces (push, pull, friction, air resistance, water resistance, magnetic forces, </w:t>
            </w:r>
            <w:proofErr w:type="gramStart"/>
            <w:r w:rsidRPr="00B73311">
              <w:rPr>
                <w:rFonts w:ascii="Segoe UI" w:hAnsi="Segoe UI" w:cs="Segoe UI"/>
                <w:sz w:val="17"/>
                <w:szCs w:val="17"/>
              </w:rPr>
              <w:t>gravity</w:t>
            </w:r>
            <w:proofErr w:type="gramEnd"/>
            <w:r w:rsidRPr="00B73311">
              <w:rPr>
                <w:rFonts w:ascii="Segoe UI" w:hAnsi="Segoe UI" w:cs="Segoe UI"/>
                <w:sz w:val="17"/>
                <w:szCs w:val="17"/>
              </w:rPr>
              <w:t>)</w:t>
            </w:r>
            <w:r w:rsidR="006A6357">
              <w:rPr>
                <w:rFonts w:ascii="Segoe UI" w:hAnsi="Segoe UI" w:cs="Segoe UI"/>
                <w:sz w:val="17"/>
                <w:szCs w:val="17"/>
              </w:rPr>
              <w:t>.</w:t>
            </w:r>
          </w:p>
          <w:p w:rsidR="00426339" w:rsidRPr="00B73311" w:rsidRDefault="00426339" w:rsidP="00B73311">
            <w:pPr>
              <w:pStyle w:val="ListParagraph"/>
              <w:numPr>
                <w:ilvl w:val="0"/>
                <w:numId w:val="38"/>
              </w:numPr>
              <w:rPr>
                <w:rFonts w:ascii="Segoe UI" w:hAnsi="Segoe UI" w:cs="Segoe UI"/>
                <w:sz w:val="17"/>
                <w:szCs w:val="17"/>
              </w:rPr>
            </w:pPr>
            <w:r w:rsidRPr="00B73311">
              <w:rPr>
                <w:rFonts w:ascii="Segoe UI" w:hAnsi="Segoe UI" w:cs="Segoe UI"/>
                <w:sz w:val="17"/>
                <w:szCs w:val="17"/>
              </w:rPr>
              <w:t>Gravity can act without direct contact between the Earth and an object</w:t>
            </w:r>
            <w:r w:rsidR="006A6357">
              <w:rPr>
                <w:rFonts w:ascii="Segoe UI" w:hAnsi="Segoe UI" w:cs="Segoe UI"/>
                <w:sz w:val="17"/>
                <w:szCs w:val="17"/>
              </w:rPr>
              <w:t>.</w:t>
            </w:r>
          </w:p>
          <w:p w:rsidR="00426339" w:rsidRPr="00B73311" w:rsidRDefault="00426339" w:rsidP="00B73311">
            <w:pPr>
              <w:pStyle w:val="ListParagraph"/>
              <w:numPr>
                <w:ilvl w:val="0"/>
                <w:numId w:val="38"/>
              </w:numPr>
              <w:rPr>
                <w:rFonts w:ascii="Segoe UI" w:hAnsi="Segoe UI" w:cs="Segoe UI"/>
                <w:sz w:val="17"/>
                <w:szCs w:val="17"/>
              </w:rPr>
            </w:pPr>
            <w:r w:rsidRPr="00B73311">
              <w:rPr>
                <w:rFonts w:ascii="Segoe UI" w:hAnsi="Segoe UI" w:cs="Segoe UI"/>
                <w:sz w:val="17"/>
                <w:szCs w:val="17"/>
              </w:rPr>
              <w:t>Friction, air resistance and water resistance are forces which slow down moving objects</w:t>
            </w:r>
            <w:r w:rsidR="006A6357">
              <w:rPr>
                <w:rFonts w:ascii="Segoe UI" w:hAnsi="Segoe UI" w:cs="Segoe UI"/>
                <w:sz w:val="17"/>
                <w:szCs w:val="17"/>
              </w:rPr>
              <w:t>.</w:t>
            </w:r>
            <w:r w:rsidRPr="00B73311">
              <w:rPr>
                <w:rFonts w:ascii="Segoe UI" w:hAnsi="Segoe UI" w:cs="Segoe UI"/>
                <w:sz w:val="17"/>
                <w:szCs w:val="17"/>
              </w:rPr>
              <w:t xml:space="preserve"> </w:t>
            </w:r>
          </w:p>
          <w:p w:rsidR="00426339" w:rsidRPr="00B73311" w:rsidRDefault="00426339" w:rsidP="00B73311">
            <w:pPr>
              <w:pStyle w:val="ListParagraph"/>
              <w:numPr>
                <w:ilvl w:val="0"/>
                <w:numId w:val="38"/>
              </w:numPr>
              <w:rPr>
                <w:rFonts w:ascii="Segoe UI" w:hAnsi="Segoe UI" w:cs="Segoe UI"/>
                <w:sz w:val="17"/>
                <w:szCs w:val="17"/>
              </w:rPr>
            </w:pPr>
            <w:r w:rsidRPr="00B73311">
              <w:rPr>
                <w:rFonts w:ascii="Segoe UI" w:hAnsi="Segoe UI" w:cs="Segoe UI"/>
                <w:sz w:val="17"/>
                <w:szCs w:val="17"/>
              </w:rPr>
              <w:t>Friction, air resistance and water resistance can be useful or unwanted</w:t>
            </w:r>
            <w:r w:rsidR="006A6357">
              <w:rPr>
                <w:rFonts w:ascii="Segoe UI" w:hAnsi="Segoe UI" w:cs="Segoe UI"/>
                <w:sz w:val="17"/>
                <w:szCs w:val="17"/>
              </w:rPr>
              <w:t>.</w:t>
            </w:r>
          </w:p>
          <w:p w:rsidR="00426339" w:rsidRPr="00B73311" w:rsidRDefault="00426339" w:rsidP="00B73311">
            <w:pPr>
              <w:pStyle w:val="ListParagraph"/>
              <w:numPr>
                <w:ilvl w:val="0"/>
                <w:numId w:val="38"/>
              </w:numPr>
              <w:rPr>
                <w:rFonts w:ascii="Segoe UI" w:hAnsi="Segoe UI" w:cs="Segoe UI"/>
                <w:sz w:val="17"/>
                <w:szCs w:val="17"/>
              </w:rPr>
            </w:pPr>
            <w:r w:rsidRPr="00B73311">
              <w:rPr>
                <w:rFonts w:ascii="Segoe UI" w:hAnsi="Segoe UI" w:cs="Segoe UI"/>
                <w:sz w:val="17"/>
                <w:szCs w:val="17"/>
              </w:rPr>
              <w:t>The effects of friction, air resistance and water resistance can be reduced or i</w:t>
            </w:r>
            <w:r w:rsidR="006A6357">
              <w:rPr>
                <w:rFonts w:ascii="Segoe UI" w:hAnsi="Segoe UI" w:cs="Segoe UI"/>
                <w:sz w:val="17"/>
                <w:szCs w:val="17"/>
              </w:rPr>
              <w:t>ncreased for a preferred effect.</w:t>
            </w:r>
          </w:p>
          <w:p w:rsidR="00426339" w:rsidRPr="00B73311" w:rsidRDefault="00426339" w:rsidP="00B73311">
            <w:pPr>
              <w:pStyle w:val="ListParagraph"/>
              <w:numPr>
                <w:ilvl w:val="0"/>
                <w:numId w:val="38"/>
              </w:numPr>
              <w:rPr>
                <w:rFonts w:ascii="Segoe UI" w:hAnsi="Segoe UI" w:cs="Segoe UI"/>
                <w:sz w:val="17"/>
                <w:szCs w:val="17"/>
              </w:rPr>
            </w:pPr>
            <w:r w:rsidRPr="00B73311">
              <w:rPr>
                <w:rFonts w:ascii="Segoe UI" w:hAnsi="Segoe UI" w:cs="Segoe UI"/>
                <w:sz w:val="17"/>
                <w:szCs w:val="17"/>
              </w:rPr>
              <w:t>More than one force can act on an object simultaneously (either reinforcing or opposing each other)</w:t>
            </w:r>
            <w:r w:rsidR="006A6357">
              <w:rPr>
                <w:rFonts w:ascii="Segoe UI" w:hAnsi="Segoe UI" w:cs="Segoe UI"/>
                <w:sz w:val="17"/>
                <w:szCs w:val="17"/>
              </w:rPr>
              <w:t>.</w:t>
            </w:r>
          </w:p>
          <w:p w:rsidR="00F64FB4" w:rsidRPr="00B73311" w:rsidRDefault="00F64FB4" w:rsidP="00D94FAA">
            <w:pPr>
              <w:pStyle w:val="Default"/>
              <w:rPr>
                <w:rFonts w:ascii="Segoe UI" w:hAnsi="Segoe UI" w:cs="Segoe UI"/>
                <w:sz w:val="17"/>
                <w:szCs w:val="17"/>
              </w:rPr>
            </w:pPr>
          </w:p>
          <w:p w:rsidR="00F64FB4" w:rsidRPr="00B73311" w:rsidRDefault="00F64FB4" w:rsidP="00D94FAA">
            <w:pPr>
              <w:pStyle w:val="Default"/>
              <w:rPr>
                <w:rFonts w:ascii="Segoe UI" w:hAnsi="Segoe UI" w:cs="Segoe UI"/>
                <w:b/>
                <w:color w:val="F79646"/>
                <w:sz w:val="17"/>
                <w:szCs w:val="17"/>
              </w:rPr>
            </w:pPr>
            <w:r w:rsidRPr="00B73311">
              <w:rPr>
                <w:rFonts w:ascii="Segoe UI" w:hAnsi="Segoe UI" w:cs="Segoe UI"/>
                <w:b/>
                <w:color w:val="F79646"/>
                <w:sz w:val="17"/>
                <w:szCs w:val="17"/>
              </w:rPr>
              <w:t>Notes and Guidance (non-statutory):</w:t>
            </w:r>
          </w:p>
          <w:p w:rsidR="00F64FB4" w:rsidRPr="00B73311" w:rsidRDefault="00F64FB4" w:rsidP="00D94FAA">
            <w:pPr>
              <w:pStyle w:val="Default"/>
              <w:rPr>
                <w:rFonts w:ascii="Segoe UI" w:hAnsi="Segoe UI" w:cs="Segoe UI"/>
                <w:color w:val="FF0000"/>
                <w:sz w:val="17"/>
                <w:szCs w:val="17"/>
              </w:rPr>
            </w:pPr>
            <w:r w:rsidRPr="00B73311">
              <w:rPr>
                <w:rFonts w:ascii="Segoe UI" w:hAnsi="Segoe UI" w:cs="Segoe UI"/>
                <w:color w:val="000000" w:themeColor="text1"/>
                <w:sz w:val="17"/>
                <w:szCs w:val="17"/>
              </w:rPr>
              <w:t xml:space="preserve">Pupils should explore falling objects and raise questions about the effects of air resistance. They should explore the effects of air resistance by observing how different objects such as parachutes and sycamore seeds fall. They should experience forces that make things begin to move, get faster or slow down. Pupils should explore the effects of friction on movement and find out how it slows or stops moving objects, for example, by observing the effects of a brake on a bicycle wheel. Pupils should explore the effects of levers, pulleys and simple machines on movement. Pupils might find out how scientists such </w:t>
            </w:r>
            <w:r w:rsidRPr="00B73311">
              <w:rPr>
                <w:rFonts w:ascii="Segoe UI" w:hAnsi="Segoe UI" w:cs="Segoe UI"/>
                <w:color w:val="auto"/>
                <w:sz w:val="17"/>
                <w:szCs w:val="17"/>
              </w:rPr>
              <w:t xml:space="preserve">as Galileo Galilei and Isaac Newton helped to develop the theory of gravitation. </w:t>
            </w:r>
          </w:p>
          <w:p w:rsidR="00F64FB4" w:rsidRPr="00B73311" w:rsidRDefault="00F64FB4" w:rsidP="00D94FAA">
            <w:pPr>
              <w:pStyle w:val="Default"/>
              <w:rPr>
                <w:rFonts w:ascii="Segoe UI" w:hAnsi="Segoe UI" w:cs="Segoe UI"/>
                <w:sz w:val="17"/>
                <w:szCs w:val="17"/>
              </w:rPr>
            </w:pPr>
          </w:p>
          <w:p w:rsidR="00F64FB4" w:rsidRPr="00B73311" w:rsidRDefault="00F64FB4" w:rsidP="00D94FAA">
            <w:pPr>
              <w:pStyle w:val="Default"/>
              <w:rPr>
                <w:rFonts w:ascii="Segoe UI" w:hAnsi="Segoe UI" w:cs="Segoe UI"/>
                <w:color w:val="F79646"/>
                <w:sz w:val="17"/>
                <w:szCs w:val="17"/>
              </w:rPr>
            </w:pPr>
            <w:r w:rsidRPr="00B73311">
              <w:rPr>
                <w:rFonts w:ascii="Segoe UI" w:hAnsi="Segoe UI" w:cs="Segoe UI"/>
                <w:b/>
                <w:color w:val="F79646"/>
                <w:sz w:val="17"/>
                <w:szCs w:val="17"/>
              </w:rPr>
              <w:t>Pupils might work scientifically by:</w:t>
            </w:r>
          </w:p>
          <w:p w:rsidR="00F64FB4" w:rsidRPr="00B73311" w:rsidRDefault="006A6357" w:rsidP="00B73311">
            <w:pPr>
              <w:pStyle w:val="Default"/>
              <w:numPr>
                <w:ilvl w:val="0"/>
                <w:numId w:val="39"/>
              </w:numPr>
              <w:rPr>
                <w:rFonts w:ascii="Segoe UI" w:hAnsi="Segoe UI" w:cs="Segoe UI"/>
                <w:color w:val="auto"/>
                <w:sz w:val="17"/>
                <w:szCs w:val="17"/>
              </w:rPr>
            </w:pPr>
            <w:r>
              <w:rPr>
                <w:rFonts w:ascii="Segoe UI" w:hAnsi="Segoe UI" w:cs="Segoe UI"/>
                <w:color w:val="auto"/>
                <w:sz w:val="17"/>
                <w:szCs w:val="17"/>
              </w:rPr>
              <w:t>E</w:t>
            </w:r>
            <w:r w:rsidR="00F64FB4" w:rsidRPr="00B73311">
              <w:rPr>
                <w:rFonts w:ascii="Segoe UI" w:hAnsi="Segoe UI" w:cs="Segoe UI"/>
                <w:color w:val="auto"/>
                <w:sz w:val="17"/>
                <w:szCs w:val="17"/>
              </w:rPr>
              <w:t>xploring falling p</w:t>
            </w:r>
            <w:r>
              <w:rPr>
                <w:rFonts w:ascii="Segoe UI" w:hAnsi="Segoe UI" w:cs="Segoe UI"/>
                <w:color w:val="auto"/>
                <w:sz w:val="17"/>
                <w:szCs w:val="17"/>
              </w:rPr>
              <w:t>aper cones or cup-cake cases.</w:t>
            </w:r>
          </w:p>
          <w:p w:rsidR="00F64FB4" w:rsidRPr="00B73311" w:rsidRDefault="006A6357" w:rsidP="00B73311">
            <w:pPr>
              <w:pStyle w:val="Default"/>
              <w:numPr>
                <w:ilvl w:val="0"/>
                <w:numId w:val="39"/>
              </w:numPr>
              <w:rPr>
                <w:rFonts w:ascii="Segoe UI" w:hAnsi="Segoe UI" w:cs="Segoe UI"/>
                <w:color w:val="auto"/>
                <w:sz w:val="17"/>
                <w:szCs w:val="17"/>
              </w:rPr>
            </w:pPr>
            <w:r>
              <w:rPr>
                <w:rFonts w:ascii="Segoe UI" w:hAnsi="Segoe UI" w:cs="Segoe UI"/>
                <w:color w:val="auto"/>
                <w:sz w:val="17"/>
                <w:szCs w:val="17"/>
              </w:rPr>
              <w:t>D</w:t>
            </w:r>
            <w:r w:rsidR="00F64FB4" w:rsidRPr="00B73311">
              <w:rPr>
                <w:rFonts w:ascii="Segoe UI" w:hAnsi="Segoe UI" w:cs="Segoe UI"/>
                <w:color w:val="auto"/>
                <w:sz w:val="17"/>
                <w:szCs w:val="17"/>
              </w:rPr>
              <w:t>esigning and making [explori</w:t>
            </w:r>
            <w:r>
              <w:rPr>
                <w:rFonts w:ascii="Segoe UI" w:hAnsi="Segoe UI" w:cs="Segoe UI"/>
                <w:color w:val="auto"/>
                <w:sz w:val="17"/>
                <w:szCs w:val="17"/>
              </w:rPr>
              <w:t>ng] a variety of parachutes.</w:t>
            </w:r>
          </w:p>
          <w:p w:rsidR="00F64FB4" w:rsidRPr="00B73311" w:rsidRDefault="006A6357" w:rsidP="00B73311">
            <w:pPr>
              <w:pStyle w:val="Default"/>
              <w:numPr>
                <w:ilvl w:val="0"/>
                <w:numId w:val="39"/>
              </w:numPr>
              <w:rPr>
                <w:rFonts w:ascii="Segoe UI" w:hAnsi="Segoe UI" w:cs="Segoe UI"/>
                <w:color w:val="auto"/>
                <w:sz w:val="17"/>
                <w:szCs w:val="17"/>
              </w:rPr>
            </w:pPr>
            <w:r>
              <w:rPr>
                <w:rFonts w:ascii="Segoe UI" w:hAnsi="Segoe UI" w:cs="Segoe UI"/>
                <w:color w:val="auto"/>
                <w:sz w:val="17"/>
                <w:szCs w:val="17"/>
              </w:rPr>
              <w:t>C</w:t>
            </w:r>
            <w:r w:rsidR="00F64FB4" w:rsidRPr="00B73311">
              <w:rPr>
                <w:rFonts w:ascii="Segoe UI" w:hAnsi="Segoe UI" w:cs="Segoe UI"/>
                <w:color w:val="auto"/>
                <w:sz w:val="17"/>
                <w:szCs w:val="17"/>
              </w:rPr>
              <w:t xml:space="preserve">arrying out fair tests to determine which designs are the most effective. </w:t>
            </w:r>
          </w:p>
          <w:p w:rsidR="00F64FB4" w:rsidRPr="006A6357" w:rsidRDefault="006A6357" w:rsidP="00B73311">
            <w:pPr>
              <w:pStyle w:val="Default"/>
              <w:numPr>
                <w:ilvl w:val="0"/>
                <w:numId w:val="39"/>
              </w:numPr>
              <w:rPr>
                <w:rFonts w:ascii="Segoe UI" w:hAnsi="Segoe UI" w:cs="Segoe UI"/>
                <w:color w:val="auto"/>
                <w:sz w:val="17"/>
                <w:szCs w:val="17"/>
              </w:rPr>
            </w:pPr>
            <w:r>
              <w:rPr>
                <w:rFonts w:ascii="Segoe UI" w:hAnsi="Segoe UI" w:cs="Segoe UI"/>
                <w:color w:val="auto"/>
                <w:sz w:val="17"/>
                <w:szCs w:val="17"/>
              </w:rPr>
              <w:t>E</w:t>
            </w:r>
            <w:r w:rsidR="00F64FB4" w:rsidRPr="006A6357">
              <w:rPr>
                <w:rFonts w:ascii="Segoe UI" w:hAnsi="Segoe UI" w:cs="Segoe UI"/>
                <w:color w:val="auto"/>
                <w:sz w:val="17"/>
                <w:szCs w:val="17"/>
              </w:rPr>
              <w:t xml:space="preserve">xploring resistance in water by </w:t>
            </w:r>
            <w:r>
              <w:rPr>
                <w:rFonts w:ascii="Segoe UI" w:hAnsi="Segoe UI" w:cs="Segoe UI"/>
                <w:color w:val="auto"/>
                <w:sz w:val="17"/>
                <w:szCs w:val="17"/>
              </w:rPr>
              <w:t>m</w:t>
            </w:r>
            <w:r w:rsidR="00F64FB4" w:rsidRPr="006A6357">
              <w:rPr>
                <w:rFonts w:ascii="Segoe UI" w:hAnsi="Segoe UI" w:cs="Segoe UI"/>
                <w:color w:val="auto"/>
                <w:sz w:val="17"/>
                <w:szCs w:val="17"/>
              </w:rPr>
              <w:t xml:space="preserve">aking and testing boats of different shapes. </w:t>
            </w:r>
          </w:p>
          <w:p w:rsidR="00F64FB4" w:rsidRPr="00B73311" w:rsidRDefault="006A6357" w:rsidP="00B73311">
            <w:pPr>
              <w:pStyle w:val="Default"/>
              <w:numPr>
                <w:ilvl w:val="0"/>
                <w:numId w:val="39"/>
              </w:numPr>
              <w:rPr>
                <w:rFonts w:ascii="Segoe UI" w:hAnsi="Segoe UI" w:cs="Segoe UI"/>
                <w:color w:val="auto"/>
                <w:sz w:val="17"/>
                <w:szCs w:val="17"/>
              </w:rPr>
            </w:pPr>
            <w:r>
              <w:rPr>
                <w:rFonts w:ascii="Segoe UI" w:hAnsi="Segoe UI" w:cs="Segoe UI"/>
                <w:color w:val="auto"/>
                <w:sz w:val="17"/>
                <w:szCs w:val="17"/>
              </w:rPr>
              <w:t>D</w:t>
            </w:r>
            <w:r w:rsidR="00F64FB4" w:rsidRPr="00B73311">
              <w:rPr>
                <w:rFonts w:ascii="Segoe UI" w:hAnsi="Segoe UI" w:cs="Segoe UI"/>
                <w:color w:val="auto"/>
                <w:sz w:val="17"/>
                <w:szCs w:val="17"/>
              </w:rPr>
              <w:t xml:space="preserve">esign and make artefacts that use simple levers, pulleys, gears and/or springs and explore their effects. </w:t>
            </w:r>
          </w:p>
          <w:p w:rsidR="00F64FB4" w:rsidRPr="00B73311" w:rsidRDefault="00F64FB4" w:rsidP="00D94FAA">
            <w:pPr>
              <w:rPr>
                <w:rFonts w:ascii="Segoe UI" w:hAnsi="Segoe UI" w:cs="Segoe UI"/>
                <w:i/>
                <w:sz w:val="17"/>
                <w:szCs w:val="17"/>
              </w:rPr>
            </w:pPr>
          </w:p>
        </w:tc>
      </w:tr>
    </w:tbl>
    <w:p w:rsidR="00F64FB4" w:rsidRDefault="00F64FB4" w:rsidP="00357D7B">
      <w:pPr>
        <w:spacing w:after="0" w:line="240" w:lineRule="auto"/>
        <w:rPr>
          <w:rFonts w:ascii="Segoe UI" w:hAnsi="Segoe UI" w:cs="Segoe UI"/>
          <w:sz w:val="16"/>
          <w:szCs w:val="16"/>
        </w:rPr>
      </w:pPr>
    </w:p>
    <w:p w:rsidR="005A6DD0" w:rsidRDefault="005A6DD0" w:rsidP="00357D7B">
      <w:pPr>
        <w:spacing w:after="0" w:line="240" w:lineRule="auto"/>
        <w:rPr>
          <w:rFonts w:ascii="Segoe UI" w:hAnsi="Segoe UI" w:cs="Segoe UI"/>
          <w:sz w:val="16"/>
          <w:szCs w:val="16"/>
        </w:rPr>
        <w:sectPr w:rsidR="005A6DD0" w:rsidSect="00CE2B19">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720" w:left="720" w:header="397" w:footer="397" w:gutter="0"/>
          <w:cols w:space="708"/>
          <w:docGrid w:linePitch="360"/>
        </w:sectPr>
      </w:pPr>
    </w:p>
    <w:tbl>
      <w:tblPr>
        <w:tblStyle w:val="TableGrid"/>
        <w:tblW w:w="15622" w:type="dxa"/>
        <w:tblInd w:w="2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610"/>
        <w:gridCol w:w="2322"/>
        <w:gridCol w:w="2151"/>
        <w:gridCol w:w="2946"/>
        <w:gridCol w:w="2440"/>
        <w:gridCol w:w="3153"/>
      </w:tblGrid>
      <w:tr w:rsidR="00327E3F" w:rsidRPr="00C74F8F" w:rsidTr="00327E3F">
        <w:trPr>
          <w:trHeight w:val="1181"/>
        </w:trPr>
        <w:tc>
          <w:tcPr>
            <w:tcW w:w="2610" w:type="dxa"/>
            <w:shd w:val="clear" w:color="auto" w:fill="F79646"/>
          </w:tcPr>
          <w:p w:rsidR="00327E3F" w:rsidRPr="00C74F8F" w:rsidRDefault="00327E3F" w:rsidP="00C85438">
            <w:pPr>
              <w:rPr>
                <w:rFonts w:ascii="Segoe UI" w:hAnsi="Segoe UI" w:cs="Segoe UI"/>
                <w:b/>
                <w:color w:val="FFFFFF" w:themeColor="background1"/>
                <w:sz w:val="16"/>
                <w:szCs w:val="16"/>
              </w:rPr>
            </w:pPr>
            <w:r w:rsidRPr="00C74F8F">
              <w:rPr>
                <w:rFonts w:ascii="Segoe UI" w:hAnsi="Segoe UI" w:cs="Segoe UI"/>
                <w:b/>
                <w:color w:val="FFFFFF" w:themeColor="background1"/>
                <w:sz w:val="20"/>
                <w:szCs w:val="16"/>
              </w:rPr>
              <w:lastRenderedPageBreak/>
              <w:t>Sort / group / compare / classify / identify</w:t>
            </w:r>
          </w:p>
        </w:tc>
        <w:tc>
          <w:tcPr>
            <w:tcW w:w="2322" w:type="dxa"/>
            <w:shd w:val="clear" w:color="auto" w:fill="F79646"/>
          </w:tcPr>
          <w:p w:rsidR="00327E3F" w:rsidRPr="00C74F8F" w:rsidRDefault="00327E3F" w:rsidP="00C85438">
            <w:pPr>
              <w:rPr>
                <w:rFonts w:ascii="Segoe UI" w:hAnsi="Segoe UI" w:cs="Segoe UI"/>
                <w:b/>
                <w:color w:val="FFFFFF" w:themeColor="background1"/>
                <w:sz w:val="20"/>
                <w:szCs w:val="16"/>
              </w:rPr>
            </w:pPr>
            <w:r w:rsidRPr="00C74F8F">
              <w:rPr>
                <w:rFonts w:ascii="Segoe UI" w:hAnsi="Segoe UI" w:cs="Segoe UI"/>
                <w:b/>
                <w:color w:val="FFFFFF" w:themeColor="background1"/>
                <w:sz w:val="20"/>
                <w:szCs w:val="16"/>
              </w:rPr>
              <w:t>Research</w:t>
            </w:r>
          </w:p>
          <w:p w:rsidR="00327E3F" w:rsidRPr="00C74F8F" w:rsidRDefault="00327E3F" w:rsidP="00C85438">
            <w:pPr>
              <w:rPr>
                <w:rFonts w:ascii="Segoe UI" w:hAnsi="Segoe UI" w:cs="Segoe UI"/>
                <w:i/>
                <w:color w:val="FFFFFF" w:themeColor="background1"/>
                <w:sz w:val="15"/>
                <w:szCs w:val="15"/>
              </w:rPr>
            </w:pPr>
            <w:r w:rsidRPr="00C74F8F">
              <w:rPr>
                <w:rFonts w:ascii="Segoe UI" w:hAnsi="Segoe UI" w:cs="Segoe UI"/>
                <w:i/>
                <w:color w:val="FFFFFF" w:themeColor="background1"/>
                <w:sz w:val="15"/>
                <w:szCs w:val="15"/>
              </w:rPr>
              <w:t>finding things out using a wide range of secondary sources of information and recognising that scientific ideas change and develop over time</w:t>
            </w:r>
          </w:p>
        </w:tc>
        <w:tc>
          <w:tcPr>
            <w:tcW w:w="2151" w:type="dxa"/>
            <w:shd w:val="clear" w:color="auto" w:fill="F79646"/>
          </w:tcPr>
          <w:p w:rsidR="00327E3F" w:rsidRPr="00C74F8F" w:rsidRDefault="00327E3F" w:rsidP="00C85438">
            <w:pPr>
              <w:rPr>
                <w:rFonts w:ascii="Segoe UI" w:hAnsi="Segoe UI" w:cs="Segoe UI"/>
                <w:color w:val="FFFFFF" w:themeColor="background1"/>
              </w:rPr>
            </w:pPr>
            <w:r w:rsidRPr="00C74F8F">
              <w:rPr>
                <w:rFonts w:ascii="Segoe UI" w:hAnsi="Segoe UI" w:cs="Segoe UI"/>
                <w:b/>
                <w:color w:val="FFFFFF" w:themeColor="background1"/>
                <w:sz w:val="20"/>
                <w:szCs w:val="16"/>
              </w:rPr>
              <w:t>Modelling</w:t>
            </w:r>
          </w:p>
        </w:tc>
        <w:tc>
          <w:tcPr>
            <w:tcW w:w="2946" w:type="dxa"/>
            <w:shd w:val="clear" w:color="auto" w:fill="F79646"/>
          </w:tcPr>
          <w:p w:rsidR="00327E3F" w:rsidRPr="00C74F8F" w:rsidRDefault="00327E3F" w:rsidP="00C85438">
            <w:pPr>
              <w:rPr>
                <w:rFonts w:ascii="Segoe UI" w:hAnsi="Segoe UI" w:cs="Segoe UI"/>
                <w:b/>
                <w:color w:val="FFFFFF" w:themeColor="background1"/>
                <w:sz w:val="20"/>
                <w:szCs w:val="16"/>
              </w:rPr>
            </w:pPr>
            <w:r w:rsidRPr="00C74F8F">
              <w:rPr>
                <w:rFonts w:ascii="Segoe UI" w:hAnsi="Segoe UI" w:cs="Segoe UI"/>
                <w:b/>
                <w:color w:val="FFFFFF" w:themeColor="background1"/>
                <w:sz w:val="20"/>
                <w:szCs w:val="16"/>
              </w:rPr>
              <w:t>Recording of ‘Explore / Observe’</w:t>
            </w:r>
          </w:p>
          <w:p w:rsidR="00327E3F" w:rsidRPr="00C74F8F" w:rsidRDefault="00327E3F" w:rsidP="00C85438">
            <w:pPr>
              <w:rPr>
                <w:rFonts w:ascii="Segoe UI" w:hAnsi="Segoe UI" w:cs="Segoe UI"/>
                <w:i/>
                <w:color w:val="FFFFFF" w:themeColor="background1"/>
                <w:sz w:val="15"/>
                <w:szCs w:val="15"/>
              </w:rPr>
            </w:pPr>
            <w:r w:rsidRPr="00C74F8F">
              <w:rPr>
                <w:rFonts w:ascii="Segoe UI" w:hAnsi="Segoe UI" w:cs="Segoe UI"/>
                <w:i/>
                <w:color w:val="FFFFFF" w:themeColor="background1"/>
                <w:sz w:val="15"/>
                <w:szCs w:val="15"/>
              </w:rPr>
              <w:t>developing a deeper understanding of a wide range of scientific ideas encountering more abstract ideas</w:t>
            </w:r>
          </w:p>
        </w:tc>
        <w:tc>
          <w:tcPr>
            <w:tcW w:w="2440" w:type="dxa"/>
            <w:shd w:val="clear" w:color="auto" w:fill="F79646"/>
          </w:tcPr>
          <w:p w:rsidR="00327E3F" w:rsidRPr="00C74F8F" w:rsidRDefault="00327E3F" w:rsidP="00C85438">
            <w:pPr>
              <w:rPr>
                <w:rFonts w:ascii="Segoe UI" w:hAnsi="Segoe UI" w:cs="Segoe UI"/>
                <w:b/>
                <w:color w:val="FFFFFF" w:themeColor="background1"/>
                <w:sz w:val="16"/>
                <w:szCs w:val="16"/>
              </w:rPr>
            </w:pPr>
            <w:r w:rsidRPr="00C74F8F">
              <w:rPr>
                <w:rFonts w:ascii="Segoe UI" w:hAnsi="Segoe UI" w:cs="Segoe UI"/>
                <w:b/>
                <w:color w:val="FFFFFF" w:themeColor="background1"/>
                <w:sz w:val="20"/>
                <w:szCs w:val="16"/>
              </w:rPr>
              <w:t>Questioning</w:t>
            </w:r>
          </w:p>
          <w:p w:rsidR="00327E3F" w:rsidRPr="00C74F8F" w:rsidRDefault="00327E3F" w:rsidP="00C85438">
            <w:pPr>
              <w:rPr>
                <w:rFonts w:ascii="Segoe UI" w:hAnsi="Segoe UI" w:cs="Segoe UI"/>
                <w:i/>
                <w:color w:val="FFFFFF" w:themeColor="background1"/>
                <w:sz w:val="15"/>
                <w:szCs w:val="15"/>
              </w:rPr>
            </w:pPr>
            <w:r w:rsidRPr="00C74F8F">
              <w:rPr>
                <w:rFonts w:ascii="Segoe UI" w:hAnsi="Segoe UI" w:cs="Segoe UI"/>
                <w:i/>
                <w:color w:val="FFFFFF" w:themeColor="background1"/>
                <w:sz w:val="15"/>
                <w:szCs w:val="15"/>
              </w:rPr>
              <w:t>asking their own questions about scientific phenomena</w:t>
            </w:r>
          </w:p>
        </w:tc>
        <w:tc>
          <w:tcPr>
            <w:tcW w:w="3153" w:type="dxa"/>
            <w:shd w:val="clear" w:color="auto" w:fill="F79646"/>
          </w:tcPr>
          <w:p w:rsidR="00327E3F" w:rsidRPr="00C74F8F" w:rsidRDefault="00327E3F" w:rsidP="00C85438">
            <w:pPr>
              <w:autoSpaceDE w:val="0"/>
              <w:autoSpaceDN w:val="0"/>
              <w:adjustRightInd w:val="0"/>
              <w:rPr>
                <w:rFonts w:ascii="Segoe UI" w:hAnsi="Segoe UI" w:cs="Segoe UI"/>
                <w:b/>
                <w:color w:val="FFFFFF" w:themeColor="background1"/>
                <w:sz w:val="20"/>
                <w:szCs w:val="16"/>
              </w:rPr>
            </w:pPr>
            <w:r w:rsidRPr="00C74F8F">
              <w:rPr>
                <w:rFonts w:ascii="Segoe UI" w:hAnsi="Segoe UI" w:cs="Segoe UI"/>
                <w:b/>
                <w:color w:val="FFFFFF" w:themeColor="background1"/>
                <w:sz w:val="20"/>
                <w:szCs w:val="16"/>
              </w:rPr>
              <w:t>Planning</w:t>
            </w:r>
          </w:p>
          <w:p w:rsidR="00327E3F" w:rsidRPr="00C74F8F" w:rsidRDefault="00327E3F" w:rsidP="00C85438">
            <w:pPr>
              <w:rPr>
                <w:rFonts w:ascii="Segoe UI" w:hAnsi="Segoe UI" w:cs="Segoe UI"/>
                <w:i/>
                <w:color w:val="FFFFFF" w:themeColor="background1"/>
                <w:sz w:val="15"/>
                <w:szCs w:val="15"/>
              </w:rPr>
            </w:pPr>
            <w:r w:rsidRPr="00C74F8F">
              <w:rPr>
                <w:rFonts w:ascii="Segoe UI" w:hAnsi="Segoe UI" w:cs="Segoe UI"/>
                <w:i/>
                <w:color w:val="FFFFFF" w:themeColor="background1"/>
                <w:sz w:val="15"/>
                <w:szCs w:val="15"/>
              </w:rPr>
              <w:t>using different types of scientific enquiry making decisions about and explaining choices for testing</w:t>
            </w:r>
          </w:p>
        </w:tc>
      </w:tr>
      <w:tr w:rsidR="00327E3F" w:rsidRPr="004377EC" w:rsidTr="00327E3F">
        <w:trPr>
          <w:trHeight w:val="2608"/>
        </w:trPr>
        <w:tc>
          <w:tcPr>
            <w:tcW w:w="2610" w:type="dxa"/>
          </w:tcPr>
          <w:p w:rsidR="00327E3F" w:rsidRPr="004377EC" w:rsidRDefault="00327E3F" w:rsidP="005A6DD0">
            <w:pPr>
              <w:pStyle w:val="Default"/>
              <w:numPr>
                <w:ilvl w:val="0"/>
                <w:numId w:val="43"/>
              </w:numPr>
              <w:rPr>
                <w:rFonts w:ascii="Segoe UI" w:hAnsi="Segoe UI" w:cs="Segoe UI"/>
                <w:sz w:val="15"/>
                <w:szCs w:val="15"/>
              </w:rPr>
            </w:pPr>
            <w:r w:rsidRPr="004377EC">
              <w:rPr>
                <w:rFonts w:ascii="Segoe UI" w:hAnsi="Segoe UI" w:cs="Segoe UI"/>
                <w:sz w:val="15"/>
                <w:szCs w:val="15"/>
              </w:rPr>
              <w:t>Compare and contrast things beyond their locality.</w:t>
            </w:r>
          </w:p>
          <w:p w:rsidR="00327E3F" w:rsidRPr="004377EC" w:rsidRDefault="00327E3F" w:rsidP="005A6DD0">
            <w:pPr>
              <w:pStyle w:val="Default"/>
              <w:numPr>
                <w:ilvl w:val="0"/>
                <w:numId w:val="43"/>
              </w:numPr>
              <w:rPr>
                <w:rFonts w:ascii="Segoe UI" w:hAnsi="Segoe UI" w:cs="Segoe UI"/>
                <w:sz w:val="15"/>
                <w:szCs w:val="15"/>
              </w:rPr>
            </w:pPr>
            <w:r w:rsidRPr="004377EC">
              <w:rPr>
                <w:rFonts w:ascii="Segoe UI" w:hAnsi="Segoe UI" w:cs="Segoe UI"/>
                <w:sz w:val="15"/>
                <w:szCs w:val="15"/>
              </w:rPr>
              <w:t>Compare more complex processes, systems, functions (e.g. life cycles of different living things, organ systems of different animals).</w:t>
            </w:r>
          </w:p>
          <w:p w:rsidR="00327E3F" w:rsidRPr="004377EC" w:rsidRDefault="00327E3F" w:rsidP="005A6DD0">
            <w:pPr>
              <w:pStyle w:val="Default"/>
              <w:numPr>
                <w:ilvl w:val="0"/>
                <w:numId w:val="43"/>
              </w:numPr>
              <w:rPr>
                <w:rFonts w:ascii="Segoe UI" w:hAnsi="Segoe UI" w:cs="Segoe UI"/>
                <w:sz w:val="15"/>
                <w:szCs w:val="15"/>
              </w:rPr>
            </w:pPr>
            <w:r w:rsidRPr="004377EC">
              <w:rPr>
                <w:rFonts w:ascii="Segoe UI" w:hAnsi="Segoe UI" w:cs="Segoe UI"/>
                <w:sz w:val="15"/>
                <w:szCs w:val="15"/>
              </w:rPr>
              <w:t>Suggest reasons for similarities and differences.</w:t>
            </w:r>
          </w:p>
          <w:p w:rsidR="00327E3F" w:rsidRPr="004377EC" w:rsidRDefault="00327E3F" w:rsidP="005A6DD0">
            <w:pPr>
              <w:rPr>
                <w:rFonts w:ascii="Segoe UI" w:hAnsi="Segoe UI" w:cs="Segoe UI"/>
                <w:sz w:val="15"/>
                <w:szCs w:val="15"/>
              </w:rPr>
            </w:pPr>
          </w:p>
        </w:tc>
        <w:tc>
          <w:tcPr>
            <w:tcW w:w="2322" w:type="dxa"/>
          </w:tcPr>
          <w:p w:rsidR="00327E3F" w:rsidRPr="004377EC" w:rsidRDefault="00327E3F" w:rsidP="005A6DD0">
            <w:pPr>
              <w:pStyle w:val="ListParagraph"/>
              <w:numPr>
                <w:ilvl w:val="0"/>
                <w:numId w:val="43"/>
              </w:numPr>
              <w:rPr>
                <w:rFonts w:ascii="Segoe UI" w:hAnsi="Segoe UI" w:cs="Segoe UI"/>
                <w:sz w:val="15"/>
                <w:szCs w:val="15"/>
              </w:rPr>
            </w:pPr>
            <w:r w:rsidRPr="004377EC">
              <w:rPr>
                <w:rFonts w:ascii="Segoe UI" w:hAnsi="Segoe UI" w:cs="Segoe UI"/>
                <w:color w:val="000000"/>
                <w:sz w:val="15"/>
                <w:szCs w:val="15"/>
              </w:rPr>
              <w:t xml:space="preserve">Research the work of famous scientists (historical and modern day) and use this to </w:t>
            </w:r>
            <w:r w:rsidRPr="004377EC">
              <w:rPr>
                <w:rFonts w:ascii="Segoe UI" w:hAnsi="Segoe UI" w:cs="Segoe UI"/>
                <w:sz w:val="15"/>
                <w:szCs w:val="15"/>
              </w:rPr>
              <w:t>find out how scientific ideas have changed over time.</w:t>
            </w:r>
          </w:p>
          <w:p w:rsidR="00327E3F" w:rsidRPr="004377EC" w:rsidRDefault="00327E3F" w:rsidP="005A6DD0">
            <w:pPr>
              <w:pStyle w:val="ListParagraph"/>
              <w:numPr>
                <w:ilvl w:val="0"/>
                <w:numId w:val="43"/>
              </w:numPr>
              <w:rPr>
                <w:rFonts w:ascii="Segoe UI" w:hAnsi="Segoe UI" w:cs="Segoe UI"/>
                <w:sz w:val="15"/>
                <w:szCs w:val="15"/>
              </w:rPr>
            </w:pPr>
            <w:r w:rsidRPr="004377EC">
              <w:rPr>
                <w:rFonts w:ascii="Segoe UI" w:hAnsi="Segoe UI" w:cs="Segoe UI"/>
                <w:sz w:val="15"/>
                <w:szCs w:val="15"/>
              </w:rPr>
              <w:t>Find things out using a wide range of secondary sources of information.</w:t>
            </w:r>
          </w:p>
          <w:p w:rsidR="00327E3F" w:rsidRPr="004377EC" w:rsidRDefault="00327E3F" w:rsidP="005A6DD0">
            <w:pPr>
              <w:rPr>
                <w:rFonts w:ascii="Segoe UI" w:hAnsi="Segoe UI" w:cs="Segoe UI"/>
                <w:sz w:val="15"/>
                <w:szCs w:val="15"/>
              </w:rPr>
            </w:pPr>
          </w:p>
        </w:tc>
        <w:tc>
          <w:tcPr>
            <w:tcW w:w="2151" w:type="dxa"/>
          </w:tcPr>
          <w:p w:rsidR="00327E3F" w:rsidRPr="004377EC" w:rsidRDefault="00327E3F" w:rsidP="005A6DD0">
            <w:pPr>
              <w:pStyle w:val="ListParagraph"/>
              <w:numPr>
                <w:ilvl w:val="0"/>
                <w:numId w:val="43"/>
              </w:numPr>
              <w:autoSpaceDE w:val="0"/>
              <w:autoSpaceDN w:val="0"/>
              <w:adjustRightInd w:val="0"/>
              <w:rPr>
                <w:rFonts w:ascii="Segoe UI" w:hAnsi="Segoe UI" w:cs="Segoe UI"/>
                <w:color w:val="000000"/>
                <w:sz w:val="15"/>
                <w:szCs w:val="15"/>
              </w:rPr>
            </w:pPr>
            <w:r w:rsidRPr="004377EC">
              <w:rPr>
                <w:rFonts w:ascii="Segoe UI" w:hAnsi="Segoe UI" w:cs="Segoe UI"/>
                <w:color w:val="000000"/>
                <w:sz w:val="15"/>
                <w:szCs w:val="15"/>
              </w:rPr>
              <w:t>Create simple models to describe scientific ideas (e.g. circulatory system).</w:t>
            </w:r>
          </w:p>
          <w:p w:rsidR="00327E3F" w:rsidRPr="004377EC" w:rsidRDefault="00327E3F" w:rsidP="001778C0">
            <w:pPr>
              <w:pStyle w:val="ListParagraph"/>
              <w:numPr>
                <w:ilvl w:val="0"/>
                <w:numId w:val="43"/>
              </w:numPr>
              <w:rPr>
                <w:rFonts w:ascii="Segoe UI" w:hAnsi="Segoe UI" w:cs="Segoe UI"/>
                <w:sz w:val="15"/>
                <w:szCs w:val="15"/>
              </w:rPr>
            </w:pPr>
            <w:r w:rsidRPr="004377EC">
              <w:rPr>
                <w:rFonts w:ascii="Segoe UI" w:hAnsi="Segoe UI" w:cs="Segoe UI"/>
                <w:sz w:val="15"/>
                <w:szCs w:val="15"/>
              </w:rPr>
              <w:t>Use simple models to describe scientific ideas (e.g. of movements of the Sun and Earth, solar system, shadow clocks, magnetic compasses for navigation).</w:t>
            </w:r>
          </w:p>
        </w:tc>
        <w:tc>
          <w:tcPr>
            <w:tcW w:w="2946" w:type="dxa"/>
          </w:tcPr>
          <w:p w:rsidR="00327E3F" w:rsidRPr="004377EC" w:rsidRDefault="00327E3F" w:rsidP="005A6DD0">
            <w:pPr>
              <w:pStyle w:val="ListParagraph"/>
              <w:numPr>
                <w:ilvl w:val="0"/>
                <w:numId w:val="43"/>
              </w:numPr>
              <w:rPr>
                <w:rFonts w:ascii="Segoe UI" w:hAnsi="Segoe UI" w:cs="Segoe UI"/>
                <w:sz w:val="15"/>
                <w:szCs w:val="15"/>
              </w:rPr>
            </w:pPr>
            <w:r w:rsidRPr="004377EC">
              <w:rPr>
                <w:rFonts w:ascii="Segoe UI" w:hAnsi="Segoe UI" w:cs="Segoe UI"/>
                <w:sz w:val="15"/>
                <w:szCs w:val="15"/>
              </w:rPr>
              <w:t>Read, spell and pronounce scientific vocabulary correctly (Y5/6).</w:t>
            </w:r>
          </w:p>
          <w:p w:rsidR="00327E3F" w:rsidRPr="004377EC" w:rsidRDefault="00327E3F" w:rsidP="005A6DD0">
            <w:pPr>
              <w:pStyle w:val="ListParagraph"/>
              <w:numPr>
                <w:ilvl w:val="0"/>
                <w:numId w:val="43"/>
              </w:numPr>
              <w:rPr>
                <w:rFonts w:ascii="Segoe UI" w:hAnsi="Segoe UI" w:cs="Segoe UI"/>
                <w:sz w:val="15"/>
                <w:szCs w:val="15"/>
              </w:rPr>
            </w:pPr>
            <w:r w:rsidRPr="004377EC">
              <w:rPr>
                <w:rFonts w:ascii="Segoe UI" w:hAnsi="Segoe UI" w:cs="Segoe UI"/>
                <w:sz w:val="15"/>
                <w:szCs w:val="15"/>
              </w:rPr>
              <w:t>Use their</w:t>
            </w:r>
            <w:r w:rsidRPr="004377EC">
              <w:rPr>
                <w:rFonts w:ascii="Segoe UI" w:hAnsi="Segoe UI" w:cs="Segoe UI"/>
                <w:b/>
                <w:sz w:val="15"/>
                <w:szCs w:val="15"/>
              </w:rPr>
              <w:t xml:space="preserve"> </w:t>
            </w:r>
            <w:r w:rsidRPr="004377EC">
              <w:rPr>
                <w:rFonts w:ascii="Segoe UI" w:hAnsi="Segoe UI" w:cs="Segoe UI"/>
                <w:sz w:val="15"/>
                <w:szCs w:val="15"/>
              </w:rPr>
              <w:t>developing scientific knowledge and understanding and relevant scientific language to discuss, communicate and explain their findings.</w:t>
            </w:r>
          </w:p>
          <w:p w:rsidR="00327E3F" w:rsidRPr="004377EC" w:rsidRDefault="00327E3F" w:rsidP="005A6DD0">
            <w:pPr>
              <w:pStyle w:val="ListParagraph"/>
              <w:numPr>
                <w:ilvl w:val="0"/>
                <w:numId w:val="43"/>
              </w:numPr>
              <w:rPr>
                <w:rFonts w:ascii="Segoe UI" w:hAnsi="Segoe UI" w:cs="Segoe UI"/>
                <w:sz w:val="15"/>
                <w:szCs w:val="15"/>
              </w:rPr>
            </w:pPr>
            <w:r w:rsidRPr="004377EC">
              <w:rPr>
                <w:rFonts w:ascii="Segoe UI" w:hAnsi="Segoe UI" w:cs="Segoe UI"/>
                <w:sz w:val="15"/>
                <w:szCs w:val="15"/>
              </w:rPr>
              <w:t>Explore more abstract systems/functions/changes and record their understanding of these (e.g. circulatory system).</w:t>
            </w:r>
          </w:p>
          <w:p w:rsidR="00327E3F" w:rsidRPr="004377EC" w:rsidRDefault="00327E3F" w:rsidP="005A6DD0">
            <w:pPr>
              <w:pStyle w:val="ListParagraph"/>
              <w:numPr>
                <w:ilvl w:val="0"/>
                <w:numId w:val="43"/>
              </w:numPr>
              <w:rPr>
                <w:rFonts w:ascii="Segoe UI" w:hAnsi="Segoe UI" w:cs="Segoe UI"/>
                <w:sz w:val="15"/>
                <w:szCs w:val="15"/>
              </w:rPr>
            </w:pPr>
            <w:r w:rsidRPr="004377EC">
              <w:rPr>
                <w:rFonts w:ascii="Segoe UI" w:hAnsi="Segoe UI" w:cs="Segoe UI"/>
                <w:sz w:val="15"/>
                <w:szCs w:val="15"/>
              </w:rPr>
              <w:t>Observe changes over different periods of time.</w:t>
            </w:r>
          </w:p>
        </w:tc>
        <w:tc>
          <w:tcPr>
            <w:tcW w:w="2440" w:type="dxa"/>
          </w:tcPr>
          <w:p w:rsidR="00327E3F" w:rsidRPr="004377EC" w:rsidRDefault="00327E3F" w:rsidP="005A6DD0">
            <w:pPr>
              <w:pStyle w:val="Default"/>
              <w:numPr>
                <w:ilvl w:val="0"/>
                <w:numId w:val="43"/>
              </w:numPr>
              <w:rPr>
                <w:rFonts w:ascii="Segoe UI" w:hAnsi="Segoe UI" w:cs="Segoe UI"/>
                <w:sz w:val="15"/>
                <w:szCs w:val="15"/>
              </w:rPr>
            </w:pPr>
            <w:r w:rsidRPr="004377EC">
              <w:rPr>
                <w:rFonts w:ascii="Segoe UI" w:hAnsi="Segoe UI" w:cs="Segoe UI"/>
                <w:sz w:val="15"/>
                <w:szCs w:val="15"/>
              </w:rPr>
              <w:t>Raise different kinds of questions  (Y5/6)</w:t>
            </w:r>
          </w:p>
          <w:p w:rsidR="00327E3F" w:rsidRPr="004377EC" w:rsidRDefault="00327E3F" w:rsidP="005A6DD0">
            <w:pPr>
              <w:pStyle w:val="Default"/>
              <w:numPr>
                <w:ilvl w:val="0"/>
                <w:numId w:val="43"/>
              </w:numPr>
              <w:rPr>
                <w:rFonts w:ascii="Segoe UI" w:hAnsi="Segoe UI" w:cs="Segoe UI"/>
                <w:sz w:val="15"/>
                <w:szCs w:val="15"/>
              </w:rPr>
            </w:pPr>
            <w:r w:rsidRPr="004377EC">
              <w:rPr>
                <w:rFonts w:ascii="Segoe UI" w:hAnsi="Segoe UI" w:cs="Segoe UI"/>
                <w:sz w:val="15"/>
                <w:szCs w:val="15"/>
              </w:rPr>
              <w:t xml:space="preserve">Refine </w:t>
            </w:r>
            <w:proofErr w:type="gramStart"/>
            <w:r w:rsidRPr="004377EC">
              <w:rPr>
                <w:rFonts w:ascii="Segoe UI" w:hAnsi="Segoe UI" w:cs="Segoe UI"/>
                <w:sz w:val="15"/>
                <w:szCs w:val="15"/>
              </w:rPr>
              <w:t>a scientific questions</w:t>
            </w:r>
            <w:proofErr w:type="gramEnd"/>
            <w:r w:rsidRPr="004377EC">
              <w:rPr>
                <w:rFonts w:ascii="Segoe UI" w:hAnsi="Segoe UI" w:cs="Segoe UI"/>
                <w:sz w:val="15"/>
                <w:szCs w:val="15"/>
              </w:rPr>
              <w:t xml:space="preserve"> so that it can be investigated.</w:t>
            </w:r>
          </w:p>
          <w:p w:rsidR="00327E3F" w:rsidRPr="004377EC" w:rsidRDefault="00327E3F" w:rsidP="005A6DD0">
            <w:pPr>
              <w:pStyle w:val="ListParagraph"/>
              <w:numPr>
                <w:ilvl w:val="0"/>
                <w:numId w:val="43"/>
              </w:numPr>
              <w:rPr>
                <w:rFonts w:ascii="Segoe UI" w:hAnsi="Segoe UI" w:cs="Segoe UI"/>
                <w:sz w:val="15"/>
                <w:szCs w:val="15"/>
              </w:rPr>
            </w:pPr>
            <w:r w:rsidRPr="004377EC">
              <w:rPr>
                <w:rFonts w:ascii="Segoe UI" w:hAnsi="Segoe UI" w:cs="Segoe UI"/>
                <w:sz w:val="15"/>
                <w:szCs w:val="15"/>
              </w:rPr>
              <w:t xml:space="preserve">Ask </w:t>
            </w:r>
            <w:proofErr w:type="gramStart"/>
            <w:r w:rsidRPr="004377EC">
              <w:rPr>
                <w:rFonts w:ascii="Segoe UI" w:hAnsi="Segoe UI" w:cs="Segoe UI"/>
                <w:sz w:val="15"/>
                <w:szCs w:val="15"/>
              </w:rPr>
              <w:t>their own</w:t>
            </w:r>
            <w:proofErr w:type="gramEnd"/>
            <w:r w:rsidRPr="004377EC">
              <w:rPr>
                <w:rFonts w:ascii="Segoe UI" w:hAnsi="Segoe UI" w:cs="Segoe UI"/>
                <w:sz w:val="15"/>
                <w:szCs w:val="15"/>
              </w:rPr>
              <w:t xml:space="preserve"> pertinent questions.</w:t>
            </w:r>
          </w:p>
          <w:p w:rsidR="00327E3F" w:rsidRPr="004377EC" w:rsidRDefault="00327E3F" w:rsidP="005A6DD0">
            <w:pPr>
              <w:rPr>
                <w:rFonts w:ascii="Segoe UI" w:hAnsi="Segoe UI" w:cs="Segoe UI"/>
                <w:sz w:val="15"/>
                <w:szCs w:val="15"/>
              </w:rPr>
            </w:pPr>
          </w:p>
        </w:tc>
        <w:tc>
          <w:tcPr>
            <w:tcW w:w="3153" w:type="dxa"/>
          </w:tcPr>
          <w:p w:rsidR="00327E3F" w:rsidRPr="004377EC" w:rsidRDefault="00327E3F" w:rsidP="005A6DD0">
            <w:pPr>
              <w:pStyle w:val="ListParagraph"/>
              <w:numPr>
                <w:ilvl w:val="0"/>
                <w:numId w:val="43"/>
              </w:numPr>
              <w:autoSpaceDE w:val="0"/>
              <w:autoSpaceDN w:val="0"/>
              <w:adjustRightInd w:val="0"/>
              <w:rPr>
                <w:rFonts w:ascii="Segoe UI" w:hAnsi="Segoe UI" w:cs="Segoe UI"/>
                <w:color w:val="000000"/>
                <w:sz w:val="15"/>
                <w:szCs w:val="15"/>
              </w:rPr>
            </w:pPr>
            <w:r w:rsidRPr="004377EC">
              <w:rPr>
                <w:rFonts w:ascii="Segoe UI" w:hAnsi="Segoe UI" w:cs="Segoe UI"/>
                <w:color w:val="000000"/>
                <w:sz w:val="15"/>
                <w:szCs w:val="15"/>
              </w:rPr>
              <w:t>Explain which variables need to be controlled and why.</w:t>
            </w:r>
          </w:p>
          <w:p w:rsidR="00327E3F" w:rsidRPr="004377EC" w:rsidRDefault="00327E3F" w:rsidP="005A6DD0">
            <w:pPr>
              <w:pStyle w:val="ListParagraph"/>
              <w:numPr>
                <w:ilvl w:val="0"/>
                <w:numId w:val="43"/>
              </w:numPr>
              <w:rPr>
                <w:rFonts w:ascii="Segoe UI" w:hAnsi="Segoe UI" w:cs="Segoe UI"/>
                <w:sz w:val="15"/>
                <w:szCs w:val="15"/>
              </w:rPr>
            </w:pPr>
            <w:r w:rsidRPr="004377EC">
              <w:rPr>
                <w:rFonts w:ascii="Segoe UI" w:hAnsi="Segoe UI" w:cs="Segoe UI"/>
                <w:sz w:val="15"/>
                <w:szCs w:val="15"/>
              </w:rPr>
              <w:t>Make most of the planning decisions about] and carry out fair tests.</w:t>
            </w:r>
          </w:p>
          <w:p w:rsidR="00327E3F" w:rsidRPr="004377EC" w:rsidRDefault="00327E3F" w:rsidP="005A6DD0">
            <w:pPr>
              <w:pStyle w:val="ListParagraph"/>
              <w:numPr>
                <w:ilvl w:val="0"/>
                <w:numId w:val="43"/>
              </w:numPr>
              <w:autoSpaceDE w:val="0"/>
              <w:autoSpaceDN w:val="0"/>
              <w:adjustRightInd w:val="0"/>
              <w:rPr>
                <w:rFonts w:ascii="Segoe UI" w:hAnsi="Segoe UI" w:cs="Segoe UI"/>
                <w:color w:val="000000"/>
                <w:sz w:val="15"/>
                <w:szCs w:val="15"/>
              </w:rPr>
            </w:pPr>
            <w:r w:rsidRPr="004377EC">
              <w:rPr>
                <w:rFonts w:ascii="Segoe UI" w:hAnsi="Segoe UI" w:cs="Segoe UI"/>
                <w:color w:val="000000"/>
                <w:sz w:val="15"/>
                <w:szCs w:val="15"/>
              </w:rPr>
              <w:t>Recognise when it is appropriate to carry out a fair test and plan how to set it up.</w:t>
            </w:r>
          </w:p>
          <w:p w:rsidR="00327E3F" w:rsidRPr="004377EC" w:rsidRDefault="00327E3F" w:rsidP="005A6DD0">
            <w:pPr>
              <w:autoSpaceDE w:val="0"/>
              <w:autoSpaceDN w:val="0"/>
              <w:adjustRightInd w:val="0"/>
              <w:rPr>
                <w:rFonts w:ascii="Segoe UI" w:hAnsi="Segoe UI" w:cs="Segoe UI"/>
                <w:color w:val="000000"/>
                <w:sz w:val="15"/>
                <w:szCs w:val="15"/>
              </w:rPr>
            </w:pPr>
          </w:p>
          <w:p w:rsidR="00327E3F" w:rsidRPr="004377EC" w:rsidRDefault="00327E3F" w:rsidP="005A6DD0">
            <w:pPr>
              <w:rPr>
                <w:rFonts w:ascii="Segoe UI" w:hAnsi="Segoe UI" w:cs="Segoe UI"/>
                <w:sz w:val="15"/>
                <w:szCs w:val="15"/>
              </w:rPr>
            </w:pPr>
          </w:p>
        </w:tc>
      </w:tr>
      <w:tr w:rsidR="00327E3F" w:rsidRPr="00F30165" w:rsidTr="00327E3F">
        <w:trPr>
          <w:trHeight w:val="454"/>
        </w:trPr>
        <w:tc>
          <w:tcPr>
            <w:tcW w:w="2610" w:type="dxa"/>
            <w:vMerge w:val="restart"/>
            <w:shd w:val="clear" w:color="auto" w:fill="F79646"/>
          </w:tcPr>
          <w:p w:rsidR="00327E3F" w:rsidRPr="00C1579A" w:rsidRDefault="00327E3F" w:rsidP="00C85438">
            <w:pPr>
              <w:rPr>
                <w:rFonts w:ascii="Segoe UI" w:hAnsi="Segoe UI" w:cs="Segoe UI"/>
                <w:b/>
                <w:color w:val="FFFFFF" w:themeColor="background1"/>
                <w:sz w:val="20"/>
                <w:szCs w:val="16"/>
              </w:rPr>
            </w:pPr>
            <w:r w:rsidRPr="00C1579A">
              <w:rPr>
                <w:rFonts w:ascii="Segoe UI" w:hAnsi="Segoe UI" w:cs="Segoe UI"/>
                <w:b/>
                <w:color w:val="FFFFFF" w:themeColor="background1"/>
                <w:sz w:val="20"/>
                <w:szCs w:val="16"/>
              </w:rPr>
              <w:t>Equipment and measurement</w:t>
            </w:r>
          </w:p>
          <w:p w:rsidR="00327E3F" w:rsidRPr="00C1579A" w:rsidRDefault="00327E3F" w:rsidP="00C85438">
            <w:pPr>
              <w:rPr>
                <w:rFonts w:ascii="Segoe UI" w:hAnsi="Segoe UI" w:cs="Segoe UI"/>
                <w:i/>
                <w:color w:val="FFFFFF" w:themeColor="background1"/>
                <w:sz w:val="15"/>
                <w:szCs w:val="15"/>
              </w:rPr>
            </w:pPr>
            <w:r w:rsidRPr="00C1579A">
              <w:rPr>
                <w:rFonts w:ascii="Segoe UI" w:hAnsi="Segoe UI" w:cs="Segoe UI"/>
                <w:i/>
                <w:color w:val="FFFFFF" w:themeColor="background1"/>
                <w:sz w:val="15"/>
                <w:szCs w:val="15"/>
              </w:rPr>
              <w:t>increasing complexity with increasing accuracy and precision make their own decisions about the data to collect</w:t>
            </w:r>
          </w:p>
        </w:tc>
        <w:tc>
          <w:tcPr>
            <w:tcW w:w="2322" w:type="dxa"/>
            <w:vMerge w:val="restart"/>
            <w:shd w:val="clear" w:color="auto" w:fill="F79646"/>
          </w:tcPr>
          <w:p w:rsidR="00327E3F" w:rsidRPr="00C1579A" w:rsidRDefault="00327E3F" w:rsidP="00C85438">
            <w:pPr>
              <w:rPr>
                <w:rFonts w:ascii="Segoe UI" w:hAnsi="Segoe UI" w:cs="Segoe UI"/>
                <w:b/>
                <w:color w:val="FFFFFF" w:themeColor="background1"/>
                <w:sz w:val="20"/>
                <w:szCs w:val="16"/>
              </w:rPr>
            </w:pPr>
            <w:r w:rsidRPr="00C1579A">
              <w:rPr>
                <w:rFonts w:ascii="Segoe UI" w:hAnsi="Segoe UI" w:cs="Segoe UI"/>
                <w:b/>
                <w:color w:val="FFFFFF" w:themeColor="background1"/>
                <w:sz w:val="20"/>
                <w:szCs w:val="16"/>
              </w:rPr>
              <w:t>Communicating Recording</w:t>
            </w:r>
          </w:p>
          <w:p w:rsidR="00327E3F" w:rsidRPr="00C1579A" w:rsidRDefault="00327E3F" w:rsidP="00C85438">
            <w:pPr>
              <w:rPr>
                <w:rFonts w:ascii="Segoe UI" w:hAnsi="Segoe UI" w:cs="Segoe UI"/>
                <w:i/>
                <w:color w:val="FFFFFF" w:themeColor="background1"/>
                <w:sz w:val="15"/>
                <w:szCs w:val="15"/>
              </w:rPr>
            </w:pPr>
            <w:r w:rsidRPr="00C1579A">
              <w:rPr>
                <w:rFonts w:ascii="Segoe UI" w:hAnsi="Segoe UI" w:cs="Segoe UI"/>
                <w:i/>
                <w:color w:val="FFFFFF" w:themeColor="background1"/>
                <w:sz w:val="15"/>
                <w:szCs w:val="15"/>
              </w:rPr>
              <w:t>recording data,  reporting findings, presenting findings</w:t>
            </w:r>
          </w:p>
        </w:tc>
        <w:tc>
          <w:tcPr>
            <w:tcW w:w="7537" w:type="dxa"/>
            <w:gridSpan w:val="3"/>
            <w:tcBorders>
              <w:bottom w:val="single" w:sz="4" w:space="0" w:color="A6A6A6" w:themeColor="background1" w:themeShade="A6"/>
            </w:tcBorders>
            <w:shd w:val="clear" w:color="auto" w:fill="F79646"/>
          </w:tcPr>
          <w:p w:rsidR="00327E3F" w:rsidRPr="00C1579A" w:rsidRDefault="00327E3F" w:rsidP="00C85438">
            <w:pPr>
              <w:jc w:val="center"/>
              <w:rPr>
                <w:rFonts w:ascii="Segoe UI" w:hAnsi="Segoe UI" w:cs="Segoe UI"/>
                <w:b/>
                <w:color w:val="FFFFFF" w:themeColor="background1"/>
                <w:sz w:val="20"/>
                <w:szCs w:val="20"/>
              </w:rPr>
            </w:pPr>
            <w:r w:rsidRPr="00C1579A">
              <w:rPr>
                <w:rFonts w:ascii="Segoe UI" w:hAnsi="Segoe UI" w:cs="Segoe UI"/>
                <w:b/>
                <w:color w:val="FFFFFF" w:themeColor="background1"/>
                <w:sz w:val="20"/>
                <w:szCs w:val="20"/>
              </w:rPr>
              <w:t>Considering the results of an investigation / writing a conclusion</w:t>
            </w:r>
          </w:p>
        </w:tc>
        <w:tc>
          <w:tcPr>
            <w:tcW w:w="3153" w:type="dxa"/>
            <w:vMerge w:val="restart"/>
            <w:shd w:val="clear" w:color="auto" w:fill="F79646"/>
          </w:tcPr>
          <w:p w:rsidR="00327E3F" w:rsidRPr="00C1579A" w:rsidRDefault="00327E3F" w:rsidP="00C85438">
            <w:pPr>
              <w:rPr>
                <w:rFonts w:ascii="Segoe UI" w:hAnsi="Segoe UI" w:cs="Segoe UI"/>
                <w:b/>
                <w:color w:val="FFFFFF" w:themeColor="background1"/>
                <w:sz w:val="20"/>
                <w:szCs w:val="20"/>
              </w:rPr>
            </w:pPr>
            <w:r w:rsidRPr="00C1579A">
              <w:rPr>
                <w:rFonts w:ascii="Segoe UI" w:hAnsi="Segoe UI" w:cs="Segoe UI"/>
                <w:b/>
                <w:color w:val="FFFFFF" w:themeColor="background1"/>
                <w:sz w:val="20"/>
                <w:szCs w:val="20"/>
              </w:rPr>
              <w:t>Collaborating</w:t>
            </w:r>
          </w:p>
        </w:tc>
      </w:tr>
      <w:tr w:rsidR="00327E3F" w:rsidRPr="00F30165" w:rsidTr="00327E3F">
        <w:trPr>
          <w:trHeight w:val="733"/>
        </w:trPr>
        <w:tc>
          <w:tcPr>
            <w:tcW w:w="2610" w:type="dxa"/>
            <w:vMerge/>
            <w:shd w:val="clear" w:color="auto" w:fill="F79646"/>
          </w:tcPr>
          <w:p w:rsidR="00327E3F" w:rsidRPr="00C1579A" w:rsidRDefault="00327E3F" w:rsidP="00C85438">
            <w:pPr>
              <w:jc w:val="center"/>
              <w:rPr>
                <w:rFonts w:ascii="Segoe UI" w:hAnsi="Segoe UI" w:cs="Segoe UI"/>
                <w:b/>
                <w:sz w:val="16"/>
                <w:szCs w:val="16"/>
              </w:rPr>
            </w:pPr>
          </w:p>
        </w:tc>
        <w:tc>
          <w:tcPr>
            <w:tcW w:w="2322" w:type="dxa"/>
            <w:vMerge/>
            <w:shd w:val="clear" w:color="auto" w:fill="F79646"/>
          </w:tcPr>
          <w:p w:rsidR="00327E3F" w:rsidRPr="00C1579A" w:rsidRDefault="00327E3F" w:rsidP="00C85438">
            <w:pPr>
              <w:jc w:val="center"/>
              <w:rPr>
                <w:rFonts w:ascii="Segoe UI" w:hAnsi="Segoe UI" w:cs="Segoe UI"/>
                <w:b/>
                <w:sz w:val="16"/>
                <w:szCs w:val="16"/>
              </w:rPr>
            </w:pPr>
          </w:p>
        </w:tc>
        <w:tc>
          <w:tcPr>
            <w:tcW w:w="2151" w:type="dxa"/>
            <w:shd w:val="clear" w:color="auto" w:fill="F79646"/>
          </w:tcPr>
          <w:p w:rsidR="00327E3F" w:rsidRPr="00C1579A" w:rsidRDefault="00327E3F" w:rsidP="00C85438">
            <w:pPr>
              <w:rPr>
                <w:rFonts w:ascii="Segoe UI" w:hAnsi="Segoe UI" w:cs="Segoe UI"/>
                <w:color w:val="FFFFFF" w:themeColor="background1"/>
                <w:sz w:val="20"/>
                <w:szCs w:val="16"/>
              </w:rPr>
            </w:pPr>
            <w:r w:rsidRPr="00C1579A">
              <w:rPr>
                <w:rFonts w:ascii="Segoe UI" w:hAnsi="Segoe UI" w:cs="Segoe UI"/>
                <w:b/>
                <w:color w:val="FFFFFF" w:themeColor="background1"/>
                <w:sz w:val="20"/>
                <w:szCs w:val="16"/>
              </w:rPr>
              <w:t>Describe results</w:t>
            </w:r>
            <w:r w:rsidRPr="00C1579A">
              <w:rPr>
                <w:rFonts w:ascii="Segoe UI" w:hAnsi="Segoe UI" w:cs="Segoe UI"/>
                <w:color w:val="FFFFFF" w:themeColor="background1"/>
                <w:sz w:val="20"/>
                <w:szCs w:val="16"/>
              </w:rPr>
              <w:t xml:space="preserve"> </w:t>
            </w:r>
          </w:p>
          <w:p w:rsidR="00327E3F" w:rsidRPr="00C1579A" w:rsidRDefault="00327E3F" w:rsidP="00C85438">
            <w:pPr>
              <w:rPr>
                <w:rFonts w:ascii="Segoe UI" w:hAnsi="Segoe UI" w:cs="Segoe UI"/>
                <w:i/>
                <w:color w:val="FFFFFF" w:themeColor="background1"/>
                <w:sz w:val="15"/>
                <w:szCs w:val="15"/>
              </w:rPr>
            </w:pPr>
            <w:r w:rsidRPr="00C1579A">
              <w:rPr>
                <w:rFonts w:ascii="Segoe UI" w:hAnsi="Segoe UI" w:cs="Segoe UI"/>
                <w:i/>
                <w:color w:val="FFFFFF" w:themeColor="background1"/>
                <w:sz w:val="15"/>
                <w:szCs w:val="15"/>
              </w:rPr>
              <w:t>Looking for patterns analysing functions, relationships and interactions more systematically</w:t>
            </w:r>
          </w:p>
        </w:tc>
        <w:tc>
          <w:tcPr>
            <w:tcW w:w="2946" w:type="dxa"/>
            <w:shd w:val="clear" w:color="auto" w:fill="F79646"/>
          </w:tcPr>
          <w:p w:rsidR="00327E3F" w:rsidRPr="00C1579A" w:rsidRDefault="00327E3F" w:rsidP="00C85438">
            <w:pPr>
              <w:rPr>
                <w:rFonts w:ascii="Segoe UI" w:hAnsi="Segoe UI" w:cs="Segoe UI"/>
                <w:b/>
                <w:color w:val="FFFFFF" w:themeColor="background1"/>
                <w:sz w:val="20"/>
                <w:szCs w:val="18"/>
              </w:rPr>
            </w:pPr>
            <w:r w:rsidRPr="00C1579A">
              <w:rPr>
                <w:rFonts w:ascii="Segoe UI" w:hAnsi="Segoe UI" w:cs="Segoe UI"/>
                <w:b/>
                <w:color w:val="FFFFFF" w:themeColor="background1"/>
                <w:sz w:val="20"/>
                <w:szCs w:val="18"/>
              </w:rPr>
              <w:t>Explain results</w:t>
            </w:r>
          </w:p>
          <w:p w:rsidR="00327E3F" w:rsidRPr="00C1579A" w:rsidRDefault="00327E3F" w:rsidP="00C85438">
            <w:pPr>
              <w:rPr>
                <w:rFonts w:ascii="Segoe UI" w:hAnsi="Segoe UI" w:cs="Segoe UI"/>
                <w:i/>
                <w:color w:val="FFFFFF" w:themeColor="background1"/>
                <w:sz w:val="15"/>
                <w:szCs w:val="15"/>
              </w:rPr>
            </w:pPr>
            <w:r w:rsidRPr="00C1579A">
              <w:rPr>
                <w:rFonts w:ascii="Segoe UI" w:hAnsi="Segoe UI" w:cs="Segoe UI"/>
                <w:i/>
                <w:color w:val="FFFFFF" w:themeColor="background1"/>
                <w:sz w:val="15"/>
                <w:szCs w:val="15"/>
              </w:rPr>
              <w:t>Draw conclusions based on evidence</w:t>
            </w:r>
          </w:p>
        </w:tc>
        <w:tc>
          <w:tcPr>
            <w:tcW w:w="2440" w:type="dxa"/>
            <w:shd w:val="clear" w:color="auto" w:fill="F79646"/>
          </w:tcPr>
          <w:p w:rsidR="00327E3F" w:rsidRPr="00C1579A" w:rsidRDefault="00327E3F" w:rsidP="00C85438">
            <w:pPr>
              <w:rPr>
                <w:rFonts w:ascii="Segoe UI" w:hAnsi="Segoe UI" w:cs="Segoe UI"/>
                <w:b/>
                <w:color w:val="FFFFFF" w:themeColor="background1"/>
                <w:sz w:val="18"/>
                <w:szCs w:val="18"/>
              </w:rPr>
            </w:pPr>
            <w:r w:rsidRPr="00C1579A">
              <w:rPr>
                <w:rFonts w:ascii="Segoe UI" w:hAnsi="Segoe UI" w:cs="Segoe UI"/>
                <w:b/>
                <w:color w:val="FFFFFF" w:themeColor="background1"/>
                <w:sz w:val="20"/>
                <w:szCs w:val="16"/>
              </w:rPr>
              <w:t>Trusting my results</w:t>
            </w:r>
          </w:p>
        </w:tc>
        <w:tc>
          <w:tcPr>
            <w:tcW w:w="3153" w:type="dxa"/>
            <w:vMerge/>
          </w:tcPr>
          <w:p w:rsidR="00327E3F" w:rsidRPr="00C1579A" w:rsidRDefault="00327E3F" w:rsidP="00C85438">
            <w:pPr>
              <w:jc w:val="center"/>
              <w:rPr>
                <w:rFonts w:ascii="Segoe UI" w:hAnsi="Segoe UI" w:cs="Segoe UI"/>
              </w:rPr>
            </w:pPr>
          </w:p>
        </w:tc>
      </w:tr>
      <w:tr w:rsidR="00327E3F" w:rsidRPr="004377EC" w:rsidTr="00327E3F">
        <w:trPr>
          <w:trHeight w:val="1644"/>
        </w:trPr>
        <w:tc>
          <w:tcPr>
            <w:tcW w:w="2610" w:type="dxa"/>
          </w:tcPr>
          <w:p w:rsidR="00327E3F" w:rsidRPr="004377EC" w:rsidRDefault="00327E3F" w:rsidP="005A6DD0">
            <w:pPr>
              <w:pStyle w:val="ListParagraph"/>
              <w:numPr>
                <w:ilvl w:val="0"/>
                <w:numId w:val="44"/>
              </w:numPr>
              <w:autoSpaceDE w:val="0"/>
              <w:autoSpaceDN w:val="0"/>
              <w:adjustRightInd w:val="0"/>
              <w:rPr>
                <w:rFonts w:ascii="Segoe UI" w:hAnsi="Segoe UI" w:cs="Segoe UI"/>
                <w:color w:val="000000"/>
                <w:sz w:val="15"/>
                <w:szCs w:val="15"/>
              </w:rPr>
            </w:pPr>
            <w:r w:rsidRPr="004377EC">
              <w:rPr>
                <w:rFonts w:ascii="Segoe UI" w:hAnsi="Segoe UI" w:cs="Segoe UI"/>
                <w:color w:val="000000"/>
                <w:sz w:val="15"/>
                <w:szCs w:val="15"/>
              </w:rPr>
              <w:t>Recording data and results of increasing complexity (Y5/6).</w:t>
            </w:r>
          </w:p>
          <w:p w:rsidR="00327E3F" w:rsidRPr="004377EC" w:rsidRDefault="00327E3F" w:rsidP="005A6DD0">
            <w:pPr>
              <w:pStyle w:val="ListParagraph"/>
              <w:numPr>
                <w:ilvl w:val="0"/>
                <w:numId w:val="44"/>
              </w:numPr>
              <w:autoSpaceDE w:val="0"/>
              <w:autoSpaceDN w:val="0"/>
              <w:adjustRightInd w:val="0"/>
              <w:rPr>
                <w:rFonts w:ascii="Segoe UI" w:hAnsi="Segoe UI" w:cs="Segoe UI"/>
                <w:color w:val="000000"/>
                <w:sz w:val="15"/>
                <w:szCs w:val="15"/>
              </w:rPr>
            </w:pPr>
            <w:r w:rsidRPr="004377EC">
              <w:rPr>
                <w:rFonts w:ascii="Segoe UI" w:hAnsi="Segoe UI" w:cs="Segoe UI"/>
                <w:color w:val="000000"/>
                <w:sz w:val="15"/>
                <w:szCs w:val="15"/>
              </w:rPr>
              <w:t>Follow safety guidelines (Y5/6).</w:t>
            </w:r>
          </w:p>
          <w:p w:rsidR="00327E3F" w:rsidRPr="004377EC" w:rsidRDefault="00327E3F" w:rsidP="005A6DD0">
            <w:pPr>
              <w:pStyle w:val="ListParagraph"/>
              <w:numPr>
                <w:ilvl w:val="0"/>
                <w:numId w:val="44"/>
              </w:numPr>
              <w:autoSpaceDE w:val="0"/>
              <w:autoSpaceDN w:val="0"/>
              <w:adjustRightInd w:val="0"/>
              <w:rPr>
                <w:rFonts w:ascii="Segoe UI" w:hAnsi="Segoe UI" w:cs="Segoe UI"/>
                <w:color w:val="000000"/>
                <w:sz w:val="15"/>
                <w:szCs w:val="15"/>
              </w:rPr>
            </w:pPr>
            <w:r w:rsidRPr="004377EC">
              <w:rPr>
                <w:rFonts w:ascii="Segoe UI" w:hAnsi="Segoe UI" w:cs="Segoe UI"/>
                <w:color w:val="000000"/>
                <w:sz w:val="15"/>
                <w:szCs w:val="15"/>
              </w:rPr>
              <w:t>Make their own decisions about what observations to make or measurements to use and how long to make them for [recognising the need for repeat readings on some occasions].</w:t>
            </w:r>
          </w:p>
          <w:p w:rsidR="00327E3F" w:rsidRPr="004377EC" w:rsidRDefault="00327E3F" w:rsidP="005A6DD0">
            <w:pPr>
              <w:pStyle w:val="ListParagraph"/>
              <w:numPr>
                <w:ilvl w:val="0"/>
                <w:numId w:val="44"/>
              </w:numPr>
              <w:autoSpaceDE w:val="0"/>
              <w:autoSpaceDN w:val="0"/>
              <w:adjustRightInd w:val="0"/>
              <w:rPr>
                <w:rFonts w:ascii="Segoe UI" w:hAnsi="Segoe UI" w:cs="Segoe UI"/>
                <w:color w:val="000000"/>
                <w:sz w:val="15"/>
                <w:szCs w:val="15"/>
              </w:rPr>
            </w:pPr>
            <w:r w:rsidRPr="004377EC">
              <w:rPr>
                <w:rFonts w:ascii="Segoe UI" w:hAnsi="Segoe UI" w:cs="Segoe UI"/>
                <w:color w:val="000000"/>
                <w:sz w:val="15"/>
                <w:szCs w:val="15"/>
              </w:rPr>
              <w:t>Decide how to record data from a choice of familiar approaches.</w:t>
            </w:r>
          </w:p>
          <w:p w:rsidR="00327E3F" w:rsidRPr="004377EC" w:rsidRDefault="00327E3F" w:rsidP="005A6DD0">
            <w:pPr>
              <w:pStyle w:val="ListParagraph"/>
              <w:numPr>
                <w:ilvl w:val="0"/>
                <w:numId w:val="44"/>
              </w:numPr>
              <w:autoSpaceDE w:val="0"/>
              <w:autoSpaceDN w:val="0"/>
              <w:adjustRightInd w:val="0"/>
              <w:rPr>
                <w:rFonts w:ascii="Segoe UI" w:hAnsi="Segoe UI" w:cs="Segoe UI"/>
                <w:color w:val="000000"/>
                <w:sz w:val="15"/>
                <w:szCs w:val="15"/>
              </w:rPr>
            </w:pPr>
            <w:r w:rsidRPr="004377EC">
              <w:rPr>
                <w:rFonts w:ascii="Segoe UI" w:hAnsi="Segoe UI" w:cs="Segoe UI"/>
                <w:color w:val="000000"/>
                <w:sz w:val="15"/>
                <w:szCs w:val="15"/>
              </w:rPr>
              <w:t>Choose the most appropriate equipment to make measurements.</w:t>
            </w:r>
          </w:p>
          <w:p w:rsidR="00327E3F" w:rsidRPr="004377EC" w:rsidRDefault="00327E3F" w:rsidP="005A6DD0">
            <w:pPr>
              <w:pStyle w:val="ListParagraph"/>
              <w:numPr>
                <w:ilvl w:val="0"/>
                <w:numId w:val="44"/>
              </w:numPr>
              <w:autoSpaceDE w:val="0"/>
              <w:autoSpaceDN w:val="0"/>
              <w:adjustRightInd w:val="0"/>
              <w:rPr>
                <w:rFonts w:ascii="Segoe UI" w:hAnsi="Segoe UI" w:cs="Segoe UI"/>
                <w:sz w:val="15"/>
                <w:szCs w:val="15"/>
              </w:rPr>
            </w:pPr>
            <w:r w:rsidRPr="004377EC">
              <w:rPr>
                <w:rFonts w:ascii="Segoe UI" w:hAnsi="Segoe UI" w:cs="Segoe UI"/>
                <w:sz w:val="15"/>
                <w:szCs w:val="15"/>
              </w:rPr>
              <w:t>Explain how to use equipment accurately.</w:t>
            </w:r>
          </w:p>
        </w:tc>
        <w:tc>
          <w:tcPr>
            <w:tcW w:w="2322" w:type="dxa"/>
          </w:tcPr>
          <w:p w:rsidR="00327E3F" w:rsidRPr="004377EC" w:rsidRDefault="00327E3F" w:rsidP="005A6DD0">
            <w:pPr>
              <w:pStyle w:val="Default"/>
              <w:numPr>
                <w:ilvl w:val="0"/>
                <w:numId w:val="44"/>
              </w:numPr>
              <w:rPr>
                <w:rFonts w:ascii="Segoe UI" w:hAnsi="Segoe UI" w:cs="Segoe UI"/>
                <w:sz w:val="15"/>
                <w:szCs w:val="15"/>
              </w:rPr>
            </w:pPr>
            <w:r w:rsidRPr="004377EC">
              <w:rPr>
                <w:rFonts w:ascii="Segoe UI" w:hAnsi="Segoe UI" w:cs="Segoe UI"/>
                <w:sz w:val="15"/>
                <w:szCs w:val="15"/>
              </w:rPr>
              <w:t>Record data and results of increasing complexity using tables, bar and line graphs, and models.</w:t>
            </w:r>
          </w:p>
          <w:p w:rsidR="00327E3F" w:rsidRPr="004377EC" w:rsidRDefault="00327E3F" w:rsidP="005A6DD0">
            <w:pPr>
              <w:pStyle w:val="Default"/>
              <w:numPr>
                <w:ilvl w:val="0"/>
                <w:numId w:val="44"/>
              </w:numPr>
              <w:rPr>
                <w:rFonts w:ascii="Segoe UI" w:hAnsi="Segoe UI" w:cs="Segoe UI"/>
                <w:sz w:val="15"/>
                <w:szCs w:val="15"/>
              </w:rPr>
            </w:pPr>
            <w:r w:rsidRPr="004377EC">
              <w:rPr>
                <w:rFonts w:ascii="Segoe UI" w:hAnsi="Segoe UI" w:cs="Segoe UI"/>
                <w:sz w:val="15"/>
                <w:szCs w:val="15"/>
              </w:rPr>
              <w:t>Report findings from enquiries using discussion, drawings [annotated], oral and written explanations of results, and conclusions.</w:t>
            </w:r>
          </w:p>
          <w:p w:rsidR="00327E3F" w:rsidRPr="004377EC" w:rsidRDefault="00327E3F" w:rsidP="005A6DD0">
            <w:pPr>
              <w:pStyle w:val="Default"/>
              <w:numPr>
                <w:ilvl w:val="0"/>
                <w:numId w:val="44"/>
              </w:numPr>
              <w:rPr>
                <w:rFonts w:ascii="Segoe UI" w:hAnsi="Segoe UI" w:cs="Segoe UI"/>
                <w:sz w:val="15"/>
                <w:szCs w:val="15"/>
              </w:rPr>
            </w:pPr>
            <w:r w:rsidRPr="004377EC">
              <w:rPr>
                <w:rFonts w:ascii="Segoe UI" w:hAnsi="Segoe UI" w:cs="Segoe UI"/>
                <w:sz w:val="15"/>
                <w:szCs w:val="15"/>
              </w:rPr>
              <w:t>Present findings in written form, displays and other presentations (Y5/6)</w:t>
            </w:r>
          </w:p>
          <w:p w:rsidR="00327E3F" w:rsidRPr="004377EC" w:rsidRDefault="00327E3F" w:rsidP="005A6DD0">
            <w:pPr>
              <w:pStyle w:val="Default"/>
              <w:rPr>
                <w:rFonts w:ascii="Segoe UI" w:hAnsi="Segoe UI" w:cs="Segoe UI"/>
                <w:sz w:val="15"/>
                <w:szCs w:val="15"/>
              </w:rPr>
            </w:pPr>
          </w:p>
          <w:p w:rsidR="00327E3F" w:rsidRPr="004377EC" w:rsidRDefault="00327E3F" w:rsidP="005A6DD0">
            <w:pPr>
              <w:rPr>
                <w:rFonts w:ascii="Segoe UI" w:hAnsi="Segoe UI" w:cs="Segoe UI"/>
                <w:sz w:val="15"/>
                <w:szCs w:val="15"/>
              </w:rPr>
            </w:pPr>
          </w:p>
        </w:tc>
        <w:tc>
          <w:tcPr>
            <w:tcW w:w="2151" w:type="dxa"/>
          </w:tcPr>
          <w:p w:rsidR="00327E3F" w:rsidRPr="004377EC" w:rsidRDefault="00327E3F" w:rsidP="005A6DD0">
            <w:pPr>
              <w:pStyle w:val="ListParagraph"/>
              <w:numPr>
                <w:ilvl w:val="0"/>
                <w:numId w:val="44"/>
              </w:numPr>
              <w:autoSpaceDE w:val="0"/>
              <w:autoSpaceDN w:val="0"/>
              <w:adjustRightInd w:val="0"/>
              <w:rPr>
                <w:rFonts w:ascii="Segoe UI" w:hAnsi="Segoe UI" w:cs="Segoe UI"/>
                <w:color w:val="000000"/>
                <w:sz w:val="15"/>
                <w:szCs w:val="15"/>
              </w:rPr>
            </w:pPr>
            <w:r w:rsidRPr="004377EC">
              <w:rPr>
                <w:rFonts w:ascii="Segoe UI" w:hAnsi="Segoe UI" w:cs="Segoe UI"/>
                <w:color w:val="000000"/>
                <w:sz w:val="15"/>
                <w:szCs w:val="15"/>
              </w:rPr>
              <w:t>Identify patterns that might be found in the natural environment.</w:t>
            </w:r>
          </w:p>
          <w:p w:rsidR="00327E3F" w:rsidRPr="004377EC" w:rsidRDefault="00327E3F" w:rsidP="005A6DD0">
            <w:pPr>
              <w:pStyle w:val="ListParagraph"/>
              <w:numPr>
                <w:ilvl w:val="0"/>
                <w:numId w:val="44"/>
              </w:numPr>
              <w:rPr>
                <w:rFonts w:ascii="Segoe UI" w:hAnsi="Segoe UI" w:cs="Segoe UI"/>
                <w:sz w:val="15"/>
                <w:szCs w:val="15"/>
              </w:rPr>
            </w:pPr>
            <w:r w:rsidRPr="004377EC">
              <w:rPr>
                <w:rFonts w:ascii="Segoe UI" w:hAnsi="Segoe UI" w:cs="Segoe UI"/>
                <w:sz w:val="15"/>
                <w:szCs w:val="15"/>
              </w:rPr>
              <w:t>Look for patterns and notice relationships between things [and describe these].</w:t>
            </w:r>
          </w:p>
        </w:tc>
        <w:tc>
          <w:tcPr>
            <w:tcW w:w="2946" w:type="dxa"/>
          </w:tcPr>
          <w:p w:rsidR="00327E3F" w:rsidRPr="004377EC" w:rsidRDefault="00327E3F" w:rsidP="005A6DD0">
            <w:pPr>
              <w:pStyle w:val="ListParagraph"/>
              <w:numPr>
                <w:ilvl w:val="0"/>
                <w:numId w:val="44"/>
              </w:numPr>
              <w:rPr>
                <w:rFonts w:ascii="Segoe UI" w:hAnsi="Segoe UI" w:cs="Segoe UI"/>
                <w:sz w:val="15"/>
                <w:szCs w:val="15"/>
              </w:rPr>
            </w:pPr>
            <w:r w:rsidRPr="004377EC">
              <w:rPr>
                <w:rFonts w:ascii="Segoe UI" w:hAnsi="Segoe UI" w:cs="Segoe UI"/>
                <w:sz w:val="15"/>
                <w:szCs w:val="15"/>
              </w:rPr>
              <w:t>Use their</w:t>
            </w:r>
            <w:r w:rsidRPr="004377EC">
              <w:rPr>
                <w:rFonts w:ascii="Segoe UI" w:hAnsi="Segoe UI" w:cs="Segoe UI"/>
                <w:b/>
                <w:sz w:val="15"/>
                <w:szCs w:val="15"/>
              </w:rPr>
              <w:t xml:space="preserve"> </w:t>
            </w:r>
            <w:r w:rsidRPr="004377EC">
              <w:rPr>
                <w:rFonts w:ascii="Segoe UI" w:hAnsi="Segoe UI" w:cs="Segoe UI"/>
                <w:sz w:val="15"/>
                <w:szCs w:val="15"/>
              </w:rPr>
              <w:t>developing scientific knowledge and understanding and relevant scientific language to explain their findings.</w:t>
            </w:r>
          </w:p>
          <w:p w:rsidR="00327E3F" w:rsidRPr="004377EC" w:rsidRDefault="00327E3F" w:rsidP="005A6DD0">
            <w:pPr>
              <w:pStyle w:val="ListParagraph"/>
              <w:numPr>
                <w:ilvl w:val="0"/>
                <w:numId w:val="44"/>
              </w:numPr>
              <w:rPr>
                <w:rFonts w:ascii="Segoe UI" w:hAnsi="Segoe UI" w:cs="Segoe UI"/>
                <w:sz w:val="15"/>
                <w:szCs w:val="15"/>
              </w:rPr>
            </w:pPr>
            <w:r w:rsidRPr="004377EC">
              <w:rPr>
                <w:rFonts w:ascii="Segoe UI" w:hAnsi="Segoe UI" w:cs="Segoe UI"/>
                <w:sz w:val="15"/>
                <w:szCs w:val="15"/>
              </w:rPr>
              <w:t>Draw conclusions based on their data and observations.</w:t>
            </w:r>
          </w:p>
          <w:p w:rsidR="00327E3F" w:rsidRPr="004377EC" w:rsidRDefault="00327E3F" w:rsidP="005A6DD0">
            <w:pPr>
              <w:pStyle w:val="ListParagraph"/>
              <w:numPr>
                <w:ilvl w:val="0"/>
                <w:numId w:val="44"/>
              </w:numPr>
              <w:rPr>
                <w:rFonts w:ascii="Segoe UI" w:hAnsi="Segoe UI" w:cs="Segoe UI"/>
                <w:sz w:val="15"/>
                <w:szCs w:val="15"/>
              </w:rPr>
            </w:pPr>
            <w:r w:rsidRPr="004377EC">
              <w:rPr>
                <w:rFonts w:ascii="Segoe UI" w:hAnsi="Segoe UI" w:cs="Segoe UI"/>
                <w:sz w:val="15"/>
                <w:szCs w:val="15"/>
              </w:rPr>
              <w:t>Read, spell and pronounce scientific vocabulary correctly (Y5/6).</w:t>
            </w:r>
          </w:p>
        </w:tc>
        <w:tc>
          <w:tcPr>
            <w:tcW w:w="2440" w:type="dxa"/>
          </w:tcPr>
          <w:p w:rsidR="00327E3F" w:rsidRPr="004377EC" w:rsidRDefault="00327E3F" w:rsidP="005A6DD0">
            <w:pPr>
              <w:pStyle w:val="ListParagraph"/>
              <w:numPr>
                <w:ilvl w:val="0"/>
                <w:numId w:val="44"/>
              </w:numPr>
              <w:autoSpaceDE w:val="0"/>
              <w:autoSpaceDN w:val="0"/>
              <w:adjustRightInd w:val="0"/>
              <w:rPr>
                <w:rFonts w:ascii="Segoe UI" w:hAnsi="Segoe UI" w:cs="Segoe UI"/>
                <w:color w:val="000000"/>
                <w:sz w:val="15"/>
                <w:szCs w:val="15"/>
              </w:rPr>
            </w:pPr>
            <w:r w:rsidRPr="004377EC">
              <w:rPr>
                <w:rFonts w:ascii="Segoe UI" w:hAnsi="Segoe UI" w:cs="Segoe UI"/>
                <w:color w:val="000000"/>
                <w:sz w:val="15"/>
                <w:szCs w:val="15"/>
              </w:rPr>
              <w:t>Use test results to make predictions to set up further comparative and fair tests.</w:t>
            </w:r>
          </w:p>
          <w:p w:rsidR="00327E3F" w:rsidRPr="004377EC" w:rsidRDefault="00327E3F" w:rsidP="004377EC">
            <w:pPr>
              <w:pStyle w:val="ListParagraph"/>
              <w:numPr>
                <w:ilvl w:val="0"/>
                <w:numId w:val="44"/>
              </w:numPr>
              <w:rPr>
                <w:rFonts w:ascii="Segoe UI" w:hAnsi="Segoe UI" w:cs="Segoe UI"/>
                <w:sz w:val="15"/>
                <w:szCs w:val="15"/>
              </w:rPr>
            </w:pPr>
            <w:r w:rsidRPr="004377EC">
              <w:rPr>
                <w:rFonts w:ascii="Segoe UI" w:hAnsi="Segoe UI" w:cs="Segoe UI"/>
                <w:sz w:val="15"/>
                <w:szCs w:val="15"/>
              </w:rPr>
              <w:t>Comment on how reliable their data is.</w:t>
            </w:r>
          </w:p>
        </w:tc>
        <w:tc>
          <w:tcPr>
            <w:tcW w:w="3153" w:type="dxa"/>
          </w:tcPr>
          <w:p w:rsidR="00327E3F" w:rsidRPr="004377EC" w:rsidRDefault="00327E3F" w:rsidP="005A6DD0">
            <w:pPr>
              <w:rPr>
                <w:rFonts w:ascii="Segoe UI" w:hAnsi="Segoe UI" w:cs="Segoe UI"/>
                <w:sz w:val="15"/>
                <w:szCs w:val="15"/>
              </w:rPr>
            </w:pPr>
          </w:p>
        </w:tc>
      </w:tr>
    </w:tbl>
    <w:p w:rsidR="005A6DD0" w:rsidRDefault="005A6DD0" w:rsidP="00357D7B">
      <w:pPr>
        <w:spacing w:after="0" w:line="240" w:lineRule="auto"/>
        <w:rPr>
          <w:rFonts w:ascii="Segoe UI" w:hAnsi="Segoe UI" w:cs="Segoe UI"/>
          <w:sz w:val="16"/>
          <w:szCs w:val="16"/>
        </w:rPr>
      </w:pPr>
    </w:p>
    <w:sectPr w:rsidR="005A6DD0" w:rsidSect="005A6DD0">
      <w:headerReference w:type="default" r:id="rId14"/>
      <w:type w:val="continuous"/>
      <w:pgSz w:w="16838" w:h="11906" w:orient="landscape"/>
      <w:pgMar w:top="624" w:right="454" w:bottom="624" w:left="454"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8C0" w:rsidRDefault="001778C0" w:rsidP="0081502C">
      <w:pPr>
        <w:spacing w:after="0" w:line="240" w:lineRule="auto"/>
      </w:pPr>
      <w:r>
        <w:separator/>
      </w:r>
    </w:p>
  </w:endnote>
  <w:endnote w:type="continuationSeparator" w:id="0">
    <w:p w:rsidR="001778C0" w:rsidRDefault="001778C0" w:rsidP="00815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54D" w:rsidRDefault="005715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895" w:rsidRDefault="006C4895">
    <w:pPr>
      <w:pStyle w:val="Footer"/>
    </w:pPr>
    <w:r>
      <w:rPr>
        <w:noProof/>
        <w:lang w:eastAsia="en-GB"/>
      </w:rPr>
      <mc:AlternateContent>
        <mc:Choice Requires="wps">
          <w:drawing>
            <wp:anchor distT="0" distB="0" distL="114300" distR="114300" simplePos="0" relativeHeight="251663360" behindDoc="0" locked="0" layoutInCell="1" allowOverlap="1" wp14:anchorId="6AFCC6FC" wp14:editId="7E6A9E57">
              <wp:simplePos x="0" y="0"/>
              <wp:positionH relativeFrom="page">
                <wp:posOffset>9973310</wp:posOffset>
              </wp:positionH>
              <wp:positionV relativeFrom="bottomMargin">
                <wp:posOffset>-107950</wp:posOffset>
              </wp:positionV>
              <wp:extent cx="360000" cy="360000"/>
              <wp:effectExtent l="0" t="0" r="254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 cy="360000"/>
                      </a:xfrm>
                      <a:prstGeom prst="rect">
                        <a:avLst/>
                      </a:prstGeom>
                      <a:solidFill>
                        <a:srgbClr val="F79646"/>
                      </a:solidFill>
                      <a:ln>
                        <a:noFill/>
                      </a:ln>
                    </wps:spPr>
                    <wps:txbx>
                      <w:txbxContent>
                        <w:p w:rsidR="006C4895" w:rsidRPr="00047D0E" w:rsidRDefault="006C4895" w:rsidP="006C4895">
                          <w:pPr>
                            <w:jc w:val="center"/>
                            <w:rPr>
                              <w:rFonts w:ascii="Segoe UI" w:hAnsi="Segoe UI" w:cs="Segoe UI"/>
                              <w:b/>
                              <w:color w:val="FFFFFF"/>
                            </w:rPr>
                          </w:pPr>
                          <w:r>
                            <w:rPr>
                              <w:rFonts w:ascii="Segoe UI" w:hAnsi="Segoe UI" w:cs="Segoe UI"/>
                              <w:b/>
                              <w:color w:val="FFFFFF"/>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85.3pt;margin-top:-8.5pt;width:28.35pt;height:28.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" fillcolor="#f79646" stroked="f">
              <v:textbox>
                <w:txbxContent>
                  <w:p w:rsidR="006C4895" w:rsidRPr="00047D0E" w:rsidRDefault="006C4895" w:rsidP="006C4895">
                    <w:pPr>
                      <w:jc w:val="center"/>
                      <w:rPr>
                        <w:rFonts w:ascii="Segoe UI" w:hAnsi="Segoe UI" w:cs="Segoe UI"/>
                        <w:b/>
                        <w:color w:val="FFFFFF"/>
                      </w:rPr>
                    </w:pPr>
                    <w:r>
                      <w:rPr>
                        <w:rFonts w:ascii="Segoe UI" w:hAnsi="Segoe UI" w:cs="Segoe UI"/>
                        <w:b/>
                        <w:color w:val="FFFFFF"/>
                      </w:rPr>
                      <w:t>5</w:t>
                    </w:r>
                  </w:p>
                </w:txbxContent>
              </v:textbox>
              <w10:wrap anchorx="page" anchory="margin"/>
            </v:shape>
          </w:pict>
        </mc:Fallback>
      </mc:AlternateContent>
    </w:r>
    <w:r>
      <w:rPr>
        <w:noProof/>
        <w:lang w:eastAsia="en-GB"/>
      </w:rPr>
      <mc:AlternateContent>
        <mc:Choice Requires="wps">
          <w:drawing>
            <wp:anchor distT="0" distB="0" distL="114300" distR="114300" simplePos="0" relativeHeight="251661312" behindDoc="0" locked="0" layoutInCell="1" allowOverlap="1" wp14:anchorId="30867994" wp14:editId="31F2E05C">
              <wp:simplePos x="0" y="0"/>
              <wp:positionH relativeFrom="page">
                <wp:posOffset>288290</wp:posOffset>
              </wp:positionH>
              <wp:positionV relativeFrom="bottomMargin">
                <wp:posOffset>-71755</wp:posOffset>
              </wp:positionV>
              <wp:extent cx="2232000" cy="360000"/>
              <wp:effectExtent l="0" t="0" r="0" b="254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00" cy="360000"/>
                      </a:xfrm>
                      <a:prstGeom prst="rect">
                        <a:avLst/>
                      </a:prstGeom>
                      <a:noFill/>
                      <a:ln w="9525">
                        <a:noFill/>
                        <a:miter lim="800000"/>
                        <a:headEnd/>
                        <a:tailEnd/>
                      </a:ln>
                    </wps:spPr>
                    <wps:txbx>
                      <w:txbxContent>
                        <w:p w:rsidR="006C4895" w:rsidRPr="008B78DD" w:rsidRDefault="006C4895" w:rsidP="006C4895">
                          <w:pPr>
                            <w:rPr>
                              <w:rFonts w:ascii="Segoe UI" w:hAnsi="Segoe UI" w:cs="Segoe UI"/>
                              <w:sz w:val="20"/>
                            </w:rPr>
                          </w:pPr>
                          <w:r w:rsidRPr="008B78DD">
                            <w:rPr>
                              <w:rFonts w:ascii="Segoe UI" w:hAnsi="Segoe UI" w:cs="Segoe UI"/>
                              <w:sz w:val="20"/>
                            </w:rPr>
                            <w:t>© Lancashire County Council (2014)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2.7pt;margin-top:-5.65pt;width:175.75pt;height:28.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" filled="f" stroked="f">
              <v:textbox>
                <w:txbxContent>
                  <w:p w:rsidR="006C4895" w:rsidRPr="008B78DD" w:rsidRDefault="006C4895" w:rsidP="006C4895">
                    <w:pPr>
                      <w:rPr>
                        <w:rFonts w:ascii="Segoe UI" w:hAnsi="Segoe UI" w:cs="Segoe UI"/>
                        <w:sz w:val="20"/>
                      </w:rPr>
                    </w:pPr>
                    <w:r w:rsidRPr="008B78DD">
                      <w:rPr>
                        <w:rFonts w:ascii="Segoe UI" w:hAnsi="Segoe UI" w:cs="Segoe UI"/>
                        <w:sz w:val="20"/>
                      </w:rPr>
                      <w:t>© Lancashire County Council (2014)</w:t>
                    </w:r>
                  </w:p>
                </w:txbxContent>
              </v:textbox>
              <w10:wrap anchorx="page" anchory="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54D" w:rsidRDefault="005715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8C0" w:rsidRDefault="001778C0" w:rsidP="0081502C">
      <w:pPr>
        <w:spacing w:after="0" w:line="240" w:lineRule="auto"/>
      </w:pPr>
      <w:r>
        <w:separator/>
      </w:r>
    </w:p>
  </w:footnote>
  <w:footnote w:type="continuationSeparator" w:id="0">
    <w:p w:rsidR="001778C0" w:rsidRDefault="001778C0" w:rsidP="008150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54D" w:rsidRDefault="005715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8C0" w:rsidRDefault="001778C0" w:rsidP="0057154D">
    <w:pPr>
      <w:pStyle w:val="Header"/>
      <w:spacing w:before="240" w:after="60"/>
      <w:rPr>
        <w:rFonts w:ascii="Segoe UI" w:hAnsi="Segoe UI" w:cs="Segoe UI"/>
        <w:b/>
        <w:color w:val="F79646"/>
        <w:sz w:val="28"/>
        <w:szCs w:val="20"/>
      </w:rPr>
    </w:pPr>
    <w:r>
      <w:rPr>
        <w:rFonts w:ascii="Segoe UI" w:hAnsi="Segoe UI" w:cs="Segoe UI"/>
        <w:b/>
        <w:color w:val="F79646"/>
        <w:sz w:val="28"/>
        <w:szCs w:val="20"/>
      </w:rPr>
      <w:t>Key Learning in Science: Year 5</w:t>
    </w:r>
    <w:r w:rsidR="00CE2B19">
      <w:rPr>
        <w:rFonts w:ascii="Segoe UI" w:hAnsi="Segoe UI" w:cs="Segoe UI"/>
        <w:noProof/>
        <w:sz w:val="16"/>
        <w:szCs w:val="16"/>
        <w:lang w:eastAsia="en-GB"/>
      </w:rPr>
      <w:drawing>
        <wp:anchor distT="0" distB="0" distL="114300" distR="114300" simplePos="0" relativeHeight="251659264" behindDoc="0" locked="0" layoutInCell="1" allowOverlap="1" wp14:anchorId="090F5758" wp14:editId="2C967561">
          <wp:simplePos x="0" y="0"/>
          <wp:positionH relativeFrom="page">
            <wp:posOffset>9901555</wp:posOffset>
          </wp:positionH>
          <wp:positionV relativeFrom="margin">
            <wp:posOffset>-575945</wp:posOffset>
          </wp:positionV>
          <wp:extent cx="730800" cy="61200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cience.jpg"/>
                  <pic:cNvPicPr/>
                </pic:nvPicPr>
                <pic:blipFill>
                  <a:blip r:embed="rId1">
                    <a:extLst>
                      <a:ext uri="{28A0092B-C50C-407E-A947-70E740481C1C}">
                        <a14:useLocalDpi xmlns:a14="http://schemas.microsoft.com/office/drawing/2010/main" val="0"/>
                      </a:ext>
                    </a:extLst>
                  </a:blip>
                  <a:stretch>
                    <a:fillRect/>
                  </a:stretch>
                </pic:blipFill>
                <pic:spPr>
                  <a:xfrm>
                    <a:off x="0" y="0"/>
                    <a:ext cx="730800" cy="61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54D" w:rsidRDefault="0057154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8C0" w:rsidRPr="00081566" w:rsidRDefault="00AF3FD5" w:rsidP="0081502C">
    <w:pPr>
      <w:pStyle w:val="Header"/>
      <w:spacing w:before="240" w:after="60"/>
      <w:rPr>
        <w:rFonts w:ascii="Segoe UI" w:hAnsi="Segoe UI" w:cs="Segoe UI"/>
        <w:b/>
        <w:color w:val="F79646"/>
        <w:sz w:val="28"/>
        <w:szCs w:val="20"/>
      </w:rPr>
    </w:pPr>
    <w:bookmarkStart w:id="0" w:name="_GoBack"/>
    <w:r>
      <w:rPr>
        <w:rFonts w:ascii="Segoe UI" w:hAnsi="Segoe UI" w:cs="Segoe UI"/>
        <w:noProof/>
        <w:sz w:val="16"/>
        <w:szCs w:val="16"/>
        <w:lang w:eastAsia="en-GB"/>
      </w:rPr>
      <w:drawing>
        <wp:anchor distT="0" distB="0" distL="114300" distR="114300" simplePos="0" relativeHeight="251665408" behindDoc="0" locked="0" layoutInCell="1" allowOverlap="1" wp14:anchorId="2584050D" wp14:editId="54C28296">
          <wp:simplePos x="0" y="0"/>
          <wp:positionH relativeFrom="page">
            <wp:posOffset>9973310</wp:posOffset>
          </wp:positionH>
          <wp:positionV relativeFrom="margin">
            <wp:posOffset>-575945</wp:posOffset>
          </wp:positionV>
          <wp:extent cx="730800" cy="612000"/>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cience.jpg"/>
                  <pic:cNvPicPr/>
                </pic:nvPicPr>
                <pic:blipFill>
                  <a:blip r:embed="rId1">
                    <a:extLst>
                      <a:ext uri="{28A0092B-C50C-407E-A947-70E740481C1C}">
                        <a14:useLocalDpi xmlns:a14="http://schemas.microsoft.com/office/drawing/2010/main" val="0"/>
                      </a:ext>
                    </a:extLst>
                  </a:blip>
                  <a:stretch>
                    <a:fillRect/>
                  </a:stretch>
                </pic:blipFill>
                <pic:spPr>
                  <a:xfrm>
                    <a:off x="0" y="0"/>
                    <a:ext cx="730800" cy="612000"/>
                  </a:xfrm>
                  <a:prstGeom prst="rect">
                    <a:avLst/>
                  </a:prstGeom>
                </pic:spPr>
              </pic:pic>
            </a:graphicData>
          </a:graphic>
          <wp14:sizeRelH relativeFrom="page">
            <wp14:pctWidth>0</wp14:pctWidth>
          </wp14:sizeRelH>
          <wp14:sizeRelV relativeFrom="page">
            <wp14:pctHeight>0</wp14:pctHeight>
          </wp14:sizeRelV>
        </wp:anchor>
      </w:drawing>
    </w:r>
    <w:r w:rsidR="001778C0">
      <w:rPr>
        <w:rFonts w:ascii="Segoe UI" w:hAnsi="Segoe UI" w:cs="Segoe UI"/>
        <w:b/>
        <w:color w:val="F79646"/>
        <w:sz w:val="28"/>
        <w:szCs w:val="20"/>
      </w:rPr>
      <w:t>Year Group Expectations: Year 5</w:t>
    </w:r>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534A6"/>
    <w:multiLevelType w:val="hybridMultilevel"/>
    <w:tmpl w:val="972CE452"/>
    <w:lvl w:ilvl="0" w:tplc="0F429E34">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C596683"/>
    <w:multiLevelType w:val="hybridMultilevel"/>
    <w:tmpl w:val="1D4A0DA2"/>
    <w:lvl w:ilvl="0" w:tplc="8F3EA72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511E56"/>
    <w:multiLevelType w:val="hybridMultilevel"/>
    <w:tmpl w:val="ED5C8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5C019F1"/>
    <w:multiLevelType w:val="hybridMultilevel"/>
    <w:tmpl w:val="793A39EE"/>
    <w:lvl w:ilvl="0" w:tplc="A19AFEE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0EE0EA9"/>
    <w:multiLevelType w:val="hybridMultilevel"/>
    <w:tmpl w:val="53AEAD5A"/>
    <w:lvl w:ilvl="0" w:tplc="8F3EA72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574673"/>
    <w:multiLevelType w:val="hybridMultilevel"/>
    <w:tmpl w:val="E23EDEE6"/>
    <w:lvl w:ilvl="0" w:tplc="8F3EA72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4E4D47"/>
    <w:multiLevelType w:val="hybridMultilevel"/>
    <w:tmpl w:val="B70CC1FE"/>
    <w:lvl w:ilvl="0" w:tplc="8F3EA72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34B3D1B"/>
    <w:multiLevelType w:val="hybridMultilevel"/>
    <w:tmpl w:val="CA523118"/>
    <w:lvl w:ilvl="0" w:tplc="8F3EA72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91A0471"/>
    <w:multiLevelType w:val="hybridMultilevel"/>
    <w:tmpl w:val="205859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DEF63C9"/>
    <w:multiLevelType w:val="hybridMultilevel"/>
    <w:tmpl w:val="F01856C4"/>
    <w:lvl w:ilvl="0" w:tplc="F13415AC">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EA237F1"/>
    <w:multiLevelType w:val="hybridMultilevel"/>
    <w:tmpl w:val="B5C86B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24D6101"/>
    <w:multiLevelType w:val="hybridMultilevel"/>
    <w:tmpl w:val="3E06C02E"/>
    <w:lvl w:ilvl="0" w:tplc="8F3EA72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63C596B"/>
    <w:multiLevelType w:val="hybridMultilevel"/>
    <w:tmpl w:val="3EE2C2B8"/>
    <w:lvl w:ilvl="0" w:tplc="13B8CF96">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73D63AE"/>
    <w:multiLevelType w:val="hybridMultilevel"/>
    <w:tmpl w:val="C23E479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82D5613"/>
    <w:multiLevelType w:val="hybridMultilevel"/>
    <w:tmpl w:val="D0D631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9D016B1"/>
    <w:multiLevelType w:val="hybridMultilevel"/>
    <w:tmpl w:val="69127226"/>
    <w:lvl w:ilvl="0" w:tplc="13B8CF96">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9E25AD4"/>
    <w:multiLevelType w:val="hybridMultilevel"/>
    <w:tmpl w:val="7B1C7C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A383381"/>
    <w:multiLevelType w:val="hybridMultilevel"/>
    <w:tmpl w:val="10A4CE80"/>
    <w:lvl w:ilvl="0" w:tplc="A19AFEE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AC55B43"/>
    <w:multiLevelType w:val="hybridMultilevel"/>
    <w:tmpl w:val="D9D8C6A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B6C5CEC"/>
    <w:multiLevelType w:val="hybridMultilevel"/>
    <w:tmpl w:val="130AB0DA"/>
    <w:lvl w:ilvl="0" w:tplc="40461544">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0FA0601"/>
    <w:multiLevelType w:val="hybridMultilevel"/>
    <w:tmpl w:val="5BAEA7BC"/>
    <w:lvl w:ilvl="0" w:tplc="5296966C">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1092929"/>
    <w:multiLevelType w:val="hybridMultilevel"/>
    <w:tmpl w:val="A6EAF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4E13EA2"/>
    <w:multiLevelType w:val="hybridMultilevel"/>
    <w:tmpl w:val="3C9C9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6031614"/>
    <w:multiLevelType w:val="hybridMultilevel"/>
    <w:tmpl w:val="4D842568"/>
    <w:lvl w:ilvl="0" w:tplc="A19AFEE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9A15E0F"/>
    <w:multiLevelType w:val="hybridMultilevel"/>
    <w:tmpl w:val="729AE0FA"/>
    <w:lvl w:ilvl="0" w:tplc="8F3EA72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A45032C"/>
    <w:multiLevelType w:val="hybridMultilevel"/>
    <w:tmpl w:val="BC7C4FD8"/>
    <w:lvl w:ilvl="0" w:tplc="8F3EA72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33B5285"/>
    <w:multiLevelType w:val="hybridMultilevel"/>
    <w:tmpl w:val="F58CA1C0"/>
    <w:lvl w:ilvl="0" w:tplc="A19AFEE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58A44FB"/>
    <w:multiLevelType w:val="hybridMultilevel"/>
    <w:tmpl w:val="14DC89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E4D73EC"/>
    <w:multiLevelType w:val="hybridMultilevel"/>
    <w:tmpl w:val="CEA888B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5FFD30E2"/>
    <w:multiLevelType w:val="hybridMultilevel"/>
    <w:tmpl w:val="04C088DE"/>
    <w:lvl w:ilvl="0" w:tplc="8F3EA72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5F658E7"/>
    <w:multiLevelType w:val="hybridMultilevel"/>
    <w:tmpl w:val="B47EFC8A"/>
    <w:lvl w:ilvl="0" w:tplc="165636E4">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6760014"/>
    <w:multiLevelType w:val="hybridMultilevel"/>
    <w:tmpl w:val="4A6C7A5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686B3063"/>
    <w:multiLevelType w:val="hybridMultilevel"/>
    <w:tmpl w:val="F6EA1A5A"/>
    <w:lvl w:ilvl="0" w:tplc="8F3EA72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8752F6C"/>
    <w:multiLevelType w:val="hybridMultilevel"/>
    <w:tmpl w:val="31B2BFEC"/>
    <w:lvl w:ilvl="0" w:tplc="A19AFEE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E046D57"/>
    <w:multiLevelType w:val="hybridMultilevel"/>
    <w:tmpl w:val="D4D48AB2"/>
    <w:lvl w:ilvl="0" w:tplc="13B8CF96">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FB77C22"/>
    <w:multiLevelType w:val="hybridMultilevel"/>
    <w:tmpl w:val="00123106"/>
    <w:lvl w:ilvl="0" w:tplc="A19AFEE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09C6303"/>
    <w:multiLevelType w:val="hybridMultilevel"/>
    <w:tmpl w:val="6F62838E"/>
    <w:lvl w:ilvl="0" w:tplc="A19AFEE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1DF4350"/>
    <w:multiLevelType w:val="hybridMultilevel"/>
    <w:tmpl w:val="4714278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74CB6C89"/>
    <w:multiLevelType w:val="hybridMultilevel"/>
    <w:tmpl w:val="4776FB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653275D"/>
    <w:multiLevelType w:val="hybridMultilevel"/>
    <w:tmpl w:val="B52CEAD8"/>
    <w:lvl w:ilvl="0" w:tplc="8F3EA72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8B34282"/>
    <w:multiLevelType w:val="hybridMultilevel"/>
    <w:tmpl w:val="60F637DA"/>
    <w:lvl w:ilvl="0" w:tplc="13B8CF96">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93F3F1D"/>
    <w:multiLevelType w:val="hybridMultilevel"/>
    <w:tmpl w:val="123E515C"/>
    <w:lvl w:ilvl="0" w:tplc="A19AFEE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B5B3427"/>
    <w:multiLevelType w:val="hybridMultilevel"/>
    <w:tmpl w:val="CF4E9B9C"/>
    <w:lvl w:ilvl="0" w:tplc="1CEAA51A">
      <w:start w:val="1"/>
      <w:numFmt w:val="bullet"/>
      <w:lvlText w:val="o"/>
      <w:lvlJc w:val="left"/>
      <w:pPr>
        <w:ind w:left="360" w:hanging="360"/>
      </w:pPr>
      <w:rPr>
        <w:rFonts w:ascii="Courier New" w:hAnsi="Courier New" w:hint="default"/>
        <w:sz w:val="14"/>
      </w:rPr>
    </w:lvl>
    <w:lvl w:ilvl="1" w:tplc="8F3EA72E">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7E4148EF"/>
    <w:multiLevelType w:val="hybridMultilevel"/>
    <w:tmpl w:val="8EF01D24"/>
    <w:lvl w:ilvl="0" w:tplc="8F3EA72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2"/>
  </w:num>
  <w:num w:numId="3">
    <w:abstractNumId w:val="37"/>
  </w:num>
  <w:num w:numId="4">
    <w:abstractNumId w:val="21"/>
  </w:num>
  <w:num w:numId="5">
    <w:abstractNumId w:val="10"/>
  </w:num>
  <w:num w:numId="6">
    <w:abstractNumId w:val="18"/>
  </w:num>
  <w:num w:numId="7">
    <w:abstractNumId w:val="31"/>
  </w:num>
  <w:num w:numId="8">
    <w:abstractNumId w:val="14"/>
  </w:num>
  <w:num w:numId="9">
    <w:abstractNumId w:val="13"/>
  </w:num>
  <w:num w:numId="10">
    <w:abstractNumId w:val="16"/>
  </w:num>
  <w:num w:numId="11">
    <w:abstractNumId w:val="30"/>
  </w:num>
  <w:num w:numId="12">
    <w:abstractNumId w:val="2"/>
  </w:num>
  <w:num w:numId="13">
    <w:abstractNumId w:val="1"/>
  </w:num>
  <w:num w:numId="14">
    <w:abstractNumId w:val="29"/>
  </w:num>
  <w:num w:numId="15">
    <w:abstractNumId w:val="28"/>
  </w:num>
  <w:num w:numId="16">
    <w:abstractNumId w:val="6"/>
  </w:num>
  <w:num w:numId="17">
    <w:abstractNumId w:val="7"/>
  </w:num>
  <w:num w:numId="18">
    <w:abstractNumId w:val="42"/>
  </w:num>
  <w:num w:numId="19">
    <w:abstractNumId w:val="43"/>
  </w:num>
  <w:num w:numId="20">
    <w:abstractNumId w:val="38"/>
  </w:num>
  <w:num w:numId="21">
    <w:abstractNumId w:val="5"/>
  </w:num>
  <w:num w:numId="22">
    <w:abstractNumId w:val="11"/>
  </w:num>
  <w:num w:numId="23">
    <w:abstractNumId w:val="24"/>
  </w:num>
  <w:num w:numId="24">
    <w:abstractNumId w:val="39"/>
  </w:num>
  <w:num w:numId="25">
    <w:abstractNumId w:val="32"/>
  </w:num>
  <w:num w:numId="26">
    <w:abstractNumId w:val="4"/>
  </w:num>
  <w:num w:numId="27">
    <w:abstractNumId w:val="25"/>
  </w:num>
  <w:num w:numId="28">
    <w:abstractNumId w:val="12"/>
  </w:num>
  <w:num w:numId="29">
    <w:abstractNumId w:val="34"/>
  </w:num>
  <w:num w:numId="30">
    <w:abstractNumId w:val="15"/>
  </w:num>
  <w:num w:numId="31">
    <w:abstractNumId w:val="40"/>
  </w:num>
  <w:num w:numId="32">
    <w:abstractNumId w:val="27"/>
  </w:num>
  <w:num w:numId="33">
    <w:abstractNumId w:val="3"/>
  </w:num>
  <w:num w:numId="34">
    <w:abstractNumId w:val="33"/>
  </w:num>
  <w:num w:numId="35">
    <w:abstractNumId w:val="36"/>
  </w:num>
  <w:num w:numId="36">
    <w:abstractNumId w:val="23"/>
  </w:num>
  <w:num w:numId="37">
    <w:abstractNumId w:val="17"/>
  </w:num>
  <w:num w:numId="38">
    <w:abstractNumId w:val="26"/>
  </w:num>
  <w:num w:numId="39">
    <w:abstractNumId w:val="41"/>
  </w:num>
  <w:num w:numId="40">
    <w:abstractNumId w:val="35"/>
  </w:num>
  <w:num w:numId="41">
    <w:abstractNumId w:val="0"/>
  </w:num>
  <w:num w:numId="42">
    <w:abstractNumId w:val="9"/>
  </w:num>
  <w:num w:numId="43">
    <w:abstractNumId w:val="20"/>
  </w:num>
  <w:num w:numId="44">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904"/>
    <w:rsid w:val="00013DB0"/>
    <w:rsid w:val="000910AF"/>
    <w:rsid w:val="000C7F90"/>
    <w:rsid w:val="000E6DCC"/>
    <w:rsid w:val="000F0B6D"/>
    <w:rsid w:val="001778C0"/>
    <w:rsid w:val="00190E80"/>
    <w:rsid w:val="001C6F0C"/>
    <w:rsid w:val="001F4D18"/>
    <w:rsid w:val="00217761"/>
    <w:rsid w:val="00233834"/>
    <w:rsid w:val="00270CC8"/>
    <w:rsid w:val="00327E3F"/>
    <w:rsid w:val="00357D7B"/>
    <w:rsid w:val="00375B2B"/>
    <w:rsid w:val="003961BD"/>
    <w:rsid w:val="0039663E"/>
    <w:rsid w:val="003A2796"/>
    <w:rsid w:val="003B0B1B"/>
    <w:rsid w:val="003D2D2E"/>
    <w:rsid w:val="003F0032"/>
    <w:rsid w:val="00423944"/>
    <w:rsid w:val="00426339"/>
    <w:rsid w:val="004377EC"/>
    <w:rsid w:val="0046605F"/>
    <w:rsid w:val="004930AD"/>
    <w:rsid w:val="004A1540"/>
    <w:rsid w:val="004E1635"/>
    <w:rsid w:val="00504EB6"/>
    <w:rsid w:val="00545F60"/>
    <w:rsid w:val="005469A1"/>
    <w:rsid w:val="0057154D"/>
    <w:rsid w:val="005A6DD0"/>
    <w:rsid w:val="005A787A"/>
    <w:rsid w:val="0060780D"/>
    <w:rsid w:val="00607925"/>
    <w:rsid w:val="00670C51"/>
    <w:rsid w:val="006A6357"/>
    <w:rsid w:val="006B2CEF"/>
    <w:rsid w:val="006C4895"/>
    <w:rsid w:val="00705DFE"/>
    <w:rsid w:val="00773F19"/>
    <w:rsid w:val="00781F35"/>
    <w:rsid w:val="00797947"/>
    <w:rsid w:val="007C3BA3"/>
    <w:rsid w:val="007F5066"/>
    <w:rsid w:val="0081502C"/>
    <w:rsid w:val="00817178"/>
    <w:rsid w:val="00821C17"/>
    <w:rsid w:val="00924EEB"/>
    <w:rsid w:val="009D4C9A"/>
    <w:rsid w:val="009E0BCB"/>
    <w:rsid w:val="00A42711"/>
    <w:rsid w:val="00A45DB5"/>
    <w:rsid w:val="00A55F7A"/>
    <w:rsid w:val="00A60A05"/>
    <w:rsid w:val="00A8678F"/>
    <w:rsid w:val="00A92904"/>
    <w:rsid w:val="00AA64AF"/>
    <w:rsid w:val="00AD2654"/>
    <w:rsid w:val="00AD2F04"/>
    <w:rsid w:val="00AF3FD5"/>
    <w:rsid w:val="00B348B7"/>
    <w:rsid w:val="00B47162"/>
    <w:rsid w:val="00B71A21"/>
    <w:rsid w:val="00B73311"/>
    <w:rsid w:val="00B87A76"/>
    <w:rsid w:val="00BA04F8"/>
    <w:rsid w:val="00BC2ABE"/>
    <w:rsid w:val="00BD1F26"/>
    <w:rsid w:val="00BF18FB"/>
    <w:rsid w:val="00C46266"/>
    <w:rsid w:val="00C5305C"/>
    <w:rsid w:val="00C85438"/>
    <w:rsid w:val="00CA2B60"/>
    <w:rsid w:val="00CC2B54"/>
    <w:rsid w:val="00CE2B19"/>
    <w:rsid w:val="00D0432B"/>
    <w:rsid w:val="00D1090F"/>
    <w:rsid w:val="00D12944"/>
    <w:rsid w:val="00D41674"/>
    <w:rsid w:val="00D47135"/>
    <w:rsid w:val="00D94FAA"/>
    <w:rsid w:val="00DC071B"/>
    <w:rsid w:val="00DE5D83"/>
    <w:rsid w:val="00DF3B05"/>
    <w:rsid w:val="00E007B3"/>
    <w:rsid w:val="00E4062F"/>
    <w:rsid w:val="00E42296"/>
    <w:rsid w:val="00E5484A"/>
    <w:rsid w:val="00E84613"/>
    <w:rsid w:val="00EC6371"/>
    <w:rsid w:val="00F03DB4"/>
    <w:rsid w:val="00F10D29"/>
    <w:rsid w:val="00F46269"/>
    <w:rsid w:val="00F64FB4"/>
    <w:rsid w:val="00F847D5"/>
    <w:rsid w:val="00FB2B0B"/>
    <w:rsid w:val="00FF2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9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9290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469A1"/>
    <w:pPr>
      <w:ind w:left="720"/>
      <w:contextualSpacing/>
    </w:pPr>
  </w:style>
  <w:style w:type="paragraph" w:styleId="Header">
    <w:name w:val="header"/>
    <w:basedOn w:val="Normal"/>
    <w:link w:val="HeaderChar"/>
    <w:uiPriority w:val="99"/>
    <w:unhideWhenUsed/>
    <w:rsid w:val="008150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02C"/>
  </w:style>
  <w:style w:type="paragraph" w:styleId="Footer">
    <w:name w:val="footer"/>
    <w:basedOn w:val="Normal"/>
    <w:link w:val="FooterChar"/>
    <w:uiPriority w:val="99"/>
    <w:unhideWhenUsed/>
    <w:rsid w:val="008150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0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9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9290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469A1"/>
    <w:pPr>
      <w:ind w:left="720"/>
      <w:contextualSpacing/>
    </w:pPr>
  </w:style>
  <w:style w:type="paragraph" w:styleId="Header">
    <w:name w:val="header"/>
    <w:basedOn w:val="Normal"/>
    <w:link w:val="HeaderChar"/>
    <w:uiPriority w:val="99"/>
    <w:unhideWhenUsed/>
    <w:rsid w:val="008150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02C"/>
  </w:style>
  <w:style w:type="paragraph" w:styleId="Footer">
    <w:name w:val="footer"/>
    <w:basedOn w:val="Normal"/>
    <w:link w:val="FooterChar"/>
    <w:uiPriority w:val="99"/>
    <w:unhideWhenUsed/>
    <w:rsid w:val="008150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3</Pages>
  <Words>2187</Words>
  <Characters>12466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14624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Learning Excellence</dc:creator>
  <cp:lastModifiedBy>Walton, Russell</cp:lastModifiedBy>
  <cp:revision>5</cp:revision>
  <dcterms:created xsi:type="dcterms:W3CDTF">2014-06-03T09:53:00Z</dcterms:created>
  <dcterms:modified xsi:type="dcterms:W3CDTF">2014-06-04T09:13:00Z</dcterms:modified>
</cp:coreProperties>
</file>