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60E30" w14:textId="05C24EC6" w:rsidR="00E57251" w:rsidRPr="002B4CCD" w:rsidRDefault="00E57251" w:rsidP="002B4CCD">
      <w:pPr>
        <w:spacing w:after="210" w:line="285" w:lineRule="atLeast"/>
        <w:textAlignment w:val="baseline"/>
        <w:rPr>
          <w:rFonts w:ascii="Tahoma" w:eastAsia="Times New Roman" w:hAnsi="Tahoma" w:cs="Tahoma"/>
          <w:sz w:val="20"/>
          <w:szCs w:val="20"/>
          <w:lang w:eastAsia="en-GB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336"/>
        <w:gridCol w:w="1827"/>
        <w:gridCol w:w="2818"/>
        <w:gridCol w:w="1927"/>
        <w:gridCol w:w="2725"/>
        <w:gridCol w:w="2325"/>
      </w:tblGrid>
      <w:tr w:rsidR="008C696D" w14:paraId="50445FAC" w14:textId="77777777" w:rsidTr="00E572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6"/>
          </w:tcPr>
          <w:p w14:paraId="65BAF48B" w14:textId="77777777" w:rsidR="008C696D" w:rsidRPr="008C696D" w:rsidRDefault="008C696D" w:rsidP="008C696D">
            <w:pPr>
              <w:jc w:val="center"/>
              <w:rPr>
                <w:rFonts w:ascii="Century Gothic" w:hAnsi="Century Gothic" w:cs="Arial"/>
                <w:sz w:val="36"/>
              </w:rPr>
            </w:pPr>
            <w:r w:rsidRPr="008C696D">
              <w:rPr>
                <w:rFonts w:ascii="Century Gothic" w:hAnsi="Century Gothic" w:cs="Arial"/>
                <w:sz w:val="24"/>
              </w:rPr>
              <w:t>Summary Statement</w:t>
            </w:r>
          </w:p>
        </w:tc>
      </w:tr>
      <w:tr w:rsidR="008C696D" w14:paraId="77C7CB5F" w14:textId="77777777" w:rsidTr="00E57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</w:tcPr>
          <w:p w14:paraId="6A1727E4" w14:textId="77777777" w:rsidR="008C696D" w:rsidRPr="008C696D" w:rsidRDefault="008C696D" w:rsidP="008C696D">
            <w:pPr>
              <w:jc w:val="center"/>
              <w:rPr>
                <w:rFonts w:ascii="Century Gothic" w:hAnsi="Century Gothic" w:cs="Arial"/>
                <w:sz w:val="36"/>
              </w:rPr>
            </w:pPr>
            <w:r w:rsidRPr="008C696D">
              <w:rPr>
                <w:rFonts w:ascii="Century Gothic" w:hAnsi="Century Gothic" w:cs="Arial"/>
                <w:sz w:val="24"/>
              </w:rPr>
              <w:t>School</w:t>
            </w:r>
          </w:p>
        </w:tc>
        <w:tc>
          <w:tcPr>
            <w:tcW w:w="11812" w:type="dxa"/>
            <w:gridSpan w:val="5"/>
          </w:tcPr>
          <w:p w14:paraId="156250F0" w14:textId="77777777" w:rsidR="008C696D" w:rsidRDefault="008C696D" w:rsidP="008C6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4"/>
              </w:rPr>
              <w:t xml:space="preserve">                                       St Maria Goretti Catholic Primary</w:t>
            </w:r>
          </w:p>
        </w:tc>
      </w:tr>
      <w:tr w:rsidR="008C696D" w14:paraId="09FAD81D" w14:textId="77777777" w:rsidTr="00E57251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</w:tcPr>
          <w:p w14:paraId="46D1E097" w14:textId="77777777" w:rsidR="008C696D" w:rsidRDefault="008C696D" w:rsidP="008C696D">
            <w:pPr>
              <w:jc w:val="center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4"/>
              </w:rPr>
              <w:t>Academic Year</w:t>
            </w:r>
          </w:p>
        </w:tc>
        <w:tc>
          <w:tcPr>
            <w:tcW w:w="1857" w:type="dxa"/>
          </w:tcPr>
          <w:p w14:paraId="7CA1DC0A" w14:textId="15A85BE3" w:rsidR="008C696D" w:rsidRDefault="00767FD9" w:rsidP="008C6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4"/>
              </w:rPr>
              <w:t>201</w:t>
            </w:r>
            <w:r w:rsidR="00253FD8">
              <w:rPr>
                <w:rFonts w:ascii="Century Gothic" w:hAnsi="Century Gothic" w:cs="Arial"/>
                <w:sz w:val="24"/>
              </w:rPr>
              <w:t>9</w:t>
            </w:r>
            <w:r>
              <w:rPr>
                <w:rFonts w:ascii="Century Gothic" w:hAnsi="Century Gothic" w:cs="Arial"/>
                <w:sz w:val="24"/>
              </w:rPr>
              <w:t>-</w:t>
            </w:r>
            <w:r w:rsidR="00253FD8">
              <w:rPr>
                <w:rFonts w:ascii="Century Gothic" w:hAnsi="Century Gothic" w:cs="Arial"/>
                <w:sz w:val="24"/>
              </w:rPr>
              <w:t>20</w:t>
            </w:r>
          </w:p>
        </w:tc>
        <w:tc>
          <w:tcPr>
            <w:tcW w:w="2868" w:type="dxa"/>
          </w:tcPr>
          <w:p w14:paraId="68836E02" w14:textId="77777777" w:rsidR="008C696D" w:rsidRDefault="008C696D" w:rsidP="008C6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4"/>
              </w:rPr>
              <w:t>Total PP Budget</w:t>
            </w:r>
          </w:p>
        </w:tc>
        <w:tc>
          <w:tcPr>
            <w:tcW w:w="1952" w:type="dxa"/>
          </w:tcPr>
          <w:p w14:paraId="15201EAB" w14:textId="2B27DB0A" w:rsidR="008C696D" w:rsidRPr="003D45CA" w:rsidRDefault="00066CEC" w:rsidP="00107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 xml:space="preserve">      £</w:t>
            </w:r>
            <w:r w:rsidR="00253FD8">
              <w:rPr>
                <w:rFonts w:ascii="Century Gothic" w:hAnsi="Century Gothic" w:cs="Arial"/>
                <w:sz w:val="24"/>
              </w:rPr>
              <w:t>79,200</w:t>
            </w:r>
          </w:p>
        </w:tc>
        <w:tc>
          <w:tcPr>
            <w:tcW w:w="2772" w:type="dxa"/>
          </w:tcPr>
          <w:p w14:paraId="0C4534BB" w14:textId="77777777" w:rsidR="008C696D" w:rsidRPr="008C696D" w:rsidRDefault="008C696D" w:rsidP="008C6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36"/>
              </w:rPr>
            </w:pPr>
            <w:r w:rsidRPr="008C696D">
              <w:rPr>
                <w:rFonts w:ascii="Century Gothic" w:hAnsi="Century Gothic" w:cs="Arial"/>
                <w:sz w:val="24"/>
              </w:rPr>
              <w:t xml:space="preserve">Date of most recent </w:t>
            </w:r>
            <w:r>
              <w:rPr>
                <w:rFonts w:ascii="Century Gothic" w:hAnsi="Century Gothic" w:cs="Arial"/>
                <w:sz w:val="24"/>
              </w:rPr>
              <w:t>PP Review</w:t>
            </w:r>
          </w:p>
        </w:tc>
        <w:tc>
          <w:tcPr>
            <w:tcW w:w="2363" w:type="dxa"/>
          </w:tcPr>
          <w:p w14:paraId="56049CA9" w14:textId="5B983E31" w:rsidR="008C696D" w:rsidRPr="00017AFF" w:rsidRDefault="00253FD8" w:rsidP="008C69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2020</w:t>
            </w:r>
          </w:p>
        </w:tc>
      </w:tr>
      <w:tr w:rsidR="008C696D" w14:paraId="75E41037" w14:textId="77777777" w:rsidTr="00E57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dxa"/>
          </w:tcPr>
          <w:p w14:paraId="77418668" w14:textId="77777777" w:rsidR="008C696D" w:rsidRDefault="008C696D" w:rsidP="008C696D">
            <w:pPr>
              <w:jc w:val="center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4"/>
              </w:rPr>
              <w:t>Total Number of Pupils</w:t>
            </w:r>
          </w:p>
        </w:tc>
        <w:tc>
          <w:tcPr>
            <w:tcW w:w="1857" w:type="dxa"/>
          </w:tcPr>
          <w:p w14:paraId="27CE34A0" w14:textId="77777777" w:rsidR="008C696D" w:rsidRDefault="00767FD9" w:rsidP="008C6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4"/>
              </w:rPr>
              <w:t>207</w:t>
            </w:r>
          </w:p>
        </w:tc>
        <w:tc>
          <w:tcPr>
            <w:tcW w:w="2868" w:type="dxa"/>
          </w:tcPr>
          <w:p w14:paraId="2CC5A6E2" w14:textId="77777777" w:rsidR="008C696D" w:rsidRDefault="008C696D" w:rsidP="008C6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4"/>
              </w:rPr>
              <w:t>Number of Pupils eligible for PP</w:t>
            </w:r>
          </w:p>
        </w:tc>
        <w:tc>
          <w:tcPr>
            <w:tcW w:w="1952" w:type="dxa"/>
          </w:tcPr>
          <w:p w14:paraId="359FEDE4" w14:textId="42E18E83" w:rsidR="008C696D" w:rsidRDefault="00066CEC" w:rsidP="008C69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0"/>
              </w:rPr>
              <w:t>6</w:t>
            </w:r>
            <w:r w:rsidR="00253FD8">
              <w:rPr>
                <w:rFonts w:ascii="Century Gothic" w:hAnsi="Century Gothic" w:cs="Arial"/>
                <w:sz w:val="20"/>
              </w:rPr>
              <w:t>0</w:t>
            </w:r>
          </w:p>
        </w:tc>
        <w:tc>
          <w:tcPr>
            <w:tcW w:w="2772" w:type="dxa"/>
          </w:tcPr>
          <w:p w14:paraId="537609BC" w14:textId="77777777" w:rsidR="008C696D" w:rsidRDefault="008C696D" w:rsidP="00676C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 w:rsidRPr="008C696D">
              <w:rPr>
                <w:rFonts w:ascii="Century Gothic" w:hAnsi="Century Gothic" w:cs="Arial"/>
                <w:sz w:val="24"/>
              </w:rPr>
              <w:t xml:space="preserve">Date </w:t>
            </w:r>
            <w:r w:rsidR="00676CC4">
              <w:rPr>
                <w:rFonts w:ascii="Century Gothic" w:hAnsi="Century Gothic" w:cs="Arial"/>
                <w:sz w:val="24"/>
              </w:rPr>
              <w:t>for next internal review of strategy</w:t>
            </w:r>
          </w:p>
        </w:tc>
        <w:tc>
          <w:tcPr>
            <w:tcW w:w="2363" w:type="dxa"/>
          </w:tcPr>
          <w:p w14:paraId="72605D31" w14:textId="1213CF90" w:rsidR="008C696D" w:rsidRPr="00017AFF" w:rsidRDefault="00017AFF" w:rsidP="00017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53FD8">
              <w:rPr>
                <w:rFonts w:ascii="Arial" w:hAnsi="Arial" w:cs="Arial"/>
                <w:sz w:val="24"/>
                <w:szCs w:val="24"/>
              </w:rPr>
              <w:t>January 2021</w:t>
            </w:r>
          </w:p>
        </w:tc>
      </w:tr>
    </w:tbl>
    <w:p w14:paraId="494F1214" w14:textId="77777777" w:rsidR="008C696D" w:rsidRDefault="008C696D" w:rsidP="008C696D">
      <w:pPr>
        <w:jc w:val="center"/>
        <w:rPr>
          <w:rFonts w:ascii="Arial" w:hAnsi="Arial" w:cs="Arial"/>
          <w:sz w:val="36"/>
          <w:u w:val="single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503"/>
        <w:gridCol w:w="12455"/>
      </w:tblGrid>
      <w:tr w:rsidR="00E57251" w14:paraId="28C0C4F7" w14:textId="77777777" w:rsidTr="003D45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2"/>
          </w:tcPr>
          <w:p w14:paraId="79756C18" w14:textId="77777777" w:rsidR="00E57251" w:rsidRPr="003D45CA" w:rsidRDefault="00E57251" w:rsidP="008C696D">
            <w:pPr>
              <w:jc w:val="center"/>
              <w:rPr>
                <w:rFonts w:ascii="Arial" w:hAnsi="Arial" w:cs="Arial"/>
                <w:u w:val="single"/>
              </w:rPr>
            </w:pPr>
            <w:r w:rsidRPr="003D45CA">
              <w:rPr>
                <w:rFonts w:ascii="Century Gothic" w:hAnsi="Century Gothic" w:cs="Arial"/>
              </w:rPr>
              <w:t>Barriers to Future Attainment</w:t>
            </w:r>
          </w:p>
        </w:tc>
      </w:tr>
      <w:tr w:rsidR="00E57251" w14:paraId="74DBDCCC" w14:textId="77777777" w:rsidTr="003D4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650EF1B" w14:textId="77777777" w:rsidR="00E57251" w:rsidRPr="003D45CA" w:rsidRDefault="00E57251" w:rsidP="008C696D">
            <w:pPr>
              <w:jc w:val="center"/>
              <w:rPr>
                <w:rFonts w:ascii="Arial" w:hAnsi="Arial" w:cs="Arial"/>
                <w:u w:val="single"/>
              </w:rPr>
            </w:pPr>
            <w:r w:rsidRPr="003D45CA">
              <w:rPr>
                <w:rFonts w:ascii="Century Gothic" w:hAnsi="Century Gothic" w:cs="Arial"/>
              </w:rPr>
              <w:t>A</w:t>
            </w:r>
          </w:p>
        </w:tc>
        <w:tc>
          <w:tcPr>
            <w:tcW w:w="12648" w:type="dxa"/>
          </w:tcPr>
          <w:p w14:paraId="69F19B33" w14:textId="77777777" w:rsidR="00E57251" w:rsidRPr="003D45CA" w:rsidRDefault="00E57251" w:rsidP="00E57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D45CA">
              <w:rPr>
                <w:rFonts w:ascii="Century Gothic" w:hAnsi="Century Gothic" w:cs="Arial"/>
              </w:rPr>
              <w:t>Speech and language delay/development</w:t>
            </w:r>
          </w:p>
        </w:tc>
      </w:tr>
      <w:tr w:rsidR="00E57251" w14:paraId="2ACC3835" w14:textId="77777777" w:rsidTr="003D45CA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1B2862E" w14:textId="77777777" w:rsidR="00E57251" w:rsidRPr="003D45CA" w:rsidRDefault="00E57251" w:rsidP="008C696D">
            <w:pPr>
              <w:jc w:val="center"/>
              <w:rPr>
                <w:rFonts w:ascii="Arial" w:hAnsi="Arial" w:cs="Arial"/>
                <w:u w:val="single"/>
              </w:rPr>
            </w:pPr>
            <w:r w:rsidRPr="003D45CA">
              <w:rPr>
                <w:rFonts w:ascii="Century Gothic" w:hAnsi="Century Gothic" w:cs="Arial"/>
              </w:rPr>
              <w:t>B</w:t>
            </w:r>
          </w:p>
        </w:tc>
        <w:tc>
          <w:tcPr>
            <w:tcW w:w="12648" w:type="dxa"/>
          </w:tcPr>
          <w:p w14:paraId="28D26728" w14:textId="77777777" w:rsidR="00E57251" w:rsidRPr="003D45CA" w:rsidRDefault="00F76BA6" w:rsidP="00E57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  <w:r w:rsidRPr="003D45CA">
              <w:rPr>
                <w:rFonts w:ascii="Century Gothic" w:hAnsi="Century Gothic" w:cs="Arial"/>
              </w:rPr>
              <w:t>Behaviour for l</w:t>
            </w:r>
            <w:r w:rsidR="00E57251" w:rsidRPr="003D45CA">
              <w:rPr>
                <w:rFonts w:ascii="Century Gothic" w:hAnsi="Century Gothic" w:cs="Arial"/>
              </w:rPr>
              <w:t>earning</w:t>
            </w:r>
          </w:p>
        </w:tc>
      </w:tr>
      <w:tr w:rsidR="00E57251" w14:paraId="50AF163E" w14:textId="77777777" w:rsidTr="003D4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7951873" w14:textId="77777777" w:rsidR="00E57251" w:rsidRPr="003D45CA" w:rsidRDefault="00E57251" w:rsidP="008C696D">
            <w:pPr>
              <w:jc w:val="center"/>
              <w:rPr>
                <w:rFonts w:ascii="Arial" w:hAnsi="Arial" w:cs="Arial"/>
                <w:u w:val="single"/>
              </w:rPr>
            </w:pPr>
            <w:r w:rsidRPr="003D45CA">
              <w:rPr>
                <w:rFonts w:ascii="Century Gothic" w:hAnsi="Century Gothic" w:cs="Arial"/>
              </w:rPr>
              <w:t>C</w:t>
            </w:r>
          </w:p>
        </w:tc>
        <w:tc>
          <w:tcPr>
            <w:tcW w:w="12648" w:type="dxa"/>
          </w:tcPr>
          <w:p w14:paraId="2DD7F3C2" w14:textId="77777777" w:rsidR="00E57251" w:rsidRPr="003D45CA" w:rsidRDefault="00F76BA6" w:rsidP="00E57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  <w:r w:rsidRPr="003D45CA">
              <w:rPr>
                <w:rFonts w:ascii="Century Gothic" w:hAnsi="Century Gothic" w:cs="Arial"/>
              </w:rPr>
              <w:t>Attendance and punctuality</w:t>
            </w:r>
          </w:p>
        </w:tc>
      </w:tr>
      <w:tr w:rsidR="00E57251" w14:paraId="61C9F582" w14:textId="77777777" w:rsidTr="003D45CA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7F52E46" w14:textId="77777777" w:rsidR="00E57251" w:rsidRPr="003D45CA" w:rsidRDefault="00E57251" w:rsidP="008C696D">
            <w:pPr>
              <w:jc w:val="center"/>
              <w:rPr>
                <w:rFonts w:ascii="Arial" w:hAnsi="Arial" w:cs="Arial"/>
                <w:u w:val="single"/>
              </w:rPr>
            </w:pPr>
            <w:r w:rsidRPr="003D45CA">
              <w:rPr>
                <w:rFonts w:ascii="Century Gothic" w:hAnsi="Century Gothic" w:cs="Arial"/>
              </w:rPr>
              <w:t>D</w:t>
            </w:r>
          </w:p>
        </w:tc>
        <w:tc>
          <w:tcPr>
            <w:tcW w:w="12648" w:type="dxa"/>
          </w:tcPr>
          <w:p w14:paraId="43FD26E5" w14:textId="77777777" w:rsidR="00E57251" w:rsidRPr="003D45CA" w:rsidRDefault="00F76BA6" w:rsidP="00E57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3D45CA">
              <w:rPr>
                <w:rFonts w:ascii="Century Gothic" w:hAnsi="Century Gothic" w:cs="Arial"/>
              </w:rPr>
              <w:t>Personal, social and emotional development</w:t>
            </w:r>
          </w:p>
        </w:tc>
      </w:tr>
      <w:tr w:rsidR="00E57251" w14:paraId="10429F3B" w14:textId="77777777" w:rsidTr="003D4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1BDC5FA9" w14:textId="77777777" w:rsidR="00E57251" w:rsidRPr="003D45CA" w:rsidRDefault="00E57251" w:rsidP="008C696D">
            <w:pPr>
              <w:jc w:val="center"/>
              <w:rPr>
                <w:rFonts w:ascii="Arial" w:hAnsi="Arial" w:cs="Arial"/>
                <w:u w:val="single"/>
              </w:rPr>
            </w:pPr>
            <w:r w:rsidRPr="003D45CA">
              <w:rPr>
                <w:rFonts w:ascii="Century Gothic" w:hAnsi="Century Gothic" w:cs="Arial"/>
              </w:rPr>
              <w:t>E</w:t>
            </w:r>
          </w:p>
        </w:tc>
        <w:tc>
          <w:tcPr>
            <w:tcW w:w="12648" w:type="dxa"/>
          </w:tcPr>
          <w:p w14:paraId="704E8B4B" w14:textId="77777777" w:rsidR="00E57251" w:rsidRPr="003D45CA" w:rsidRDefault="00C35D3D" w:rsidP="00E572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  <w:r w:rsidRPr="003D45CA">
              <w:rPr>
                <w:rFonts w:ascii="Century Gothic" w:hAnsi="Century Gothic" w:cs="Arial"/>
              </w:rPr>
              <w:t>Low aspiration, motivation and self esteem</w:t>
            </w:r>
          </w:p>
        </w:tc>
      </w:tr>
      <w:tr w:rsidR="00E57251" w14:paraId="6981FCA8" w14:textId="77777777" w:rsidTr="003D45CA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6E34BF6" w14:textId="77777777" w:rsidR="00E57251" w:rsidRPr="003D45CA" w:rsidRDefault="003D45CA" w:rsidP="008C696D">
            <w:pPr>
              <w:jc w:val="center"/>
              <w:rPr>
                <w:rFonts w:ascii="Century Gothic" w:hAnsi="Century Gothic" w:cs="Arial"/>
              </w:rPr>
            </w:pPr>
            <w:r w:rsidRPr="003D45CA">
              <w:rPr>
                <w:rFonts w:ascii="Century Gothic" w:hAnsi="Century Gothic" w:cs="Arial"/>
              </w:rPr>
              <w:t>F</w:t>
            </w:r>
          </w:p>
        </w:tc>
        <w:tc>
          <w:tcPr>
            <w:tcW w:w="12648" w:type="dxa"/>
          </w:tcPr>
          <w:p w14:paraId="38E5F8AE" w14:textId="77777777" w:rsidR="00E57251" w:rsidRPr="003D45CA" w:rsidRDefault="00C35D3D" w:rsidP="00C35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  <w:r w:rsidRPr="003D45CA">
              <w:rPr>
                <w:rFonts w:ascii="Century Gothic" w:hAnsi="Century Gothic" w:cs="Arial"/>
              </w:rPr>
              <w:t xml:space="preserve">Area of high </w:t>
            </w:r>
            <w:r w:rsidR="007B399E" w:rsidRPr="003D45CA">
              <w:rPr>
                <w:rFonts w:ascii="Century Gothic" w:hAnsi="Century Gothic" w:cs="Arial"/>
              </w:rPr>
              <w:t xml:space="preserve">social </w:t>
            </w:r>
            <w:r w:rsidRPr="003D45CA">
              <w:rPr>
                <w:rFonts w:ascii="Century Gothic" w:hAnsi="Century Gothic" w:cs="Arial"/>
              </w:rPr>
              <w:t>deprivation</w:t>
            </w:r>
            <w:r w:rsidR="007B399E" w:rsidRPr="003D45CA">
              <w:rPr>
                <w:rFonts w:ascii="Century Gothic" w:hAnsi="Century Gothic" w:cs="Arial"/>
              </w:rPr>
              <w:t>/unemployment</w:t>
            </w:r>
          </w:p>
        </w:tc>
      </w:tr>
      <w:tr w:rsidR="00C35D3D" w14:paraId="4DFD6625" w14:textId="77777777" w:rsidTr="003D4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AC6A3E1" w14:textId="77777777" w:rsidR="00C35D3D" w:rsidRPr="003D45CA" w:rsidRDefault="003D45CA" w:rsidP="008C696D">
            <w:pPr>
              <w:jc w:val="center"/>
              <w:rPr>
                <w:rFonts w:ascii="Century Gothic" w:hAnsi="Century Gothic" w:cs="Arial"/>
              </w:rPr>
            </w:pPr>
            <w:r w:rsidRPr="003D45CA">
              <w:rPr>
                <w:rFonts w:ascii="Century Gothic" w:hAnsi="Century Gothic" w:cs="Arial"/>
              </w:rPr>
              <w:t>G</w:t>
            </w:r>
          </w:p>
        </w:tc>
        <w:tc>
          <w:tcPr>
            <w:tcW w:w="12648" w:type="dxa"/>
          </w:tcPr>
          <w:p w14:paraId="7189C953" w14:textId="77777777" w:rsidR="00C35D3D" w:rsidRPr="003D45CA" w:rsidRDefault="007B399E" w:rsidP="00C35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  <w:r w:rsidRPr="003D45CA">
              <w:rPr>
                <w:rFonts w:ascii="Century Gothic" w:hAnsi="Century Gothic" w:cs="Arial"/>
              </w:rPr>
              <w:t>Influence and impact of toxic trio</w:t>
            </w:r>
          </w:p>
        </w:tc>
      </w:tr>
      <w:tr w:rsidR="00C35D3D" w14:paraId="404D0537" w14:textId="77777777" w:rsidTr="003D45CA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D446FFD" w14:textId="77777777" w:rsidR="00C35D3D" w:rsidRPr="003D45CA" w:rsidRDefault="003D45CA" w:rsidP="008C696D">
            <w:pPr>
              <w:jc w:val="center"/>
              <w:rPr>
                <w:rFonts w:ascii="Century Gothic" w:hAnsi="Century Gothic" w:cs="Arial"/>
              </w:rPr>
            </w:pPr>
            <w:r w:rsidRPr="003D45CA">
              <w:rPr>
                <w:rFonts w:ascii="Century Gothic" w:hAnsi="Century Gothic" w:cs="Arial"/>
              </w:rPr>
              <w:t>H</w:t>
            </w:r>
          </w:p>
        </w:tc>
        <w:tc>
          <w:tcPr>
            <w:tcW w:w="12648" w:type="dxa"/>
          </w:tcPr>
          <w:p w14:paraId="1588E885" w14:textId="77777777" w:rsidR="00C35D3D" w:rsidRPr="003D45CA" w:rsidRDefault="00E37EC4" w:rsidP="007B3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  <w:r w:rsidRPr="003D45CA">
              <w:rPr>
                <w:rFonts w:ascii="Century Gothic" w:hAnsi="Century Gothic" w:cs="Arial"/>
              </w:rPr>
              <w:t>Poor health and m</w:t>
            </w:r>
            <w:r w:rsidR="007B399E" w:rsidRPr="003D45CA">
              <w:rPr>
                <w:rFonts w:ascii="Century Gothic" w:hAnsi="Century Gothic" w:cs="Arial"/>
              </w:rPr>
              <w:t>ental health</w:t>
            </w:r>
          </w:p>
        </w:tc>
      </w:tr>
      <w:tr w:rsidR="00C35D3D" w14:paraId="1BC00EC8" w14:textId="77777777" w:rsidTr="003D4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5CDF315" w14:textId="77777777" w:rsidR="00C35D3D" w:rsidRPr="003D45CA" w:rsidRDefault="003D45CA" w:rsidP="008C696D">
            <w:pPr>
              <w:jc w:val="center"/>
              <w:rPr>
                <w:rFonts w:ascii="Century Gothic" w:hAnsi="Century Gothic" w:cs="Arial"/>
              </w:rPr>
            </w:pPr>
            <w:r w:rsidRPr="003D45CA">
              <w:rPr>
                <w:rFonts w:ascii="Century Gothic" w:hAnsi="Century Gothic" w:cs="Arial"/>
              </w:rPr>
              <w:t>I</w:t>
            </w:r>
          </w:p>
        </w:tc>
        <w:tc>
          <w:tcPr>
            <w:tcW w:w="12648" w:type="dxa"/>
          </w:tcPr>
          <w:p w14:paraId="28F3603F" w14:textId="77777777" w:rsidR="00C35D3D" w:rsidRPr="003D45CA" w:rsidRDefault="00E37EC4" w:rsidP="00E37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u w:val="single"/>
              </w:rPr>
            </w:pPr>
            <w:r w:rsidRPr="003D45CA">
              <w:rPr>
                <w:rFonts w:ascii="Century Gothic" w:hAnsi="Century Gothic" w:cs="Arial"/>
              </w:rPr>
              <w:t>Crime</w:t>
            </w:r>
          </w:p>
        </w:tc>
      </w:tr>
      <w:tr w:rsidR="00E37EC4" w14:paraId="236C859A" w14:textId="77777777" w:rsidTr="003D45CA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203C37B" w14:textId="77777777" w:rsidR="00E37EC4" w:rsidRPr="003D45CA" w:rsidRDefault="003D45CA" w:rsidP="008C696D">
            <w:pPr>
              <w:jc w:val="center"/>
              <w:rPr>
                <w:rFonts w:ascii="Century Gothic" w:hAnsi="Century Gothic" w:cs="Arial"/>
              </w:rPr>
            </w:pPr>
            <w:r w:rsidRPr="003D45CA">
              <w:rPr>
                <w:rFonts w:ascii="Century Gothic" w:hAnsi="Century Gothic" w:cs="Arial"/>
              </w:rPr>
              <w:t>J</w:t>
            </w:r>
          </w:p>
        </w:tc>
        <w:tc>
          <w:tcPr>
            <w:tcW w:w="12648" w:type="dxa"/>
          </w:tcPr>
          <w:p w14:paraId="556F21B2" w14:textId="77777777" w:rsidR="00E37EC4" w:rsidRPr="003D45CA" w:rsidRDefault="00E37EC4" w:rsidP="00E37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3D45CA">
              <w:rPr>
                <w:rFonts w:ascii="Century Gothic" w:hAnsi="Century Gothic" w:cs="Arial"/>
              </w:rPr>
              <w:t>Family breakdowns, poor parenting role models, ineffective in establishing guidelines and boundaries with regard to children’s behaviour</w:t>
            </w:r>
          </w:p>
        </w:tc>
      </w:tr>
      <w:tr w:rsidR="00E37EC4" w14:paraId="19B45ACD" w14:textId="77777777" w:rsidTr="003D4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154E39EB" w14:textId="77777777" w:rsidR="00E37EC4" w:rsidRPr="003D45CA" w:rsidRDefault="003D45CA" w:rsidP="008C696D">
            <w:pPr>
              <w:jc w:val="center"/>
              <w:rPr>
                <w:rFonts w:ascii="Century Gothic" w:hAnsi="Century Gothic" w:cs="Arial"/>
              </w:rPr>
            </w:pPr>
            <w:r w:rsidRPr="003D45CA">
              <w:rPr>
                <w:rFonts w:ascii="Century Gothic" w:hAnsi="Century Gothic" w:cs="Arial"/>
              </w:rPr>
              <w:t>K</w:t>
            </w:r>
          </w:p>
        </w:tc>
        <w:tc>
          <w:tcPr>
            <w:tcW w:w="12648" w:type="dxa"/>
          </w:tcPr>
          <w:p w14:paraId="75109F18" w14:textId="77777777" w:rsidR="00E37EC4" w:rsidRPr="003D45CA" w:rsidRDefault="003D45CA" w:rsidP="00E37E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  <w:r w:rsidRPr="003D45CA">
              <w:rPr>
                <w:rFonts w:ascii="Century Gothic" w:hAnsi="Century Gothic" w:cs="Arial"/>
              </w:rPr>
              <w:t>Parental attitude/own experience of education</w:t>
            </w:r>
          </w:p>
        </w:tc>
      </w:tr>
      <w:tr w:rsidR="00E37EC4" w14:paraId="608EB42B" w14:textId="77777777" w:rsidTr="003D45CA">
        <w:trPr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70C2059" w14:textId="77777777" w:rsidR="00E37EC4" w:rsidRPr="003D45CA" w:rsidRDefault="00E37EC4" w:rsidP="008C696D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2648" w:type="dxa"/>
          </w:tcPr>
          <w:p w14:paraId="6741C0CF" w14:textId="77777777" w:rsidR="00E37EC4" w:rsidRPr="003D45CA" w:rsidRDefault="00E37EC4" w:rsidP="00E37E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</w:rPr>
            </w:pPr>
          </w:p>
        </w:tc>
      </w:tr>
      <w:tr w:rsidR="00E57251" w14:paraId="454072E4" w14:textId="77777777" w:rsidTr="003D4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2"/>
          </w:tcPr>
          <w:p w14:paraId="5DA2AFD5" w14:textId="77777777" w:rsidR="00E57251" w:rsidRPr="003D45CA" w:rsidRDefault="00E57251" w:rsidP="008C696D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E57251" w14:paraId="7A2E69EA" w14:textId="77777777" w:rsidTr="003D4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4" w:type="dxa"/>
            <w:gridSpan w:val="2"/>
          </w:tcPr>
          <w:p w14:paraId="54847FFA" w14:textId="77777777" w:rsidR="00E57251" w:rsidRPr="003D45CA" w:rsidRDefault="00E57251" w:rsidP="008C696D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</w:tbl>
    <w:p w14:paraId="61A23CE1" w14:textId="637426DA" w:rsidR="00E57251" w:rsidRDefault="00017AFF" w:rsidP="00B2365C">
      <w:pPr>
        <w:rPr>
          <w:rFonts w:ascii="Arial" w:hAnsi="Arial" w:cs="Arial"/>
          <w:sz w:val="36"/>
          <w:u w:val="single"/>
        </w:rPr>
      </w:pPr>
      <w:r>
        <w:rPr>
          <w:rFonts w:ascii="Arial" w:hAnsi="Arial" w:cs="Arial"/>
          <w:sz w:val="36"/>
          <w:u w:val="single"/>
        </w:rPr>
        <w:t>Planned Expenditure 201</w:t>
      </w:r>
      <w:r w:rsidR="00CF0FD6">
        <w:rPr>
          <w:rFonts w:ascii="Arial" w:hAnsi="Arial" w:cs="Arial"/>
          <w:sz w:val="36"/>
          <w:u w:val="single"/>
        </w:rPr>
        <w:t>9</w:t>
      </w:r>
      <w:r>
        <w:rPr>
          <w:rFonts w:ascii="Arial" w:hAnsi="Arial" w:cs="Arial"/>
          <w:sz w:val="36"/>
          <w:u w:val="single"/>
        </w:rPr>
        <w:t>/</w:t>
      </w:r>
      <w:r w:rsidR="00CF0FD6">
        <w:rPr>
          <w:rFonts w:ascii="Arial" w:hAnsi="Arial" w:cs="Arial"/>
          <w:sz w:val="36"/>
          <w:u w:val="single"/>
        </w:rPr>
        <w:t>20</w:t>
      </w:r>
    </w:p>
    <w:p w14:paraId="28065BC8" w14:textId="2E551B35" w:rsidR="00BA79CA" w:rsidRPr="00BA79CA" w:rsidRDefault="00BA79CA" w:rsidP="00B2365C">
      <w:pPr>
        <w:rPr>
          <w:rFonts w:ascii="Arial" w:hAnsi="Arial" w:cs="Arial"/>
          <w:sz w:val="24"/>
          <w:szCs w:val="24"/>
        </w:rPr>
      </w:pPr>
      <w:r w:rsidRPr="00BA79CA">
        <w:rPr>
          <w:rFonts w:ascii="Arial" w:hAnsi="Arial" w:cs="Arial"/>
          <w:sz w:val="24"/>
          <w:szCs w:val="24"/>
        </w:rPr>
        <w:t>Hi</w:t>
      </w:r>
      <w:r>
        <w:rPr>
          <w:rFonts w:ascii="Arial" w:hAnsi="Arial" w:cs="Arial"/>
          <w:sz w:val="24"/>
          <w:szCs w:val="24"/>
        </w:rPr>
        <w:t>gh impact activities funded by the</w:t>
      </w:r>
      <w:r w:rsidRPr="00BA79CA">
        <w:rPr>
          <w:rFonts w:ascii="Arial" w:hAnsi="Arial" w:cs="Arial"/>
          <w:sz w:val="24"/>
          <w:szCs w:val="24"/>
        </w:rPr>
        <w:t xml:space="preserve"> pupil premium</w:t>
      </w:r>
      <w:r>
        <w:rPr>
          <w:rFonts w:ascii="Arial" w:hAnsi="Arial" w:cs="Arial"/>
          <w:sz w:val="24"/>
          <w:szCs w:val="24"/>
        </w:rPr>
        <w:t xml:space="preserve"> in 201</w:t>
      </w:r>
      <w:r w:rsidR="00A93595">
        <w:rPr>
          <w:rFonts w:ascii="Arial" w:hAnsi="Arial" w:cs="Arial"/>
          <w:sz w:val="24"/>
          <w:szCs w:val="24"/>
        </w:rPr>
        <w:t>8/19</w:t>
      </w:r>
      <w:r>
        <w:rPr>
          <w:rFonts w:ascii="Arial" w:hAnsi="Arial" w:cs="Arial"/>
          <w:sz w:val="24"/>
          <w:szCs w:val="24"/>
        </w:rPr>
        <w:t xml:space="preserve"> have been maintained in 201</w:t>
      </w:r>
      <w:r w:rsidR="00A93595">
        <w:rPr>
          <w:rFonts w:ascii="Arial" w:hAnsi="Arial" w:cs="Arial"/>
          <w:sz w:val="24"/>
          <w:szCs w:val="24"/>
        </w:rPr>
        <w:t>9/2020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796"/>
        <w:gridCol w:w="2797"/>
        <w:gridCol w:w="2812"/>
        <w:gridCol w:w="2782"/>
        <w:gridCol w:w="2771"/>
      </w:tblGrid>
      <w:tr w:rsidR="00B2365C" w14:paraId="446C67FE" w14:textId="77777777" w:rsidTr="00067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16FBCB8B" w14:textId="77777777" w:rsidR="00B2365C" w:rsidRPr="005D3FF3" w:rsidRDefault="005D3FF3" w:rsidP="00B2365C">
            <w:pPr>
              <w:rPr>
                <w:rFonts w:ascii="Century Gothic" w:hAnsi="Century Gothic" w:cs="Arial"/>
                <w:sz w:val="24"/>
              </w:rPr>
            </w:pPr>
            <w:r w:rsidRPr="005D3FF3">
              <w:rPr>
                <w:rFonts w:ascii="Century Gothic" w:hAnsi="Century Gothic" w:cs="Arial"/>
                <w:sz w:val="24"/>
              </w:rPr>
              <w:lastRenderedPageBreak/>
              <w:t xml:space="preserve">Quality </w:t>
            </w:r>
            <w:r>
              <w:rPr>
                <w:rFonts w:ascii="Century Gothic" w:hAnsi="Century Gothic" w:cs="Arial"/>
                <w:sz w:val="24"/>
              </w:rPr>
              <w:t>First Teaching for all</w:t>
            </w:r>
          </w:p>
        </w:tc>
        <w:tc>
          <w:tcPr>
            <w:tcW w:w="2835" w:type="dxa"/>
          </w:tcPr>
          <w:p w14:paraId="54BC5CB3" w14:textId="77777777" w:rsidR="00B2365C" w:rsidRDefault="00B2365C" w:rsidP="00B2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835" w:type="dxa"/>
          </w:tcPr>
          <w:p w14:paraId="593D2AA0" w14:textId="77777777" w:rsidR="00B2365C" w:rsidRDefault="00B2365C" w:rsidP="00B2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835" w:type="dxa"/>
          </w:tcPr>
          <w:p w14:paraId="1A990FAC" w14:textId="77777777" w:rsidR="00B2365C" w:rsidRDefault="00B2365C" w:rsidP="00B2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835" w:type="dxa"/>
          </w:tcPr>
          <w:p w14:paraId="7CFB0143" w14:textId="77777777" w:rsidR="00B2365C" w:rsidRDefault="00B2365C" w:rsidP="00B2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</w:tr>
      <w:tr w:rsidR="005D3FF3" w14:paraId="28A3D8A8" w14:textId="77777777" w:rsidTr="00067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</w:tcPr>
          <w:p w14:paraId="0DDE5078" w14:textId="77777777" w:rsidR="005D3FF3" w:rsidRPr="005D3FF3" w:rsidRDefault="005D3FF3" w:rsidP="00B2365C">
            <w:pPr>
              <w:rPr>
                <w:rFonts w:ascii="Century Gothic" w:hAnsi="Century Gothic" w:cs="Arial"/>
                <w:sz w:val="24"/>
              </w:rPr>
            </w:pPr>
            <w:r>
              <w:rPr>
                <w:rFonts w:ascii="Century Gothic" w:hAnsi="Century Gothic" w:cs="Arial"/>
                <w:sz w:val="24"/>
              </w:rPr>
              <w:t>DESIRED OUTCOMES</w:t>
            </w:r>
          </w:p>
        </w:tc>
        <w:tc>
          <w:tcPr>
            <w:tcW w:w="2835" w:type="dxa"/>
          </w:tcPr>
          <w:p w14:paraId="24C1D33A" w14:textId="77777777" w:rsidR="005D3FF3" w:rsidRPr="005D3FF3" w:rsidRDefault="005D3FF3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6"/>
              </w:rPr>
            </w:pPr>
            <w:r w:rsidRPr="005D3FF3">
              <w:rPr>
                <w:rFonts w:ascii="Century Gothic" w:hAnsi="Century Gothic" w:cs="Arial"/>
                <w:sz w:val="24"/>
              </w:rPr>
              <w:t>CHOSEN APPROACH</w:t>
            </w:r>
          </w:p>
        </w:tc>
        <w:tc>
          <w:tcPr>
            <w:tcW w:w="2835" w:type="dxa"/>
          </w:tcPr>
          <w:p w14:paraId="3AD1246C" w14:textId="77777777" w:rsidR="005D3FF3" w:rsidRDefault="005D3FF3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4"/>
              </w:rPr>
              <w:t>ESTIMATED IMPACT</w:t>
            </w:r>
          </w:p>
        </w:tc>
        <w:tc>
          <w:tcPr>
            <w:tcW w:w="2835" w:type="dxa"/>
          </w:tcPr>
          <w:p w14:paraId="046F2099" w14:textId="77777777" w:rsidR="005D3FF3" w:rsidRDefault="005D3FF3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4"/>
              </w:rPr>
              <w:t>LESSONS LEARNED</w:t>
            </w:r>
          </w:p>
        </w:tc>
        <w:tc>
          <w:tcPr>
            <w:tcW w:w="2835" w:type="dxa"/>
          </w:tcPr>
          <w:p w14:paraId="36424D7F" w14:textId="77777777" w:rsidR="005D3FF3" w:rsidRPr="00CF0FD6" w:rsidRDefault="005D3FF3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 w:rsidRPr="00CF0FD6">
              <w:rPr>
                <w:rFonts w:ascii="Century Gothic" w:hAnsi="Century Gothic" w:cs="Arial"/>
                <w:sz w:val="24"/>
              </w:rPr>
              <w:t>COST</w:t>
            </w:r>
          </w:p>
        </w:tc>
      </w:tr>
      <w:tr w:rsidR="005D3FF3" w14:paraId="0207EA16" w14:textId="77777777" w:rsidTr="00CF0FD6">
        <w:trPr>
          <w:trHeight w:val="5751"/>
        </w:trPr>
        <w:tc>
          <w:tcPr>
            <w:tcW w:w="2834" w:type="dxa"/>
          </w:tcPr>
          <w:p w14:paraId="30BB5E81" w14:textId="77777777" w:rsidR="005D3FF3" w:rsidRDefault="005D3FF3" w:rsidP="00B2365C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4"/>
              </w:rPr>
            </w:pPr>
            <w:r w:rsidRPr="0071781D">
              <w:rPr>
                <w:rFonts w:ascii="Century Gothic" w:hAnsi="Century Gothic" w:cs="Arial"/>
                <w:sz w:val="20"/>
              </w:rPr>
              <w:t xml:space="preserve">All disadvantaged children to make excellent progress and aim to achieve expected outcomes for their year groups, in-line or better than their peers. </w:t>
            </w:r>
          </w:p>
        </w:tc>
        <w:tc>
          <w:tcPr>
            <w:tcW w:w="2835" w:type="dxa"/>
          </w:tcPr>
          <w:p w14:paraId="1F253A8E" w14:textId="77777777" w:rsidR="005B5ADB" w:rsidRDefault="005B5ADB" w:rsidP="0071781D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DHT/HT provision map disadvantaged need in each class.</w:t>
            </w:r>
          </w:p>
          <w:p w14:paraId="72441C32" w14:textId="77777777" w:rsidR="005B5ADB" w:rsidRDefault="005B5ADB" w:rsidP="0071781D">
            <w:pPr>
              <w:rPr>
                <w:rFonts w:ascii="Century Gothic" w:hAnsi="Century Gothic" w:cs="Arial"/>
                <w:sz w:val="20"/>
              </w:rPr>
            </w:pPr>
          </w:p>
          <w:p w14:paraId="39FA965C" w14:textId="77777777" w:rsidR="005D3FF3" w:rsidRDefault="0071781D" w:rsidP="0071781D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Staff are aware of need to target </w:t>
            </w:r>
            <w:r w:rsidR="005B5ADB">
              <w:rPr>
                <w:rFonts w:ascii="Century Gothic" w:hAnsi="Century Gothic" w:cs="Arial"/>
                <w:sz w:val="20"/>
              </w:rPr>
              <w:t xml:space="preserve">and </w:t>
            </w:r>
            <w:r>
              <w:rPr>
                <w:rFonts w:ascii="Century Gothic" w:hAnsi="Century Gothic" w:cs="Arial"/>
                <w:sz w:val="20"/>
              </w:rPr>
              <w:t xml:space="preserve">support disadvantaged children. </w:t>
            </w:r>
          </w:p>
          <w:p w14:paraId="5D672C59" w14:textId="77777777" w:rsidR="005B5ADB" w:rsidRDefault="005B5ADB" w:rsidP="0071781D">
            <w:pPr>
              <w:rPr>
                <w:rFonts w:ascii="Century Gothic" w:hAnsi="Century Gothic" w:cs="Arial"/>
                <w:sz w:val="20"/>
              </w:rPr>
            </w:pPr>
          </w:p>
          <w:p w14:paraId="5A1D45DF" w14:textId="77777777" w:rsidR="005B5ADB" w:rsidRDefault="005B5ADB" w:rsidP="0071781D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Additional teaching assistants employed specifically to ensure disadvantaged children progress in line or better than their peers.</w:t>
            </w:r>
          </w:p>
          <w:p w14:paraId="300E594C" w14:textId="77777777" w:rsidR="005B5ADB" w:rsidRDefault="005B5ADB" w:rsidP="0071781D">
            <w:pPr>
              <w:rPr>
                <w:rFonts w:ascii="Century Gothic" w:hAnsi="Century Gothic" w:cs="Arial"/>
                <w:sz w:val="20"/>
              </w:rPr>
            </w:pPr>
          </w:p>
          <w:p w14:paraId="318497EB" w14:textId="77777777" w:rsidR="005B5ADB" w:rsidRDefault="005B5ADB" w:rsidP="0071781D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Pupil Progress meetings are held at the end of each term with a focus on progress of disadvantaged children.</w:t>
            </w:r>
          </w:p>
          <w:p w14:paraId="46C4EE02" w14:textId="77777777" w:rsidR="00396F81" w:rsidRDefault="00396F81" w:rsidP="0071781D">
            <w:pPr>
              <w:rPr>
                <w:rFonts w:ascii="Century Gothic" w:hAnsi="Century Gothic" w:cs="Arial"/>
                <w:sz w:val="20"/>
              </w:rPr>
            </w:pPr>
          </w:p>
          <w:p w14:paraId="0BEBA230" w14:textId="77777777" w:rsidR="00396F81" w:rsidRDefault="00396F81" w:rsidP="0071781D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Vulnerable children </w:t>
            </w:r>
            <w:r w:rsidR="00215D0E">
              <w:rPr>
                <w:rFonts w:ascii="Century Gothic" w:hAnsi="Century Gothic" w:cs="Arial"/>
                <w:sz w:val="20"/>
              </w:rPr>
              <w:t xml:space="preserve">and families </w:t>
            </w:r>
            <w:r>
              <w:rPr>
                <w:rFonts w:ascii="Century Gothic" w:hAnsi="Century Gothic" w:cs="Arial"/>
                <w:sz w:val="20"/>
              </w:rPr>
              <w:t>are identified and additional support organised and delivered.</w:t>
            </w:r>
          </w:p>
          <w:p w14:paraId="69B9CEA5" w14:textId="77777777" w:rsidR="00396F81" w:rsidRDefault="00396F81" w:rsidP="0071781D">
            <w:pPr>
              <w:rPr>
                <w:rFonts w:ascii="Century Gothic" w:hAnsi="Century Gothic" w:cs="Arial"/>
                <w:sz w:val="20"/>
              </w:rPr>
            </w:pPr>
          </w:p>
          <w:p w14:paraId="377A2DBB" w14:textId="3D3FC309" w:rsidR="005B5ADB" w:rsidRDefault="005B5ADB" w:rsidP="00CF0FD6">
            <w:pPr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835" w:type="dxa"/>
          </w:tcPr>
          <w:p w14:paraId="65394150" w14:textId="77777777" w:rsidR="005D3FF3" w:rsidRDefault="00396F81" w:rsidP="00B2365C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Through rigorous tracking and monitoring and intervention, a</w:t>
            </w:r>
            <w:r w:rsidRPr="0071781D">
              <w:rPr>
                <w:rFonts w:ascii="Century Gothic" w:hAnsi="Century Gothic" w:cs="Arial"/>
                <w:sz w:val="20"/>
              </w:rPr>
              <w:t>ll disadvantaged children to make excellent progress and aim to achieve expected outcomes for their year groups, in-line or better than their peers</w:t>
            </w:r>
            <w:r w:rsidR="00872149">
              <w:rPr>
                <w:rFonts w:ascii="Century Gothic" w:hAnsi="Century Gothic" w:cs="Arial"/>
                <w:sz w:val="20"/>
              </w:rPr>
              <w:t>.</w:t>
            </w:r>
          </w:p>
          <w:p w14:paraId="608B86DB" w14:textId="77777777" w:rsidR="00872149" w:rsidRDefault="00872149" w:rsidP="00B2365C">
            <w:pPr>
              <w:rPr>
                <w:rFonts w:ascii="Century Gothic" w:hAnsi="Century Gothic" w:cs="Arial"/>
                <w:sz w:val="20"/>
              </w:rPr>
            </w:pPr>
          </w:p>
          <w:p w14:paraId="63C175DE" w14:textId="77777777" w:rsidR="00872149" w:rsidRDefault="00872149" w:rsidP="00B2365C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The following barriers for learning will be addressed through our chosen approaches:</w:t>
            </w:r>
          </w:p>
          <w:p w14:paraId="0FD3BE96" w14:textId="77777777" w:rsidR="00872149" w:rsidRDefault="00872149" w:rsidP="008721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872149">
              <w:rPr>
                <w:rFonts w:ascii="Arial" w:hAnsi="Arial" w:cs="Arial"/>
                <w:sz w:val="18"/>
              </w:rPr>
              <w:t>Speech &amp; Language Development</w:t>
            </w:r>
          </w:p>
          <w:p w14:paraId="49433A69" w14:textId="77777777" w:rsidR="00872149" w:rsidRDefault="00872149" w:rsidP="008721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Behaviour for Learning</w:t>
            </w:r>
          </w:p>
          <w:p w14:paraId="3324B7A5" w14:textId="77777777" w:rsidR="00872149" w:rsidRDefault="00215D0E" w:rsidP="008721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Attendance and Punctuality</w:t>
            </w:r>
          </w:p>
          <w:p w14:paraId="22A60531" w14:textId="77777777" w:rsidR="00215D0E" w:rsidRDefault="00215D0E" w:rsidP="008721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Parental engagement/</w:t>
            </w:r>
          </w:p>
          <w:p w14:paraId="5621F0E1" w14:textId="77777777" w:rsidR="00215D0E" w:rsidRDefault="00215D0E" w:rsidP="00215D0E">
            <w:pPr>
              <w:pStyle w:val="List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involvement</w:t>
            </w:r>
          </w:p>
          <w:p w14:paraId="6F22DDE6" w14:textId="77777777" w:rsidR="00215D0E" w:rsidRDefault="00215D0E" w:rsidP="008721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Healthy eating/</w:t>
            </w:r>
          </w:p>
          <w:p w14:paraId="27A7AB8E" w14:textId="77777777" w:rsidR="00215D0E" w:rsidRPr="00872149" w:rsidRDefault="00215D0E" w:rsidP="00215D0E">
            <w:pPr>
              <w:pStyle w:val="ListParagrap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lifestyle/healthy mind and body</w:t>
            </w:r>
          </w:p>
          <w:p w14:paraId="666D28BF" w14:textId="77777777" w:rsidR="00872149" w:rsidRDefault="00872149" w:rsidP="00B2365C">
            <w:pPr>
              <w:rPr>
                <w:rFonts w:ascii="Century Gothic" w:hAnsi="Century Gothic" w:cs="Arial"/>
                <w:sz w:val="20"/>
              </w:rPr>
            </w:pPr>
          </w:p>
          <w:p w14:paraId="04C11024" w14:textId="77777777" w:rsidR="00872149" w:rsidRDefault="00872149" w:rsidP="00B2365C">
            <w:pPr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835" w:type="dxa"/>
          </w:tcPr>
          <w:p w14:paraId="7D94E601" w14:textId="77777777" w:rsidR="005D3FF3" w:rsidRDefault="005D3FF3" w:rsidP="00B2365C">
            <w:pPr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835" w:type="dxa"/>
          </w:tcPr>
          <w:p w14:paraId="5448A5A7" w14:textId="647989E0" w:rsidR="005D3FF3" w:rsidRDefault="00107874" w:rsidP="00B2365C">
            <w:pPr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0"/>
              </w:rPr>
              <w:t>£2</w:t>
            </w:r>
            <w:r w:rsidR="00A93595">
              <w:rPr>
                <w:rFonts w:ascii="Century Gothic" w:hAnsi="Century Gothic" w:cs="Arial"/>
                <w:sz w:val="20"/>
              </w:rPr>
              <w:t>2</w:t>
            </w:r>
            <w:bookmarkStart w:id="0" w:name="_GoBack"/>
            <w:bookmarkEnd w:id="0"/>
            <w:r>
              <w:rPr>
                <w:rFonts w:ascii="Century Gothic" w:hAnsi="Century Gothic" w:cs="Arial"/>
                <w:sz w:val="20"/>
              </w:rPr>
              <w:t>,000</w:t>
            </w:r>
          </w:p>
        </w:tc>
      </w:tr>
    </w:tbl>
    <w:p w14:paraId="04AC0F7C" w14:textId="77777777" w:rsidR="00B2365C" w:rsidRDefault="00B2365C" w:rsidP="00B2365C">
      <w:pPr>
        <w:rPr>
          <w:rFonts w:ascii="Arial" w:hAnsi="Arial" w:cs="Arial"/>
          <w:sz w:val="36"/>
          <w:u w:val="single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820"/>
        <w:gridCol w:w="2802"/>
        <w:gridCol w:w="2799"/>
        <w:gridCol w:w="2773"/>
        <w:gridCol w:w="2764"/>
      </w:tblGrid>
      <w:tr w:rsidR="005B5ADB" w14:paraId="2AAF6AEA" w14:textId="77777777" w:rsidTr="002B4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14:paraId="57DAB215" w14:textId="77777777" w:rsidR="005B5ADB" w:rsidRDefault="00872149" w:rsidP="00B2365C">
            <w:pPr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4"/>
              </w:rPr>
              <w:t xml:space="preserve">TARGETED SUPPORT </w:t>
            </w:r>
          </w:p>
        </w:tc>
        <w:tc>
          <w:tcPr>
            <w:tcW w:w="2802" w:type="dxa"/>
          </w:tcPr>
          <w:p w14:paraId="7BEEBCA3" w14:textId="77777777" w:rsidR="005B5ADB" w:rsidRDefault="005B5ADB" w:rsidP="00B2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799" w:type="dxa"/>
          </w:tcPr>
          <w:p w14:paraId="10C7B526" w14:textId="77777777" w:rsidR="005B5ADB" w:rsidRDefault="005B5ADB" w:rsidP="00B2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773" w:type="dxa"/>
          </w:tcPr>
          <w:p w14:paraId="587D3710" w14:textId="77777777" w:rsidR="005B5ADB" w:rsidRDefault="005B5ADB" w:rsidP="00B2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764" w:type="dxa"/>
          </w:tcPr>
          <w:p w14:paraId="56B64CDC" w14:textId="77777777" w:rsidR="005B5ADB" w:rsidRDefault="005B5ADB" w:rsidP="00B236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</w:tr>
      <w:tr w:rsidR="005B5ADB" w14:paraId="055DAA6C" w14:textId="77777777" w:rsidTr="002B4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14:paraId="26A5686E" w14:textId="77777777" w:rsidR="005B5ADB" w:rsidRDefault="00872149" w:rsidP="00872149">
            <w:pPr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0"/>
              </w:rPr>
              <w:lastRenderedPageBreak/>
              <w:t>Desired Outcomes</w:t>
            </w:r>
          </w:p>
        </w:tc>
        <w:tc>
          <w:tcPr>
            <w:tcW w:w="2802" w:type="dxa"/>
          </w:tcPr>
          <w:p w14:paraId="32A3FA23" w14:textId="77777777" w:rsidR="005B5ADB" w:rsidRDefault="00872149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0"/>
              </w:rPr>
              <w:t>Chosen Approach</w:t>
            </w:r>
          </w:p>
        </w:tc>
        <w:tc>
          <w:tcPr>
            <w:tcW w:w="2799" w:type="dxa"/>
          </w:tcPr>
          <w:p w14:paraId="57BFD0B4" w14:textId="77777777" w:rsidR="005B5ADB" w:rsidRDefault="00872149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0"/>
              </w:rPr>
              <w:t>Estimated Impact</w:t>
            </w:r>
          </w:p>
        </w:tc>
        <w:tc>
          <w:tcPr>
            <w:tcW w:w="2773" w:type="dxa"/>
          </w:tcPr>
          <w:p w14:paraId="74B667DF" w14:textId="77777777" w:rsidR="005B5ADB" w:rsidRDefault="00872149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0"/>
              </w:rPr>
              <w:t>Lessons Learned</w:t>
            </w:r>
          </w:p>
        </w:tc>
        <w:tc>
          <w:tcPr>
            <w:tcW w:w="2764" w:type="dxa"/>
          </w:tcPr>
          <w:p w14:paraId="14BBD817" w14:textId="77777777" w:rsidR="005B5ADB" w:rsidRDefault="00872149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 w:rsidRPr="00BA79CA">
              <w:rPr>
                <w:rFonts w:ascii="Century Gothic" w:hAnsi="Century Gothic" w:cs="Arial"/>
                <w:sz w:val="20"/>
                <w:highlight w:val="yellow"/>
              </w:rPr>
              <w:t>Cost</w:t>
            </w:r>
          </w:p>
        </w:tc>
      </w:tr>
      <w:tr w:rsidR="005B5ADB" w14:paraId="350E5617" w14:textId="77777777" w:rsidTr="002B4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14:paraId="755FB052" w14:textId="77777777" w:rsidR="005B5ADB" w:rsidRDefault="00872149" w:rsidP="00B2365C">
            <w:pPr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0"/>
              </w:rPr>
              <w:t>Improved attainment for all disadvantaged children</w:t>
            </w:r>
          </w:p>
        </w:tc>
        <w:tc>
          <w:tcPr>
            <w:tcW w:w="2802" w:type="dxa"/>
          </w:tcPr>
          <w:p w14:paraId="72FC37BE" w14:textId="77777777" w:rsidR="005B5ADB" w:rsidRDefault="005B5ADB" w:rsidP="00B2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799" w:type="dxa"/>
          </w:tcPr>
          <w:p w14:paraId="50F35AE6" w14:textId="77777777" w:rsidR="005B5ADB" w:rsidRDefault="005B5ADB" w:rsidP="00B2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773" w:type="dxa"/>
          </w:tcPr>
          <w:p w14:paraId="22F31288" w14:textId="77777777" w:rsidR="005B5ADB" w:rsidRDefault="005B5ADB" w:rsidP="00B2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764" w:type="dxa"/>
          </w:tcPr>
          <w:p w14:paraId="621AB13D" w14:textId="77777777" w:rsidR="005B5ADB" w:rsidRDefault="005B5ADB" w:rsidP="00B2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</w:tr>
      <w:tr w:rsidR="005B5ADB" w14:paraId="0C36126C" w14:textId="77777777" w:rsidTr="002B4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14:paraId="4EABAFAB" w14:textId="77777777" w:rsidR="002B4CCD" w:rsidRDefault="002B4CCD" w:rsidP="00B2365C">
            <w:pPr>
              <w:rPr>
                <w:rFonts w:ascii="Century Gothic" w:hAnsi="Century Gothic" w:cs="Arial"/>
                <w:b w:val="0"/>
                <w:bCs w:val="0"/>
                <w:sz w:val="20"/>
              </w:rPr>
            </w:pPr>
          </w:p>
          <w:p w14:paraId="09AB43E9" w14:textId="662C5AFE" w:rsidR="005B5ADB" w:rsidRDefault="002C775E" w:rsidP="00B2365C">
            <w:pPr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0"/>
              </w:rPr>
              <w:t>Improve Speech &amp; Language development throughout school</w:t>
            </w:r>
          </w:p>
        </w:tc>
        <w:tc>
          <w:tcPr>
            <w:tcW w:w="2802" w:type="dxa"/>
          </w:tcPr>
          <w:p w14:paraId="0A58F2F3" w14:textId="77777777" w:rsidR="005B5ADB" w:rsidRDefault="007D5B7D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</w:rPr>
            </w:pPr>
            <w:r w:rsidRPr="007D5B7D">
              <w:rPr>
                <w:rFonts w:ascii="Century Gothic" w:hAnsi="Century Gothic" w:cs="Arial"/>
                <w:sz w:val="20"/>
              </w:rPr>
              <w:t>Engaged services of S&amp;L C</w:t>
            </w:r>
            <w:r>
              <w:rPr>
                <w:rFonts w:ascii="Century Gothic" w:hAnsi="Century Gothic" w:cs="Arial"/>
                <w:sz w:val="20"/>
              </w:rPr>
              <w:t>onsultant in Rec/Year 1.</w:t>
            </w:r>
          </w:p>
          <w:p w14:paraId="116D1BB0" w14:textId="77777777" w:rsidR="007D5B7D" w:rsidRPr="007D5B7D" w:rsidRDefault="007D5B7D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36"/>
              </w:rPr>
            </w:pPr>
            <w:r>
              <w:rPr>
                <w:rFonts w:ascii="Century Gothic" w:hAnsi="Century Gothic" w:cs="Arial"/>
                <w:sz w:val="20"/>
              </w:rPr>
              <w:t xml:space="preserve">Staff training – work towards becoming a ‘Communication Friendly School’ </w:t>
            </w:r>
          </w:p>
        </w:tc>
        <w:tc>
          <w:tcPr>
            <w:tcW w:w="2799" w:type="dxa"/>
          </w:tcPr>
          <w:p w14:paraId="21CBE663" w14:textId="77777777" w:rsidR="005B5ADB" w:rsidRDefault="007D5B7D" w:rsidP="007D5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0"/>
              </w:rPr>
              <w:t>Improve communication and language development so that children are working at least within their typical range.</w:t>
            </w:r>
          </w:p>
        </w:tc>
        <w:tc>
          <w:tcPr>
            <w:tcW w:w="2773" w:type="dxa"/>
          </w:tcPr>
          <w:p w14:paraId="26522754" w14:textId="77777777" w:rsidR="005B5ADB" w:rsidRDefault="005B5ADB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764" w:type="dxa"/>
          </w:tcPr>
          <w:p w14:paraId="38BB804E" w14:textId="77777777" w:rsidR="005B5ADB" w:rsidRDefault="002F4A95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0"/>
              </w:rPr>
              <w:t>£4000</w:t>
            </w:r>
          </w:p>
        </w:tc>
      </w:tr>
      <w:tr w:rsidR="002C775E" w14:paraId="4DAA27A1" w14:textId="77777777" w:rsidTr="002B4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14:paraId="116D63CC" w14:textId="77777777" w:rsidR="002C775E" w:rsidRDefault="002C775E" w:rsidP="00B2365C">
            <w:pPr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802" w:type="dxa"/>
          </w:tcPr>
          <w:p w14:paraId="2C9A432E" w14:textId="77777777" w:rsidR="002C775E" w:rsidRDefault="002C775E" w:rsidP="00B2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799" w:type="dxa"/>
          </w:tcPr>
          <w:p w14:paraId="35100CC9" w14:textId="77777777" w:rsidR="002C775E" w:rsidRDefault="002C775E" w:rsidP="00B2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773" w:type="dxa"/>
          </w:tcPr>
          <w:p w14:paraId="43C74307" w14:textId="77777777" w:rsidR="002C775E" w:rsidRDefault="002C775E" w:rsidP="00B2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764" w:type="dxa"/>
          </w:tcPr>
          <w:p w14:paraId="4E632C5F" w14:textId="77777777" w:rsidR="002C775E" w:rsidRDefault="002C775E" w:rsidP="00B2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</w:tr>
      <w:tr w:rsidR="002C775E" w14:paraId="3C1F1EE7" w14:textId="77777777" w:rsidTr="002B4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14:paraId="13BF33A4" w14:textId="77777777" w:rsidR="002C775E" w:rsidRDefault="002C775E" w:rsidP="00B2365C">
            <w:pPr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0"/>
              </w:rPr>
              <w:t>Enhance reading opportunities for our disadvantaged children</w:t>
            </w:r>
          </w:p>
        </w:tc>
        <w:tc>
          <w:tcPr>
            <w:tcW w:w="2802" w:type="dxa"/>
          </w:tcPr>
          <w:p w14:paraId="618747A4" w14:textId="77777777" w:rsidR="007D5B7D" w:rsidRDefault="002C775E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Purch</w:t>
            </w:r>
            <w:r w:rsidR="00017AFF">
              <w:rPr>
                <w:rFonts w:ascii="Century Gothic" w:hAnsi="Century Gothic" w:cs="Arial"/>
                <w:sz w:val="20"/>
              </w:rPr>
              <w:t xml:space="preserve">ase </w:t>
            </w:r>
            <w:r w:rsidR="00327259">
              <w:rPr>
                <w:rFonts w:ascii="Century Gothic" w:hAnsi="Century Gothic" w:cs="Arial"/>
                <w:sz w:val="20"/>
              </w:rPr>
              <w:t>additional books for KS2</w:t>
            </w:r>
          </w:p>
          <w:p w14:paraId="292CE07D" w14:textId="76B4D712" w:rsidR="00A93595" w:rsidRPr="00017AFF" w:rsidRDefault="00A93595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Library service -FBA/BBA involvement</w:t>
            </w:r>
          </w:p>
        </w:tc>
        <w:tc>
          <w:tcPr>
            <w:tcW w:w="2799" w:type="dxa"/>
          </w:tcPr>
          <w:p w14:paraId="39ACE0F2" w14:textId="77777777" w:rsidR="002C775E" w:rsidRDefault="007D5B7D" w:rsidP="007D5B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0"/>
              </w:rPr>
              <w:t>Further develop reading and reading comp</w:t>
            </w:r>
            <w:r w:rsidR="00017AFF">
              <w:rPr>
                <w:rFonts w:ascii="Century Gothic" w:hAnsi="Century Gothic" w:cs="Arial"/>
                <w:sz w:val="20"/>
              </w:rPr>
              <w:t>rehension.</w:t>
            </w:r>
          </w:p>
        </w:tc>
        <w:tc>
          <w:tcPr>
            <w:tcW w:w="2773" w:type="dxa"/>
          </w:tcPr>
          <w:p w14:paraId="383E6CF8" w14:textId="77777777" w:rsidR="002C775E" w:rsidRDefault="002C775E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764" w:type="dxa"/>
          </w:tcPr>
          <w:p w14:paraId="4DE743C1" w14:textId="77777777" w:rsidR="002C775E" w:rsidRDefault="00067838" w:rsidP="00067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0"/>
              </w:rPr>
              <w:t>£10 000</w:t>
            </w:r>
          </w:p>
        </w:tc>
      </w:tr>
      <w:tr w:rsidR="00067129" w14:paraId="179980D4" w14:textId="77777777" w:rsidTr="002B4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14:paraId="10F14AF4" w14:textId="77777777" w:rsidR="00067129" w:rsidRPr="000149AC" w:rsidRDefault="00067129" w:rsidP="00A1087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</w:pPr>
            <w:r w:rsidRPr="000149AC"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  <w:t>Family Support Worker</w:t>
            </w:r>
          </w:p>
          <w:p w14:paraId="13D52D9D" w14:textId="77777777" w:rsidR="00067129" w:rsidRPr="000149AC" w:rsidRDefault="00067129" w:rsidP="00A1087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en-GB"/>
              </w:rPr>
            </w:pPr>
          </w:p>
        </w:tc>
        <w:tc>
          <w:tcPr>
            <w:tcW w:w="2802" w:type="dxa"/>
          </w:tcPr>
          <w:p w14:paraId="744391A3" w14:textId="7AD3B18E" w:rsidR="00327259" w:rsidRPr="00327259" w:rsidRDefault="00067129" w:rsidP="0066097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</w:pPr>
            <w:r w:rsidRPr="000149AC"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  <w:t>To support vulnerable families and children and increase parental involvement, attendance and punctuality.  Signpost to other agencies as required.</w:t>
            </w:r>
            <w:r w:rsidR="0066097E"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  <w:t xml:space="preserve"> </w:t>
            </w:r>
          </w:p>
        </w:tc>
        <w:tc>
          <w:tcPr>
            <w:tcW w:w="2799" w:type="dxa"/>
          </w:tcPr>
          <w:p w14:paraId="5F36FD7E" w14:textId="77777777" w:rsidR="0066097E" w:rsidRDefault="0066097E" w:rsidP="00B2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To increase parental effectiveness, engagement, wellbeing.</w:t>
            </w:r>
          </w:p>
          <w:p w14:paraId="425CBD5E" w14:textId="77777777" w:rsidR="00327259" w:rsidRDefault="0066097E" w:rsidP="00B2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To enable disadvantaged children’s attendance and punctuality to be in line or better than peer</w:t>
            </w:r>
            <w:r w:rsidR="00327259">
              <w:rPr>
                <w:rFonts w:ascii="Century Gothic" w:hAnsi="Century Gothic" w:cs="Arial"/>
                <w:sz w:val="20"/>
              </w:rPr>
              <w:t>s.</w:t>
            </w:r>
          </w:p>
          <w:p w14:paraId="5BA7BE89" w14:textId="175CA3B9" w:rsidR="00327259" w:rsidRPr="00327259" w:rsidRDefault="00327259" w:rsidP="00B2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To monitor attendance and punctuality.</w:t>
            </w:r>
          </w:p>
        </w:tc>
        <w:tc>
          <w:tcPr>
            <w:tcW w:w="2773" w:type="dxa"/>
          </w:tcPr>
          <w:p w14:paraId="4D457FF6" w14:textId="77777777" w:rsidR="00067129" w:rsidRDefault="00067129" w:rsidP="00B2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764" w:type="dxa"/>
          </w:tcPr>
          <w:p w14:paraId="7E4AD34F" w14:textId="77777777" w:rsidR="00067129" w:rsidRDefault="0066097E" w:rsidP="00B2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0"/>
              </w:rPr>
              <w:t>£14 000</w:t>
            </w:r>
          </w:p>
        </w:tc>
      </w:tr>
      <w:tr w:rsidR="000149AC" w14:paraId="72F3D9EF" w14:textId="77777777" w:rsidTr="002B4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14:paraId="76EFF3B1" w14:textId="77777777" w:rsidR="000149AC" w:rsidRPr="000149AC" w:rsidRDefault="00564013" w:rsidP="00A1087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  <w:t xml:space="preserve">Learning Mentor </w:t>
            </w:r>
            <w:r w:rsidRPr="00564013"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  <w:t>Nurturing/Behaviour management</w:t>
            </w:r>
          </w:p>
        </w:tc>
        <w:tc>
          <w:tcPr>
            <w:tcW w:w="2802" w:type="dxa"/>
          </w:tcPr>
          <w:p w14:paraId="579DE56B" w14:textId="77777777" w:rsidR="000149AC" w:rsidRDefault="00564013" w:rsidP="00A1087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</w:pPr>
            <w:r w:rsidRPr="00564013"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  <w:t xml:space="preserve">To assist vulnerable children in making good choices with regards to their behaviour.  Access mentoring scheme </w:t>
            </w:r>
            <w:r w:rsidR="00327259"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  <w:t>and train in Mental Health First Aid</w:t>
            </w:r>
            <w:r w:rsidRPr="00564013"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  <w:t>.</w:t>
            </w:r>
          </w:p>
          <w:p w14:paraId="6E64D3B8" w14:textId="073E498A" w:rsidR="00327259" w:rsidRPr="000149AC" w:rsidRDefault="00327259" w:rsidP="00A1087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  <w:t>To provide counselling session and PAT sessions with school dog.</w:t>
            </w:r>
          </w:p>
        </w:tc>
        <w:tc>
          <w:tcPr>
            <w:tcW w:w="2799" w:type="dxa"/>
          </w:tcPr>
          <w:p w14:paraId="2D1B34F4" w14:textId="77777777" w:rsidR="000149AC" w:rsidRDefault="00B87C8F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0"/>
              </w:rPr>
              <w:t>To enable disadvantaged children to make good behaviour choices.</w:t>
            </w:r>
          </w:p>
        </w:tc>
        <w:tc>
          <w:tcPr>
            <w:tcW w:w="2773" w:type="dxa"/>
          </w:tcPr>
          <w:p w14:paraId="07CB38E7" w14:textId="77777777" w:rsidR="000149AC" w:rsidRDefault="000149AC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764" w:type="dxa"/>
          </w:tcPr>
          <w:p w14:paraId="1A52BB9B" w14:textId="77777777" w:rsidR="000149AC" w:rsidRDefault="00B87C8F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0"/>
              </w:rPr>
              <w:t>£14 000</w:t>
            </w:r>
          </w:p>
        </w:tc>
      </w:tr>
      <w:tr w:rsidR="000149AC" w14:paraId="245F7916" w14:textId="77777777" w:rsidTr="002B4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14:paraId="0FFCA19C" w14:textId="77777777" w:rsidR="000149AC" w:rsidRPr="000149AC" w:rsidRDefault="000149AC" w:rsidP="00A1087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  <w:lastRenderedPageBreak/>
              <w:t>Educational Psychologist/Specialist Teachers</w:t>
            </w:r>
          </w:p>
        </w:tc>
        <w:tc>
          <w:tcPr>
            <w:tcW w:w="2802" w:type="dxa"/>
          </w:tcPr>
          <w:p w14:paraId="350606BA" w14:textId="77777777" w:rsidR="00327259" w:rsidRDefault="00327259" w:rsidP="00A1087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  <w:t>SEND CPD training</w:t>
            </w:r>
          </w:p>
          <w:p w14:paraId="69D093D8" w14:textId="433CDA12" w:rsidR="000149AC" w:rsidRPr="000149AC" w:rsidRDefault="00327259" w:rsidP="00A1087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  <w:t>S</w:t>
            </w:r>
            <w:r w:rsidR="000149AC"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  <w:t>trategies to support children with learning difficulties.</w:t>
            </w:r>
          </w:p>
        </w:tc>
        <w:tc>
          <w:tcPr>
            <w:tcW w:w="2799" w:type="dxa"/>
          </w:tcPr>
          <w:p w14:paraId="1EE022C8" w14:textId="77777777" w:rsidR="000149AC" w:rsidRPr="00327259" w:rsidRDefault="000149AC" w:rsidP="00B2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</w:rPr>
            </w:pPr>
            <w:r w:rsidRPr="00327259">
              <w:rPr>
                <w:rFonts w:ascii="Century Gothic" w:hAnsi="Century Gothic" w:cs="Arial"/>
                <w:sz w:val="20"/>
              </w:rPr>
              <w:t>Provide expertise</w:t>
            </w:r>
          </w:p>
          <w:p w14:paraId="01C4ABD3" w14:textId="408CA4B4" w:rsidR="00327259" w:rsidRPr="00327259" w:rsidRDefault="00327259" w:rsidP="00B2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0"/>
                <w:szCs w:val="20"/>
              </w:rPr>
            </w:pPr>
            <w:r w:rsidRPr="00327259">
              <w:rPr>
                <w:rFonts w:ascii="Century Gothic" w:hAnsi="Century Gothic" w:cs="Arial"/>
                <w:sz w:val="20"/>
                <w:szCs w:val="20"/>
              </w:rPr>
              <w:t>TA’s are well qualified to support individual children</w:t>
            </w:r>
          </w:p>
        </w:tc>
        <w:tc>
          <w:tcPr>
            <w:tcW w:w="2773" w:type="dxa"/>
          </w:tcPr>
          <w:p w14:paraId="710075C5" w14:textId="77777777" w:rsidR="000149AC" w:rsidRDefault="000149AC" w:rsidP="00B2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764" w:type="dxa"/>
          </w:tcPr>
          <w:p w14:paraId="39B308A5" w14:textId="77777777" w:rsidR="000149AC" w:rsidRDefault="00F211F4" w:rsidP="00B2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0"/>
              </w:rPr>
              <w:t>£8200</w:t>
            </w:r>
          </w:p>
        </w:tc>
      </w:tr>
      <w:tr w:rsidR="00067129" w14:paraId="3101E97F" w14:textId="77777777" w:rsidTr="002B4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</w:tcPr>
          <w:p w14:paraId="7DB4FDFB" w14:textId="77777777" w:rsidR="00067129" w:rsidRPr="000149AC" w:rsidRDefault="00067129" w:rsidP="00B2365C">
            <w:pPr>
              <w:rPr>
                <w:rFonts w:ascii="Century Gothic" w:hAnsi="Century Gothic" w:cs="Arial"/>
                <w:color w:val="1F497D" w:themeColor="text2"/>
                <w:sz w:val="36"/>
                <w:u w:val="single"/>
              </w:rPr>
            </w:pPr>
            <w:r w:rsidRPr="000149AC"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  <w:t>Funded club activities</w:t>
            </w:r>
            <w:r w:rsidR="008D46A2"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  <w:t>/residential activity holiday/theatre visits</w:t>
            </w:r>
          </w:p>
        </w:tc>
        <w:tc>
          <w:tcPr>
            <w:tcW w:w="2802" w:type="dxa"/>
          </w:tcPr>
          <w:p w14:paraId="1F8DFD71" w14:textId="77777777" w:rsidR="00067129" w:rsidRPr="00327259" w:rsidRDefault="00067129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1F497D" w:themeColor="text2"/>
                <w:sz w:val="20"/>
                <w:szCs w:val="20"/>
                <w:lang w:eastAsia="en-GB"/>
              </w:rPr>
            </w:pPr>
            <w:r w:rsidRPr="00327259">
              <w:rPr>
                <w:rFonts w:ascii="Century Gothic" w:eastAsia="Times New Roman" w:hAnsi="Century Gothic" w:cs="Arial"/>
                <w:color w:val="1F497D" w:themeColor="text2"/>
                <w:sz w:val="20"/>
                <w:szCs w:val="20"/>
                <w:lang w:eastAsia="en-GB"/>
              </w:rPr>
              <w:t xml:space="preserve">To ensure the children </w:t>
            </w:r>
            <w:proofErr w:type="gramStart"/>
            <w:r w:rsidRPr="00327259">
              <w:rPr>
                <w:rFonts w:ascii="Century Gothic" w:eastAsia="Times New Roman" w:hAnsi="Century Gothic" w:cs="Arial"/>
                <w:color w:val="1F497D" w:themeColor="text2"/>
                <w:sz w:val="20"/>
                <w:szCs w:val="20"/>
                <w:lang w:eastAsia="en-GB"/>
              </w:rPr>
              <w:t>are able to</w:t>
            </w:r>
            <w:proofErr w:type="gramEnd"/>
            <w:r w:rsidRPr="00327259">
              <w:rPr>
                <w:rFonts w:ascii="Century Gothic" w:eastAsia="Times New Roman" w:hAnsi="Century Gothic" w:cs="Arial"/>
                <w:color w:val="1F497D" w:themeColor="text2"/>
                <w:sz w:val="20"/>
                <w:szCs w:val="20"/>
                <w:lang w:eastAsia="en-GB"/>
              </w:rPr>
              <w:t xml:space="preserve"> participate and to give children the opportunity to experience new and challenging activities.</w:t>
            </w:r>
            <w:r w:rsidR="008D46A2" w:rsidRPr="00327259">
              <w:rPr>
                <w:rFonts w:ascii="Century Gothic" w:eastAsia="Times New Roman" w:hAnsi="Century Gothic" w:cs="Arial"/>
                <w:color w:val="1F497D" w:themeColor="text2"/>
                <w:sz w:val="20"/>
                <w:szCs w:val="20"/>
                <w:lang w:eastAsia="en-GB"/>
              </w:rPr>
              <w:t xml:space="preserve"> </w:t>
            </w:r>
          </w:p>
          <w:p w14:paraId="6B190837" w14:textId="77777777" w:rsidR="00327259" w:rsidRPr="00327259" w:rsidRDefault="00327259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1F497D" w:themeColor="text2"/>
                <w:sz w:val="20"/>
                <w:szCs w:val="20"/>
              </w:rPr>
            </w:pPr>
            <w:r w:rsidRPr="00327259">
              <w:rPr>
                <w:rFonts w:ascii="Century Gothic" w:hAnsi="Century Gothic" w:cs="Arial"/>
                <w:color w:val="1F497D" w:themeColor="text2"/>
                <w:sz w:val="20"/>
                <w:szCs w:val="20"/>
              </w:rPr>
              <w:t>Music tuition/choir</w:t>
            </w:r>
          </w:p>
          <w:p w14:paraId="0095AFD7" w14:textId="77777777" w:rsidR="00327259" w:rsidRDefault="00327259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1F497D" w:themeColor="text2"/>
                <w:sz w:val="20"/>
                <w:szCs w:val="20"/>
              </w:rPr>
            </w:pPr>
            <w:r w:rsidRPr="00327259">
              <w:rPr>
                <w:rFonts w:ascii="Century Gothic" w:hAnsi="Century Gothic" w:cs="Arial"/>
                <w:color w:val="1F497D" w:themeColor="text2"/>
                <w:sz w:val="20"/>
                <w:szCs w:val="20"/>
              </w:rPr>
              <w:t>Every child included in school production</w:t>
            </w:r>
          </w:p>
          <w:p w14:paraId="238080D8" w14:textId="78935523" w:rsidR="00D501D1" w:rsidRPr="00327259" w:rsidRDefault="00D501D1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1F497D" w:themeColor="text2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1F497D" w:themeColor="text2"/>
                <w:sz w:val="20"/>
                <w:szCs w:val="20"/>
              </w:rPr>
              <w:t>All children to visit live music evnt(MEN)</w:t>
            </w:r>
          </w:p>
        </w:tc>
        <w:tc>
          <w:tcPr>
            <w:tcW w:w="2799" w:type="dxa"/>
          </w:tcPr>
          <w:p w14:paraId="13DB9F49" w14:textId="77777777" w:rsidR="00067129" w:rsidRDefault="00067129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773" w:type="dxa"/>
          </w:tcPr>
          <w:p w14:paraId="6B7A6B90" w14:textId="77777777" w:rsidR="00067129" w:rsidRDefault="00067129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764" w:type="dxa"/>
          </w:tcPr>
          <w:p w14:paraId="527D6E6B" w14:textId="77777777" w:rsidR="00067129" w:rsidRDefault="00B87C8F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0"/>
              </w:rPr>
              <w:t>£</w:t>
            </w:r>
            <w:r w:rsidR="002F4A95">
              <w:rPr>
                <w:rFonts w:ascii="Century Gothic" w:hAnsi="Century Gothic" w:cs="Arial"/>
                <w:sz w:val="20"/>
              </w:rPr>
              <w:t>5000</w:t>
            </w:r>
          </w:p>
        </w:tc>
      </w:tr>
      <w:tr w:rsidR="00476D41" w14:paraId="10B8F2DD" w14:textId="77777777" w:rsidTr="002B4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vAlign w:val="center"/>
          </w:tcPr>
          <w:p w14:paraId="2F83E7F1" w14:textId="77777777" w:rsidR="008D46A2" w:rsidRDefault="008D46A2" w:rsidP="00B87C8F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  <w:t>To provide breakfast club/</w:t>
            </w:r>
            <w:proofErr w:type="gramStart"/>
            <w:r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  <w:t>child care</w:t>
            </w:r>
            <w:proofErr w:type="gramEnd"/>
            <w:r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  <w:t xml:space="preserve"> facilities</w:t>
            </w:r>
          </w:p>
          <w:p w14:paraId="7265C889" w14:textId="77777777" w:rsidR="00B87C8F" w:rsidRDefault="00B87C8F" w:rsidP="00A1087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</w:pPr>
          </w:p>
          <w:p w14:paraId="45CB349E" w14:textId="77777777" w:rsidR="00B87C8F" w:rsidRDefault="00B87C8F" w:rsidP="00A1087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</w:pPr>
          </w:p>
          <w:p w14:paraId="1FAE6D30" w14:textId="77777777" w:rsidR="00B87C8F" w:rsidRDefault="00B87C8F" w:rsidP="00A1087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</w:pPr>
          </w:p>
          <w:p w14:paraId="019F9179" w14:textId="77777777" w:rsidR="00B87C8F" w:rsidRDefault="00B87C8F" w:rsidP="00A1087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</w:pPr>
          </w:p>
          <w:p w14:paraId="619C89ED" w14:textId="77777777" w:rsidR="00B87C8F" w:rsidRDefault="00B87C8F" w:rsidP="00A1087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</w:pPr>
          </w:p>
          <w:p w14:paraId="4D642110" w14:textId="77777777" w:rsidR="00B87C8F" w:rsidRPr="000149AC" w:rsidRDefault="00B87C8F" w:rsidP="00A1087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color w:val="1F497D" w:themeColor="text2"/>
                <w:sz w:val="24"/>
                <w:szCs w:val="24"/>
                <w:lang w:eastAsia="en-GB"/>
              </w:rPr>
            </w:pPr>
          </w:p>
        </w:tc>
        <w:tc>
          <w:tcPr>
            <w:tcW w:w="2802" w:type="dxa"/>
            <w:vAlign w:val="center"/>
          </w:tcPr>
          <w:p w14:paraId="1555518F" w14:textId="437C3702" w:rsidR="00476D41" w:rsidRPr="00D501D1" w:rsidRDefault="00476D41" w:rsidP="00A1087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i/>
                <w:iCs/>
                <w:color w:val="1F497D" w:themeColor="text2"/>
                <w:sz w:val="20"/>
                <w:szCs w:val="24"/>
                <w:lang w:eastAsia="en-GB"/>
              </w:rPr>
            </w:pPr>
            <w:r w:rsidRPr="00D501D1">
              <w:rPr>
                <w:rFonts w:ascii="Century Gothic" w:eastAsia="Times New Roman" w:hAnsi="Century Gothic" w:cs="Arial"/>
                <w:i/>
                <w:iCs/>
                <w:color w:val="1F497D" w:themeColor="text2"/>
                <w:sz w:val="20"/>
                <w:szCs w:val="24"/>
                <w:lang w:eastAsia="en-GB"/>
              </w:rPr>
              <w:t>Appetising and nutritious school food is vital for children's health, for their</w:t>
            </w:r>
            <w:r w:rsidRPr="00D501D1">
              <w:rPr>
                <w:rFonts w:ascii="Arial" w:eastAsia="Times New Roman" w:hAnsi="Arial" w:cs="Arial"/>
                <w:i/>
                <w:iCs/>
                <w:color w:val="1F497D" w:themeColor="text2"/>
                <w:sz w:val="20"/>
                <w:szCs w:val="24"/>
                <w:lang w:eastAsia="en-GB"/>
              </w:rPr>
              <w:t xml:space="preserve"> </w:t>
            </w:r>
            <w:r w:rsidRPr="00D501D1">
              <w:rPr>
                <w:rFonts w:ascii="Century Gothic" w:eastAsia="Times New Roman" w:hAnsi="Century Gothic" w:cs="Arial"/>
                <w:i/>
                <w:iCs/>
                <w:color w:val="1F497D" w:themeColor="text2"/>
                <w:sz w:val="20"/>
                <w:szCs w:val="24"/>
                <w:lang w:eastAsia="en-GB"/>
              </w:rPr>
              <w:t>education and for their future well-being.</w:t>
            </w:r>
          </w:p>
          <w:p w14:paraId="35DEDE7E" w14:textId="22B8816D" w:rsidR="008D46A2" w:rsidRPr="00D501D1" w:rsidRDefault="008D46A2" w:rsidP="00A1087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i/>
                <w:iCs/>
                <w:color w:val="1F497D" w:themeColor="text2"/>
                <w:sz w:val="20"/>
                <w:szCs w:val="24"/>
                <w:lang w:eastAsia="en-GB"/>
              </w:rPr>
            </w:pPr>
            <w:r w:rsidRPr="00D501D1">
              <w:rPr>
                <w:rFonts w:ascii="Century Gothic" w:eastAsia="Times New Roman" w:hAnsi="Century Gothic" w:cs="Arial"/>
                <w:i/>
                <w:iCs/>
                <w:color w:val="1F497D" w:themeColor="text2"/>
                <w:sz w:val="20"/>
                <w:szCs w:val="24"/>
                <w:lang w:eastAsia="en-GB"/>
              </w:rPr>
              <w:t xml:space="preserve">To ensure children eat breakfast and come to school on time. </w:t>
            </w:r>
            <w:r w:rsidR="00D501D1">
              <w:rPr>
                <w:rFonts w:ascii="Century Gothic" w:eastAsia="Times New Roman" w:hAnsi="Century Gothic" w:cs="Arial"/>
                <w:i/>
                <w:iCs/>
                <w:color w:val="1F497D" w:themeColor="text2"/>
                <w:sz w:val="20"/>
                <w:szCs w:val="24"/>
                <w:lang w:eastAsia="en-GB"/>
              </w:rPr>
              <w:t>Extend opening times and provide free places for PP</w:t>
            </w:r>
            <w:r w:rsidRPr="00D501D1">
              <w:rPr>
                <w:rFonts w:ascii="Century Gothic" w:eastAsia="Times New Roman" w:hAnsi="Century Gothic" w:cs="Arial"/>
                <w:i/>
                <w:iCs/>
                <w:color w:val="1F497D" w:themeColor="text2"/>
                <w:sz w:val="20"/>
                <w:szCs w:val="24"/>
                <w:lang w:eastAsia="en-GB"/>
              </w:rPr>
              <w:t xml:space="preserve">                        </w:t>
            </w:r>
          </w:p>
          <w:p w14:paraId="420A4B6F" w14:textId="77777777" w:rsidR="008D46A2" w:rsidRPr="00D501D1" w:rsidRDefault="008D46A2" w:rsidP="00A1087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i/>
                <w:iCs/>
                <w:color w:val="1F497D" w:themeColor="text2"/>
                <w:sz w:val="20"/>
                <w:szCs w:val="24"/>
                <w:lang w:eastAsia="en-GB"/>
              </w:rPr>
            </w:pPr>
          </w:p>
          <w:p w14:paraId="1FFCBBFD" w14:textId="77777777" w:rsidR="008D46A2" w:rsidRPr="00D501D1" w:rsidRDefault="008D46A2" w:rsidP="00A1087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i/>
                <w:iCs/>
                <w:color w:val="1F497D" w:themeColor="text2"/>
                <w:sz w:val="20"/>
                <w:szCs w:val="24"/>
                <w:lang w:eastAsia="en-GB"/>
              </w:rPr>
            </w:pPr>
          </w:p>
        </w:tc>
        <w:tc>
          <w:tcPr>
            <w:tcW w:w="2799" w:type="dxa"/>
          </w:tcPr>
          <w:p w14:paraId="3DC4AA82" w14:textId="0F5729D0" w:rsidR="00476D41" w:rsidRDefault="00476D41" w:rsidP="00A1087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</w:pPr>
            <w:r w:rsidRPr="000149AC"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  <w:t>As well as promoting physical health, a balanced diet has contributed to children’s mental health and well-being, leading to improvements in children’s behaviour and ability to take advantage of the educational opportunities available to them.</w:t>
            </w:r>
          </w:p>
          <w:p w14:paraId="1DEBBB20" w14:textId="569D2B0D" w:rsidR="00D501D1" w:rsidRPr="000149AC" w:rsidRDefault="00D501D1" w:rsidP="00A1087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</w:pPr>
            <w:r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  <w:t xml:space="preserve">Breakfast </w:t>
            </w:r>
          </w:p>
          <w:p w14:paraId="3CCE0FA6" w14:textId="77777777" w:rsidR="00476D41" w:rsidRPr="000149AC" w:rsidRDefault="00476D41" w:rsidP="00A1087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en-GB"/>
              </w:rPr>
            </w:pPr>
          </w:p>
        </w:tc>
        <w:tc>
          <w:tcPr>
            <w:tcW w:w="2773" w:type="dxa"/>
          </w:tcPr>
          <w:p w14:paraId="483B25A7" w14:textId="77777777" w:rsidR="00476D41" w:rsidRDefault="00476D41" w:rsidP="00B2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764" w:type="dxa"/>
          </w:tcPr>
          <w:p w14:paraId="2020430C" w14:textId="77777777" w:rsidR="00476D41" w:rsidRDefault="008D46A2" w:rsidP="00B236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  <w:r>
              <w:rPr>
                <w:rFonts w:ascii="Century Gothic" w:hAnsi="Century Gothic" w:cs="Arial"/>
                <w:sz w:val="20"/>
              </w:rPr>
              <w:t>£1600</w:t>
            </w:r>
          </w:p>
        </w:tc>
      </w:tr>
      <w:tr w:rsidR="000149AC" w14:paraId="73FAA53E" w14:textId="77777777" w:rsidTr="002B4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0" w:type="dxa"/>
            <w:vAlign w:val="center"/>
          </w:tcPr>
          <w:p w14:paraId="2249B10C" w14:textId="77777777" w:rsidR="000149AC" w:rsidRPr="000149AC" w:rsidRDefault="000149AC" w:rsidP="00A10873">
            <w:pPr>
              <w:spacing w:before="100" w:beforeAutospacing="1" w:after="100" w:afterAutospacing="1"/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</w:pPr>
          </w:p>
        </w:tc>
        <w:tc>
          <w:tcPr>
            <w:tcW w:w="2802" w:type="dxa"/>
            <w:vAlign w:val="center"/>
          </w:tcPr>
          <w:p w14:paraId="0019EC02" w14:textId="77777777" w:rsidR="000149AC" w:rsidRPr="000149AC" w:rsidRDefault="000149AC" w:rsidP="00A1087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</w:pPr>
          </w:p>
        </w:tc>
        <w:tc>
          <w:tcPr>
            <w:tcW w:w="2799" w:type="dxa"/>
          </w:tcPr>
          <w:p w14:paraId="7D7FC99C" w14:textId="77777777" w:rsidR="000149AC" w:rsidRPr="000149AC" w:rsidRDefault="000149AC" w:rsidP="00A1087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Arial"/>
                <w:color w:val="1F497D" w:themeColor="text2"/>
                <w:sz w:val="20"/>
                <w:szCs w:val="24"/>
                <w:lang w:eastAsia="en-GB"/>
              </w:rPr>
            </w:pPr>
          </w:p>
        </w:tc>
        <w:tc>
          <w:tcPr>
            <w:tcW w:w="2773" w:type="dxa"/>
          </w:tcPr>
          <w:p w14:paraId="2A66716B" w14:textId="77777777" w:rsidR="000149AC" w:rsidRDefault="000149AC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  <w:tc>
          <w:tcPr>
            <w:tcW w:w="2764" w:type="dxa"/>
          </w:tcPr>
          <w:p w14:paraId="3719CDD8" w14:textId="77777777" w:rsidR="000149AC" w:rsidRDefault="000149AC" w:rsidP="00B236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u w:val="single"/>
              </w:rPr>
            </w:pPr>
          </w:p>
        </w:tc>
      </w:tr>
    </w:tbl>
    <w:p w14:paraId="71A22A31" w14:textId="77777777" w:rsidR="005B5ADB" w:rsidRPr="008C696D" w:rsidRDefault="005B5ADB" w:rsidP="00B2365C">
      <w:pPr>
        <w:rPr>
          <w:rFonts w:ascii="Arial" w:hAnsi="Arial" w:cs="Arial"/>
          <w:sz w:val="36"/>
          <w:u w:val="single"/>
        </w:rPr>
      </w:pPr>
    </w:p>
    <w:sectPr w:rsidR="005B5ADB" w:rsidRPr="008C696D" w:rsidSect="008C69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F9A"/>
    <w:multiLevelType w:val="multilevel"/>
    <w:tmpl w:val="5A48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277C7"/>
    <w:multiLevelType w:val="multilevel"/>
    <w:tmpl w:val="CF7C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163F3"/>
    <w:multiLevelType w:val="multilevel"/>
    <w:tmpl w:val="7DBE5E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49B5D46"/>
    <w:multiLevelType w:val="hybridMultilevel"/>
    <w:tmpl w:val="0632F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208D0"/>
    <w:multiLevelType w:val="hybridMultilevel"/>
    <w:tmpl w:val="3BE2D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6D"/>
    <w:rsid w:val="00012C15"/>
    <w:rsid w:val="000149AC"/>
    <w:rsid w:val="00017AFF"/>
    <w:rsid w:val="00066CEC"/>
    <w:rsid w:val="00067129"/>
    <w:rsid w:val="00067838"/>
    <w:rsid w:val="00107874"/>
    <w:rsid w:val="00215D0E"/>
    <w:rsid w:val="00251FE2"/>
    <w:rsid w:val="00253FD8"/>
    <w:rsid w:val="002B4CCD"/>
    <w:rsid w:val="002C775E"/>
    <w:rsid w:val="002F4A95"/>
    <w:rsid w:val="00327259"/>
    <w:rsid w:val="00396F81"/>
    <w:rsid w:val="003D45CA"/>
    <w:rsid w:val="00436F82"/>
    <w:rsid w:val="00476D41"/>
    <w:rsid w:val="00564013"/>
    <w:rsid w:val="005B5ADB"/>
    <w:rsid w:val="005D3FF3"/>
    <w:rsid w:val="0066097E"/>
    <w:rsid w:val="00676CC4"/>
    <w:rsid w:val="006E5170"/>
    <w:rsid w:val="0071781D"/>
    <w:rsid w:val="00766A17"/>
    <w:rsid w:val="00767FD9"/>
    <w:rsid w:val="007A6221"/>
    <w:rsid w:val="007B399E"/>
    <w:rsid w:val="007D5B7D"/>
    <w:rsid w:val="008717F3"/>
    <w:rsid w:val="00872149"/>
    <w:rsid w:val="008C696D"/>
    <w:rsid w:val="008D46A2"/>
    <w:rsid w:val="008F66A1"/>
    <w:rsid w:val="00A33BE3"/>
    <w:rsid w:val="00A93595"/>
    <w:rsid w:val="00AC173B"/>
    <w:rsid w:val="00AC770F"/>
    <w:rsid w:val="00AD0BFB"/>
    <w:rsid w:val="00B2365C"/>
    <w:rsid w:val="00B35655"/>
    <w:rsid w:val="00B87C8F"/>
    <w:rsid w:val="00BA79CA"/>
    <w:rsid w:val="00BC7619"/>
    <w:rsid w:val="00C35D3D"/>
    <w:rsid w:val="00CF0FD6"/>
    <w:rsid w:val="00D501D1"/>
    <w:rsid w:val="00D75F7D"/>
    <w:rsid w:val="00E37EC4"/>
    <w:rsid w:val="00E57251"/>
    <w:rsid w:val="00F211F4"/>
    <w:rsid w:val="00F7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D972"/>
  <w15:docId w15:val="{468956D0-C748-416F-999E-0B952C62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6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E5725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qFormat/>
    <w:rsid w:val="00872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DF82-A70A-4D92-B484-3959A8EA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6029, head</cp:lastModifiedBy>
  <cp:revision>2</cp:revision>
  <cp:lastPrinted>2017-02-22T15:33:00Z</cp:lastPrinted>
  <dcterms:created xsi:type="dcterms:W3CDTF">2020-03-05T11:59:00Z</dcterms:created>
  <dcterms:modified xsi:type="dcterms:W3CDTF">2020-03-05T11:59:00Z</dcterms:modified>
</cp:coreProperties>
</file>