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39A" w:rsidRDefault="000814E5">
      <w:pPr>
        <w:widowControl w:val="0"/>
        <w:pBdr>
          <w:top w:val="nil"/>
          <w:left w:val="nil"/>
          <w:bottom w:val="nil"/>
          <w:right w:val="nil"/>
          <w:between w:val="nil"/>
        </w:pBdr>
        <w:spacing w:after="0" w:line="240" w:lineRule="auto"/>
        <w:ind w:firstLine="0"/>
        <w:rPr>
          <w:rFonts w:ascii="Arial" w:eastAsia="Arial" w:hAnsi="Arial" w:cs="Arial"/>
          <w:color w:val="000000"/>
        </w:rPr>
      </w:pPr>
      <w:r>
        <w:rPr>
          <w:rFonts w:ascii="Arial" w:eastAsia="Arial" w:hAnsi="Arial" w:cs="Arial"/>
          <w:noProof/>
        </w:rPr>
        <mc:AlternateContent>
          <mc:Choice Requires="wpg">
            <w:drawing>
              <wp:anchor distT="0" distB="0" distL="114300" distR="114300" simplePos="0" relativeHeight="251658240" behindDoc="0" locked="0" layoutInCell="1" hidden="0" allowOverlap="1">
                <wp:simplePos x="0" y="0"/>
                <wp:positionH relativeFrom="page">
                  <wp:posOffset>3221926</wp:posOffset>
                </wp:positionH>
                <wp:positionV relativeFrom="page">
                  <wp:posOffset>760716</wp:posOffset>
                </wp:positionV>
                <wp:extent cx="2714579" cy="896634"/>
                <wp:effectExtent l="0" t="0" r="0" b="0"/>
                <wp:wrapNone/>
                <wp:docPr id="1" name=""/>
                <wp:cNvGraphicFramePr/>
                <a:graphic xmlns:a="http://schemas.openxmlformats.org/drawingml/2006/main">
                  <a:graphicData uri="http://schemas.microsoft.com/office/word/2010/wordprocessingShape">
                    <wps:wsp>
                      <wps:cNvSpPr/>
                      <wps:spPr>
                        <a:xfrm>
                          <a:off x="3383850" y="3367250"/>
                          <a:ext cx="3924300" cy="825500"/>
                        </a:xfrm>
                        <a:prstGeom prst="rect">
                          <a:avLst/>
                        </a:prstGeom>
                        <a:solidFill>
                          <a:schemeClr val="lt1"/>
                        </a:solidFill>
                        <a:ln>
                          <a:noFill/>
                        </a:ln>
                      </wps:spPr>
                      <wps:txbx>
                        <w:txbxContent>
                          <w:p w:rsidR="0089339A" w:rsidRDefault="000814E5">
                            <w:pPr>
                              <w:spacing w:line="240" w:lineRule="auto"/>
                              <w:ind w:left="2" w:firstLine="4"/>
                              <w:jc w:val="center"/>
                              <w:textDirection w:val="btLr"/>
                            </w:pPr>
                            <w:r>
                              <w:rPr>
                                <w:b/>
                                <w:color w:val="000000"/>
                                <w:sz w:val="36"/>
                              </w:rPr>
                              <w:t>Termly Newsletter Autumn 2026</w:t>
                            </w:r>
                          </w:p>
                          <w:p w:rsidR="0089339A" w:rsidRDefault="000814E5">
                            <w:pPr>
                              <w:spacing w:line="240" w:lineRule="auto"/>
                              <w:ind w:left="2" w:firstLine="4"/>
                              <w:jc w:val="center"/>
                              <w:textDirection w:val="btLr"/>
                            </w:pPr>
                            <w:proofErr w:type="gramStart"/>
                            <w:r>
                              <w:rPr>
                                <w:b/>
                                <w:color w:val="000000"/>
                                <w:sz w:val="36"/>
                              </w:rPr>
                              <w:t>Year  4</w:t>
                            </w:r>
                            <w:proofErr w:type="gramEnd"/>
                          </w:p>
                          <w:p w:rsidR="0089339A" w:rsidRDefault="0089339A">
                            <w:pPr>
                              <w:spacing w:line="275" w:lineRule="auto"/>
                              <w:ind w:firstLine="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posOffset>3221926</wp:posOffset>
                </wp:positionH>
                <wp:positionV relativeFrom="page">
                  <wp:posOffset>760716</wp:posOffset>
                </wp:positionV>
                <wp:extent cx="2714579" cy="896634"/>
                <wp:effectExtent b="0" l="0" r="0" t="0"/>
                <wp:wrapNone/>
                <wp:docPr id="1" name="image16.png"/>
                <a:graphic>
                  <a:graphicData uri="http://schemas.openxmlformats.org/drawingml/2006/picture">
                    <pic:pic>
                      <pic:nvPicPr>
                        <pic:cNvPr id="0" name="image16.png"/>
                        <pic:cNvPicPr preferRelativeResize="0"/>
                      </pic:nvPicPr>
                      <pic:blipFill>
                        <a:blip r:embed="rId6"/>
                        <a:srcRect/>
                        <a:stretch>
                          <a:fillRect/>
                        </a:stretch>
                      </pic:blipFill>
                      <pic:spPr>
                        <a:xfrm>
                          <a:off x="0" y="0"/>
                          <a:ext cx="2714579" cy="896634"/>
                        </a:xfrm>
                        <a:prstGeom prst="rect"/>
                        <a:ln/>
                      </pic:spPr>
                    </pic:pic>
                  </a:graphicData>
                </a:graphic>
              </wp:anchor>
            </w:drawing>
          </mc:Fallback>
        </mc:AlternateContent>
      </w:r>
    </w:p>
    <w:tbl>
      <w:tblPr>
        <w:tblStyle w:val="a"/>
        <w:tblpPr w:leftFromText="180" w:rightFromText="180" w:vertAnchor="text" w:tblpX="-289"/>
        <w:tblW w:w="161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65"/>
        <w:gridCol w:w="2895"/>
        <w:gridCol w:w="2625"/>
        <w:gridCol w:w="5370"/>
      </w:tblGrid>
      <w:tr w:rsidR="0089339A">
        <w:trPr>
          <w:trHeight w:val="4350"/>
        </w:trPr>
        <w:tc>
          <w:tcPr>
            <w:tcW w:w="16155" w:type="dxa"/>
            <w:gridSpan w:val="4"/>
          </w:tcPr>
          <w:p w:rsidR="0089339A" w:rsidRDefault="000814E5">
            <w:pPr>
              <w:spacing w:line="240" w:lineRule="auto"/>
              <w:ind w:hanging="2"/>
              <w:rPr>
                <w:rFonts w:ascii="Century Gothic" w:eastAsia="Century Gothic" w:hAnsi="Century Gothic" w:cs="Century Gothic"/>
                <w:b/>
                <w:bCs/>
                <w:sz w:val="26"/>
                <w:szCs w:val="26"/>
              </w:rPr>
            </w:pPr>
            <w:r>
              <w:rPr>
                <w:noProof/>
              </w:rPr>
              <w:drawing>
                <wp:anchor distT="45720" distB="45720" distL="114300" distR="114300" simplePos="0" relativeHeight="251659264" behindDoc="0" locked="0" layoutInCell="1" hidden="0" allowOverlap="1">
                  <wp:simplePos x="0" y="0"/>
                  <wp:positionH relativeFrom="column">
                    <wp:posOffset>9115425</wp:posOffset>
                  </wp:positionH>
                  <wp:positionV relativeFrom="paragraph">
                    <wp:posOffset>107633</wp:posOffset>
                  </wp:positionV>
                  <wp:extent cx="776475" cy="863719"/>
                  <wp:effectExtent l="0" t="0" r="0" b="0"/>
                  <wp:wrapSquare wrapText="bothSides" distT="45720" distB="45720" distL="114300" distR="11430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776475" cy="863719"/>
                          </a:xfrm>
                          <a:prstGeom prst="rect">
                            <a:avLst/>
                          </a:prstGeom>
                          <a:ln/>
                        </pic:spPr>
                      </pic:pic>
                    </a:graphicData>
                  </a:graphic>
                </wp:anchor>
              </w:drawing>
            </w:r>
          </w:p>
          <w:p w:rsidR="0089339A" w:rsidRDefault="0089339A">
            <w:pPr>
              <w:spacing w:line="240" w:lineRule="auto"/>
              <w:ind w:hanging="2"/>
              <w:rPr>
                <w:rFonts w:ascii="Century Gothic" w:eastAsia="Century Gothic" w:hAnsi="Century Gothic" w:cs="Century Gothic"/>
                <w:b/>
                <w:bCs/>
                <w:sz w:val="26"/>
                <w:szCs w:val="26"/>
              </w:rPr>
            </w:pPr>
          </w:p>
          <w:p w:rsidR="0089339A" w:rsidRDefault="0089339A">
            <w:pPr>
              <w:keepNext/>
              <w:keepLines/>
              <w:spacing w:line="240" w:lineRule="auto"/>
              <w:ind w:firstLine="0"/>
              <w:rPr>
                <w:rFonts w:ascii="Century Gothic" w:eastAsia="Century Gothic" w:hAnsi="Century Gothic" w:cs="Century Gothic"/>
                <w:b/>
                <w:bCs/>
                <w:sz w:val="26"/>
                <w:szCs w:val="26"/>
              </w:rPr>
            </w:pPr>
          </w:p>
          <w:p w:rsidR="0089339A" w:rsidRDefault="000814E5">
            <w:pPr>
              <w:widowControl w:val="0"/>
              <w:spacing w:after="0" w:line="240" w:lineRule="auto"/>
              <w:ind w:left="708"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Welcome back - I hope you had a lovely Summer break. I am delighted to welcome your child to Year 4 where the children have already had a great start to the year. It has been wonderful to see the children wearing their correct full school uniform every day</w:t>
            </w:r>
            <w:r>
              <w:rPr>
                <w:rFonts w:ascii="Century Gothic" w:eastAsia="Century Gothic" w:hAnsi="Century Gothic" w:cs="Century Gothic"/>
                <w:sz w:val="20"/>
                <w:szCs w:val="20"/>
              </w:rPr>
              <w:t>, including formal school shoes and a tie; please keep it up! Children also get Dojo points for coming in the correct uniform each day.</w:t>
            </w:r>
          </w:p>
          <w:p w:rsidR="0089339A" w:rsidRDefault="000814E5">
            <w:pPr>
              <w:widowControl w:val="0"/>
              <w:spacing w:after="0" w:line="240" w:lineRule="auto"/>
              <w:ind w:left="708"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PE is on Thursdays and the children can come to school in their PE gear. Please ensure it is the correct school uniform </w:t>
            </w:r>
            <w:r>
              <w:rPr>
                <w:rFonts w:ascii="Century Gothic" w:eastAsia="Century Gothic" w:hAnsi="Century Gothic" w:cs="Century Gothic"/>
                <w:sz w:val="20"/>
                <w:szCs w:val="20"/>
              </w:rPr>
              <w:t xml:space="preserve">PE gear and not a tracksuit or their own clothing. If your child doesn’t own the correct uniform, please speak to Ms Tusting or Ms Hampton. </w:t>
            </w:r>
          </w:p>
          <w:p w:rsidR="0089339A" w:rsidRDefault="000814E5">
            <w:pPr>
              <w:widowControl w:val="0"/>
              <w:spacing w:after="0" w:line="240" w:lineRule="auto"/>
              <w:ind w:left="708"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Children must wear trainers to go on the </w:t>
            </w:r>
            <w:proofErr w:type="gramStart"/>
            <w:r>
              <w:rPr>
                <w:rFonts w:ascii="Century Gothic" w:eastAsia="Century Gothic" w:hAnsi="Century Gothic" w:cs="Century Gothic"/>
                <w:sz w:val="20"/>
                <w:szCs w:val="20"/>
              </w:rPr>
              <w:t>new  playground</w:t>
            </w:r>
            <w:proofErr w:type="gramEnd"/>
            <w:r>
              <w:rPr>
                <w:rFonts w:ascii="Century Gothic" w:eastAsia="Century Gothic" w:hAnsi="Century Gothic" w:cs="Century Gothic"/>
                <w:sz w:val="20"/>
                <w:szCs w:val="20"/>
              </w:rPr>
              <w:t xml:space="preserve">, play on the pitch and play champ. Toys are not permitted at school according to our school rules. Please remind your child not to bring toys to school or they may be confiscated and returned at the </w:t>
            </w:r>
            <w:r>
              <w:rPr>
                <w:rFonts w:ascii="Century Gothic" w:eastAsia="Century Gothic" w:hAnsi="Century Gothic" w:cs="Century Gothic"/>
                <w:sz w:val="20"/>
                <w:szCs w:val="20"/>
              </w:rPr>
              <w:t xml:space="preserve">end of the term. Children should not bring pencil cases or stationery equipment </w:t>
            </w:r>
            <w:proofErr w:type="gramStart"/>
            <w:r>
              <w:rPr>
                <w:rFonts w:ascii="Century Gothic" w:eastAsia="Century Gothic" w:hAnsi="Century Gothic" w:cs="Century Gothic"/>
                <w:sz w:val="20"/>
                <w:szCs w:val="20"/>
              </w:rPr>
              <w:t>-  we</w:t>
            </w:r>
            <w:proofErr w:type="gramEnd"/>
            <w:r>
              <w:rPr>
                <w:rFonts w:ascii="Century Gothic" w:eastAsia="Century Gothic" w:hAnsi="Century Gothic" w:cs="Century Gothic"/>
                <w:sz w:val="20"/>
                <w:szCs w:val="20"/>
              </w:rPr>
              <w:t xml:space="preserve"> provide everything that is needed! </w:t>
            </w:r>
          </w:p>
          <w:p w:rsidR="0089339A" w:rsidRDefault="0089339A">
            <w:pPr>
              <w:widowControl w:val="0"/>
              <w:spacing w:after="0" w:line="240" w:lineRule="auto"/>
              <w:ind w:left="708" w:firstLine="0"/>
              <w:jc w:val="both"/>
              <w:rPr>
                <w:rFonts w:ascii="Century Gothic" w:eastAsia="Century Gothic" w:hAnsi="Century Gothic" w:cs="Century Gothic"/>
                <w:sz w:val="20"/>
                <w:szCs w:val="20"/>
              </w:rPr>
            </w:pPr>
          </w:p>
          <w:p w:rsidR="0089339A" w:rsidRDefault="000814E5">
            <w:pPr>
              <w:widowControl w:val="0"/>
              <w:spacing w:after="0" w:line="240" w:lineRule="auto"/>
              <w:ind w:left="708"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Below, you will find an outline of the topics that your child will be learning about in class over the coming term. In addition to pr</w:t>
            </w:r>
            <w:r>
              <w:rPr>
                <w:rFonts w:ascii="Century Gothic" w:eastAsia="Century Gothic" w:hAnsi="Century Gothic" w:cs="Century Gothic"/>
                <w:sz w:val="20"/>
                <w:szCs w:val="20"/>
              </w:rPr>
              <w:t>oviding you with an insight into the curriculum areas that will be covered in the lead up to Christmas, I hope that this information will also assist in supporting and extending your child’s learning at home.</w:t>
            </w:r>
          </w:p>
          <w:p w:rsidR="0089339A" w:rsidRDefault="000814E5">
            <w:pPr>
              <w:widowControl w:val="0"/>
              <w:spacing w:after="0" w:line="240" w:lineRule="auto"/>
              <w:ind w:left="708" w:firstLine="0"/>
              <w:jc w:val="both"/>
              <w:rPr>
                <w:rFonts w:ascii="Century Gothic" w:eastAsia="Century Gothic" w:hAnsi="Century Gothic" w:cs="Century Gothic"/>
                <w:sz w:val="20"/>
                <w:szCs w:val="20"/>
              </w:rPr>
            </w:pPr>
            <w:r>
              <w:rPr>
                <w:rFonts w:ascii="Century Gothic" w:eastAsia="Century Gothic" w:hAnsi="Century Gothic" w:cs="Century Gothic"/>
                <w:b/>
                <w:bCs/>
                <w:sz w:val="20"/>
                <w:szCs w:val="20"/>
              </w:rPr>
              <w:t>Please make sure your child practices her or hi</w:t>
            </w:r>
            <w:r>
              <w:rPr>
                <w:rFonts w:ascii="Century Gothic" w:eastAsia="Century Gothic" w:hAnsi="Century Gothic" w:cs="Century Gothic"/>
                <w:b/>
                <w:bCs/>
                <w:sz w:val="20"/>
                <w:szCs w:val="20"/>
              </w:rPr>
              <w:t>s times tables every day</w:t>
            </w:r>
            <w:r>
              <w:rPr>
                <w:rFonts w:ascii="Century Gothic" w:eastAsia="Century Gothic" w:hAnsi="Century Gothic" w:cs="Century Gothic"/>
                <w:sz w:val="20"/>
                <w:szCs w:val="20"/>
              </w:rPr>
              <w:t>.</w:t>
            </w:r>
          </w:p>
          <w:p w:rsidR="0089339A" w:rsidRDefault="0089339A">
            <w:pPr>
              <w:widowControl w:val="0"/>
              <w:spacing w:after="0" w:line="240" w:lineRule="auto"/>
              <w:ind w:left="708" w:firstLine="0"/>
              <w:jc w:val="both"/>
              <w:rPr>
                <w:rFonts w:ascii="Century Gothic" w:eastAsia="Century Gothic" w:hAnsi="Century Gothic" w:cs="Century Gothic"/>
                <w:sz w:val="20"/>
                <w:szCs w:val="20"/>
              </w:rPr>
            </w:pPr>
          </w:p>
          <w:p w:rsidR="0089339A" w:rsidRDefault="000814E5">
            <w:pPr>
              <w:widowControl w:val="0"/>
              <w:spacing w:after="0" w:line="240" w:lineRule="auto"/>
              <w:ind w:left="708" w:firstLine="0"/>
              <w:jc w:val="both"/>
              <w:rPr>
                <w:rFonts w:ascii="Century Gothic" w:eastAsia="Century Gothic" w:hAnsi="Century Gothic" w:cs="Century Gothic"/>
                <w:sz w:val="20"/>
                <w:szCs w:val="20"/>
              </w:rPr>
            </w:pPr>
            <w:r>
              <w:rPr>
                <w:rFonts w:ascii="Century Gothic" w:eastAsia="Century Gothic" w:hAnsi="Century Gothic" w:cs="Century Gothic"/>
                <w:sz w:val="20"/>
                <w:szCs w:val="20"/>
              </w:rPr>
              <w:t>Thank you for your ongoing support,</w:t>
            </w:r>
          </w:p>
          <w:p w:rsidR="0089339A" w:rsidRDefault="000814E5">
            <w:pPr>
              <w:widowControl w:val="0"/>
              <w:spacing w:after="0" w:line="240" w:lineRule="auto"/>
              <w:ind w:left="708" w:firstLine="0"/>
              <w:jc w:val="both"/>
              <w:rPr>
                <w:rFonts w:ascii="Comic Sans MS" w:eastAsia="Comic Sans MS" w:hAnsi="Comic Sans MS" w:cs="Comic Sans MS"/>
                <w:sz w:val="24"/>
                <w:szCs w:val="24"/>
              </w:rPr>
            </w:pPr>
            <w:r>
              <w:rPr>
                <w:rFonts w:ascii="Century Gothic" w:eastAsia="Century Gothic" w:hAnsi="Century Gothic" w:cs="Century Gothic"/>
                <w:sz w:val="20"/>
                <w:szCs w:val="20"/>
              </w:rPr>
              <w:t>Mr Whear</w:t>
            </w:r>
          </w:p>
          <w:p w:rsidR="0089339A" w:rsidRDefault="0089339A">
            <w:pPr>
              <w:widowControl w:val="0"/>
              <w:spacing w:after="0" w:line="240" w:lineRule="auto"/>
              <w:ind w:left="708" w:firstLine="0"/>
              <w:jc w:val="both"/>
              <w:rPr>
                <w:rFonts w:ascii="Comic Sans MS" w:eastAsia="Comic Sans MS" w:hAnsi="Comic Sans MS" w:cs="Comic Sans MS"/>
                <w:sz w:val="24"/>
                <w:szCs w:val="24"/>
              </w:rPr>
            </w:pPr>
          </w:p>
        </w:tc>
      </w:tr>
      <w:tr w:rsidR="0089339A">
        <w:tc>
          <w:tcPr>
            <w:tcW w:w="5265" w:type="dxa"/>
          </w:tcPr>
          <w:p w:rsidR="0089339A" w:rsidRDefault="000814E5">
            <w:pPr>
              <w:pBdr>
                <w:top w:val="nil"/>
                <w:left w:val="nil"/>
                <w:bottom w:val="nil"/>
                <w:right w:val="nil"/>
                <w:between w:val="nil"/>
              </w:pBdr>
              <w:spacing w:after="0"/>
              <w:ind w:hanging="2"/>
              <w:jc w:val="both"/>
              <w:rPr>
                <w:rFonts w:ascii="Century Gothic" w:eastAsia="Century Gothic" w:hAnsi="Century Gothic" w:cs="Century Gothic"/>
                <w:color w:val="000000"/>
                <w:sz w:val="20"/>
                <w:szCs w:val="20"/>
              </w:rPr>
            </w:pPr>
            <w:r>
              <w:rPr>
                <w:rFonts w:ascii="Century Gothic" w:eastAsia="Century Gothic" w:hAnsi="Century Gothic" w:cs="Century Gothic"/>
                <w:b/>
                <w:bCs/>
                <w:color w:val="000000"/>
              </w:rPr>
              <w:t>English-Writing</w:t>
            </w:r>
          </w:p>
          <w:p w:rsidR="0089339A" w:rsidRDefault="000814E5">
            <w:pPr>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color w:val="000000"/>
                <w:sz w:val="16"/>
                <w:szCs w:val="16"/>
              </w:rPr>
              <w:t xml:space="preserve">In English this term </w:t>
            </w:r>
            <w:r>
              <w:rPr>
                <w:rFonts w:ascii="Century Gothic" w:eastAsia="Century Gothic" w:hAnsi="Century Gothic" w:cs="Century Gothic"/>
                <w:sz w:val="16"/>
                <w:szCs w:val="16"/>
              </w:rPr>
              <w:t>our writing will be inspired by “</w:t>
            </w:r>
            <w:proofErr w:type="spellStart"/>
            <w:r>
              <w:rPr>
                <w:rFonts w:ascii="Century Gothic" w:eastAsia="Century Gothic" w:hAnsi="Century Gothic" w:cs="Century Gothic"/>
                <w:sz w:val="16"/>
                <w:szCs w:val="16"/>
              </w:rPr>
              <w:t>Krindlekrax</w:t>
            </w:r>
            <w:proofErr w:type="spellEnd"/>
            <w:r>
              <w:rPr>
                <w:rFonts w:ascii="Century Gothic" w:eastAsia="Century Gothic" w:hAnsi="Century Gothic" w:cs="Century Gothic"/>
                <w:sz w:val="16"/>
                <w:szCs w:val="16"/>
              </w:rPr>
              <w:t>” and “The Iron Man”.</w:t>
            </w:r>
          </w:p>
          <w:p w:rsidR="0089339A" w:rsidRDefault="000814E5">
            <w:pPr>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proofErr w:type="spellStart"/>
            <w:r>
              <w:rPr>
                <w:rFonts w:ascii="Century Gothic" w:eastAsia="Century Gothic" w:hAnsi="Century Gothic" w:cs="Century Gothic"/>
                <w:sz w:val="16"/>
                <w:szCs w:val="16"/>
              </w:rPr>
              <w:t>Krindlekrax</w:t>
            </w:r>
            <w:proofErr w:type="spellEnd"/>
            <w:r>
              <w:rPr>
                <w:rFonts w:ascii="Century Gothic" w:eastAsia="Century Gothic" w:hAnsi="Century Gothic" w:cs="Century Gothic"/>
                <w:sz w:val="16"/>
                <w:szCs w:val="16"/>
              </w:rPr>
              <w:t xml:space="preserve"> - the children will write a character description of Ruskin, a diary entry and a Letter of Complaint.</w:t>
            </w:r>
          </w:p>
          <w:p w:rsidR="0089339A" w:rsidRDefault="000814E5">
            <w:pPr>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The Iron Man - the children will write a Narrative Retelling and Instructions on how to build your own metal giant.</w:t>
            </w:r>
            <w:r>
              <w:rPr>
                <w:noProof/>
              </w:rPr>
              <w:drawing>
                <wp:anchor distT="114300" distB="114300" distL="114300" distR="114300" simplePos="0" relativeHeight="251660288" behindDoc="0" locked="0" layoutInCell="1" hidden="0" allowOverlap="1">
                  <wp:simplePos x="0" y="0"/>
                  <wp:positionH relativeFrom="column">
                    <wp:posOffset>2647950</wp:posOffset>
                  </wp:positionH>
                  <wp:positionV relativeFrom="paragraph">
                    <wp:posOffset>393289</wp:posOffset>
                  </wp:positionV>
                  <wp:extent cx="342900" cy="302559"/>
                  <wp:effectExtent l="0" t="0" r="0" b="0"/>
                  <wp:wrapSquare wrapText="bothSides" distT="114300" distB="114300" distL="114300" distR="114300"/>
                  <wp:docPr id="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
                          <a:srcRect/>
                          <a:stretch>
                            <a:fillRect/>
                          </a:stretch>
                        </pic:blipFill>
                        <pic:spPr>
                          <a:xfrm>
                            <a:off x="0" y="0"/>
                            <a:ext cx="342900" cy="302559"/>
                          </a:xfrm>
                          <a:prstGeom prst="rect">
                            <a:avLst/>
                          </a:prstGeom>
                          <a:ln/>
                        </pic:spPr>
                      </pic:pic>
                    </a:graphicData>
                  </a:graphic>
                </wp:anchor>
              </w:drawing>
            </w:r>
          </w:p>
          <w:p w:rsidR="0089339A" w:rsidRDefault="000814E5">
            <w:pPr>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We will finish the term w</w:t>
            </w:r>
            <w:r>
              <w:rPr>
                <w:rFonts w:ascii="Century Gothic" w:eastAsia="Century Gothic" w:hAnsi="Century Gothic" w:cs="Century Gothic"/>
                <w:sz w:val="16"/>
                <w:szCs w:val="16"/>
              </w:rPr>
              <w:t>ith some Christmas poetry.</w:t>
            </w:r>
          </w:p>
          <w:p w:rsidR="0089339A" w:rsidRDefault="0089339A">
            <w:pPr>
              <w:tabs>
                <w:tab w:val="center" w:pos="4513"/>
                <w:tab w:val="right" w:pos="9026"/>
              </w:tabs>
              <w:spacing w:after="0" w:line="240" w:lineRule="auto"/>
              <w:ind w:hanging="2"/>
              <w:jc w:val="both"/>
              <w:rPr>
                <w:rFonts w:ascii="Century Gothic" w:eastAsia="Century Gothic" w:hAnsi="Century Gothic" w:cs="Century Gothic"/>
                <w:sz w:val="20"/>
                <w:szCs w:val="20"/>
              </w:rPr>
            </w:pPr>
          </w:p>
          <w:p w:rsidR="0089339A" w:rsidRDefault="0089339A">
            <w:pPr>
              <w:keepLines/>
              <w:spacing w:line="240" w:lineRule="auto"/>
              <w:ind w:firstLine="0"/>
              <w:jc w:val="both"/>
              <w:rPr>
                <w:rFonts w:ascii="Century Gothic" w:eastAsia="Century Gothic" w:hAnsi="Century Gothic" w:cs="Century Gothic"/>
                <w:sz w:val="18"/>
                <w:szCs w:val="18"/>
              </w:rPr>
            </w:pPr>
          </w:p>
          <w:p w:rsidR="0089339A" w:rsidRDefault="0089339A">
            <w:pPr>
              <w:keepLines/>
              <w:spacing w:line="240" w:lineRule="auto"/>
              <w:ind w:firstLine="0"/>
              <w:jc w:val="both"/>
              <w:rPr>
                <w:rFonts w:ascii="Century Gothic" w:eastAsia="Century Gothic" w:hAnsi="Century Gothic" w:cs="Century Gothic"/>
                <w:sz w:val="18"/>
                <w:szCs w:val="18"/>
              </w:rPr>
            </w:pPr>
          </w:p>
        </w:tc>
        <w:tc>
          <w:tcPr>
            <w:tcW w:w="5520" w:type="dxa"/>
            <w:gridSpan w:val="2"/>
          </w:tcPr>
          <w:p w:rsidR="0089339A" w:rsidRDefault="000814E5">
            <w:pPr>
              <w:pBdr>
                <w:top w:val="nil"/>
                <w:left w:val="nil"/>
                <w:bottom w:val="nil"/>
                <w:right w:val="nil"/>
                <w:between w:val="nil"/>
              </w:pBdr>
              <w:spacing w:after="0"/>
              <w:ind w:hanging="2"/>
              <w:jc w:val="both"/>
              <w:rPr>
                <w:rFonts w:ascii="Century Gothic" w:eastAsia="Century Gothic" w:hAnsi="Century Gothic" w:cs="Century Gothic"/>
                <w:b/>
                <w:bCs/>
              </w:rPr>
            </w:pPr>
            <w:r>
              <w:rPr>
                <w:rFonts w:ascii="Century Gothic" w:eastAsia="Century Gothic" w:hAnsi="Century Gothic" w:cs="Century Gothic"/>
                <w:b/>
                <w:bCs/>
                <w:color w:val="000000"/>
              </w:rPr>
              <w:t>English-Spellin</w:t>
            </w:r>
            <w:r>
              <w:rPr>
                <w:rFonts w:ascii="Century Gothic" w:eastAsia="Century Gothic" w:hAnsi="Century Gothic" w:cs="Century Gothic"/>
                <w:b/>
                <w:bCs/>
              </w:rPr>
              <w:t xml:space="preserve">g  </w:t>
            </w:r>
            <w:r>
              <w:rPr>
                <w:noProof/>
              </w:rPr>
              <w:drawing>
                <wp:anchor distT="0" distB="0" distL="0" distR="0" simplePos="0" relativeHeight="251661312" behindDoc="0" locked="0" layoutInCell="1" hidden="0" allowOverlap="1">
                  <wp:simplePos x="0" y="0"/>
                  <wp:positionH relativeFrom="column">
                    <wp:posOffset>1147186</wp:posOffset>
                  </wp:positionH>
                  <wp:positionV relativeFrom="paragraph">
                    <wp:posOffset>19050</wp:posOffset>
                  </wp:positionV>
                  <wp:extent cx="338471" cy="338471"/>
                  <wp:effectExtent l="0" t="0" r="0" b="0"/>
                  <wp:wrapSquare wrapText="bothSides" distT="0" distB="0" distL="0" distR="0"/>
                  <wp:docPr id="11" name="image5.png" descr="A light bulb on a book&#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A light bulb on a book&#10;&#10;Description automatically generated"/>
                          <pic:cNvPicPr preferRelativeResize="0"/>
                        </pic:nvPicPr>
                        <pic:blipFill>
                          <a:blip r:embed="rId9"/>
                          <a:srcRect/>
                          <a:stretch>
                            <a:fillRect/>
                          </a:stretch>
                        </pic:blipFill>
                        <pic:spPr>
                          <a:xfrm>
                            <a:off x="0" y="0"/>
                            <a:ext cx="338471" cy="338471"/>
                          </a:xfrm>
                          <a:prstGeom prst="rect">
                            <a:avLst/>
                          </a:prstGeom>
                          <a:ln/>
                        </pic:spPr>
                      </pic:pic>
                    </a:graphicData>
                  </a:graphic>
                </wp:anchor>
              </w:drawing>
            </w:r>
          </w:p>
          <w:p w:rsidR="0089339A" w:rsidRDefault="0089339A">
            <w:pPr>
              <w:pBdr>
                <w:top w:val="nil"/>
                <w:left w:val="nil"/>
                <w:bottom w:val="nil"/>
                <w:right w:val="nil"/>
                <w:between w:val="nil"/>
              </w:pBdr>
              <w:spacing w:after="0"/>
              <w:ind w:hanging="2"/>
              <w:jc w:val="both"/>
              <w:rPr>
                <w:rFonts w:ascii="Century Gothic" w:eastAsia="Century Gothic" w:hAnsi="Century Gothic" w:cs="Century Gothic"/>
                <w:sz w:val="16"/>
                <w:szCs w:val="16"/>
              </w:rPr>
            </w:pPr>
          </w:p>
          <w:p w:rsidR="0089339A" w:rsidRDefault="000814E5">
            <w:pPr>
              <w:pBdr>
                <w:top w:val="nil"/>
                <w:left w:val="nil"/>
                <w:bottom w:val="nil"/>
                <w:right w:val="nil"/>
                <w:between w:val="nil"/>
              </w:pBdr>
              <w:spacing w:after="0"/>
              <w:ind w:hanging="2"/>
              <w:jc w:val="both"/>
              <w:rPr>
                <w:rFonts w:ascii="Century Gothic" w:eastAsia="Century Gothic" w:hAnsi="Century Gothic" w:cs="Century Gothic"/>
                <w:b/>
                <w:bCs/>
                <w:sz w:val="16"/>
                <w:szCs w:val="16"/>
              </w:rPr>
            </w:pPr>
            <w:r>
              <w:rPr>
                <w:rFonts w:ascii="Century Gothic" w:eastAsia="Century Gothic" w:hAnsi="Century Gothic" w:cs="Century Gothic"/>
                <w:sz w:val="16"/>
                <w:szCs w:val="16"/>
              </w:rPr>
              <w:t>Spelling will form part of our weekly grammar lesson. Spellings will be tested on Fridays and it is essential that the children learn - through practice at home - their spellings every week.</w:t>
            </w:r>
            <w:r>
              <w:rPr>
                <w:rFonts w:ascii="Century Gothic" w:eastAsia="Century Gothic" w:hAnsi="Century Gothic" w:cs="Century Gothic"/>
                <w:b/>
                <w:bCs/>
                <w:sz w:val="16"/>
                <w:szCs w:val="16"/>
              </w:rPr>
              <w:t xml:space="preserve">   </w:t>
            </w:r>
          </w:p>
          <w:p w:rsidR="0089339A" w:rsidRDefault="000814E5">
            <w:pPr>
              <w:pBdr>
                <w:top w:val="nil"/>
                <w:left w:val="nil"/>
                <w:bottom w:val="nil"/>
                <w:right w:val="nil"/>
                <w:between w:val="nil"/>
              </w:pBdr>
              <w:spacing w:after="0"/>
              <w:ind w:hanging="2"/>
              <w:jc w:val="both"/>
              <w:rPr>
                <w:rFonts w:ascii="Century Gothic" w:eastAsia="Century Gothic" w:hAnsi="Century Gothic" w:cs="Century Gothic"/>
                <w:b/>
                <w:bCs/>
                <w:color w:val="000000"/>
              </w:rPr>
            </w:pPr>
            <w:r>
              <w:rPr>
                <w:rFonts w:ascii="Century Gothic" w:eastAsia="Century Gothic" w:hAnsi="Century Gothic" w:cs="Century Gothic"/>
                <w:b/>
                <w:bCs/>
                <w:color w:val="000000"/>
              </w:rPr>
              <w:t>English-Reading</w:t>
            </w:r>
          </w:p>
          <w:p w:rsidR="0089339A" w:rsidRDefault="000814E5">
            <w:pPr>
              <w:pBdr>
                <w:top w:val="nil"/>
                <w:left w:val="nil"/>
                <w:bottom w:val="nil"/>
                <w:right w:val="nil"/>
                <w:between w:val="nil"/>
              </w:pBdr>
              <w:spacing w:after="0"/>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Reading is arguably the most important part of your child’s learning. It is evident in children’s writing when they read regularly. Thus, to best support your child, please ensure they read at home each</w:t>
            </w:r>
          </w:p>
          <w:p w:rsidR="0089339A" w:rsidRDefault="000814E5">
            <w:pPr>
              <w:pBdr>
                <w:top w:val="nil"/>
                <w:left w:val="nil"/>
                <w:bottom w:val="nil"/>
                <w:right w:val="nil"/>
                <w:between w:val="nil"/>
              </w:pBdr>
              <w:spacing w:after="0"/>
              <w:ind w:hanging="2"/>
              <w:jc w:val="both"/>
              <w:rPr>
                <w:rFonts w:ascii="Century Gothic" w:eastAsia="Century Gothic" w:hAnsi="Century Gothic" w:cs="Century Gothic"/>
                <w:color w:val="000000"/>
                <w:sz w:val="20"/>
                <w:szCs w:val="20"/>
              </w:rPr>
            </w:pPr>
            <w:proofErr w:type="gramStart"/>
            <w:r>
              <w:rPr>
                <w:rFonts w:ascii="Century Gothic" w:eastAsia="Century Gothic" w:hAnsi="Century Gothic" w:cs="Century Gothic"/>
                <w:sz w:val="16"/>
                <w:szCs w:val="16"/>
              </w:rPr>
              <w:t>day</w:t>
            </w:r>
            <w:proofErr w:type="gramEnd"/>
            <w:r>
              <w:rPr>
                <w:rFonts w:ascii="Century Gothic" w:eastAsia="Century Gothic" w:hAnsi="Century Gothic" w:cs="Century Gothic"/>
                <w:sz w:val="16"/>
                <w:szCs w:val="16"/>
              </w:rPr>
              <w:t xml:space="preserve"> and record this in their reading records. We read daily in class, with the aim that each child reads with an adult in class weekly. </w:t>
            </w:r>
          </w:p>
        </w:tc>
        <w:tc>
          <w:tcPr>
            <w:tcW w:w="5370" w:type="dxa"/>
          </w:tcPr>
          <w:p w:rsidR="0089339A" w:rsidRDefault="000814E5">
            <w:pPr>
              <w:pBdr>
                <w:top w:val="nil"/>
                <w:left w:val="nil"/>
                <w:bottom w:val="nil"/>
                <w:right w:val="nil"/>
                <w:between w:val="nil"/>
              </w:pBdr>
              <w:spacing w:after="0" w:line="240" w:lineRule="auto"/>
              <w:ind w:hanging="2"/>
              <w:jc w:val="both"/>
              <w:rPr>
                <w:rFonts w:ascii="Century Gothic" w:eastAsia="Century Gothic" w:hAnsi="Century Gothic" w:cs="Century Gothic"/>
                <w:b/>
                <w:bCs/>
                <w:color w:val="000000"/>
              </w:rPr>
            </w:pPr>
            <w:r>
              <w:rPr>
                <w:rFonts w:ascii="Century Gothic" w:eastAsia="Century Gothic" w:hAnsi="Century Gothic" w:cs="Century Gothic"/>
                <w:b/>
                <w:bCs/>
                <w:color w:val="000000"/>
              </w:rPr>
              <w:t xml:space="preserve">Maths       </w:t>
            </w:r>
          </w:p>
          <w:p w:rsidR="0089339A" w:rsidRDefault="000814E5">
            <w:pPr>
              <w:spacing w:line="24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In Year 4 we extend the mathematical operations to numbers up to 10,000. This term we will be covering the</w:t>
            </w:r>
            <w:r>
              <w:rPr>
                <w:rFonts w:ascii="Century Gothic" w:eastAsia="Century Gothic" w:hAnsi="Century Gothic" w:cs="Century Gothic"/>
                <w:sz w:val="16"/>
                <w:szCs w:val="16"/>
              </w:rPr>
              <w:t xml:space="preserve"> following units:</w:t>
            </w:r>
          </w:p>
          <w:p w:rsidR="0089339A" w:rsidRDefault="000814E5">
            <w:pPr>
              <w:spacing w:line="24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Place Value                       Addition and Subtraction</w:t>
            </w:r>
          </w:p>
          <w:p w:rsidR="0089339A" w:rsidRDefault="000814E5">
            <w:pPr>
              <w:spacing w:line="240" w:lineRule="auto"/>
              <w:ind w:firstLine="0"/>
              <w:jc w:val="both"/>
              <w:rPr>
                <w:color w:val="000000"/>
                <w:sz w:val="19"/>
                <w:szCs w:val="19"/>
              </w:rPr>
            </w:pPr>
            <w:r>
              <w:rPr>
                <w:rFonts w:ascii="Century Gothic" w:eastAsia="Century Gothic" w:hAnsi="Century Gothic" w:cs="Century Gothic"/>
                <w:sz w:val="16"/>
                <w:szCs w:val="16"/>
              </w:rPr>
              <w:t>Measurement                    Multiplication and Division</w:t>
            </w:r>
            <w:r>
              <w:rPr>
                <w:color w:val="000000"/>
                <w:sz w:val="17"/>
                <w:szCs w:val="17"/>
              </w:rPr>
              <w:br/>
            </w:r>
            <w:r>
              <w:rPr>
                <w:noProof/>
              </w:rPr>
              <w:drawing>
                <wp:anchor distT="0" distB="0" distL="0" distR="0" simplePos="0" relativeHeight="251662336" behindDoc="0" locked="0" layoutInCell="1" hidden="0" allowOverlap="1">
                  <wp:simplePos x="0" y="0"/>
                  <wp:positionH relativeFrom="column">
                    <wp:posOffset>1304925</wp:posOffset>
                  </wp:positionH>
                  <wp:positionV relativeFrom="paragraph">
                    <wp:posOffset>295275</wp:posOffset>
                  </wp:positionV>
                  <wp:extent cx="531945" cy="343719"/>
                  <wp:effectExtent l="0" t="0" r="0" b="0"/>
                  <wp:wrapSquare wrapText="bothSides" distT="0" distB="0" distL="0" distR="0"/>
                  <wp:docPr id="2" name="image1.gif" descr="Math matique Clipart - Clipart library"/>
                  <wp:cNvGraphicFramePr/>
                  <a:graphic xmlns:a="http://schemas.openxmlformats.org/drawingml/2006/main">
                    <a:graphicData uri="http://schemas.openxmlformats.org/drawingml/2006/picture">
                      <pic:pic xmlns:pic="http://schemas.openxmlformats.org/drawingml/2006/picture">
                        <pic:nvPicPr>
                          <pic:cNvPr id="0" name="image1.gif" descr="Math matique Clipart - Clipart library"/>
                          <pic:cNvPicPr preferRelativeResize="0"/>
                        </pic:nvPicPr>
                        <pic:blipFill>
                          <a:blip r:embed="rId10"/>
                          <a:srcRect/>
                          <a:stretch>
                            <a:fillRect/>
                          </a:stretch>
                        </pic:blipFill>
                        <pic:spPr>
                          <a:xfrm>
                            <a:off x="0" y="0"/>
                            <a:ext cx="531945" cy="343719"/>
                          </a:xfrm>
                          <a:prstGeom prst="rect">
                            <a:avLst/>
                          </a:prstGeom>
                          <a:ln/>
                        </pic:spPr>
                      </pic:pic>
                    </a:graphicData>
                  </a:graphic>
                </wp:anchor>
              </w:drawing>
            </w:r>
          </w:p>
        </w:tc>
      </w:tr>
      <w:tr w:rsidR="0089339A">
        <w:trPr>
          <w:trHeight w:val="2266"/>
        </w:trPr>
        <w:tc>
          <w:tcPr>
            <w:tcW w:w="5265" w:type="dxa"/>
          </w:tcPr>
          <w:p w:rsidR="0089339A" w:rsidRDefault="000814E5">
            <w:pPr>
              <w:pBdr>
                <w:top w:val="nil"/>
                <w:left w:val="nil"/>
                <w:bottom w:val="nil"/>
                <w:right w:val="nil"/>
                <w:between w:val="nil"/>
              </w:pBdr>
              <w:spacing w:after="0"/>
              <w:ind w:hanging="2"/>
              <w:jc w:val="both"/>
              <w:rPr>
                <w:rFonts w:ascii="Times New Roman" w:eastAsia="Times New Roman" w:hAnsi="Times New Roman" w:cs="Times New Roman"/>
                <w:color w:val="000000"/>
              </w:rPr>
            </w:pPr>
            <w:r>
              <w:rPr>
                <w:rFonts w:ascii="Century Gothic" w:eastAsia="Century Gothic" w:hAnsi="Century Gothic" w:cs="Century Gothic"/>
                <w:b/>
                <w:bCs/>
                <w:color w:val="000000"/>
              </w:rPr>
              <w:lastRenderedPageBreak/>
              <w:t>Science</w:t>
            </w:r>
            <w:r>
              <w:rPr>
                <w:noProof/>
              </w:rPr>
              <w:drawing>
                <wp:anchor distT="0" distB="0" distL="114300" distR="114300" simplePos="0" relativeHeight="251663360" behindDoc="0" locked="0" layoutInCell="1" hidden="0" allowOverlap="1">
                  <wp:simplePos x="0" y="0"/>
                  <wp:positionH relativeFrom="column">
                    <wp:posOffset>3</wp:posOffset>
                  </wp:positionH>
                  <wp:positionV relativeFrom="paragraph">
                    <wp:posOffset>-6982</wp:posOffset>
                  </wp:positionV>
                  <wp:extent cx="511200" cy="511200"/>
                  <wp:effectExtent l="0" t="0" r="0" b="0"/>
                  <wp:wrapSquare wrapText="right" distT="0" distB="0" distL="114300" distR="114300"/>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511200" cy="511200"/>
                          </a:xfrm>
                          <a:prstGeom prst="rect">
                            <a:avLst/>
                          </a:prstGeom>
                          <a:ln/>
                        </pic:spPr>
                      </pic:pic>
                    </a:graphicData>
                  </a:graphic>
                </wp:anchor>
              </w:drawing>
            </w:r>
          </w:p>
          <w:p w:rsidR="0089339A" w:rsidRDefault="000814E5">
            <w:pPr>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We will be studying </w:t>
            </w:r>
            <w:r>
              <w:rPr>
                <w:rFonts w:ascii="Century Gothic" w:eastAsia="Century Gothic" w:hAnsi="Century Gothic" w:cs="Century Gothic"/>
                <w:b/>
                <w:bCs/>
                <w:sz w:val="16"/>
                <w:szCs w:val="16"/>
              </w:rPr>
              <w:t>States of Matter</w:t>
            </w:r>
            <w:r>
              <w:rPr>
                <w:rFonts w:ascii="Century Gothic" w:eastAsia="Century Gothic" w:hAnsi="Century Gothic" w:cs="Century Gothic"/>
                <w:sz w:val="16"/>
                <w:szCs w:val="16"/>
              </w:rPr>
              <w:t>. This will include observing and classifying solids, liquids and gases, observing and measuring changes in states of matter change and learning about the water cycle.</w:t>
            </w:r>
          </w:p>
          <w:p w:rsidR="0089339A" w:rsidRDefault="000814E5">
            <w:pPr>
              <w:pBdr>
                <w:top w:val="nil"/>
                <w:left w:val="nil"/>
                <w:bottom w:val="nil"/>
                <w:right w:val="nil"/>
                <w:between w:val="nil"/>
              </w:pBdr>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sz w:val="16"/>
                <w:szCs w:val="16"/>
              </w:rPr>
              <w:t xml:space="preserve">In the second part of the Autumn term we will start our unit on </w:t>
            </w:r>
            <w:r>
              <w:rPr>
                <w:rFonts w:ascii="Century Gothic" w:eastAsia="Century Gothic" w:hAnsi="Century Gothic" w:cs="Century Gothic"/>
                <w:b/>
                <w:bCs/>
                <w:sz w:val="16"/>
                <w:szCs w:val="16"/>
              </w:rPr>
              <w:t>Animals, including Human</w:t>
            </w:r>
            <w:r>
              <w:rPr>
                <w:rFonts w:ascii="Century Gothic" w:eastAsia="Century Gothic" w:hAnsi="Century Gothic" w:cs="Century Gothic"/>
                <w:b/>
                <w:bCs/>
                <w:sz w:val="16"/>
                <w:szCs w:val="16"/>
              </w:rPr>
              <w:t>s</w:t>
            </w:r>
            <w:r>
              <w:rPr>
                <w:rFonts w:ascii="Century Gothic" w:eastAsia="Century Gothic" w:hAnsi="Century Gothic" w:cs="Century Gothic"/>
                <w:sz w:val="16"/>
                <w:szCs w:val="16"/>
              </w:rPr>
              <w:t xml:space="preserve"> </w:t>
            </w:r>
            <w:proofErr w:type="gramStart"/>
            <w:r>
              <w:rPr>
                <w:rFonts w:ascii="Century Gothic" w:eastAsia="Century Gothic" w:hAnsi="Century Gothic" w:cs="Century Gothic"/>
                <w:sz w:val="16"/>
                <w:szCs w:val="16"/>
              </w:rPr>
              <w:t>by  looking</w:t>
            </w:r>
            <w:proofErr w:type="gramEnd"/>
            <w:r>
              <w:rPr>
                <w:rFonts w:ascii="Century Gothic" w:eastAsia="Century Gothic" w:hAnsi="Century Gothic" w:cs="Century Gothic"/>
                <w:sz w:val="16"/>
                <w:szCs w:val="16"/>
              </w:rPr>
              <w:t xml:space="preserve"> at the digestive system. The science skills we will be developing will be “Observing and classifying”, “Comparative and Fair Testing”, “Pattern Seeking”, “Observation over Time” and “Secondary Sources”.</w:t>
            </w:r>
          </w:p>
        </w:tc>
        <w:tc>
          <w:tcPr>
            <w:tcW w:w="5520" w:type="dxa"/>
            <w:gridSpan w:val="2"/>
          </w:tcPr>
          <w:p w:rsidR="0089339A" w:rsidRDefault="000814E5">
            <w:pPr>
              <w:widowControl w:val="0"/>
              <w:spacing w:after="0" w:line="240" w:lineRule="auto"/>
              <w:ind w:hanging="2"/>
              <w:jc w:val="both"/>
              <w:rPr>
                <w:rFonts w:ascii="Century Gothic" w:eastAsia="Century Gothic" w:hAnsi="Century Gothic" w:cs="Century Gothic"/>
                <w:b/>
                <w:bCs/>
              </w:rPr>
            </w:pPr>
            <w:r>
              <w:rPr>
                <w:rFonts w:ascii="Century Gothic" w:eastAsia="Century Gothic" w:hAnsi="Century Gothic" w:cs="Century Gothic"/>
                <w:b/>
                <w:bCs/>
                <w:sz w:val="20"/>
                <w:szCs w:val="20"/>
              </w:rPr>
              <w:t xml:space="preserve"> </w:t>
            </w:r>
            <w:r>
              <w:rPr>
                <w:rFonts w:ascii="Century Gothic" w:eastAsia="Century Gothic" w:hAnsi="Century Gothic" w:cs="Century Gothic"/>
                <w:b/>
                <w:bCs/>
              </w:rPr>
              <w:t>History (Autumn 2)</w:t>
            </w:r>
            <w:r>
              <w:rPr>
                <w:noProof/>
              </w:rPr>
              <w:drawing>
                <wp:anchor distT="0" distB="0" distL="114300" distR="114300" simplePos="0" relativeHeight="251664384" behindDoc="0" locked="0" layoutInCell="1" hidden="0" allowOverlap="1">
                  <wp:simplePos x="0" y="0"/>
                  <wp:positionH relativeFrom="column">
                    <wp:posOffset>3813</wp:posOffset>
                  </wp:positionH>
                  <wp:positionV relativeFrom="paragraph">
                    <wp:posOffset>-6983</wp:posOffset>
                  </wp:positionV>
                  <wp:extent cx="716400" cy="615600"/>
                  <wp:effectExtent l="0" t="0" r="0" b="0"/>
                  <wp:wrapSquare wrapText="right" distT="0" distB="0" distL="114300" distR="11430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716400" cy="615600"/>
                          </a:xfrm>
                          <a:prstGeom prst="rect">
                            <a:avLst/>
                          </a:prstGeom>
                          <a:ln/>
                        </pic:spPr>
                      </pic:pic>
                    </a:graphicData>
                  </a:graphic>
                </wp:anchor>
              </w:drawing>
            </w:r>
          </w:p>
          <w:p w:rsidR="0089339A" w:rsidRDefault="000814E5">
            <w:pPr>
              <w:widowControl w:val="0"/>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Our inquiry question is “What were the main achievements of the Ancient Greeks?” The children will investigate what life was like in Ancient Greece, look at their beliefs and achievements - including the Olympic Games and democracy. </w:t>
            </w:r>
          </w:p>
        </w:tc>
        <w:tc>
          <w:tcPr>
            <w:tcW w:w="5370" w:type="dxa"/>
          </w:tcPr>
          <w:p w:rsidR="0089339A" w:rsidRDefault="000814E5">
            <w:pPr>
              <w:widowControl w:val="0"/>
              <w:spacing w:after="0" w:line="240" w:lineRule="auto"/>
              <w:ind w:hanging="2"/>
              <w:jc w:val="both"/>
              <w:rPr>
                <w:rFonts w:ascii="Century Gothic" w:eastAsia="Century Gothic" w:hAnsi="Century Gothic" w:cs="Century Gothic"/>
                <w:b/>
                <w:bCs/>
              </w:rPr>
            </w:pPr>
            <w:r>
              <w:rPr>
                <w:rFonts w:ascii="Century Gothic" w:eastAsia="Century Gothic" w:hAnsi="Century Gothic" w:cs="Century Gothic"/>
                <w:b/>
                <w:bCs/>
              </w:rPr>
              <w:t>Geography (Autumn 1)</w:t>
            </w:r>
            <w:r>
              <w:rPr>
                <w:noProof/>
              </w:rPr>
              <w:drawing>
                <wp:anchor distT="0" distB="0" distL="114300" distR="114300" simplePos="0" relativeHeight="251665408" behindDoc="0" locked="0" layoutInCell="1" hidden="0" allowOverlap="1">
                  <wp:simplePos x="0" y="0"/>
                  <wp:positionH relativeFrom="column">
                    <wp:posOffset>-10791</wp:posOffset>
                  </wp:positionH>
                  <wp:positionV relativeFrom="paragraph">
                    <wp:posOffset>3810</wp:posOffset>
                  </wp:positionV>
                  <wp:extent cx="606136" cy="571500"/>
                  <wp:effectExtent l="0" t="0" r="0" b="0"/>
                  <wp:wrapSquare wrapText="right" distT="0" distB="0" distL="114300" distR="114300"/>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t="12653" b="12653"/>
                          <a:stretch>
                            <a:fillRect/>
                          </a:stretch>
                        </pic:blipFill>
                        <pic:spPr>
                          <a:xfrm>
                            <a:off x="0" y="0"/>
                            <a:ext cx="606136" cy="571500"/>
                          </a:xfrm>
                          <a:prstGeom prst="rect">
                            <a:avLst/>
                          </a:prstGeom>
                          <a:ln/>
                        </pic:spPr>
                      </pic:pic>
                    </a:graphicData>
                  </a:graphic>
                </wp:anchor>
              </w:drawing>
            </w:r>
          </w:p>
          <w:p w:rsidR="0089339A" w:rsidRDefault="000814E5">
            <w:pPr>
              <w:keepLines/>
              <w:pBdr>
                <w:top w:val="nil"/>
                <w:left w:val="nil"/>
                <w:bottom w:val="nil"/>
                <w:right w:val="nil"/>
                <w:between w:val="nil"/>
              </w:pBdr>
              <w:spacing w:after="0" w:line="240" w:lineRule="auto"/>
              <w:ind w:hanging="2"/>
              <w:jc w:val="both"/>
              <w:rPr>
                <w:rFonts w:ascii="Century Gothic" w:eastAsia="Century Gothic" w:hAnsi="Century Gothic" w:cs="Century Gothic"/>
                <w:b/>
                <w:bCs/>
                <w:color w:val="000000"/>
                <w:sz w:val="16"/>
                <w:szCs w:val="16"/>
              </w:rPr>
            </w:pPr>
            <w:r>
              <w:rPr>
                <w:rFonts w:ascii="Century Gothic" w:eastAsia="Century Gothic" w:hAnsi="Century Gothic" w:cs="Century Gothic"/>
                <w:color w:val="000000"/>
                <w:sz w:val="16"/>
                <w:szCs w:val="16"/>
              </w:rPr>
              <w:t xml:space="preserve">The class will be </w:t>
            </w:r>
            <w:r>
              <w:rPr>
                <w:rFonts w:ascii="Century Gothic" w:eastAsia="Century Gothic" w:hAnsi="Century Gothic" w:cs="Century Gothic"/>
                <w:sz w:val="16"/>
                <w:szCs w:val="16"/>
              </w:rPr>
              <w:t>learning about “Our European Neighbours". We will look at where Europe is in the world and some of its physical features. The children will then learn about the countries in Europe, consider the major capital cities and compare two of the</w:t>
            </w:r>
            <w:r>
              <w:rPr>
                <w:rFonts w:ascii="Century Gothic" w:eastAsia="Century Gothic" w:hAnsi="Century Gothic" w:cs="Century Gothic"/>
                <w:sz w:val="16"/>
                <w:szCs w:val="16"/>
              </w:rPr>
              <w:t>m. Finally, we will find out about the physical and human features of a European city.</w:t>
            </w:r>
          </w:p>
        </w:tc>
      </w:tr>
      <w:tr w:rsidR="0089339A">
        <w:trPr>
          <w:trHeight w:val="2559"/>
        </w:trPr>
        <w:tc>
          <w:tcPr>
            <w:tcW w:w="5265" w:type="dxa"/>
          </w:tcPr>
          <w:p w:rsidR="0089339A" w:rsidRDefault="000814E5">
            <w:pPr>
              <w:widowControl w:val="0"/>
              <w:spacing w:after="0" w:line="240" w:lineRule="auto"/>
              <w:ind w:hanging="2"/>
              <w:jc w:val="both"/>
              <w:rPr>
                <w:rFonts w:ascii="Century Gothic" w:eastAsia="Century Gothic" w:hAnsi="Century Gothic" w:cs="Century Gothic"/>
                <w:sz w:val="18"/>
                <w:szCs w:val="18"/>
              </w:rPr>
            </w:pPr>
            <w:r>
              <w:rPr>
                <w:rFonts w:ascii="Century Gothic" w:eastAsia="Century Gothic" w:hAnsi="Century Gothic" w:cs="Century Gothic"/>
                <w:b/>
                <w:bCs/>
              </w:rPr>
              <w:t>RE</w:t>
            </w:r>
          </w:p>
          <w:p w:rsidR="0089339A" w:rsidRDefault="000814E5">
            <w:pPr>
              <w:keepLines/>
              <w:spacing w:line="24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In Autumn one, we will study Branch 1: Creation and Covenant of the curriculum. This will include an in-depth consideration of Abraham and how his decisions (and tho</w:t>
            </w:r>
            <w:r>
              <w:rPr>
                <w:rFonts w:ascii="Century Gothic" w:eastAsia="Century Gothic" w:hAnsi="Century Gothic" w:cs="Century Gothic"/>
                <w:sz w:val="16"/>
                <w:szCs w:val="16"/>
              </w:rPr>
              <w:t>se of Joseph) were defined by the virtues of faith, hope and love.</w:t>
            </w:r>
          </w:p>
          <w:p w:rsidR="0089339A" w:rsidRDefault="000814E5">
            <w:pPr>
              <w:keepLines/>
              <w:spacing w:line="240" w:lineRule="auto"/>
              <w:ind w:firstLine="0"/>
              <w:jc w:val="both"/>
              <w:rPr>
                <w:rFonts w:ascii="Century Gothic" w:eastAsia="Century Gothic" w:hAnsi="Century Gothic" w:cs="Century Gothic"/>
                <w:sz w:val="20"/>
                <w:szCs w:val="20"/>
              </w:rPr>
            </w:pPr>
            <w:r>
              <w:rPr>
                <w:rFonts w:ascii="Century Gothic" w:eastAsia="Century Gothic" w:hAnsi="Century Gothic" w:cs="Century Gothic"/>
                <w:sz w:val="16"/>
                <w:szCs w:val="16"/>
              </w:rPr>
              <w:t>Branch 2: Prophecy and Promise will be studied in Autumn 2. In this unit, the children will continue, from the previous year, their understanding of John The Baptist, making links to Elijah</w:t>
            </w:r>
            <w:r>
              <w:rPr>
                <w:rFonts w:ascii="Century Gothic" w:eastAsia="Century Gothic" w:hAnsi="Century Gothic" w:cs="Century Gothic"/>
                <w:sz w:val="16"/>
                <w:szCs w:val="16"/>
              </w:rPr>
              <w:t xml:space="preserve"> and Isaiah. Finally we will look at the Solemnity of Christ the </w:t>
            </w:r>
            <w:proofErr w:type="spellStart"/>
            <w:r>
              <w:rPr>
                <w:rFonts w:ascii="Century Gothic" w:eastAsia="Century Gothic" w:hAnsi="Century Gothic" w:cs="Century Gothic"/>
                <w:sz w:val="16"/>
                <w:szCs w:val="16"/>
              </w:rPr>
              <w:t>KIng</w:t>
            </w:r>
            <w:proofErr w:type="spellEnd"/>
            <w:r>
              <w:rPr>
                <w:rFonts w:ascii="Century Gothic" w:eastAsia="Century Gothic" w:hAnsi="Century Gothic" w:cs="Century Gothic"/>
                <w:sz w:val="16"/>
                <w:szCs w:val="16"/>
              </w:rPr>
              <w:t xml:space="preserve"> and the Jesse tree.</w:t>
            </w:r>
          </w:p>
        </w:tc>
        <w:tc>
          <w:tcPr>
            <w:tcW w:w="5520" w:type="dxa"/>
            <w:gridSpan w:val="2"/>
          </w:tcPr>
          <w:p w:rsidR="0089339A" w:rsidRDefault="000814E5">
            <w:pPr>
              <w:ind w:firstLine="0"/>
              <w:jc w:val="both"/>
              <w:rPr>
                <w:rFonts w:ascii="Century Gothic" w:eastAsia="Century Gothic" w:hAnsi="Century Gothic" w:cs="Century Gothic"/>
                <w:b/>
                <w:bCs/>
              </w:rPr>
            </w:pPr>
            <w:r>
              <w:rPr>
                <w:rFonts w:ascii="Century Gothic" w:eastAsia="Century Gothic" w:hAnsi="Century Gothic" w:cs="Century Gothic"/>
                <w:b/>
                <w:bCs/>
              </w:rPr>
              <w:t>PHSE/RSE</w:t>
            </w:r>
            <w:r>
              <w:rPr>
                <w:noProof/>
              </w:rPr>
              <w:drawing>
                <wp:anchor distT="0" distB="0" distL="114300" distR="114300" simplePos="0" relativeHeight="251666432" behindDoc="0" locked="0" layoutInCell="1" hidden="0" allowOverlap="1">
                  <wp:simplePos x="0" y="0"/>
                  <wp:positionH relativeFrom="column">
                    <wp:posOffset>3814</wp:posOffset>
                  </wp:positionH>
                  <wp:positionV relativeFrom="paragraph">
                    <wp:posOffset>-6982</wp:posOffset>
                  </wp:positionV>
                  <wp:extent cx="781200" cy="432000"/>
                  <wp:effectExtent l="0" t="0" r="0" b="0"/>
                  <wp:wrapSquare wrapText="right" distT="0" distB="0" distL="114300" distR="114300"/>
                  <wp:docPr id="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4"/>
                          <a:srcRect/>
                          <a:stretch>
                            <a:fillRect/>
                          </a:stretch>
                        </pic:blipFill>
                        <pic:spPr>
                          <a:xfrm>
                            <a:off x="0" y="0"/>
                            <a:ext cx="781200" cy="432000"/>
                          </a:xfrm>
                          <a:prstGeom prst="rect">
                            <a:avLst/>
                          </a:prstGeom>
                          <a:ln/>
                        </pic:spPr>
                      </pic:pic>
                    </a:graphicData>
                  </a:graphic>
                </wp:anchor>
              </w:drawing>
            </w:r>
          </w:p>
          <w:p w:rsidR="0089339A" w:rsidRDefault="000814E5">
            <w:pPr>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Our PHSE Topics this term are:</w:t>
            </w:r>
          </w:p>
          <w:p w:rsidR="0089339A" w:rsidRDefault="000814E5">
            <w:pPr>
              <w:widowControl w:val="0"/>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Health and Well-being - mental health</w:t>
            </w:r>
          </w:p>
          <w:p w:rsidR="0089339A" w:rsidRDefault="000814E5">
            <w:pPr>
              <w:widowControl w:val="0"/>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Internet safety</w:t>
            </w:r>
          </w:p>
          <w:p w:rsidR="0089339A" w:rsidRDefault="000814E5">
            <w:pPr>
              <w:widowControl w:val="0"/>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Media influence</w:t>
            </w:r>
          </w:p>
          <w:p w:rsidR="0089339A" w:rsidRDefault="0089339A">
            <w:pPr>
              <w:widowControl w:val="0"/>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p>
          <w:p w:rsidR="0089339A" w:rsidRDefault="000814E5">
            <w:pPr>
              <w:widowControl w:val="0"/>
              <w:pBdr>
                <w:top w:val="nil"/>
                <w:left w:val="nil"/>
                <w:bottom w:val="nil"/>
                <w:right w:val="nil"/>
                <w:between w:val="nil"/>
              </w:pBdr>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In RSE we will be understanding that God created us as individuals.</w:t>
            </w:r>
          </w:p>
        </w:tc>
        <w:tc>
          <w:tcPr>
            <w:tcW w:w="5370" w:type="dxa"/>
          </w:tcPr>
          <w:p w:rsidR="0089339A" w:rsidRDefault="000814E5">
            <w:pPr>
              <w:keepLines/>
              <w:widowControl w:val="0"/>
              <w:spacing w:after="0" w:line="240" w:lineRule="auto"/>
              <w:ind w:hanging="2"/>
              <w:jc w:val="both"/>
              <w:rPr>
                <w:rFonts w:ascii="Century Gothic" w:eastAsia="Century Gothic" w:hAnsi="Century Gothic" w:cs="Century Gothic"/>
                <w:b/>
                <w:bCs/>
              </w:rPr>
            </w:pPr>
            <w:r>
              <w:rPr>
                <w:rFonts w:ascii="Century Gothic" w:eastAsia="Century Gothic" w:hAnsi="Century Gothic" w:cs="Century Gothic"/>
                <w:b/>
                <w:bCs/>
              </w:rPr>
              <w:t>Computing</w:t>
            </w:r>
            <w:r>
              <w:rPr>
                <w:noProof/>
              </w:rPr>
              <w:drawing>
                <wp:anchor distT="0" distB="0" distL="114300" distR="114300" simplePos="0" relativeHeight="251667456" behindDoc="0" locked="0" layoutInCell="1" hidden="0" allowOverlap="1">
                  <wp:simplePos x="0" y="0"/>
                  <wp:positionH relativeFrom="column">
                    <wp:posOffset>127000</wp:posOffset>
                  </wp:positionH>
                  <wp:positionV relativeFrom="paragraph">
                    <wp:posOffset>57608</wp:posOffset>
                  </wp:positionV>
                  <wp:extent cx="531495" cy="574040"/>
                  <wp:effectExtent l="0" t="0" r="0" b="0"/>
                  <wp:wrapSquare wrapText="right" distT="0" distB="0" distL="114300" distR="11430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531495" cy="574040"/>
                          </a:xfrm>
                          <a:prstGeom prst="rect">
                            <a:avLst/>
                          </a:prstGeom>
                          <a:ln/>
                        </pic:spPr>
                      </pic:pic>
                    </a:graphicData>
                  </a:graphic>
                </wp:anchor>
              </w:drawing>
            </w:r>
          </w:p>
          <w:p w:rsidR="0089339A" w:rsidRDefault="0089339A">
            <w:pPr>
              <w:keepLines/>
              <w:widowControl w:val="0"/>
              <w:spacing w:after="0" w:line="240" w:lineRule="auto"/>
              <w:ind w:hanging="2"/>
              <w:jc w:val="both"/>
              <w:rPr>
                <w:rFonts w:ascii="Century Gothic" w:eastAsia="Century Gothic" w:hAnsi="Century Gothic" w:cs="Century Gothic"/>
                <w:sz w:val="16"/>
                <w:szCs w:val="16"/>
              </w:rPr>
            </w:pPr>
          </w:p>
          <w:p w:rsidR="0089339A" w:rsidRDefault="0089339A">
            <w:pPr>
              <w:keepLines/>
              <w:widowControl w:val="0"/>
              <w:spacing w:after="0" w:line="240" w:lineRule="auto"/>
              <w:ind w:hanging="2"/>
              <w:jc w:val="both"/>
              <w:rPr>
                <w:rFonts w:ascii="Century Gothic" w:eastAsia="Century Gothic" w:hAnsi="Century Gothic" w:cs="Century Gothic"/>
                <w:sz w:val="16"/>
                <w:szCs w:val="16"/>
              </w:rPr>
            </w:pPr>
          </w:p>
          <w:p w:rsidR="0089339A" w:rsidRDefault="0089339A">
            <w:pPr>
              <w:keepLines/>
              <w:widowControl w:val="0"/>
              <w:spacing w:after="0" w:line="240" w:lineRule="auto"/>
              <w:ind w:hanging="2"/>
              <w:jc w:val="both"/>
              <w:rPr>
                <w:rFonts w:ascii="Century Gothic" w:eastAsia="Century Gothic" w:hAnsi="Century Gothic" w:cs="Century Gothic"/>
                <w:sz w:val="16"/>
                <w:szCs w:val="16"/>
              </w:rPr>
            </w:pPr>
          </w:p>
          <w:p w:rsidR="0089339A" w:rsidRDefault="000814E5">
            <w:pPr>
              <w:keepLines/>
              <w:widowControl w:val="0"/>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In computing we will be exploring a range of collaborative tools (in Google) in Autumn 1.</w:t>
            </w:r>
          </w:p>
          <w:p w:rsidR="0089339A" w:rsidRDefault="0089339A">
            <w:pPr>
              <w:keepLines/>
              <w:widowControl w:val="0"/>
              <w:spacing w:after="0" w:line="240" w:lineRule="auto"/>
              <w:ind w:hanging="2"/>
              <w:jc w:val="both"/>
              <w:rPr>
                <w:rFonts w:ascii="Century Gothic" w:eastAsia="Century Gothic" w:hAnsi="Century Gothic" w:cs="Century Gothic"/>
                <w:sz w:val="16"/>
                <w:szCs w:val="16"/>
              </w:rPr>
            </w:pPr>
          </w:p>
          <w:p w:rsidR="0089339A" w:rsidRDefault="0089339A">
            <w:pPr>
              <w:keepLines/>
              <w:widowControl w:val="0"/>
              <w:spacing w:after="0" w:line="240" w:lineRule="auto"/>
              <w:ind w:hanging="2"/>
              <w:jc w:val="both"/>
              <w:rPr>
                <w:rFonts w:ascii="Century Gothic" w:eastAsia="Century Gothic" w:hAnsi="Century Gothic" w:cs="Century Gothic"/>
                <w:sz w:val="16"/>
                <w:szCs w:val="16"/>
              </w:rPr>
            </w:pPr>
          </w:p>
          <w:p w:rsidR="0089339A" w:rsidRDefault="000814E5">
            <w:pPr>
              <w:keepLines/>
              <w:widowControl w:val="0"/>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 xml:space="preserve"> In Autumn 2, our unit will be on e-safety.</w:t>
            </w:r>
          </w:p>
        </w:tc>
      </w:tr>
      <w:tr w:rsidR="0089339A">
        <w:trPr>
          <w:trHeight w:val="3428"/>
        </w:trPr>
        <w:tc>
          <w:tcPr>
            <w:tcW w:w="5265" w:type="dxa"/>
          </w:tcPr>
          <w:p w:rsidR="0089339A" w:rsidRDefault="000814E5">
            <w:pPr>
              <w:widowControl w:val="0"/>
              <w:spacing w:after="0" w:line="240" w:lineRule="auto"/>
              <w:ind w:hanging="2"/>
              <w:jc w:val="both"/>
              <w:rPr>
                <w:rFonts w:ascii="Century Gothic" w:eastAsia="Century Gothic" w:hAnsi="Century Gothic" w:cs="Century Gothic"/>
                <w:sz w:val="20"/>
                <w:szCs w:val="20"/>
              </w:rPr>
            </w:pPr>
            <w:r>
              <w:rPr>
                <w:rFonts w:ascii="Century Gothic" w:eastAsia="Century Gothic" w:hAnsi="Century Gothic" w:cs="Century Gothic"/>
                <w:b/>
                <w:bCs/>
              </w:rPr>
              <w:t>PE</w:t>
            </w:r>
          </w:p>
          <w:p w:rsidR="0089339A" w:rsidRDefault="000814E5">
            <w:pPr>
              <w:widowControl w:val="0"/>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sz w:val="16"/>
                <w:szCs w:val="16"/>
              </w:rPr>
              <w:t>In Autumn 1, the children will be learning about</w:t>
            </w:r>
            <w:r>
              <w:rPr>
                <w:rFonts w:ascii="Century Gothic" w:eastAsia="Century Gothic" w:hAnsi="Century Gothic" w:cs="Century Gothic"/>
                <w:b/>
                <w:bCs/>
                <w:sz w:val="16"/>
                <w:szCs w:val="16"/>
              </w:rPr>
              <w:t xml:space="preserve"> Sending and Receiving Invasion games</w:t>
            </w:r>
            <w:r>
              <w:rPr>
                <w:rFonts w:ascii="Century Gothic" w:eastAsia="Century Gothic" w:hAnsi="Century Gothic" w:cs="Century Gothic"/>
                <w:sz w:val="16"/>
                <w:szCs w:val="16"/>
              </w:rPr>
              <w:t>. By the end of the unit, they should be able to:</w:t>
            </w:r>
          </w:p>
          <w:p w:rsidR="0089339A" w:rsidRDefault="000814E5">
            <w:pPr>
              <w:widowControl w:val="0"/>
              <w:spacing w:after="0" w:line="240" w:lineRule="auto"/>
              <w:ind w:hanging="2"/>
              <w:jc w:val="both"/>
              <w:rPr>
                <w:rFonts w:ascii="Century Gothic" w:eastAsia="Century Gothic" w:hAnsi="Century Gothic" w:cs="Century Gothic"/>
                <w:sz w:val="16"/>
                <w:szCs w:val="16"/>
              </w:rPr>
            </w:pPr>
            <w:proofErr w:type="gramStart"/>
            <w:r>
              <w:rPr>
                <w:rFonts w:ascii="Century Gothic" w:eastAsia="Century Gothic" w:hAnsi="Century Gothic" w:cs="Century Gothic"/>
                <w:sz w:val="16"/>
                <w:szCs w:val="16"/>
              </w:rPr>
              <w:t>send</w:t>
            </w:r>
            <w:proofErr w:type="gramEnd"/>
            <w:r>
              <w:rPr>
                <w:rFonts w:ascii="Century Gothic" w:eastAsia="Century Gothic" w:hAnsi="Century Gothic" w:cs="Century Gothic"/>
                <w:sz w:val="16"/>
                <w:szCs w:val="16"/>
              </w:rPr>
              <w:t xml:space="preserve"> different types of passes whilst moving and catching and receiving more consistently; keep control of a ball, start </w:t>
            </w:r>
            <w:r>
              <w:rPr>
                <w:rFonts w:ascii="Century Gothic" w:eastAsia="Century Gothic" w:hAnsi="Century Gothic" w:cs="Century Gothic"/>
                <w:sz w:val="16"/>
                <w:szCs w:val="16"/>
              </w:rPr>
              <w:t>to understand when to run and pass.</w:t>
            </w:r>
          </w:p>
          <w:p w:rsidR="0089339A" w:rsidRDefault="000814E5">
            <w:pPr>
              <w:widowControl w:val="0"/>
              <w:spacing w:after="0" w:line="240" w:lineRule="auto"/>
              <w:ind w:hanging="2"/>
              <w:jc w:val="both"/>
              <w:rPr>
                <w:rFonts w:ascii="Century Gothic" w:eastAsia="Century Gothic" w:hAnsi="Century Gothic" w:cs="Century Gothic"/>
                <w:sz w:val="16"/>
                <w:szCs w:val="16"/>
              </w:rPr>
            </w:pPr>
            <w:r>
              <w:rPr>
                <w:rFonts w:ascii="Century Gothic" w:eastAsia="Century Gothic" w:hAnsi="Century Gothic" w:cs="Century Gothic"/>
                <w:b/>
                <w:bCs/>
                <w:sz w:val="16"/>
                <w:szCs w:val="16"/>
              </w:rPr>
              <w:t>Keeping Possession</w:t>
            </w:r>
            <w:r>
              <w:rPr>
                <w:rFonts w:ascii="Century Gothic" w:eastAsia="Century Gothic" w:hAnsi="Century Gothic" w:cs="Century Gothic"/>
                <w:sz w:val="16"/>
                <w:szCs w:val="16"/>
              </w:rPr>
              <w:t xml:space="preserve"> will be the Autumn 2 focus. This will include:</w:t>
            </w:r>
          </w:p>
          <w:p w:rsidR="0089339A" w:rsidRDefault="000814E5">
            <w:pPr>
              <w:widowControl w:val="0"/>
              <w:spacing w:after="0" w:line="240" w:lineRule="auto"/>
              <w:ind w:hanging="2"/>
              <w:jc w:val="both"/>
              <w:rPr>
                <w:rFonts w:ascii="Century Gothic" w:eastAsia="Century Gothic" w:hAnsi="Century Gothic" w:cs="Century Gothic"/>
                <w:sz w:val="16"/>
                <w:szCs w:val="16"/>
              </w:rPr>
            </w:pPr>
            <w:proofErr w:type="gramStart"/>
            <w:r>
              <w:rPr>
                <w:rFonts w:ascii="Century Gothic" w:eastAsia="Century Gothic" w:hAnsi="Century Gothic" w:cs="Century Gothic"/>
                <w:sz w:val="16"/>
                <w:szCs w:val="16"/>
              </w:rPr>
              <w:t>developing</w:t>
            </w:r>
            <w:proofErr w:type="gramEnd"/>
            <w:r>
              <w:rPr>
                <w:rFonts w:ascii="Century Gothic" w:eastAsia="Century Gothic" w:hAnsi="Century Gothic" w:cs="Century Gothic"/>
                <w:sz w:val="16"/>
                <w:szCs w:val="16"/>
              </w:rPr>
              <w:t xml:space="preserve"> skills such as passing whilst moving; controlling a ball with different parts of our bodies including feet and moving into space when receiving</w:t>
            </w:r>
            <w:r>
              <w:rPr>
                <w:rFonts w:ascii="Century Gothic" w:eastAsia="Century Gothic" w:hAnsi="Century Gothic" w:cs="Century Gothic"/>
                <w:sz w:val="16"/>
                <w:szCs w:val="16"/>
              </w:rPr>
              <w:t xml:space="preserve"> a ball.  </w:t>
            </w:r>
          </w:p>
        </w:tc>
        <w:tc>
          <w:tcPr>
            <w:tcW w:w="5520" w:type="dxa"/>
            <w:gridSpan w:val="2"/>
          </w:tcPr>
          <w:p w:rsidR="0089339A" w:rsidRDefault="000814E5">
            <w:pPr>
              <w:ind w:firstLine="0"/>
              <w:jc w:val="both"/>
              <w:rPr>
                <w:rFonts w:ascii="Century Gothic" w:eastAsia="Century Gothic" w:hAnsi="Century Gothic" w:cs="Century Gothic"/>
                <w:b/>
                <w:bCs/>
              </w:rPr>
            </w:pPr>
            <w:r>
              <w:rPr>
                <w:rFonts w:ascii="Century Gothic" w:eastAsia="Century Gothic" w:hAnsi="Century Gothic" w:cs="Century Gothic"/>
                <w:b/>
                <w:bCs/>
              </w:rPr>
              <w:t xml:space="preserve">Music           </w:t>
            </w:r>
          </w:p>
          <w:p w:rsidR="0089339A" w:rsidRDefault="000814E5">
            <w:pPr>
              <w:ind w:firstLine="0"/>
              <w:jc w:val="both"/>
              <w:rPr>
                <w:rFonts w:ascii="Century Gothic" w:eastAsia="Century Gothic" w:hAnsi="Century Gothic" w:cs="Century Gothic"/>
                <w:sz w:val="18"/>
                <w:szCs w:val="18"/>
              </w:rPr>
            </w:pPr>
            <w:r>
              <w:rPr>
                <w:rFonts w:ascii="Century Gothic" w:eastAsia="Century Gothic" w:hAnsi="Century Gothic" w:cs="Century Gothic"/>
                <w:i/>
                <w:iCs/>
                <w:sz w:val="18"/>
                <w:szCs w:val="18"/>
              </w:rPr>
              <w:t>Autumn Term 1</w:t>
            </w:r>
            <w:r>
              <w:rPr>
                <w:rFonts w:ascii="Century Gothic" w:eastAsia="Century Gothic" w:hAnsi="Century Gothic" w:cs="Century Gothic"/>
                <w:sz w:val="18"/>
                <w:szCs w:val="18"/>
              </w:rPr>
              <w:t xml:space="preserve">: </w:t>
            </w:r>
            <w:r>
              <w:rPr>
                <w:rFonts w:ascii="Century Gothic" w:eastAsia="Century Gothic" w:hAnsi="Century Gothic" w:cs="Century Gothic"/>
                <w:sz w:val="18"/>
                <w:szCs w:val="18"/>
                <w:u w:val="single"/>
              </w:rPr>
              <w:t xml:space="preserve">Reading Notation 2: </w:t>
            </w:r>
          </w:p>
          <w:p w:rsidR="0089339A" w:rsidRDefault="000814E5">
            <w:pPr>
              <w:ind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 xml:space="preserve">Sequences of 2, 3, </w:t>
            </w:r>
            <w:proofErr w:type="gramStart"/>
            <w:r>
              <w:rPr>
                <w:rFonts w:ascii="Century Gothic" w:eastAsia="Century Gothic" w:hAnsi="Century Gothic" w:cs="Century Gothic"/>
                <w:sz w:val="18"/>
                <w:szCs w:val="18"/>
              </w:rPr>
              <w:t>4</w:t>
            </w:r>
            <w:proofErr w:type="gramEnd"/>
            <w:r>
              <w:rPr>
                <w:rFonts w:ascii="Century Gothic" w:eastAsia="Century Gothic" w:hAnsi="Century Gothic" w:cs="Century Gothic"/>
                <w:sz w:val="18"/>
                <w:szCs w:val="18"/>
              </w:rPr>
              <w:t xml:space="preserve"> beat phrases. Minims and Rests</w:t>
            </w:r>
          </w:p>
          <w:p w:rsidR="0089339A" w:rsidRDefault="000814E5">
            <w:pPr>
              <w:ind w:firstLine="0"/>
              <w:jc w:val="both"/>
              <w:rPr>
                <w:rFonts w:ascii="Century Gothic" w:eastAsia="Century Gothic" w:hAnsi="Century Gothic" w:cs="Century Gothic"/>
                <w:sz w:val="18"/>
                <w:szCs w:val="18"/>
                <w:u w:val="single"/>
              </w:rPr>
            </w:pPr>
            <w:r>
              <w:rPr>
                <w:rFonts w:ascii="Century Gothic" w:eastAsia="Century Gothic" w:hAnsi="Century Gothic" w:cs="Century Gothic"/>
                <w:i/>
                <w:iCs/>
                <w:sz w:val="18"/>
                <w:szCs w:val="18"/>
              </w:rPr>
              <w:t>Autumn Term 2:</w:t>
            </w:r>
            <w:r>
              <w:rPr>
                <w:rFonts w:ascii="Century Gothic" w:eastAsia="Century Gothic" w:hAnsi="Century Gothic" w:cs="Century Gothic"/>
                <w:sz w:val="18"/>
                <w:szCs w:val="18"/>
              </w:rPr>
              <w:t xml:space="preserve"> </w:t>
            </w:r>
            <w:r>
              <w:rPr>
                <w:rFonts w:ascii="Century Gothic" w:eastAsia="Century Gothic" w:hAnsi="Century Gothic" w:cs="Century Gothic"/>
                <w:sz w:val="18"/>
                <w:szCs w:val="18"/>
                <w:u w:val="single"/>
              </w:rPr>
              <w:t xml:space="preserve">Exploring Staff Notation 2: </w:t>
            </w:r>
          </w:p>
          <w:p w:rsidR="0089339A" w:rsidRDefault="000814E5">
            <w:pPr>
              <w:ind w:firstLine="0"/>
              <w:jc w:val="both"/>
              <w:rPr>
                <w:rFonts w:ascii="Century Gothic" w:eastAsia="Century Gothic" w:hAnsi="Century Gothic" w:cs="Century Gothic"/>
                <w:sz w:val="18"/>
                <w:szCs w:val="18"/>
              </w:rPr>
            </w:pPr>
            <w:r>
              <w:rPr>
                <w:rFonts w:ascii="Century Gothic" w:eastAsia="Century Gothic" w:hAnsi="Century Gothic" w:cs="Century Gothic"/>
                <w:sz w:val="18"/>
                <w:szCs w:val="18"/>
              </w:rPr>
              <w:t>Follow the Score.</w:t>
            </w:r>
          </w:p>
          <w:p w:rsidR="0089339A" w:rsidRDefault="000814E5">
            <w:pPr>
              <w:ind w:firstLine="0"/>
              <w:jc w:val="both"/>
              <w:rPr>
                <w:rFonts w:ascii="Century Gothic" w:eastAsia="Century Gothic" w:hAnsi="Century Gothic" w:cs="Century Gothic"/>
                <w:sz w:val="18"/>
                <w:szCs w:val="18"/>
              </w:rPr>
            </w:pPr>
            <w:r>
              <w:rPr>
                <w:rFonts w:ascii="Century Gothic" w:eastAsia="Century Gothic" w:hAnsi="Century Gothic" w:cs="Century Gothic"/>
                <w:b/>
                <w:bCs/>
              </w:rPr>
              <w:t xml:space="preserve">                                                                     </w:t>
            </w:r>
            <w:r>
              <w:rPr>
                <w:rFonts w:ascii="Century Gothic" w:eastAsia="Century Gothic" w:hAnsi="Century Gothic" w:cs="Century Gothic"/>
                <w:b/>
                <w:bCs/>
                <w:noProof/>
              </w:rPr>
              <w:drawing>
                <wp:inline distT="114300" distB="114300" distL="114300" distR="114300">
                  <wp:extent cx="552450" cy="485623"/>
                  <wp:effectExtent l="0" t="0" r="0" b="0"/>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552450" cy="485623"/>
                          </a:xfrm>
                          <a:prstGeom prst="rect">
                            <a:avLst/>
                          </a:prstGeom>
                          <a:ln/>
                        </pic:spPr>
                      </pic:pic>
                    </a:graphicData>
                  </a:graphic>
                </wp:inline>
              </w:drawing>
            </w:r>
          </w:p>
        </w:tc>
        <w:tc>
          <w:tcPr>
            <w:tcW w:w="5370" w:type="dxa"/>
          </w:tcPr>
          <w:p w:rsidR="0089339A" w:rsidRDefault="000814E5">
            <w:pPr>
              <w:widowControl w:val="0"/>
              <w:spacing w:after="0" w:line="240" w:lineRule="auto"/>
              <w:ind w:hanging="2"/>
              <w:jc w:val="both"/>
              <w:rPr>
                <w:rFonts w:ascii="Century Gothic" w:eastAsia="Century Gothic" w:hAnsi="Century Gothic" w:cs="Century Gothic"/>
                <w:b/>
                <w:bCs/>
                <w:sz w:val="26"/>
                <w:szCs w:val="26"/>
              </w:rPr>
            </w:pPr>
            <w:r>
              <w:rPr>
                <w:rFonts w:ascii="Century Gothic" w:eastAsia="Century Gothic" w:hAnsi="Century Gothic" w:cs="Century Gothic"/>
                <w:b/>
                <w:bCs/>
              </w:rPr>
              <w:t xml:space="preserve">Home Learning </w:t>
            </w:r>
          </w:p>
          <w:p w:rsidR="0089339A" w:rsidRDefault="000814E5">
            <w:pPr>
              <w:widowControl w:val="0"/>
              <w:spacing w:after="0" w:line="24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Home learning will be set on Monday and is to be returned on Friday. It will comprise:</w:t>
            </w:r>
          </w:p>
          <w:p w:rsidR="0089339A" w:rsidRDefault="000814E5">
            <w:pPr>
              <w:widowControl w:val="0"/>
              <w:spacing w:after="0" w:line="24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-Daily reading (recorded in the reading record)</w:t>
            </w:r>
          </w:p>
          <w:p w:rsidR="0089339A" w:rsidRDefault="000814E5">
            <w:pPr>
              <w:widowControl w:val="0"/>
              <w:spacing w:after="0" w:line="24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-10 spelling words, to be practiced regularly and sentences written to support understanding.</w:t>
            </w:r>
          </w:p>
          <w:p w:rsidR="0089339A" w:rsidRDefault="000814E5">
            <w:pPr>
              <w:widowControl w:val="0"/>
              <w:spacing w:after="0" w:line="24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-maths activity</w:t>
            </w:r>
          </w:p>
          <w:p w:rsidR="0089339A" w:rsidRDefault="000814E5">
            <w:pPr>
              <w:widowControl w:val="0"/>
              <w:spacing w:after="0" w:line="24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-Times tables to practise daily</w:t>
            </w:r>
          </w:p>
          <w:p w:rsidR="0089339A" w:rsidRDefault="000814E5">
            <w:pPr>
              <w:widowControl w:val="0"/>
              <w:spacing w:after="0" w:line="240" w:lineRule="auto"/>
              <w:ind w:firstLine="0"/>
              <w:jc w:val="both"/>
              <w:rPr>
                <w:rFonts w:ascii="Century Gothic" w:eastAsia="Century Gothic" w:hAnsi="Century Gothic" w:cs="Century Gothic"/>
                <w:sz w:val="16"/>
                <w:szCs w:val="16"/>
              </w:rPr>
            </w:pPr>
            <w:r>
              <w:rPr>
                <w:rFonts w:ascii="Century Gothic" w:eastAsia="Century Gothic" w:hAnsi="Century Gothic" w:cs="Century Gothic"/>
                <w:sz w:val="16"/>
                <w:szCs w:val="16"/>
              </w:rPr>
              <w:t>-Sometimes a grammar activity</w:t>
            </w:r>
          </w:p>
          <w:p w:rsidR="0089339A" w:rsidRDefault="0089339A">
            <w:pPr>
              <w:widowControl w:val="0"/>
              <w:spacing w:after="0" w:line="240" w:lineRule="auto"/>
              <w:ind w:firstLine="0"/>
              <w:jc w:val="both"/>
              <w:rPr>
                <w:rFonts w:ascii="Century Gothic" w:eastAsia="Century Gothic" w:hAnsi="Century Gothic" w:cs="Century Gothic"/>
                <w:sz w:val="18"/>
                <w:szCs w:val="18"/>
              </w:rPr>
            </w:pPr>
          </w:p>
          <w:p w:rsidR="0089339A" w:rsidRDefault="0089339A">
            <w:pPr>
              <w:widowControl w:val="0"/>
              <w:spacing w:after="0" w:line="240" w:lineRule="auto"/>
              <w:ind w:firstLine="0"/>
              <w:jc w:val="both"/>
              <w:rPr>
                <w:rFonts w:ascii="Century Gothic" w:eastAsia="Century Gothic" w:hAnsi="Century Gothic" w:cs="Century Gothic"/>
                <w:b/>
                <w:bCs/>
                <w:sz w:val="24"/>
                <w:szCs w:val="24"/>
              </w:rPr>
            </w:pPr>
          </w:p>
        </w:tc>
      </w:tr>
      <w:tr w:rsidR="0089339A">
        <w:trPr>
          <w:trHeight w:val="1035"/>
        </w:trPr>
        <w:tc>
          <w:tcPr>
            <w:tcW w:w="16155" w:type="dxa"/>
            <w:gridSpan w:val="4"/>
          </w:tcPr>
          <w:p w:rsidR="0089339A" w:rsidRDefault="000814E5">
            <w:pPr>
              <w:widowControl w:val="0"/>
              <w:spacing w:after="0" w:line="240" w:lineRule="auto"/>
              <w:ind w:hanging="2"/>
              <w:rPr>
                <w:rFonts w:ascii="Century Gothic" w:eastAsia="Century Gothic" w:hAnsi="Century Gothic" w:cs="Century Gothic"/>
                <w:b/>
                <w:bCs/>
                <w:sz w:val="20"/>
                <w:szCs w:val="20"/>
              </w:rPr>
            </w:pPr>
            <w:r>
              <w:rPr>
                <w:noProof/>
              </w:rPr>
              <w:drawing>
                <wp:anchor distT="0" distB="0" distL="114300" distR="114300" simplePos="0" relativeHeight="251668480" behindDoc="0" locked="0" layoutInCell="1" hidden="0" allowOverlap="1">
                  <wp:simplePos x="0" y="0"/>
                  <wp:positionH relativeFrom="column">
                    <wp:posOffset>117682</wp:posOffset>
                  </wp:positionH>
                  <wp:positionV relativeFrom="paragraph">
                    <wp:posOffset>53163</wp:posOffset>
                  </wp:positionV>
                  <wp:extent cx="851286" cy="725833"/>
                  <wp:effectExtent l="0" t="0" r="0" b="0"/>
                  <wp:wrapSquare wrapText="right" distT="0" distB="0" distL="114300" distR="11430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851286" cy="725833"/>
                          </a:xfrm>
                          <a:prstGeom prst="rect">
                            <a:avLst/>
                          </a:prstGeom>
                          <a:ln/>
                        </pic:spPr>
                      </pic:pic>
                    </a:graphicData>
                  </a:graphic>
                </wp:anchor>
              </w:drawing>
            </w:r>
          </w:p>
          <w:p w:rsidR="0089339A" w:rsidRDefault="000814E5">
            <w:pPr>
              <w:widowControl w:val="0"/>
              <w:spacing w:after="0" w:line="240" w:lineRule="auto"/>
              <w:ind w:hanging="2"/>
              <w:rPr>
                <w:rFonts w:ascii="Century Gothic" w:eastAsia="Century Gothic" w:hAnsi="Century Gothic" w:cs="Century Gothic"/>
                <w:b/>
                <w:bCs/>
                <w:sz w:val="24"/>
                <w:szCs w:val="24"/>
              </w:rPr>
            </w:pPr>
            <w:r>
              <w:rPr>
                <w:rFonts w:ascii="Century Gothic" w:eastAsia="Century Gothic" w:hAnsi="Century Gothic" w:cs="Century Gothic"/>
                <w:b/>
                <w:bCs/>
                <w:sz w:val="20"/>
                <w:szCs w:val="20"/>
              </w:rPr>
              <w:t xml:space="preserve"> I</w:t>
            </w:r>
            <w:r>
              <w:rPr>
                <w:rFonts w:ascii="Century Gothic" w:eastAsia="Century Gothic" w:hAnsi="Century Gothic" w:cs="Century Gothic"/>
                <w:b/>
                <w:bCs/>
                <w:sz w:val="24"/>
                <w:szCs w:val="24"/>
              </w:rPr>
              <w:t>mportant dates</w:t>
            </w:r>
          </w:p>
          <w:p w:rsidR="0089339A" w:rsidRDefault="000814E5">
            <w:pPr>
              <w:widowControl w:val="0"/>
              <w:spacing w:after="0" w:line="240" w:lineRule="auto"/>
              <w:ind w:firstLine="0"/>
              <w:rPr>
                <w:rFonts w:ascii="Century Gothic" w:eastAsia="Century Gothic" w:hAnsi="Century Gothic" w:cs="Century Gothic"/>
                <w:b/>
                <w:bCs/>
                <w:sz w:val="24"/>
                <w:szCs w:val="24"/>
              </w:rPr>
            </w:pPr>
            <w:r>
              <w:rPr>
                <w:rFonts w:ascii="Century Gothic" w:eastAsia="Century Gothic" w:hAnsi="Century Gothic" w:cs="Century Gothic"/>
                <w:b/>
                <w:bCs/>
                <w:sz w:val="24"/>
                <w:szCs w:val="24"/>
              </w:rPr>
              <w:t>Assessment Week: 12th October</w:t>
            </w:r>
          </w:p>
          <w:p w:rsidR="0089339A" w:rsidRDefault="000814E5">
            <w:pPr>
              <w:widowControl w:val="0"/>
              <w:spacing w:after="0" w:line="240" w:lineRule="auto"/>
              <w:ind w:firstLine="0"/>
              <w:rPr>
                <w:rFonts w:ascii="Century Gothic" w:eastAsia="Century Gothic" w:hAnsi="Century Gothic" w:cs="Century Gothic"/>
                <w:b/>
                <w:bCs/>
                <w:sz w:val="24"/>
                <w:szCs w:val="24"/>
              </w:rPr>
            </w:pPr>
            <w:r>
              <w:rPr>
                <w:rFonts w:ascii="Century Gothic" w:eastAsia="Century Gothic" w:hAnsi="Century Gothic" w:cs="Century Gothic"/>
                <w:b/>
                <w:bCs/>
                <w:sz w:val="24"/>
                <w:szCs w:val="24"/>
              </w:rPr>
              <w:t>Parents Evening: 20th and 22nd October</w:t>
            </w:r>
          </w:p>
          <w:p w:rsidR="0089339A" w:rsidRDefault="0089339A">
            <w:pPr>
              <w:widowControl w:val="0"/>
              <w:spacing w:after="0" w:line="240" w:lineRule="auto"/>
              <w:ind w:firstLine="0"/>
              <w:rPr>
                <w:rFonts w:ascii="Century Gothic" w:eastAsia="Century Gothic" w:hAnsi="Century Gothic" w:cs="Century Gothic"/>
                <w:b/>
                <w:bCs/>
                <w:sz w:val="24"/>
                <w:szCs w:val="24"/>
                <w:highlight w:val="yellow"/>
              </w:rPr>
            </w:pPr>
          </w:p>
          <w:p w:rsidR="0089339A" w:rsidRDefault="0089339A">
            <w:pPr>
              <w:widowControl w:val="0"/>
              <w:spacing w:after="0" w:line="240" w:lineRule="auto"/>
              <w:ind w:firstLine="0"/>
              <w:rPr>
                <w:rFonts w:ascii="Century Gothic" w:eastAsia="Century Gothic" w:hAnsi="Century Gothic" w:cs="Century Gothic"/>
                <w:b/>
                <w:bCs/>
                <w:sz w:val="24"/>
                <w:szCs w:val="24"/>
                <w:highlight w:val="yellow"/>
              </w:rPr>
            </w:pPr>
          </w:p>
          <w:p w:rsidR="0089339A" w:rsidRDefault="0089339A">
            <w:pPr>
              <w:widowControl w:val="0"/>
              <w:spacing w:after="0" w:line="240" w:lineRule="auto"/>
              <w:ind w:firstLine="0"/>
              <w:rPr>
                <w:rFonts w:ascii="Century Gothic" w:eastAsia="Century Gothic" w:hAnsi="Century Gothic" w:cs="Century Gothic"/>
                <w:b/>
                <w:bCs/>
                <w:sz w:val="24"/>
                <w:szCs w:val="24"/>
              </w:rPr>
            </w:pPr>
          </w:p>
        </w:tc>
      </w:tr>
      <w:tr w:rsidR="0089339A">
        <w:tc>
          <w:tcPr>
            <w:tcW w:w="16155" w:type="dxa"/>
            <w:gridSpan w:val="4"/>
          </w:tcPr>
          <w:p w:rsidR="0089339A" w:rsidRDefault="000814E5">
            <w:pPr>
              <w:spacing w:after="0"/>
              <w:ind w:hanging="2"/>
              <w:jc w:val="center"/>
              <w:rPr>
                <w:rFonts w:ascii="Century Gothic" w:eastAsia="Century Gothic" w:hAnsi="Century Gothic" w:cs="Century Gothic"/>
                <w:b/>
                <w:bCs/>
              </w:rPr>
            </w:pPr>
            <w:r>
              <w:rPr>
                <w:rFonts w:ascii="Century Gothic" w:eastAsia="Century Gothic" w:hAnsi="Century Gothic" w:cs="Century Gothic"/>
                <w:b/>
                <w:bCs/>
              </w:rPr>
              <w:lastRenderedPageBreak/>
              <w:t>Our School Behaviour Policy</w:t>
            </w:r>
          </w:p>
          <w:p w:rsidR="0089339A" w:rsidRDefault="000814E5">
            <w:pPr>
              <w:widowControl w:val="0"/>
              <w:spacing w:after="0" w:line="240" w:lineRule="auto"/>
              <w:ind w:hanging="2"/>
              <w:jc w:val="center"/>
              <w:rPr>
                <w:rFonts w:ascii="Century Gothic" w:eastAsia="Century Gothic" w:hAnsi="Century Gothic" w:cs="Century Gothic"/>
              </w:rPr>
            </w:pPr>
            <w:r>
              <w:rPr>
                <w:rFonts w:ascii="Century Gothic" w:eastAsia="Century Gothic" w:hAnsi="Century Gothic" w:cs="Century Gothic"/>
              </w:rPr>
              <w:t>St. Mary’s is committed to fostering calm, constructive, and positive learning environments across the school. Below is a reminder of our school-wide behaviour policy.</w:t>
            </w:r>
          </w:p>
        </w:tc>
      </w:tr>
      <w:tr w:rsidR="0089339A">
        <w:tc>
          <w:tcPr>
            <w:tcW w:w="8160" w:type="dxa"/>
            <w:gridSpan w:val="2"/>
          </w:tcPr>
          <w:p w:rsidR="0089339A" w:rsidRDefault="000814E5">
            <w:pPr>
              <w:spacing w:after="0"/>
              <w:ind w:hanging="2"/>
              <w:jc w:val="center"/>
              <w:rPr>
                <w:rFonts w:ascii="Century Gothic" w:eastAsia="Century Gothic" w:hAnsi="Century Gothic" w:cs="Century Gothic"/>
                <w:b/>
                <w:bCs/>
              </w:rPr>
            </w:pPr>
            <w:r>
              <w:rPr>
                <w:rFonts w:ascii="Century Gothic" w:eastAsia="Century Gothic" w:hAnsi="Century Gothic" w:cs="Century Gothic"/>
                <w:noProof/>
              </w:rPr>
              <w:drawing>
                <wp:inline distT="114300" distB="114300" distL="114300" distR="114300">
                  <wp:extent cx="4011887" cy="1833716"/>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4011887" cy="1833716"/>
                          </a:xfrm>
                          <a:prstGeom prst="rect">
                            <a:avLst/>
                          </a:prstGeom>
                          <a:ln/>
                        </pic:spPr>
                      </pic:pic>
                    </a:graphicData>
                  </a:graphic>
                </wp:inline>
              </w:drawing>
            </w:r>
          </w:p>
          <w:p w:rsidR="0089339A" w:rsidRDefault="000814E5">
            <w:pPr>
              <w:spacing w:after="0"/>
              <w:ind w:hanging="2"/>
              <w:jc w:val="center"/>
              <w:rPr>
                <w:rFonts w:ascii="Century Gothic" w:eastAsia="Century Gothic" w:hAnsi="Century Gothic" w:cs="Century Gothic"/>
              </w:rPr>
            </w:pPr>
            <w:r>
              <w:rPr>
                <w:rFonts w:ascii="Century Gothic" w:eastAsia="Century Gothic" w:hAnsi="Century Gothic" w:cs="Century Gothic"/>
                <w:noProof/>
              </w:rPr>
              <w:drawing>
                <wp:inline distT="114300" distB="114300" distL="114300" distR="114300">
                  <wp:extent cx="4987522" cy="1980025"/>
                  <wp:effectExtent l="0" t="0" r="0" b="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4987522" cy="1980025"/>
                          </a:xfrm>
                          <a:prstGeom prst="rect">
                            <a:avLst/>
                          </a:prstGeom>
                          <a:ln/>
                        </pic:spPr>
                      </pic:pic>
                    </a:graphicData>
                  </a:graphic>
                </wp:inline>
              </w:drawing>
            </w:r>
          </w:p>
          <w:p w:rsidR="0089339A" w:rsidRDefault="0089339A">
            <w:pPr>
              <w:spacing w:after="0"/>
              <w:ind w:hanging="2"/>
              <w:jc w:val="center"/>
              <w:rPr>
                <w:rFonts w:ascii="Century Gothic" w:eastAsia="Century Gothic" w:hAnsi="Century Gothic" w:cs="Century Gothic"/>
              </w:rPr>
            </w:pPr>
          </w:p>
          <w:p w:rsidR="0089339A" w:rsidRDefault="0089339A">
            <w:pPr>
              <w:spacing w:after="0"/>
              <w:ind w:hanging="2"/>
              <w:jc w:val="center"/>
              <w:rPr>
                <w:rFonts w:ascii="Century Gothic" w:eastAsia="Century Gothic" w:hAnsi="Century Gothic" w:cs="Century Gothic"/>
              </w:rPr>
            </w:pPr>
          </w:p>
          <w:p w:rsidR="0089339A" w:rsidRDefault="0089339A">
            <w:pPr>
              <w:spacing w:after="0"/>
              <w:ind w:hanging="2"/>
              <w:jc w:val="center"/>
              <w:rPr>
                <w:rFonts w:ascii="Century Gothic" w:eastAsia="Century Gothic" w:hAnsi="Century Gothic" w:cs="Century Gothic"/>
              </w:rPr>
            </w:pPr>
          </w:p>
        </w:tc>
        <w:tc>
          <w:tcPr>
            <w:tcW w:w="7995" w:type="dxa"/>
            <w:gridSpan w:val="2"/>
          </w:tcPr>
          <w:p w:rsidR="0089339A" w:rsidRDefault="000814E5">
            <w:pPr>
              <w:widowControl w:val="0"/>
              <w:spacing w:after="0" w:line="240" w:lineRule="auto"/>
              <w:ind w:hanging="2"/>
              <w:rPr>
                <w:rFonts w:ascii="Century Gothic" w:eastAsia="Century Gothic" w:hAnsi="Century Gothic" w:cs="Century Gothic"/>
                <w:b/>
                <w:bCs/>
              </w:rPr>
            </w:pPr>
            <w:bookmarkStart w:id="0" w:name="_GoBack"/>
            <w:r>
              <w:rPr>
                <w:noProof/>
              </w:rPr>
              <w:drawing>
                <wp:anchor distT="19050" distB="19050" distL="19050" distR="19050" simplePos="0" relativeHeight="251669504" behindDoc="0" locked="0" layoutInCell="1" hidden="0" allowOverlap="1">
                  <wp:simplePos x="0" y="0"/>
                  <wp:positionH relativeFrom="column">
                    <wp:posOffset>266700</wp:posOffset>
                  </wp:positionH>
                  <wp:positionV relativeFrom="paragraph">
                    <wp:posOffset>2122170</wp:posOffset>
                  </wp:positionV>
                  <wp:extent cx="4519613" cy="2291635"/>
                  <wp:effectExtent l="0" t="0" r="0" b="0"/>
                  <wp:wrapSquare wrapText="bothSides" distT="19050" distB="19050" distL="19050" distR="1905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4519613" cy="2291635"/>
                          </a:xfrm>
                          <a:prstGeom prst="rect">
                            <a:avLst/>
                          </a:prstGeom>
                          <a:ln/>
                        </pic:spPr>
                      </pic:pic>
                    </a:graphicData>
                  </a:graphic>
                </wp:anchor>
              </w:drawing>
            </w:r>
            <w:bookmarkEnd w:id="0"/>
            <w:r>
              <w:rPr>
                <w:noProof/>
              </w:rPr>
              <w:drawing>
                <wp:anchor distT="19050" distB="19050" distL="19050" distR="19050" simplePos="0" relativeHeight="251670528" behindDoc="0" locked="0" layoutInCell="1" hidden="0" allowOverlap="1">
                  <wp:simplePos x="0" y="0"/>
                  <wp:positionH relativeFrom="column">
                    <wp:posOffset>99060</wp:posOffset>
                  </wp:positionH>
                  <wp:positionV relativeFrom="paragraph">
                    <wp:posOffset>0</wp:posOffset>
                  </wp:positionV>
                  <wp:extent cx="4900613" cy="2124075"/>
                  <wp:effectExtent l="0" t="0" r="0" b="0"/>
                  <wp:wrapSquare wrapText="bothSides" distT="19050" distB="19050" distL="19050" distR="1905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4900613" cy="2124075"/>
                          </a:xfrm>
                          <a:prstGeom prst="rect">
                            <a:avLst/>
                          </a:prstGeom>
                          <a:ln/>
                        </pic:spPr>
                      </pic:pic>
                    </a:graphicData>
                  </a:graphic>
                </wp:anchor>
              </w:drawing>
            </w:r>
          </w:p>
        </w:tc>
      </w:tr>
    </w:tbl>
    <w:p w:rsidR="0089339A" w:rsidRDefault="0089339A">
      <w:pPr>
        <w:ind w:firstLine="0"/>
      </w:pPr>
    </w:p>
    <w:p w:rsidR="0089339A" w:rsidRDefault="0089339A">
      <w:pPr>
        <w:spacing w:after="0"/>
        <w:ind w:hanging="2"/>
        <w:rPr>
          <w:rFonts w:ascii="Century Gothic" w:eastAsia="Century Gothic" w:hAnsi="Century Gothic" w:cs="Century Gothic"/>
        </w:rPr>
      </w:pPr>
    </w:p>
    <w:sectPr w:rsidR="0089339A">
      <w:headerReference w:type="even" r:id="rId22"/>
      <w:headerReference w:type="default" r:id="rId23"/>
      <w:footerReference w:type="even" r:id="rId24"/>
      <w:footerReference w:type="default" r:id="rId25"/>
      <w:headerReference w:type="first" r:id="rId26"/>
      <w:footerReference w:type="first" r:id="rId27"/>
      <w:pgSz w:w="16838" w:h="11906" w:orient="landscape"/>
      <w:pgMar w:top="720" w:right="720" w:bottom="720" w:left="720"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814E5">
      <w:pPr>
        <w:spacing w:after="0" w:line="240" w:lineRule="auto"/>
      </w:pPr>
      <w:r>
        <w:separator/>
      </w:r>
    </w:p>
  </w:endnote>
  <w:endnote w:type="continuationSeparator" w:id="0">
    <w:p w:rsidR="00000000" w:rsidRDefault="00081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embedRegular r:id="rId1" w:fontKey="{F10380AA-A882-4942-B0EC-D45B9B080E48}"/>
    <w:embedBold r:id="rId2" w:fontKey="{6E8D0DE6-58EB-442F-AFD4-7DEA2509071D}"/>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34C32589-48C8-4CAB-8C10-1B8FFF83AA25}"/>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4" w:fontKey="{D6E4FC5A-FA30-4A1E-8195-8BF07DCEFF41}"/>
    <w:embedBold r:id="rId5" w:fontKey="{3A71AF2E-D058-447C-92FA-58D5D93B7E9D}"/>
    <w:embedItalic r:id="rId6" w:fontKey="{A3F3F6A7-C772-4A58-BC81-4D406BA0E223}"/>
  </w:font>
  <w:font w:name="Comic Sans MS">
    <w:panose1 w:val="030F0702030302020204"/>
    <w:charset w:val="00"/>
    <w:family w:val="script"/>
    <w:pitch w:val="variable"/>
    <w:sig w:usb0="00000287" w:usb1="00000013" w:usb2="00000000" w:usb3="00000000" w:csb0="0000009F" w:csb1="00000000"/>
    <w:embedRegular r:id="rId7" w:fontKey="{88D0EFC9-B1A1-4DBB-948A-892A3F306AD4}"/>
  </w:font>
  <w:font w:name="Cambria">
    <w:panose1 w:val="02040503050406030204"/>
    <w:charset w:val="00"/>
    <w:family w:val="roman"/>
    <w:pitch w:val="variable"/>
    <w:sig w:usb0="E00006FF" w:usb1="420024FF" w:usb2="02000000" w:usb3="00000000" w:csb0="0000019F" w:csb1="00000000"/>
    <w:embedRegular r:id="rId8" w:fontKey="{E83F8690-EA0C-4D34-A770-0E33C3873C1F}"/>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39A" w:rsidRDefault="0089339A">
    <w:pPr>
      <w:pBdr>
        <w:top w:val="nil"/>
        <w:left w:val="nil"/>
        <w:bottom w:val="nil"/>
        <w:right w:val="nil"/>
        <w:between w:val="nil"/>
      </w:pBdr>
      <w:tabs>
        <w:tab w:val="center" w:pos="4513"/>
        <w:tab w:val="right" w:pos="9026"/>
      </w:tabs>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39A" w:rsidRDefault="0089339A">
    <w:pPr>
      <w:pBdr>
        <w:top w:val="nil"/>
        <w:left w:val="nil"/>
        <w:bottom w:val="nil"/>
        <w:right w:val="nil"/>
        <w:between w:val="nil"/>
      </w:pBdr>
      <w:tabs>
        <w:tab w:val="center" w:pos="4513"/>
        <w:tab w:val="right" w:pos="9026"/>
      </w:tabs>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39A" w:rsidRDefault="0089339A">
    <w:pPr>
      <w:pBdr>
        <w:top w:val="nil"/>
        <w:left w:val="nil"/>
        <w:bottom w:val="nil"/>
        <w:right w:val="nil"/>
        <w:between w:val="nil"/>
      </w:pBdr>
      <w:tabs>
        <w:tab w:val="center" w:pos="4513"/>
        <w:tab w:val="right" w:pos="9026"/>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814E5">
      <w:pPr>
        <w:spacing w:after="0" w:line="240" w:lineRule="auto"/>
      </w:pPr>
      <w:r>
        <w:separator/>
      </w:r>
    </w:p>
  </w:footnote>
  <w:footnote w:type="continuationSeparator" w:id="0">
    <w:p w:rsidR="00000000" w:rsidRDefault="00081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39A" w:rsidRDefault="0089339A">
    <w:pPr>
      <w:pBdr>
        <w:top w:val="nil"/>
        <w:left w:val="nil"/>
        <w:bottom w:val="nil"/>
        <w:right w:val="nil"/>
        <w:between w:val="nil"/>
      </w:pBdr>
      <w:tabs>
        <w:tab w:val="center" w:pos="4513"/>
        <w:tab w:val="right" w:pos="9026"/>
      </w:tabs>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39A" w:rsidRDefault="0089339A">
    <w:pPr>
      <w:tabs>
        <w:tab w:val="center" w:pos="4513"/>
        <w:tab w:val="right" w:pos="9026"/>
      </w:tabs>
      <w:spacing w:after="0" w:line="240" w:lineRule="auto"/>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39A" w:rsidRDefault="0089339A">
    <w:pPr>
      <w:pBdr>
        <w:top w:val="nil"/>
        <w:left w:val="nil"/>
        <w:bottom w:val="nil"/>
        <w:right w:val="nil"/>
        <w:between w:val="nil"/>
      </w:pBdr>
      <w:tabs>
        <w:tab w:val="center" w:pos="4513"/>
        <w:tab w:val="right" w:pos="9026"/>
      </w:tabs>
      <w:spacing w:after="0" w:line="240" w:lineRule="auto"/>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9A"/>
    <w:rsid w:val="000814E5"/>
    <w:rsid w:val="0089339A"/>
    <w:rsid w:val="008C20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0DB328-8F2C-4AE9-8E67-CB5F060F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6.png"/><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gif"/><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 Tusting</dc:creator>
  <cp:lastModifiedBy>M Tusting</cp:lastModifiedBy>
  <cp:revision>3</cp:revision>
  <dcterms:created xsi:type="dcterms:W3CDTF">2026-09-15T10:28:00Z</dcterms:created>
  <dcterms:modified xsi:type="dcterms:W3CDTF">2026-09-15T10:28:00Z</dcterms:modified>
</cp:coreProperties>
</file>