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body>
    <w:p w:rsidR="0016578B" w:rsidP="0501A57D" w:rsidRDefault="00377F05" w14:paraId="52F89550" w14:textId="77777777">
      <w:pPr>
        <w:pStyle w:val="Heading1"/>
        <w:spacing w:line="242" w:lineRule="auto"/>
        <w:ind w:left="4092" w:right="677" w:hanging="3421"/>
        <w:rPr>
          <w:rFonts w:ascii="Arial" w:hAnsi="Arial" w:eastAsia="Arial" w:cs="Arial"/>
          <w:color w:val="0F4F75"/>
          <w:sz w:val="24"/>
          <w:szCs w:val="24"/>
        </w:rPr>
      </w:pPr>
      <w:r w:rsidRPr="0501A57D" w:rsidR="00377F05">
        <w:rPr>
          <w:rFonts w:ascii="Arial" w:hAnsi="Arial" w:eastAsia="Arial" w:cs="Arial"/>
          <w:color w:val="0F4F75"/>
          <w:sz w:val="24"/>
          <w:szCs w:val="24"/>
        </w:rPr>
        <w:t>St Mary’s Catholic School Pupil Premium Strategy</w:t>
      </w:r>
      <w:r w:rsidRPr="0501A57D" w:rsidR="00377F05">
        <w:rPr>
          <w:rFonts w:ascii="Arial" w:hAnsi="Arial" w:eastAsia="Arial" w:cs="Arial"/>
          <w:color w:val="0F4F75"/>
          <w:spacing w:val="-98"/>
          <w:sz w:val="24"/>
          <w:szCs w:val="24"/>
        </w:rPr>
        <w:t xml:space="preserve"> </w:t>
      </w:r>
      <w:r w:rsidRPr="0501A57D" w:rsidR="00377F05">
        <w:rPr>
          <w:rFonts w:ascii="Arial" w:hAnsi="Arial" w:eastAsia="Arial" w:cs="Arial"/>
          <w:color w:val="0F4F75"/>
          <w:sz w:val="24"/>
          <w:szCs w:val="24"/>
        </w:rPr>
        <w:t>Statement</w:t>
      </w:r>
    </w:p>
    <w:p w:rsidR="654B6FCC" w:rsidP="654B6FCC" w:rsidRDefault="654B6FCC" w14:paraId="5D774005" w14:textId="765DAC11">
      <w:pPr>
        <w:pStyle w:val="Heading1"/>
        <w:spacing w:line="242" w:lineRule="auto"/>
        <w:ind w:left="4092" w:right="677" w:hanging="3421"/>
        <w:rPr>
          <w:rFonts w:ascii="Arial" w:hAnsi="Arial" w:eastAsia="Arial" w:cs="Arial"/>
          <w:color w:val="0F4F75"/>
          <w:sz w:val="24"/>
          <w:szCs w:val="24"/>
        </w:rPr>
      </w:pPr>
    </w:p>
    <w:p w:rsidR="0016578B" w:rsidP="0501A57D" w:rsidRDefault="0016578B" w14:paraId="2585114E" w14:noSpellErr="1" w14:textId="0C013C49">
      <w:pPr>
        <w:pStyle w:val="BodyText"/>
        <w:spacing w:before="2"/>
        <w:rPr>
          <w:rFonts w:ascii="Arial" w:hAnsi="Arial" w:eastAsia="Arial" w:cs="Arial"/>
          <w:b w:val="1"/>
          <w:bCs w:val="1"/>
          <w:sz w:val="24"/>
          <w:szCs w:val="24"/>
        </w:rPr>
      </w:pPr>
    </w:p>
    <w:p w:rsidR="0016578B" w:rsidP="0501A57D" w:rsidRDefault="00377F05" w14:paraId="7CF59EBF" w14:textId="77777777" w14:noSpellErr="1">
      <w:pPr>
        <w:pStyle w:val="BodyText"/>
        <w:ind w:left="213" w:right="779"/>
        <w:rPr>
          <w:rFonts w:ascii="Arial" w:hAnsi="Arial" w:eastAsia="Arial" w:cs="Arial"/>
          <w:sz w:val="24"/>
          <w:szCs w:val="24"/>
        </w:rPr>
      </w:pPr>
      <w:r w:rsidRPr="0501A57D" w:rsidR="00377F05">
        <w:rPr>
          <w:rFonts w:ascii="Arial" w:hAnsi="Arial" w:eastAsia="Arial" w:cs="Arial"/>
          <w:sz w:val="24"/>
          <w:szCs w:val="24"/>
        </w:rPr>
        <w:t>This statement details our school’s use of pupil premium (and recovery premium for the 2022 to 2023</w:t>
      </w:r>
      <w:r w:rsidRPr="0501A57D" w:rsidR="00377F05">
        <w:rPr>
          <w:rFonts w:ascii="Arial" w:hAnsi="Arial" w:eastAsia="Arial" w:cs="Arial"/>
          <w:spacing w:val="-53"/>
          <w:sz w:val="24"/>
          <w:szCs w:val="24"/>
        </w:rPr>
        <w:t xml:space="preserve"> </w:t>
      </w:r>
      <w:r w:rsidRPr="0501A57D" w:rsidR="00377F05">
        <w:rPr>
          <w:rFonts w:ascii="Arial" w:hAnsi="Arial" w:eastAsia="Arial" w:cs="Arial"/>
          <w:sz w:val="24"/>
          <w:szCs w:val="24"/>
        </w:rPr>
        <w:t>academic</w:t>
      </w:r>
      <w:r w:rsidRPr="0501A57D" w:rsidR="00377F05">
        <w:rPr>
          <w:rFonts w:ascii="Arial" w:hAnsi="Arial" w:eastAsia="Arial" w:cs="Arial"/>
          <w:spacing w:val="1"/>
          <w:sz w:val="24"/>
          <w:szCs w:val="24"/>
        </w:rPr>
        <w:t xml:space="preserve"> </w:t>
      </w:r>
      <w:r w:rsidRPr="0501A57D" w:rsidR="00377F05">
        <w:rPr>
          <w:rFonts w:ascii="Arial" w:hAnsi="Arial" w:eastAsia="Arial" w:cs="Arial"/>
          <w:sz w:val="24"/>
          <w:szCs w:val="24"/>
        </w:rPr>
        <w:t>year)</w:t>
      </w:r>
      <w:r w:rsidRPr="0501A57D" w:rsidR="00377F05">
        <w:rPr>
          <w:rFonts w:ascii="Arial" w:hAnsi="Arial" w:eastAsia="Arial" w:cs="Arial"/>
          <w:spacing w:val="-1"/>
          <w:sz w:val="24"/>
          <w:szCs w:val="24"/>
        </w:rPr>
        <w:t xml:space="preserve"> </w:t>
      </w:r>
      <w:r w:rsidRPr="0501A57D" w:rsidR="00377F05">
        <w:rPr>
          <w:rFonts w:ascii="Arial" w:hAnsi="Arial" w:eastAsia="Arial" w:cs="Arial"/>
          <w:sz w:val="24"/>
          <w:szCs w:val="24"/>
        </w:rPr>
        <w:t>funding to</w:t>
      </w:r>
      <w:r w:rsidRPr="0501A57D" w:rsidR="00377F05">
        <w:rPr>
          <w:rFonts w:ascii="Arial" w:hAnsi="Arial" w:eastAsia="Arial" w:cs="Arial"/>
          <w:spacing w:val="1"/>
          <w:sz w:val="24"/>
          <w:szCs w:val="24"/>
        </w:rPr>
        <w:t xml:space="preserve"> </w:t>
      </w:r>
      <w:r w:rsidRPr="0501A57D" w:rsidR="00377F05">
        <w:rPr>
          <w:rFonts w:ascii="Arial" w:hAnsi="Arial" w:eastAsia="Arial" w:cs="Arial"/>
          <w:sz w:val="24"/>
          <w:szCs w:val="24"/>
        </w:rPr>
        <w:t>help</w:t>
      </w:r>
      <w:r w:rsidRPr="0501A57D" w:rsidR="00377F05">
        <w:rPr>
          <w:rFonts w:ascii="Arial" w:hAnsi="Arial" w:eastAsia="Arial" w:cs="Arial"/>
          <w:spacing w:val="-2"/>
          <w:sz w:val="24"/>
          <w:szCs w:val="24"/>
        </w:rPr>
        <w:t xml:space="preserve"> </w:t>
      </w:r>
      <w:r w:rsidRPr="0501A57D" w:rsidR="00377F05">
        <w:rPr>
          <w:rFonts w:ascii="Arial" w:hAnsi="Arial" w:eastAsia="Arial" w:cs="Arial"/>
          <w:sz w:val="24"/>
          <w:szCs w:val="24"/>
        </w:rPr>
        <w:t>improve</w:t>
      </w:r>
      <w:r w:rsidRPr="0501A57D" w:rsidR="00377F05">
        <w:rPr>
          <w:rFonts w:ascii="Arial" w:hAnsi="Arial" w:eastAsia="Arial" w:cs="Arial"/>
          <w:spacing w:val="-2"/>
          <w:sz w:val="24"/>
          <w:szCs w:val="24"/>
        </w:rPr>
        <w:t xml:space="preserve"> </w:t>
      </w:r>
      <w:r w:rsidRPr="0501A57D" w:rsidR="00377F05">
        <w:rPr>
          <w:rFonts w:ascii="Arial" w:hAnsi="Arial" w:eastAsia="Arial" w:cs="Arial"/>
          <w:sz w:val="24"/>
          <w:szCs w:val="24"/>
        </w:rPr>
        <w:t>the attainment</w:t>
      </w:r>
      <w:r w:rsidRPr="0501A57D" w:rsidR="00377F05">
        <w:rPr>
          <w:rFonts w:ascii="Arial" w:hAnsi="Arial" w:eastAsia="Arial" w:cs="Arial"/>
          <w:spacing w:val="-1"/>
          <w:sz w:val="24"/>
          <w:szCs w:val="24"/>
        </w:rPr>
        <w:t xml:space="preserve"> </w:t>
      </w:r>
      <w:r w:rsidRPr="0501A57D" w:rsidR="00377F05">
        <w:rPr>
          <w:rFonts w:ascii="Arial" w:hAnsi="Arial" w:eastAsia="Arial" w:cs="Arial"/>
          <w:sz w:val="24"/>
          <w:szCs w:val="24"/>
        </w:rPr>
        <w:t>of our</w:t>
      </w:r>
      <w:r w:rsidRPr="0501A57D" w:rsidR="00377F05">
        <w:rPr>
          <w:rFonts w:ascii="Arial" w:hAnsi="Arial" w:eastAsia="Arial" w:cs="Arial"/>
          <w:spacing w:val="-1"/>
          <w:sz w:val="24"/>
          <w:szCs w:val="24"/>
        </w:rPr>
        <w:t xml:space="preserve"> </w:t>
      </w:r>
      <w:r w:rsidRPr="0501A57D" w:rsidR="00377F05">
        <w:rPr>
          <w:rFonts w:ascii="Arial" w:hAnsi="Arial" w:eastAsia="Arial" w:cs="Arial"/>
          <w:sz w:val="24"/>
          <w:szCs w:val="24"/>
        </w:rPr>
        <w:t>disadvantaged</w:t>
      </w:r>
      <w:r w:rsidRPr="0501A57D" w:rsidR="00377F05">
        <w:rPr>
          <w:rFonts w:ascii="Arial" w:hAnsi="Arial" w:eastAsia="Arial" w:cs="Arial"/>
          <w:spacing w:val="-2"/>
          <w:sz w:val="24"/>
          <w:szCs w:val="24"/>
        </w:rPr>
        <w:t xml:space="preserve"> </w:t>
      </w:r>
      <w:r w:rsidRPr="0501A57D" w:rsidR="00377F05">
        <w:rPr>
          <w:rFonts w:ascii="Arial" w:hAnsi="Arial" w:eastAsia="Arial" w:cs="Arial"/>
          <w:sz w:val="24"/>
          <w:szCs w:val="24"/>
        </w:rPr>
        <w:t>pupils.</w:t>
      </w:r>
    </w:p>
    <w:p w:rsidR="0016578B" w:rsidP="0501A57D" w:rsidRDefault="0016578B" w14:paraId="75D7F52D" w14:noSpellErr="1" w14:textId="2BB95EB0">
      <w:pPr>
        <w:pStyle w:val="BodyText"/>
        <w:rPr>
          <w:rFonts w:ascii="Arial" w:hAnsi="Arial" w:eastAsia="Arial" w:cs="Arial"/>
          <w:sz w:val="24"/>
          <w:szCs w:val="24"/>
        </w:rPr>
      </w:pPr>
    </w:p>
    <w:p w:rsidR="0016578B" w:rsidP="0501A57D" w:rsidRDefault="00377F05" w14:paraId="78E5BFD9" w14:textId="77777777" w14:noSpellErr="1">
      <w:pPr>
        <w:pStyle w:val="BodyText"/>
        <w:ind w:left="213" w:right="541"/>
        <w:rPr>
          <w:rFonts w:ascii="Arial" w:hAnsi="Arial" w:eastAsia="Arial" w:cs="Arial"/>
          <w:sz w:val="24"/>
          <w:szCs w:val="24"/>
        </w:rPr>
      </w:pPr>
      <w:r w:rsidRPr="0501A57D" w:rsidR="00377F05">
        <w:rPr>
          <w:rFonts w:ascii="Arial" w:hAnsi="Arial" w:eastAsia="Arial" w:cs="Arial"/>
          <w:sz w:val="24"/>
          <w:szCs w:val="24"/>
        </w:rPr>
        <w:t>It</w:t>
      </w:r>
      <w:r w:rsidRPr="0501A57D" w:rsidR="00377F05">
        <w:rPr>
          <w:rFonts w:ascii="Arial" w:hAnsi="Arial" w:eastAsia="Arial" w:cs="Arial"/>
          <w:spacing w:val="-3"/>
          <w:sz w:val="24"/>
          <w:szCs w:val="24"/>
        </w:rPr>
        <w:t xml:space="preserve"> </w:t>
      </w:r>
      <w:r w:rsidRPr="0501A57D" w:rsidR="00377F05">
        <w:rPr>
          <w:rFonts w:ascii="Arial" w:hAnsi="Arial" w:eastAsia="Arial" w:cs="Arial"/>
          <w:sz w:val="24"/>
          <w:szCs w:val="24"/>
        </w:rPr>
        <w:t>outlines</w:t>
      </w:r>
      <w:r w:rsidRPr="0501A57D" w:rsidR="00377F05">
        <w:rPr>
          <w:rFonts w:ascii="Arial" w:hAnsi="Arial" w:eastAsia="Arial" w:cs="Arial"/>
          <w:spacing w:val="-2"/>
          <w:sz w:val="24"/>
          <w:szCs w:val="24"/>
        </w:rPr>
        <w:t xml:space="preserve"> </w:t>
      </w:r>
      <w:r w:rsidRPr="0501A57D" w:rsidR="00377F05">
        <w:rPr>
          <w:rFonts w:ascii="Arial" w:hAnsi="Arial" w:eastAsia="Arial" w:cs="Arial"/>
          <w:sz w:val="24"/>
          <w:szCs w:val="24"/>
        </w:rPr>
        <w:t>our</w:t>
      </w:r>
      <w:r w:rsidRPr="0501A57D" w:rsidR="00377F05">
        <w:rPr>
          <w:rFonts w:ascii="Arial" w:hAnsi="Arial" w:eastAsia="Arial" w:cs="Arial"/>
          <w:spacing w:val="-3"/>
          <w:sz w:val="24"/>
          <w:szCs w:val="24"/>
        </w:rPr>
        <w:t xml:space="preserve"> </w:t>
      </w:r>
      <w:r w:rsidRPr="0501A57D" w:rsidR="00377F05">
        <w:rPr>
          <w:rFonts w:ascii="Arial" w:hAnsi="Arial" w:eastAsia="Arial" w:cs="Arial"/>
          <w:sz w:val="24"/>
          <w:szCs w:val="24"/>
        </w:rPr>
        <w:t>pupil</w:t>
      </w:r>
      <w:r w:rsidRPr="0501A57D" w:rsidR="00377F05">
        <w:rPr>
          <w:rFonts w:ascii="Arial" w:hAnsi="Arial" w:eastAsia="Arial" w:cs="Arial"/>
          <w:spacing w:val="-4"/>
          <w:sz w:val="24"/>
          <w:szCs w:val="24"/>
        </w:rPr>
        <w:t xml:space="preserve"> </w:t>
      </w:r>
      <w:r w:rsidRPr="0501A57D" w:rsidR="00377F05">
        <w:rPr>
          <w:rFonts w:ascii="Arial" w:hAnsi="Arial" w:eastAsia="Arial" w:cs="Arial"/>
          <w:sz w:val="24"/>
          <w:szCs w:val="24"/>
        </w:rPr>
        <w:t>premium</w:t>
      </w:r>
      <w:r w:rsidRPr="0501A57D" w:rsidR="00377F05">
        <w:rPr>
          <w:rFonts w:ascii="Arial" w:hAnsi="Arial" w:eastAsia="Arial" w:cs="Arial"/>
          <w:spacing w:val="-1"/>
          <w:sz w:val="24"/>
          <w:szCs w:val="24"/>
        </w:rPr>
        <w:t xml:space="preserve"> </w:t>
      </w:r>
      <w:r w:rsidRPr="0501A57D" w:rsidR="00377F05">
        <w:rPr>
          <w:rFonts w:ascii="Arial" w:hAnsi="Arial" w:eastAsia="Arial" w:cs="Arial"/>
          <w:sz w:val="24"/>
          <w:szCs w:val="24"/>
        </w:rPr>
        <w:t>strategy,</w:t>
      </w:r>
      <w:r w:rsidRPr="0501A57D" w:rsidR="00377F05">
        <w:rPr>
          <w:rFonts w:ascii="Arial" w:hAnsi="Arial" w:eastAsia="Arial" w:cs="Arial"/>
          <w:spacing w:val="-1"/>
          <w:sz w:val="24"/>
          <w:szCs w:val="24"/>
        </w:rPr>
        <w:t xml:space="preserve"> </w:t>
      </w:r>
      <w:r w:rsidRPr="0501A57D" w:rsidR="00377F05">
        <w:rPr>
          <w:rFonts w:ascii="Arial" w:hAnsi="Arial" w:eastAsia="Arial" w:cs="Arial"/>
          <w:sz w:val="24"/>
          <w:szCs w:val="24"/>
        </w:rPr>
        <w:t>how</w:t>
      </w:r>
      <w:r w:rsidRPr="0501A57D" w:rsidR="00377F05">
        <w:rPr>
          <w:rFonts w:ascii="Arial" w:hAnsi="Arial" w:eastAsia="Arial" w:cs="Arial"/>
          <w:spacing w:val="-2"/>
          <w:sz w:val="24"/>
          <w:szCs w:val="24"/>
        </w:rPr>
        <w:t xml:space="preserve"> </w:t>
      </w:r>
      <w:r w:rsidRPr="0501A57D" w:rsidR="00377F05">
        <w:rPr>
          <w:rFonts w:ascii="Arial" w:hAnsi="Arial" w:eastAsia="Arial" w:cs="Arial"/>
          <w:sz w:val="24"/>
          <w:szCs w:val="24"/>
        </w:rPr>
        <w:t>we</w:t>
      </w:r>
      <w:r w:rsidRPr="0501A57D" w:rsidR="00377F05">
        <w:rPr>
          <w:rFonts w:ascii="Arial" w:hAnsi="Arial" w:eastAsia="Arial" w:cs="Arial"/>
          <w:spacing w:val="-1"/>
          <w:sz w:val="24"/>
          <w:szCs w:val="24"/>
        </w:rPr>
        <w:t xml:space="preserve"> </w:t>
      </w:r>
      <w:r w:rsidRPr="0501A57D" w:rsidR="00377F05">
        <w:rPr>
          <w:rFonts w:ascii="Arial" w:hAnsi="Arial" w:eastAsia="Arial" w:cs="Arial"/>
          <w:sz w:val="24"/>
          <w:szCs w:val="24"/>
        </w:rPr>
        <w:t>intend</w:t>
      </w:r>
      <w:r w:rsidRPr="0501A57D" w:rsidR="00377F05">
        <w:rPr>
          <w:rFonts w:ascii="Arial" w:hAnsi="Arial" w:eastAsia="Arial" w:cs="Arial"/>
          <w:spacing w:val="-3"/>
          <w:sz w:val="24"/>
          <w:szCs w:val="24"/>
        </w:rPr>
        <w:t xml:space="preserve"> </w:t>
      </w:r>
      <w:r w:rsidRPr="0501A57D" w:rsidR="00377F05">
        <w:rPr>
          <w:rFonts w:ascii="Arial" w:hAnsi="Arial" w:eastAsia="Arial" w:cs="Arial"/>
          <w:sz w:val="24"/>
          <w:szCs w:val="24"/>
        </w:rPr>
        <w:t>to</w:t>
      </w:r>
      <w:r w:rsidRPr="0501A57D" w:rsidR="00377F05">
        <w:rPr>
          <w:rFonts w:ascii="Arial" w:hAnsi="Arial" w:eastAsia="Arial" w:cs="Arial"/>
          <w:spacing w:val="-3"/>
          <w:sz w:val="24"/>
          <w:szCs w:val="24"/>
        </w:rPr>
        <w:t xml:space="preserve"> </w:t>
      </w:r>
      <w:r w:rsidRPr="0501A57D" w:rsidR="00377F05">
        <w:rPr>
          <w:rFonts w:ascii="Arial" w:hAnsi="Arial" w:eastAsia="Arial" w:cs="Arial"/>
          <w:sz w:val="24"/>
          <w:szCs w:val="24"/>
        </w:rPr>
        <w:t>spend</w:t>
      </w:r>
      <w:r w:rsidRPr="0501A57D" w:rsidR="00377F05">
        <w:rPr>
          <w:rFonts w:ascii="Arial" w:hAnsi="Arial" w:eastAsia="Arial" w:cs="Arial"/>
          <w:spacing w:val="-3"/>
          <w:sz w:val="24"/>
          <w:szCs w:val="24"/>
        </w:rPr>
        <w:t xml:space="preserve"> </w:t>
      </w:r>
      <w:r w:rsidRPr="0501A57D" w:rsidR="00377F05">
        <w:rPr>
          <w:rFonts w:ascii="Arial" w:hAnsi="Arial" w:eastAsia="Arial" w:cs="Arial"/>
          <w:sz w:val="24"/>
          <w:szCs w:val="24"/>
        </w:rPr>
        <w:t>the</w:t>
      </w:r>
      <w:r w:rsidRPr="0501A57D" w:rsidR="00377F05">
        <w:rPr>
          <w:rFonts w:ascii="Arial" w:hAnsi="Arial" w:eastAsia="Arial" w:cs="Arial"/>
          <w:spacing w:val="-2"/>
          <w:sz w:val="24"/>
          <w:szCs w:val="24"/>
        </w:rPr>
        <w:t xml:space="preserve"> </w:t>
      </w:r>
      <w:r w:rsidRPr="0501A57D" w:rsidR="00377F05">
        <w:rPr>
          <w:rFonts w:ascii="Arial" w:hAnsi="Arial" w:eastAsia="Arial" w:cs="Arial"/>
          <w:sz w:val="24"/>
          <w:szCs w:val="24"/>
        </w:rPr>
        <w:t>funding</w:t>
      </w:r>
      <w:r w:rsidRPr="0501A57D" w:rsidR="00377F05">
        <w:rPr>
          <w:rFonts w:ascii="Arial" w:hAnsi="Arial" w:eastAsia="Arial" w:cs="Arial"/>
          <w:spacing w:val="-1"/>
          <w:sz w:val="24"/>
          <w:szCs w:val="24"/>
        </w:rPr>
        <w:t xml:space="preserve"> </w:t>
      </w:r>
      <w:r w:rsidRPr="0501A57D" w:rsidR="00377F05">
        <w:rPr>
          <w:rFonts w:ascii="Arial" w:hAnsi="Arial" w:eastAsia="Arial" w:cs="Arial"/>
          <w:sz w:val="24"/>
          <w:szCs w:val="24"/>
        </w:rPr>
        <w:t>in</w:t>
      </w:r>
      <w:r w:rsidRPr="0501A57D" w:rsidR="00377F05">
        <w:rPr>
          <w:rFonts w:ascii="Arial" w:hAnsi="Arial" w:eastAsia="Arial" w:cs="Arial"/>
          <w:spacing w:val="-3"/>
          <w:sz w:val="24"/>
          <w:szCs w:val="24"/>
        </w:rPr>
        <w:t xml:space="preserve"> </w:t>
      </w:r>
      <w:r w:rsidRPr="0501A57D" w:rsidR="00377F05">
        <w:rPr>
          <w:rFonts w:ascii="Arial" w:hAnsi="Arial" w:eastAsia="Arial" w:cs="Arial"/>
          <w:sz w:val="24"/>
          <w:szCs w:val="24"/>
        </w:rPr>
        <w:t>this academic year</w:t>
      </w:r>
      <w:r w:rsidRPr="0501A57D" w:rsidR="00377F05">
        <w:rPr>
          <w:rFonts w:ascii="Arial" w:hAnsi="Arial" w:eastAsia="Arial" w:cs="Arial"/>
          <w:spacing w:val="-2"/>
          <w:sz w:val="24"/>
          <w:szCs w:val="24"/>
        </w:rPr>
        <w:t xml:space="preserve"> </w:t>
      </w:r>
      <w:r w:rsidRPr="0501A57D" w:rsidR="00377F05">
        <w:rPr>
          <w:rFonts w:ascii="Arial" w:hAnsi="Arial" w:eastAsia="Arial" w:cs="Arial"/>
          <w:sz w:val="24"/>
          <w:szCs w:val="24"/>
        </w:rPr>
        <w:t>and</w:t>
      </w:r>
      <w:r w:rsidRPr="0501A57D" w:rsidR="00377F05">
        <w:rPr>
          <w:rFonts w:ascii="Arial" w:hAnsi="Arial" w:eastAsia="Arial" w:cs="Arial"/>
          <w:spacing w:val="-3"/>
          <w:sz w:val="24"/>
          <w:szCs w:val="24"/>
        </w:rPr>
        <w:t xml:space="preserve"> </w:t>
      </w:r>
      <w:r w:rsidRPr="0501A57D" w:rsidR="00377F05">
        <w:rPr>
          <w:rFonts w:ascii="Arial" w:hAnsi="Arial" w:eastAsia="Arial" w:cs="Arial"/>
          <w:sz w:val="24"/>
          <w:szCs w:val="24"/>
        </w:rPr>
        <w:t>the</w:t>
      </w:r>
      <w:r w:rsidRPr="0501A57D" w:rsidR="00377F05">
        <w:rPr>
          <w:rFonts w:ascii="Arial" w:hAnsi="Arial" w:eastAsia="Arial" w:cs="Arial"/>
          <w:spacing w:val="-52"/>
          <w:sz w:val="24"/>
          <w:szCs w:val="24"/>
        </w:rPr>
        <w:t xml:space="preserve"> </w:t>
      </w:r>
      <w:r w:rsidRPr="0501A57D" w:rsidR="00377F05">
        <w:rPr>
          <w:rFonts w:ascii="Arial" w:hAnsi="Arial" w:eastAsia="Arial" w:cs="Arial"/>
          <w:sz w:val="24"/>
          <w:szCs w:val="24"/>
        </w:rPr>
        <w:t>effect</w:t>
      </w:r>
      <w:r w:rsidRPr="0501A57D" w:rsidR="00377F05">
        <w:rPr>
          <w:rFonts w:ascii="Arial" w:hAnsi="Arial" w:eastAsia="Arial" w:cs="Arial"/>
          <w:spacing w:val="-2"/>
          <w:sz w:val="24"/>
          <w:szCs w:val="24"/>
        </w:rPr>
        <w:t xml:space="preserve"> </w:t>
      </w:r>
      <w:r w:rsidRPr="0501A57D" w:rsidR="00377F05">
        <w:rPr>
          <w:rFonts w:ascii="Arial" w:hAnsi="Arial" w:eastAsia="Arial" w:cs="Arial"/>
          <w:sz w:val="24"/>
          <w:szCs w:val="24"/>
        </w:rPr>
        <w:t>that</w:t>
      </w:r>
      <w:r w:rsidRPr="0501A57D" w:rsidR="00377F05">
        <w:rPr>
          <w:rFonts w:ascii="Arial" w:hAnsi="Arial" w:eastAsia="Arial" w:cs="Arial"/>
          <w:spacing w:val="-3"/>
          <w:sz w:val="24"/>
          <w:szCs w:val="24"/>
        </w:rPr>
        <w:t xml:space="preserve"> </w:t>
      </w:r>
      <w:r w:rsidRPr="0501A57D" w:rsidR="00377F05">
        <w:rPr>
          <w:rFonts w:ascii="Arial" w:hAnsi="Arial" w:eastAsia="Arial" w:cs="Arial"/>
          <w:sz w:val="24"/>
          <w:szCs w:val="24"/>
        </w:rPr>
        <w:t>last</w:t>
      </w:r>
      <w:r w:rsidRPr="0501A57D" w:rsidR="00377F05">
        <w:rPr>
          <w:rFonts w:ascii="Arial" w:hAnsi="Arial" w:eastAsia="Arial" w:cs="Arial"/>
          <w:spacing w:val="3"/>
          <w:sz w:val="24"/>
          <w:szCs w:val="24"/>
        </w:rPr>
        <w:t xml:space="preserve"> </w:t>
      </w:r>
      <w:r w:rsidRPr="0501A57D" w:rsidR="00377F05">
        <w:rPr>
          <w:rFonts w:ascii="Arial" w:hAnsi="Arial" w:eastAsia="Arial" w:cs="Arial"/>
          <w:sz w:val="24"/>
          <w:szCs w:val="24"/>
        </w:rPr>
        <w:t>year’s</w:t>
      </w:r>
      <w:r w:rsidRPr="0501A57D" w:rsidR="00377F05">
        <w:rPr>
          <w:rFonts w:ascii="Arial" w:hAnsi="Arial" w:eastAsia="Arial" w:cs="Arial"/>
          <w:spacing w:val="-1"/>
          <w:sz w:val="24"/>
          <w:szCs w:val="24"/>
        </w:rPr>
        <w:t xml:space="preserve"> </w:t>
      </w:r>
      <w:r w:rsidRPr="0501A57D" w:rsidR="00377F05">
        <w:rPr>
          <w:rFonts w:ascii="Arial" w:hAnsi="Arial" w:eastAsia="Arial" w:cs="Arial"/>
          <w:sz w:val="24"/>
          <w:szCs w:val="24"/>
        </w:rPr>
        <w:t>spending</w:t>
      </w:r>
      <w:r w:rsidRPr="0501A57D" w:rsidR="00377F05">
        <w:rPr>
          <w:rFonts w:ascii="Arial" w:hAnsi="Arial" w:eastAsia="Arial" w:cs="Arial"/>
          <w:spacing w:val="-1"/>
          <w:sz w:val="24"/>
          <w:szCs w:val="24"/>
        </w:rPr>
        <w:t xml:space="preserve"> </w:t>
      </w:r>
      <w:r w:rsidRPr="0501A57D" w:rsidR="00377F05">
        <w:rPr>
          <w:rFonts w:ascii="Arial" w:hAnsi="Arial" w:eastAsia="Arial" w:cs="Arial"/>
          <w:sz w:val="24"/>
          <w:szCs w:val="24"/>
        </w:rPr>
        <w:t>of</w:t>
      </w:r>
      <w:r w:rsidRPr="0501A57D" w:rsidR="00377F05">
        <w:rPr>
          <w:rFonts w:ascii="Arial" w:hAnsi="Arial" w:eastAsia="Arial" w:cs="Arial"/>
          <w:spacing w:val="1"/>
          <w:sz w:val="24"/>
          <w:szCs w:val="24"/>
        </w:rPr>
        <w:t xml:space="preserve"> </w:t>
      </w:r>
      <w:r w:rsidRPr="0501A57D" w:rsidR="00377F05">
        <w:rPr>
          <w:rFonts w:ascii="Arial" w:hAnsi="Arial" w:eastAsia="Arial" w:cs="Arial"/>
          <w:sz w:val="24"/>
          <w:szCs w:val="24"/>
        </w:rPr>
        <w:t>pupil</w:t>
      </w:r>
      <w:r w:rsidRPr="0501A57D" w:rsidR="00377F05">
        <w:rPr>
          <w:rFonts w:ascii="Arial" w:hAnsi="Arial" w:eastAsia="Arial" w:cs="Arial"/>
          <w:spacing w:val="-1"/>
          <w:sz w:val="24"/>
          <w:szCs w:val="24"/>
        </w:rPr>
        <w:t xml:space="preserve"> </w:t>
      </w:r>
      <w:r w:rsidRPr="0501A57D" w:rsidR="00377F05">
        <w:rPr>
          <w:rFonts w:ascii="Arial" w:hAnsi="Arial" w:eastAsia="Arial" w:cs="Arial"/>
          <w:sz w:val="24"/>
          <w:szCs w:val="24"/>
        </w:rPr>
        <w:t>premium</w:t>
      </w:r>
      <w:r w:rsidRPr="0501A57D" w:rsidR="00377F05">
        <w:rPr>
          <w:rFonts w:ascii="Arial" w:hAnsi="Arial" w:eastAsia="Arial" w:cs="Arial"/>
          <w:spacing w:val="3"/>
          <w:sz w:val="24"/>
          <w:szCs w:val="24"/>
        </w:rPr>
        <w:t xml:space="preserve"> </w:t>
      </w:r>
      <w:r w:rsidRPr="0501A57D" w:rsidR="00377F05">
        <w:rPr>
          <w:rFonts w:ascii="Arial" w:hAnsi="Arial" w:eastAsia="Arial" w:cs="Arial"/>
          <w:sz w:val="24"/>
          <w:szCs w:val="24"/>
        </w:rPr>
        <w:t>had within our</w:t>
      </w:r>
      <w:r w:rsidRPr="0501A57D" w:rsidR="00377F05">
        <w:rPr>
          <w:rFonts w:ascii="Arial" w:hAnsi="Arial" w:eastAsia="Arial" w:cs="Arial"/>
          <w:spacing w:val="-1"/>
          <w:sz w:val="24"/>
          <w:szCs w:val="24"/>
        </w:rPr>
        <w:t xml:space="preserve"> </w:t>
      </w:r>
      <w:r w:rsidRPr="0501A57D" w:rsidR="00377F05">
        <w:rPr>
          <w:rFonts w:ascii="Arial" w:hAnsi="Arial" w:eastAsia="Arial" w:cs="Arial"/>
          <w:sz w:val="24"/>
          <w:szCs w:val="24"/>
        </w:rPr>
        <w:t>school.</w:t>
      </w:r>
    </w:p>
    <w:p w:rsidR="0016578B" w:rsidP="0501A57D" w:rsidRDefault="0016578B" w14:paraId="20FDD574" w14:textId="77777777" w14:noSpellErr="1">
      <w:pPr>
        <w:pStyle w:val="BodyText"/>
        <w:rPr>
          <w:rFonts w:ascii="Arial" w:hAnsi="Arial" w:eastAsia="Arial" w:cs="Arial"/>
          <w:sz w:val="24"/>
          <w:szCs w:val="24"/>
        </w:rPr>
      </w:pPr>
    </w:p>
    <w:p w:rsidR="0016578B" w:rsidP="0501A57D" w:rsidRDefault="0016578B" w14:paraId="44F29317" w14:textId="77777777" w14:noSpellErr="1">
      <w:pPr>
        <w:pStyle w:val="BodyText"/>
        <w:spacing w:before="9"/>
        <w:rPr>
          <w:rFonts w:ascii="Arial" w:hAnsi="Arial" w:eastAsia="Arial" w:cs="Arial"/>
          <w:sz w:val="24"/>
          <w:szCs w:val="24"/>
        </w:rPr>
      </w:pPr>
    </w:p>
    <w:p w:rsidR="0016578B" w:rsidP="0501A57D" w:rsidRDefault="00377F05" w14:paraId="2901ABEE" w14:textId="77777777">
      <w:pPr>
        <w:pStyle w:val="Heading2"/>
        <w:rPr>
          <w:rFonts w:ascii="Arial" w:hAnsi="Arial" w:eastAsia="Arial" w:cs="Arial"/>
          <w:color w:val="0F4F75"/>
          <w:sz w:val="24"/>
          <w:szCs w:val="24"/>
        </w:rPr>
      </w:pPr>
      <w:r w:rsidRPr="0501A57D" w:rsidR="00377F05">
        <w:rPr>
          <w:rFonts w:ascii="Arial" w:hAnsi="Arial" w:eastAsia="Arial" w:cs="Arial"/>
          <w:color w:val="0F4F75"/>
          <w:sz w:val="24"/>
          <w:szCs w:val="24"/>
        </w:rPr>
        <w:t>School</w:t>
      </w:r>
      <w:r w:rsidRPr="0501A57D" w:rsidR="00377F05">
        <w:rPr>
          <w:rFonts w:ascii="Arial" w:hAnsi="Arial" w:eastAsia="Arial" w:cs="Arial"/>
          <w:color w:val="0F4F75"/>
          <w:spacing w:val="-3"/>
          <w:sz w:val="24"/>
          <w:szCs w:val="24"/>
        </w:rPr>
        <w:t xml:space="preserve"> </w:t>
      </w:r>
      <w:r w:rsidRPr="0501A57D" w:rsidR="00377F05">
        <w:rPr>
          <w:rFonts w:ascii="Arial" w:hAnsi="Arial" w:eastAsia="Arial" w:cs="Arial"/>
          <w:color w:val="0F4F75"/>
          <w:sz w:val="24"/>
          <w:szCs w:val="24"/>
        </w:rPr>
        <w:t>overview</w:t>
      </w:r>
    </w:p>
    <w:p w:rsidR="0016578B" w:rsidP="0501A57D" w:rsidRDefault="0016578B" w14:paraId="402D8361" w14:textId="77777777" w14:noSpellErr="1">
      <w:pPr>
        <w:pStyle w:val="BodyText"/>
        <w:spacing w:before="10"/>
        <w:rPr>
          <w:rFonts w:ascii="Arial" w:hAnsi="Arial" w:eastAsia="Arial" w:cs="Arial"/>
          <w:b w:val="1"/>
          <w:bCs w:val="1"/>
          <w:sz w:val="24"/>
          <w:szCs w:val="24"/>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674"/>
        <w:gridCol w:w="3041"/>
      </w:tblGrid>
      <w:tr w:rsidR="0016578B" w:rsidTr="36BF1C48" w14:paraId="761F1DB9" w14:textId="77777777">
        <w:trPr>
          <w:trHeight w:val="395"/>
        </w:trPr>
        <w:tc>
          <w:tcPr>
            <w:tcW w:w="6674" w:type="dxa"/>
            <w:shd w:val="clear" w:color="auto" w:fill="D7E1E9"/>
            <w:tcMar/>
          </w:tcPr>
          <w:p w:rsidR="0016578B" w:rsidP="0501A57D" w:rsidRDefault="00377F05" w14:paraId="2D1609BD" w14:textId="124D92F8">
            <w:pPr>
              <w:pStyle w:val="TableParagraph"/>
              <w:spacing w:before="60"/>
              <w:rPr>
                <w:rFonts w:ascii="Arial" w:hAnsi="Arial" w:eastAsia="Arial" w:cs="Arial"/>
                <w:b w:val="1"/>
                <w:bCs w:val="1"/>
                <w:sz w:val="24"/>
                <w:szCs w:val="24"/>
              </w:rPr>
            </w:pPr>
            <w:r w:rsidRPr="0501A57D" w:rsidR="00377F05">
              <w:rPr>
                <w:rFonts w:ascii="Arial" w:hAnsi="Arial" w:eastAsia="Arial" w:cs="Arial"/>
                <w:b w:val="1"/>
                <w:bCs w:val="1"/>
                <w:color w:val="0D0D0D" w:themeColor="text1" w:themeTint="F2" w:themeShade="FF"/>
                <w:sz w:val="24"/>
                <w:szCs w:val="24"/>
              </w:rPr>
              <w:t>Detail</w:t>
            </w:r>
          </w:p>
        </w:tc>
        <w:tc>
          <w:tcPr>
            <w:tcW w:w="3041" w:type="dxa"/>
            <w:shd w:val="clear" w:color="auto" w:fill="D7E1E9"/>
            <w:tcMar/>
          </w:tcPr>
          <w:p w:rsidR="0016578B" w:rsidP="0501A57D" w:rsidRDefault="00377F05" w14:paraId="418067E9" w14:textId="4CF1772F">
            <w:pPr>
              <w:pStyle w:val="TableParagraph"/>
              <w:spacing w:before="60"/>
              <w:rPr>
                <w:rFonts w:ascii="Arial" w:hAnsi="Arial" w:eastAsia="Arial" w:cs="Arial"/>
                <w:b w:val="1"/>
                <w:bCs w:val="1"/>
                <w:sz w:val="24"/>
                <w:szCs w:val="24"/>
              </w:rPr>
            </w:pPr>
            <w:r w:rsidRPr="0501A57D" w:rsidR="00377F05">
              <w:rPr>
                <w:rFonts w:ascii="Arial" w:hAnsi="Arial" w:eastAsia="Arial" w:cs="Arial"/>
                <w:b w:val="1"/>
                <w:bCs w:val="1"/>
                <w:color w:val="0D0D0D" w:themeColor="text1" w:themeTint="F2" w:themeShade="FF"/>
                <w:sz w:val="24"/>
                <w:szCs w:val="24"/>
              </w:rPr>
              <w:t>Data</w:t>
            </w:r>
          </w:p>
        </w:tc>
      </w:tr>
      <w:tr w:rsidR="0016578B" w:rsidTr="36BF1C48" w14:paraId="6772A8D6" w14:textId="77777777">
        <w:trPr>
          <w:trHeight w:val="580"/>
        </w:trPr>
        <w:tc>
          <w:tcPr>
            <w:tcW w:w="6674" w:type="dxa"/>
            <w:tcMar/>
          </w:tcPr>
          <w:p w:rsidR="0016578B" w:rsidP="0501A57D" w:rsidRDefault="00377F05" w14:paraId="22C4385F" w14:textId="77777777">
            <w:pPr>
              <w:pStyle w:val="TableParagraph"/>
              <w:spacing w:before="60"/>
              <w:rPr>
                <w:rFonts w:ascii="Arial" w:hAnsi="Arial" w:eastAsia="Arial" w:cs="Arial"/>
                <w:sz w:val="24"/>
                <w:szCs w:val="24"/>
              </w:rPr>
            </w:pPr>
            <w:r w:rsidRPr="0501A57D" w:rsidR="00377F05">
              <w:rPr>
                <w:rFonts w:ascii="Arial" w:hAnsi="Arial" w:eastAsia="Arial" w:cs="Arial"/>
                <w:color w:val="0D0D0D"/>
                <w:sz w:val="24"/>
                <w:szCs w:val="24"/>
              </w:rPr>
              <w:t>School</w:t>
            </w:r>
            <w:r w:rsidRPr="0501A57D" w:rsidR="00377F05">
              <w:rPr>
                <w:rFonts w:ascii="Arial" w:hAnsi="Arial" w:eastAsia="Arial" w:cs="Arial"/>
                <w:color w:val="0D0D0D"/>
                <w:spacing w:val="-3"/>
                <w:sz w:val="24"/>
                <w:szCs w:val="24"/>
              </w:rPr>
              <w:t xml:space="preserve"> </w:t>
            </w:r>
            <w:r w:rsidRPr="0501A57D" w:rsidR="00377F05">
              <w:rPr>
                <w:rFonts w:ascii="Arial" w:hAnsi="Arial" w:eastAsia="Arial" w:cs="Arial"/>
                <w:color w:val="0D0D0D"/>
                <w:sz w:val="24"/>
                <w:szCs w:val="24"/>
              </w:rPr>
              <w:t>name</w:t>
            </w:r>
          </w:p>
        </w:tc>
        <w:tc>
          <w:tcPr>
            <w:tcW w:w="3041" w:type="dxa"/>
            <w:tcMar/>
          </w:tcPr>
          <w:p w:rsidR="0016578B" w:rsidP="0501A57D" w:rsidRDefault="00377F05" w14:paraId="5CB35938" w14:textId="77777777">
            <w:pPr>
              <w:pStyle w:val="TableParagraph"/>
              <w:spacing w:before="60"/>
              <w:ind w:left="107" w:right="570"/>
              <w:rPr>
                <w:rFonts w:ascii="Arial" w:hAnsi="Arial" w:eastAsia="Arial" w:cs="Arial"/>
                <w:sz w:val="24"/>
                <w:szCs w:val="24"/>
              </w:rPr>
            </w:pPr>
            <w:r w:rsidRPr="0501A57D" w:rsidR="00377F05">
              <w:rPr>
                <w:rFonts w:ascii="Arial" w:hAnsi="Arial" w:eastAsia="Arial" w:cs="Arial"/>
                <w:color w:val="0D0D0D"/>
                <w:sz w:val="24"/>
                <w:szCs w:val="24"/>
              </w:rPr>
              <w:t>St Mary’s Catholic primary</w:t>
            </w:r>
            <w:r w:rsidRPr="0501A57D" w:rsidR="00377F05">
              <w:rPr>
                <w:rFonts w:ascii="Arial" w:hAnsi="Arial" w:eastAsia="Arial" w:cs="Arial"/>
                <w:color w:val="0D0D0D"/>
                <w:spacing w:val="-53"/>
                <w:sz w:val="24"/>
                <w:szCs w:val="24"/>
              </w:rPr>
              <w:t xml:space="preserve"> </w:t>
            </w:r>
            <w:r w:rsidRPr="0501A57D" w:rsidR="00377F05">
              <w:rPr>
                <w:rFonts w:ascii="Arial" w:hAnsi="Arial" w:eastAsia="Arial" w:cs="Arial"/>
                <w:color w:val="0D0D0D"/>
                <w:sz w:val="24"/>
                <w:szCs w:val="24"/>
              </w:rPr>
              <w:t>School</w:t>
            </w:r>
          </w:p>
        </w:tc>
      </w:tr>
      <w:tr w:rsidR="0016578B" w:rsidTr="36BF1C48" w14:paraId="1B4A5E1F" w14:textId="77777777">
        <w:trPr>
          <w:trHeight w:val="350"/>
        </w:trPr>
        <w:tc>
          <w:tcPr>
            <w:tcW w:w="6674" w:type="dxa"/>
            <w:tcMar/>
          </w:tcPr>
          <w:p w:rsidR="0016578B" w:rsidP="0501A57D" w:rsidRDefault="00377F05" w14:paraId="34C3FE5F" w14:textId="77777777">
            <w:pPr>
              <w:pStyle w:val="TableParagraph"/>
              <w:rPr>
                <w:rFonts w:ascii="Arial" w:hAnsi="Arial" w:eastAsia="Arial" w:cs="Arial"/>
                <w:sz w:val="24"/>
                <w:szCs w:val="24"/>
              </w:rPr>
            </w:pPr>
            <w:r w:rsidRPr="0501A57D" w:rsidR="00377F05">
              <w:rPr>
                <w:rFonts w:ascii="Arial" w:hAnsi="Arial" w:eastAsia="Arial" w:cs="Arial"/>
                <w:color w:val="0D0D0D"/>
                <w:sz w:val="24"/>
                <w:szCs w:val="24"/>
              </w:rPr>
              <w:t>Number</w:t>
            </w:r>
            <w:r w:rsidRPr="0501A57D" w:rsidR="00377F05">
              <w:rPr>
                <w:rFonts w:ascii="Arial" w:hAnsi="Arial" w:eastAsia="Arial" w:cs="Arial"/>
                <w:color w:val="0D0D0D"/>
                <w:spacing w:val="-2"/>
                <w:sz w:val="24"/>
                <w:szCs w:val="24"/>
              </w:rPr>
              <w:t xml:space="preserve"> </w:t>
            </w:r>
            <w:r w:rsidRPr="0501A57D" w:rsidR="00377F05">
              <w:rPr>
                <w:rFonts w:ascii="Arial" w:hAnsi="Arial" w:eastAsia="Arial" w:cs="Arial"/>
                <w:color w:val="0D0D0D"/>
                <w:sz w:val="24"/>
                <w:szCs w:val="24"/>
              </w:rPr>
              <w:t>of</w:t>
            </w:r>
            <w:r w:rsidRPr="0501A57D" w:rsidR="00377F05">
              <w:rPr>
                <w:rFonts w:ascii="Arial" w:hAnsi="Arial" w:eastAsia="Arial" w:cs="Arial"/>
                <w:color w:val="0D0D0D"/>
                <w:spacing w:val="-1"/>
                <w:sz w:val="24"/>
                <w:szCs w:val="24"/>
              </w:rPr>
              <w:t xml:space="preserve"> </w:t>
            </w:r>
            <w:r w:rsidRPr="0501A57D" w:rsidR="00377F05">
              <w:rPr>
                <w:rFonts w:ascii="Arial" w:hAnsi="Arial" w:eastAsia="Arial" w:cs="Arial"/>
                <w:color w:val="0D0D0D"/>
                <w:sz w:val="24"/>
                <w:szCs w:val="24"/>
              </w:rPr>
              <w:t>pupils</w:t>
            </w:r>
            <w:r w:rsidRPr="0501A57D" w:rsidR="00377F05">
              <w:rPr>
                <w:rFonts w:ascii="Arial" w:hAnsi="Arial" w:eastAsia="Arial" w:cs="Arial"/>
                <w:color w:val="0D0D0D"/>
                <w:spacing w:val="1"/>
                <w:sz w:val="24"/>
                <w:szCs w:val="24"/>
              </w:rPr>
              <w:t xml:space="preserve"> </w:t>
            </w:r>
            <w:r w:rsidRPr="0501A57D" w:rsidR="00377F05">
              <w:rPr>
                <w:rFonts w:ascii="Arial" w:hAnsi="Arial" w:eastAsia="Arial" w:cs="Arial"/>
                <w:color w:val="0D0D0D"/>
                <w:sz w:val="24"/>
                <w:szCs w:val="24"/>
              </w:rPr>
              <w:t>in</w:t>
            </w:r>
            <w:r w:rsidRPr="0501A57D" w:rsidR="00377F05">
              <w:rPr>
                <w:rFonts w:ascii="Arial" w:hAnsi="Arial" w:eastAsia="Arial" w:cs="Arial"/>
                <w:color w:val="0D0D0D"/>
                <w:spacing w:val="-3"/>
                <w:sz w:val="24"/>
                <w:szCs w:val="24"/>
              </w:rPr>
              <w:t xml:space="preserve"> </w:t>
            </w:r>
            <w:r w:rsidRPr="0501A57D" w:rsidR="00377F05">
              <w:rPr>
                <w:rFonts w:ascii="Arial" w:hAnsi="Arial" w:eastAsia="Arial" w:cs="Arial"/>
                <w:color w:val="0D0D0D"/>
                <w:sz w:val="24"/>
                <w:szCs w:val="24"/>
              </w:rPr>
              <w:t>school</w:t>
            </w:r>
          </w:p>
        </w:tc>
        <w:tc>
          <w:tcPr>
            <w:tcW w:w="3041" w:type="dxa"/>
            <w:tcMar/>
          </w:tcPr>
          <w:p w:rsidR="0016578B" w:rsidP="36BF1C48" w:rsidRDefault="00377F05" w14:paraId="5E025A2D" w14:textId="347064A7">
            <w:pPr>
              <w:pStyle w:val="TableParagraph"/>
              <w:rPr>
                <w:rFonts w:ascii="Arial" w:hAnsi="Arial" w:eastAsia="Arial" w:cs="Arial"/>
                <w:color w:val="000000" w:themeColor="text1" w:themeTint="FF" w:themeShade="FF"/>
                <w:sz w:val="24"/>
                <w:szCs w:val="24"/>
              </w:rPr>
            </w:pPr>
            <w:r w:rsidRPr="36BF1C48" w:rsidR="00377F05">
              <w:rPr>
                <w:rFonts w:ascii="Arial" w:hAnsi="Arial" w:eastAsia="Arial" w:cs="Arial"/>
                <w:color w:val="000000" w:themeColor="text1" w:themeTint="FF" w:themeShade="FF"/>
                <w:sz w:val="24"/>
                <w:szCs w:val="24"/>
              </w:rPr>
              <w:t>1</w:t>
            </w:r>
            <w:r w:rsidRPr="36BF1C48" w:rsidR="3497066B">
              <w:rPr>
                <w:rFonts w:ascii="Arial" w:hAnsi="Arial" w:eastAsia="Arial" w:cs="Arial"/>
                <w:color w:val="000000" w:themeColor="text1" w:themeTint="FF" w:themeShade="FF"/>
                <w:sz w:val="24"/>
                <w:szCs w:val="24"/>
              </w:rPr>
              <w:t>60</w:t>
            </w:r>
          </w:p>
        </w:tc>
      </w:tr>
      <w:tr w:rsidR="0016578B" w:rsidTr="36BF1C48" w14:paraId="3B718479" w14:textId="77777777">
        <w:trPr>
          <w:trHeight w:val="350"/>
        </w:trPr>
        <w:tc>
          <w:tcPr>
            <w:tcW w:w="6674" w:type="dxa"/>
            <w:tcMar/>
          </w:tcPr>
          <w:p w:rsidR="0016578B" w:rsidP="0501A57D" w:rsidRDefault="00377F05" w14:paraId="0F0982B6" w14:textId="77777777">
            <w:pPr>
              <w:pStyle w:val="TableParagraph"/>
              <w:rPr>
                <w:rFonts w:ascii="Arial" w:hAnsi="Arial" w:eastAsia="Arial" w:cs="Arial"/>
                <w:sz w:val="24"/>
                <w:szCs w:val="24"/>
              </w:rPr>
            </w:pPr>
            <w:r w:rsidRPr="0501A57D" w:rsidR="00377F05">
              <w:rPr>
                <w:rFonts w:ascii="Arial" w:hAnsi="Arial" w:eastAsia="Arial" w:cs="Arial"/>
                <w:color w:val="0D0D0D"/>
                <w:sz w:val="24"/>
                <w:szCs w:val="24"/>
              </w:rPr>
              <w:t>Proportion</w:t>
            </w:r>
            <w:r w:rsidRPr="0501A57D" w:rsidR="00377F05">
              <w:rPr>
                <w:rFonts w:ascii="Arial" w:hAnsi="Arial" w:eastAsia="Arial" w:cs="Arial"/>
                <w:color w:val="0D0D0D"/>
                <w:spacing w:val="-4"/>
                <w:sz w:val="24"/>
                <w:szCs w:val="24"/>
              </w:rPr>
              <w:t xml:space="preserve"> </w:t>
            </w:r>
            <w:r w:rsidRPr="0501A57D" w:rsidR="00377F05">
              <w:rPr>
                <w:rFonts w:ascii="Arial" w:hAnsi="Arial" w:eastAsia="Arial" w:cs="Arial"/>
                <w:color w:val="0D0D0D"/>
                <w:sz w:val="24"/>
                <w:szCs w:val="24"/>
              </w:rPr>
              <w:t>(%)</w:t>
            </w:r>
            <w:r w:rsidRPr="0501A57D" w:rsidR="00377F05">
              <w:rPr>
                <w:rFonts w:ascii="Arial" w:hAnsi="Arial" w:eastAsia="Arial" w:cs="Arial"/>
                <w:color w:val="0D0D0D"/>
                <w:spacing w:val="-3"/>
                <w:sz w:val="24"/>
                <w:szCs w:val="24"/>
              </w:rPr>
              <w:t xml:space="preserve"> </w:t>
            </w:r>
            <w:r w:rsidRPr="0501A57D" w:rsidR="00377F05">
              <w:rPr>
                <w:rFonts w:ascii="Arial" w:hAnsi="Arial" w:eastAsia="Arial" w:cs="Arial"/>
                <w:color w:val="0D0D0D"/>
                <w:sz w:val="24"/>
                <w:szCs w:val="24"/>
              </w:rPr>
              <w:t>of</w:t>
            </w:r>
            <w:r w:rsidRPr="0501A57D" w:rsidR="00377F05">
              <w:rPr>
                <w:rFonts w:ascii="Arial" w:hAnsi="Arial" w:eastAsia="Arial" w:cs="Arial"/>
                <w:color w:val="0D0D0D"/>
                <w:spacing w:val="-2"/>
                <w:sz w:val="24"/>
                <w:szCs w:val="24"/>
              </w:rPr>
              <w:t xml:space="preserve"> </w:t>
            </w:r>
            <w:r w:rsidRPr="0501A57D" w:rsidR="00377F05">
              <w:rPr>
                <w:rFonts w:ascii="Arial" w:hAnsi="Arial" w:eastAsia="Arial" w:cs="Arial"/>
                <w:color w:val="0D0D0D"/>
                <w:sz w:val="24"/>
                <w:szCs w:val="24"/>
              </w:rPr>
              <w:t>pupil</w:t>
            </w:r>
            <w:r w:rsidRPr="0501A57D" w:rsidR="00377F05">
              <w:rPr>
                <w:rFonts w:ascii="Arial" w:hAnsi="Arial" w:eastAsia="Arial" w:cs="Arial"/>
                <w:color w:val="0D0D0D"/>
                <w:spacing w:val="-2"/>
                <w:sz w:val="24"/>
                <w:szCs w:val="24"/>
              </w:rPr>
              <w:t xml:space="preserve"> </w:t>
            </w:r>
            <w:r w:rsidRPr="0501A57D" w:rsidR="00377F05">
              <w:rPr>
                <w:rFonts w:ascii="Arial" w:hAnsi="Arial" w:eastAsia="Arial" w:cs="Arial"/>
                <w:color w:val="0D0D0D"/>
                <w:sz w:val="24"/>
                <w:szCs w:val="24"/>
              </w:rPr>
              <w:t>premium</w:t>
            </w:r>
            <w:r w:rsidRPr="0501A57D" w:rsidR="00377F05">
              <w:rPr>
                <w:rFonts w:ascii="Arial" w:hAnsi="Arial" w:eastAsia="Arial" w:cs="Arial"/>
                <w:color w:val="0D0D0D"/>
                <w:spacing w:val="1"/>
                <w:sz w:val="24"/>
                <w:szCs w:val="24"/>
              </w:rPr>
              <w:t xml:space="preserve"> </w:t>
            </w:r>
            <w:r w:rsidRPr="0501A57D" w:rsidR="00377F05">
              <w:rPr>
                <w:rFonts w:ascii="Arial" w:hAnsi="Arial" w:eastAsia="Arial" w:cs="Arial"/>
                <w:color w:val="0D0D0D"/>
                <w:sz w:val="24"/>
                <w:szCs w:val="24"/>
              </w:rPr>
              <w:t>eligible</w:t>
            </w:r>
            <w:r w:rsidRPr="0501A57D" w:rsidR="00377F05">
              <w:rPr>
                <w:rFonts w:ascii="Arial" w:hAnsi="Arial" w:eastAsia="Arial" w:cs="Arial"/>
                <w:color w:val="0D0D0D"/>
                <w:spacing w:val="-2"/>
                <w:sz w:val="24"/>
                <w:szCs w:val="24"/>
              </w:rPr>
              <w:t xml:space="preserve"> </w:t>
            </w:r>
            <w:r w:rsidRPr="0501A57D" w:rsidR="00377F05">
              <w:rPr>
                <w:rFonts w:ascii="Arial" w:hAnsi="Arial" w:eastAsia="Arial" w:cs="Arial"/>
                <w:color w:val="0D0D0D"/>
                <w:sz w:val="24"/>
                <w:szCs w:val="24"/>
              </w:rPr>
              <w:t>pupils</w:t>
            </w:r>
          </w:p>
        </w:tc>
        <w:tc>
          <w:tcPr>
            <w:tcW w:w="3041" w:type="dxa"/>
            <w:tcMar/>
          </w:tcPr>
          <w:p w:rsidR="0016578B" w:rsidP="0501A57D" w:rsidRDefault="005D239F" w14:paraId="7AE84379" w14:textId="58823D4A">
            <w:pPr>
              <w:pStyle w:val="TableParagraph"/>
              <w:spacing w:before="0"/>
              <w:ind w:left="0"/>
              <w:rPr>
                <w:rFonts w:ascii="Arial" w:hAnsi="Arial" w:eastAsia="Arial" w:cs="Arial"/>
                <w:sz w:val="24"/>
                <w:szCs w:val="24"/>
              </w:rPr>
            </w:pPr>
            <w:r w:rsidRPr="0501A57D" w:rsidR="15EEAB77">
              <w:rPr>
                <w:rFonts w:ascii="Arial" w:hAnsi="Arial" w:eastAsia="Arial" w:cs="Arial"/>
                <w:sz w:val="20"/>
                <w:szCs w:val="20"/>
              </w:rPr>
              <w:t xml:space="preserve">     </w:t>
            </w:r>
            <w:r w:rsidRPr="0501A57D" w:rsidR="005D239F">
              <w:rPr>
                <w:rFonts w:ascii="Arial" w:hAnsi="Arial" w:eastAsia="Arial" w:cs="Arial"/>
                <w:sz w:val="20"/>
                <w:szCs w:val="20"/>
              </w:rPr>
              <w:t>45%</w:t>
            </w:r>
          </w:p>
        </w:tc>
      </w:tr>
      <w:tr w:rsidR="0016578B" w:rsidTr="36BF1C48" w14:paraId="3D67C3CD" w14:textId="77777777">
        <w:trPr>
          <w:trHeight w:val="580"/>
        </w:trPr>
        <w:tc>
          <w:tcPr>
            <w:tcW w:w="6674" w:type="dxa"/>
            <w:tcMar/>
          </w:tcPr>
          <w:p w:rsidR="0016578B" w:rsidP="0501A57D" w:rsidRDefault="00377F05" w14:paraId="0CF3F831" w14:textId="77777777">
            <w:pPr>
              <w:pStyle w:val="TableParagraph"/>
              <w:ind w:right="707"/>
              <w:rPr>
                <w:rFonts w:ascii="Arial" w:hAnsi="Arial" w:eastAsia="Arial" w:cs="Arial"/>
                <w:b w:val="1"/>
                <w:bCs w:val="1"/>
                <w:sz w:val="24"/>
                <w:szCs w:val="24"/>
              </w:rPr>
            </w:pPr>
            <w:r w:rsidRPr="0501A57D" w:rsidR="00377F05">
              <w:rPr>
                <w:rFonts w:ascii="Arial" w:hAnsi="Arial" w:eastAsia="Arial" w:cs="Arial"/>
                <w:color w:val="0D0D0D"/>
                <w:sz w:val="24"/>
                <w:szCs w:val="24"/>
              </w:rPr>
              <w:t>Academic</w:t>
            </w:r>
            <w:r w:rsidRPr="0501A57D" w:rsidR="00377F05">
              <w:rPr>
                <w:rFonts w:ascii="Arial" w:hAnsi="Arial" w:eastAsia="Arial" w:cs="Arial"/>
                <w:color w:val="0D0D0D"/>
                <w:spacing w:val="-1"/>
                <w:sz w:val="24"/>
                <w:szCs w:val="24"/>
              </w:rPr>
              <w:t xml:space="preserve"> </w:t>
            </w:r>
            <w:r w:rsidRPr="0501A57D" w:rsidR="00377F05">
              <w:rPr>
                <w:rFonts w:ascii="Arial" w:hAnsi="Arial" w:eastAsia="Arial" w:cs="Arial"/>
                <w:color w:val="0D0D0D"/>
                <w:sz w:val="24"/>
                <w:szCs w:val="24"/>
              </w:rPr>
              <w:t>year/years</w:t>
            </w:r>
            <w:r w:rsidRPr="0501A57D" w:rsidR="00377F05">
              <w:rPr>
                <w:rFonts w:ascii="Arial" w:hAnsi="Arial" w:eastAsia="Arial" w:cs="Arial"/>
                <w:color w:val="0D0D0D"/>
                <w:spacing w:val="-1"/>
                <w:sz w:val="24"/>
                <w:szCs w:val="24"/>
              </w:rPr>
              <w:t xml:space="preserve"> </w:t>
            </w:r>
            <w:r w:rsidRPr="0501A57D" w:rsidR="00377F05">
              <w:rPr>
                <w:rFonts w:ascii="Arial" w:hAnsi="Arial" w:eastAsia="Arial" w:cs="Arial"/>
                <w:color w:val="0D0D0D"/>
                <w:sz w:val="24"/>
                <w:szCs w:val="24"/>
              </w:rPr>
              <w:t>that</w:t>
            </w:r>
            <w:r w:rsidRPr="0501A57D" w:rsidR="00377F05">
              <w:rPr>
                <w:rFonts w:ascii="Arial" w:hAnsi="Arial" w:eastAsia="Arial" w:cs="Arial"/>
                <w:color w:val="0D0D0D"/>
                <w:spacing w:val="-2"/>
                <w:sz w:val="24"/>
                <w:szCs w:val="24"/>
              </w:rPr>
              <w:t xml:space="preserve"> </w:t>
            </w:r>
            <w:r w:rsidRPr="0501A57D" w:rsidR="00377F05">
              <w:rPr>
                <w:rFonts w:ascii="Arial" w:hAnsi="Arial" w:eastAsia="Arial" w:cs="Arial"/>
                <w:color w:val="0D0D0D"/>
                <w:sz w:val="24"/>
                <w:szCs w:val="24"/>
              </w:rPr>
              <w:t>our</w:t>
            </w:r>
            <w:r w:rsidRPr="0501A57D" w:rsidR="00377F05">
              <w:rPr>
                <w:rFonts w:ascii="Arial" w:hAnsi="Arial" w:eastAsia="Arial" w:cs="Arial"/>
                <w:color w:val="0D0D0D"/>
                <w:spacing w:val="-3"/>
                <w:sz w:val="24"/>
                <w:szCs w:val="24"/>
              </w:rPr>
              <w:t xml:space="preserve"> </w:t>
            </w:r>
            <w:r w:rsidRPr="0501A57D" w:rsidR="00377F05">
              <w:rPr>
                <w:rFonts w:ascii="Arial" w:hAnsi="Arial" w:eastAsia="Arial" w:cs="Arial"/>
                <w:color w:val="0D0D0D"/>
                <w:sz w:val="24"/>
                <w:szCs w:val="24"/>
              </w:rPr>
              <w:t>current</w:t>
            </w:r>
            <w:r w:rsidRPr="0501A57D" w:rsidR="00377F05">
              <w:rPr>
                <w:rFonts w:ascii="Arial" w:hAnsi="Arial" w:eastAsia="Arial" w:cs="Arial"/>
                <w:color w:val="0D0D0D"/>
                <w:spacing w:val="-3"/>
                <w:sz w:val="24"/>
                <w:szCs w:val="24"/>
              </w:rPr>
              <w:t xml:space="preserve"> </w:t>
            </w:r>
            <w:r w:rsidRPr="0501A57D" w:rsidR="00377F05">
              <w:rPr>
                <w:rFonts w:ascii="Arial" w:hAnsi="Arial" w:eastAsia="Arial" w:cs="Arial"/>
                <w:color w:val="0D0D0D"/>
                <w:sz w:val="24"/>
                <w:szCs w:val="24"/>
              </w:rPr>
              <w:t>pupil</w:t>
            </w:r>
            <w:r w:rsidRPr="0501A57D" w:rsidR="00377F05">
              <w:rPr>
                <w:rFonts w:ascii="Arial" w:hAnsi="Arial" w:eastAsia="Arial" w:cs="Arial"/>
                <w:color w:val="0D0D0D"/>
                <w:spacing w:val="-4"/>
                <w:sz w:val="24"/>
                <w:szCs w:val="24"/>
              </w:rPr>
              <w:t xml:space="preserve"> </w:t>
            </w:r>
            <w:r w:rsidRPr="0501A57D" w:rsidR="00377F05">
              <w:rPr>
                <w:rFonts w:ascii="Arial" w:hAnsi="Arial" w:eastAsia="Arial" w:cs="Arial"/>
                <w:color w:val="0D0D0D"/>
                <w:sz w:val="24"/>
                <w:szCs w:val="24"/>
              </w:rPr>
              <w:t>premium strategy</w:t>
            </w:r>
            <w:r w:rsidRPr="0501A57D" w:rsidR="00377F05">
              <w:rPr>
                <w:rFonts w:ascii="Arial" w:hAnsi="Arial" w:eastAsia="Arial" w:cs="Arial"/>
                <w:color w:val="0D0D0D"/>
                <w:spacing w:val="-6"/>
                <w:sz w:val="24"/>
                <w:szCs w:val="24"/>
              </w:rPr>
              <w:t xml:space="preserve"> </w:t>
            </w:r>
            <w:r w:rsidRPr="0501A57D" w:rsidR="00377F05">
              <w:rPr>
                <w:rFonts w:ascii="Arial" w:hAnsi="Arial" w:eastAsia="Arial" w:cs="Arial"/>
                <w:color w:val="0D0D0D"/>
                <w:sz w:val="24"/>
                <w:szCs w:val="24"/>
              </w:rPr>
              <w:t>plan</w:t>
            </w:r>
            <w:r w:rsidRPr="0501A57D" w:rsidR="00377F05">
              <w:rPr>
                <w:rFonts w:ascii="Arial" w:hAnsi="Arial" w:eastAsia="Arial" w:cs="Arial"/>
                <w:color w:val="0D0D0D"/>
                <w:spacing w:val="-52"/>
                <w:sz w:val="24"/>
                <w:szCs w:val="24"/>
              </w:rPr>
              <w:t xml:space="preserve"> </w:t>
            </w:r>
            <w:r w:rsidRPr="0501A57D" w:rsidR="00377F05">
              <w:rPr>
                <w:rFonts w:ascii="Arial" w:hAnsi="Arial" w:eastAsia="Arial" w:cs="Arial"/>
                <w:color w:val="0D0D0D"/>
                <w:sz w:val="24"/>
                <w:szCs w:val="24"/>
              </w:rPr>
              <w:t xml:space="preserve">covers </w:t>
            </w:r>
            <w:r w:rsidRPr="0501A57D" w:rsidR="00377F05">
              <w:rPr>
                <w:rFonts w:ascii="Arial" w:hAnsi="Arial" w:eastAsia="Arial" w:cs="Arial"/>
                <w:b w:val="1"/>
                <w:bCs w:val="1"/>
                <w:color w:val="0D0D0D"/>
                <w:sz w:val="24"/>
                <w:szCs w:val="24"/>
              </w:rPr>
              <w:t>(</w:t>
            </w:r>
            <w:r w:rsidRPr="0501A57D" w:rsidR="00377F05">
              <w:rPr>
                <w:rFonts w:ascii="Arial" w:hAnsi="Arial" w:eastAsia="Arial" w:cs="Arial"/>
                <w:b w:val="1"/>
                <w:bCs w:val="1"/>
                <w:color w:val="0D0D0D"/>
                <w:sz w:val="24"/>
                <w:szCs w:val="24"/>
              </w:rPr>
              <w:t>3</w:t>
            </w:r>
            <w:r w:rsidRPr="0501A57D" w:rsidR="00377F05">
              <w:rPr>
                <w:rFonts w:ascii="Arial" w:hAnsi="Arial" w:eastAsia="Arial" w:cs="Arial"/>
                <w:b w:val="1"/>
                <w:bCs w:val="1"/>
                <w:color w:val="0D0D0D"/>
                <w:spacing w:val="1"/>
                <w:sz w:val="24"/>
                <w:szCs w:val="24"/>
              </w:rPr>
              <w:t xml:space="preserve"> </w:t>
            </w:r>
            <w:r w:rsidRPr="0501A57D" w:rsidR="00377F05">
              <w:rPr>
                <w:rFonts w:ascii="Arial" w:hAnsi="Arial" w:eastAsia="Arial" w:cs="Arial"/>
                <w:b w:val="1"/>
                <w:bCs w:val="1"/>
                <w:color w:val="0D0D0D"/>
                <w:sz w:val="24"/>
                <w:szCs w:val="24"/>
              </w:rPr>
              <w:t>year</w:t>
            </w:r>
            <w:r w:rsidRPr="0501A57D" w:rsidR="00377F05">
              <w:rPr>
                <w:rFonts w:ascii="Arial" w:hAnsi="Arial" w:eastAsia="Arial" w:cs="Arial"/>
                <w:b w:val="1"/>
                <w:bCs w:val="1"/>
                <w:color w:val="0D0D0D"/>
                <w:sz w:val="24"/>
                <w:szCs w:val="24"/>
              </w:rPr>
              <w:t xml:space="preserve"> plans</w:t>
            </w:r>
            <w:r w:rsidRPr="0501A57D" w:rsidR="00377F05">
              <w:rPr>
                <w:rFonts w:ascii="Arial" w:hAnsi="Arial" w:eastAsia="Arial" w:cs="Arial"/>
                <w:b w:val="1"/>
                <w:bCs w:val="1"/>
                <w:color w:val="0D0D0D"/>
                <w:spacing w:val="1"/>
                <w:sz w:val="24"/>
                <w:szCs w:val="24"/>
              </w:rPr>
              <w:t xml:space="preserve"> </w:t>
            </w:r>
            <w:r w:rsidRPr="0501A57D" w:rsidR="00377F05">
              <w:rPr>
                <w:rFonts w:ascii="Arial" w:hAnsi="Arial" w:eastAsia="Arial" w:cs="Arial"/>
                <w:b w:val="1"/>
                <w:bCs w:val="1"/>
                <w:color w:val="0D0D0D"/>
                <w:sz w:val="24"/>
                <w:szCs w:val="24"/>
              </w:rPr>
              <w:t>are recommended)</w:t>
            </w:r>
          </w:p>
        </w:tc>
        <w:tc>
          <w:tcPr>
            <w:tcW w:w="3041" w:type="dxa"/>
            <w:tcMar/>
          </w:tcPr>
          <w:p w:rsidR="0016578B" w:rsidP="0501A57D" w:rsidRDefault="00377F05" w14:paraId="0685284D" w14:textId="2B41B216">
            <w:pPr>
              <w:pStyle w:val="TableParagraph"/>
              <w:rPr>
                <w:rFonts w:ascii="Arial" w:hAnsi="Arial" w:eastAsia="Arial" w:cs="Arial"/>
                <w:sz w:val="24"/>
                <w:szCs w:val="24"/>
              </w:rPr>
            </w:pPr>
            <w:r w:rsidRPr="0501A57D" w:rsidR="00377F05">
              <w:rPr>
                <w:rFonts w:ascii="Arial" w:hAnsi="Arial" w:eastAsia="Arial" w:cs="Arial"/>
                <w:color w:val="0D0D0D" w:themeColor="text1" w:themeTint="F2" w:themeShade="FF"/>
                <w:sz w:val="24"/>
                <w:szCs w:val="24"/>
              </w:rPr>
              <w:t>2022-2025</w:t>
            </w:r>
          </w:p>
        </w:tc>
      </w:tr>
      <w:tr w:rsidR="0016578B" w:rsidTr="36BF1C48" w14:paraId="74B00A62" w14:textId="77777777">
        <w:trPr>
          <w:trHeight w:val="350"/>
        </w:trPr>
        <w:tc>
          <w:tcPr>
            <w:tcW w:w="6674" w:type="dxa"/>
            <w:tcMar/>
          </w:tcPr>
          <w:p w:rsidR="0016578B" w:rsidP="0501A57D" w:rsidRDefault="00377F05" w14:paraId="50CF614B" w14:textId="77777777">
            <w:pPr>
              <w:pStyle w:val="TableParagraph"/>
              <w:rPr>
                <w:rFonts w:ascii="Arial" w:hAnsi="Arial" w:eastAsia="Arial" w:cs="Arial"/>
                <w:sz w:val="24"/>
                <w:szCs w:val="24"/>
              </w:rPr>
            </w:pPr>
            <w:r w:rsidRPr="0501A57D" w:rsidR="00377F05">
              <w:rPr>
                <w:rFonts w:ascii="Arial" w:hAnsi="Arial" w:eastAsia="Arial" w:cs="Arial"/>
                <w:color w:val="0D0D0D"/>
                <w:sz w:val="24"/>
                <w:szCs w:val="24"/>
              </w:rPr>
              <w:t>Date</w:t>
            </w:r>
            <w:r w:rsidRPr="0501A57D" w:rsidR="00377F05">
              <w:rPr>
                <w:rFonts w:ascii="Arial" w:hAnsi="Arial" w:eastAsia="Arial" w:cs="Arial"/>
                <w:color w:val="0D0D0D"/>
                <w:spacing w:val="-3"/>
                <w:sz w:val="24"/>
                <w:szCs w:val="24"/>
              </w:rPr>
              <w:t xml:space="preserve"> </w:t>
            </w:r>
            <w:r w:rsidRPr="0501A57D" w:rsidR="00377F05">
              <w:rPr>
                <w:rFonts w:ascii="Arial" w:hAnsi="Arial" w:eastAsia="Arial" w:cs="Arial"/>
                <w:color w:val="0D0D0D"/>
                <w:sz w:val="24"/>
                <w:szCs w:val="24"/>
              </w:rPr>
              <w:t>this</w:t>
            </w:r>
            <w:r w:rsidRPr="0501A57D" w:rsidR="00377F05">
              <w:rPr>
                <w:rFonts w:ascii="Arial" w:hAnsi="Arial" w:eastAsia="Arial" w:cs="Arial"/>
                <w:color w:val="0D0D0D"/>
                <w:spacing w:val="-2"/>
                <w:sz w:val="24"/>
                <w:szCs w:val="24"/>
              </w:rPr>
              <w:t xml:space="preserve"> </w:t>
            </w:r>
            <w:r w:rsidRPr="0501A57D" w:rsidR="00377F05">
              <w:rPr>
                <w:rFonts w:ascii="Arial" w:hAnsi="Arial" w:eastAsia="Arial" w:cs="Arial"/>
                <w:color w:val="0D0D0D"/>
                <w:sz w:val="24"/>
                <w:szCs w:val="24"/>
              </w:rPr>
              <w:t>statement</w:t>
            </w:r>
            <w:r w:rsidRPr="0501A57D" w:rsidR="00377F05">
              <w:rPr>
                <w:rFonts w:ascii="Arial" w:hAnsi="Arial" w:eastAsia="Arial" w:cs="Arial"/>
                <w:color w:val="0D0D0D"/>
                <w:spacing w:val="-3"/>
                <w:sz w:val="24"/>
                <w:szCs w:val="24"/>
              </w:rPr>
              <w:t xml:space="preserve"> </w:t>
            </w:r>
            <w:r w:rsidRPr="0501A57D" w:rsidR="00377F05">
              <w:rPr>
                <w:rFonts w:ascii="Arial" w:hAnsi="Arial" w:eastAsia="Arial" w:cs="Arial"/>
                <w:color w:val="0D0D0D"/>
                <w:sz w:val="24"/>
                <w:szCs w:val="24"/>
              </w:rPr>
              <w:t>was</w:t>
            </w:r>
            <w:r w:rsidRPr="0501A57D" w:rsidR="00377F05">
              <w:rPr>
                <w:rFonts w:ascii="Arial" w:hAnsi="Arial" w:eastAsia="Arial" w:cs="Arial"/>
                <w:color w:val="0D0D0D"/>
                <w:spacing w:val="-2"/>
                <w:sz w:val="24"/>
                <w:szCs w:val="24"/>
              </w:rPr>
              <w:t xml:space="preserve"> </w:t>
            </w:r>
            <w:r w:rsidRPr="0501A57D" w:rsidR="00377F05">
              <w:rPr>
                <w:rFonts w:ascii="Arial" w:hAnsi="Arial" w:eastAsia="Arial" w:cs="Arial"/>
                <w:color w:val="0D0D0D"/>
                <w:sz w:val="24"/>
                <w:szCs w:val="24"/>
              </w:rPr>
              <w:t>published</w:t>
            </w:r>
          </w:p>
        </w:tc>
        <w:tc>
          <w:tcPr>
            <w:tcW w:w="3041" w:type="dxa"/>
            <w:tcMar/>
          </w:tcPr>
          <w:p w:rsidR="0016578B" w:rsidP="0501A57D" w:rsidRDefault="00377F05" w14:paraId="3ED46193" w14:textId="77777777">
            <w:pPr>
              <w:pStyle w:val="TableParagraph"/>
              <w:rPr>
                <w:rFonts w:ascii="Arial" w:hAnsi="Arial" w:eastAsia="Arial" w:cs="Arial"/>
                <w:sz w:val="24"/>
                <w:szCs w:val="24"/>
              </w:rPr>
            </w:pPr>
            <w:r w:rsidRPr="0501A57D" w:rsidR="00377F05">
              <w:rPr>
                <w:rFonts w:ascii="Arial" w:hAnsi="Arial" w:eastAsia="Arial" w:cs="Arial"/>
                <w:color w:val="0D0D0D"/>
                <w:sz w:val="24"/>
                <w:szCs w:val="24"/>
              </w:rPr>
              <w:t>October</w:t>
            </w:r>
            <w:r w:rsidRPr="0501A57D" w:rsidR="00377F05">
              <w:rPr>
                <w:rFonts w:ascii="Arial" w:hAnsi="Arial" w:eastAsia="Arial" w:cs="Arial"/>
                <w:color w:val="0D0D0D"/>
                <w:spacing w:val="-3"/>
                <w:sz w:val="24"/>
                <w:szCs w:val="24"/>
              </w:rPr>
              <w:t xml:space="preserve"> </w:t>
            </w:r>
            <w:r w:rsidRPr="0501A57D" w:rsidR="00377F05">
              <w:rPr>
                <w:rFonts w:ascii="Arial" w:hAnsi="Arial" w:eastAsia="Arial" w:cs="Arial"/>
                <w:color w:val="0D0D0D"/>
                <w:sz w:val="24"/>
                <w:szCs w:val="24"/>
              </w:rPr>
              <w:t>2022</w:t>
            </w:r>
          </w:p>
        </w:tc>
      </w:tr>
      <w:tr w:rsidR="0016578B" w:rsidTr="36BF1C48" w14:paraId="205C1CF3" w14:textId="77777777">
        <w:trPr>
          <w:trHeight w:val="350"/>
        </w:trPr>
        <w:tc>
          <w:tcPr>
            <w:tcW w:w="6674" w:type="dxa"/>
            <w:tcMar/>
          </w:tcPr>
          <w:p w:rsidR="0016578B" w:rsidP="0501A57D" w:rsidRDefault="00377F05" w14:paraId="208B4478" w14:textId="77777777">
            <w:pPr>
              <w:pStyle w:val="TableParagraph"/>
              <w:rPr>
                <w:rFonts w:ascii="Arial" w:hAnsi="Arial" w:eastAsia="Arial" w:cs="Arial"/>
                <w:sz w:val="24"/>
                <w:szCs w:val="24"/>
              </w:rPr>
            </w:pPr>
            <w:r w:rsidRPr="0501A57D" w:rsidR="00377F05">
              <w:rPr>
                <w:rFonts w:ascii="Arial" w:hAnsi="Arial" w:eastAsia="Arial" w:cs="Arial"/>
                <w:color w:val="0D0D0D"/>
                <w:sz w:val="24"/>
                <w:szCs w:val="24"/>
              </w:rPr>
              <w:t>Date</w:t>
            </w:r>
            <w:r w:rsidRPr="0501A57D" w:rsidR="00377F05">
              <w:rPr>
                <w:rFonts w:ascii="Arial" w:hAnsi="Arial" w:eastAsia="Arial" w:cs="Arial"/>
                <w:color w:val="0D0D0D"/>
                <w:spacing w:val="-1"/>
                <w:sz w:val="24"/>
                <w:szCs w:val="24"/>
              </w:rPr>
              <w:t xml:space="preserve"> </w:t>
            </w:r>
            <w:r w:rsidRPr="0501A57D" w:rsidR="00377F05">
              <w:rPr>
                <w:rFonts w:ascii="Arial" w:hAnsi="Arial" w:eastAsia="Arial" w:cs="Arial"/>
                <w:color w:val="0D0D0D"/>
                <w:sz w:val="24"/>
                <w:szCs w:val="24"/>
              </w:rPr>
              <w:t>on</w:t>
            </w:r>
            <w:r w:rsidRPr="0501A57D" w:rsidR="00377F05">
              <w:rPr>
                <w:rFonts w:ascii="Arial" w:hAnsi="Arial" w:eastAsia="Arial" w:cs="Arial"/>
                <w:color w:val="0D0D0D"/>
                <w:spacing w:val="-1"/>
                <w:sz w:val="24"/>
                <w:szCs w:val="24"/>
              </w:rPr>
              <w:t xml:space="preserve"> </w:t>
            </w:r>
            <w:r w:rsidRPr="0501A57D" w:rsidR="00377F05">
              <w:rPr>
                <w:rFonts w:ascii="Arial" w:hAnsi="Arial" w:eastAsia="Arial" w:cs="Arial"/>
                <w:color w:val="0D0D0D"/>
                <w:sz w:val="24"/>
                <w:szCs w:val="24"/>
              </w:rPr>
              <w:t>which</w:t>
            </w:r>
            <w:r w:rsidRPr="0501A57D" w:rsidR="00377F05">
              <w:rPr>
                <w:rFonts w:ascii="Arial" w:hAnsi="Arial" w:eastAsia="Arial" w:cs="Arial"/>
                <w:color w:val="0D0D0D"/>
                <w:spacing w:val="-1"/>
                <w:sz w:val="24"/>
                <w:szCs w:val="24"/>
              </w:rPr>
              <w:t xml:space="preserve"> </w:t>
            </w:r>
            <w:r w:rsidRPr="0501A57D" w:rsidR="00377F05">
              <w:rPr>
                <w:rFonts w:ascii="Arial" w:hAnsi="Arial" w:eastAsia="Arial" w:cs="Arial"/>
                <w:color w:val="0D0D0D"/>
                <w:sz w:val="24"/>
                <w:szCs w:val="24"/>
              </w:rPr>
              <w:t>it</w:t>
            </w:r>
            <w:r w:rsidRPr="0501A57D" w:rsidR="00377F05">
              <w:rPr>
                <w:rFonts w:ascii="Arial" w:hAnsi="Arial" w:eastAsia="Arial" w:cs="Arial"/>
                <w:color w:val="0D0D0D"/>
                <w:spacing w:val="-1"/>
                <w:sz w:val="24"/>
                <w:szCs w:val="24"/>
              </w:rPr>
              <w:t xml:space="preserve"> </w:t>
            </w:r>
            <w:r w:rsidRPr="0501A57D" w:rsidR="00377F05">
              <w:rPr>
                <w:rFonts w:ascii="Arial" w:hAnsi="Arial" w:eastAsia="Arial" w:cs="Arial"/>
                <w:color w:val="0D0D0D"/>
                <w:sz w:val="24"/>
                <w:szCs w:val="24"/>
              </w:rPr>
              <w:t>will</w:t>
            </w:r>
            <w:r w:rsidRPr="0501A57D" w:rsidR="00377F05">
              <w:rPr>
                <w:rFonts w:ascii="Arial" w:hAnsi="Arial" w:eastAsia="Arial" w:cs="Arial"/>
                <w:color w:val="0D0D0D"/>
                <w:spacing w:val="-4"/>
                <w:sz w:val="24"/>
                <w:szCs w:val="24"/>
              </w:rPr>
              <w:t xml:space="preserve"> </w:t>
            </w:r>
            <w:r w:rsidRPr="0501A57D" w:rsidR="00377F05">
              <w:rPr>
                <w:rFonts w:ascii="Arial" w:hAnsi="Arial" w:eastAsia="Arial" w:cs="Arial"/>
                <w:color w:val="0D0D0D"/>
                <w:sz w:val="24"/>
                <w:szCs w:val="24"/>
              </w:rPr>
              <w:t>be</w:t>
            </w:r>
            <w:r w:rsidRPr="0501A57D" w:rsidR="00377F05">
              <w:rPr>
                <w:rFonts w:ascii="Arial" w:hAnsi="Arial" w:eastAsia="Arial" w:cs="Arial"/>
                <w:color w:val="0D0D0D"/>
                <w:spacing w:val="-1"/>
                <w:sz w:val="24"/>
                <w:szCs w:val="24"/>
              </w:rPr>
              <w:t xml:space="preserve"> </w:t>
            </w:r>
            <w:r w:rsidRPr="0501A57D" w:rsidR="00377F05">
              <w:rPr>
                <w:rFonts w:ascii="Arial" w:hAnsi="Arial" w:eastAsia="Arial" w:cs="Arial"/>
                <w:color w:val="0D0D0D"/>
                <w:sz w:val="24"/>
                <w:szCs w:val="24"/>
              </w:rPr>
              <w:t>reviewed</w:t>
            </w:r>
          </w:p>
        </w:tc>
        <w:tc>
          <w:tcPr>
            <w:tcW w:w="3041" w:type="dxa"/>
            <w:tcMar/>
          </w:tcPr>
          <w:p w:rsidR="0016578B" w:rsidP="0501A57D" w:rsidRDefault="00377F05" w14:paraId="19CE749B" w14:textId="0F7D93CA">
            <w:pPr>
              <w:pStyle w:val="TableParagraph"/>
              <w:rPr>
                <w:rFonts w:ascii="Arial" w:hAnsi="Arial" w:eastAsia="Arial" w:cs="Arial"/>
                <w:sz w:val="24"/>
                <w:szCs w:val="24"/>
              </w:rPr>
            </w:pPr>
            <w:r w:rsidRPr="0501A57D" w:rsidR="00377F05">
              <w:rPr>
                <w:rFonts w:ascii="Arial" w:hAnsi="Arial" w:eastAsia="Arial" w:cs="Arial"/>
                <w:color w:val="0D0D0D"/>
                <w:sz w:val="24"/>
                <w:szCs w:val="24"/>
              </w:rPr>
              <w:t>September</w:t>
            </w:r>
            <w:r w:rsidRPr="0501A57D" w:rsidR="00377F05">
              <w:rPr>
                <w:rFonts w:ascii="Arial" w:hAnsi="Arial" w:eastAsia="Arial" w:cs="Arial"/>
                <w:color w:val="0D0D0D"/>
                <w:spacing w:val="-3"/>
                <w:sz w:val="24"/>
                <w:szCs w:val="24"/>
              </w:rPr>
              <w:t xml:space="preserve"> </w:t>
            </w:r>
            <w:r w:rsidRPr="0501A57D" w:rsidR="00377F05">
              <w:rPr>
                <w:rFonts w:ascii="Arial" w:hAnsi="Arial" w:eastAsia="Arial" w:cs="Arial"/>
                <w:color w:val="0D0D0D"/>
                <w:sz w:val="24"/>
                <w:szCs w:val="24"/>
              </w:rPr>
              <w:t>202</w:t>
            </w:r>
            <w:r w:rsidRPr="0501A57D" w:rsidR="009318C5">
              <w:rPr>
                <w:rFonts w:ascii="Arial" w:hAnsi="Arial" w:eastAsia="Arial" w:cs="Arial"/>
                <w:color w:val="0D0D0D"/>
                <w:sz w:val="24"/>
                <w:szCs w:val="24"/>
              </w:rPr>
              <w:t>4</w:t>
            </w:r>
          </w:p>
        </w:tc>
      </w:tr>
      <w:tr w:rsidR="0016578B" w:rsidTr="36BF1C48" w14:paraId="65F44ABC" w14:textId="77777777">
        <w:trPr>
          <w:trHeight w:val="350"/>
        </w:trPr>
        <w:tc>
          <w:tcPr>
            <w:tcW w:w="6674" w:type="dxa"/>
            <w:tcMar/>
          </w:tcPr>
          <w:p w:rsidR="0016578B" w:rsidP="0501A57D" w:rsidRDefault="00377F05" w14:paraId="08CF6A6D" w14:textId="77777777">
            <w:pPr>
              <w:pStyle w:val="TableParagraph"/>
              <w:rPr>
                <w:rFonts w:ascii="Arial" w:hAnsi="Arial" w:eastAsia="Arial" w:cs="Arial"/>
                <w:sz w:val="24"/>
                <w:szCs w:val="24"/>
              </w:rPr>
            </w:pPr>
            <w:r w:rsidRPr="0501A57D" w:rsidR="00377F05">
              <w:rPr>
                <w:rFonts w:ascii="Arial" w:hAnsi="Arial" w:eastAsia="Arial" w:cs="Arial"/>
                <w:color w:val="0D0D0D"/>
                <w:sz w:val="24"/>
                <w:szCs w:val="24"/>
              </w:rPr>
              <w:t>Statement</w:t>
            </w:r>
            <w:r w:rsidRPr="0501A57D" w:rsidR="00377F05">
              <w:rPr>
                <w:rFonts w:ascii="Arial" w:hAnsi="Arial" w:eastAsia="Arial" w:cs="Arial"/>
                <w:color w:val="0D0D0D"/>
                <w:spacing w:val="-3"/>
                <w:sz w:val="24"/>
                <w:szCs w:val="24"/>
              </w:rPr>
              <w:t xml:space="preserve"> </w:t>
            </w:r>
            <w:r w:rsidRPr="0501A57D" w:rsidR="00377F05">
              <w:rPr>
                <w:rFonts w:ascii="Arial" w:hAnsi="Arial" w:eastAsia="Arial" w:cs="Arial"/>
                <w:color w:val="0D0D0D"/>
                <w:sz w:val="24"/>
                <w:szCs w:val="24"/>
              </w:rPr>
              <w:t>authorised</w:t>
            </w:r>
            <w:r w:rsidRPr="0501A57D" w:rsidR="00377F05">
              <w:rPr>
                <w:rFonts w:ascii="Arial" w:hAnsi="Arial" w:eastAsia="Arial" w:cs="Arial"/>
                <w:color w:val="0D0D0D"/>
                <w:spacing w:val="-1"/>
                <w:sz w:val="24"/>
                <w:szCs w:val="24"/>
              </w:rPr>
              <w:t xml:space="preserve"> </w:t>
            </w:r>
            <w:r w:rsidRPr="0501A57D" w:rsidR="00377F05">
              <w:rPr>
                <w:rFonts w:ascii="Arial" w:hAnsi="Arial" w:eastAsia="Arial" w:cs="Arial"/>
                <w:color w:val="0D0D0D"/>
                <w:sz w:val="24"/>
                <w:szCs w:val="24"/>
              </w:rPr>
              <w:t>by</w:t>
            </w:r>
          </w:p>
        </w:tc>
        <w:tc>
          <w:tcPr>
            <w:tcW w:w="3041" w:type="dxa"/>
            <w:tcMar/>
          </w:tcPr>
          <w:p w:rsidR="0016578B" w:rsidP="0501A57D" w:rsidRDefault="0016578B" w14:paraId="18328A67" w14:textId="6850CC58" w14:noSpellErr="1">
            <w:pPr>
              <w:pStyle w:val="TableParagraph"/>
              <w:rPr>
                <w:rFonts w:ascii="Arial" w:hAnsi="Arial" w:eastAsia="Arial" w:cs="Arial"/>
                <w:sz w:val="24"/>
                <w:szCs w:val="24"/>
              </w:rPr>
            </w:pPr>
          </w:p>
        </w:tc>
      </w:tr>
      <w:tr w:rsidR="0016578B" w:rsidTr="36BF1C48" w14:paraId="2FC4EBE4" w14:textId="77777777">
        <w:trPr>
          <w:trHeight w:val="350"/>
        </w:trPr>
        <w:tc>
          <w:tcPr>
            <w:tcW w:w="6674" w:type="dxa"/>
            <w:tcMar/>
          </w:tcPr>
          <w:p w:rsidR="0016578B" w:rsidP="0501A57D" w:rsidRDefault="00377F05" w14:paraId="67E40CC6" w14:textId="77777777">
            <w:pPr>
              <w:pStyle w:val="TableParagraph"/>
              <w:rPr>
                <w:rFonts w:ascii="Arial" w:hAnsi="Arial" w:eastAsia="Arial" w:cs="Arial"/>
                <w:sz w:val="24"/>
                <w:szCs w:val="24"/>
              </w:rPr>
            </w:pPr>
            <w:r w:rsidRPr="0501A57D" w:rsidR="00377F05">
              <w:rPr>
                <w:rFonts w:ascii="Arial" w:hAnsi="Arial" w:eastAsia="Arial" w:cs="Arial"/>
                <w:color w:val="0D0D0D"/>
                <w:sz w:val="24"/>
                <w:szCs w:val="24"/>
              </w:rPr>
              <w:t>Pupil</w:t>
            </w:r>
            <w:r w:rsidRPr="0501A57D" w:rsidR="00377F05">
              <w:rPr>
                <w:rFonts w:ascii="Arial" w:hAnsi="Arial" w:eastAsia="Arial" w:cs="Arial"/>
                <w:color w:val="0D0D0D"/>
                <w:spacing w:val="-3"/>
                <w:sz w:val="24"/>
                <w:szCs w:val="24"/>
              </w:rPr>
              <w:t xml:space="preserve"> </w:t>
            </w:r>
            <w:r w:rsidRPr="0501A57D" w:rsidR="00377F05">
              <w:rPr>
                <w:rFonts w:ascii="Arial" w:hAnsi="Arial" w:eastAsia="Arial" w:cs="Arial"/>
                <w:color w:val="0D0D0D"/>
                <w:sz w:val="24"/>
                <w:szCs w:val="24"/>
              </w:rPr>
              <w:t>premium</w:t>
            </w:r>
            <w:r w:rsidRPr="0501A57D" w:rsidR="00377F05">
              <w:rPr>
                <w:rFonts w:ascii="Arial" w:hAnsi="Arial" w:eastAsia="Arial" w:cs="Arial"/>
                <w:color w:val="0D0D0D"/>
                <w:spacing w:val="1"/>
                <w:sz w:val="24"/>
                <w:szCs w:val="24"/>
              </w:rPr>
              <w:t xml:space="preserve"> </w:t>
            </w:r>
            <w:r w:rsidRPr="0501A57D" w:rsidR="00377F05">
              <w:rPr>
                <w:rFonts w:ascii="Arial" w:hAnsi="Arial" w:eastAsia="Arial" w:cs="Arial"/>
                <w:color w:val="0D0D0D"/>
                <w:sz w:val="24"/>
                <w:szCs w:val="24"/>
              </w:rPr>
              <w:t>lead</w:t>
            </w:r>
          </w:p>
        </w:tc>
        <w:tc>
          <w:tcPr>
            <w:tcW w:w="3041" w:type="dxa"/>
            <w:tcMar/>
          </w:tcPr>
          <w:p w:rsidR="0016578B" w:rsidP="0501A57D" w:rsidRDefault="009318C5" w14:paraId="32CAF926" w14:textId="552188F5">
            <w:pPr>
              <w:pStyle w:val="TableParagraph"/>
              <w:rPr>
                <w:rFonts w:ascii="Arial" w:hAnsi="Arial" w:eastAsia="Arial" w:cs="Arial"/>
                <w:sz w:val="24"/>
                <w:szCs w:val="24"/>
              </w:rPr>
            </w:pPr>
            <w:r w:rsidRPr="0501A57D" w:rsidR="009318C5">
              <w:rPr>
                <w:rFonts w:ascii="Arial" w:hAnsi="Arial" w:eastAsia="Arial" w:cs="Arial"/>
                <w:color w:val="0D0D0D" w:themeColor="text1" w:themeTint="F2" w:themeShade="FF"/>
                <w:sz w:val="24"/>
                <w:szCs w:val="24"/>
              </w:rPr>
              <w:t>E Millward</w:t>
            </w:r>
          </w:p>
        </w:tc>
      </w:tr>
      <w:tr w:rsidR="0016578B" w:rsidTr="36BF1C48" w14:paraId="5FF35EA8" w14:textId="77777777">
        <w:trPr>
          <w:trHeight w:val="350"/>
        </w:trPr>
        <w:tc>
          <w:tcPr>
            <w:tcW w:w="6674" w:type="dxa"/>
            <w:tcMar/>
          </w:tcPr>
          <w:p w:rsidR="0016578B" w:rsidP="0501A57D" w:rsidRDefault="00377F05" w14:paraId="309A4F70" w14:textId="77777777">
            <w:pPr>
              <w:pStyle w:val="TableParagraph"/>
              <w:rPr>
                <w:rFonts w:ascii="Arial" w:hAnsi="Arial" w:eastAsia="Arial" w:cs="Arial"/>
                <w:sz w:val="24"/>
                <w:szCs w:val="24"/>
              </w:rPr>
            </w:pPr>
            <w:r w:rsidRPr="0501A57D" w:rsidR="00377F05">
              <w:rPr>
                <w:rFonts w:ascii="Arial" w:hAnsi="Arial" w:eastAsia="Arial" w:cs="Arial"/>
                <w:color w:val="0D0D0D"/>
                <w:sz w:val="24"/>
                <w:szCs w:val="24"/>
              </w:rPr>
              <w:t>Governor</w:t>
            </w:r>
            <w:r w:rsidRPr="0501A57D" w:rsidR="00377F05">
              <w:rPr>
                <w:rFonts w:ascii="Arial" w:hAnsi="Arial" w:eastAsia="Arial" w:cs="Arial"/>
                <w:color w:val="0D0D0D"/>
                <w:spacing w:val="-3"/>
                <w:sz w:val="24"/>
                <w:szCs w:val="24"/>
              </w:rPr>
              <w:t xml:space="preserve"> </w:t>
            </w:r>
            <w:r w:rsidRPr="0501A57D" w:rsidR="00377F05">
              <w:rPr>
                <w:rFonts w:ascii="Arial" w:hAnsi="Arial" w:eastAsia="Arial" w:cs="Arial"/>
                <w:color w:val="0D0D0D"/>
                <w:sz w:val="24"/>
                <w:szCs w:val="24"/>
              </w:rPr>
              <w:t>/</w:t>
            </w:r>
            <w:r w:rsidRPr="0501A57D" w:rsidR="00377F05">
              <w:rPr>
                <w:rFonts w:ascii="Arial" w:hAnsi="Arial" w:eastAsia="Arial" w:cs="Arial"/>
                <w:color w:val="0D0D0D"/>
                <w:spacing w:val="-3"/>
                <w:sz w:val="24"/>
                <w:szCs w:val="24"/>
              </w:rPr>
              <w:t xml:space="preserve"> </w:t>
            </w:r>
            <w:r w:rsidRPr="0501A57D" w:rsidR="00377F05">
              <w:rPr>
                <w:rFonts w:ascii="Arial" w:hAnsi="Arial" w:eastAsia="Arial" w:cs="Arial"/>
                <w:color w:val="0D0D0D"/>
                <w:sz w:val="24"/>
                <w:szCs w:val="24"/>
              </w:rPr>
              <w:t>Trustee</w:t>
            </w:r>
            <w:r w:rsidRPr="0501A57D" w:rsidR="00377F05">
              <w:rPr>
                <w:rFonts w:ascii="Arial" w:hAnsi="Arial" w:eastAsia="Arial" w:cs="Arial"/>
                <w:color w:val="0D0D0D"/>
                <w:spacing w:val="-2"/>
                <w:sz w:val="24"/>
                <w:szCs w:val="24"/>
              </w:rPr>
              <w:t xml:space="preserve"> </w:t>
            </w:r>
            <w:r w:rsidRPr="0501A57D" w:rsidR="00377F05">
              <w:rPr>
                <w:rFonts w:ascii="Arial" w:hAnsi="Arial" w:eastAsia="Arial" w:cs="Arial"/>
                <w:color w:val="0D0D0D"/>
                <w:sz w:val="24"/>
                <w:szCs w:val="24"/>
              </w:rPr>
              <w:t>lead</w:t>
            </w:r>
          </w:p>
        </w:tc>
        <w:tc>
          <w:tcPr>
            <w:tcW w:w="3041" w:type="dxa"/>
            <w:tcMar/>
          </w:tcPr>
          <w:p w:rsidR="0016578B" w:rsidP="0501A57D" w:rsidRDefault="00377F05" w14:paraId="2AE64BB6" w14:textId="77777777">
            <w:pPr>
              <w:pStyle w:val="TableParagraph"/>
              <w:rPr>
                <w:rFonts w:ascii="Arial" w:hAnsi="Arial" w:eastAsia="Arial" w:cs="Arial"/>
                <w:sz w:val="24"/>
                <w:szCs w:val="24"/>
              </w:rPr>
            </w:pPr>
            <w:r w:rsidRPr="0501A57D" w:rsidR="00377F05">
              <w:rPr>
                <w:rFonts w:ascii="Arial" w:hAnsi="Arial" w:eastAsia="Arial" w:cs="Arial"/>
                <w:color w:val="0D0D0D"/>
                <w:sz w:val="24"/>
                <w:szCs w:val="24"/>
              </w:rPr>
              <w:t>R</w:t>
            </w:r>
            <w:r w:rsidRPr="0501A57D" w:rsidR="00377F05">
              <w:rPr>
                <w:rFonts w:ascii="Arial" w:hAnsi="Arial" w:eastAsia="Arial" w:cs="Arial"/>
                <w:color w:val="0D0D0D"/>
                <w:spacing w:val="-3"/>
                <w:sz w:val="24"/>
                <w:szCs w:val="24"/>
              </w:rPr>
              <w:t xml:space="preserve"> </w:t>
            </w:r>
            <w:r w:rsidRPr="0501A57D" w:rsidR="00377F05">
              <w:rPr>
                <w:rFonts w:ascii="Arial" w:hAnsi="Arial" w:eastAsia="Arial" w:cs="Arial"/>
                <w:color w:val="0D0D0D"/>
                <w:sz w:val="24"/>
                <w:szCs w:val="24"/>
              </w:rPr>
              <w:t>Hutchinson/</w:t>
            </w:r>
            <w:r w:rsidRPr="0501A57D" w:rsidR="00377F05">
              <w:rPr>
                <w:rFonts w:ascii="Arial" w:hAnsi="Arial" w:eastAsia="Arial" w:cs="Arial"/>
                <w:color w:val="0D0D0D"/>
                <w:spacing w:val="-1"/>
                <w:sz w:val="24"/>
                <w:szCs w:val="24"/>
              </w:rPr>
              <w:t xml:space="preserve"> </w:t>
            </w:r>
            <w:r w:rsidRPr="0501A57D" w:rsidR="00377F05">
              <w:rPr>
                <w:rFonts w:ascii="Arial" w:hAnsi="Arial" w:eastAsia="Arial" w:cs="Arial"/>
                <w:color w:val="0D0D0D"/>
                <w:sz w:val="24"/>
                <w:szCs w:val="24"/>
              </w:rPr>
              <w:t>K</w:t>
            </w:r>
            <w:r w:rsidRPr="0501A57D" w:rsidR="00377F05">
              <w:rPr>
                <w:rFonts w:ascii="Arial" w:hAnsi="Arial" w:eastAsia="Arial" w:cs="Arial"/>
                <w:color w:val="0D0D0D"/>
                <w:spacing w:val="-3"/>
                <w:sz w:val="24"/>
                <w:szCs w:val="24"/>
              </w:rPr>
              <w:t xml:space="preserve"> </w:t>
            </w:r>
            <w:r w:rsidRPr="0501A57D" w:rsidR="00377F05">
              <w:rPr>
                <w:rFonts w:ascii="Arial" w:hAnsi="Arial" w:eastAsia="Arial" w:cs="Arial"/>
                <w:color w:val="0D0D0D"/>
                <w:sz w:val="24"/>
                <w:szCs w:val="24"/>
              </w:rPr>
              <w:t>Flanagan</w:t>
            </w:r>
          </w:p>
        </w:tc>
      </w:tr>
    </w:tbl>
    <w:p w:rsidR="0016578B" w:rsidP="0501A57D" w:rsidRDefault="0016578B" w14:paraId="16832F32" w14:textId="77777777" w14:noSpellErr="1">
      <w:pPr>
        <w:pStyle w:val="BodyText"/>
        <w:spacing w:before="8"/>
        <w:rPr>
          <w:rFonts w:ascii="Arial" w:hAnsi="Arial" w:eastAsia="Arial" w:cs="Arial"/>
          <w:b w:val="1"/>
          <w:bCs w:val="1"/>
          <w:sz w:val="24"/>
          <w:szCs w:val="24"/>
        </w:rPr>
      </w:pPr>
    </w:p>
    <w:p w:rsidR="0016578B" w:rsidP="0501A57D" w:rsidRDefault="00377F05" w14:paraId="41B654AD" w14:textId="77777777">
      <w:pPr>
        <w:ind w:left="213"/>
        <w:rPr>
          <w:rFonts w:ascii="Arial" w:hAnsi="Arial" w:eastAsia="Arial" w:cs="Arial"/>
          <w:b w:val="1"/>
          <w:bCs w:val="1"/>
          <w:sz w:val="24"/>
          <w:szCs w:val="24"/>
        </w:rPr>
      </w:pPr>
      <w:r w:rsidRPr="0501A57D" w:rsidR="00377F05">
        <w:rPr>
          <w:rFonts w:ascii="Arial" w:hAnsi="Arial" w:eastAsia="Arial" w:cs="Arial"/>
          <w:b w:val="1"/>
          <w:bCs w:val="1"/>
          <w:color w:val="0F4F75"/>
          <w:sz w:val="24"/>
          <w:szCs w:val="24"/>
        </w:rPr>
        <w:t>Funding</w:t>
      </w:r>
      <w:r w:rsidRPr="0501A57D" w:rsidR="00377F05">
        <w:rPr>
          <w:rFonts w:ascii="Arial" w:hAnsi="Arial" w:eastAsia="Arial" w:cs="Arial"/>
          <w:b w:val="1"/>
          <w:bCs w:val="1"/>
          <w:color w:val="0F4F75"/>
          <w:spacing w:val="-5"/>
          <w:sz w:val="24"/>
          <w:szCs w:val="24"/>
        </w:rPr>
        <w:t xml:space="preserve"> </w:t>
      </w:r>
      <w:r w:rsidRPr="0501A57D" w:rsidR="00377F05">
        <w:rPr>
          <w:rFonts w:ascii="Arial" w:hAnsi="Arial" w:eastAsia="Arial" w:cs="Arial"/>
          <w:b w:val="1"/>
          <w:bCs w:val="1"/>
          <w:color w:val="0F4F75"/>
          <w:sz w:val="24"/>
          <w:szCs w:val="24"/>
        </w:rPr>
        <w:t>overview</w:t>
      </w:r>
    </w:p>
    <w:p w:rsidR="0016578B" w:rsidP="0501A57D" w:rsidRDefault="0016578B" w14:paraId="0ADB3D94" w14:textId="77777777" w14:noSpellErr="1">
      <w:pPr>
        <w:pStyle w:val="BodyText"/>
        <w:spacing w:before="9"/>
        <w:rPr>
          <w:rFonts w:ascii="Arial" w:hAnsi="Arial" w:eastAsia="Arial" w:cs="Arial"/>
          <w:b w:val="1"/>
          <w:bCs w:val="1"/>
          <w:sz w:val="24"/>
          <w:szCs w:val="24"/>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517"/>
        <w:gridCol w:w="2972"/>
      </w:tblGrid>
      <w:tr w:rsidR="0016578B" w:rsidTr="0501A57D" w14:paraId="6CB45D8D" w14:textId="77777777">
        <w:trPr>
          <w:trHeight w:val="395"/>
        </w:trPr>
        <w:tc>
          <w:tcPr>
            <w:tcW w:w="6517" w:type="dxa"/>
            <w:shd w:val="clear" w:color="auto" w:fill="D7E1E9"/>
            <w:tcMar/>
          </w:tcPr>
          <w:p w:rsidR="0016578B" w:rsidP="0501A57D" w:rsidRDefault="00377F05" w14:paraId="17D60A3F" w14:textId="4A2FDB00">
            <w:pPr>
              <w:pStyle w:val="TableParagraph"/>
              <w:spacing w:before="60"/>
              <w:rPr>
                <w:rFonts w:ascii="Arial" w:hAnsi="Arial" w:eastAsia="Arial" w:cs="Arial"/>
                <w:b w:val="1"/>
                <w:bCs w:val="1"/>
                <w:sz w:val="24"/>
                <w:szCs w:val="24"/>
              </w:rPr>
            </w:pPr>
            <w:r w:rsidRPr="0501A57D" w:rsidR="00377F05">
              <w:rPr>
                <w:rFonts w:ascii="Arial" w:hAnsi="Arial" w:eastAsia="Arial" w:cs="Arial"/>
                <w:b w:val="1"/>
                <w:bCs w:val="1"/>
                <w:color w:val="0D0D0D" w:themeColor="text1" w:themeTint="F2" w:themeShade="FF"/>
                <w:sz w:val="24"/>
                <w:szCs w:val="24"/>
              </w:rPr>
              <w:t>Detail</w:t>
            </w:r>
          </w:p>
        </w:tc>
        <w:tc>
          <w:tcPr>
            <w:tcW w:w="2972" w:type="dxa"/>
            <w:shd w:val="clear" w:color="auto" w:fill="D7E1E9"/>
            <w:tcMar/>
          </w:tcPr>
          <w:p w:rsidR="0016578B" w:rsidP="0501A57D" w:rsidRDefault="00377F05" w14:paraId="0953BE33" w14:textId="1E93AA9A">
            <w:pPr>
              <w:pStyle w:val="TableParagraph"/>
              <w:spacing w:before="60"/>
              <w:ind w:left="166"/>
              <w:rPr>
                <w:rFonts w:ascii="Arial" w:hAnsi="Arial" w:eastAsia="Arial" w:cs="Arial"/>
                <w:b w:val="1"/>
                <w:bCs w:val="1"/>
                <w:sz w:val="24"/>
                <w:szCs w:val="24"/>
              </w:rPr>
            </w:pPr>
            <w:r w:rsidRPr="0501A57D" w:rsidR="00377F05">
              <w:rPr>
                <w:rFonts w:ascii="Arial" w:hAnsi="Arial" w:eastAsia="Arial" w:cs="Arial"/>
                <w:b w:val="1"/>
                <w:bCs w:val="1"/>
                <w:color w:val="0D0D0D" w:themeColor="text1" w:themeTint="F2" w:themeShade="FF"/>
                <w:sz w:val="24"/>
                <w:szCs w:val="24"/>
              </w:rPr>
              <w:t>Amount</w:t>
            </w:r>
          </w:p>
        </w:tc>
      </w:tr>
      <w:tr w:rsidR="0016578B" w:rsidTr="0501A57D" w14:paraId="522CF867" w14:textId="77777777">
        <w:trPr>
          <w:trHeight w:val="373"/>
        </w:trPr>
        <w:tc>
          <w:tcPr>
            <w:tcW w:w="6517" w:type="dxa"/>
            <w:tcMar/>
          </w:tcPr>
          <w:p w:rsidR="0016578B" w:rsidP="0501A57D" w:rsidRDefault="00377F05" w14:paraId="5E75DECF" w14:textId="77777777">
            <w:pPr>
              <w:pStyle w:val="TableParagraph"/>
              <w:spacing w:before="74"/>
              <w:rPr>
                <w:rFonts w:ascii="Arial" w:hAnsi="Arial" w:eastAsia="Arial" w:cs="Arial"/>
                <w:sz w:val="24"/>
                <w:szCs w:val="24"/>
              </w:rPr>
            </w:pPr>
            <w:r w:rsidRPr="0501A57D" w:rsidR="00377F05">
              <w:rPr>
                <w:rFonts w:ascii="Arial" w:hAnsi="Arial" w:eastAsia="Arial" w:cs="Arial"/>
                <w:color w:val="0D0D0D"/>
                <w:sz w:val="24"/>
                <w:szCs w:val="24"/>
              </w:rPr>
              <w:t>Pupil</w:t>
            </w:r>
            <w:r w:rsidRPr="0501A57D" w:rsidR="00377F05">
              <w:rPr>
                <w:rFonts w:ascii="Arial" w:hAnsi="Arial" w:eastAsia="Arial" w:cs="Arial"/>
                <w:color w:val="0D0D0D"/>
                <w:spacing w:val="-3"/>
                <w:sz w:val="24"/>
                <w:szCs w:val="24"/>
              </w:rPr>
              <w:t xml:space="preserve"> </w:t>
            </w:r>
            <w:r w:rsidRPr="0501A57D" w:rsidR="00377F05">
              <w:rPr>
                <w:rFonts w:ascii="Arial" w:hAnsi="Arial" w:eastAsia="Arial" w:cs="Arial"/>
                <w:color w:val="0D0D0D"/>
                <w:sz w:val="24"/>
                <w:szCs w:val="24"/>
              </w:rPr>
              <w:t>premium</w:t>
            </w:r>
            <w:r w:rsidRPr="0501A57D" w:rsidR="00377F05">
              <w:rPr>
                <w:rFonts w:ascii="Arial" w:hAnsi="Arial" w:eastAsia="Arial" w:cs="Arial"/>
                <w:color w:val="0D0D0D"/>
                <w:spacing w:val="-2"/>
                <w:sz w:val="24"/>
                <w:szCs w:val="24"/>
              </w:rPr>
              <w:t xml:space="preserve"> </w:t>
            </w:r>
            <w:r w:rsidRPr="0501A57D" w:rsidR="00377F05">
              <w:rPr>
                <w:rFonts w:ascii="Arial" w:hAnsi="Arial" w:eastAsia="Arial" w:cs="Arial"/>
                <w:color w:val="0D0D0D"/>
                <w:sz w:val="24"/>
                <w:szCs w:val="24"/>
              </w:rPr>
              <w:t>funding</w:t>
            </w:r>
            <w:r w:rsidRPr="0501A57D" w:rsidR="00377F05">
              <w:rPr>
                <w:rFonts w:ascii="Arial" w:hAnsi="Arial" w:eastAsia="Arial" w:cs="Arial"/>
                <w:color w:val="0D0D0D"/>
                <w:spacing w:val="-2"/>
                <w:sz w:val="24"/>
                <w:szCs w:val="24"/>
              </w:rPr>
              <w:t xml:space="preserve"> </w:t>
            </w:r>
            <w:r w:rsidRPr="0501A57D" w:rsidR="00377F05">
              <w:rPr>
                <w:rFonts w:ascii="Arial" w:hAnsi="Arial" w:eastAsia="Arial" w:cs="Arial"/>
                <w:color w:val="0D0D0D"/>
                <w:sz w:val="24"/>
                <w:szCs w:val="24"/>
              </w:rPr>
              <w:t>allocation</w:t>
            </w:r>
            <w:r w:rsidRPr="0501A57D" w:rsidR="00377F05">
              <w:rPr>
                <w:rFonts w:ascii="Arial" w:hAnsi="Arial" w:eastAsia="Arial" w:cs="Arial"/>
                <w:color w:val="0D0D0D"/>
                <w:spacing w:val="-2"/>
                <w:sz w:val="24"/>
                <w:szCs w:val="24"/>
              </w:rPr>
              <w:t xml:space="preserve"> </w:t>
            </w:r>
            <w:r w:rsidRPr="0501A57D" w:rsidR="00377F05">
              <w:rPr>
                <w:rFonts w:ascii="Arial" w:hAnsi="Arial" w:eastAsia="Arial" w:cs="Arial"/>
                <w:color w:val="0D0D0D"/>
                <w:sz w:val="24"/>
                <w:szCs w:val="24"/>
              </w:rPr>
              <w:t>this</w:t>
            </w:r>
            <w:r w:rsidRPr="0501A57D" w:rsidR="00377F05">
              <w:rPr>
                <w:rFonts w:ascii="Arial" w:hAnsi="Arial" w:eastAsia="Arial" w:cs="Arial"/>
                <w:color w:val="0D0D0D"/>
                <w:spacing w:val="-2"/>
                <w:sz w:val="24"/>
                <w:szCs w:val="24"/>
              </w:rPr>
              <w:t xml:space="preserve"> </w:t>
            </w:r>
            <w:r w:rsidRPr="0501A57D" w:rsidR="00377F05">
              <w:rPr>
                <w:rFonts w:ascii="Arial" w:hAnsi="Arial" w:eastAsia="Arial" w:cs="Arial"/>
                <w:color w:val="0D0D0D"/>
                <w:sz w:val="24"/>
                <w:szCs w:val="24"/>
              </w:rPr>
              <w:t>academic</w:t>
            </w:r>
            <w:r w:rsidRPr="0501A57D" w:rsidR="00377F05">
              <w:rPr>
                <w:rFonts w:ascii="Arial" w:hAnsi="Arial" w:eastAsia="Arial" w:cs="Arial"/>
                <w:color w:val="0D0D0D"/>
                <w:spacing w:val="-1"/>
                <w:sz w:val="24"/>
                <w:szCs w:val="24"/>
              </w:rPr>
              <w:t xml:space="preserve"> </w:t>
            </w:r>
            <w:r w:rsidRPr="0501A57D" w:rsidR="00377F05">
              <w:rPr>
                <w:rFonts w:ascii="Arial" w:hAnsi="Arial" w:eastAsia="Arial" w:cs="Arial"/>
                <w:color w:val="0D0D0D"/>
                <w:sz w:val="24"/>
                <w:szCs w:val="24"/>
              </w:rPr>
              <w:t>year</w:t>
            </w:r>
          </w:p>
        </w:tc>
        <w:tc>
          <w:tcPr>
            <w:tcW w:w="2972" w:type="dxa"/>
            <w:tcMar/>
          </w:tcPr>
          <w:p w:rsidRPr="005D239F" w:rsidR="005D239F" w:rsidP="0501A57D" w:rsidRDefault="005D239F" w14:paraId="65EEBA8D" w14:textId="686E2545">
            <w:pPr>
              <w:rPr>
                <w:rFonts w:ascii="Arial" w:hAnsi="Arial" w:eastAsia="Arial" w:cs="Arial"/>
                <w:sz w:val="24"/>
                <w:szCs w:val="24"/>
                <w:lang w:val="en-GB" w:eastAsia="en-GB"/>
              </w:rPr>
            </w:pPr>
            <w:r w:rsidRPr="0501A57D" w:rsidR="005D239F">
              <w:rPr>
                <w:rFonts w:ascii="Arial" w:hAnsi="Arial" w:eastAsia="Arial" w:cs="Arial"/>
                <w:color w:val="000000" w:themeColor="text1" w:themeTint="FF" w:themeShade="FF"/>
                <w:sz w:val="24"/>
                <w:szCs w:val="24"/>
                <w:lang w:val="en-GB" w:eastAsia="en-GB"/>
              </w:rPr>
              <w:t>£102,582.56</w:t>
            </w:r>
          </w:p>
          <w:p w:rsidR="0016578B" w:rsidP="0501A57D" w:rsidRDefault="0016578B" w14:paraId="6AF19D50" w14:textId="127793A9" w14:noSpellErr="1">
            <w:pPr>
              <w:pStyle w:val="TableParagraph"/>
              <w:spacing w:before="62"/>
              <w:ind w:left="166"/>
              <w:rPr>
                <w:rFonts w:ascii="Arial" w:hAnsi="Arial" w:eastAsia="Arial" w:cs="Arial"/>
                <w:sz w:val="24"/>
                <w:szCs w:val="24"/>
              </w:rPr>
            </w:pPr>
          </w:p>
        </w:tc>
      </w:tr>
      <w:tr w:rsidR="0016578B" w:rsidTr="0501A57D" w14:paraId="72665932" w14:textId="77777777">
        <w:trPr>
          <w:trHeight w:val="640"/>
        </w:trPr>
        <w:tc>
          <w:tcPr>
            <w:tcW w:w="6517" w:type="dxa"/>
            <w:tcMar/>
          </w:tcPr>
          <w:p w:rsidR="0016578B" w:rsidP="0501A57D" w:rsidRDefault="00377F05" w14:paraId="22426874" w14:textId="77777777">
            <w:pPr>
              <w:pStyle w:val="TableParagraph"/>
              <w:spacing w:before="11" w:line="280" w:lineRule="atLeast"/>
              <w:ind w:right="1323"/>
              <w:rPr>
                <w:rFonts w:ascii="Arial" w:hAnsi="Arial" w:eastAsia="Arial" w:cs="Arial"/>
                <w:sz w:val="24"/>
                <w:szCs w:val="24"/>
              </w:rPr>
            </w:pPr>
            <w:r w:rsidRPr="0501A57D" w:rsidR="00377F05">
              <w:rPr>
                <w:rFonts w:ascii="Arial" w:hAnsi="Arial" w:eastAsia="Arial" w:cs="Arial"/>
                <w:color w:val="0D0D0D"/>
                <w:sz w:val="24"/>
                <w:szCs w:val="24"/>
              </w:rPr>
              <w:t>Recovery</w:t>
            </w:r>
            <w:r w:rsidRPr="0501A57D" w:rsidR="00377F05">
              <w:rPr>
                <w:rFonts w:ascii="Arial" w:hAnsi="Arial" w:eastAsia="Arial" w:cs="Arial"/>
                <w:color w:val="0D0D0D"/>
                <w:spacing w:val="-6"/>
                <w:sz w:val="24"/>
                <w:szCs w:val="24"/>
              </w:rPr>
              <w:t xml:space="preserve"> </w:t>
            </w:r>
            <w:r w:rsidRPr="0501A57D" w:rsidR="00377F05">
              <w:rPr>
                <w:rFonts w:ascii="Arial" w:hAnsi="Arial" w:eastAsia="Arial" w:cs="Arial"/>
                <w:color w:val="0D0D0D"/>
                <w:sz w:val="24"/>
                <w:szCs w:val="24"/>
              </w:rPr>
              <w:t>premium</w:t>
            </w:r>
            <w:r w:rsidRPr="0501A57D" w:rsidR="00377F05">
              <w:rPr>
                <w:rFonts w:ascii="Arial" w:hAnsi="Arial" w:eastAsia="Arial" w:cs="Arial"/>
                <w:color w:val="0D0D0D"/>
                <w:spacing w:val="1"/>
                <w:sz w:val="24"/>
                <w:szCs w:val="24"/>
              </w:rPr>
              <w:t xml:space="preserve"> </w:t>
            </w:r>
            <w:r w:rsidRPr="0501A57D" w:rsidR="00377F05">
              <w:rPr>
                <w:rFonts w:ascii="Arial" w:hAnsi="Arial" w:eastAsia="Arial" w:cs="Arial"/>
                <w:color w:val="0D0D0D"/>
                <w:sz w:val="24"/>
                <w:szCs w:val="24"/>
              </w:rPr>
              <w:t>funding</w:t>
            </w:r>
            <w:r w:rsidRPr="0501A57D" w:rsidR="00377F05">
              <w:rPr>
                <w:rFonts w:ascii="Arial" w:hAnsi="Arial" w:eastAsia="Arial" w:cs="Arial"/>
                <w:color w:val="0D0D0D"/>
                <w:spacing w:val="-1"/>
                <w:sz w:val="24"/>
                <w:szCs w:val="24"/>
              </w:rPr>
              <w:t xml:space="preserve"> </w:t>
            </w:r>
            <w:r w:rsidRPr="0501A57D" w:rsidR="00377F05">
              <w:rPr>
                <w:rFonts w:ascii="Arial" w:hAnsi="Arial" w:eastAsia="Arial" w:cs="Arial"/>
                <w:color w:val="0D0D0D"/>
                <w:sz w:val="24"/>
                <w:szCs w:val="24"/>
              </w:rPr>
              <w:t>allocation</w:t>
            </w:r>
            <w:r w:rsidRPr="0501A57D" w:rsidR="00377F05">
              <w:rPr>
                <w:rFonts w:ascii="Arial" w:hAnsi="Arial" w:eastAsia="Arial" w:cs="Arial"/>
                <w:color w:val="0D0D0D"/>
                <w:spacing w:val="-4"/>
                <w:sz w:val="24"/>
                <w:szCs w:val="24"/>
              </w:rPr>
              <w:t xml:space="preserve"> </w:t>
            </w:r>
            <w:r w:rsidRPr="0501A57D" w:rsidR="00377F05">
              <w:rPr>
                <w:rFonts w:ascii="Arial" w:hAnsi="Arial" w:eastAsia="Arial" w:cs="Arial"/>
                <w:color w:val="0D0D0D"/>
                <w:sz w:val="24"/>
                <w:szCs w:val="24"/>
              </w:rPr>
              <w:t>this</w:t>
            </w:r>
            <w:r w:rsidRPr="0501A57D" w:rsidR="00377F05">
              <w:rPr>
                <w:rFonts w:ascii="Arial" w:hAnsi="Arial" w:eastAsia="Arial" w:cs="Arial"/>
                <w:color w:val="0D0D0D"/>
                <w:spacing w:val="-4"/>
                <w:sz w:val="24"/>
                <w:szCs w:val="24"/>
              </w:rPr>
              <w:t xml:space="preserve"> </w:t>
            </w:r>
            <w:r w:rsidRPr="0501A57D" w:rsidR="00377F05">
              <w:rPr>
                <w:rFonts w:ascii="Arial" w:hAnsi="Arial" w:eastAsia="Arial" w:cs="Arial"/>
                <w:color w:val="0D0D0D"/>
                <w:sz w:val="24"/>
                <w:szCs w:val="24"/>
              </w:rPr>
              <w:t>academic</w:t>
            </w:r>
            <w:r w:rsidRPr="0501A57D" w:rsidR="00377F05">
              <w:rPr>
                <w:rFonts w:ascii="Arial" w:hAnsi="Arial" w:eastAsia="Arial" w:cs="Arial"/>
                <w:color w:val="0D0D0D"/>
                <w:spacing w:val="-1"/>
                <w:sz w:val="24"/>
                <w:szCs w:val="24"/>
              </w:rPr>
              <w:t xml:space="preserve"> </w:t>
            </w:r>
            <w:r w:rsidRPr="0501A57D" w:rsidR="00377F05">
              <w:rPr>
                <w:rFonts w:ascii="Arial" w:hAnsi="Arial" w:eastAsia="Arial" w:cs="Arial"/>
                <w:color w:val="0D0D0D"/>
                <w:sz w:val="24"/>
                <w:szCs w:val="24"/>
              </w:rPr>
              <w:t>year</w:t>
            </w:r>
            <w:r w:rsidRPr="0501A57D" w:rsidR="00377F05">
              <w:rPr>
                <w:rFonts w:ascii="Arial" w:hAnsi="Arial" w:eastAsia="Arial" w:cs="Arial"/>
                <w:color w:val="0D0D0D"/>
                <w:spacing w:val="-53"/>
                <w:sz w:val="24"/>
                <w:szCs w:val="24"/>
              </w:rPr>
              <w:t xml:space="preserve"> </w:t>
            </w:r>
            <w:r w:rsidRPr="0501A57D" w:rsidR="00377F05">
              <w:rPr>
                <w:rFonts w:ascii="Arial" w:hAnsi="Arial" w:eastAsia="Arial" w:cs="Arial"/>
                <w:color w:val="0D0D0D"/>
                <w:sz w:val="24"/>
                <w:szCs w:val="24"/>
              </w:rPr>
              <w:t>School</w:t>
            </w:r>
            <w:r w:rsidRPr="0501A57D" w:rsidR="00377F05">
              <w:rPr>
                <w:rFonts w:ascii="Arial" w:hAnsi="Arial" w:eastAsia="Arial" w:cs="Arial"/>
                <w:color w:val="0D0D0D"/>
                <w:spacing w:val="-2"/>
                <w:sz w:val="24"/>
                <w:szCs w:val="24"/>
              </w:rPr>
              <w:t xml:space="preserve"> </w:t>
            </w:r>
            <w:r w:rsidRPr="0501A57D" w:rsidR="00377F05">
              <w:rPr>
                <w:rFonts w:ascii="Arial" w:hAnsi="Arial" w:eastAsia="Arial" w:cs="Arial"/>
                <w:color w:val="0D0D0D"/>
                <w:sz w:val="24"/>
                <w:szCs w:val="24"/>
              </w:rPr>
              <w:t>-Led</w:t>
            </w:r>
            <w:r w:rsidRPr="0501A57D" w:rsidR="00377F05">
              <w:rPr>
                <w:rFonts w:ascii="Arial" w:hAnsi="Arial" w:eastAsia="Arial" w:cs="Arial"/>
                <w:color w:val="0D0D0D"/>
                <w:spacing w:val="-1"/>
                <w:sz w:val="24"/>
                <w:szCs w:val="24"/>
              </w:rPr>
              <w:t xml:space="preserve"> </w:t>
            </w:r>
            <w:r w:rsidRPr="0501A57D" w:rsidR="00377F05">
              <w:rPr>
                <w:rFonts w:ascii="Arial" w:hAnsi="Arial" w:eastAsia="Arial" w:cs="Arial"/>
                <w:color w:val="0D0D0D"/>
                <w:sz w:val="24"/>
                <w:szCs w:val="24"/>
              </w:rPr>
              <w:t>tutoring</w:t>
            </w:r>
          </w:p>
        </w:tc>
        <w:tc>
          <w:tcPr>
            <w:tcW w:w="2972" w:type="dxa"/>
            <w:tcMar/>
          </w:tcPr>
          <w:p w:rsidR="0016578B" w:rsidP="0501A57D" w:rsidRDefault="00377F05" w14:paraId="68ADE63B" w14:textId="620A2BDC">
            <w:pPr>
              <w:pStyle w:val="TableParagraph"/>
              <w:spacing w:before="62"/>
              <w:ind w:left="166"/>
              <w:rPr>
                <w:rFonts w:ascii="Arial" w:hAnsi="Arial" w:eastAsia="Arial" w:cs="Arial"/>
                <w:sz w:val="24"/>
                <w:szCs w:val="24"/>
              </w:rPr>
            </w:pPr>
            <w:r w:rsidRPr="0501A57D" w:rsidR="00377F05">
              <w:rPr>
                <w:rFonts w:ascii="Arial" w:hAnsi="Arial" w:eastAsia="Arial" w:cs="Arial"/>
                <w:color w:val="0D0D0D"/>
                <w:sz w:val="24"/>
                <w:szCs w:val="24"/>
              </w:rPr>
              <w:t>£</w:t>
            </w:r>
            <w:r w:rsidRPr="0501A57D" w:rsidR="005D239F">
              <w:rPr>
                <w:rFonts w:ascii="Arial" w:hAnsi="Arial" w:eastAsia="Arial" w:cs="Arial"/>
                <w:color w:val="0D0D0D"/>
                <w:spacing w:val="-2"/>
                <w:sz w:val="24"/>
                <w:szCs w:val="24"/>
              </w:rPr>
              <w:t>0</w:t>
            </w:r>
          </w:p>
        </w:tc>
      </w:tr>
      <w:tr w:rsidR="0016578B" w:rsidTr="0501A57D" w14:paraId="57718E20" w14:textId="77777777">
        <w:trPr>
          <w:trHeight w:val="580"/>
        </w:trPr>
        <w:tc>
          <w:tcPr>
            <w:tcW w:w="6517" w:type="dxa"/>
            <w:tcMar/>
          </w:tcPr>
          <w:p w:rsidR="0016578B" w:rsidP="0501A57D" w:rsidRDefault="00377F05" w14:paraId="5B78C55A" w14:textId="77777777">
            <w:pPr>
              <w:pStyle w:val="TableParagraph"/>
              <w:ind w:right="292"/>
              <w:rPr>
                <w:rFonts w:ascii="Arial" w:hAnsi="Arial" w:eastAsia="Arial" w:cs="Arial"/>
                <w:sz w:val="24"/>
                <w:szCs w:val="24"/>
              </w:rPr>
            </w:pPr>
            <w:r w:rsidRPr="0501A57D" w:rsidR="00377F05">
              <w:rPr>
                <w:rFonts w:ascii="Arial" w:hAnsi="Arial" w:eastAsia="Arial" w:cs="Arial"/>
                <w:color w:val="0D0D0D"/>
                <w:sz w:val="24"/>
                <w:szCs w:val="24"/>
              </w:rPr>
              <w:t>Pupil</w:t>
            </w:r>
            <w:r w:rsidRPr="0501A57D" w:rsidR="00377F05">
              <w:rPr>
                <w:rFonts w:ascii="Arial" w:hAnsi="Arial" w:eastAsia="Arial" w:cs="Arial"/>
                <w:color w:val="0D0D0D"/>
                <w:spacing w:val="-3"/>
                <w:sz w:val="24"/>
                <w:szCs w:val="24"/>
              </w:rPr>
              <w:t xml:space="preserve"> </w:t>
            </w:r>
            <w:r w:rsidRPr="0501A57D" w:rsidR="00377F05">
              <w:rPr>
                <w:rFonts w:ascii="Arial" w:hAnsi="Arial" w:eastAsia="Arial" w:cs="Arial"/>
                <w:color w:val="0D0D0D"/>
                <w:sz w:val="24"/>
                <w:szCs w:val="24"/>
              </w:rPr>
              <w:t>premium</w:t>
            </w:r>
            <w:r w:rsidRPr="0501A57D" w:rsidR="00377F05">
              <w:rPr>
                <w:rFonts w:ascii="Arial" w:hAnsi="Arial" w:eastAsia="Arial" w:cs="Arial"/>
                <w:color w:val="0D0D0D"/>
                <w:spacing w:val="-1"/>
                <w:sz w:val="24"/>
                <w:szCs w:val="24"/>
              </w:rPr>
              <w:t xml:space="preserve"> </w:t>
            </w:r>
            <w:r w:rsidRPr="0501A57D" w:rsidR="00377F05">
              <w:rPr>
                <w:rFonts w:ascii="Arial" w:hAnsi="Arial" w:eastAsia="Arial" w:cs="Arial"/>
                <w:color w:val="0D0D0D"/>
                <w:sz w:val="24"/>
                <w:szCs w:val="24"/>
              </w:rPr>
              <w:t>funding</w:t>
            </w:r>
            <w:r w:rsidRPr="0501A57D" w:rsidR="00377F05">
              <w:rPr>
                <w:rFonts w:ascii="Arial" w:hAnsi="Arial" w:eastAsia="Arial" w:cs="Arial"/>
                <w:color w:val="0D0D0D"/>
                <w:spacing w:val="-4"/>
                <w:sz w:val="24"/>
                <w:szCs w:val="24"/>
              </w:rPr>
              <w:t xml:space="preserve"> </w:t>
            </w:r>
            <w:r w:rsidRPr="0501A57D" w:rsidR="00377F05">
              <w:rPr>
                <w:rFonts w:ascii="Arial" w:hAnsi="Arial" w:eastAsia="Arial" w:cs="Arial"/>
                <w:color w:val="0D0D0D"/>
                <w:sz w:val="24"/>
                <w:szCs w:val="24"/>
              </w:rPr>
              <w:t>carried</w:t>
            </w:r>
            <w:r w:rsidRPr="0501A57D" w:rsidR="00377F05">
              <w:rPr>
                <w:rFonts w:ascii="Arial" w:hAnsi="Arial" w:eastAsia="Arial" w:cs="Arial"/>
                <w:color w:val="0D0D0D"/>
                <w:spacing w:val="-3"/>
                <w:sz w:val="24"/>
                <w:szCs w:val="24"/>
              </w:rPr>
              <w:t xml:space="preserve"> </w:t>
            </w:r>
            <w:r w:rsidRPr="0501A57D" w:rsidR="00377F05">
              <w:rPr>
                <w:rFonts w:ascii="Arial" w:hAnsi="Arial" w:eastAsia="Arial" w:cs="Arial"/>
                <w:color w:val="0D0D0D"/>
                <w:sz w:val="24"/>
                <w:szCs w:val="24"/>
              </w:rPr>
              <w:t>forward</w:t>
            </w:r>
            <w:r w:rsidRPr="0501A57D" w:rsidR="00377F05">
              <w:rPr>
                <w:rFonts w:ascii="Arial" w:hAnsi="Arial" w:eastAsia="Arial" w:cs="Arial"/>
                <w:color w:val="0D0D0D"/>
                <w:spacing w:val="-4"/>
                <w:sz w:val="24"/>
                <w:szCs w:val="24"/>
              </w:rPr>
              <w:t xml:space="preserve"> </w:t>
            </w:r>
            <w:r w:rsidRPr="0501A57D" w:rsidR="00377F05">
              <w:rPr>
                <w:rFonts w:ascii="Arial" w:hAnsi="Arial" w:eastAsia="Arial" w:cs="Arial"/>
                <w:color w:val="0D0D0D"/>
                <w:sz w:val="24"/>
                <w:szCs w:val="24"/>
              </w:rPr>
              <w:t>from</w:t>
            </w:r>
            <w:r w:rsidRPr="0501A57D" w:rsidR="00377F05">
              <w:rPr>
                <w:rFonts w:ascii="Arial" w:hAnsi="Arial" w:eastAsia="Arial" w:cs="Arial"/>
                <w:color w:val="0D0D0D"/>
                <w:spacing w:val="1"/>
                <w:sz w:val="24"/>
                <w:szCs w:val="24"/>
              </w:rPr>
              <w:t xml:space="preserve"> </w:t>
            </w:r>
            <w:r w:rsidRPr="0501A57D" w:rsidR="00377F05">
              <w:rPr>
                <w:rFonts w:ascii="Arial" w:hAnsi="Arial" w:eastAsia="Arial" w:cs="Arial"/>
                <w:color w:val="0D0D0D"/>
                <w:sz w:val="24"/>
                <w:szCs w:val="24"/>
              </w:rPr>
              <w:t>previous</w:t>
            </w:r>
            <w:r w:rsidRPr="0501A57D" w:rsidR="00377F05">
              <w:rPr>
                <w:rFonts w:ascii="Arial" w:hAnsi="Arial" w:eastAsia="Arial" w:cs="Arial"/>
                <w:color w:val="0D0D0D"/>
                <w:spacing w:val="2"/>
                <w:sz w:val="24"/>
                <w:szCs w:val="24"/>
              </w:rPr>
              <w:t xml:space="preserve"> </w:t>
            </w:r>
            <w:r w:rsidRPr="0501A57D" w:rsidR="00377F05">
              <w:rPr>
                <w:rFonts w:ascii="Arial" w:hAnsi="Arial" w:eastAsia="Arial" w:cs="Arial"/>
                <w:color w:val="0D0D0D"/>
                <w:sz w:val="24"/>
                <w:szCs w:val="24"/>
              </w:rPr>
              <w:t>years</w:t>
            </w:r>
            <w:r w:rsidRPr="0501A57D" w:rsidR="00377F05">
              <w:rPr>
                <w:rFonts w:ascii="Arial" w:hAnsi="Arial" w:eastAsia="Arial" w:cs="Arial"/>
                <w:color w:val="0D0D0D"/>
                <w:spacing w:val="-2"/>
                <w:sz w:val="24"/>
                <w:szCs w:val="24"/>
              </w:rPr>
              <w:t xml:space="preserve"> </w:t>
            </w:r>
            <w:r w:rsidRPr="0501A57D" w:rsidR="00377F05">
              <w:rPr>
                <w:rFonts w:ascii="Arial" w:hAnsi="Arial" w:eastAsia="Arial" w:cs="Arial"/>
                <w:color w:val="0D0D0D"/>
                <w:sz w:val="24"/>
                <w:szCs w:val="24"/>
              </w:rPr>
              <w:t>(enter</w:t>
            </w:r>
            <w:r w:rsidRPr="0501A57D" w:rsidR="00377F05">
              <w:rPr>
                <w:rFonts w:ascii="Arial" w:hAnsi="Arial" w:eastAsia="Arial" w:cs="Arial"/>
                <w:color w:val="0D0D0D"/>
                <w:spacing w:val="-4"/>
                <w:sz w:val="24"/>
                <w:szCs w:val="24"/>
              </w:rPr>
              <w:t xml:space="preserve"> </w:t>
            </w:r>
            <w:r w:rsidRPr="0501A57D" w:rsidR="00377F05">
              <w:rPr>
                <w:rFonts w:ascii="Arial" w:hAnsi="Arial" w:eastAsia="Arial" w:cs="Arial"/>
                <w:color w:val="0D0D0D"/>
                <w:sz w:val="24"/>
                <w:szCs w:val="24"/>
              </w:rPr>
              <w:t>£0</w:t>
            </w:r>
            <w:r w:rsidRPr="0501A57D" w:rsidR="00377F05">
              <w:rPr>
                <w:rFonts w:ascii="Arial" w:hAnsi="Arial" w:eastAsia="Arial" w:cs="Arial"/>
                <w:color w:val="0D0D0D"/>
                <w:spacing w:val="-52"/>
                <w:sz w:val="24"/>
                <w:szCs w:val="24"/>
              </w:rPr>
              <w:t xml:space="preserve"> </w:t>
            </w:r>
            <w:r w:rsidRPr="0501A57D" w:rsidR="00377F05">
              <w:rPr>
                <w:rFonts w:ascii="Arial" w:hAnsi="Arial" w:eastAsia="Arial" w:cs="Arial"/>
                <w:color w:val="0D0D0D"/>
                <w:sz w:val="24"/>
                <w:szCs w:val="24"/>
              </w:rPr>
              <w:t>if not</w:t>
            </w:r>
            <w:r w:rsidRPr="0501A57D" w:rsidR="00377F05">
              <w:rPr>
                <w:rFonts w:ascii="Arial" w:hAnsi="Arial" w:eastAsia="Arial" w:cs="Arial"/>
                <w:color w:val="0D0D0D"/>
                <w:spacing w:val="-1"/>
                <w:sz w:val="24"/>
                <w:szCs w:val="24"/>
              </w:rPr>
              <w:t xml:space="preserve"> </w:t>
            </w:r>
            <w:r w:rsidRPr="0501A57D" w:rsidR="00377F05">
              <w:rPr>
                <w:rFonts w:ascii="Arial" w:hAnsi="Arial" w:eastAsia="Arial" w:cs="Arial"/>
                <w:color w:val="0D0D0D"/>
                <w:sz w:val="24"/>
                <w:szCs w:val="24"/>
              </w:rPr>
              <w:t>applicable)</w:t>
            </w:r>
          </w:p>
        </w:tc>
        <w:tc>
          <w:tcPr>
            <w:tcW w:w="2972" w:type="dxa"/>
            <w:tcMar/>
          </w:tcPr>
          <w:p w:rsidR="0016578B" w:rsidP="0501A57D" w:rsidRDefault="00377F05" w14:paraId="43380701" w14:textId="004B07C0">
            <w:pPr>
              <w:pStyle w:val="TableParagraph"/>
              <w:ind w:left="166"/>
              <w:rPr>
                <w:rFonts w:ascii="Arial" w:hAnsi="Arial" w:eastAsia="Arial" w:cs="Arial"/>
                <w:sz w:val="24"/>
                <w:szCs w:val="24"/>
              </w:rPr>
            </w:pPr>
            <w:r w:rsidRPr="0501A57D" w:rsidR="00377F05">
              <w:rPr>
                <w:rFonts w:ascii="Arial" w:hAnsi="Arial" w:eastAsia="Arial" w:cs="Arial"/>
                <w:color w:val="0D0D0D" w:themeColor="text1" w:themeTint="F2" w:themeShade="FF"/>
                <w:sz w:val="24"/>
                <w:szCs w:val="24"/>
              </w:rPr>
              <w:t>£0</w:t>
            </w:r>
          </w:p>
        </w:tc>
      </w:tr>
      <w:tr w:rsidR="0016578B" w:rsidTr="0501A57D" w14:paraId="1609AF9F" w14:textId="77777777">
        <w:trPr>
          <w:trHeight w:val="871"/>
        </w:trPr>
        <w:tc>
          <w:tcPr>
            <w:tcW w:w="6517" w:type="dxa"/>
            <w:tcMar/>
          </w:tcPr>
          <w:p w:rsidR="0016578B" w:rsidP="0501A57D" w:rsidRDefault="00377F05" w14:paraId="3A663685" w14:textId="77777777">
            <w:pPr>
              <w:pStyle w:val="TableParagraph"/>
              <w:rPr>
                <w:rFonts w:ascii="Arial" w:hAnsi="Arial" w:eastAsia="Arial" w:cs="Arial"/>
                <w:b w:val="1"/>
                <w:bCs w:val="1"/>
                <w:sz w:val="24"/>
                <w:szCs w:val="24"/>
              </w:rPr>
            </w:pPr>
            <w:r w:rsidRPr="0501A57D" w:rsidR="00377F05">
              <w:rPr>
                <w:rFonts w:ascii="Arial" w:hAnsi="Arial" w:eastAsia="Arial" w:cs="Arial"/>
                <w:b w:val="1"/>
                <w:bCs w:val="1"/>
                <w:color w:val="0D0D0D"/>
                <w:sz w:val="24"/>
                <w:szCs w:val="24"/>
              </w:rPr>
              <w:t>Total</w:t>
            </w:r>
            <w:r w:rsidRPr="0501A57D" w:rsidR="00377F05">
              <w:rPr>
                <w:rFonts w:ascii="Arial" w:hAnsi="Arial" w:eastAsia="Arial" w:cs="Arial"/>
                <w:b w:val="1"/>
                <w:bCs w:val="1"/>
                <w:color w:val="0D0D0D"/>
                <w:spacing w:val="-3"/>
                <w:sz w:val="24"/>
                <w:szCs w:val="24"/>
              </w:rPr>
              <w:t xml:space="preserve"> </w:t>
            </w:r>
            <w:r w:rsidRPr="0501A57D" w:rsidR="00377F05">
              <w:rPr>
                <w:rFonts w:ascii="Arial" w:hAnsi="Arial" w:eastAsia="Arial" w:cs="Arial"/>
                <w:b w:val="1"/>
                <w:bCs w:val="1"/>
                <w:color w:val="0D0D0D"/>
                <w:sz w:val="24"/>
                <w:szCs w:val="24"/>
              </w:rPr>
              <w:t>budget</w:t>
            </w:r>
            <w:r w:rsidRPr="0501A57D" w:rsidR="00377F05">
              <w:rPr>
                <w:rFonts w:ascii="Arial" w:hAnsi="Arial" w:eastAsia="Arial" w:cs="Arial"/>
                <w:b w:val="1"/>
                <w:bCs w:val="1"/>
                <w:color w:val="0D0D0D"/>
                <w:spacing w:val="-2"/>
                <w:sz w:val="24"/>
                <w:szCs w:val="24"/>
              </w:rPr>
              <w:t xml:space="preserve"> </w:t>
            </w:r>
            <w:r w:rsidRPr="0501A57D" w:rsidR="00377F05">
              <w:rPr>
                <w:rFonts w:ascii="Arial" w:hAnsi="Arial" w:eastAsia="Arial" w:cs="Arial"/>
                <w:b w:val="1"/>
                <w:bCs w:val="1"/>
                <w:color w:val="0D0D0D"/>
                <w:sz w:val="24"/>
                <w:szCs w:val="24"/>
              </w:rPr>
              <w:t>for</w:t>
            </w:r>
            <w:r w:rsidRPr="0501A57D" w:rsidR="00377F05">
              <w:rPr>
                <w:rFonts w:ascii="Arial" w:hAnsi="Arial" w:eastAsia="Arial" w:cs="Arial"/>
                <w:b w:val="1"/>
                <w:bCs w:val="1"/>
                <w:color w:val="0D0D0D"/>
                <w:spacing w:val="-3"/>
                <w:sz w:val="24"/>
                <w:szCs w:val="24"/>
              </w:rPr>
              <w:t xml:space="preserve"> </w:t>
            </w:r>
            <w:r w:rsidRPr="0501A57D" w:rsidR="00377F05">
              <w:rPr>
                <w:rFonts w:ascii="Arial" w:hAnsi="Arial" w:eastAsia="Arial" w:cs="Arial"/>
                <w:b w:val="1"/>
                <w:bCs w:val="1"/>
                <w:color w:val="0D0D0D"/>
                <w:sz w:val="24"/>
                <w:szCs w:val="24"/>
              </w:rPr>
              <w:t>this</w:t>
            </w:r>
            <w:r w:rsidRPr="0501A57D" w:rsidR="00377F05">
              <w:rPr>
                <w:rFonts w:ascii="Arial" w:hAnsi="Arial" w:eastAsia="Arial" w:cs="Arial"/>
                <w:b w:val="1"/>
                <w:bCs w:val="1"/>
                <w:color w:val="0D0D0D"/>
                <w:spacing w:val="-2"/>
                <w:sz w:val="24"/>
                <w:szCs w:val="24"/>
              </w:rPr>
              <w:t xml:space="preserve"> </w:t>
            </w:r>
            <w:r w:rsidRPr="0501A57D" w:rsidR="00377F05">
              <w:rPr>
                <w:rFonts w:ascii="Arial" w:hAnsi="Arial" w:eastAsia="Arial" w:cs="Arial"/>
                <w:b w:val="1"/>
                <w:bCs w:val="1"/>
                <w:color w:val="0D0D0D"/>
                <w:sz w:val="24"/>
                <w:szCs w:val="24"/>
              </w:rPr>
              <w:t>academic year</w:t>
            </w:r>
          </w:p>
          <w:p w:rsidR="0016578B" w:rsidP="0501A57D" w:rsidRDefault="00377F05" w14:paraId="7E465E6F" w14:textId="77777777">
            <w:pPr>
              <w:pStyle w:val="TableParagraph"/>
              <w:spacing w:before="61"/>
              <w:ind w:right="292"/>
              <w:rPr>
                <w:rFonts w:ascii="Arial" w:hAnsi="Arial" w:eastAsia="Arial" w:cs="Arial"/>
                <w:sz w:val="24"/>
                <w:szCs w:val="24"/>
              </w:rPr>
            </w:pPr>
            <w:r w:rsidRPr="0501A57D" w:rsidR="00377F05">
              <w:rPr>
                <w:rFonts w:ascii="Arial" w:hAnsi="Arial" w:eastAsia="Arial" w:cs="Arial"/>
                <w:color w:val="0D0D0D"/>
                <w:sz w:val="24"/>
                <w:szCs w:val="24"/>
              </w:rPr>
              <w:t>If</w:t>
            </w:r>
            <w:r w:rsidRPr="0501A57D" w:rsidR="00377F05">
              <w:rPr>
                <w:rFonts w:ascii="Arial" w:hAnsi="Arial" w:eastAsia="Arial" w:cs="Arial"/>
                <w:color w:val="0D0D0D"/>
                <w:spacing w:val="1"/>
                <w:sz w:val="24"/>
                <w:szCs w:val="24"/>
              </w:rPr>
              <w:t xml:space="preserve"> </w:t>
            </w:r>
            <w:r w:rsidRPr="0501A57D" w:rsidR="00377F05">
              <w:rPr>
                <w:rFonts w:ascii="Arial" w:hAnsi="Arial" w:eastAsia="Arial" w:cs="Arial"/>
                <w:color w:val="0D0D0D"/>
                <w:sz w:val="24"/>
                <w:szCs w:val="24"/>
              </w:rPr>
              <w:t>your</w:t>
            </w:r>
            <w:r w:rsidRPr="0501A57D" w:rsidR="00377F05">
              <w:rPr>
                <w:rFonts w:ascii="Arial" w:hAnsi="Arial" w:eastAsia="Arial" w:cs="Arial"/>
                <w:color w:val="0D0D0D"/>
                <w:spacing w:val="-3"/>
                <w:sz w:val="24"/>
                <w:szCs w:val="24"/>
              </w:rPr>
              <w:t xml:space="preserve"> </w:t>
            </w:r>
            <w:r w:rsidRPr="0501A57D" w:rsidR="00377F05">
              <w:rPr>
                <w:rFonts w:ascii="Arial" w:hAnsi="Arial" w:eastAsia="Arial" w:cs="Arial"/>
                <w:color w:val="0D0D0D"/>
                <w:sz w:val="24"/>
                <w:szCs w:val="24"/>
              </w:rPr>
              <w:t>school</w:t>
            </w:r>
            <w:r w:rsidRPr="0501A57D" w:rsidR="00377F05">
              <w:rPr>
                <w:rFonts w:ascii="Arial" w:hAnsi="Arial" w:eastAsia="Arial" w:cs="Arial"/>
                <w:color w:val="0D0D0D"/>
                <w:spacing w:val="-3"/>
                <w:sz w:val="24"/>
                <w:szCs w:val="24"/>
              </w:rPr>
              <w:t xml:space="preserve"> </w:t>
            </w:r>
            <w:r w:rsidRPr="0501A57D" w:rsidR="00377F05">
              <w:rPr>
                <w:rFonts w:ascii="Arial" w:hAnsi="Arial" w:eastAsia="Arial" w:cs="Arial"/>
                <w:color w:val="0D0D0D"/>
                <w:sz w:val="24"/>
                <w:szCs w:val="24"/>
              </w:rPr>
              <w:t>is</w:t>
            </w:r>
            <w:r w:rsidRPr="0501A57D" w:rsidR="00377F05">
              <w:rPr>
                <w:rFonts w:ascii="Arial" w:hAnsi="Arial" w:eastAsia="Arial" w:cs="Arial"/>
                <w:color w:val="0D0D0D"/>
                <w:spacing w:val="-2"/>
                <w:sz w:val="24"/>
                <w:szCs w:val="24"/>
              </w:rPr>
              <w:t xml:space="preserve"> </w:t>
            </w:r>
            <w:r w:rsidRPr="0501A57D" w:rsidR="00377F05">
              <w:rPr>
                <w:rFonts w:ascii="Arial" w:hAnsi="Arial" w:eastAsia="Arial" w:cs="Arial"/>
                <w:color w:val="0D0D0D"/>
                <w:sz w:val="24"/>
                <w:szCs w:val="24"/>
              </w:rPr>
              <w:t>an</w:t>
            </w:r>
            <w:r w:rsidRPr="0501A57D" w:rsidR="00377F05">
              <w:rPr>
                <w:rFonts w:ascii="Arial" w:hAnsi="Arial" w:eastAsia="Arial" w:cs="Arial"/>
                <w:color w:val="0D0D0D"/>
                <w:spacing w:val="-2"/>
                <w:sz w:val="24"/>
                <w:szCs w:val="24"/>
              </w:rPr>
              <w:t xml:space="preserve"> </w:t>
            </w:r>
            <w:r w:rsidRPr="0501A57D" w:rsidR="00377F05">
              <w:rPr>
                <w:rFonts w:ascii="Arial" w:hAnsi="Arial" w:eastAsia="Arial" w:cs="Arial"/>
                <w:color w:val="0D0D0D"/>
                <w:sz w:val="24"/>
                <w:szCs w:val="24"/>
              </w:rPr>
              <w:t>academy</w:t>
            </w:r>
            <w:r w:rsidRPr="0501A57D" w:rsidR="00377F05">
              <w:rPr>
                <w:rFonts w:ascii="Arial" w:hAnsi="Arial" w:eastAsia="Arial" w:cs="Arial"/>
                <w:color w:val="0D0D0D"/>
                <w:spacing w:val="-4"/>
                <w:sz w:val="24"/>
                <w:szCs w:val="24"/>
              </w:rPr>
              <w:t xml:space="preserve"> </w:t>
            </w:r>
            <w:r w:rsidRPr="0501A57D" w:rsidR="00377F05">
              <w:rPr>
                <w:rFonts w:ascii="Arial" w:hAnsi="Arial" w:eastAsia="Arial" w:cs="Arial"/>
                <w:color w:val="0D0D0D"/>
                <w:sz w:val="24"/>
                <w:szCs w:val="24"/>
              </w:rPr>
              <w:t>in</w:t>
            </w:r>
            <w:r w:rsidRPr="0501A57D" w:rsidR="00377F05">
              <w:rPr>
                <w:rFonts w:ascii="Arial" w:hAnsi="Arial" w:eastAsia="Arial" w:cs="Arial"/>
                <w:color w:val="0D0D0D"/>
                <w:spacing w:val="-2"/>
                <w:sz w:val="24"/>
                <w:szCs w:val="24"/>
              </w:rPr>
              <w:t xml:space="preserve"> </w:t>
            </w:r>
            <w:r w:rsidRPr="0501A57D" w:rsidR="00377F05">
              <w:rPr>
                <w:rFonts w:ascii="Arial" w:hAnsi="Arial" w:eastAsia="Arial" w:cs="Arial"/>
                <w:color w:val="0D0D0D"/>
                <w:sz w:val="24"/>
                <w:szCs w:val="24"/>
              </w:rPr>
              <w:t>a</w:t>
            </w:r>
            <w:r w:rsidRPr="0501A57D" w:rsidR="00377F05">
              <w:rPr>
                <w:rFonts w:ascii="Arial" w:hAnsi="Arial" w:eastAsia="Arial" w:cs="Arial"/>
                <w:color w:val="0D0D0D"/>
                <w:spacing w:val="-1"/>
                <w:sz w:val="24"/>
                <w:szCs w:val="24"/>
              </w:rPr>
              <w:t xml:space="preserve"> </w:t>
            </w:r>
            <w:r w:rsidRPr="0501A57D" w:rsidR="00377F05">
              <w:rPr>
                <w:rFonts w:ascii="Arial" w:hAnsi="Arial" w:eastAsia="Arial" w:cs="Arial"/>
                <w:color w:val="0D0D0D"/>
                <w:sz w:val="24"/>
                <w:szCs w:val="24"/>
              </w:rPr>
              <w:t>trust</w:t>
            </w:r>
            <w:r w:rsidRPr="0501A57D" w:rsidR="00377F05">
              <w:rPr>
                <w:rFonts w:ascii="Arial" w:hAnsi="Arial" w:eastAsia="Arial" w:cs="Arial"/>
                <w:color w:val="0D0D0D"/>
                <w:spacing w:val="-2"/>
                <w:sz w:val="24"/>
                <w:szCs w:val="24"/>
              </w:rPr>
              <w:t xml:space="preserve"> </w:t>
            </w:r>
            <w:r w:rsidRPr="0501A57D" w:rsidR="00377F05">
              <w:rPr>
                <w:rFonts w:ascii="Arial" w:hAnsi="Arial" w:eastAsia="Arial" w:cs="Arial"/>
                <w:color w:val="0D0D0D"/>
                <w:sz w:val="24"/>
                <w:szCs w:val="24"/>
              </w:rPr>
              <w:t>that</w:t>
            </w:r>
            <w:r w:rsidRPr="0501A57D" w:rsidR="00377F05">
              <w:rPr>
                <w:rFonts w:ascii="Arial" w:hAnsi="Arial" w:eastAsia="Arial" w:cs="Arial"/>
                <w:color w:val="0D0D0D"/>
                <w:spacing w:val="-3"/>
                <w:sz w:val="24"/>
                <w:szCs w:val="24"/>
              </w:rPr>
              <w:t xml:space="preserve"> </w:t>
            </w:r>
            <w:r w:rsidRPr="0501A57D" w:rsidR="00377F05">
              <w:rPr>
                <w:rFonts w:ascii="Arial" w:hAnsi="Arial" w:eastAsia="Arial" w:cs="Arial"/>
                <w:color w:val="0D0D0D"/>
                <w:sz w:val="24"/>
                <w:szCs w:val="24"/>
              </w:rPr>
              <w:t>pools</w:t>
            </w:r>
            <w:r w:rsidRPr="0501A57D" w:rsidR="00377F05">
              <w:rPr>
                <w:rFonts w:ascii="Arial" w:hAnsi="Arial" w:eastAsia="Arial" w:cs="Arial"/>
                <w:color w:val="0D0D0D"/>
                <w:spacing w:val="-1"/>
                <w:sz w:val="24"/>
                <w:szCs w:val="24"/>
              </w:rPr>
              <w:t xml:space="preserve"> </w:t>
            </w:r>
            <w:r w:rsidRPr="0501A57D" w:rsidR="00377F05">
              <w:rPr>
                <w:rFonts w:ascii="Arial" w:hAnsi="Arial" w:eastAsia="Arial" w:cs="Arial"/>
                <w:color w:val="0D0D0D"/>
                <w:sz w:val="24"/>
                <w:szCs w:val="24"/>
              </w:rPr>
              <w:t>this</w:t>
            </w:r>
            <w:r w:rsidRPr="0501A57D" w:rsidR="00377F05">
              <w:rPr>
                <w:rFonts w:ascii="Arial" w:hAnsi="Arial" w:eastAsia="Arial" w:cs="Arial"/>
                <w:color w:val="0D0D0D"/>
                <w:spacing w:val="-2"/>
                <w:sz w:val="24"/>
                <w:szCs w:val="24"/>
              </w:rPr>
              <w:t xml:space="preserve"> </w:t>
            </w:r>
            <w:r w:rsidRPr="0501A57D" w:rsidR="00377F05">
              <w:rPr>
                <w:rFonts w:ascii="Arial" w:hAnsi="Arial" w:eastAsia="Arial" w:cs="Arial"/>
                <w:color w:val="0D0D0D"/>
                <w:sz w:val="24"/>
                <w:szCs w:val="24"/>
              </w:rPr>
              <w:t>funding,</w:t>
            </w:r>
            <w:r w:rsidRPr="0501A57D" w:rsidR="00377F05">
              <w:rPr>
                <w:rFonts w:ascii="Arial" w:hAnsi="Arial" w:eastAsia="Arial" w:cs="Arial"/>
                <w:color w:val="0D0D0D"/>
                <w:spacing w:val="-2"/>
                <w:sz w:val="24"/>
                <w:szCs w:val="24"/>
              </w:rPr>
              <w:t xml:space="preserve"> </w:t>
            </w:r>
            <w:r w:rsidRPr="0501A57D" w:rsidR="00377F05">
              <w:rPr>
                <w:rFonts w:ascii="Arial" w:hAnsi="Arial" w:eastAsia="Arial" w:cs="Arial"/>
                <w:color w:val="0D0D0D"/>
                <w:sz w:val="24"/>
                <w:szCs w:val="24"/>
              </w:rPr>
              <w:t>state</w:t>
            </w:r>
            <w:r w:rsidRPr="0501A57D" w:rsidR="00377F05">
              <w:rPr>
                <w:rFonts w:ascii="Arial" w:hAnsi="Arial" w:eastAsia="Arial" w:cs="Arial"/>
                <w:color w:val="0D0D0D"/>
                <w:spacing w:val="-53"/>
                <w:sz w:val="24"/>
                <w:szCs w:val="24"/>
              </w:rPr>
              <w:t xml:space="preserve"> </w:t>
            </w:r>
            <w:r w:rsidRPr="0501A57D" w:rsidR="00377F05">
              <w:rPr>
                <w:rFonts w:ascii="Arial" w:hAnsi="Arial" w:eastAsia="Arial" w:cs="Arial"/>
                <w:color w:val="0D0D0D"/>
                <w:sz w:val="24"/>
                <w:szCs w:val="24"/>
              </w:rPr>
              <w:t>the</w:t>
            </w:r>
            <w:r w:rsidRPr="0501A57D" w:rsidR="00377F05">
              <w:rPr>
                <w:rFonts w:ascii="Arial" w:hAnsi="Arial" w:eastAsia="Arial" w:cs="Arial"/>
                <w:color w:val="0D0D0D"/>
                <w:spacing w:val="-2"/>
                <w:sz w:val="24"/>
                <w:szCs w:val="24"/>
              </w:rPr>
              <w:t xml:space="preserve"> </w:t>
            </w:r>
            <w:r w:rsidRPr="0501A57D" w:rsidR="00377F05">
              <w:rPr>
                <w:rFonts w:ascii="Arial" w:hAnsi="Arial" w:eastAsia="Arial" w:cs="Arial"/>
                <w:color w:val="0D0D0D"/>
                <w:sz w:val="24"/>
                <w:szCs w:val="24"/>
              </w:rPr>
              <w:t>amount</w:t>
            </w:r>
            <w:r w:rsidRPr="0501A57D" w:rsidR="00377F05">
              <w:rPr>
                <w:rFonts w:ascii="Arial" w:hAnsi="Arial" w:eastAsia="Arial" w:cs="Arial"/>
                <w:color w:val="0D0D0D"/>
                <w:spacing w:val="-2"/>
                <w:sz w:val="24"/>
                <w:szCs w:val="24"/>
              </w:rPr>
              <w:t xml:space="preserve"> </w:t>
            </w:r>
            <w:r w:rsidRPr="0501A57D" w:rsidR="00377F05">
              <w:rPr>
                <w:rFonts w:ascii="Arial" w:hAnsi="Arial" w:eastAsia="Arial" w:cs="Arial"/>
                <w:color w:val="0D0D0D"/>
                <w:sz w:val="24"/>
                <w:szCs w:val="24"/>
              </w:rPr>
              <w:t>available</w:t>
            </w:r>
            <w:r w:rsidRPr="0501A57D" w:rsidR="00377F05">
              <w:rPr>
                <w:rFonts w:ascii="Arial" w:hAnsi="Arial" w:eastAsia="Arial" w:cs="Arial"/>
                <w:color w:val="0D0D0D"/>
                <w:spacing w:val="-2"/>
                <w:sz w:val="24"/>
                <w:szCs w:val="24"/>
              </w:rPr>
              <w:t xml:space="preserve"> </w:t>
            </w:r>
            <w:r w:rsidRPr="0501A57D" w:rsidR="00377F05">
              <w:rPr>
                <w:rFonts w:ascii="Arial" w:hAnsi="Arial" w:eastAsia="Arial" w:cs="Arial"/>
                <w:color w:val="0D0D0D"/>
                <w:sz w:val="24"/>
                <w:szCs w:val="24"/>
              </w:rPr>
              <w:t>to</w:t>
            </w:r>
            <w:r w:rsidRPr="0501A57D" w:rsidR="00377F05">
              <w:rPr>
                <w:rFonts w:ascii="Arial" w:hAnsi="Arial" w:eastAsia="Arial" w:cs="Arial"/>
                <w:color w:val="0D0D0D"/>
                <w:spacing w:val="3"/>
                <w:sz w:val="24"/>
                <w:szCs w:val="24"/>
              </w:rPr>
              <w:t xml:space="preserve"> </w:t>
            </w:r>
            <w:r w:rsidRPr="0501A57D" w:rsidR="00377F05">
              <w:rPr>
                <w:rFonts w:ascii="Arial" w:hAnsi="Arial" w:eastAsia="Arial" w:cs="Arial"/>
                <w:color w:val="0D0D0D"/>
                <w:sz w:val="24"/>
                <w:szCs w:val="24"/>
              </w:rPr>
              <w:t>your</w:t>
            </w:r>
            <w:r w:rsidRPr="0501A57D" w:rsidR="00377F05">
              <w:rPr>
                <w:rFonts w:ascii="Arial" w:hAnsi="Arial" w:eastAsia="Arial" w:cs="Arial"/>
                <w:color w:val="0D0D0D"/>
                <w:spacing w:val="-1"/>
                <w:sz w:val="24"/>
                <w:szCs w:val="24"/>
              </w:rPr>
              <w:t xml:space="preserve"> </w:t>
            </w:r>
            <w:r w:rsidRPr="0501A57D" w:rsidR="00377F05">
              <w:rPr>
                <w:rFonts w:ascii="Arial" w:hAnsi="Arial" w:eastAsia="Arial" w:cs="Arial"/>
                <w:color w:val="0D0D0D"/>
                <w:sz w:val="24"/>
                <w:szCs w:val="24"/>
              </w:rPr>
              <w:t>school</w:t>
            </w:r>
            <w:r w:rsidRPr="0501A57D" w:rsidR="00377F05">
              <w:rPr>
                <w:rFonts w:ascii="Arial" w:hAnsi="Arial" w:eastAsia="Arial" w:cs="Arial"/>
                <w:color w:val="0D0D0D"/>
                <w:spacing w:val="-3"/>
                <w:sz w:val="24"/>
                <w:szCs w:val="24"/>
              </w:rPr>
              <w:t xml:space="preserve"> </w:t>
            </w:r>
            <w:r w:rsidRPr="0501A57D" w:rsidR="00377F05">
              <w:rPr>
                <w:rFonts w:ascii="Arial" w:hAnsi="Arial" w:eastAsia="Arial" w:cs="Arial"/>
                <w:color w:val="0D0D0D"/>
                <w:sz w:val="24"/>
                <w:szCs w:val="24"/>
              </w:rPr>
              <w:t>this</w:t>
            </w:r>
            <w:r w:rsidRPr="0501A57D" w:rsidR="00377F05">
              <w:rPr>
                <w:rFonts w:ascii="Arial" w:hAnsi="Arial" w:eastAsia="Arial" w:cs="Arial"/>
                <w:color w:val="0D0D0D"/>
                <w:spacing w:val="-1"/>
                <w:sz w:val="24"/>
                <w:szCs w:val="24"/>
              </w:rPr>
              <w:t xml:space="preserve"> </w:t>
            </w:r>
            <w:r w:rsidRPr="0501A57D" w:rsidR="00377F05">
              <w:rPr>
                <w:rFonts w:ascii="Arial" w:hAnsi="Arial" w:eastAsia="Arial" w:cs="Arial"/>
                <w:color w:val="0D0D0D"/>
                <w:sz w:val="24"/>
                <w:szCs w:val="24"/>
              </w:rPr>
              <w:t>academic</w:t>
            </w:r>
            <w:r w:rsidRPr="0501A57D" w:rsidR="00377F05">
              <w:rPr>
                <w:rFonts w:ascii="Arial" w:hAnsi="Arial" w:eastAsia="Arial" w:cs="Arial"/>
                <w:color w:val="0D0D0D"/>
                <w:spacing w:val="2"/>
                <w:sz w:val="24"/>
                <w:szCs w:val="24"/>
              </w:rPr>
              <w:t xml:space="preserve"> </w:t>
            </w:r>
            <w:r w:rsidRPr="0501A57D" w:rsidR="00377F05">
              <w:rPr>
                <w:rFonts w:ascii="Arial" w:hAnsi="Arial" w:eastAsia="Arial" w:cs="Arial"/>
                <w:color w:val="0D0D0D"/>
                <w:sz w:val="24"/>
                <w:szCs w:val="24"/>
              </w:rPr>
              <w:t>year</w:t>
            </w:r>
          </w:p>
        </w:tc>
        <w:tc>
          <w:tcPr>
            <w:tcW w:w="2972" w:type="dxa"/>
            <w:tcMar/>
          </w:tcPr>
          <w:p w:rsidRPr="005D239F" w:rsidR="005D239F" w:rsidP="0501A57D" w:rsidRDefault="005D239F" w14:paraId="0C2954D2" w14:textId="472E6C79">
            <w:pPr>
              <w:widowControl w:val="1"/>
              <w:autoSpaceDE/>
              <w:autoSpaceDN/>
              <w:rPr>
                <w:rFonts w:ascii="Arial" w:hAnsi="Arial" w:eastAsia="Arial" w:cs="Arial"/>
                <w:sz w:val="24"/>
                <w:szCs w:val="24"/>
                <w:lang w:val="en-GB" w:eastAsia="en-GB"/>
              </w:rPr>
            </w:pPr>
            <w:r w:rsidRPr="0501A57D" w:rsidR="005D239F">
              <w:rPr>
                <w:rFonts w:ascii="Arial" w:hAnsi="Arial" w:eastAsia="Arial" w:cs="Arial"/>
                <w:color w:val="000000" w:themeColor="text1" w:themeTint="FF" w:themeShade="FF"/>
                <w:sz w:val="24"/>
                <w:szCs w:val="24"/>
                <w:lang w:val="en-GB" w:eastAsia="en-GB"/>
              </w:rPr>
              <w:t>£102,582.56</w:t>
            </w:r>
          </w:p>
          <w:p w:rsidR="0016578B" w:rsidP="0501A57D" w:rsidRDefault="0016578B" w14:paraId="6CA1CB85" w14:textId="365A2F65" w14:noSpellErr="1">
            <w:pPr>
              <w:pStyle w:val="TableParagraph"/>
              <w:rPr>
                <w:rFonts w:ascii="Arial" w:hAnsi="Arial" w:eastAsia="Arial" w:cs="Arial"/>
                <w:sz w:val="24"/>
                <w:szCs w:val="24"/>
              </w:rPr>
            </w:pPr>
          </w:p>
        </w:tc>
      </w:tr>
    </w:tbl>
    <w:p w:rsidR="0016578B" w:rsidP="0501A57D" w:rsidRDefault="0016578B" w14:paraId="0CA31572" w14:textId="77777777" w14:noSpellErr="1">
      <w:pPr>
        <w:rPr>
          <w:rFonts w:ascii="Arial" w:hAnsi="Arial" w:eastAsia="Arial" w:cs="Arial"/>
          <w:sz w:val="24"/>
          <w:szCs w:val="24"/>
        </w:rPr>
        <w:sectPr w:rsidR="0016578B">
          <w:footerReference w:type="default" r:id="rId7"/>
          <w:type w:val="continuous"/>
          <w:pgSz w:w="11910" w:h="16840" w:orient="portrait"/>
          <w:pgMar w:top="1040" w:right="1040" w:bottom="960" w:left="920" w:header="720" w:footer="776" w:gutter="0"/>
          <w:pgNumType w:start="1"/>
          <w:cols w:space="720"/>
        </w:sectPr>
      </w:pPr>
    </w:p>
    <w:p w:rsidR="0016578B" w:rsidP="0501A57D" w:rsidRDefault="00377F05" w14:paraId="677A701B" w14:textId="77777777">
      <w:pPr>
        <w:pStyle w:val="Heading1"/>
        <w:spacing w:before="75"/>
        <w:rPr>
          <w:rFonts w:ascii="Arial" w:hAnsi="Arial" w:eastAsia="Arial" w:cs="Arial"/>
          <w:color w:val="0F4F75"/>
          <w:sz w:val="24"/>
          <w:szCs w:val="24"/>
        </w:rPr>
      </w:pPr>
      <w:r w:rsidRPr="0501A57D" w:rsidR="00377F05">
        <w:rPr>
          <w:rFonts w:ascii="Arial" w:hAnsi="Arial" w:eastAsia="Arial" w:cs="Arial"/>
          <w:color w:val="0F4F75"/>
          <w:sz w:val="24"/>
          <w:szCs w:val="24"/>
        </w:rPr>
        <w:t>Part</w:t>
      </w:r>
      <w:r w:rsidRPr="0501A57D" w:rsidR="00377F05">
        <w:rPr>
          <w:rFonts w:ascii="Arial" w:hAnsi="Arial" w:eastAsia="Arial" w:cs="Arial"/>
          <w:color w:val="0F4F75"/>
          <w:spacing w:val="2"/>
          <w:sz w:val="24"/>
          <w:szCs w:val="24"/>
        </w:rPr>
        <w:t xml:space="preserve"> </w:t>
      </w:r>
      <w:r w:rsidRPr="0501A57D" w:rsidR="00377F05">
        <w:rPr>
          <w:rFonts w:ascii="Arial" w:hAnsi="Arial" w:eastAsia="Arial" w:cs="Arial"/>
          <w:color w:val="0F4F75"/>
          <w:sz w:val="24"/>
          <w:szCs w:val="24"/>
        </w:rPr>
        <w:t>A: Pupil</w:t>
      </w:r>
      <w:r w:rsidRPr="0501A57D" w:rsidR="00377F05">
        <w:rPr>
          <w:rFonts w:ascii="Arial" w:hAnsi="Arial" w:eastAsia="Arial" w:cs="Arial"/>
          <w:color w:val="0F4F75"/>
          <w:spacing w:val="-3"/>
          <w:sz w:val="24"/>
          <w:szCs w:val="24"/>
        </w:rPr>
        <w:t xml:space="preserve"> </w:t>
      </w:r>
      <w:r w:rsidRPr="0501A57D" w:rsidR="00377F05">
        <w:rPr>
          <w:rFonts w:ascii="Arial" w:hAnsi="Arial" w:eastAsia="Arial" w:cs="Arial"/>
          <w:color w:val="0F4F75"/>
          <w:sz w:val="24"/>
          <w:szCs w:val="24"/>
        </w:rPr>
        <w:t>premium</w:t>
      </w:r>
      <w:r w:rsidRPr="0501A57D" w:rsidR="00377F05">
        <w:rPr>
          <w:rFonts w:ascii="Arial" w:hAnsi="Arial" w:eastAsia="Arial" w:cs="Arial"/>
          <w:color w:val="0F4F75"/>
          <w:spacing w:val="-2"/>
          <w:sz w:val="24"/>
          <w:szCs w:val="24"/>
        </w:rPr>
        <w:t xml:space="preserve"> </w:t>
      </w:r>
      <w:r w:rsidRPr="0501A57D" w:rsidR="00377F05">
        <w:rPr>
          <w:rFonts w:ascii="Arial" w:hAnsi="Arial" w:eastAsia="Arial" w:cs="Arial"/>
          <w:color w:val="0F4F75"/>
          <w:sz w:val="24"/>
          <w:szCs w:val="24"/>
        </w:rPr>
        <w:t>strategy</w:t>
      </w:r>
      <w:r w:rsidRPr="0501A57D" w:rsidR="00377F05">
        <w:rPr>
          <w:rFonts w:ascii="Arial" w:hAnsi="Arial" w:eastAsia="Arial" w:cs="Arial"/>
          <w:color w:val="0F4F75"/>
          <w:spacing w:val="-5"/>
          <w:sz w:val="24"/>
          <w:szCs w:val="24"/>
        </w:rPr>
        <w:t xml:space="preserve"> </w:t>
      </w:r>
      <w:r w:rsidRPr="0501A57D" w:rsidR="00377F05">
        <w:rPr>
          <w:rFonts w:ascii="Arial" w:hAnsi="Arial" w:eastAsia="Arial" w:cs="Arial"/>
          <w:color w:val="0F4F75"/>
          <w:sz w:val="24"/>
          <w:szCs w:val="24"/>
        </w:rPr>
        <w:t>plan</w:t>
      </w:r>
    </w:p>
    <w:p w:rsidR="0016578B" w:rsidP="0501A57D" w:rsidRDefault="0016578B" w14:paraId="5F2BB6C4" w14:textId="77777777" w14:noSpellErr="1">
      <w:pPr>
        <w:pStyle w:val="BodyText"/>
        <w:spacing w:before="9"/>
        <w:rPr>
          <w:rFonts w:ascii="Arial" w:hAnsi="Arial" w:eastAsia="Arial" w:cs="Arial"/>
          <w:b w:val="1"/>
          <w:bCs w:val="1"/>
          <w:sz w:val="24"/>
          <w:szCs w:val="24"/>
        </w:rPr>
      </w:pPr>
    </w:p>
    <w:p w:rsidR="0016578B" w:rsidP="0501A57D" w:rsidRDefault="00377F05" w14:paraId="2B0F59D1" w14:textId="77777777">
      <w:pPr>
        <w:pStyle w:val="Heading2"/>
        <w:rPr>
          <w:rFonts w:ascii="Arial" w:hAnsi="Arial" w:eastAsia="Arial" w:cs="Arial"/>
          <w:color w:val="0F4F75"/>
          <w:sz w:val="24"/>
          <w:szCs w:val="24"/>
        </w:rPr>
      </w:pPr>
      <w:r w:rsidRPr="0501A57D" w:rsidR="00377F05">
        <w:rPr>
          <w:rFonts w:ascii="Arial" w:hAnsi="Arial" w:eastAsia="Arial" w:cs="Arial"/>
          <w:color w:val="0F4F75"/>
          <w:sz w:val="24"/>
          <w:szCs w:val="24"/>
        </w:rPr>
        <w:t>Statement</w:t>
      </w:r>
      <w:r w:rsidRPr="0501A57D" w:rsidR="00377F05">
        <w:rPr>
          <w:rFonts w:ascii="Arial" w:hAnsi="Arial" w:eastAsia="Arial" w:cs="Arial"/>
          <w:color w:val="0F4F75"/>
          <w:spacing w:val="-3"/>
          <w:sz w:val="24"/>
          <w:szCs w:val="24"/>
        </w:rPr>
        <w:t xml:space="preserve"> </w:t>
      </w:r>
      <w:r w:rsidRPr="0501A57D" w:rsidR="00377F05">
        <w:rPr>
          <w:rFonts w:ascii="Arial" w:hAnsi="Arial" w:eastAsia="Arial" w:cs="Arial"/>
          <w:color w:val="0F4F75"/>
          <w:sz w:val="24"/>
          <w:szCs w:val="24"/>
        </w:rPr>
        <w:t>of</w:t>
      </w:r>
      <w:r w:rsidRPr="0501A57D" w:rsidR="00377F05">
        <w:rPr>
          <w:rFonts w:ascii="Arial" w:hAnsi="Arial" w:eastAsia="Arial" w:cs="Arial"/>
          <w:color w:val="0F4F75"/>
          <w:spacing w:val="-3"/>
          <w:sz w:val="24"/>
          <w:szCs w:val="24"/>
        </w:rPr>
        <w:t xml:space="preserve"> </w:t>
      </w:r>
      <w:r w:rsidRPr="0501A57D" w:rsidR="00377F05">
        <w:rPr>
          <w:rFonts w:ascii="Arial" w:hAnsi="Arial" w:eastAsia="Arial" w:cs="Arial"/>
          <w:color w:val="0F4F75"/>
          <w:sz w:val="24"/>
          <w:szCs w:val="24"/>
        </w:rPr>
        <w:t>intent</w:t>
      </w:r>
    </w:p>
    <w:p w:rsidR="0016578B" w:rsidP="0501A57D" w:rsidRDefault="0016578B" w14:paraId="433ED64E" w14:textId="77777777" w14:noSpellErr="1">
      <w:pPr>
        <w:pStyle w:val="BodyText"/>
        <w:rPr>
          <w:rFonts w:ascii="Arial" w:hAnsi="Arial" w:eastAsia="Arial" w:cs="Arial"/>
          <w:sz w:val="24"/>
          <w:szCs w:val="24"/>
        </w:rPr>
      </w:pPr>
    </w:p>
    <w:p w:rsidRPr="005D239F" w:rsidR="005D239F" w:rsidP="0501A57D" w:rsidRDefault="005D239F" w14:paraId="35C89AA2" w14:textId="1959523E">
      <w:pPr>
        <w:widowControl w:val="1"/>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sz w:val="24"/>
          <w:szCs w:val="24"/>
          <w:lang w:val="en-GB" w:eastAsia="en-GB"/>
        </w:rPr>
        <w:t xml:space="preserve">St. Mary's Catholic Primary School is situated in an area of high deprivation, where many children face barriers to learning due to social and economic challenges. We are committed to ensuring that every child, regardless of background, </w:t>
      </w:r>
      <w:r w:rsidRPr="654B6FCC" w:rsidR="005D239F">
        <w:rPr>
          <w:rFonts w:ascii="Arial" w:hAnsi="Arial" w:eastAsia="Arial" w:cs="Arial"/>
          <w:sz w:val="24"/>
          <w:szCs w:val="24"/>
          <w:lang w:val="en-GB" w:eastAsia="en-GB"/>
        </w:rPr>
        <w:t>has the opportunity to</w:t>
      </w:r>
      <w:r w:rsidRPr="654B6FCC" w:rsidR="005D239F">
        <w:rPr>
          <w:rFonts w:ascii="Arial" w:hAnsi="Arial" w:eastAsia="Arial" w:cs="Arial"/>
          <w:sz w:val="24"/>
          <w:szCs w:val="24"/>
          <w:lang w:val="en-GB" w:eastAsia="en-GB"/>
        </w:rPr>
        <w:t xml:space="preserve"> succeed academically, socially, and emotionally.</w:t>
      </w:r>
    </w:p>
    <w:p w:rsidRPr="005D239F" w:rsidR="005D239F" w:rsidP="0501A57D" w:rsidRDefault="005D239F" w14:paraId="6BE0F637" w14:textId="2CF3798D">
      <w:pPr>
        <w:widowControl w:val="1"/>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sz w:val="24"/>
          <w:szCs w:val="24"/>
          <w:lang w:val="en-GB" w:eastAsia="en-GB"/>
        </w:rPr>
        <w:t>Our Pupil Premium Strategy is built on the foundation of Catholic values and a desire to help every child reach their full potential. We strive to provide an inclusive, nurturing, and stimulating environment where all children, especially those who are disadvantaged, can thrive.</w:t>
      </w:r>
    </w:p>
    <w:p w:rsidRPr="005D239F" w:rsidR="005D239F" w:rsidP="0501A57D" w:rsidRDefault="005D239F" w14:paraId="3052931E" w14:textId="77777777">
      <w:pPr>
        <w:widowControl w:val="1"/>
        <w:autoSpaceDE/>
        <w:autoSpaceDN/>
        <w:rPr>
          <w:rFonts w:ascii="Arial" w:hAnsi="Arial" w:eastAsia="Arial" w:cs="Arial"/>
          <w:sz w:val="24"/>
          <w:szCs w:val="24"/>
          <w:lang w:val="en-GB" w:eastAsia="en-GB"/>
        </w:rPr>
      </w:pPr>
      <w:r w:rsidRPr="005D239F">
        <w:rPr>
          <w:rFonts w:ascii="Times New Roman" w:hAnsi="Times New Roman" w:eastAsia="Times New Roman" w:cs="Times New Roman"/>
          <w:sz w:val="24"/>
          <w:szCs w:val="24"/>
          <w:lang w:val="en-GB" w:eastAsia="en-GB"/>
        </w:rPr>
        <w:pict w14:anchorId="575BC21C">
          <v:rect id="_x0000_i1025" style="width:0;height:1.5pt" o:hr="t" o:hrstd="t" o:hralign="center" fillcolor="#a0a0a0" stroked="f"/>
        </w:pict>
      </w:r>
    </w:p>
    <w:p w:rsidRPr="005D239F" w:rsidR="005D239F" w:rsidP="0501A57D" w:rsidRDefault="005D239F" w14:paraId="6AE2B88B" w14:textId="4FB7D974">
      <w:pPr>
        <w:widowControl w:val="1"/>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b w:val="1"/>
          <w:bCs w:val="1"/>
          <w:sz w:val="24"/>
          <w:szCs w:val="24"/>
          <w:lang w:val="en-GB" w:eastAsia="en-GB"/>
        </w:rPr>
        <w:t xml:space="preserve">2. </w:t>
      </w:r>
      <w:r w:rsidRPr="654B6FCC" w:rsidR="005D239F">
        <w:rPr>
          <w:rFonts w:ascii="Arial" w:hAnsi="Arial" w:eastAsia="Arial" w:cs="Arial"/>
          <w:b w:val="1"/>
          <w:bCs w:val="1"/>
          <w:sz w:val="24"/>
          <w:szCs w:val="24"/>
          <w:lang w:val="en-GB" w:eastAsia="en-GB"/>
        </w:rPr>
        <w:t>Objectives</w:t>
      </w:r>
      <w:r w:rsidRPr="654B6FCC" w:rsidR="005D239F">
        <w:rPr>
          <w:rFonts w:ascii="Arial" w:hAnsi="Arial" w:eastAsia="Arial" w:cs="Arial"/>
          <w:b w:val="1"/>
          <w:bCs w:val="1"/>
          <w:sz w:val="24"/>
          <w:szCs w:val="24"/>
          <w:lang w:val="en-GB" w:eastAsia="en-GB"/>
        </w:rPr>
        <w:t xml:space="preserve"> for Pupil Premium Funding</w:t>
      </w:r>
    </w:p>
    <w:p w:rsidRPr="005D239F" w:rsidR="005D239F" w:rsidP="0501A57D" w:rsidRDefault="005D239F" w14:paraId="16CE93C0" w14:textId="53D33E36">
      <w:pPr>
        <w:widowControl w:val="1"/>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sz w:val="24"/>
          <w:szCs w:val="24"/>
          <w:lang w:val="en-GB" w:eastAsia="en-GB"/>
        </w:rPr>
        <w:t xml:space="preserve">The primary </w:t>
      </w:r>
      <w:r w:rsidRPr="654B6FCC" w:rsidR="005D239F">
        <w:rPr>
          <w:rFonts w:ascii="Arial" w:hAnsi="Arial" w:eastAsia="Arial" w:cs="Arial"/>
          <w:sz w:val="24"/>
          <w:szCs w:val="24"/>
          <w:lang w:val="en-GB" w:eastAsia="en-GB"/>
        </w:rPr>
        <w:t>objectives</w:t>
      </w:r>
      <w:r w:rsidRPr="654B6FCC" w:rsidR="005D239F">
        <w:rPr>
          <w:rFonts w:ascii="Arial" w:hAnsi="Arial" w:eastAsia="Arial" w:cs="Arial"/>
          <w:sz w:val="24"/>
          <w:szCs w:val="24"/>
          <w:lang w:val="en-GB" w:eastAsia="en-GB"/>
        </w:rPr>
        <w:t xml:space="preserve"> of this Pupil Premium Strategy are to:</w:t>
      </w:r>
    </w:p>
    <w:p w:rsidRPr="005D239F" w:rsidR="005D239F" w:rsidP="0501A57D" w:rsidRDefault="005D239F" w14:paraId="0E06EBEB" w14:textId="1BA6571E">
      <w:pPr>
        <w:widowControl w:val="1"/>
        <w:numPr>
          <w:ilvl w:val="0"/>
          <w:numId w:val="3"/>
        </w:numPr>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b w:val="1"/>
          <w:bCs w:val="1"/>
          <w:sz w:val="24"/>
          <w:szCs w:val="24"/>
          <w:lang w:val="en-GB" w:eastAsia="en-GB"/>
        </w:rPr>
        <w:t>Narrow the achievement gap</w:t>
      </w:r>
      <w:r w:rsidRPr="654B6FCC" w:rsidR="005D239F">
        <w:rPr>
          <w:rFonts w:ascii="Arial" w:hAnsi="Arial" w:eastAsia="Arial" w:cs="Arial"/>
          <w:sz w:val="24"/>
          <w:szCs w:val="24"/>
          <w:lang w:val="en-GB" w:eastAsia="en-GB"/>
        </w:rPr>
        <w:t xml:space="preserve"> between disadvantaged pupils and their peers by ensuring that they receive high-quality teaching, intervention, and support tailored to their needs.</w:t>
      </w:r>
    </w:p>
    <w:p w:rsidRPr="005D239F" w:rsidR="005D239F" w:rsidP="0501A57D" w:rsidRDefault="005D239F" w14:paraId="3A954E91" w14:textId="5900E08C">
      <w:pPr>
        <w:widowControl w:val="1"/>
        <w:numPr>
          <w:ilvl w:val="0"/>
          <w:numId w:val="3"/>
        </w:numPr>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b w:val="1"/>
          <w:bCs w:val="1"/>
          <w:sz w:val="24"/>
          <w:szCs w:val="24"/>
          <w:lang w:val="en-GB" w:eastAsia="en-GB"/>
        </w:rPr>
        <w:t>Improve academic outcomes</w:t>
      </w:r>
      <w:r w:rsidRPr="654B6FCC" w:rsidR="005D239F">
        <w:rPr>
          <w:rFonts w:ascii="Arial" w:hAnsi="Arial" w:eastAsia="Arial" w:cs="Arial"/>
          <w:sz w:val="24"/>
          <w:szCs w:val="24"/>
          <w:lang w:val="en-GB" w:eastAsia="en-GB"/>
        </w:rPr>
        <w:t xml:space="preserve"> across all subjects, particularly in reading, writing, and mathematics, by focusing on the specific needs of pupils eligible for Pupil Premium funding.</w:t>
      </w:r>
    </w:p>
    <w:p w:rsidRPr="005D239F" w:rsidR="005D239F" w:rsidP="0501A57D" w:rsidRDefault="005D239F" w14:paraId="0CF3F35C" w14:textId="7E05CF18">
      <w:pPr>
        <w:widowControl w:val="1"/>
        <w:numPr>
          <w:ilvl w:val="0"/>
          <w:numId w:val="3"/>
        </w:numPr>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b w:val="1"/>
          <w:bCs w:val="1"/>
          <w:sz w:val="24"/>
          <w:szCs w:val="24"/>
          <w:lang w:val="en-GB" w:eastAsia="en-GB"/>
        </w:rPr>
        <w:t>Support the mental health and well-being</w:t>
      </w:r>
      <w:r w:rsidRPr="654B6FCC" w:rsidR="005D239F">
        <w:rPr>
          <w:rFonts w:ascii="Arial" w:hAnsi="Arial" w:eastAsia="Arial" w:cs="Arial"/>
          <w:sz w:val="24"/>
          <w:szCs w:val="24"/>
          <w:lang w:val="en-GB" w:eastAsia="en-GB"/>
        </w:rPr>
        <w:t xml:space="preserve"> of disadvantaged children to ensure they are ready to learn and engage fully in their education.</w:t>
      </w:r>
    </w:p>
    <w:p w:rsidRPr="005D239F" w:rsidR="005D239F" w:rsidP="0501A57D" w:rsidRDefault="005D239F" w14:paraId="05CBCC5E" w14:textId="0B6374CF">
      <w:pPr>
        <w:widowControl w:val="1"/>
        <w:numPr>
          <w:ilvl w:val="0"/>
          <w:numId w:val="3"/>
        </w:numPr>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b w:val="1"/>
          <w:bCs w:val="1"/>
          <w:sz w:val="24"/>
          <w:szCs w:val="24"/>
          <w:lang w:val="en-GB" w:eastAsia="en-GB"/>
        </w:rPr>
        <w:t>Enhance attendance and engagement</w:t>
      </w:r>
      <w:r w:rsidRPr="654B6FCC" w:rsidR="005D239F">
        <w:rPr>
          <w:rFonts w:ascii="Arial" w:hAnsi="Arial" w:eastAsia="Arial" w:cs="Arial"/>
          <w:sz w:val="24"/>
          <w:szCs w:val="24"/>
          <w:lang w:val="en-GB" w:eastAsia="en-GB"/>
        </w:rPr>
        <w:t xml:space="preserve">, providing </w:t>
      </w:r>
      <w:r w:rsidRPr="654B6FCC" w:rsidR="005D239F">
        <w:rPr>
          <w:rFonts w:ascii="Arial" w:hAnsi="Arial" w:eastAsia="Arial" w:cs="Arial"/>
          <w:sz w:val="24"/>
          <w:szCs w:val="24"/>
          <w:lang w:val="en-GB" w:eastAsia="en-GB"/>
        </w:rPr>
        <w:t>additional</w:t>
      </w:r>
      <w:r w:rsidRPr="654B6FCC" w:rsidR="005D239F">
        <w:rPr>
          <w:rFonts w:ascii="Arial" w:hAnsi="Arial" w:eastAsia="Arial" w:cs="Arial"/>
          <w:sz w:val="24"/>
          <w:szCs w:val="24"/>
          <w:lang w:val="en-GB" w:eastAsia="en-GB"/>
        </w:rPr>
        <w:t xml:space="preserve"> support where necessary, to help pupils attend school regularly and feel motivated to learn.</w:t>
      </w:r>
    </w:p>
    <w:p w:rsidRPr="005D239F" w:rsidR="005D239F" w:rsidP="0501A57D" w:rsidRDefault="005D239F" w14:paraId="766BF19C" w14:textId="087A2DF9">
      <w:pPr>
        <w:widowControl w:val="1"/>
        <w:numPr>
          <w:ilvl w:val="0"/>
          <w:numId w:val="3"/>
        </w:numPr>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b w:val="1"/>
          <w:bCs w:val="1"/>
          <w:sz w:val="24"/>
          <w:szCs w:val="24"/>
          <w:lang w:val="en-GB" w:eastAsia="en-GB"/>
        </w:rPr>
        <w:t>Increase parental involvement</w:t>
      </w:r>
      <w:r w:rsidRPr="654B6FCC" w:rsidR="005D239F">
        <w:rPr>
          <w:rFonts w:ascii="Arial" w:hAnsi="Arial" w:eastAsia="Arial" w:cs="Arial"/>
          <w:sz w:val="24"/>
          <w:szCs w:val="24"/>
          <w:lang w:val="en-GB" w:eastAsia="en-GB"/>
        </w:rPr>
        <w:t>, encouraging active partnerships between home and school to improve pupils’ engagement and achievement.</w:t>
      </w:r>
    </w:p>
    <w:p w:rsidRPr="005D239F" w:rsidR="005D239F" w:rsidP="0501A57D" w:rsidRDefault="005D239F" w14:paraId="2620E81B" w14:textId="77777777">
      <w:pPr>
        <w:widowControl w:val="1"/>
        <w:autoSpaceDE/>
        <w:autoSpaceDN/>
        <w:rPr>
          <w:rFonts w:ascii="Arial" w:hAnsi="Arial" w:eastAsia="Arial" w:cs="Arial"/>
          <w:sz w:val="24"/>
          <w:szCs w:val="24"/>
          <w:lang w:val="en-GB" w:eastAsia="en-GB"/>
        </w:rPr>
      </w:pPr>
      <w:r w:rsidRPr="005D239F">
        <w:rPr>
          <w:rFonts w:ascii="Times New Roman" w:hAnsi="Times New Roman" w:eastAsia="Times New Roman" w:cs="Times New Roman"/>
          <w:sz w:val="24"/>
          <w:szCs w:val="24"/>
          <w:lang w:val="en-GB" w:eastAsia="en-GB"/>
        </w:rPr>
        <w:pict w14:anchorId="76329020">
          <v:rect id="_x0000_i1026" style="width:0;height:1.5pt" o:hr="t" o:hrstd="t" o:hralign="center" fillcolor="#a0a0a0" stroked="f"/>
        </w:pict>
      </w:r>
    </w:p>
    <w:p w:rsidRPr="005D239F" w:rsidR="005D239F" w:rsidP="0501A57D" w:rsidRDefault="005D239F" w14:paraId="57752627" w14:textId="7AF4E0BC">
      <w:pPr>
        <w:widowControl w:val="1"/>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b w:val="1"/>
          <w:bCs w:val="1"/>
          <w:sz w:val="24"/>
          <w:szCs w:val="24"/>
          <w:lang w:val="en-GB" w:eastAsia="en-GB"/>
        </w:rPr>
        <w:t>3. Key Principles</w:t>
      </w:r>
    </w:p>
    <w:p w:rsidRPr="005D239F" w:rsidR="005D239F" w:rsidP="0501A57D" w:rsidRDefault="005D239F" w14:paraId="444597E9" w14:textId="468BF34C">
      <w:pPr>
        <w:widowControl w:val="1"/>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sz w:val="24"/>
          <w:szCs w:val="24"/>
          <w:lang w:val="en-GB" w:eastAsia="en-GB"/>
        </w:rPr>
        <w:t>At St. Mary’s, our Pupil Premium Strategy is guided by the following key principles:</w:t>
      </w:r>
    </w:p>
    <w:p w:rsidRPr="005D239F" w:rsidR="005D239F" w:rsidP="0501A57D" w:rsidRDefault="005D239F" w14:paraId="3CE19525" w14:textId="107A4E54">
      <w:pPr>
        <w:widowControl w:val="1"/>
        <w:numPr>
          <w:ilvl w:val="0"/>
          <w:numId w:val="4"/>
        </w:numPr>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b w:val="1"/>
          <w:bCs w:val="1"/>
          <w:sz w:val="24"/>
          <w:szCs w:val="24"/>
          <w:lang w:val="en-GB" w:eastAsia="en-GB"/>
        </w:rPr>
        <w:t>High-quality teaching first</w:t>
      </w:r>
      <w:r w:rsidRPr="654B6FCC" w:rsidR="005D239F">
        <w:rPr>
          <w:rFonts w:ascii="Arial" w:hAnsi="Arial" w:eastAsia="Arial" w:cs="Arial"/>
          <w:sz w:val="24"/>
          <w:szCs w:val="24"/>
          <w:lang w:val="en-GB" w:eastAsia="en-GB"/>
        </w:rPr>
        <w:t>: We believe that great teaching benefits all pupils, particularly disadvantaged learners. Our teachers will receive continuous professional development to ensure that they employ the best evidence-based strategies to meet the needs of all pupils.</w:t>
      </w:r>
    </w:p>
    <w:p w:rsidRPr="005D239F" w:rsidR="005D239F" w:rsidP="0501A57D" w:rsidRDefault="005D239F" w14:paraId="35237B91" w14:textId="70B9E195">
      <w:pPr>
        <w:widowControl w:val="1"/>
        <w:numPr>
          <w:ilvl w:val="0"/>
          <w:numId w:val="4"/>
        </w:numPr>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b w:val="1"/>
          <w:bCs w:val="1"/>
          <w:sz w:val="24"/>
          <w:szCs w:val="24"/>
          <w:lang w:val="en-GB" w:eastAsia="en-GB"/>
        </w:rPr>
        <w:t>Personalised support</w:t>
      </w:r>
      <w:r w:rsidRPr="654B6FCC" w:rsidR="005D239F">
        <w:rPr>
          <w:rFonts w:ascii="Arial" w:hAnsi="Arial" w:eastAsia="Arial" w:cs="Arial"/>
          <w:sz w:val="24"/>
          <w:szCs w:val="24"/>
          <w:lang w:val="en-GB" w:eastAsia="en-GB"/>
        </w:rPr>
        <w:t xml:space="preserve">: We recognise that our Pupil Premium children come from diverse backgrounds and have </w:t>
      </w:r>
      <w:r w:rsidRPr="654B6FCC" w:rsidR="005D239F">
        <w:rPr>
          <w:rFonts w:ascii="Arial" w:hAnsi="Arial" w:eastAsia="Arial" w:cs="Arial"/>
          <w:sz w:val="24"/>
          <w:szCs w:val="24"/>
          <w:lang w:val="en-GB" w:eastAsia="en-GB"/>
        </w:rPr>
        <w:t>different needs</w:t>
      </w:r>
      <w:r w:rsidRPr="654B6FCC" w:rsidR="005D239F">
        <w:rPr>
          <w:rFonts w:ascii="Arial" w:hAnsi="Arial" w:eastAsia="Arial" w:cs="Arial"/>
          <w:sz w:val="24"/>
          <w:szCs w:val="24"/>
          <w:lang w:val="en-GB" w:eastAsia="en-GB"/>
        </w:rPr>
        <w:t>. We provide targeted interventions and support programmes, which may include academic tutoring, mentoring, and social-emotional support, based on individual assessments.</w:t>
      </w:r>
    </w:p>
    <w:p w:rsidRPr="005D239F" w:rsidR="005D239F" w:rsidP="0501A57D" w:rsidRDefault="005D239F" w14:paraId="2D483C53" w14:textId="777B1C4C">
      <w:pPr>
        <w:widowControl w:val="1"/>
        <w:numPr>
          <w:ilvl w:val="0"/>
          <w:numId w:val="4"/>
        </w:numPr>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b w:val="1"/>
          <w:bCs w:val="1"/>
          <w:sz w:val="24"/>
          <w:szCs w:val="24"/>
          <w:lang w:val="en-GB" w:eastAsia="en-GB"/>
        </w:rPr>
        <w:t>Data-driven decision-making</w:t>
      </w:r>
      <w:r w:rsidRPr="654B6FCC" w:rsidR="005D239F">
        <w:rPr>
          <w:rFonts w:ascii="Arial" w:hAnsi="Arial" w:eastAsia="Arial" w:cs="Arial"/>
          <w:sz w:val="24"/>
          <w:szCs w:val="24"/>
          <w:lang w:val="en-GB" w:eastAsia="en-GB"/>
        </w:rPr>
        <w:t xml:space="preserve">: We regularly </w:t>
      </w:r>
      <w:r w:rsidRPr="654B6FCC" w:rsidR="005D239F">
        <w:rPr>
          <w:rFonts w:ascii="Arial" w:hAnsi="Arial" w:eastAsia="Arial" w:cs="Arial"/>
          <w:sz w:val="24"/>
          <w:szCs w:val="24"/>
          <w:lang w:val="en-GB" w:eastAsia="en-GB"/>
        </w:rPr>
        <w:t>monitor</w:t>
      </w:r>
      <w:r w:rsidRPr="654B6FCC" w:rsidR="005D239F">
        <w:rPr>
          <w:rFonts w:ascii="Arial" w:hAnsi="Arial" w:eastAsia="Arial" w:cs="Arial"/>
          <w:sz w:val="24"/>
          <w:szCs w:val="24"/>
          <w:lang w:val="en-GB" w:eastAsia="en-GB"/>
        </w:rPr>
        <w:t xml:space="preserve"> the progress of Pupil Premium pupils, reviewing academic performance, attendance, and well-being. This data is used to inform our strategy and </w:t>
      </w:r>
      <w:r w:rsidRPr="654B6FCC" w:rsidR="005D239F">
        <w:rPr>
          <w:rFonts w:ascii="Arial" w:hAnsi="Arial" w:eastAsia="Arial" w:cs="Arial"/>
          <w:sz w:val="24"/>
          <w:szCs w:val="24"/>
          <w:lang w:val="en-GB" w:eastAsia="en-GB"/>
        </w:rPr>
        <w:t>make adjustments to</w:t>
      </w:r>
      <w:r w:rsidRPr="654B6FCC" w:rsidR="005D239F">
        <w:rPr>
          <w:rFonts w:ascii="Arial" w:hAnsi="Arial" w:eastAsia="Arial" w:cs="Arial"/>
          <w:sz w:val="24"/>
          <w:szCs w:val="24"/>
          <w:lang w:val="en-GB" w:eastAsia="en-GB"/>
        </w:rPr>
        <w:t xml:space="preserve"> provision where necessary.</w:t>
      </w:r>
    </w:p>
    <w:p w:rsidRPr="005D239F" w:rsidR="005D239F" w:rsidP="0501A57D" w:rsidRDefault="005D239F" w14:paraId="473EFD0A" w14:textId="5EC03320">
      <w:pPr>
        <w:widowControl w:val="1"/>
        <w:numPr>
          <w:ilvl w:val="0"/>
          <w:numId w:val="4"/>
        </w:numPr>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b w:val="1"/>
          <w:bCs w:val="1"/>
          <w:sz w:val="24"/>
          <w:szCs w:val="24"/>
          <w:lang w:val="en-GB" w:eastAsia="en-GB"/>
        </w:rPr>
        <w:t>Collaborative approach</w:t>
      </w:r>
      <w:r w:rsidRPr="654B6FCC" w:rsidR="005D239F">
        <w:rPr>
          <w:rFonts w:ascii="Arial" w:hAnsi="Arial" w:eastAsia="Arial" w:cs="Arial"/>
          <w:sz w:val="24"/>
          <w:szCs w:val="24"/>
          <w:lang w:val="en-GB" w:eastAsia="en-GB"/>
        </w:rPr>
        <w:t>: We work closely with parents, carers, and external agencies to support Pupil Premium pupils. We are committed to building strong partnerships with families to ensure that children’s needs are met both in and out of school.</w:t>
      </w:r>
    </w:p>
    <w:p w:rsidRPr="005D239F" w:rsidR="005D239F" w:rsidP="0501A57D" w:rsidRDefault="005D239F" w14:paraId="567E4E02" w14:textId="77777777">
      <w:pPr>
        <w:widowControl w:val="1"/>
        <w:autoSpaceDE/>
        <w:autoSpaceDN/>
        <w:rPr>
          <w:rFonts w:ascii="Arial" w:hAnsi="Arial" w:eastAsia="Arial" w:cs="Arial"/>
          <w:sz w:val="24"/>
          <w:szCs w:val="24"/>
          <w:lang w:val="en-GB" w:eastAsia="en-GB"/>
        </w:rPr>
      </w:pPr>
      <w:r w:rsidRPr="005D239F">
        <w:rPr>
          <w:rFonts w:ascii="Times New Roman" w:hAnsi="Times New Roman" w:eastAsia="Times New Roman" w:cs="Times New Roman"/>
          <w:sz w:val="24"/>
          <w:szCs w:val="24"/>
          <w:lang w:val="en-GB" w:eastAsia="en-GB"/>
        </w:rPr>
        <w:pict w14:anchorId="0CD0014E">
          <v:rect id="_x0000_i1027" style="width:0;height:1.5pt" o:hr="t" o:hrstd="t" o:hralign="center" fillcolor="#a0a0a0" stroked="f"/>
        </w:pict>
      </w:r>
    </w:p>
    <w:p w:rsidRPr="005D239F" w:rsidR="005D239F" w:rsidP="0501A57D" w:rsidRDefault="005D239F" w14:paraId="468399B6" w14:textId="2EF42D89">
      <w:pPr>
        <w:widowControl w:val="1"/>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b w:val="1"/>
          <w:bCs w:val="1"/>
          <w:sz w:val="24"/>
          <w:szCs w:val="24"/>
          <w:lang w:val="en-GB" w:eastAsia="en-GB"/>
        </w:rPr>
        <w:t>4. Areas of Focus</w:t>
      </w:r>
    </w:p>
    <w:p w:rsidRPr="005D239F" w:rsidR="005D239F" w:rsidP="0501A57D" w:rsidRDefault="005D239F" w14:paraId="41ACC60A" w14:textId="703D8A76">
      <w:pPr>
        <w:widowControl w:val="1"/>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b w:val="1"/>
          <w:bCs w:val="1"/>
          <w:sz w:val="24"/>
          <w:szCs w:val="24"/>
          <w:lang w:val="en-GB" w:eastAsia="en-GB"/>
        </w:rPr>
        <w:t>1. High-Quality Teaching and Learning</w:t>
      </w:r>
      <w:r>
        <w:br/>
      </w:r>
      <w:r w:rsidRPr="654B6FCC" w:rsidR="005D239F">
        <w:rPr>
          <w:rFonts w:ascii="Arial" w:hAnsi="Arial" w:eastAsia="Arial" w:cs="Arial"/>
          <w:sz w:val="24"/>
          <w:szCs w:val="24"/>
          <w:lang w:val="en-GB" w:eastAsia="en-GB"/>
        </w:rPr>
        <w:t>We will invest in the professional development of our teachers and support staff to ensure that the quality of teaching is consistently high. Specific strategies will include:</w:t>
      </w:r>
    </w:p>
    <w:p w:rsidRPr="005D239F" w:rsidR="005D239F" w:rsidP="0501A57D" w:rsidRDefault="005D239F" w14:paraId="1C364F31" w14:textId="70002477">
      <w:pPr>
        <w:widowControl w:val="1"/>
        <w:numPr>
          <w:ilvl w:val="0"/>
          <w:numId w:val="5"/>
        </w:numPr>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sz w:val="24"/>
          <w:szCs w:val="24"/>
          <w:lang w:val="en-GB" w:eastAsia="en-GB"/>
        </w:rPr>
        <w:t>Training in effective differentiation and inclusive teaching strategies.</w:t>
      </w:r>
    </w:p>
    <w:p w:rsidRPr="005D239F" w:rsidR="005D239F" w:rsidP="0501A57D" w:rsidRDefault="005D239F" w14:paraId="6A88D14E" w14:textId="3D084C06">
      <w:pPr>
        <w:widowControl w:val="1"/>
        <w:numPr>
          <w:ilvl w:val="0"/>
          <w:numId w:val="5"/>
        </w:numPr>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sz w:val="24"/>
          <w:szCs w:val="24"/>
          <w:lang w:val="en-GB" w:eastAsia="en-GB"/>
        </w:rPr>
        <w:t>Embedding evidence-based practices such as metacognition, retrieval practice, and feedback.</w:t>
      </w:r>
    </w:p>
    <w:p w:rsidRPr="005D239F" w:rsidR="005D239F" w:rsidP="0501A57D" w:rsidRDefault="005D239F" w14:paraId="1DD29A9E" w14:textId="58E97498">
      <w:pPr>
        <w:widowControl w:val="1"/>
        <w:numPr>
          <w:ilvl w:val="0"/>
          <w:numId w:val="5"/>
        </w:numPr>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sz w:val="24"/>
          <w:szCs w:val="24"/>
          <w:lang w:val="en-GB" w:eastAsia="en-GB"/>
        </w:rPr>
        <w:t>Ensuring that teachers have a strong understanding of the barriers faced by disadvantaged pupils and are equipped to address them in their planning.</w:t>
      </w:r>
    </w:p>
    <w:p w:rsidRPr="005D239F" w:rsidR="005D239F" w:rsidP="0501A57D" w:rsidRDefault="005D239F" w14:paraId="33826DD9" w14:textId="1634AA26">
      <w:pPr>
        <w:widowControl w:val="1"/>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b w:val="1"/>
          <w:bCs w:val="1"/>
          <w:sz w:val="24"/>
          <w:szCs w:val="24"/>
          <w:lang w:val="en-GB" w:eastAsia="en-GB"/>
        </w:rPr>
        <w:t>2. Targeted Academic Support</w:t>
      </w:r>
      <w:r>
        <w:br/>
      </w:r>
      <w:r w:rsidRPr="654B6FCC" w:rsidR="005D239F">
        <w:rPr>
          <w:rFonts w:ascii="Arial" w:hAnsi="Arial" w:eastAsia="Arial" w:cs="Arial"/>
          <w:sz w:val="24"/>
          <w:szCs w:val="24"/>
          <w:lang w:val="en-GB" w:eastAsia="en-GB"/>
        </w:rPr>
        <w:t xml:space="preserve">We will provide targeted interventions for pupils who require </w:t>
      </w:r>
      <w:r w:rsidRPr="654B6FCC" w:rsidR="005D239F">
        <w:rPr>
          <w:rFonts w:ascii="Arial" w:hAnsi="Arial" w:eastAsia="Arial" w:cs="Arial"/>
          <w:sz w:val="24"/>
          <w:szCs w:val="24"/>
          <w:lang w:val="en-GB" w:eastAsia="en-GB"/>
        </w:rPr>
        <w:t>additional</w:t>
      </w:r>
      <w:r w:rsidRPr="654B6FCC" w:rsidR="005D239F">
        <w:rPr>
          <w:rFonts w:ascii="Arial" w:hAnsi="Arial" w:eastAsia="Arial" w:cs="Arial"/>
          <w:sz w:val="24"/>
          <w:szCs w:val="24"/>
          <w:lang w:val="en-GB" w:eastAsia="en-GB"/>
        </w:rPr>
        <w:t xml:space="preserve"> support. These interventions may be in the form of:</w:t>
      </w:r>
    </w:p>
    <w:p w:rsidRPr="005D239F" w:rsidR="005D239F" w:rsidP="0501A57D" w:rsidRDefault="005D239F" w14:paraId="2DBCFE7E" w14:textId="61EC6082">
      <w:pPr>
        <w:widowControl w:val="1"/>
        <w:numPr>
          <w:ilvl w:val="0"/>
          <w:numId w:val="6"/>
        </w:numPr>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sz w:val="24"/>
          <w:szCs w:val="24"/>
          <w:lang w:val="en-GB" w:eastAsia="en-GB"/>
        </w:rPr>
        <w:t>Small group tuition or one-to-one support, particularly in literacy and numeracy.</w:t>
      </w:r>
    </w:p>
    <w:p w:rsidRPr="005D239F" w:rsidR="005D239F" w:rsidP="0501A57D" w:rsidRDefault="005D239F" w14:paraId="467BE763" w14:textId="4873EF4D">
      <w:pPr>
        <w:widowControl w:val="1"/>
        <w:numPr>
          <w:ilvl w:val="0"/>
          <w:numId w:val="6"/>
        </w:numPr>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sz w:val="24"/>
          <w:szCs w:val="24"/>
          <w:lang w:val="en-GB" w:eastAsia="en-GB"/>
        </w:rPr>
        <w:t>Enhanced focus on reading and vocabulary development, including through our phonics and reading schemes.</w:t>
      </w:r>
    </w:p>
    <w:p w:rsidRPr="005D239F" w:rsidR="005D239F" w:rsidP="0501A57D" w:rsidRDefault="005D239F" w14:paraId="1A68A2F9" w14:textId="0E550763">
      <w:pPr>
        <w:widowControl w:val="1"/>
        <w:numPr>
          <w:ilvl w:val="0"/>
          <w:numId w:val="6"/>
        </w:numPr>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sz w:val="24"/>
          <w:szCs w:val="24"/>
          <w:lang w:val="en-GB" w:eastAsia="en-GB"/>
        </w:rPr>
        <w:t xml:space="preserve">Supporting pupils with </w:t>
      </w:r>
      <w:r w:rsidRPr="654B6FCC" w:rsidR="005D239F">
        <w:rPr>
          <w:rFonts w:ascii="Arial" w:hAnsi="Arial" w:eastAsia="Arial" w:cs="Arial"/>
          <w:sz w:val="24"/>
          <w:szCs w:val="24"/>
          <w:lang w:val="en-GB" w:eastAsia="en-GB"/>
        </w:rPr>
        <w:t>additional</w:t>
      </w:r>
      <w:r w:rsidRPr="654B6FCC" w:rsidR="005D239F">
        <w:rPr>
          <w:rFonts w:ascii="Arial" w:hAnsi="Arial" w:eastAsia="Arial" w:cs="Arial"/>
          <w:sz w:val="24"/>
          <w:szCs w:val="24"/>
          <w:lang w:val="en-GB" w:eastAsia="en-GB"/>
        </w:rPr>
        <w:t xml:space="preserve"> learning needs or those who may have fallen behind.</w:t>
      </w:r>
    </w:p>
    <w:p w:rsidRPr="005D239F" w:rsidR="005D239F" w:rsidP="0501A57D" w:rsidRDefault="005D239F" w14:paraId="3B40F469" w14:textId="37688859">
      <w:pPr>
        <w:widowControl w:val="1"/>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b w:val="1"/>
          <w:bCs w:val="1"/>
          <w:sz w:val="24"/>
          <w:szCs w:val="24"/>
          <w:lang w:val="en-GB" w:eastAsia="en-GB"/>
        </w:rPr>
        <w:t>3. Social, Emotional, and Mental Health Support</w:t>
      </w:r>
      <w:r>
        <w:br/>
      </w:r>
      <w:r w:rsidRPr="654B6FCC" w:rsidR="005D239F">
        <w:rPr>
          <w:rFonts w:ascii="Arial" w:hAnsi="Arial" w:eastAsia="Arial" w:cs="Arial"/>
          <w:sz w:val="24"/>
          <w:szCs w:val="24"/>
          <w:lang w:val="en-GB" w:eastAsia="en-GB"/>
        </w:rPr>
        <w:t xml:space="preserve">Disadvantaged children often face </w:t>
      </w:r>
      <w:r w:rsidRPr="654B6FCC" w:rsidR="005D239F">
        <w:rPr>
          <w:rFonts w:ascii="Arial" w:hAnsi="Arial" w:eastAsia="Arial" w:cs="Arial"/>
          <w:sz w:val="24"/>
          <w:szCs w:val="24"/>
          <w:lang w:val="en-GB" w:eastAsia="en-GB"/>
        </w:rPr>
        <w:t>additional</w:t>
      </w:r>
      <w:r w:rsidRPr="654B6FCC" w:rsidR="005D239F">
        <w:rPr>
          <w:rFonts w:ascii="Arial" w:hAnsi="Arial" w:eastAsia="Arial" w:cs="Arial"/>
          <w:sz w:val="24"/>
          <w:szCs w:val="24"/>
          <w:lang w:val="en-GB" w:eastAsia="en-GB"/>
        </w:rPr>
        <w:t xml:space="preserve"> social and emotional challenges. To support their well-being, we will:</w:t>
      </w:r>
    </w:p>
    <w:p w:rsidRPr="005D239F" w:rsidR="005D239F" w:rsidP="0501A57D" w:rsidRDefault="005D239F" w14:paraId="45ED44B3" w14:textId="5FCCBF87">
      <w:pPr>
        <w:widowControl w:val="1"/>
        <w:numPr>
          <w:ilvl w:val="0"/>
          <w:numId w:val="7"/>
        </w:numPr>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sz w:val="24"/>
          <w:szCs w:val="24"/>
          <w:lang w:val="en-GB" w:eastAsia="en-GB"/>
        </w:rPr>
        <w:t>Provide access to pastoral support and counselling services.</w:t>
      </w:r>
    </w:p>
    <w:p w:rsidRPr="005D239F" w:rsidR="005D239F" w:rsidP="0501A57D" w:rsidRDefault="005D239F" w14:paraId="3A7157BA" w14:textId="0B858D46">
      <w:pPr>
        <w:widowControl w:val="1"/>
        <w:numPr>
          <w:ilvl w:val="0"/>
          <w:numId w:val="7"/>
        </w:numPr>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sz w:val="24"/>
          <w:szCs w:val="24"/>
          <w:lang w:val="en-GB" w:eastAsia="en-GB"/>
        </w:rPr>
        <w:t>Implement emotional regulation and resilience-building programmes.</w:t>
      </w:r>
    </w:p>
    <w:p w:rsidRPr="005D239F" w:rsidR="005D239F" w:rsidP="0501A57D" w:rsidRDefault="005D239F" w14:paraId="293F461A" w14:textId="608754A3">
      <w:pPr>
        <w:widowControl w:val="1"/>
        <w:numPr>
          <w:ilvl w:val="0"/>
          <w:numId w:val="7"/>
        </w:numPr>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sz w:val="24"/>
          <w:szCs w:val="24"/>
          <w:lang w:val="en-GB" w:eastAsia="en-GB"/>
        </w:rPr>
        <w:t>Promote opportunities for pupils to engage in extracurricular activities to improve self-esteem and well-being.</w:t>
      </w:r>
    </w:p>
    <w:p w:rsidRPr="005D239F" w:rsidR="005D239F" w:rsidP="0501A57D" w:rsidRDefault="005D239F" w14:paraId="7B710A84" w14:textId="0EE4BC52">
      <w:pPr>
        <w:widowControl w:val="1"/>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b w:val="1"/>
          <w:bCs w:val="1"/>
          <w:sz w:val="24"/>
          <w:szCs w:val="24"/>
          <w:lang w:val="en-GB" w:eastAsia="en-GB"/>
        </w:rPr>
        <w:t>4. Parental Engagement and Community Support</w:t>
      </w:r>
      <w:r>
        <w:br/>
      </w:r>
      <w:r w:rsidRPr="654B6FCC" w:rsidR="005D239F">
        <w:rPr>
          <w:rFonts w:ascii="Arial" w:hAnsi="Arial" w:eastAsia="Arial" w:cs="Arial"/>
          <w:sz w:val="24"/>
          <w:szCs w:val="24"/>
          <w:lang w:val="en-GB" w:eastAsia="en-GB"/>
        </w:rPr>
        <w:t>We believe that involving parents is crucial for improving outcomes for disadvantaged pupils. We will:</w:t>
      </w:r>
    </w:p>
    <w:p w:rsidRPr="005D239F" w:rsidR="005D239F" w:rsidP="0501A57D" w:rsidRDefault="005D239F" w14:paraId="3AAD5733" w14:textId="4062C709">
      <w:pPr>
        <w:widowControl w:val="1"/>
        <w:numPr>
          <w:ilvl w:val="0"/>
          <w:numId w:val="8"/>
        </w:numPr>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sz w:val="24"/>
          <w:szCs w:val="24"/>
          <w:lang w:val="en-GB" w:eastAsia="en-GB"/>
        </w:rPr>
        <w:t>Strengthen communication between school and home, ensuring parents are informed about their child’s progress.</w:t>
      </w:r>
    </w:p>
    <w:p w:rsidRPr="005D239F" w:rsidR="005D239F" w:rsidP="0501A57D" w:rsidRDefault="005D239F" w14:paraId="26F71313" w14:textId="689481EC">
      <w:pPr>
        <w:widowControl w:val="1"/>
        <w:numPr>
          <w:ilvl w:val="0"/>
          <w:numId w:val="8"/>
        </w:numPr>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sz w:val="24"/>
          <w:szCs w:val="24"/>
          <w:lang w:val="en-GB" w:eastAsia="en-GB"/>
        </w:rPr>
        <w:t>Offer workshops or events that help parents support their children’s learning and development.</w:t>
      </w:r>
    </w:p>
    <w:p w:rsidRPr="005D239F" w:rsidR="005D239F" w:rsidP="0501A57D" w:rsidRDefault="005D239F" w14:paraId="6FA387AE" w14:textId="17354D96">
      <w:pPr>
        <w:widowControl w:val="1"/>
        <w:numPr>
          <w:ilvl w:val="0"/>
          <w:numId w:val="8"/>
        </w:numPr>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sz w:val="24"/>
          <w:szCs w:val="24"/>
          <w:lang w:val="en-GB" w:eastAsia="en-GB"/>
        </w:rPr>
        <w:t xml:space="preserve">Work with local agencies to provide </w:t>
      </w:r>
      <w:r w:rsidRPr="654B6FCC" w:rsidR="005D239F">
        <w:rPr>
          <w:rFonts w:ascii="Arial" w:hAnsi="Arial" w:eastAsia="Arial" w:cs="Arial"/>
          <w:sz w:val="24"/>
          <w:szCs w:val="24"/>
          <w:lang w:val="en-GB" w:eastAsia="en-GB"/>
        </w:rPr>
        <w:t>additional</w:t>
      </w:r>
      <w:r w:rsidRPr="654B6FCC" w:rsidR="005D239F">
        <w:rPr>
          <w:rFonts w:ascii="Arial" w:hAnsi="Arial" w:eastAsia="Arial" w:cs="Arial"/>
          <w:sz w:val="24"/>
          <w:szCs w:val="24"/>
          <w:lang w:val="en-GB" w:eastAsia="en-GB"/>
        </w:rPr>
        <w:t xml:space="preserve"> support and resources for families in need.</w:t>
      </w:r>
    </w:p>
    <w:p w:rsidRPr="005D239F" w:rsidR="005D239F" w:rsidP="0501A57D" w:rsidRDefault="005D239F" w14:paraId="6F991EDC" w14:textId="074F6C45">
      <w:pPr>
        <w:widowControl w:val="1"/>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b w:val="1"/>
          <w:bCs w:val="1"/>
          <w:sz w:val="24"/>
          <w:szCs w:val="24"/>
          <w:lang w:val="en-GB" w:eastAsia="en-GB"/>
        </w:rPr>
        <w:t>5. Attendance and Engagement</w:t>
      </w:r>
      <w:r>
        <w:br/>
      </w:r>
      <w:r w:rsidRPr="654B6FCC" w:rsidR="005D239F">
        <w:rPr>
          <w:rFonts w:ascii="Arial" w:hAnsi="Arial" w:eastAsia="Arial" w:cs="Arial"/>
          <w:sz w:val="24"/>
          <w:szCs w:val="24"/>
          <w:lang w:val="en-GB" w:eastAsia="en-GB"/>
        </w:rPr>
        <w:t>We recognise the importance of regular school attendance in achieving academic success. To address attendance challenges, we will:</w:t>
      </w:r>
    </w:p>
    <w:p w:rsidRPr="005D239F" w:rsidR="005D239F" w:rsidP="0501A57D" w:rsidRDefault="005D239F" w14:paraId="6041D97A" w14:textId="4F2DD4EF">
      <w:pPr>
        <w:widowControl w:val="1"/>
        <w:numPr>
          <w:ilvl w:val="0"/>
          <w:numId w:val="9"/>
        </w:numPr>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sz w:val="24"/>
          <w:szCs w:val="24"/>
          <w:lang w:val="en-GB" w:eastAsia="en-GB"/>
        </w:rPr>
        <w:t xml:space="preserve">Provide </w:t>
      </w:r>
      <w:r w:rsidRPr="654B6FCC" w:rsidR="005D239F">
        <w:rPr>
          <w:rFonts w:ascii="Arial" w:hAnsi="Arial" w:eastAsia="Arial" w:cs="Arial"/>
          <w:sz w:val="24"/>
          <w:szCs w:val="24"/>
          <w:lang w:val="en-GB" w:eastAsia="en-GB"/>
        </w:rPr>
        <w:t>additional</w:t>
      </w:r>
      <w:r w:rsidRPr="654B6FCC" w:rsidR="005D239F">
        <w:rPr>
          <w:rFonts w:ascii="Arial" w:hAnsi="Arial" w:eastAsia="Arial" w:cs="Arial"/>
          <w:sz w:val="24"/>
          <w:szCs w:val="24"/>
          <w:lang w:val="en-GB" w:eastAsia="en-GB"/>
        </w:rPr>
        <w:t xml:space="preserve"> support for families with high rates of absence.</w:t>
      </w:r>
    </w:p>
    <w:p w:rsidRPr="005D239F" w:rsidR="005D239F" w:rsidP="0501A57D" w:rsidRDefault="005D239F" w14:paraId="59410B64" w14:textId="23F20261">
      <w:pPr>
        <w:widowControl w:val="1"/>
        <w:numPr>
          <w:ilvl w:val="0"/>
          <w:numId w:val="9"/>
        </w:numPr>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sz w:val="24"/>
          <w:szCs w:val="24"/>
          <w:lang w:val="en-GB" w:eastAsia="en-GB"/>
        </w:rPr>
        <w:t>Celebrate good attendance to motivate pupils.</w:t>
      </w:r>
    </w:p>
    <w:p w:rsidRPr="005D239F" w:rsidR="005D239F" w:rsidP="0501A57D" w:rsidRDefault="005D239F" w14:paraId="2F5ECEA6" w14:textId="3F734A80">
      <w:pPr>
        <w:widowControl w:val="1"/>
        <w:numPr>
          <w:ilvl w:val="0"/>
          <w:numId w:val="9"/>
        </w:numPr>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sz w:val="24"/>
          <w:szCs w:val="24"/>
          <w:lang w:val="en-GB" w:eastAsia="en-GB"/>
        </w:rPr>
        <w:t>Work closely with external agencies, such as the local authority’s attendance team, to support families in overcoming barriers to regular attendance.</w:t>
      </w:r>
    </w:p>
    <w:p w:rsidRPr="005D239F" w:rsidR="005D239F" w:rsidP="0501A57D" w:rsidRDefault="005D239F" w14:paraId="632A8F8B" w14:textId="77777777">
      <w:pPr>
        <w:widowControl w:val="1"/>
        <w:autoSpaceDE/>
        <w:autoSpaceDN/>
        <w:rPr>
          <w:rFonts w:ascii="Arial" w:hAnsi="Arial" w:eastAsia="Arial" w:cs="Arial"/>
          <w:sz w:val="24"/>
          <w:szCs w:val="24"/>
          <w:lang w:val="en-GB" w:eastAsia="en-GB"/>
        </w:rPr>
      </w:pPr>
      <w:r w:rsidRPr="005D239F">
        <w:rPr>
          <w:rFonts w:ascii="Times New Roman" w:hAnsi="Times New Roman" w:eastAsia="Times New Roman" w:cs="Times New Roman"/>
          <w:sz w:val="24"/>
          <w:szCs w:val="24"/>
          <w:lang w:val="en-GB" w:eastAsia="en-GB"/>
        </w:rPr>
        <w:pict w14:anchorId="22CED38C">
          <v:rect id="_x0000_i1028" style="width:0;height:1.5pt" o:hr="t" o:hrstd="t" o:hralign="center" fillcolor="#a0a0a0" stroked="f"/>
        </w:pict>
      </w:r>
    </w:p>
    <w:p w:rsidRPr="005D239F" w:rsidR="005D239F" w:rsidP="0501A57D" w:rsidRDefault="005D239F" w14:paraId="72D1AE25" w14:textId="60F328F2">
      <w:pPr>
        <w:widowControl w:val="1"/>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b w:val="1"/>
          <w:bCs w:val="1"/>
          <w:sz w:val="24"/>
          <w:szCs w:val="24"/>
          <w:lang w:val="en-GB" w:eastAsia="en-GB"/>
        </w:rPr>
        <w:t>5. Expected Outcomes</w:t>
      </w:r>
    </w:p>
    <w:p w:rsidRPr="005D239F" w:rsidR="005D239F" w:rsidP="0501A57D" w:rsidRDefault="005D239F" w14:paraId="7112BBCC" w14:textId="54E6D474">
      <w:pPr>
        <w:widowControl w:val="1"/>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sz w:val="24"/>
          <w:szCs w:val="24"/>
          <w:lang w:val="en-GB" w:eastAsia="en-GB"/>
        </w:rPr>
        <w:t>By implementing this strategy, we expect the following outcomes:</w:t>
      </w:r>
    </w:p>
    <w:p w:rsidRPr="005D239F" w:rsidR="005D239F" w:rsidP="0501A57D" w:rsidRDefault="005D239F" w14:paraId="76BB72C6" w14:textId="3006BD09">
      <w:pPr>
        <w:widowControl w:val="1"/>
        <w:numPr>
          <w:ilvl w:val="0"/>
          <w:numId w:val="10"/>
        </w:numPr>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b w:val="1"/>
          <w:bCs w:val="1"/>
          <w:sz w:val="24"/>
          <w:szCs w:val="24"/>
          <w:lang w:val="en-GB" w:eastAsia="en-GB"/>
        </w:rPr>
        <w:t>Improved academic performance</w:t>
      </w:r>
      <w:r w:rsidRPr="654B6FCC" w:rsidR="005D239F">
        <w:rPr>
          <w:rFonts w:ascii="Arial" w:hAnsi="Arial" w:eastAsia="Arial" w:cs="Arial"/>
          <w:sz w:val="24"/>
          <w:szCs w:val="24"/>
          <w:lang w:val="en-GB" w:eastAsia="en-GB"/>
        </w:rPr>
        <w:t>: Pupil Premium children will make at least expected progress in reading, writing, and mathematics, narrowing the gap between them and their peers.</w:t>
      </w:r>
    </w:p>
    <w:p w:rsidRPr="005D239F" w:rsidR="005D239F" w:rsidP="0501A57D" w:rsidRDefault="005D239F" w14:paraId="102F04E7" w14:textId="5D02A574">
      <w:pPr>
        <w:widowControl w:val="1"/>
        <w:numPr>
          <w:ilvl w:val="0"/>
          <w:numId w:val="10"/>
        </w:numPr>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b w:val="1"/>
          <w:bCs w:val="1"/>
          <w:sz w:val="24"/>
          <w:szCs w:val="24"/>
          <w:lang w:val="en-GB" w:eastAsia="en-GB"/>
        </w:rPr>
        <w:t>Enhanced well-being</w:t>
      </w:r>
      <w:r w:rsidRPr="654B6FCC" w:rsidR="005D239F">
        <w:rPr>
          <w:rFonts w:ascii="Arial" w:hAnsi="Arial" w:eastAsia="Arial" w:cs="Arial"/>
          <w:sz w:val="24"/>
          <w:szCs w:val="24"/>
          <w:lang w:val="en-GB" w:eastAsia="en-GB"/>
        </w:rPr>
        <w:t xml:space="preserve">: Pupils will </w:t>
      </w:r>
      <w:r w:rsidRPr="654B6FCC" w:rsidR="005D239F">
        <w:rPr>
          <w:rFonts w:ascii="Arial" w:hAnsi="Arial" w:eastAsia="Arial" w:cs="Arial"/>
          <w:sz w:val="24"/>
          <w:szCs w:val="24"/>
          <w:lang w:val="en-GB" w:eastAsia="en-GB"/>
        </w:rPr>
        <w:t>demonstrate</w:t>
      </w:r>
      <w:r w:rsidRPr="654B6FCC" w:rsidR="005D239F">
        <w:rPr>
          <w:rFonts w:ascii="Arial" w:hAnsi="Arial" w:eastAsia="Arial" w:cs="Arial"/>
          <w:sz w:val="24"/>
          <w:szCs w:val="24"/>
          <w:lang w:val="en-GB" w:eastAsia="en-GB"/>
        </w:rPr>
        <w:t xml:space="preserve"> increased resilience, emotional regulation, and a positive attitude towards learning.</w:t>
      </w:r>
    </w:p>
    <w:p w:rsidRPr="005D239F" w:rsidR="005D239F" w:rsidP="0501A57D" w:rsidRDefault="005D239F" w14:paraId="76DBC5D7" w14:textId="0088ADCF">
      <w:pPr>
        <w:widowControl w:val="1"/>
        <w:numPr>
          <w:ilvl w:val="0"/>
          <w:numId w:val="10"/>
        </w:numPr>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b w:val="1"/>
          <w:bCs w:val="1"/>
          <w:sz w:val="24"/>
          <w:szCs w:val="24"/>
          <w:lang w:val="en-GB" w:eastAsia="en-GB"/>
        </w:rPr>
        <w:t>Higher attendance rates</w:t>
      </w:r>
      <w:r w:rsidRPr="654B6FCC" w:rsidR="005D239F">
        <w:rPr>
          <w:rFonts w:ascii="Arial" w:hAnsi="Arial" w:eastAsia="Arial" w:cs="Arial"/>
          <w:sz w:val="24"/>
          <w:szCs w:val="24"/>
          <w:lang w:val="en-GB" w:eastAsia="en-GB"/>
        </w:rPr>
        <w:t>: Disadvantaged pupils will have improved attendance, leading to better learning opportunities and outcomes.</w:t>
      </w:r>
    </w:p>
    <w:p w:rsidRPr="005D239F" w:rsidR="005D239F" w:rsidP="0501A57D" w:rsidRDefault="005D239F" w14:paraId="6841C496" w14:textId="22C32DC5">
      <w:pPr>
        <w:widowControl w:val="1"/>
        <w:numPr>
          <w:ilvl w:val="0"/>
          <w:numId w:val="10"/>
        </w:numPr>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b w:val="1"/>
          <w:bCs w:val="1"/>
          <w:sz w:val="24"/>
          <w:szCs w:val="24"/>
          <w:lang w:val="en-GB" w:eastAsia="en-GB"/>
        </w:rPr>
        <w:t>Increased parental engagement</w:t>
      </w:r>
      <w:r w:rsidRPr="654B6FCC" w:rsidR="005D239F">
        <w:rPr>
          <w:rFonts w:ascii="Arial" w:hAnsi="Arial" w:eastAsia="Arial" w:cs="Arial"/>
          <w:sz w:val="24"/>
          <w:szCs w:val="24"/>
          <w:lang w:val="en-GB" w:eastAsia="en-GB"/>
        </w:rPr>
        <w:t>: Families will feel more involved in their children’s education, contributing to higher engagement and progress.</w:t>
      </w:r>
    </w:p>
    <w:p w:rsidRPr="005D239F" w:rsidR="005D239F" w:rsidP="0501A57D" w:rsidRDefault="005D239F" w14:paraId="3E1F9585" w14:textId="6EDAF4BB">
      <w:pPr>
        <w:widowControl w:val="1"/>
        <w:numPr>
          <w:ilvl w:val="0"/>
          <w:numId w:val="10"/>
        </w:numPr>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b w:val="1"/>
          <w:bCs w:val="1"/>
          <w:sz w:val="24"/>
          <w:szCs w:val="24"/>
          <w:lang w:val="en-GB" w:eastAsia="en-GB"/>
        </w:rPr>
        <w:t>Reduction in the achievement gap</w:t>
      </w:r>
      <w:r w:rsidRPr="654B6FCC" w:rsidR="005D239F">
        <w:rPr>
          <w:rFonts w:ascii="Arial" w:hAnsi="Arial" w:eastAsia="Arial" w:cs="Arial"/>
          <w:sz w:val="24"/>
          <w:szCs w:val="24"/>
          <w:lang w:val="en-GB" w:eastAsia="en-GB"/>
        </w:rPr>
        <w:t>: The gap in performance between disadvantaged pupils and their peers will decrease year on year.</w:t>
      </w:r>
    </w:p>
    <w:p w:rsidRPr="005D239F" w:rsidR="005D239F" w:rsidP="0501A57D" w:rsidRDefault="005D239F" w14:paraId="5CB7DFCA" w14:textId="77777777">
      <w:pPr>
        <w:widowControl w:val="1"/>
        <w:autoSpaceDE/>
        <w:autoSpaceDN/>
        <w:rPr>
          <w:rFonts w:ascii="Arial" w:hAnsi="Arial" w:eastAsia="Arial" w:cs="Arial"/>
          <w:sz w:val="24"/>
          <w:szCs w:val="24"/>
          <w:lang w:val="en-GB" w:eastAsia="en-GB"/>
        </w:rPr>
      </w:pPr>
      <w:r w:rsidRPr="005D239F">
        <w:rPr>
          <w:rFonts w:ascii="Times New Roman" w:hAnsi="Times New Roman" w:eastAsia="Times New Roman" w:cs="Times New Roman"/>
          <w:sz w:val="24"/>
          <w:szCs w:val="24"/>
          <w:lang w:val="en-GB" w:eastAsia="en-GB"/>
        </w:rPr>
        <w:pict w14:anchorId="73965CE6">
          <v:rect id="_x0000_i1029" style="width:0;height:1.5pt" o:hr="t" o:hrstd="t" o:hralign="center" fillcolor="#a0a0a0" stroked="f"/>
        </w:pict>
      </w:r>
    </w:p>
    <w:p w:rsidRPr="005D239F" w:rsidR="005D239F" w:rsidP="0501A57D" w:rsidRDefault="005D239F" w14:paraId="1511255F" w14:textId="5E3A888A">
      <w:pPr>
        <w:widowControl w:val="1"/>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b w:val="1"/>
          <w:bCs w:val="1"/>
          <w:sz w:val="24"/>
          <w:szCs w:val="24"/>
          <w:lang w:val="en-GB" w:eastAsia="en-GB"/>
        </w:rPr>
        <w:t>6. Review and Evaluation</w:t>
      </w:r>
    </w:p>
    <w:p w:rsidRPr="005D239F" w:rsidR="005D239F" w:rsidP="0501A57D" w:rsidRDefault="005D239F" w14:paraId="4DD370F2" w14:textId="23E24091">
      <w:pPr>
        <w:widowControl w:val="1"/>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sz w:val="24"/>
          <w:szCs w:val="24"/>
          <w:lang w:val="en-GB" w:eastAsia="en-GB"/>
        </w:rPr>
        <w:t xml:space="preserve">The impact of this strategy will be closely </w:t>
      </w:r>
      <w:r w:rsidRPr="654B6FCC" w:rsidR="005D239F">
        <w:rPr>
          <w:rFonts w:ascii="Arial" w:hAnsi="Arial" w:eastAsia="Arial" w:cs="Arial"/>
          <w:sz w:val="24"/>
          <w:szCs w:val="24"/>
          <w:lang w:val="en-GB" w:eastAsia="en-GB"/>
        </w:rPr>
        <w:t>monitored</w:t>
      </w:r>
      <w:r w:rsidRPr="654B6FCC" w:rsidR="005D239F">
        <w:rPr>
          <w:rFonts w:ascii="Arial" w:hAnsi="Arial" w:eastAsia="Arial" w:cs="Arial"/>
          <w:sz w:val="24"/>
          <w:szCs w:val="24"/>
          <w:lang w:val="en-GB" w:eastAsia="en-GB"/>
        </w:rPr>
        <w:t xml:space="preserve"> through:</w:t>
      </w:r>
    </w:p>
    <w:p w:rsidRPr="005D239F" w:rsidR="005D239F" w:rsidP="0501A57D" w:rsidRDefault="005D239F" w14:paraId="43A0E009" w14:textId="50840426">
      <w:pPr>
        <w:widowControl w:val="1"/>
        <w:numPr>
          <w:ilvl w:val="0"/>
          <w:numId w:val="11"/>
        </w:numPr>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sz w:val="24"/>
          <w:szCs w:val="24"/>
          <w:lang w:val="en-GB" w:eastAsia="en-GB"/>
        </w:rPr>
        <w:t>Regular data analysis (e.g., termly tracking of progress and attainment for Pupil Premium pupils).</w:t>
      </w:r>
    </w:p>
    <w:p w:rsidRPr="005D239F" w:rsidR="005D239F" w:rsidP="0501A57D" w:rsidRDefault="005D239F" w14:paraId="0DBF973C" w14:textId="4A5FF417">
      <w:pPr>
        <w:widowControl w:val="1"/>
        <w:numPr>
          <w:ilvl w:val="0"/>
          <w:numId w:val="11"/>
        </w:numPr>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sz w:val="24"/>
          <w:szCs w:val="24"/>
          <w:lang w:val="en-GB" w:eastAsia="en-GB"/>
        </w:rPr>
        <w:t>Feedback from staff, parents, and pupils.</w:t>
      </w:r>
    </w:p>
    <w:p w:rsidRPr="005D239F" w:rsidR="005D239F" w:rsidP="0501A57D" w:rsidRDefault="005D239F" w14:paraId="0A1983BC" w14:textId="058CA2A9">
      <w:pPr>
        <w:widowControl w:val="1"/>
        <w:numPr>
          <w:ilvl w:val="0"/>
          <w:numId w:val="11"/>
        </w:numPr>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sz w:val="24"/>
          <w:szCs w:val="24"/>
          <w:lang w:val="en-GB" w:eastAsia="en-GB"/>
        </w:rPr>
        <w:t>Regular reviews of attendance and engagement data.</w:t>
      </w:r>
    </w:p>
    <w:p w:rsidRPr="005D239F" w:rsidR="005D239F" w:rsidP="0501A57D" w:rsidRDefault="005D239F" w14:paraId="0FDF79D9" w14:textId="0EC34535">
      <w:pPr>
        <w:widowControl w:val="1"/>
        <w:numPr>
          <w:ilvl w:val="0"/>
          <w:numId w:val="11"/>
        </w:numPr>
        <w:autoSpaceDE/>
        <w:autoSpaceDN/>
        <w:spacing w:before="100" w:beforeAutospacing="on" w:after="100" w:afterAutospacing="on"/>
        <w:rPr>
          <w:rFonts w:ascii="Arial" w:hAnsi="Arial" w:eastAsia="Arial" w:cs="Arial"/>
          <w:sz w:val="24"/>
          <w:szCs w:val="24"/>
          <w:lang w:val="en-GB" w:eastAsia="en-GB"/>
        </w:rPr>
      </w:pPr>
      <w:r w:rsidRPr="654B6FCC" w:rsidR="005D239F">
        <w:rPr>
          <w:rFonts w:ascii="Arial" w:hAnsi="Arial" w:eastAsia="Arial" w:cs="Arial"/>
          <w:sz w:val="24"/>
          <w:szCs w:val="24"/>
          <w:lang w:val="en-GB" w:eastAsia="en-GB"/>
        </w:rPr>
        <w:t>Evaluations of the effectiveness of interventions and adjustments made where necessary.</w:t>
      </w:r>
    </w:p>
    <w:p w:rsidR="0016578B" w:rsidP="0501A57D" w:rsidRDefault="0016578B" w14:paraId="5CB057AF" w14:textId="77777777" w14:noSpellErr="1">
      <w:pPr>
        <w:pStyle w:val="BodyText"/>
        <w:rPr>
          <w:rFonts w:ascii="Arial" w:hAnsi="Arial" w:eastAsia="Arial" w:cs="Arial"/>
          <w:sz w:val="24"/>
          <w:szCs w:val="24"/>
        </w:rPr>
      </w:pPr>
    </w:p>
    <w:p w:rsidR="0016578B" w:rsidP="0501A57D" w:rsidRDefault="00377F05" w14:paraId="2930F7BF" w14:textId="2B642798">
      <w:pPr>
        <w:pStyle w:val="Heading2"/>
        <w:spacing w:before="89"/>
        <w:rPr>
          <w:rFonts w:ascii="Arial" w:hAnsi="Arial" w:eastAsia="Arial" w:cs="Arial"/>
          <w:color w:val="0F4F75"/>
          <w:sz w:val="24"/>
          <w:szCs w:val="24"/>
        </w:rPr>
      </w:pPr>
      <w:r w:rsidRPr="654B6FCC" w:rsidR="00377F05">
        <w:rPr>
          <w:rFonts w:ascii="Arial" w:hAnsi="Arial" w:eastAsia="Arial" w:cs="Arial"/>
          <w:color w:val="0F4F75"/>
          <w:sz w:val="24"/>
          <w:szCs w:val="24"/>
        </w:rPr>
        <w:t>Challenges</w:t>
      </w:r>
    </w:p>
    <w:p w:rsidR="0016578B" w:rsidP="0501A57D" w:rsidRDefault="00377F05" w14:paraId="569D1175" w14:textId="77777777">
      <w:pPr>
        <w:pStyle w:val="BodyText"/>
        <w:spacing w:before="240"/>
        <w:ind w:left="213"/>
        <w:rPr>
          <w:rFonts w:ascii="Arial" w:hAnsi="Arial" w:eastAsia="Arial" w:cs="Arial"/>
          <w:sz w:val="24"/>
          <w:szCs w:val="24"/>
        </w:rPr>
      </w:pPr>
      <w:r w:rsidRPr="0501A57D" w:rsidR="00377F05">
        <w:rPr>
          <w:rFonts w:ascii="Arial" w:hAnsi="Arial" w:eastAsia="Arial" w:cs="Arial"/>
          <w:sz w:val="24"/>
          <w:szCs w:val="24"/>
        </w:rPr>
        <w:t>This</w:t>
      </w:r>
      <w:r w:rsidRPr="0501A57D" w:rsidR="00377F05">
        <w:rPr>
          <w:rFonts w:ascii="Arial" w:hAnsi="Arial" w:eastAsia="Arial" w:cs="Arial"/>
          <w:spacing w:val="-3"/>
          <w:sz w:val="24"/>
          <w:szCs w:val="24"/>
        </w:rPr>
        <w:t xml:space="preserve"> </w:t>
      </w:r>
      <w:r w:rsidRPr="0501A57D" w:rsidR="00377F05">
        <w:rPr>
          <w:rFonts w:ascii="Arial" w:hAnsi="Arial" w:eastAsia="Arial" w:cs="Arial"/>
          <w:sz w:val="24"/>
          <w:szCs w:val="24"/>
        </w:rPr>
        <w:t>details</w:t>
      </w:r>
      <w:r w:rsidRPr="0501A57D" w:rsidR="00377F05">
        <w:rPr>
          <w:rFonts w:ascii="Arial" w:hAnsi="Arial" w:eastAsia="Arial" w:cs="Arial"/>
          <w:spacing w:val="-1"/>
          <w:sz w:val="24"/>
          <w:szCs w:val="24"/>
        </w:rPr>
        <w:t xml:space="preserve"> </w:t>
      </w:r>
      <w:r w:rsidRPr="0501A57D" w:rsidR="00377F05">
        <w:rPr>
          <w:rFonts w:ascii="Arial" w:hAnsi="Arial" w:eastAsia="Arial" w:cs="Arial"/>
          <w:sz w:val="24"/>
          <w:szCs w:val="24"/>
        </w:rPr>
        <w:t>the</w:t>
      </w:r>
      <w:r w:rsidRPr="0501A57D" w:rsidR="00377F05">
        <w:rPr>
          <w:rFonts w:ascii="Arial" w:hAnsi="Arial" w:eastAsia="Arial" w:cs="Arial"/>
          <w:spacing w:val="-3"/>
          <w:sz w:val="24"/>
          <w:szCs w:val="24"/>
        </w:rPr>
        <w:t xml:space="preserve"> </w:t>
      </w:r>
      <w:r w:rsidRPr="0501A57D" w:rsidR="00377F05">
        <w:rPr>
          <w:rFonts w:ascii="Arial" w:hAnsi="Arial" w:eastAsia="Arial" w:cs="Arial"/>
          <w:sz w:val="24"/>
          <w:szCs w:val="24"/>
        </w:rPr>
        <w:t>key</w:t>
      </w:r>
      <w:r w:rsidRPr="0501A57D" w:rsidR="00377F05">
        <w:rPr>
          <w:rFonts w:ascii="Arial" w:hAnsi="Arial" w:eastAsia="Arial" w:cs="Arial"/>
          <w:spacing w:val="-6"/>
          <w:sz w:val="24"/>
          <w:szCs w:val="24"/>
        </w:rPr>
        <w:t xml:space="preserve"> </w:t>
      </w:r>
      <w:r w:rsidRPr="0501A57D" w:rsidR="00377F05">
        <w:rPr>
          <w:rFonts w:ascii="Arial" w:hAnsi="Arial" w:eastAsia="Arial" w:cs="Arial"/>
          <w:sz w:val="24"/>
          <w:szCs w:val="24"/>
        </w:rPr>
        <w:t>challenges</w:t>
      </w:r>
      <w:r w:rsidRPr="0501A57D" w:rsidR="00377F05">
        <w:rPr>
          <w:rFonts w:ascii="Arial" w:hAnsi="Arial" w:eastAsia="Arial" w:cs="Arial"/>
          <w:spacing w:val="-2"/>
          <w:sz w:val="24"/>
          <w:szCs w:val="24"/>
        </w:rPr>
        <w:t xml:space="preserve"> </w:t>
      </w:r>
      <w:r w:rsidRPr="0501A57D" w:rsidR="00377F05">
        <w:rPr>
          <w:rFonts w:ascii="Arial" w:hAnsi="Arial" w:eastAsia="Arial" w:cs="Arial"/>
          <w:sz w:val="24"/>
          <w:szCs w:val="24"/>
        </w:rPr>
        <w:t>to</w:t>
      </w:r>
      <w:r w:rsidRPr="0501A57D" w:rsidR="00377F05">
        <w:rPr>
          <w:rFonts w:ascii="Arial" w:hAnsi="Arial" w:eastAsia="Arial" w:cs="Arial"/>
          <w:spacing w:val="1"/>
          <w:sz w:val="24"/>
          <w:szCs w:val="24"/>
        </w:rPr>
        <w:t xml:space="preserve"> </w:t>
      </w:r>
      <w:r w:rsidRPr="0501A57D" w:rsidR="00377F05">
        <w:rPr>
          <w:rFonts w:ascii="Arial" w:hAnsi="Arial" w:eastAsia="Arial" w:cs="Arial"/>
          <w:sz w:val="24"/>
          <w:szCs w:val="24"/>
        </w:rPr>
        <w:t>achievement</w:t>
      </w:r>
      <w:r w:rsidRPr="0501A57D" w:rsidR="00377F05">
        <w:rPr>
          <w:rFonts w:ascii="Arial" w:hAnsi="Arial" w:eastAsia="Arial" w:cs="Arial"/>
          <w:spacing w:val="-3"/>
          <w:sz w:val="24"/>
          <w:szCs w:val="24"/>
        </w:rPr>
        <w:t xml:space="preserve"> </w:t>
      </w:r>
      <w:r w:rsidRPr="0501A57D" w:rsidR="00377F05">
        <w:rPr>
          <w:rFonts w:ascii="Arial" w:hAnsi="Arial" w:eastAsia="Arial" w:cs="Arial"/>
          <w:sz w:val="24"/>
          <w:szCs w:val="24"/>
        </w:rPr>
        <w:t>that</w:t>
      </w:r>
      <w:r w:rsidRPr="0501A57D" w:rsidR="00377F05">
        <w:rPr>
          <w:rFonts w:ascii="Arial" w:hAnsi="Arial" w:eastAsia="Arial" w:cs="Arial"/>
          <w:spacing w:val="-2"/>
          <w:sz w:val="24"/>
          <w:szCs w:val="24"/>
        </w:rPr>
        <w:t xml:space="preserve"> </w:t>
      </w:r>
      <w:r w:rsidRPr="0501A57D" w:rsidR="00377F05">
        <w:rPr>
          <w:rFonts w:ascii="Arial" w:hAnsi="Arial" w:eastAsia="Arial" w:cs="Arial"/>
          <w:sz w:val="24"/>
          <w:szCs w:val="24"/>
        </w:rPr>
        <w:t>we</w:t>
      </w:r>
      <w:r w:rsidRPr="0501A57D" w:rsidR="00377F05">
        <w:rPr>
          <w:rFonts w:ascii="Arial" w:hAnsi="Arial" w:eastAsia="Arial" w:cs="Arial"/>
          <w:spacing w:val="-1"/>
          <w:sz w:val="24"/>
          <w:szCs w:val="24"/>
        </w:rPr>
        <w:t xml:space="preserve"> </w:t>
      </w:r>
      <w:r w:rsidRPr="0501A57D" w:rsidR="00377F05">
        <w:rPr>
          <w:rFonts w:ascii="Arial" w:hAnsi="Arial" w:eastAsia="Arial" w:cs="Arial"/>
          <w:sz w:val="24"/>
          <w:szCs w:val="24"/>
        </w:rPr>
        <w:t>have</w:t>
      </w:r>
      <w:r w:rsidRPr="0501A57D" w:rsidR="00377F05">
        <w:rPr>
          <w:rFonts w:ascii="Arial" w:hAnsi="Arial" w:eastAsia="Arial" w:cs="Arial"/>
          <w:spacing w:val="1"/>
          <w:sz w:val="24"/>
          <w:szCs w:val="24"/>
        </w:rPr>
        <w:t xml:space="preserve"> </w:t>
      </w:r>
      <w:r w:rsidRPr="0501A57D" w:rsidR="00377F05">
        <w:rPr>
          <w:rFonts w:ascii="Arial" w:hAnsi="Arial" w:eastAsia="Arial" w:cs="Arial"/>
          <w:sz w:val="24"/>
          <w:szCs w:val="24"/>
        </w:rPr>
        <w:t>identified</w:t>
      </w:r>
      <w:r w:rsidRPr="0501A57D" w:rsidR="00377F05">
        <w:rPr>
          <w:rFonts w:ascii="Arial" w:hAnsi="Arial" w:eastAsia="Arial" w:cs="Arial"/>
          <w:spacing w:val="-3"/>
          <w:sz w:val="24"/>
          <w:szCs w:val="24"/>
        </w:rPr>
        <w:t xml:space="preserve"> </w:t>
      </w:r>
      <w:r w:rsidRPr="0501A57D" w:rsidR="00377F05">
        <w:rPr>
          <w:rFonts w:ascii="Arial" w:hAnsi="Arial" w:eastAsia="Arial" w:cs="Arial"/>
          <w:sz w:val="24"/>
          <w:szCs w:val="24"/>
        </w:rPr>
        <w:t>among</w:t>
      </w:r>
      <w:r w:rsidRPr="0501A57D" w:rsidR="00377F05">
        <w:rPr>
          <w:rFonts w:ascii="Arial" w:hAnsi="Arial" w:eastAsia="Arial" w:cs="Arial"/>
          <w:spacing w:val="-2"/>
          <w:sz w:val="24"/>
          <w:szCs w:val="24"/>
        </w:rPr>
        <w:t xml:space="preserve"> </w:t>
      </w:r>
      <w:r w:rsidRPr="0501A57D" w:rsidR="00377F05">
        <w:rPr>
          <w:rFonts w:ascii="Arial" w:hAnsi="Arial" w:eastAsia="Arial" w:cs="Arial"/>
          <w:sz w:val="24"/>
          <w:szCs w:val="24"/>
        </w:rPr>
        <w:t>our</w:t>
      </w:r>
      <w:r w:rsidRPr="0501A57D" w:rsidR="00377F05">
        <w:rPr>
          <w:rFonts w:ascii="Arial" w:hAnsi="Arial" w:eastAsia="Arial" w:cs="Arial"/>
          <w:spacing w:val="-1"/>
          <w:sz w:val="24"/>
          <w:szCs w:val="24"/>
        </w:rPr>
        <w:t xml:space="preserve"> </w:t>
      </w:r>
      <w:r w:rsidRPr="0501A57D" w:rsidR="00377F05">
        <w:rPr>
          <w:rFonts w:ascii="Arial" w:hAnsi="Arial" w:eastAsia="Arial" w:cs="Arial"/>
          <w:sz w:val="24"/>
          <w:szCs w:val="24"/>
        </w:rPr>
        <w:t>disadvantaged</w:t>
      </w:r>
      <w:r w:rsidRPr="0501A57D" w:rsidR="00377F05">
        <w:rPr>
          <w:rFonts w:ascii="Arial" w:hAnsi="Arial" w:eastAsia="Arial" w:cs="Arial"/>
          <w:spacing w:val="-1"/>
          <w:sz w:val="24"/>
          <w:szCs w:val="24"/>
        </w:rPr>
        <w:t xml:space="preserve"> </w:t>
      </w:r>
      <w:r w:rsidRPr="0501A57D" w:rsidR="00377F05">
        <w:rPr>
          <w:rFonts w:ascii="Arial" w:hAnsi="Arial" w:eastAsia="Arial" w:cs="Arial"/>
          <w:sz w:val="24"/>
          <w:szCs w:val="24"/>
        </w:rPr>
        <w:t>pupils</w:t>
      </w:r>
      <w:r w:rsidRPr="0501A57D" w:rsidR="00377F05">
        <w:rPr>
          <w:rFonts w:ascii="Arial" w:hAnsi="Arial" w:eastAsia="Arial" w:cs="Arial"/>
          <w:sz w:val="24"/>
          <w:szCs w:val="24"/>
        </w:rPr>
        <w:t>.</w:t>
      </w:r>
    </w:p>
    <w:p w:rsidR="0016578B" w:rsidP="0501A57D" w:rsidRDefault="0016578B" w14:paraId="62B3A2BF" w14:textId="77777777" w14:noSpellErr="1">
      <w:pPr>
        <w:pStyle w:val="BodyText"/>
        <w:spacing w:before="10"/>
        <w:rPr>
          <w:rFonts w:ascii="Arial" w:hAnsi="Arial" w:eastAsia="Arial" w:cs="Arial"/>
          <w:sz w:val="24"/>
          <w:szCs w:val="24"/>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12"/>
        <w:gridCol w:w="8202"/>
      </w:tblGrid>
      <w:tr w:rsidR="0016578B" w:rsidTr="654B6FCC" w14:paraId="2768ECD6" w14:textId="77777777">
        <w:trPr>
          <w:trHeight w:val="671"/>
        </w:trPr>
        <w:tc>
          <w:tcPr>
            <w:tcW w:w="1512" w:type="dxa"/>
            <w:shd w:val="clear" w:color="auto" w:fill="D7E1E9"/>
            <w:tcMar/>
          </w:tcPr>
          <w:p w:rsidR="0016578B" w:rsidP="0501A57D" w:rsidRDefault="00377F05" w14:paraId="20777326" w14:textId="77777777">
            <w:pPr>
              <w:pStyle w:val="TableParagraph"/>
              <w:spacing w:before="60"/>
              <w:ind w:right="170"/>
              <w:rPr>
                <w:rFonts w:ascii="Arial" w:hAnsi="Arial" w:eastAsia="Arial" w:cs="Arial"/>
                <w:b w:val="1"/>
                <w:bCs w:val="1"/>
                <w:sz w:val="24"/>
                <w:szCs w:val="24"/>
              </w:rPr>
            </w:pPr>
            <w:r w:rsidRPr="0501A57D" w:rsidR="00377F05">
              <w:rPr>
                <w:rFonts w:ascii="Arial" w:hAnsi="Arial" w:eastAsia="Arial" w:cs="Arial"/>
                <w:b w:val="1"/>
                <w:bCs w:val="1"/>
                <w:color w:val="0D0D0D"/>
                <w:sz w:val="24"/>
                <w:szCs w:val="24"/>
              </w:rPr>
              <w:t>Challenge</w:t>
            </w:r>
            <w:r w:rsidRPr="0501A57D" w:rsidR="00377F05">
              <w:rPr>
                <w:rFonts w:ascii="Arial" w:hAnsi="Arial" w:eastAsia="Arial" w:cs="Arial"/>
                <w:b w:val="1"/>
                <w:bCs w:val="1"/>
                <w:color w:val="0D0D0D"/>
                <w:spacing w:val="-64"/>
                <w:sz w:val="24"/>
                <w:szCs w:val="24"/>
              </w:rPr>
              <w:t xml:space="preserve"> </w:t>
            </w:r>
            <w:r w:rsidRPr="0501A57D" w:rsidR="00377F05">
              <w:rPr>
                <w:rFonts w:ascii="Arial" w:hAnsi="Arial" w:eastAsia="Arial" w:cs="Arial"/>
                <w:b w:val="1"/>
                <w:bCs w:val="1"/>
                <w:color w:val="0D0D0D"/>
                <w:sz w:val="24"/>
                <w:szCs w:val="24"/>
              </w:rPr>
              <w:t>number</w:t>
            </w:r>
          </w:p>
        </w:tc>
        <w:tc>
          <w:tcPr>
            <w:tcW w:w="8202" w:type="dxa"/>
            <w:shd w:val="clear" w:color="auto" w:fill="D7E1E9"/>
            <w:tcMar/>
          </w:tcPr>
          <w:p w:rsidR="0016578B" w:rsidP="0501A57D" w:rsidRDefault="00377F05" w14:paraId="218932A7" w14:textId="77777777">
            <w:pPr>
              <w:pStyle w:val="TableParagraph"/>
              <w:spacing w:before="60"/>
              <w:rPr>
                <w:rFonts w:ascii="Arial" w:hAnsi="Arial" w:eastAsia="Arial" w:cs="Arial"/>
                <w:b w:val="1"/>
                <w:bCs w:val="1"/>
                <w:sz w:val="24"/>
                <w:szCs w:val="24"/>
              </w:rPr>
            </w:pPr>
            <w:r w:rsidRPr="0501A57D" w:rsidR="00377F05">
              <w:rPr>
                <w:rFonts w:ascii="Arial" w:hAnsi="Arial" w:eastAsia="Arial" w:cs="Arial"/>
                <w:b w:val="1"/>
                <w:bCs w:val="1"/>
                <w:color w:val="0D0D0D"/>
                <w:sz w:val="24"/>
                <w:szCs w:val="24"/>
              </w:rPr>
              <w:t>Detail</w:t>
            </w:r>
            <w:r w:rsidRPr="0501A57D" w:rsidR="00377F05">
              <w:rPr>
                <w:rFonts w:ascii="Arial" w:hAnsi="Arial" w:eastAsia="Arial" w:cs="Arial"/>
                <w:b w:val="1"/>
                <w:bCs w:val="1"/>
                <w:color w:val="0D0D0D"/>
                <w:spacing w:val="-1"/>
                <w:sz w:val="24"/>
                <w:szCs w:val="24"/>
              </w:rPr>
              <w:t xml:space="preserve"> </w:t>
            </w:r>
            <w:r w:rsidRPr="0501A57D" w:rsidR="00377F05">
              <w:rPr>
                <w:rFonts w:ascii="Arial" w:hAnsi="Arial" w:eastAsia="Arial" w:cs="Arial"/>
                <w:b w:val="1"/>
                <w:bCs w:val="1"/>
                <w:color w:val="0D0D0D"/>
                <w:sz w:val="24"/>
                <w:szCs w:val="24"/>
              </w:rPr>
              <w:t>of</w:t>
            </w:r>
            <w:r w:rsidRPr="0501A57D" w:rsidR="00377F05">
              <w:rPr>
                <w:rFonts w:ascii="Arial" w:hAnsi="Arial" w:eastAsia="Arial" w:cs="Arial"/>
                <w:b w:val="1"/>
                <w:bCs w:val="1"/>
                <w:color w:val="0D0D0D"/>
                <w:spacing w:val="-1"/>
                <w:sz w:val="24"/>
                <w:szCs w:val="24"/>
              </w:rPr>
              <w:t xml:space="preserve"> </w:t>
            </w:r>
            <w:r w:rsidRPr="0501A57D" w:rsidR="00377F05">
              <w:rPr>
                <w:rFonts w:ascii="Arial" w:hAnsi="Arial" w:eastAsia="Arial" w:cs="Arial"/>
                <w:b w:val="1"/>
                <w:bCs w:val="1"/>
                <w:color w:val="0D0D0D"/>
                <w:sz w:val="24"/>
                <w:szCs w:val="24"/>
              </w:rPr>
              <w:t>challenge</w:t>
            </w:r>
          </w:p>
        </w:tc>
      </w:tr>
      <w:tr w:rsidR="0016578B" w:rsidTr="654B6FCC" w14:paraId="5289EFEB" w14:textId="77777777">
        <w:trPr>
          <w:trHeight w:val="810"/>
        </w:trPr>
        <w:tc>
          <w:tcPr>
            <w:tcW w:w="1512" w:type="dxa"/>
            <w:tcMar/>
          </w:tcPr>
          <w:p w:rsidR="0016578B" w:rsidP="654B6FCC" w:rsidRDefault="00377F05" w14:paraId="7F52A21C" w14:textId="3A3F2C6F">
            <w:pPr>
              <w:pStyle w:val="TableParagraph"/>
              <w:spacing w:before="60"/>
              <w:rPr>
                <w:rFonts w:ascii="Arial" w:hAnsi="Arial" w:eastAsia="Arial" w:cs="Arial"/>
                <w:color w:val="000000" w:themeColor="text1" w:themeTint="FF" w:themeShade="FF"/>
                <w:sz w:val="24"/>
                <w:szCs w:val="24"/>
              </w:rPr>
            </w:pPr>
            <w:r w:rsidRPr="654B6FCC" w:rsidR="00377F05">
              <w:rPr>
                <w:rFonts w:ascii="Arial" w:hAnsi="Arial" w:eastAsia="Arial" w:cs="Arial"/>
                <w:color w:val="000000" w:themeColor="text1" w:themeTint="FF" w:themeShade="FF"/>
                <w:sz w:val="24"/>
                <w:szCs w:val="24"/>
              </w:rPr>
              <w:t>1</w:t>
            </w:r>
          </w:p>
        </w:tc>
        <w:tc>
          <w:tcPr>
            <w:tcW w:w="8202" w:type="dxa"/>
            <w:tcMar/>
          </w:tcPr>
          <w:p w:rsidR="0016578B" w:rsidP="0501A57D" w:rsidRDefault="002B0F4D" w14:paraId="2021FA3E" w14:textId="28FED2E7">
            <w:pPr>
              <w:pStyle w:val="TableParagraph"/>
              <w:ind w:right="255"/>
              <w:rPr>
                <w:rFonts w:ascii="Arial" w:hAnsi="Arial" w:eastAsia="Arial" w:cs="Arial"/>
                <w:sz w:val="24"/>
                <w:szCs w:val="24"/>
              </w:rPr>
            </w:pPr>
            <w:r w:rsidRPr="654B6FCC" w:rsidR="002B0F4D">
              <w:rPr>
                <w:rFonts w:ascii="Arial" w:hAnsi="Arial" w:eastAsia="Arial" w:cs="Arial"/>
                <w:sz w:val="24"/>
                <w:szCs w:val="24"/>
              </w:rPr>
              <w:t>Many children have poor communication and interaction skills, especially on entry to reception class.</w:t>
            </w:r>
          </w:p>
        </w:tc>
      </w:tr>
      <w:tr w:rsidR="0016578B" w:rsidTr="654B6FCC" w14:paraId="7D2D81E3" w14:textId="77777777">
        <w:trPr>
          <w:trHeight w:val="748"/>
        </w:trPr>
        <w:tc>
          <w:tcPr>
            <w:tcW w:w="1512" w:type="dxa"/>
            <w:tcMar/>
          </w:tcPr>
          <w:p w:rsidR="0016578B" w:rsidP="654B6FCC" w:rsidRDefault="00377F05" w14:paraId="10C5EA95" w14:textId="5859DFF2">
            <w:pPr>
              <w:pStyle w:val="TableParagraph"/>
              <w:spacing w:before="60"/>
              <w:rPr>
                <w:rFonts w:ascii="Arial" w:hAnsi="Arial" w:eastAsia="Arial" w:cs="Arial"/>
                <w:color w:val="000000" w:themeColor="text1" w:themeTint="FF" w:themeShade="FF"/>
                <w:sz w:val="24"/>
                <w:szCs w:val="24"/>
              </w:rPr>
            </w:pPr>
            <w:r w:rsidRPr="654B6FCC" w:rsidR="00377F05">
              <w:rPr>
                <w:rFonts w:ascii="Arial" w:hAnsi="Arial" w:eastAsia="Arial" w:cs="Arial"/>
                <w:color w:val="000000" w:themeColor="text1" w:themeTint="FF" w:themeShade="FF"/>
                <w:sz w:val="24"/>
                <w:szCs w:val="24"/>
              </w:rPr>
              <w:t>2</w:t>
            </w:r>
          </w:p>
        </w:tc>
        <w:tc>
          <w:tcPr>
            <w:tcW w:w="8202" w:type="dxa"/>
            <w:tcMar/>
          </w:tcPr>
          <w:p w:rsidR="0016578B" w:rsidP="0501A57D" w:rsidRDefault="002B0F4D" w14:paraId="0A5BC1FB" w14:textId="14997F0F">
            <w:pPr>
              <w:pStyle w:val="TableParagraph"/>
              <w:spacing w:before="0" w:line="209" w:lineRule="exact"/>
              <w:rPr>
                <w:rFonts w:ascii="Arial" w:hAnsi="Arial" w:eastAsia="Arial" w:cs="Arial"/>
                <w:sz w:val="24"/>
                <w:szCs w:val="24"/>
              </w:rPr>
            </w:pPr>
            <w:r w:rsidRPr="654B6FCC" w:rsidR="002B0F4D">
              <w:rPr>
                <w:rFonts w:ascii="Arial" w:hAnsi="Arial" w:eastAsia="Arial" w:cs="Arial"/>
                <w:sz w:val="24"/>
                <w:szCs w:val="24"/>
              </w:rPr>
              <w:t>Low aspirations of parents</w:t>
            </w:r>
          </w:p>
        </w:tc>
      </w:tr>
      <w:tr w:rsidR="0016578B" w:rsidTr="654B6FCC" w14:paraId="3389B482" w14:textId="77777777">
        <w:trPr>
          <w:trHeight w:val="1041"/>
        </w:trPr>
        <w:tc>
          <w:tcPr>
            <w:tcW w:w="1512" w:type="dxa"/>
            <w:tcMar/>
          </w:tcPr>
          <w:p w:rsidR="0016578B" w:rsidP="654B6FCC" w:rsidRDefault="00377F05" w14:paraId="6AAB2733" w14:textId="4E60A460">
            <w:pPr>
              <w:pStyle w:val="TableParagraph"/>
              <w:spacing w:before="57"/>
              <w:rPr>
                <w:rFonts w:ascii="Arial" w:hAnsi="Arial" w:eastAsia="Arial" w:cs="Arial"/>
                <w:color w:val="000000" w:themeColor="text1" w:themeTint="FF" w:themeShade="FF"/>
                <w:sz w:val="24"/>
                <w:szCs w:val="24"/>
              </w:rPr>
            </w:pPr>
            <w:r w:rsidRPr="654B6FCC" w:rsidR="00377F05">
              <w:rPr>
                <w:rFonts w:ascii="Arial" w:hAnsi="Arial" w:eastAsia="Arial" w:cs="Arial"/>
                <w:color w:val="000000" w:themeColor="text1" w:themeTint="FF" w:themeShade="FF"/>
                <w:sz w:val="24"/>
                <w:szCs w:val="24"/>
              </w:rPr>
              <w:t>3</w:t>
            </w:r>
          </w:p>
        </w:tc>
        <w:tc>
          <w:tcPr>
            <w:tcW w:w="8202" w:type="dxa"/>
            <w:tcMar/>
          </w:tcPr>
          <w:p w:rsidR="0016578B" w:rsidP="0501A57D" w:rsidRDefault="002B0F4D" w14:paraId="430BB774" w14:textId="332EACE5">
            <w:pPr>
              <w:pStyle w:val="TableParagraph"/>
              <w:spacing w:before="54"/>
              <w:ind w:right="255"/>
              <w:rPr>
                <w:rFonts w:ascii="Arial" w:hAnsi="Arial" w:eastAsia="Arial" w:cs="Arial"/>
                <w:sz w:val="24"/>
                <w:szCs w:val="24"/>
              </w:rPr>
            </w:pPr>
            <w:r w:rsidRPr="654B6FCC" w:rsidR="002B0F4D">
              <w:rPr>
                <w:rFonts w:ascii="Arial" w:hAnsi="Arial" w:eastAsia="Arial" w:cs="Arial"/>
                <w:sz w:val="24"/>
                <w:szCs w:val="24"/>
              </w:rPr>
              <w:t>Mental health of both parents and children</w:t>
            </w:r>
          </w:p>
        </w:tc>
      </w:tr>
      <w:tr w:rsidR="0016578B" w:rsidTr="654B6FCC" w14:paraId="16DC8FD0" w14:textId="77777777">
        <w:trPr>
          <w:trHeight w:val="810"/>
        </w:trPr>
        <w:tc>
          <w:tcPr>
            <w:tcW w:w="1512" w:type="dxa"/>
            <w:tcMar/>
          </w:tcPr>
          <w:p w:rsidR="0016578B" w:rsidP="654B6FCC" w:rsidRDefault="00377F05" w14:paraId="44DEB120" w14:textId="5B456C1C">
            <w:pPr>
              <w:pStyle w:val="TableParagraph"/>
              <w:spacing w:before="54"/>
              <w:rPr>
                <w:rFonts w:ascii="Arial" w:hAnsi="Arial" w:eastAsia="Arial" w:cs="Arial"/>
                <w:color w:val="000000" w:themeColor="text1" w:themeTint="FF" w:themeShade="FF"/>
                <w:sz w:val="24"/>
                <w:szCs w:val="24"/>
              </w:rPr>
            </w:pPr>
            <w:r w:rsidRPr="654B6FCC" w:rsidR="00377F05">
              <w:rPr>
                <w:rFonts w:ascii="Arial" w:hAnsi="Arial" w:eastAsia="Arial" w:cs="Arial"/>
                <w:color w:val="000000" w:themeColor="text1" w:themeTint="FF" w:themeShade="FF"/>
                <w:sz w:val="24"/>
                <w:szCs w:val="24"/>
              </w:rPr>
              <w:t>4</w:t>
            </w:r>
          </w:p>
        </w:tc>
        <w:tc>
          <w:tcPr>
            <w:tcW w:w="8202" w:type="dxa"/>
            <w:tcMar/>
          </w:tcPr>
          <w:p w:rsidR="0016578B" w:rsidP="0501A57D" w:rsidRDefault="002B0F4D" w14:paraId="2E3DE08F" w14:textId="32CA338E">
            <w:pPr>
              <w:pStyle w:val="TableParagraph"/>
              <w:spacing w:before="54"/>
              <w:ind w:right="255"/>
              <w:rPr>
                <w:rFonts w:ascii="Arial" w:hAnsi="Arial" w:eastAsia="Arial" w:cs="Arial"/>
                <w:sz w:val="24"/>
                <w:szCs w:val="24"/>
              </w:rPr>
            </w:pPr>
            <w:r w:rsidRPr="654B6FCC" w:rsidR="002B0F4D">
              <w:rPr>
                <w:rFonts w:ascii="Arial" w:hAnsi="Arial" w:eastAsia="Arial" w:cs="Arial"/>
                <w:sz w:val="24"/>
                <w:szCs w:val="24"/>
              </w:rPr>
              <w:t>Limited access to enrichment activities</w:t>
            </w:r>
          </w:p>
        </w:tc>
      </w:tr>
      <w:tr w:rsidR="0016578B" w:rsidTr="654B6FCC" w14:paraId="4FAC11A9" w14:textId="77777777">
        <w:trPr>
          <w:trHeight w:val="371"/>
        </w:trPr>
        <w:tc>
          <w:tcPr>
            <w:tcW w:w="1512" w:type="dxa"/>
            <w:tcMar/>
          </w:tcPr>
          <w:p w:rsidR="0016578B" w:rsidP="654B6FCC" w:rsidRDefault="00377F05" w14:paraId="2685EB71" w14:textId="76238097">
            <w:pPr>
              <w:pStyle w:val="TableParagraph"/>
              <w:spacing w:before="54"/>
              <w:rPr>
                <w:rFonts w:ascii="Arial" w:hAnsi="Arial" w:eastAsia="Arial" w:cs="Arial"/>
                <w:color w:val="000000" w:themeColor="text1" w:themeTint="FF" w:themeShade="FF"/>
                <w:sz w:val="24"/>
                <w:szCs w:val="24"/>
              </w:rPr>
            </w:pPr>
            <w:r w:rsidRPr="654B6FCC" w:rsidR="00377F05">
              <w:rPr>
                <w:rFonts w:ascii="Arial" w:hAnsi="Arial" w:eastAsia="Arial" w:cs="Arial"/>
                <w:color w:val="000000" w:themeColor="text1" w:themeTint="FF" w:themeShade="FF"/>
                <w:sz w:val="24"/>
                <w:szCs w:val="24"/>
              </w:rPr>
              <w:t>5</w:t>
            </w:r>
          </w:p>
        </w:tc>
        <w:tc>
          <w:tcPr>
            <w:tcW w:w="8202" w:type="dxa"/>
            <w:tcMar/>
          </w:tcPr>
          <w:p w:rsidR="0016578B" w:rsidP="0501A57D" w:rsidRDefault="002B0F4D" w14:paraId="7AA60F76" w14:textId="17B15160">
            <w:pPr>
              <w:pStyle w:val="TableParagraph"/>
              <w:spacing w:before="54"/>
              <w:rPr>
                <w:rFonts w:ascii="Arial" w:hAnsi="Arial" w:eastAsia="Arial" w:cs="Arial"/>
                <w:sz w:val="24"/>
                <w:szCs w:val="24"/>
              </w:rPr>
            </w:pPr>
            <w:r w:rsidRPr="654B6FCC" w:rsidR="002B0F4D">
              <w:rPr>
                <w:rFonts w:ascii="Arial" w:hAnsi="Arial" w:eastAsia="Arial" w:cs="Arial"/>
                <w:sz w:val="24"/>
                <w:szCs w:val="24"/>
              </w:rPr>
              <w:t>Attitudes towards education</w:t>
            </w:r>
          </w:p>
        </w:tc>
      </w:tr>
      <w:tr w:rsidR="0016578B" w:rsidTr="654B6FCC" w14:paraId="685400F3" w14:textId="77777777">
        <w:trPr>
          <w:trHeight w:val="350"/>
        </w:trPr>
        <w:tc>
          <w:tcPr>
            <w:tcW w:w="9714" w:type="dxa"/>
            <w:gridSpan w:val="2"/>
            <w:tcMar/>
          </w:tcPr>
          <w:p w:rsidR="0016578B" w:rsidP="654B6FCC" w:rsidRDefault="00377F05" w14:paraId="172E5A89" w14:textId="73CC47F2">
            <w:pPr>
              <w:pStyle w:val="TableParagraph"/>
              <w:spacing w:before="54"/>
              <w:rPr>
                <w:rFonts w:ascii="Arial" w:hAnsi="Arial" w:eastAsia="Arial" w:cs="Arial"/>
                <w:color w:val="0D0D0D" w:themeColor="text1" w:themeTint="F2" w:themeShade="FF"/>
                <w:sz w:val="24"/>
                <w:szCs w:val="24"/>
              </w:rPr>
            </w:pPr>
            <w:r w:rsidRPr="0501A57D" w:rsidR="00377F05">
              <w:rPr>
                <w:rFonts w:ascii="Arial" w:hAnsi="Arial" w:eastAsia="Arial" w:cs="Arial"/>
                <w:color w:val="0D0D0D"/>
                <w:sz w:val="24"/>
                <w:szCs w:val="24"/>
              </w:rPr>
              <w:t>E</w:t>
            </w:r>
            <w:r w:rsidRPr="0501A57D" w:rsidR="05DB3A4F">
              <w:rPr>
                <w:rFonts w:ascii="Arial" w:hAnsi="Arial" w:eastAsia="Arial" w:cs="Arial"/>
                <w:color w:val="0D0D0D"/>
                <w:sz w:val="24"/>
                <w:szCs w:val="24"/>
              </w:rPr>
              <w:t>xternal Challenges</w:t>
            </w:r>
          </w:p>
        </w:tc>
      </w:tr>
      <w:tr w:rsidR="0016578B" w:rsidTr="654B6FCC" w14:paraId="74D4CC04" w14:textId="77777777">
        <w:trPr>
          <w:trHeight w:val="580"/>
        </w:trPr>
        <w:tc>
          <w:tcPr>
            <w:tcW w:w="1512" w:type="dxa"/>
            <w:tcMar/>
          </w:tcPr>
          <w:p w:rsidR="0016578B" w:rsidP="0501A57D" w:rsidRDefault="00175903" w14:paraId="0FEA9A2E" w14:textId="6D685B65">
            <w:pPr>
              <w:pStyle w:val="TableParagraph"/>
              <w:spacing w:before="54"/>
              <w:rPr>
                <w:rFonts w:ascii="Arial" w:hAnsi="Arial" w:eastAsia="Arial" w:cs="Arial"/>
                <w:color w:val="4F81BC"/>
                <w:sz w:val="24"/>
                <w:szCs w:val="24"/>
              </w:rPr>
            </w:pPr>
            <w:r w:rsidRPr="654B6FCC" w:rsidR="00175903">
              <w:rPr>
                <w:rFonts w:ascii="Arial" w:hAnsi="Arial" w:eastAsia="Arial" w:cs="Arial"/>
                <w:color w:val="4F81BC"/>
                <w:sz w:val="24"/>
                <w:szCs w:val="24"/>
              </w:rPr>
              <w:t>6</w:t>
            </w:r>
          </w:p>
        </w:tc>
        <w:tc>
          <w:tcPr>
            <w:tcW w:w="8202" w:type="dxa"/>
            <w:tcMar/>
          </w:tcPr>
          <w:p w:rsidR="0016578B" w:rsidP="0501A57D" w:rsidRDefault="002B0F4D" w14:paraId="362998B9" w14:textId="2FBC3441">
            <w:pPr>
              <w:pStyle w:val="TableParagraph"/>
              <w:spacing w:before="54"/>
              <w:ind w:right="602"/>
              <w:rPr>
                <w:rFonts w:ascii="Arial" w:hAnsi="Arial" w:eastAsia="Arial" w:cs="Arial"/>
                <w:sz w:val="24"/>
                <w:szCs w:val="24"/>
              </w:rPr>
            </w:pPr>
            <w:r w:rsidRPr="654B6FCC" w:rsidR="002B0F4D">
              <w:rPr>
                <w:rFonts w:ascii="Arial" w:hAnsi="Arial" w:eastAsia="Arial" w:cs="Arial"/>
                <w:sz w:val="24"/>
                <w:szCs w:val="24"/>
              </w:rPr>
              <w:t>High unemployment in the local area</w:t>
            </w:r>
          </w:p>
        </w:tc>
      </w:tr>
      <w:tr w:rsidR="0016578B" w:rsidTr="654B6FCC" w14:paraId="72BD8557" w14:textId="77777777">
        <w:trPr>
          <w:trHeight w:val="580"/>
        </w:trPr>
        <w:tc>
          <w:tcPr>
            <w:tcW w:w="1512" w:type="dxa"/>
            <w:tcMar/>
          </w:tcPr>
          <w:p w:rsidR="0016578B" w:rsidP="0501A57D" w:rsidRDefault="00175903" w14:paraId="22A3BB5A" w14:textId="1AEA63DE">
            <w:pPr>
              <w:pStyle w:val="TableParagraph"/>
              <w:spacing w:before="54"/>
              <w:rPr>
                <w:rFonts w:ascii="Arial" w:hAnsi="Arial" w:eastAsia="Arial" w:cs="Arial"/>
                <w:color w:val="4F81BC"/>
                <w:sz w:val="24"/>
                <w:szCs w:val="24"/>
              </w:rPr>
            </w:pPr>
            <w:r w:rsidRPr="654B6FCC" w:rsidR="00175903">
              <w:rPr>
                <w:rFonts w:ascii="Arial" w:hAnsi="Arial" w:eastAsia="Arial" w:cs="Arial"/>
                <w:color w:val="4F81BC"/>
                <w:sz w:val="24"/>
                <w:szCs w:val="24"/>
              </w:rPr>
              <w:t>7</w:t>
            </w:r>
          </w:p>
        </w:tc>
        <w:tc>
          <w:tcPr>
            <w:tcW w:w="8202" w:type="dxa"/>
            <w:tcMar/>
          </w:tcPr>
          <w:p w:rsidR="0016578B" w:rsidP="0501A57D" w:rsidRDefault="002B0F4D" w14:paraId="7E5735F2" w14:textId="2B8A6F30">
            <w:pPr>
              <w:pStyle w:val="TableParagraph"/>
              <w:spacing w:before="54"/>
              <w:ind w:right="769"/>
              <w:rPr>
                <w:rFonts w:ascii="Arial" w:hAnsi="Arial" w:eastAsia="Arial" w:cs="Arial"/>
                <w:sz w:val="24"/>
                <w:szCs w:val="24"/>
              </w:rPr>
            </w:pPr>
            <w:r w:rsidRPr="654B6FCC" w:rsidR="002B0F4D">
              <w:rPr>
                <w:rFonts w:ascii="Arial" w:hAnsi="Arial" w:eastAsia="Arial" w:cs="Arial"/>
                <w:sz w:val="24"/>
                <w:szCs w:val="24"/>
              </w:rPr>
              <w:t>High crime rates in the local community</w:t>
            </w:r>
          </w:p>
        </w:tc>
      </w:tr>
    </w:tbl>
    <w:p w:rsidR="0016578B" w:rsidP="0501A57D" w:rsidRDefault="0016578B" w14:paraId="42EFFC38" w14:textId="77777777" w14:noSpellErr="1">
      <w:pPr>
        <w:pStyle w:val="BodyText"/>
        <w:rPr>
          <w:rFonts w:ascii="Arial" w:hAnsi="Arial" w:eastAsia="Arial" w:cs="Arial"/>
          <w:sz w:val="24"/>
          <w:szCs w:val="24"/>
        </w:rPr>
      </w:pPr>
    </w:p>
    <w:p w:rsidR="0016578B" w:rsidP="0501A57D" w:rsidRDefault="0016578B" w14:paraId="0BABDAAC" w14:textId="77777777" w14:noSpellErr="1">
      <w:pPr>
        <w:pStyle w:val="BodyText"/>
        <w:spacing w:before="10"/>
        <w:rPr>
          <w:rFonts w:ascii="Arial" w:hAnsi="Arial" w:eastAsia="Arial" w:cs="Arial"/>
          <w:sz w:val="24"/>
          <w:szCs w:val="24"/>
        </w:rPr>
      </w:pPr>
    </w:p>
    <w:p w:rsidR="0016578B" w:rsidP="0501A57D" w:rsidRDefault="00377F05" w14:paraId="5AF0A24B" w14:textId="77777777">
      <w:pPr>
        <w:pStyle w:val="Heading2"/>
        <w:spacing w:before="89"/>
        <w:rPr>
          <w:rFonts w:ascii="Arial" w:hAnsi="Arial" w:eastAsia="Arial" w:cs="Arial"/>
          <w:color w:val="0F4F75"/>
          <w:sz w:val="24"/>
          <w:szCs w:val="24"/>
        </w:rPr>
      </w:pPr>
      <w:r w:rsidRPr="0501A57D" w:rsidR="00377F05">
        <w:rPr>
          <w:rFonts w:ascii="Arial" w:hAnsi="Arial" w:eastAsia="Arial" w:cs="Arial"/>
          <w:color w:val="0F4F75"/>
          <w:sz w:val="24"/>
          <w:szCs w:val="24"/>
        </w:rPr>
        <w:t>Intended</w:t>
      </w:r>
      <w:r w:rsidRPr="0501A57D" w:rsidR="00377F05">
        <w:rPr>
          <w:rFonts w:ascii="Arial" w:hAnsi="Arial" w:eastAsia="Arial" w:cs="Arial"/>
          <w:color w:val="0F4F75"/>
          <w:spacing w:val="-4"/>
          <w:sz w:val="24"/>
          <w:szCs w:val="24"/>
        </w:rPr>
        <w:t xml:space="preserve"> </w:t>
      </w:r>
      <w:r w:rsidRPr="0501A57D" w:rsidR="00377F05">
        <w:rPr>
          <w:rFonts w:ascii="Arial" w:hAnsi="Arial" w:eastAsia="Arial" w:cs="Arial"/>
          <w:color w:val="0F4F75"/>
          <w:sz w:val="24"/>
          <w:szCs w:val="24"/>
        </w:rPr>
        <w:t>outcomes</w:t>
      </w:r>
    </w:p>
    <w:p w:rsidR="0016578B" w:rsidP="0501A57D" w:rsidRDefault="00377F05" w14:paraId="5C8EFEB8" w14:textId="77777777">
      <w:pPr>
        <w:spacing w:before="240" w:line="288" w:lineRule="auto"/>
        <w:ind w:left="213" w:right="253"/>
        <w:rPr>
          <w:rFonts w:ascii="Arial" w:hAnsi="Arial" w:eastAsia="Arial" w:cs="Arial"/>
          <w:sz w:val="24"/>
          <w:szCs w:val="24"/>
        </w:rPr>
      </w:pPr>
      <w:r w:rsidRPr="0501A57D" w:rsidR="00377F05">
        <w:rPr>
          <w:rFonts w:ascii="Arial" w:hAnsi="Arial" w:eastAsia="Arial" w:cs="Arial"/>
          <w:sz w:val="24"/>
          <w:szCs w:val="24"/>
        </w:rPr>
        <w:t xml:space="preserve">This explains the outcomes we are aiming for </w:t>
      </w:r>
      <w:r w:rsidRPr="0501A57D" w:rsidR="00377F05">
        <w:rPr>
          <w:rFonts w:ascii="Arial" w:hAnsi="Arial" w:eastAsia="Arial" w:cs="Arial"/>
          <w:b w:val="1"/>
          <w:bCs w:val="1"/>
          <w:sz w:val="24"/>
          <w:szCs w:val="24"/>
        </w:rPr>
        <w:t>by the end of our current strategy plan</w:t>
      </w:r>
      <w:r w:rsidRPr="0501A57D" w:rsidR="00377F05">
        <w:rPr>
          <w:rFonts w:ascii="Arial" w:hAnsi="Arial" w:eastAsia="Arial" w:cs="Arial"/>
          <w:sz w:val="24"/>
          <w:szCs w:val="24"/>
        </w:rPr>
        <w:t>, and how</w:t>
      </w:r>
      <w:r w:rsidRPr="0501A57D" w:rsidR="00377F05">
        <w:rPr>
          <w:rFonts w:ascii="Arial" w:hAnsi="Arial" w:eastAsia="Arial" w:cs="Arial"/>
          <w:spacing w:val="-59"/>
          <w:sz w:val="24"/>
          <w:szCs w:val="24"/>
        </w:rPr>
        <w:t xml:space="preserve"> </w:t>
      </w:r>
      <w:r w:rsidRPr="0501A57D" w:rsidR="00377F05">
        <w:rPr>
          <w:rFonts w:ascii="Arial" w:hAnsi="Arial" w:eastAsia="Arial" w:cs="Arial"/>
          <w:sz w:val="24"/>
          <w:szCs w:val="24"/>
        </w:rPr>
        <w:t>we</w:t>
      </w:r>
      <w:r w:rsidRPr="0501A57D" w:rsidR="00377F05">
        <w:rPr>
          <w:rFonts w:ascii="Arial" w:hAnsi="Arial" w:eastAsia="Arial" w:cs="Arial"/>
          <w:spacing w:val="2"/>
          <w:sz w:val="24"/>
          <w:szCs w:val="24"/>
        </w:rPr>
        <w:t xml:space="preserve"> </w:t>
      </w:r>
      <w:r w:rsidRPr="0501A57D" w:rsidR="00377F05">
        <w:rPr>
          <w:rFonts w:ascii="Arial" w:hAnsi="Arial" w:eastAsia="Arial" w:cs="Arial"/>
          <w:sz w:val="24"/>
          <w:szCs w:val="24"/>
        </w:rPr>
        <w:t>will measure</w:t>
      </w:r>
      <w:r w:rsidRPr="0501A57D" w:rsidR="00377F05">
        <w:rPr>
          <w:rFonts w:ascii="Arial" w:hAnsi="Arial" w:eastAsia="Arial" w:cs="Arial"/>
          <w:spacing w:val="1"/>
          <w:sz w:val="24"/>
          <w:szCs w:val="24"/>
        </w:rPr>
        <w:t xml:space="preserve"> </w:t>
      </w:r>
      <w:r w:rsidRPr="0501A57D" w:rsidR="00377F05">
        <w:rPr>
          <w:rFonts w:ascii="Arial" w:hAnsi="Arial" w:eastAsia="Arial" w:cs="Arial"/>
          <w:sz w:val="24"/>
          <w:szCs w:val="24"/>
        </w:rPr>
        <w:t>whether</w:t>
      </w:r>
      <w:r w:rsidRPr="0501A57D" w:rsidR="00377F05">
        <w:rPr>
          <w:rFonts w:ascii="Arial" w:hAnsi="Arial" w:eastAsia="Arial" w:cs="Arial"/>
          <w:spacing w:val="-1"/>
          <w:sz w:val="24"/>
          <w:szCs w:val="24"/>
        </w:rPr>
        <w:t xml:space="preserve"> </w:t>
      </w:r>
      <w:r w:rsidRPr="0501A57D" w:rsidR="00377F05">
        <w:rPr>
          <w:rFonts w:ascii="Arial" w:hAnsi="Arial" w:eastAsia="Arial" w:cs="Arial"/>
          <w:sz w:val="24"/>
          <w:szCs w:val="24"/>
        </w:rPr>
        <w:t>they</w:t>
      </w:r>
      <w:r w:rsidRPr="0501A57D" w:rsidR="00377F05">
        <w:rPr>
          <w:rFonts w:ascii="Arial" w:hAnsi="Arial" w:eastAsia="Arial" w:cs="Arial"/>
          <w:spacing w:val="-2"/>
          <w:sz w:val="24"/>
          <w:szCs w:val="24"/>
        </w:rPr>
        <w:t xml:space="preserve"> </w:t>
      </w:r>
      <w:r w:rsidRPr="0501A57D" w:rsidR="00377F05">
        <w:rPr>
          <w:rFonts w:ascii="Arial" w:hAnsi="Arial" w:eastAsia="Arial" w:cs="Arial"/>
          <w:sz w:val="24"/>
          <w:szCs w:val="24"/>
        </w:rPr>
        <w:t>have been</w:t>
      </w:r>
      <w:r w:rsidRPr="0501A57D" w:rsidR="00377F05">
        <w:rPr>
          <w:rFonts w:ascii="Arial" w:hAnsi="Arial" w:eastAsia="Arial" w:cs="Arial"/>
          <w:spacing w:val="-1"/>
          <w:sz w:val="24"/>
          <w:szCs w:val="24"/>
        </w:rPr>
        <w:t xml:space="preserve"> </w:t>
      </w:r>
      <w:r w:rsidRPr="0501A57D" w:rsidR="00377F05">
        <w:rPr>
          <w:rFonts w:ascii="Arial" w:hAnsi="Arial" w:eastAsia="Arial" w:cs="Arial"/>
          <w:sz w:val="24"/>
          <w:szCs w:val="24"/>
        </w:rPr>
        <w:t>achieved.</w:t>
      </w:r>
    </w:p>
    <w:p w:rsidR="0016578B" w:rsidP="0501A57D" w:rsidRDefault="0016578B" w14:paraId="74CED320" w14:textId="77777777" w14:noSpellErr="1">
      <w:pPr>
        <w:pStyle w:val="BodyText"/>
        <w:spacing w:before="10"/>
        <w:rPr>
          <w:rFonts w:ascii="Arial" w:hAnsi="Arial" w:eastAsia="Arial" w:cs="Arial"/>
          <w:sz w:val="24"/>
          <w:szCs w:val="24"/>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931"/>
        <w:gridCol w:w="4784"/>
      </w:tblGrid>
      <w:tr w:rsidR="0016578B" w:rsidTr="654B6FCC" w14:paraId="2822F8B0" w14:textId="77777777">
        <w:trPr>
          <w:trHeight w:val="395"/>
        </w:trPr>
        <w:tc>
          <w:tcPr>
            <w:tcW w:w="4931" w:type="dxa"/>
            <w:shd w:val="clear" w:color="auto" w:fill="D7E1E9"/>
            <w:tcMar/>
          </w:tcPr>
          <w:p w:rsidR="0016578B" w:rsidP="0501A57D" w:rsidRDefault="00377F05" w14:paraId="3D865D40" w14:textId="77777777">
            <w:pPr>
              <w:pStyle w:val="TableParagraph"/>
              <w:spacing w:before="60"/>
              <w:rPr>
                <w:rFonts w:ascii="Arial" w:hAnsi="Arial" w:eastAsia="Arial" w:cs="Arial"/>
                <w:b w:val="1"/>
                <w:bCs w:val="1"/>
                <w:sz w:val="24"/>
                <w:szCs w:val="24"/>
              </w:rPr>
            </w:pPr>
            <w:r w:rsidRPr="0501A57D" w:rsidR="00377F05">
              <w:rPr>
                <w:rFonts w:ascii="Arial" w:hAnsi="Arial" w:eastAsia="Arial" w:cs="Arial"/>
                <w:b w:val="1"/>
                <w:bCs w:val="1"/>
                <w:color w:val="0D0D0D"/>
                <w:sz w:val="24"/>
                <w:szCs w:val="24"/>
              </w:rPr>
              <w:t>Intended</w:t>
            </w:r>
            <w:r w:rsidRPr="0501A57D" w:rsidR="00377F05">
              <w:rPr>
                <w:rFonts w:ascii="Arial" w:hAnsi="Arial" w:eastAsia="Arial" w:cs="Arial"/>
                <w:b w:val="1"/>
                <w:bCs w:val="1"/>
                <w:color w:val="0D0D0D"/>
                <w:spacing w:val="-1"/>
                <w:sz w:val="24"/>
                <w:szCs w:val="24"/>
              </w:rPr>
              <w:t xml:space="preserve"> </w:t>
            </w:r>
            <w:r w:rsidRPr="0501A57D" w:rsidR="00377F05">
              <w:rPr>
                <w:rFonts w:ascii="Arial" w:hAnsi="Arial" w:eastAsia="Arial" w:cs="Arial"/>
                <w:b w:val="1"/>
                <w:bCs w:val="1"/>
                <w:color w:val="0D0D0D"/>
                <w:sz w:val="24"/>
                <w:szCs w:val="24"/>
              </w:rPr>
              <w:t>outcome</w:t>
            </w:r>
          </w:p>
        </w:tc>
        <w:tc>
          <w:tcPr>
            <w:tcW w:w="4784" w:type="dxa"/>
            <w:shd w:val="clear" w:color="auto" w:fill="D7E1E9"/>
            <w:tcMar/>
          </w:tcPr>
          <w:p w:rsidR="0016578B" w:rsidP="0501A57D" w:rsidRDefault="00377F05" w14:paraId="66B42602" w14:textId="77777777">
            <w:pPr>
              <w:pStyle w:val="TableParagraph"/>
              <w:spacing w:before="60"/>
              <w:ind w:left="167"/>
              <w:rPr>
                <w:rFonts w:ascii="Arial" w:hAnsi="Arial" w:eastAsia="Arial" w:cs="Arial"/>
                <w:b w:val="1"/>
                <w:bCs w:val="1"/>
                <w:sz w:val="24"/>
                <w:szCs w:val="24"/>
              </w:rPr>
            </w:pPr>
            <w:r w:rsidRPr="0501A57D" w:rsidR="00377F05">
              <w:rPr>
                <w:rFonts w:ascii="Arial" w:hAnsi="Arial" w:eastAsia="Arial" w:cs="Arial"/>
                <w:b w:val="1"/>
                <w:bCs w:val="1"/>
                <w:color w:val="0D0D0D"/>
                <w:sz w:val="24"/>
                <w:szCs w:val="24"/>
              </w:rPr>
              <w:t>Success</w:t>
            </w:r>
            <w:r w:rsidRPr="0501A57D" w:rsidR="00377F05">
              <w:rPr>
                <w:rFonts w:ascii="Arial" w:hAnsi="Arial" w:eastAsia="Arial" w:cs="Arial"/>
                <w:b w:val="1"/>
                <w:bCs w:val="1"/>
                <w:color w:val="0D0D0D"/>
                <w:spacing w:val="-4"/>
                <w:sz w:val="24"/>
                <w:szCs w:val="24"/>
              </w:rPr>
              <w:t xml:space="preserve"> </w:t>
            </w:r>
            <w:r w:rsidRPr="0501A57D" w:rsidR="00377F05">
              <w:rPr>
                <w:rFonts w:ascii="Arial" w:hAnsi="Arial" w:eastAsia="Arial" w:cs="Arial"/>
                <w:b w:val="1"/>
                <w:bCs w:val="1"/>
                <w:color w:val="0D0D0D"/>
                <w:sz w:val="24"/>
                <w:szCs w:val="24"/>
              </w:rPr>
              <w:t>criteria</w:t>
            </w:r>
          </w:p>
        </w:tc>
      </w:tr>
      <w:tr w:rsidR="0016578B" w:rsidTr="654B6FCC" w14:paraId="02D58597" w14:textId="77777777">
        <w:trPr>
          <w:trHeight w:val="1269"/>
        </w:trPr>
        <w:tc>
          <w:tcPr>
            <w:tcW w:w="4931" w:type="dxa"/>
            <w:tcMar/>
          </w:tcPr>
          <w:p w:rsidR="0016578B" w:rsidP="0501A57D" w:rsidRDefault="002B0F4D" w14:paraId="60AB493C" w14:textId="2CABA8EF">
            <w:pPr>
              <w:pStyle w:val="TableParagraph"/>
              <w:ind w:right="233"/>
              <w:rPr>
                <w:rFonts w:ascii="Arial" w:hAnsi="Arial" w:eastAsia="Arial" w:cs="Arial"/>
                <w:sz w:val="24"/>
                <w:szCs w:val="24"/>
              </w:rPr>
            </w:pPr>
            <w:r w:rsidRPr="654B6FCC" w:rsidR="002B0F4D">
              <w:rPr>
                <w:rFonts w:ascii="Arial" w:hAnsi="Arial" w:eastAsia="Arial" w:cs="Arial"/>
                <w:sz w:val="24"/>
                <w:szCs w:val="24"/>
              </w:rPr>
              <w:t>Improved Academic Outcomes for Disadvantaged Pupil</w:t>
            </w:r>
          </w:p>
        </w:tc>
        <w:tc>
          <w:tcPr>
            <w:tcW w:w="4784" w:type="dxa"/>
            <w:tcMar/>
          </w:tcPr>
          <w:p w:rsidRPr="002B0F4D" w:rsidR="002B0F4D" w:rsidP="0501A57D" w:rsidRDefault="002B0F4D" w14:paraId="4FAD4354" w14:textId="77777777" w14:noSpellErr="1">
            <w:pPr>
              <w:widowControl w:val="1"/>
              <w:autoSpaceDE/>
              <w:autoSpaceDN/>
              <w:spacing w:before="100" w:beforeAutospacing="on" w:after="100" w:afterAutospacing="on"/>
              <w:rPr>
                <w:rFonts w:ascii="Arial" w:hAnsi="Arial" w:eastAsia="Arial" w:cs="Arial"/>
                <w:sz w:val="24"/>
                <w:szCs w:val="24"/>
                <w:lang w:val="en-GB" w:eastAsia="en-GB"/>
              </w:rPr>
            </w:pPr>
          </w:p>
          <w:p w:rsidRPr="002B0F4D" w:rsidR="002B0F4D" w:rsidP="0501A57D" w:rsidRDefault="002B0F4D" w14:paraId="44FCCCAD" w14:textId="7B30376B">
            <w:pPr>
              <w:pStyle w:val="ListParagraph"/>
              <w:widowControl w:val="1"/>
              <w:numPr>
                <w:ilvl w:val="0"/>
                <w:numId w:val="13"/>
              </w:numPr>
              <w:autoSpaceDE/>
              <w:autoSpaceDN/>
              <w:spacing w:before="100" w:beforeAutospacing="on" w:after="100" w:afterAutospacing="on"/>
              <w:rPr>
                <w:rFonts w:ascii="Arial" w:hAnsi="Arial" w:eastAsia="Arial" w:cs="Arial"/>
                <w:sz w:val="24"/>
                <w:szCs w:val="24"/>
                <w:lang w:val="en-GB" w:eastAsia="en-GB"/>
              </w:rPr>
            </w:pPr>
            <w:r w:rsidRPr="654B6FCC" w:rsidR="002B0F4D">
              <w:rPr>
                <w:rFonts w:ascii="Arial" w:hAnsi="Arial" w:eastAsia="Arial" w:cs="Arial"/>
                <w:sz w:val="24"/>
                <w:szCs w:val="24"/>
                <w:lang w:val="en-GB" w:eastAsia="en-GB"/>
              </w:rPr>
              <w:t xml:space="preserve">Disadvantaged pupils make at least </w:t>
            </w:r>
            <w:r w:rsidRPr="654B6FCC" w:rsidR="002B0F4D">
              <w:rPr>
                <w:rFonts w:ascii="Arial" w:hAnsi="Arial" w:eastAsia="Arial" w:cs="Arial"/>
                <w:b w:val="1"/>
                <w:bCs w:val="1"/>
                <w:sz w:val="24"/>
                <w:szCs w:val="24"/>
                <w:lang w:val="en-GB" w:eastAsia="en-GB"/>
              </w:rPr>
              <w:t>expected progress</w:t>
            </w:r>
            <w:r w:rsidRPr="654B6FCC" w:rsidR="002B0F4D">
              <w:rPr>
                <w:rFonts w:ascii="Arial" w:hAnsi="Arial" w:eastAsia="Arial" w:cs="Arial"/>
                <w:sz w:val="24"/>
                <w:szCs w:val="24"/>
                <w:lang w:val="en-GB" w:eastAsia="en-GB"/>
              </w:rPr>
              <w:t xml:space="preserve"> in reading, writing, and mathematics by the end of each academic year.</w:t>
            </w:r>
          </w:p>
          <w:p w:rsidRPr="002B0F4D" w:rsidR="002B0F4D" w:rsidP="0501A57D" w:rsidRDefault="002B0F4D" w14:paraId="3144D68D" w14:textId="299BB87A">
            <w:pPr>
              <w:pStyle w:val="ListParagraph"/>
              <w:widowControl w:val="1"/>
              <w:numPr>
                <w:ilvl w:val="0"/>
                <w:numId w:val="13"/>
              </w:numPr>
              <w:autoSpaceDE/>
              <w:autoSpaceDN/>
              <w:spacing w:before="100" w:beforeAutospacing="on" w:after="100" w:afterAutospacing="on"/>
              <w:rPr>
                <w:rFonts w:ascii="Arial" w:hAnsi="Arial" w:eastAsia="Arial" w:cs="Arial"/>
                <w:sz w:val="24"/>
                <w:szCs w:val="24"/>
                <w:lang w:val="en-GB" w:eastAsia="en-GB"/>
              </w:rPr>
            </w:pPr>
            <w:r w:rsidRPr="654B6FCC" w:rsidR="002B0F4D">
              <w:rPr>
                <w:rFonts w:ascii="Arial" w:hAnsi="Arial" w:eastAsia="Arial" w:cs="Arial"/>
                <w:sz w:val="24"/>
                <w:szCs w:val="24"/>
                <w:lang w:val="en-GB" w:eastAsia="en-GB"/>
              </w:rPr>
              <w:t xml:space="preserve">The </w:t>
            </w:r>
            <w:r w:rsidRPr="654B6FCC" w:rsidR="002B0F4D">
              <w:rPr>
                <w:rFonts w:ascii="Arial" w:hAnsi="Arial" w:eastAsia="Arial" w:cs="Arial"/>
                <w:b w:val="1"/>
                <w:bCs w:val="1"/>
                <w:sz w:val="24"/>
                <w:szCs w:val="24"/>
                <w:lang w:val="en-GB" w:eastAsia="en-GB"/>
              </w:rPr>
              <w:t>achievement gap</w:t>
            </w:r>
            <w:r w:rsidRPr="654B6FCC" w:rsidR="002B0F4D">
              <w:rPr>
                <w:rFonts w:ascii="Arial" w:hAnsi="Arial" w:eastAsia="Arial" w:cs="Arial"/>
                <w:sz w:val="24"/>
                <w:szCs w:val="24"/>
                <w:lang w:val="en-GB" w:eastAsia="en-GB"/>
              </w:rPr>
              <w:t xml:space="preserve"> between disadvantaged pupils and their peers narrows, as measured by end-of-year assessments and tracking data.</w:t>
            </w:r>
          </w:p>
          <w:p w:rsidRPr="002B0F4D" w:rsidR="002B0F4D" w:rsidP="0501A57D" w:rsidRDefault="002B0F4D" w14:paraId="38E7A090" w14:textId="02F5BEC9">
            <w:pPr>
              <w:pStyle w:val="ListParagraph"/>
              <w:widowControl w:val="1"/>
              <w:numPr>
                <w:ilvl w:val="0"/>
                <w:numId w:val="13"/>
              </w:numPr>
              <w:autoSpaceDE/>
              <w:autoSpaceDN/>
              <w:spacing w:before="100" w:beforeAutospacing="on" w:after="100" w:afterAutospacing="on"/>
              <w:rPr>
                <w:rFonts w:ascii="Arial" w:hAnsi="Arial" w:eastAsia="Arial" w:cs="Arial"/>
                <w:sz w:val="24"/>
                <w:szCs w:val="24"/>
                <w:lang w:val="en-GB" w:eastAsia="en-GB"/>
              </w:rPr>
            </w:pPr>
            <w:r w:rsidRPr="654B6FCC" w:rsidR="002B0F4D">
              <w:rPr>
                <w:rFonts w:ascii="Arial" w:hAnsi="Arial" w:eastAsia="Arial" w:cs="Arial"/>
                <w:sz w:val="24"/>
                <w:szCs w:val="24"/>
                <w:lang w:val="en-GB" w:eastAsia="en-GB"/>
              </w:rPr>
              <w:t xml:space="preserve">Increased </w:t>
            </w:r>
            <w:r w:rsidRPr="654B6FCC" w:rsidR="002B0F4D">
              <w:rPr>
                <w:rFonts w:ascii="Arial" w:hAnsi="Arial" w:eastAsia="Arial" w:cs="Arial"/>
                <w:b w:val="1"/>
                <w:bCs w:val="1"/>
                <w:sz w:val="24"/>
                <w:szCs w:val="24"/>
                <w:lang w:val="en-GB" w:eastAsia="en-GB"/>
              </w:rPr>
              <w:t>attainment in core subjects</w:t>
            </w:r>
            <w:r w:rsidRPr="654B6FCC" w:rsidR="002B0F4D">
              <w:rPr>
                <w:rFonts w:ascii="Arial" w:hAnsi="Arial" w:eastAsia="Arial" w:cs="Arial"/>
                <w:sz w:val="24"/>
                <w:szCs w:val="24"/>
                <w:lang w:val="en-GB" w:eastAsia="en-GB"/>
              </w:rPr>
              <w:t xml:space="preserve"> (reading, writing, and mathematics), with disadvantaged pupils achieving </w:t>
            </w:r>
            <w:r w:rsidRPr="654B6FCC" w:rsidR="002B0F4D">
              <w:rPr>
                <w:rFonts w:ascii="Arial" w:hAnsi="Arial" w:eastAsia="Arial" w:cs="Arial"/>
                <w:b w:val="1"/>
                <w:bCs w:val="1"/>
                <w:sz w:val="24"/>
                <w:szCs w:val="24"/>
                <w:lang w:val="en-GB" w:eastAsia="en-GB"/>
              </w:rPr>
              <w:t>greater depth</w:t>
            </w:r>
            <w:r w:rsidRPr="654B6FCC" w:rsidR="002B0F4D">
              <w:rPr>
                <w:rFonts w:ascii="Arial" w:hAnsi="Arial" w:eastAsia="Arial" w:cs="Arial"/>
                <w:sz w:val="24"/>
                <w:szCs w:val="24"/>
                <w:lang w:val="en-GB" w:eastAsia="en-GB"/>
              </w:rPr>
              <w:t xml:space="preserve"> or exceeding age-related expectations where possible.</w:t>
            </w:r>
          </w:p>
          <w:p w:rsidRPr="002B0F4D" w:rsidR="002B0F4D" w:rsidP="0501A57D" w:rsidRDefault="002B0F4D" w14:paraId="290776C7" w14:textId="425D315A">
            <w:pPr>
              <w:pStyle w:val="ListParagraph"/>
              <w:widowControl w:val="1"/>
              <w:numPr>
                <w:ilvl w:val="0"/>
                <w:numId w:val="13"/>
              </w:numPr>
              <w:autoSpaceDE/>
              <w:autoSpaceDN/>
              <w:spacing w:before="100" w:beforeAutospacing="on" w:after="100" w:afterAutospacing="on"/>
              <w:rPr>
                <w:rFonts w:ascii="Arial" w:hAnsi="Arial" w:eastAsia="Arial" w:cs="Arial"/>
                <w:sz w:val="24"/>
                <w:szCs w:val="24"/>
                <w:lang w:val="en-GB" w:eastAsia="en-GB"/>
              </w:rPr>
            </w:pPr>
            <w:r w:rsidRPr="654B6FCC" w:rsidR="002B0F4D">
              <w:rPr>
                <w:rFonts w:ascii="Arial" w:hAnsi="Arial" w:eastAsia="Arial" w:cs="Arial"/>
                <w:b w:val="1"/>
                <w:bCs w:val="1"/>
                <w:sz w:val="24"/>
                <w:szCs w:val="24"/>
                <w:lang w:val="en-GB" w:eastAsia="en-GB"/>
              </w:rPr>
              <w:t>KS2 outcomes</w:t>
            </w:r>
            <w:r w:rsidRPr="654B6FCC" w:rsidR="002B0F4D">
              <w:rPr>
                <w:rFonts w:ascii="Arial" w:hAnsi="Arial" w:eastAsia="Arial" w:cs="Arial"/>
                <w:sz w:val="24"/>
                <w:szCs w:val="24"/>
                <w:lang w:val="en-GB" w:eastAsia="en-GB"/>
              </w:rPr>
              <w:t xml:space="preserve"> for disadvantaged pupils show an upward trend year </w:t>
            </w:r>
            <w:r w:rsidRPr="654B6FCC" w:rsidR="002B0F4D">
              <w:rPr>
                <w:rFonts w:ascii="Arial" w:hAnsi="Arial" w:eastAsia="Arial" w:cs="Arial"/>
                <w:sz w:val="24"/>
                <w:szCs w:val="24"/>
                <w:lang w:val="en-GB" w:eastAsia="en-GB"/>
              </w:rPr>
              <w:t xml:space="preserve">on year, with the percentage of disadvantaged pupils achieving </w:t>
            </w:r>
            <w:r w:rsidRPr="654B6FCC" w:rsidR="002B0F4D">
              <w:rPr>
                <w:rFonts w:ascii="Arial" w:hAnsi="Arial" w:eastAsia="Arial" w:cs="Arial"/>
                <w:b w:val="1"/>
                <w:bCs w:val="1"/>
                <w:sz w:val="24"/>
                <w:szCs w:val="24"/>
                <w:lang w:val="en-GB" w:eastAsia="en-GB"/>
              </w:rPr>
              <w:t>expected standards</w:t>
            </w:r>
            <w:r w:rsidRPr="654B6FCC" w:rsidR="002B0F4D">
              <w:rPr>
                <w:rFonts w:ascii="Arial" w:hAnsi="Arial" w:eastAsia="Arial" w:cs="Arial"/>
                <w:sz w:val="24"/>
                <w:szCs w:val="24"/>
                <w:lang w:val="en-GB" w:eastAsia="en-GB"/>
              </w:rPr>
              <w:t xml:space="preserve"> and </w:t>
            </w:r>
            <w:r w:rsidRPr="654B6FCC" w:rsidR="002B0F4D">
              <w:rPr>
                <w:rFonts w:ascii="Arial" w:hAnsi="Arial" w:eastAsia="Arial" w:cs="Arial"/>
                <w:b w:val="1"/>
                <w:bCs w:val="1"/>
                <w:sz w:val="24"/>
                <w:szCs w:val="24"/>
                <w:lang w:val="en-GB" w:eastAsia="en-GB"/>
              </w:rPr>
              <w:t>higher standards</w:t>
            </w:r>
            <w:r w:rsidRPr="654B6FCC" w:rsidR="002B0F4D">
              <w:rPr>
                <w:rFonts w:ascii="Arial" w:hAnsi="Arial" w:eastAsia="Arial" w:cs="Arial"/>
                <w:sz w:val="24"/>
                <w:szCs w:val="24"/>
                <w:lang w:val="en-GB" w:eastAsia="en-GB"/>
              </w:rPr>
              <w:t xml:space="preserve"> in reading, writing, and mathematics improving.</w:t>
            </w:r>
          </w:p>
          <w:p w:rsidR="0016578B" w:rsidP="0501A57D" w:rsidRDefault="0016578B" w14:paraId="26255FB6" w14:textId="5BEC2D4D" w14:noSpellErr="1">
            <w:pPr>
              <w:pStyle w:val="TableParagraph"/>
              <w:ind w:left="167" w:right="174"/>
              <w:jc w:val="both"/>
              <w:rPr>
                <w:rFonts w:ascii="Arial" w:hAnsi="Arial" w:eastAsia="Arial" w:cs="Arial"/>
                <w:sz w:val="24"/>
                <w:szCs w:val="24"/>
              </w:rPr>
            </w:pPr>
          </w:p>
        </w:tc>
      </w:tr>
      <w:tr w:rsidR="0016578B" w:rsidTr="654B6FCC" w14:paraId="0ABD19E8" w14:textId="77777777">
        <w:trPr>
          <w:trHeight w:val="810"/>
        </w:trPr>
        <w:tc>
          <w:tcPr>
            <w:tcW w:w="4931" w:type="dxa"/>
            <w:tcMar/>
          </w:tcPr>
          <w:p w:rsidR="0016578B" w:rsidP="0501A57D" w:rsidRDefault="002B0F4D" w14:paraId="5472955F" w14:textId="6AF81184">
            <w:pPr>
              <w:pStyle w:val="TableParagraph"/>
              <w:ind w:left="0" w:right="352"/>
              <w:rPr>
                <w:rFonts w:ascii="Arial" w:hAnsi="Arial" w:eastAsia="Arial" w:cs="Arial"/>
                <w:sz w:val="24"/>
                <w:szCs w:val="24"/>
              </w:rPr>
            </w:pPr>
            <w:r w:rsidRPr="654B6FCC" w:rsidR="002B0F4D">
              <w:rPr>
                <w:rFonts w:ascii="Arial" w:hAnsi="Arial" w:eastAsia="Arial" w:cs="Arial"/>
                <w:sz w:val="24"/>
                <w:szCs w:val="24"/>
              </w:rPr>
              <w:t>2. Enhanced Social, Emotional, and Mental Health (SEMH) Well-being</w:t>
            </w:r>
          </w:p>
        </w:tc>
        <w:tc>
          <w:tcPr>
            <w:tcW w:w="4784" w:type="dxa"/>
            <w:tcMar/>
          </w:tcPr>
          <w:p w:rsidRPr="002B0F4D" w:rsidR="002B0F4D" w:rsidP="0501A57D" w:rsidRDefault="002B0F4D" w14:paraId="4888438B" w14:textId="78B65481">
            <w:pPr>
              <w:widowControl w:val="1"/>
              <w:autoSpaceDE/>
              <w:autoSpaceDN/>
              <w:rPr>
                <w:rFonts w:ascii="Arial" w:hAnsi="Arial" w:eastAsia="Arial" w:cs="Arial"/>
                <w:sz w:val="24"/>
                <w:szCs w:val="24"/>
                <w:lang w:val="en-GB" w:eastAsia="en-GB"/>
              </w:rPr>
            </w:pPr>
            <w:r w:rsidRPr="654B6FCC" w:rsidR="002B0F4D">
              <w:rPr>
                <w:rFonts w:ascii="Arial" w:hAnsi="Arial" w:eastAsia="Arial" w:cs="Arial"/>
                <w:sz w:val="24"/>
                <w:szCs w:val="24"/>
                <w:lang w:val="en-GB" w:eastAsia="en-GB"/>
              </w:rPr>
              <w:t></w:t>
            </w:r>
            <w:r w:rsidRPr="654B6FCC" w:rsidR="002B0F4D">
              <w:rPr>
                <w:rFonts w:ascii="Arial" w:hAnsi="Arial" w:eastAsia="Arial" w:cs="Arial"/>
                <w:sz w:val="24"/>
                <w:szCs w:val="24"/>
                <w:lang w:val="en-GB" w:eastAsia="en-GB"/>
              </w:rPr>
              <w:t xml:space="preserve">  Disadvantaged</w:t>
            </w:r>
            <w:r w:rsidRPr="654B6FCC" w:rsidR="002B0F4D">
              <w:rPr>
                <w:rFonts w:ascii="Arial" w:hAnsi="Arial" w:eastAsia="Arial" w:cs="Arial"/>
                <w:sz w:val="24"/>
                <w:szCs w:val="24"/>
                <w:lang w:val="en-GB" w:eastAsia="en-GB"/>
              </w:rPr>
              <w:t xml:space="preserve"> pupils show </w:t>
            </w:r>
            <w:r w:rsidRPr="654B6FCC" w:rsidR="002B0F4D">
              <w:rPr>
                <w:rFonts w:ascii="Arial" w:hAnsi="Arial" w:eastAsia="Arial" w:cs="Arial"/>
                <w:b w:val="1"/>
                <w:bCs w:val="1"/>
                <w:sz w:val="24"/>
                <w:szCs w:val="24"/>
                <w:lang w:val="en-GB" w:eastAsia="en-GB"/>
              </w:rPr>
              <w:t>improvements in emotional regulation</w:t>
            </w:r>
            <w:r w:rsidRPr="654B6FCC" w:rsidR="002B0F4D">
              <w:rPr>
                <w:rFonts w:ascii="Arial" w:hAnsi="Arial" w:eastAsia="Arial" w:cs="Arial"/>
                <w:sz w:val="24"/>
                <w:szCs w:val="24"/>
                <w:lang w:val="en-GB" w:eastAsia="en-GB"/>
              </w:rPr>
              <w:t xml:space="preserve"> and </w:t>
            </w:r>
            <w:r w:rsidRPr="654B6FCC" w:rsidR="002B0F4D">
              <w:rPr>
                <w:rFonts w:ascii="Arial" w:hAnsi="Arial" w:eastAsia="Arial" w:cs="Arial"/>
                <w:b w:val="1"/>
                <w:bCs w:val="1"/>
                <w:sz w:val="24"/>
                <w:szCs w:val="24"/>
                <w:lang w:val="en-GB" w:eastAsia="en-GB"/>
              </w:rPr>
              <w:t>resilience</w:t>
            </w:r>
            <w:r w:rsidRPr="654B6FCC" w:rsidR="002B0F4D">
              <w:rPr>
                <w:rFonts w:ascii="Arial" w:hAnsi="Arial" w:eastAsia="Arial" w:cs="Arial"/>
                <w:sz w:val="24"/>
                <w:szCs w:val="24"/>
                <w:lang w:val="en-GB" w:eastAsia="en-GB"/>
              </w:rPr>
              <w:t>, measured through observations, pupil feedback, and teacher assessments.</w:t>
            </w:r>
          </w:p>
          <w:p w:rsidRPr="002B0F4D" w:rsidR="002B0F4D" w:rsidP="0501A57D" w:rsidRDefault="002B0F4D" w14:paraId="2E940D34" w14:textId="3661AEC1">
            <w:pPr>
              <w:widowControl w:val="1"/>
              <w:autoSpaceDE/>
              <w:autoSpaceDN/>
              <w:rPr>
                <w:rFonts w:ascii="Arial" w:hAnsi="Arial" w:eastAsia="Arial" w:cs="Arial"/>
                <w:sz w:val="24"/>
                <w:szCs w:val="24"/>
                <w:lang w:val="en-GB" w:eastAsia="en-GB"/>
              </w:rPr>
            </w:pPr>
            <w:r w:rsidRPr="654B6FCC" w:rsidR="002B0F4D">
              <w:rPr>
                <w:rFonts w:ascii="Arial" w:hAnsi="Arial" w:eastAsia="Arial" w:cs="Arial"/>
                <w:sz w:val="24"/>
                <w:szCs w:val="24"/>
                <w:lang w:val="en-GB" w:eastAsia="en-GB"/>
              </w:rPr>
              <w:t></w:t>
            </w:r>
            <w:r w:rsidRPr="654B6FCC" w:rsidR="002B0F4D">
              <w:rPr>
                <w:rFonts w:ascii="Arial" w:hAnsi="Arial" w:eastAsia="Arial" w:cs="Arial"/>
                <w:sz w:val="24"/>
                <w:szCs w:val="24"/>
                <w:lang w:val="en-GB" w:eastAsia="en-GB"/>
              </w:rPr>
              <w:t xml:space="preserve">  </w:t>
            </w:r>
            <w:r w:rsidRPr="654B6FCC" w:rsidR="002B0F4D">
              <w:rPr>
                <w:rFonts w:ascii="Arial" w:hAnsi="Arial" w:eastAsia="Arial" w:cs="Arial"/>
                <w:b w:val="1"/>
                <w:bCs w:val="1"/>
                <w:sz w:val="24"/>
                <w:szCs w:val="24"/>
                <w:lang w:val="en-GB" w:eastAsia="en-GB"/>
              </w:rPr>
              <w:t>Fewer</w:t>
            </w:r>
            <w:r w:rsidRPr="654B6FCC" w:rsidR="002B0F4D">
              <w:rPr>
                <w:rFonts w:ascii="Arial" w:hAnsi="Arial" w:eastAsia="Arial" w:cs="Arial"/>
                <w:b w:val="1"/>
                <w:bCs w:val="1"/>
                <w:sz w:val="24"/>
                <w:szCs w:val="24"/>
                <w:lang w:val="en-GB" w:eastAsia="en-GB"/>
              </w:rPr>
              <w:t xml:space="preserve"> incidents</w:t>
            </w:r>
            <w:r w:rsidRPr="654B6FCC" w:rsidR="002B0F4D">
              <w:rPr>
                <w:rFonts w:ascii="Arial" w:hAnsi="Arial" w:eastAsia="Arial" w:cs="Arial"/>
                <w:sz w:val="24"/>
                <w:szCs w:val="24"/>
                <w:lang w:val="en-GB" w:eastAsia="en-GB"/>
              </w:rPr>
              <w:t xml:space="preserve"> of behaviour concerns (e.g., exclusions, disruptions, and incidents of poor behaviour) among disadvantaged pupils.</w:t>
            </w:r>
          </w:p>
          <w:p w:rsidR="0016578B" w:rsidP="0501A57D" w:rsidRDefault="002B0F4D" w14:paraId="4AD93B19" w14:textId="39CBC743">
            <w:pPr>
              <w:widowControl w:val="1"/>
              <w:autoSpaceDE/>
              <w:autoSpaceDN/>
              <w:rPr>
                <w:rFonts w:ascii="Arial" w:hAnsi="Arial" w:eastAsia="Arial" w:cs="Arial"/>
                <w:sz w:val="24"/>
                <w:szCs w:val="24"/>
              </w:rPr>
            </w:pPr>
            <w:r w:rsidRPr="654B6FCC" w:rsidR="002B0F4D">
              <w:rPr>
                <w:rFonts w:ascii="Arial" w:hAnsi="Arial" w:eastAsia="Arial" w:cs="Arial"/>
                <w:sz w:val="24"/>
                <w:szCs w:val="24"/>
                <w:lang w:val="en-GB" w:eastAsia="en-GB"/>
              </w:rPr>
              <w:t></w:t>
            </w:r>
            <w:r w:rsidRPr="654B6FCC" w:rsidR="002B0F4D">
              <w:rPr>
                <w:rFonts w:ascii="Arial" w:hAnsi="Arial" w:eastAsia="Arial" w:cs="Arial"/>
                <w:sz w:val="24"/>
                <w:szCs w:val="24"/>
                <w:lang w:val="en-GB" w:eastAsia="en-GB"/>
              </w:rPr>
              <w:t xml:space="preserve">  </w:t>
            </w:r>
            <w:r w:rsidRPr="654B6FCC" w:rsidR="002B0F4D">
              <w:rPr>
                <w:rFonts w:ascii="Arial" w:hAnsi="Arial" w:eastAsia="Arial" w:cs="Arial"/>
                <w:b w:val="1"/>
                <w:bCs w:val="1"/>
                <w:sz w:val="24"/>
                <w:szCs w:val="24"/>
                <w:lang w:val="en-GB" w:eastAsia="en-GB"/>
              </w:rPr>
              <w:t>Positive</w:t>
            </w:r>
            <w:r w:rsidRPr="654B6FCC" w:rsidR="002B0F4D">
              <w:rPr>
                <w:rFonts w:ascii="Arial" w:hAnsi="Arial" w:eastAsia="Arial" w:cs="Arial"/>
                <w:b w:val="1"/>
                <w:bCs w:val="1"/>
                <w:sz w:val="24"/>
                <w:szCs w:val="24"/>
                <w:lang w:val="en-GB" w:eastAsia="en-GB"/>
              </w:rPr>
              <w:t xml:space="preserve"> pupil self-reports</w:t>
            </w:r>
            <w:r w:rsidRPr="654B6FCC" w:rsidR="002B0F4D">
              <w:rPr>
                <w:rFonts w:ascii="Arial" w:hAnsi="Arial" w:eastAsia="Arial" w:cs="Arial"/>
                <w:sz w:val="24"/>
                <w:szCs w:val="24"/>
                <w:lang w:val="en-GB" w:eastAsia="en-GB"/>
              </w:rPr>
              <w:t xml:space="preserve"> on social and emotional well-being (e.g., improved confidence, self-esteem, and relationships with peers).</w:t>
            </w:r>
          </w:p>
        </w:tc>
      </w:tr>
      <w:tr w:rsidR="0016578B" w:rsidTr="654B6FCC" w14:paraId="691DF3DF" w14:textId="77777777">
        <w:trPr>
          <w:trHeight w:val="1269"/>
        </w:trPr>
        <w:tc>
          <w:tcPr>
            <w:tcW w:w="4931" w:type="dxa"/>
            <w:tcMar/>
          </w:tcPr>
          <w:p w:rsidR="0016578B" w:rsidP="0501A57D" w:rsidRDefault="002B0F4D" w14:paraId="13979B5F" w14:textId="270E4B08">
            <w:pPr>
              <w:pStyle w:val="TableParagraph"/>
              <w:ind w:right="212"/>
              <w:rPr>
                <w:rFonts w:ascii="Arial" w:hAnsi="Arial" w:eastAsia="Arial" w:cs="Arial"/>
                <w:sz w:val="24"/>
                <w:szCs w:val="24"/>
              </w:rPr>
            </w:pPr>
            <w:r w:rsidRPr="654B6FCC" w:rsidR="002B0F4D">
              <w:rPr>
                <w:rFonts w:ascii="Arial" w:hAnsi="Arial" w:eastAsia="Arial" w:cs="Arial"/>
                <w:sz w:val="24"/>
                <w:szCs w:val="24"/>
              </w:rPr>
              <w:t xml:space="preserve">3. </w:t>
            </w:r>
            <w:r w:rsidRPr="654B6FCC" w:rsidR="002B0F4D">
              <w:rPr>
                <w:rFonts w:ascii="Arial" w:hAnsi="Arial" w:eastAsia="Arial" w:cs="Arial"/>
                <w:sz w:val="24"/>
                <w:szCs w:val="24"/>
              </w:rPr>
              <w:t>Improved Attendance and Punctuality</w:t>
            </w:r>
          </w:p>
        </w:tc>
        <w:tc>
          <w:tcPr>
            <w:tcW w:w="4784" w:type="dxa"/>
            <w:tcMar/>
          </w:tcPr>
          <w:p w:rsidRPr="002B0F4D" w:rsidR="002B0F4D" w:rsidP="0501A57D" w:rsidRDefault="002B0F4D" w14:paraId="4EEDFB02" w14:textId="53D6631F">
            <w:pPr>
              <w:widowControl w:val="1"/>
              <w:autoSpaceDE/>
              <w:autoSpaceDN/>
              <w:rPr>
                <w:rFonts w:ascii="Arial" w:hAnsi="Arial" w:eastAsia="Arial" w:cs="Arial"/>
                <w:sz w:val="24"/>
                <w:szCs w:val="24"/>
                <w:lang w:val="en-GB" w:eastAsia="en-GB"/>
              </w:rPr>
            </w:pPr>
            <w:r w:rsidRPr="654B6FCC" w:rsidR="002B0F4D">
              <w:rPr>
                <w:rFonts w:ascii="Arial" w:hAnsi="Arial" w:eastAsia="Arial" w:cs="Arial"/>
                <w:sz w:val="24"/>
                <w:szCs w:val="24"/>
                <w:lang w:val="en-GB" w:eastAsia="en-GB"/>
              </w:rPr>
              <w:t></w:t>
            </w:r>
            <w:r w:rsidRPr="654B6FCC" w:rsidR="002B0F4D">
              <w:rPr>
                <w:rFonts w:ascii="Arial" w:hAnsi="Arial" w:eastAsia="Arial" w:cs="Arial"/>
                <w:sz w:val="24"/>
                <w:szCs w:val="24"/>
                <w:lang w:val="en-GB" w:eastAsia="en-GB"/>
              </w:rPr>
              <w:t xml:space="preserve">  </w:t>
            </w:r>
            <w:r w:rsidRPr="654B6FCC" w:rsidR="002B0F4D">
              <w:rPr>
                <w:rFonts w:ascii="Arial" w:hAnsi="Arial" w:eastAsia="Arial" w:cs="Arial"/>
                <w:b w:val="1"/>
                <w:bCs w:val="1"/>
                <w:sz w:val="24"/>
                <w:szCs w:val="24"/>
                <w:lang w:val="en-GB" w:eastAsia="en-GB"/>
              </w:rPr>
              <w:t>Overall</w:t>
            </w:r>
            <w:r w:rsidRPr="654B6FCC" w:rsidR="002B0F4D">
              <w:rPr>
                <w:rFonts w:ascii="Arial" w:hAnsi="Arial" w:eastAsia="Arial" w:cs="Arial"/>
                <w:b w:val="1"/>
                <w:bCs w:val="1"/>
                <w:sz w:val="24"/>
                <w:szCs w:val="24"/>
                <w:lang w:val="en-GB" w:eastAsia="en-GB"/>
              </w:rPr>
              <w:t xml:space="preserve"> attendance</w:t>
            </w:r>
            <w:r w:rsidRPr="654B6FCC" w:rsidR="002B0F4D">
              <w:rPr>
                <w:rFonts w:ascii="Arial" w:hAnsi="Arial" w:eastAsia="Arial" w:cs="Arial"/>
                <w:sz w:val="24"/>
                <w:szCs w:val="24"/>
                <w:lang w:val="en-GB" w:eastAsia="en-GB"/>
              </w:rPr>
              <w:t xml:space="preserve"> for Pupil Premium pupils increases, approaching or exceeding the national average for disadvantaged pupils.</w:t>
            </w:r>
          </w:p>
          <w:p w:rsidRPr="002B0F4D" w:rsidR="002B0F4D" w:rsidP="0501A57D" w:rsidRDefault="002B0F4D" w14:paraId="1AC35D96" w14:textId="10BC8D96">
            <w:pPr>
              <w:widowControl w:val="1"/>
              <w:autoSpaceDE/>
              <w:autoSpaceDN/>
              <w:rPr>
                <w:rFonts w:ascii="Arial" w:hAnsi="Arial" w:eastAsia="Arial" w:cs="Arial"/>
                <w:sz w:val="24"/>
                <w:szCs w:val="24"/>
                <w:lang w:val="en-GB" w:eastAsia="en-GB"/>
              </w:rPr>
            </w:pPr>
            <w:r w:rsidRPr="654B6FCC" w:rsidR="002B0F4D">
              <w:rPr>
                <w:rFonts w:ascii="Arial" w:hAnsi="Arial" w:eastAsia="Arial" w:cs="Arial"/>
                <w:sz w:val="24"/>
                <w:szCs w:val="24"/>
                <w:lang w:val="en-GB" w:eastAsia="en-GB"/>
              </w:rPr>
              <w:t></w:t>
            </w:r>
            <w:r w:rsidRPr="654B6FCC" w:rsidR="002B0F4D">
              <w:rPr>
                <w:rFonts w:ascii="Arial" w:hAnsi="Arial" w:eastAsia="Arial" w:cs="Arial"/>
                <w:sz w:val="24"/>
                <w:szCs w:val="24"/>
                <w:lang w:val="en-GB" w:eastAsia="en-GB"/>
              </w:rPr>
              <w:t xml:space="preserve">  </w:t>
            </w:r>
            <w:r w:rsidRPr="654B6FCC" w:rsidR="002B0F4D">
              <w:rPr>
                <w:rFonts w:ascii="Arial" w:hAnsi="Arial" w:eastAsia="Arial" w:cs="Arial"/>
                <w:b w:val="1"/>
                <w:bCs w:val="1"/>
                <w:sz w:val="24"/>
                <w:szCs w:val="24"/>
                <w:lang w:val="en-GB" w:eastAsia="en-GB"/>
              </w:rPr>
              <w:t>Persistent</w:t>
            </w:r>
            <w:r w:rsidRPr="654B6FCC" w:rsidR="002B0F4D">
              <w:rPr>
                <w:rFonts w:ascii="Arial" w:hAnsi="Arial" w:eastAsia="Arial" w:cs="Arial"/>
                <w:b w:val="1"/>
                <w:bCs w:val="1"/>
                <w:sz w:val="24"/>
                <w:szCs w:val="24"/>
                <w:lang w:val="en-GB" w:eastAsia="en-GB"/>
              </w:rPr>
              <w:t xml:space="preserve"> absence rates</w:t>
            </w:r>
            <w:r w:rsidRPr="654B6FCC" w:rsidR="002B0F4D">
              <w:rPr>
                <w:rFonts w:ascii="Arial" w:hAnsi="Arial" w:eastAsia="Arial" w:cs="Arial"/>
                <w:sz w:val="24"/>
                <w:szCs w:val="24"/>
                <w:lang w:val="en-GB" w:eastAsia="en-GB"/>
              </w:rPr>
              <w:t xml:space="preserve"> for Pupil Premium pupils decrease, with fewer than 10% of Pupil Premium pupils having </w:t>
            </w:r>
            <w:r w:rsidRPr="654B6FCC" w:rsidR="002B0F4D">
              <w:rPr>
                <w:rFonts w:ascii="Arial" w:hAnsi="Arial" w:eastAsia="Arial" w:cs="Arial"/>
                <w:b w:val="1"/>
                <w:bCs w:val="1"/>
                <w:sz w:val="24"/>
                <w:szCs w:val="24"/>
                <w:lang w:val="en-GB" w:eastAsia="en-GB"/>
              </w:rPr>
              <w:t>persistent absence</w:t>
            </w:r>
            <w:r w:rsidRPr="654B6FCC" w:rsidR="002B0F4D">
              <w:rPr>
                <w:rFonts w:ascii="Arial" w:hAnsi="Arial" w:eastAsia="Arial" w:cs="Arial"/>
                <w:sz w:val="24"/>
                <w:szCs w:val="24"/>
                <w:lang w:val="en-GB" w:eastAsia="en-GB"/>
              </w:rPr>
              <w:t xml:space="preserve"> (defined as less than 90% attendance).</w:t>
            </w:r>
          </w:p>
          <w:p w:rsidRPr="002B0F4D" w:rsidR="002B0F4D" w:rsidP="0501A57D" w:rsidRDefault="002B0F4D" w14:paraId="53E9FF82" w14:textId="3111D080">
            <w:pPr>
              <w:widowControl w:val="1"/>
              <w:autoSpaceDE/>
              <w:autoSpaceDN/>
              <w:rPr>
                <w:rFonts w:ascii="Arial" w:hAnsi="Arial" w:eastAsia="Arial" w:cs="Arial"/>
                <w:sz w:val="24"/>
                <w:szCs w:val="24"/>
                <w:lang w:val="en-GB" w:eastAsia="en-GB"/>
              </w:rPr>
            </w:pPr>
            <w:r w:rsidRPr="654B6FCC" w:rsidR="002B0F4D">
              <w:rPr>
                <w:rFonts w:ascii="Arial" w:hAnsi="Arial" w:eastAsia="Arial" w:cs="Arial"/>
                <w:sz w:val="24"/>
                <w:szCs w:val="24"/>
                <w:lang w:val="en-GB" w:eastAsia="en-GB"/>
              </w:rPr>
              <w:t></w:t>
            </w:r>
            <w:r w:rsidRPr="654B6FCC" w:rsidR="002B0F4D">
              <w:rPr>
                <w:rFonts w:ascii="Arial" w:hAnsi="Arial" w:eastAsia="Arial" w:cs="Arial"/>
                <w:sz w:val="24"/>
                <w:szCs w:val="24"/>
                <w:lang w:val="en-GB" w:eastAsia="en-GB"/>
              </w:rPr>
              <w:t xml:space="preserve">  </w:t>
            </w:r>
            <w:r w:rsidRPr="654B6FCC" w:rsidR="002B0F4D">
              <w:rPr>
                <w:rFonts w:ascii="Arial" w:hAnsi="Arial" w:eastAsia="Arial" w:cs="Arial"/>
                <w:b w:val="1"/>
                <w:bCs w:val="1"/>
                <w:sz w:val="24"/>
                <w:szCs w:val="24"/>
                <w:lang w:val="en-GB" w:eastAsia="en-GB"/>
              </w:rPr>
              <w:t>Timely</w:t>
            </w:r>
            <w:r w:rsidRPr="654B6FCC" w:rsidR="002B0F4D">
              <w:rPr>
                <w:rFonts w:ascii="Arial" w:hAnsi="Arial" w:eastAsia="Arial" w:cs="Arial"/>
                <w:b w:val="1"/>
                <w:bCs w:val="1"/>
                <w:sz w:val="24"/>
                <w:szCs w:val="24"/>
                <w:lang w:val="en-GB" w:eastAsia="en-GB"/>
              </w:rPr>
              <w:t xml:space="preserve"> interventions</w:t>
            </w:r>
            <w:r w:rsidRPr="654B6FCC" w:rsidR="002B0F4D">
              <w:rPr>
                <w:rFonts w:ascii="Arial" w:hAnsi="Arial" w:eastAsia="Arial" w:cs="Arial"/>
                <w:sz w:val="24"/>
                <w:szCs w:val="24"/>
                <w:lang w:val="en-GB" w:eastAsia="en-GB"/>
              </w:rPr>
              <w:t xml:space="preserve"> for pupils at risk of poor attendance are implemented, and pupils </w:t>
            </w:r>
            <w:r w:rsidRPr="654B6FCC" w:rsidR="002B0F4D">
              <w:rPr>
                <w:rFonts w:ascii="Arial" w:hAnsi="Arial" w:eastAsia="Arial" w:cs="Arial"/>
                <w:sz w:val="24"/>
                <w:szCs w:val="24"/>
                <w:lang w:val="en-GB" w:eastAsia="en-GB"/>
              </w:rPr>
              <w:t>benefit</w:t>
            </w:r>
            <w:r w:rsidRPr="654B6FCC" w:rsidR="002B0F4D">
              <w:rPr>
                <w:rFonts w:ascii="Arial" w:hAnsi="Arial" w:eastAsia="Arial" w:cs="Arial"/>
                <w:sz w:val="24"/>
                <w:szCs w:val="24"/>
                <w:lang w:val="en-GB" w:eastAsia="en-GB"/>
              </w:rPr>
              <w:t xml:space="preserve"> from these measures, leading to improvements in individual attendance records.</w:t>
            </w:r>
          </w:p>
          <w:p w:rsidR="0016578B" w:rsidP="0501A57D" w:rsidRDefault="002B0F4D" w14:paraId="3A3046EE" w14:textId="1F435601">
            <w:pPr>
              <w:pStyle w:val="TableParagraph"/>
              <w:ind w:left="167" w:right="170"/>
              <w:rPr>
                <w:rFonts w:ascii="Arial" w:hAnsi="Arial" w:eastAsia="Arial" w:cs="Arial"/>
                <w:sz w:val="24"/>
                <w:szCs w:val="24"/>
              </w:rPr>
            </w:pPr>
            <w:r w:rsidRPr="654B6FCC" w:rsidR="002B0F4D">
              <w:rPr>
                <w:rFonts w:ascii="Arial" w:hAnsi="Arial" w:eastAsia="Arial" w:cs="Arial"/>
                <w:sz w:val="24"/>
                <w:szCs w:val="24"/>
                <w:lang w:val="en-GB" w:eastAsia="en-GB"/>
              </w:rPr>
              <w:t></w:t>
            </w:r>
            <w:r w:rsidRPr="654B6FCC" w:rsidR="002B0F4D">
              <w:rPr>
                <w:rFonts w:ascii="Arial" w:hAnsi="Arial" w:eastAsia="Arial" w:cs="Arial"/>
                <w:sz w:val="24"/>
                <w:szCs w:val="24"/>
                <w:lang w:val="en-GB" w:eastAsia="en-GB"/>
              </w:rPr>
              <w:t xml:space="preserve">  Families</w:t>
            </w:r>
            <w:r w:rsidRPr="654B6FCC" w:rsidR="002B0F4D">
              <w:rPr>
                <w:rFonts w:ascii="Arial" w:hAnsi="Arial" w:eastAsia="Arial" w:cs="Arial"/>
                <w:sz w:val="24"/>
                <w:szCs w:val="24"/>
                <w:lang w:val="en-GB" w:eastAsia="en-GB"/>
              </w:rPr>
              <w:t xml:space="preserve"> of Pupil Premium pupils show </w:t>
            </w:r>
            <w:r w:rsidRPr="654B6FCC" w:rsidR="002B0F4D">
              <w:rPr>
                <w:rFonts w:ascii="Arial" w:hAnsi="Arial" w:eastAsia="Arial" w:cs="Arial"/>
                <w:b w:val="1"/>
                <w:bCs w:val="1"/>
                <w:sz w:val="24"/>
                <w:szCs w:val="24"/>
                <w:lang w:val="en-GB" w:eastAsia="en-GB"/>
              </w:rPr>
              <w:t>increased engagement</w:t>
            </w:r>
            <w:r w:rsidRPr="654B6FCC" w:rsidR="002B0F4D">
              <w:rPr>
                <w:rFonts w:ascii="Arial" w:hAnsi="Arial" w:eastAsia="Arial" w:cs="Arial"/>
                <w:sz w:val="24"/>
                <w:szCs w:val="24"/>
                <w:lang w:val="en-GB" w:eastAsia="en-GB"/>
              </w:rPr>
              <w:t xml:space="preserve"> with school attendance policies and support services.</w:t>
            </w:r>
          </w:p>
        </w:tc>
      </w:tr>
      <w:tr w:rsidR="0016578B" w:rsidTr="654B6FCC" w14:paraId="5FC8B35C" w14:textId="77777777">
        <w:trPr>
          <w:trHeight w:val="580"/>
        </w:trPr>
        <w:tc>
          <w:tcPr>
            <w:tcW w:w="4931" w:type="dxa"/>
            <w:tcMar/>
          </w:tcPr>
          <w:p w:rsidR="0016578B" w:rsidP="0501A57D" w:rsidRDefault="002B0F4D" w14:paraId="3D21A2EE" w14:textId="349AC46F">
            <w:pPr>
              <w:pStyle w:val="TableParagraph"/>
              <w:ind w:right="603"/>
              <w:rPr>
                <w:rFonts w:ascii="Arial" w:hAnsi="Arial" w:eastAsia="Arial" w:cs="Arial"/>
                <w:sz w:val="24"/>
                <w:szCs w:val="24"/>
              </w:rPr>
            </w:pPr>
            <w:r w:rsidRPr="654B6FCC" w:rsidR="002B0F4D">
              <w:rPr>
                <w:rFonts w:ascii="Arial" w:hAnsi="Arial" w:eastAsia="Arial" w:cs="Arial"/>
                <w:sz w:val="24"/>
                <w:szCs w:val="24"/>
              </w:rPr>
              <w:t>4. Increased Parental Engagement and Suppor</w:t>
            </w:r>
            <w:r w:rsidRPr="654B6FCC" w:rsidR="002B0F4D">
              <w:rPr>
                <w:rFonts w:ascii="Arial" w:hAnsi="Arial" w:eastAsia="Arial" w:cs="Arial"/>
                <w:sz w:val="24"/>
                <w:szCs w:val="24"/>
              </w:rPr>
              <w:t>t</w:t>
            </w:r>
          </w:p>
        </w:tc>
        <w:tc>
          <w:tcPr>
            <w:tcW w:w="4784" w:type="dxa"/>
            <w:tcMar/>
          </w:tcPr>
          <w:p w:rsidRPr="002B0F4D" w:rsidR="002B0F4D" w:rsidP="0501A57D" w:rsidRDefault="002B0F4D" w14:paraId="21FBD387" w14:textId="7140F87E">
            <w:pPr>
              <w:pStyle w:val="ListParagraph"/>
              <w:widowControl w:val="1"/>
              <w:numPr>
                <w:ilvl w:val="0"/>
                <w:numId w:val="15"/>
              </w:numPr>
              <w:autoSpaceDE/>
              <w:autoSpaceDN/>
              <w:spacing w:before="100" w:beforeAutospacing="on" w:after="100" w:afterAutospacing="on"/>
              <w:rPr>
                <w:rFonts w:ascii="Arial" w:hAnsi="Arial" w:eastAsia="Arial" w:cs="Arial"/>
                <w:sz w:val="24"/>
                <w:szCs w:val="24"/>
                <w:lang w:val="en-GB" w:eastAsia="en-GB"/>
              </w:rPr>
            </w:pPr>
            <w:r w:rsidRPr="654B6FCC" w:rsidR="002B0F4D">
              <w:rPr>
                <w:rFonts w:ascii="Arial" w:hAnsi="Arial" w:eastAsia="Arial" w:cs="Arial"/>
                <w:b w:val="1"/>
                <w:bCs w:val="1"/>
                <w:sz w:val="24"/>
                <w:szCs w:val="24"/>
                <w:lang w:val="en-GB" w:eastAsia="en-GB"/>
              </w:rPr>
              <w:t>Higher participation rates</w:t>
            </w:r>
            <w:r w:rsidRPr="654B6FCC" w:rsidR="002B0F4D">
              <w:rPr>
                <w:rFonts w:ascii="Arial" w:hAnsi="Arial" w:eastAsia="Arial" w:cs="Arial"/>
                <w:sz w:val="24"/>
                <w:szCs w:val="24"/>
                <w:lang w:val="en-GB" w:eastAsia="en-GB"/>
              </w:rPr>
              <w:t xml:space="preserve"> in parents' evenings, school workshops, and family learning events for Pupil Premium families, with a targeted effort to improve attendance among parents of disadvantaged pupils.</w:t>
            </w:r>
          </w:p>
          <w:p w:rsidRPr="002B0F4D" w:rsidR="002B0F4D" w:rsidP="0501A57D" w:rsidRDefault="002B0F4D" w14:paraId="54EEA421" w14:textId="56DC5E69">
            <w:pPr>
              <w:pStyle w:val="ListParagraph"/>
              <w:widowControl w:val="1"/>
              <w:numPr>
                <w:ilvl w:val="0"/>
                <w:numId w:val="15"/>
              </w:numPr>
              <w:autoSpaceDE/>
              <w:autoSpaceDN/>
              <w:spacing w:before="100" w:beforeAutospacing="on" w:after="100" w:afterAutospacing="on"/>
              <w:rPr>
                <w:rFonts w:ascii="Arial" w:hAnsi="Arial" w:eastAsia="Arial" w:cs="Arial"/>
                <w:sz w:val="24"/>
                <w:szCs w:val="24"/>
                <w:lang w:val="en-GB" w:eastAsia="en-GB"/>
              </w:rPr>
            </w:pPr>
            <w:r w:rsidRPr="654B6FCC" w:rsidR="002B0F4D">
              <w:rPr>
                <w:rFonts w:ascii="Arial" w:hAnsi="Arial" w:eastAsia="Arial" w:cs="Arial"/>
                <w:sz w:val="24"/>
                <w:szCs w:val="24"/>
                <w:lang w:val="en-GB" w:eastAsia="en-GB"/>
              </w:rPr>
              <w:t xml:space="preserve">Positive feedback from parents about </w:t>
            </w:r>
            <w:r w:rsidRPr="654B6FCC" w:rsidR="002B0F4D">
              <w:rPr>
                <w:rFonts w:ascii="Arial" w:hAnsi="Arial" w:eastAsia="Arial" w:cs="Arial"/>
                <w:b w:val="1"/>
                <w:bCs w:val="1"/>
                <w:sz w:val="24"/>
                <w:szCs w:val="24"/>
                <w:lang w:val="en-GB" w:eastAsia="en-GB"/>
              </w:rPr>
              <w:t>communication with the school</w:t>
            </w:r>
            <w:r w:rsidRPr="654B6FCC" w:rsidR="002B0F4D">
              <w:rPr>
                <w:rFonts w:ascii="Arial" w:hAnsi="Arial" w:eastAsia="Arial" w:cs="Arial"/>
                <w:sz w:val="24"/>
                <w:szCs w:val="24"/>
                <w:lang w:val="en-GB" w:eastAsia="en-GB"/>
              </w:rPr>
              <w:t>, the support available, and their increased involvement in their child’s learning.</w:t>
            </w:r>
          </w:p>
          <w:p w:rsidRPr="002B0F4D" w:rsidR="002B0F4D" w:rsidP="0501A57D" w:rsidRDefault="002B0F4D" w14:paraId="621B67C5" w14:textId="406CC3F1">
            <w:pPr>
              <w:pStyle w:val="ListParagraph"/>
              <w:widowControl w:val="1"/>
              <w:numPr>
                <w:ilvl w:val="0"/>
                <w:numId w:val="15"/>
              </w:numPr>
              <w:autoSpaceDE/>
              <w:autoSpaceDN/>
              <w:spacing w:before="100" w:beforeAutospacing="on" w:after="100" w:afterAutospacing="on"/>
              <w:rPr>
                <w:rFonts w:ascii="Arial" w:hAnsi="Arial" w:eastAsia="Arial" w:cs="Arial"/>
                <w:sz w:val="24"/>
                <w:szCs w:val="24"/>
                <w:lang w:val="en-GB" w:eastAsia="en-GB"/>
              </w:rPr>
            </w:pPr>
            <w:r w:rsidRPr="654B6FCC" w:rsidR="002B0F4D">
              <w:rPr>
                <w:rFonts w:ascii="Arial" w:hAnsi="Arial" w:eastAsia="Arial" w:cs="Arial"/>
                <w:b w:val="1"/>
                <w:bCs w:val="1"/>
                <w:sz w:val="24"/>
                <w:szCs w:val="24"/>
                <w:lang w:val="en-GB" w:eastAsia="en-GB"/>
              </w:rPr>
              <w:t>Improved home learning support</w:t>
            </w:r>
            <w:r w:rsidRPr="654B6FCC" w:rsidR="002B0F4D">
              <w:rPr>
                <w:rFonts w:ascii="Arial" w:hAnsi="Arial" w:eastAsia="Arial" w:cs="Arial"/>
                <w:sz w:val="24"/>
                <w:szCs w:val="24"/>
                <w:lang w:val="en-GB" w:eastAsia="en-GB"/>
              </w:rPr>
              <w:t xml:space="preserve">: More Pupil Premium families regularly engage with homework, reading at home, and accessing </w:t>
            </w:r>
            <w:r w:rsidRPr="654B6FCC" w:rsidR="002B0F4D">
              <w:rPr>
                <w:rFonts w:ascii="Arial" w:hAnsi="Arial" w:eastAsia="Arial" w:cs="Arial"/>
                <w:sz w:val="24"/>
                <w:szCs w:val="24"/>
                <w:lang w:val="en-GB" w:eastAsia="en-GB"/>
              </w:rPr>
              <w:t>additional</w:t>
            </w:r>
            <w:r w:rsidRPr="654B6FCC" w:rsidR="002B0F4D">
              <w:rPr>
                <w:rFonts w:ascii="Arial" w:hAnsi="Arial" w:eastAsia="Arial" w:cs="Arial"/>
                <w:sz w:val="24"/>
                <w:szCs w:val="24"/>
                <w:lang w:val="en-GB" w:eastAsia="en-GB"/>
              </w:rPr>
              <w:t xml:space="preserve"> learning resources provided by the school.</w:t>
            </w:r>
          </w:p>
          <w:p w:rsidRPr="002B0F4D" w:rsidR="002B0F4D" w:rsidP="0501A57D" w:rsidRDefault="002B0F4D" w14:paraId="5068CBFA" w14:textId="61C041FA">
            <w:pPr>
              <w:pStyle w:val="ListParagraph"/>
              <w:widowControl w:val="1"/>
              <w:numPr>
                <w:ilvl w:val="0"/>
                <w:numId w:val="15"/>
              </w:numPr>
              <w:autoSpaceDE/>
              <w:autoSpaceDN/>
              <w:spacing w:before="100" w:beforeAutospacing="on" w:after="100" w:afterAutospacing="on"/>
              <w:rPr>
                <w:rFonts w:ascii="Arial" w:hAnsi="Arial" w:eastAsia="Arial" w:cs="Arial"/>
                <w:sz w:val="24"/>
                <w:szCs w:val="24"/>
                <w:lang w:val="en-GB" w:eastAsia="en-GB"/>
              </w:rPr>
            </w:pPr>
            <w:r w:rsidRPr="654B6FCC" w:rsidR="002B0F4D">
              <w:rPr>
                <w:rFonts w:ascii="Arial" w:hAnsi="Arial" w:eastAsia="Arial" w:cs="Arial"/>
                <w:b w:val="1"/>
                <w:bCs w:val="1"/>
                <w:sz w:val="24"/>
                <w:szCs w:val="24"/>
                <w:lang w:val="en-GB" w:eastAsia="en-GB"/>
              </w:rPr>
              <w:t>Parents feel more empowered</w:t>
            </w:r>
            <w:r w:rsidRPr="654B6FCC" w:rsidR="002B0F4D">
              <w:rPr>
                <w:rFonts w:ascii="Arial" w:hAnsi="Arial" w:eastAsia="Arial" w:cs="Arial"/>
                <w:sz w:val="24"/>
                <w:szCs w:val="24"/>
                <w:lang w:val="en-GB" w:eastAsia="en-GB"/>
              </w:rPr>
              <w:t xml:space="preserve"> and confident in supporting their children's education, as </w:t>
            </w:r>
            <w:r w:rsidRPr="654B6FCC" w:rsidR="002B0F4D">
              <w:rPr>
                <w:rFonts w:ascii="Arial" w:hAnsi="Arial" w:eastAsia="Arial" w:cs="Arial"/>
                <w:sz w:val="24"/>
                <w:szCs w:val="24"/>
                <w:lang w:val="en-GB" w:eastAsia="en-GB"/>
              </w:rPr>
              <w:t>evidenced</w:t>
            </w:r>
            <w:r w:rsidRPr="654B6FCC" w:rsidR="002B0F4D">
              <w:rPr>
                <w:rFonts w:ascii="Arial" w:hAnsi="Arial" w:eastAsia="Arial" w:cs="Arial"/>
                <w:sz w:val="24"/>
                <w:szCs w:val="24"/>
                <w:lang w:val="en-GB" w:eastAsia="en-GB"/>
              </w:rPr>
              <w:t xml:space="preserve"> </w:t>
            </w:r>
            <w:r w:rsidRPr="654B6FCC" w:rsidR="002B0F4D">
              <w:rPr>
                <w:rFonts w:ascii="Arial" w:hAnsi="Arial" w:eastAsia="Arial" w:cs="Arial"/>
                <w:sz w:val="24"/>
                <w:szCs w:val="24"/>
                <w:lang w:val="en-GB" w:eastAsia="en-GB"/>
              </w:rPr>
              <w:t>through surveys or informal feedback.</w:t>
            </w:r>
          </w:p>
          <w:p w:rsidR="0016578B" w:rsidP="0501A57D" w:rsidRDefault="0016578B" w14:paraId="4E745409" w14:textId="67F27579" w14:noSpellErr="1">
            <w:pPr>
              <w:pStyle w:val="TableParagraph"/>
              <w:ind w:left="0" w:right="278"/>
              <w:rPr>
                <w:rFonts w:ascii="Arial" w:hAnsi="Arial" w:eastAsia="Arial" w:cs="Arial"/>
                <w:sz w:val="24"/>
                <w:szCs w:val="24"/>
              </w:rPr>
            </w:pPr>
          </w:p>
        </w:tc>
      </w:tr>
      <w:tr w:rsidR="0016578B" w:rsidTr="654B6FCC" w14:paraId="1B530503" w14:textId="77777777">
        <w:trPr>
          <w:trHeight w:val="810"/>
        </w:trPr>
        <w:tc>
          <w:tcPr>
            <w:tcW w:w="4931" w:type="dxa"/>
            <w:tcMar/>
          </w:tcPr>
          <w:p w:rsidR="0016578B" w:rsidP="0501A57D" w:rsidRDefault="002B0F4D" w14:paraId="3195C550" w14:textId="64E12B4E">
            <w:pPr>
              <w:pStyle w:val="TableParagraph"/>
              <w:ind w:right="473"/>
              <w:rPr>
                <w:rFonts w:ascii="Arial" w:hAnsi="Arial" w:eastAsia="Arial" w:cs="Arial"/>
                <w:sz w:val="24"/>
                <w:szCs w:val="24"/>
              </w:rPr>
            </w:pPr>
            <w:r w:rsidRPr="654B6FCC" w:rsidR="002B0F4D">
              <w:rPr>
                <w:rFonts w:ascii="Arial" w:hAnsi="Arial" w:eastAsia="Arial" w:cs="Arial"/>
                <w:sz w:val="24"/>
                <w:szCs w:val="24"/>
              </w:rPr>
              <w:t>5. Increased Participation in Extracurricular Activities</w:t>
            </w:r>
          </w:p>
        </w:tc>
        <w:tc>
          <w:tcPr>
            <w:tcW w:w="4784" w:type="dxa"/>
            <w:tcMar/>
          </w:tcPr>
          <w:p w:rsidRPr="002B0F4D" w:rsidR="002B0F4D" w:rsidP="0501A57D" w:rsidRDefault="002B0F4D" w14:paraId="44AE67FD" w14:textId="56A1BBBF">
            <w:pPr>
              <w:pStyle w:val="ListParagraph"/>
              <w:widowControl w:val="1"/>
              <w:numPr>
                <w:ilvl w:val="0"/>
                <w:numId w:val="15"/>
              </w:numPr>
              <w:autoSpaceDE/>
              <w:autoSpaceDN/>
              <w:rPr>
                <w:rFonts w:ascii="Arial" w:hAnsi="Arial" w:eastAsia="Arial" w:cs="Arial"/>
                <w:sz w:val="24"/>
                <w:szCs w:val="24"/>
                <w:lang w:val="en-GB" w:eastAsia="en-GB"/>
              </w:rPr>
            </w:pPr>
            <w:r w:rsidRPr="654B6FCC" w:rsidR="002B0F4D">
              <w:rPr>
                <w:rFonts w:ascii="Arial" w:hAnsi="Arial" w:eastAsia="Arial" w:cs="Arial"/>
                <w:b w:val="1"/>
                <w:bCs w:val="1"/>
                <w:sz w:val="24"/>
                <w:szCs w:val="24"/>
                <w:lang w:val="en-GB" w:eastAsia="en-GB"/>
              </w:rPr>
              <w:t xml:space="preserve">A </w:t>
            </w:r>
            <w:r w:rsidRPr="654B6FCC" w:rsidR="002B0F4D">
              <w:rPr>
                <w:rFonts w:ascii="Arial" w:hAnsi="Arial" w:eastAsia="Arial" w:cs="Arial"/>
                <w:b w:val="1"/>
                <w:bCs w:val="1"/>
                <w:sz w:val="24"/>
                <w:szCs w:val="24"/>
                <w:lang w:val="en-GB" w:eastAsia="en-GB"/>
              </w:rPr>
              <w:t>higher percentage</w:t>
            </w:r>
            <w:r w:rsidRPr="654B6FCC" w:rsidR="002B0F4D">
              <w:rPr>
                <w:rFonts w:ascii="Arial" w:hAnsi="Arial" w:eastAsia="Arial" w:cs="Arial"/>
                <w:sz w:val="24"/>
                <w:szCs w:val="24"/>
                <w:lang w:val="en-GB" w:eastAsia="en-GB"/>
              </w:rPr>
              <w:t xml:space="preserve"> of Pupil Premium pupils </w:t>
            </w:r>
            <w:r w:rsidRPr="654B6FCC" w:rsidR="002B0F4D">
              <w:rPr>
                <w:rFonts w:ascii="Arial" w:hAnsi="Arial" w:eastAsia="Arial" w:cs="Arial"/>
                <w:sz w:val="24"/>
                <w:szCs w:val="24"/>
                <w:lang w:val="en-GB" w:eastAsia="en-GB"/>
              </w:rPr>
              <w:t>participate</w:t>
            </w:r>
            <w:r w:rsidRPr="654B6FCC" w:rsidR="002B0F4D">
              <w:rPr>
                <w:rFonts w:ascii="Arial" w:hAnsi="Arial" w:eastAsia="Arial" w:cs="Arial"/>
                <w:sz w:val="24"/>
                <w:szCs w:val="24"/>
                <w:lang w:val="en-GB" w:eastAsia="en-GB"/>
              </w:rPr>
              <w:t xml:space="preserve"> in </w:t>
            </w:r>
            <w:r w:rsidRPr="654B6FCC" w:rsidR="002B0F4D">
              <w:rPr>
                <w:rFonts w:ascii="Arial" w:hAnsi="Arial" w:eastAsia="Arial" w:cs="Arial"/>
                <w:b w:val="1"/>
                <w:bCs w:val="1"/>
                <w:sz w:val="24"/>
                <w:szCs w:val="24"/>
                <w:lang w:val="en-GB" w:eastAsia="en-GB"/>
              </w:rPr>
              <w:t>extracurricular activities</w:t>
            </w:r>
            <w:r w:rsidRPr="654B6FCC" w:rsidR="002B0F4D">
              <w:rPr>
                <w:rFonts w:ascii="Arial" w:hAnsi="Arial" w:eastAsia="Arial" w:cs="Arial"/>
                <w:sz w:val="24"/>
                <w:szCs w:val="24"/>
                <w:lang w:val="en-GB" w:eastAsia="en-GB"/>
              </w:rPr>
              <w:t xml:space="preserve"> (e.g., after-school clubs, sports teams, music lessons, educational trips).</w:t>
            </w:r>
          </w:p>
          <w:p w:rsidR="002B0F4D" w:rsidP="0501A57D" w:rsidRDefault="002B0F4D" w14:paraId="5BD106A0" w14:textId="77777777" w14:noSpellErr="1">
            <w:pPr>
              <w:widowControl w:val="1"/>
              <w:autoSpaceDE/>
              <w:autoSpaceDN/>
              <w:rPr>
                <w:rFonts w:ascii="Arial" w:hAnsi="Arial" w:eastAsia="Arial" w:cs="Arial"/>
                <w:sz w:val="24"/>
                <w:szCs w:val="24"/>
                <w:lang w:val="en-GB" w:eastAsia="en-GB"/>
              </w:rPr>
            </w:pPr>
          </w:p>
          <w:p w:rsidRPr="002B0F4D" w:rsidR="002B0F4D" w:rsidP="0501A57D" w:rsidRDefault="002B0F4D" w14:paraId="71D8315E" w14:textId="53968B4C">
            <w:pPr>
              <w:pStyle w:val="ListParagraph"/>
              <w:widowControl w:val="1"/>
              <w:numPr>
                <w:ilvl w:val="0"/>
                <w:numId w:val="15"/>
              </w:numPr>
              <w:autoSpaceDE/>
              <w:autoSpaceDN/>
              <w:rPr>
                <w:rFonts w:ascii="Arial" w:hAnsi="Arial" w:eastAsia="Arial" w:cs="Arial"/>
                <w:sz w:val="24"/>
                <w:szCs w:val="24"/>
                <w:lang w:val="en-GB" w:eastAsia="en-GB"/>
              </w:rPr>
            </w:pPr>
            <w:r w:rsidRPr="654B6FCC" w:rsidR="002B0F4D">
              <w:rPr>
                <w:rFonts w:ascii="Arial" w:hAnsi="Arial" w:eastAsia="Arial" w:cs="Arial"/>
                <w:b w:val="1"/>
                <w:bCs w:val="1"/>
                <w:sz w:val="24"/>
                <w:szCs w:val="24"/>
                <w:lang w:val="en-GB" w:eastAsia="en-GB"/>
              </w:rPr>
              <w:t>Barriers to participation</w:t>
            </w:r>
            <w:r w:rsidRPr="654B6FCC" w:rsidR="002B0F4D">
              <w:rPr>
                <w:rFonts w:ascii="Arial" w:hAnsi="Arial" w:eastAsia="Arial" w:cs="Arial"/>
                <w:sz w:val="24"/>
                <w:szCs w:val="24"/>
                <w:lang w:val="en-GB" w:eastAsia="en-GB"/>
              </w:rPr>
              <w:t xml:space="preserve"> (e.g., cost, transport) are removed, with </w:t>
            </w:r>
            <w:r w:rsidRPr="654B6FCC" w:rsidR="002B0F4D">
              <w:rPr>
                <w:rFonts w:ascii="Arial" w:hAnsi="Arial" w:eastAsia="Arial" w:cs="Arial"/>
                <w:sz w:val="24"/>
                <w:szCs w:val="24"/>
                <w:lang w:val="en-GB" w:eastAsia="en-GB"/>
              </w:rPr>
              <w:t>additional</w:t>
            </w:r>
            <w:r w:rsidRPr="654B6FCC" w:rsidR="002B0F4D">
              <w:rPr>
                <w:rFonts w:ascii="Arial" w:hAnsi="Arial" w:eastAsia="Arial" w:cs="Arial"/>
                <w:sz w:val="24"/>
                <w:szCs w:val="24"/>
                <w:lang w:val="en-GB" w:eastAsia="en-GB"/>
              </w:rPr>
              <w:t xml:space="preserve"> funding or support in place for Pupil Premium families to ensure equal access to enrichment activities.</w:t>
            </w:r>
          </w:p>
          <w:p w:rsidR="002B0F4D" w:rsidP="0501A57D" w:rsidRDefault="002B0F4D" w14:paraId="525757FD" w14:textId="77777777" w14:noSpellErr="1">
            <w:pPr>
              <w:widowControl w:val="1"/>
              <w:autoSpaceDE/>
              <w:autoSpaceDN/>
              <w:rPr>
                <w:rFonts w:ascii="Arial" w:hAnsi="Arial" w:eastAsia="Arial" w:cs="Arial"/>
                <w:sz w:val="24"/>
                <w:szCs w:val="24"/>
                <w:lang w:val="en-GB" w:eastAsia="en-GB"/>
              </w:rPr>
            </w:pPr>
          </w:p>
          <w:p w:rsidRPr="002B0F4D" w:rsidR="002B0F4D" w:rsidP="0501A57D" w:rsidRDefault="002B0F4D" w14:paraId="0DEAE8E6" w14:textId="6456FD59">
            <w:pPr>
              <w:pStyle w:val="ListParagraph"/>
              <w:widowControl w:val="1"/>
              <w:numPr>
                <w:ilvl w:val="0"/>
                <w:numId w:val="15"/>
              </w:numPr>
              <w:autoSpaceDE/>
              <w:autoSpaceDN/>
              <w:rPr>
                <w:rFonts w:ascii="Arial" w:hAnsi="Arial" w:eastAsia="Arial" w:cs="Arial"/>
                <w:sz w:val="24"/>
                <w:szCs w:val="24"/>
                <w:lang w:val="en-GB" w:eastAsia="en-GB"/>
              </w:rPr>
            </w:pPr>
            <w:r w:rsidRPr="654B6FCC" w:rsidR="002B0F4D">
              <w:rPr>
                <w:rFonts w:ascii="Arial" w:hAnsi="Arial" w:eastAsia="Arial" w:cs="Arial"/>
                <w:sz w:val="24"/>
                <w:szCs w:val="24"/>
                <w:lang w:val="en-GB" w:eastAsia="en-GB"/>
              </w:rPr>
              <w:t xml:space="preserve">Pupil Premium pupils </w:t>
            </w:r>
            <w:r w:rsidRPr="654B6FCC" w:rsidR="002B0F4D">
              <w:rPr>
                <w:rFonts w:ascii="Arial" w:hAnsi="Arial" w:eastAsia="Arial" w:cs="Arial"/>
                <w:sz w:val="24"/>
                <w:szCs w:val="24"/>
                <w:lang w:val="en-GB" w:eastAsia="en-GB"/>
              </w:rPr>
              <w:t>demonstrate</w:t>
            </w:r>
            <w:r w:rsidRPr="654B6FCC" w:rsidR="002B0F4D">
              <w:rPr>
                <w:rFonts w:ascii="Arial" w:hAnsi="Arial" w:eastAsia="Arial" w:cs="Arial"/>
                <w:sz w:val="24"/>
                <w:szCs w:val="24"/>
                <w:lang w:val="en-GB" w:eastAsia="en-GB"/>
              </w:rPr>
              <w:t xml:space="preserve"> </w:t>
            </w:r>
            <w:r w:rsidRPr="654B6FCC" w:rsidR="002B0F4D">
              <w:rPr>
                <w:rFonts w:ascii="Arial" w:hAnsi="Arial" w:eastAsia="Arial" w:cs="Arial"/>
                <w:b w:val="1"/>
                <w:bCs w:val="1"/>
                <w:sz w:val="24"/>
                <w:szCs w:val="24"/>
                <w:lang w:val="en-GB" w:eastAsia="en-GB"/>
              </w:rPr>
              <w:t>improved self-esteem</w:t>
            </w:r>
            <w:r w:rsidRPr="654B6FCC" w:rsidR="002B0F4D">
              <w:rPr>
                <w:rFonts w:ascii="Arial" w:hAnsi="Arial" w:eastAsia="Arial" w:cs="Arial"/>
                <w:sz w:val="24"/>
                <w:szCs w:val="24"/>
                <w:lang w:val="en-GB" w:eastAsia="en-GB"/>
              </w:rPr>
              <w:t xml:space="preserve"> and </w:t>
            </w:r>
            <w:r w:rsidRPr="654B6FCC" w:rsidR="002B0F4D">
              <w:rPr>
                <w:rFonts w:ascii="Arial" w:hAnsi="Arial" w:eastAsia="Arial" w:cs="Arial"/>
                <w:b w:val="1"/>
                <w:bCs w:val="1"/>
                <w:sz w:val="24"/>
                <w:szCs w:val="24"/>
                <w:lang w:val="en-GB" w:eastAsia="en-GB"/>
              </w:rPr>
              <w:t>social skills</w:t>
            </w:r>
            <w:r w:rsidRPr="654B6FCC" w:rsidR="002B0F4D">
              <w:rPr>
                <w:rFonts w:ascii="Arial" w:hAnsi="Arial" w:eastAsia="Arial" w:cs="Arial"/>
                <w:sz w:val="24"/>
                <w:szCs w:val="24"/>
                <w:lang w:val="en-GB" w:eastAsia="en-GB"/>
              </w:rPr>
              <w:t xml:space="preserve"> </w:t>
            </w:r>
            <w:r w:rsidRPr="654B6FCC" w:rsidR="002B0F4D">
              <w:rPr>
                <w:rFonts w:ascii="Arial" w:hAnsi="Arial" w:eastAsia="Arial" w:cs="Arial"/>
                <w:sz w:val="24"/>
                <w:szCs w:val="24"/>
                <w:lang w:val="en-GB" w:eastAsia="en-GB"/>
              </w:rPr>
              <w:t>as a result of</w:t>
            </w:r>
            <w:r w:rsidRPr="654B6FCC" w:rsidR="002B0F4D">
              <w:rPr>
                <w:rFonts w:ascii="Arial" w:hAnsi="Arial" w:eastAsia="Arial" w:cs="Arial"/>
                <w:sz w:val="24"/>
                <w:szCs w:val="24"/>
                <w:lang w:val="en-GB" w:eastAsia="en-GB"/>
              </w:rPr>
              <w:t xml:space="preserve"> extracurricular participation, with positive feedback from pupils and staff.</w:t>
            </w:r>
          </w:p>
          <w:p w:rsidR="002B0F4D" w:rsidP="0501A57D" w:rsidRDefault="002B0F4D" w14:paraId="732580A6" w14:textId="77777777" w14:noSpellErr="1">
            <w:pPr>
              <w:pStyle w:val="TableParagraph"/>
              <w:ind w:left="0" w:right="368"/>
              <w:rPr>
                <w:rFonts w:ascii="Arial" w:hAnsi="Arial" w:eastAsia="Arial" w:cs="Arial"/>
                <w:sz w:val="24"/>
                <w:szCs w:val="24"/>
                <w:lang w:val="en-GB" w:eastAsia="en-GB"/>
              </w:rPr>
            </w:pPr>
          </w:p>
          <w:p w:rsidR="0016578B" w:rsidP="0501A57D" w:rsidRDefault="002B0F4D" w14:paraId="59BF4F53" w14:textId="089CE575">
            <w:pPr>
              <w:pStyle w:val="TableParagraph"/>
              <w:numPr>
                <w:ilvl w:val="0"/>
                <w:numId w:val="15"/>
              </w:numPr>
              <w:ind w:right="368"/>
              <w:rPr>
                <w:rFonts w:ascii="Arial" w:hAnsi="Arial" w:eastAsia="Arial" w:cs="Arial"/>
                <w:sz w:val="24"/>
                <w:szCs w:val="24"/>
              </w:rPr>
            </w:pPr>
            <w:r w:rsidRPr="654B6FCC" w:rsidR="002B0F4D">
              <w:rPr>
                <w:rFonts w:ascii="Arial" w:hAnsi="Arial" w:eastAsia="Arial" w:cs="Arial"/>
                <w:b w:val="1"/>
                <w:bCs w:val="1"/>
                <w:sz w:val="24"/>
                <w:szCs w:val="24"/>
                <w:lang w:val="en-GB" w:eastAsia="en-GB"/>
              </w:rPr>
              <w:t>Increased diversity</w:t>
            </w:r>
            <w:r w:rsidRPr="654B6FCC" w:rsidR="002B0F4D">
              <w:rPr>
                <w:rFonts w:ascii="Arial" w:hAnsi="Arial" w:eastAsia="Arial" w:cs="Arial"/>
                <w:sz w:val="24"/>
                <w:szCs w:val="24"/>
                <w:lang w:val="en-GB" w:eastAsia="en-GB"/>
              </w:rPr>
              <w:t xml:space="preserve"> in extracurricular activities, reflecting the varied interests and talents of disadvantaged pupils.</w:t>
            </w:r>
          </w:p>
        </w:tc>
      </w:tr>
      <w:tr w:rsidR="0016578B" w:rsidTr="654B6FCC" w14:paraId="02B22243" w14:textId="77777777">
        <w:trPr>
          <w:trHeight w:val="808"/>
        </w:trPr>
        <w:tc>
          <w:tcPr>
            <w:tcW w:w="4931" w:type="dxa"/>
            <w:tcMar/>
          </w:tcPr>
          <w:p w:rsidR="0016578B" w:rsidP="0501A57D" w:rsidRDefault="00FE04EE" w14:paraId="5AF4001B" w14:textId="0422379B">
            <w:pPr>
              <w:pStyle w:val="TableParagraph"/>
              <w:ind w:right="422"/>
              <w:jc w:val="both"/>
              <w:rPr>
                <w:rFonts w:ascii="Arial" w:hAnsi="Arial" w:eastAsia="Arial" w:cs="Arial"/>
                <w:sz w:val="24"/>
                <w:szCs w:val="24"/>
              </w:rPr>
            </w:pPr>
            <w:r w:rsidRPr="654B6FCC" w:rsidR="00FE04EE">
              <w:rPr>
                <w:rFonts w:ascii="Arial" w:hAnsi="Arial" w:eastAsia="Arial" w:cs="Arial"/>
                <w:sz w:val="24"/>
                <w:szCs w:val="24"/>
              </w:rPr>
              <w:t>6. Strengthened Parental and Community Support Network</w:t>
            </w:r>
          </w:p>
        </w:tc>
        <w:tc>
          <w:tcPr>
            <w:tcW w:w="4784" w:type="dxa"/>
            <w:tcMar/>
          </w:tcPr>
          <w:p w:rsidR="00FE04EE" w:rsidP="0501A57D" w:rsidRDefault="00FE04EE" w14:paraId="606D2829" w14:textId="4330515C">
            <w:pPr>
              <w:widowControl w:val="1"/>
              <w:autoSpaceDE/>
              <w:autoSpaceDN/>
              <w:rPr>
                <w:rFonts w:ascii="Arial" w:hAnsi="Arial" w:eastAsia="Arial" w:cs="Arial"/>
                <w:sz w:val="24"/>
                <w:szCs w:val="24"/>
                <w:lang w:val="en-GB" w:eastAsia="en-GB"/>
              </w:rPr>
            </w:pPr>
            <w:r w:rsidRPr="654B6FCC" w:rsidR="00FE04EE">
              <w:rPr>
                <w:rFonts w:ascii="Arial" w:hAnsi="Arial" w:eastAsia="Arial" w:cs="Arial"/>
                <w:sz w:val="24"/>
                <w:szCs w:val="24"/>
                <w:lang w:val="en-GB" w:eastAsia="en-GB"/>
              </w:rPr>
              <w:t></w:t>
            </w:r>
            <w:r w:rsidRPr="654B6FCC" w:rsidR="00FE04EE">
              <w:rPr>
                <w:rFonts w:ascii="Arial" w:hAnsi="Arial" w:eastAsia="Arial" w:cs="Arial"/>
                <w:sz w:val="24"/>
                <w:szCs w:val="24"/>
                <w:lang w:val="en-GB" w:eastAsia="en-GB"/>
              </w:rPr>
              <w:t xml:space="preserve">  </w:t>
            </w:r>
            <w:r w:rsidRPr="654B6FCC" w:rsidR="00FE04EE">
              <w:rPr>
                <w:rFonts w:ascii="Arial" w:hAnsi="Arial" w:eastAsia="Arial" w:cs="Arial"/>
                <w:b w:val="1"/>
                <w:bCs w:val="1"/>
                <w:sz w:val="24"/>
                <w:szCs w:val="24"/>
                <w:lang w:val="en-GB" w:eastAsia="en-GB"/>
              </w:rPr>
              <w:t>Increased</w:t>
            </w:r>
            <w:r w:rsidRPr="654B6FCC" w:rsidR="00FE04EE">
              <w:rPr>
                <w:rFonts w:ascii="Arial" w:hAnsi="Arial" w:eastAsia="Arial" w:cs="Arial"/>
                <w:b w:val="1"/>
                <w:bCs w:val="1"/>
                <w:sz w:val="24"/>
                <w:szCs w:val="24"/>
                <w:lang w:val="en-GB" w:eastAsia="en-GB"/>
              </w:rPr>
              <w:t xml:space="preserve"> access</w:t>
            </w:r>
            <w:r w:rsidRPr="654B6FCC" w:rsidR="00FE04EE">
              <w:rPr>
                <w:rFonts w:ascii="Arial" w:hAnsi="Arial" w:eastAsia="Arial" w:cs="Arial"/>
                <w:sz w:val="24"/>
                <w:szCs w:val="24"/>
                <w:lang w:val="en-GB" w:eastAsia="en-GB"/>
              </w:rPr>
              <w:t xml:space="preserve"> to external services for families of Pupil Premium pupils, including social care, housing support, and mental health services, </w:t>
            </w:r>
            <w:r w:rsidRPr="654B6FCC" w:rsidR="00FE04EE">
              <w:rPr>
                <w:rFonts w:ascii="Arial" w:hAnsi="Arial" w:eastAsia="Arial" w:cs="Arial"/>
                <w:sz w:val="24"/>
                <w:szCs w:val="24"/>
                <w:lang w:val="en-GB" w:eastAsia="en-GB"/>
              </w:rPr>
              <w:t>as a result of</w:t>
            </w:r>
            <w:r w:rsidRPr="654B6FCC" w:rsidR="00FE04EE">
              <w:rPr>
                <w:rFonts w:ascii="Arial" w:hAnsi="Arial" w:eastAsia="Arial" w:cs="Arial"/>
                <w:sz w:val="24"/>
                <w:szCs w:val="24"/>
                <w:lang w:val="en-GB" w:eastAsia="en-GB"/>
              </w:rPr>
              <w:t xml:space="preserve"> effective referral processes and collaboration with local agencies.</w:t>
            </w:r>
          </w:p>
          <w:p w:rsidRPr="00FE04EE" w:rsidR="00FE04EE" w:rsidP="0501A57D" w:rsidRDefault="00FE04EE" w14:paraId="6044A206" w14:textId="77777777" w14:noSpellErr="1">
            <w:pPr>
              <w:widowControl w:val="1"/>
              <w:autoSpaceDE/>
              <w:autoSpaceDN/>
              <w:rPr>
                <w:rFonts w:ascii="Arial" w:hAnsi="Arial" w:eastAsia="Arial" w:cs="Arial"/>
                <w:sz w:val="24"/>
                <w:szCs w:val="24"/>
                <w:lang w:val="en-GB" w:eastAsia="en-GB"/>
              </w:rPr>
            </w:pPr>
          </w:p>
          <w:p w:rsidR="00FE04EE" w:rsidP="0501A57D" w:rsidRDefault="00FE04EE" w14:paraId="56AAA0F5" w14:textId="2F386058">
            <w:pPr>
              <w:widowControl w:val="1"/>
              <w:autoSpaceDE/>
              <w:autoSpaceDN/>
              <w:rPr>
                <w:rFonts w:ascii="Arial" w:hAnsi="Arial" w:eastAsia="Arial" w:cs="Arial"/>
                <w:sz w:val="24"/>
                <w:szCs w:val="24"/>
                <w:lang w:val="en-GB" w:eastAsia="en-GB"/>
              </w:rPr>
            </w:pPr>
            <w:r w:rsidRPr="654B6FCC" w:rsidR="00FE04EE">
              <w:rPr>
                <w:rFonts w:ascii="Arial" w:hAnsi="Arial" w:eastAsia="Arial" w:cs="Arial"/>
                <w:sz w:val="24"/>
                <w:szCs w:val="24"/>
                <w:lang w:val="en-GB" w:eastAsia="en-GB"/>
              </w:rPr>
              <w:t></w:t>
            </w:r>
            <w:r w:rsidRPr="654B6FCC" w:rsidR="00FE04EE">
              <w:rPr>
                <w:rFonts w:ascii="Arial" w:hAnsi="Arial" w:eastAsia="Arial" w:cs="Arial"/>
                <w:sz w:val="24"/>
                <w:szCs w:val="24"/>
                <w:lang w:val="en-GB" w:eastAsia="en-GB"/>
              </w:rPr>
              <w:t xml:space="preserve">  Positive</w:t>
            </w:r>
            <w:r w:rsidRPr="654B6FCC" w:rsidR="00FE04EE">
              <w:rPr>
                <w:rFonts w:ascii="Arial" w:hAnsi="Arial" w:eastAsia="Arial" w:cs="Arial"/>
                <w:sz w:val="24"/>
                <w:szCs w:val="24"/>
                <w:lang w:val="en-GB" w:eastAsia="en-GB"/>
              </w:rPr>
              <w:t xml:space="preserve"> outcomes from </w:t>
            </w:r>
            <w:r w:rsidRPr="654B6FCC" w:rsidR="00FE04EE">
              <w:rPr>
                <w:rFonts w:ascii="Arial" w:hAnsi="Arial" w:eastAsia="Arial" w:cs="Arial"/>
                <w:b w:val="1"/>
                <w:bCs w:val="1"/>
                <w:sz w:val="24"/>
                <w:szCs w:val="24"/>
                <w:lang w:val="en-GB" w:eastAsia="en-GB"/>
              </w:rPr>
              <w:t>family engagement initiatives</w:t>
            </w:r>
            <w:r w:rsidRPr="654B6FCC" w:rsidR="00FE04EE">
              <w:rPr>
                <w:rFonts w:ascii="Arial" w:hAnsi="Arial" w:eastAsia="Arial" w:cs="Arial"/>
                <w:sz w:val="24"/>
                <w:szCs w:val="24"/>
                <w:lang w:val="en-GB" w:eastAsia="en-GB"/>
              </w:rPr>
              <w:t>, such as parenting workshops, where parents report increased confidence in supporting their child's learning and development.</w:t>
            </w:r>
          </w:p>
          <w:p w:rsidRPr="00FE04EE" w:rsidR="00FE04EE" w:rsidP="0501A57D" w:rsidRDefault="00FE04EE" w14:paraId="1A7972F0" w14:textId="77777777" w14:noSpellErr="1">
            <w:pPr>
              <w:widowControl w:val="1"/>
              <w:autoSpaceDE/>
              <w:autoSpaceDN/>
              <w:rPr>
                <w:rFonts w:ascii="Arial" w:hAnsi="Arial" w:eastAsia="Arial" w:cs="Arial"/>
                <w:sz w:val="24"/>
                <w:szCs w:val="24"/>
                <w:lang w:val="en-GB" w:eastAsia="en-GB"/>
              </w:rPr>
            </w:pPr>
          </w:p>
          <w:p w:rsidR="00FE04EE" w:rsidP="0501A57D" w:rsidRDefault="00FE04EE" w14:paraId="6AEDCA2B" w14:textId="6C69EA21">
            <w:pPr>
              <w:widowControl w:val="1"/>
              <w:autoSpaceDE/>
              <w:autoSpaceDN/>
              <w:rPr>
                <w:rFonts w:ascii="Arial" w:hAnsi="Arial" w:eastAsia="Arial" w:cs="Arial"/>
                <w:sz w:val="24"/>
                <w:szCs w:val="24"/>
                <w:lang w:val="en-GB" w:eastAsia="en-GB"/>
              </w:rPr>
            </w:pPr>
            <w:r w:rsidRPr="654B6FCC" w:rsidR="00FE04EE">
              <w:rPr>
                <w:rFonts w:ascii="Arial" w:hAnsi="Arial" w:eastAsia="Arial" w:cs="Arial"/>
                <w:sz w:val="24"/>
                <w:szCs w:val="24"/>
                <w:lang w:val="en-GB" w:eastAsia="en-GB"/>
              </w:rPr>
              <w:t></w:t>
            </w:r>
            <w:r w:rsidRPr="654B6FCC" w:rsidR="00FE04EE">
              <w:rPr>
                <w:rFonts w:ascii="Arial" w:hAnsi="Arial" w:eastAsia="Arial" w:cs="Arial"/>
                <w:sz w:val="24"/>
                <w:szCs w:val="24"/>
                <w:lang w:val="en-GB" w:eastAsia="en-GB"/>
              </w:rPr>
              <w:t xml:space="preserve">  Pupil</w:t>
            </w:r>
            <w:r w:rsidRPr="654B6FCC" w:rsidR="00FE04EE">
              <w:rPr>
                <w:rFonts w:ascii="Arial" w:hAnsi="Arial" w:eastAsia="Arial" w:cs="Arial"/>
                <w:sz w:val="24"/>
                <w:szCs w:val="24"/>
                <w:lang w:val="en-GB" w:eastAsia="en-GB"/>
              </w:rPr>
              <w:t xml:space="preserve"> Premium families report feeling more connected to the school and the wider community, as </w:t>
            </w:r>
            <w:r w:rsidRPr="654B6FCC" w:rsidR="00FE04EE">
              <w:rPr>
                <w:rFonts w:ascii="Arial" w:hAnsi="Arial" w:eastAsia="Arial" w:cs="Arial"/>
                <w:sz w:val="24"/>
                <w:szCs w:val="24"/>
                <w:lang w:val="en-GB" w:eastAsia="en-GB"/>
              </w:rPr>
              <w:t>evidenced</w:t>
            </w:r>
            <w:r w:rsidRPr="654B6FCC" w:rsidR="00FE04EE">
              <w:rPr>
                <w:rFonts w:ascii="Arial" w:hAnsi="Arial" w:eastAsia="Arial" w:cs="Arial"/>
                <w:sz w:val="24"/>
                <w:szCs w:val="24"/>
                <w:lang w:val="en-GB" w:eastAsia="en-GB"/>
              </w:rPr>
              <w:t xml:space="preserve"> through surveys or informal feedback.</w:t>
            </w:r>
          </w:p>
          <w:p w:rsidRPr="00FE04EE" w:rsidR="00FE04EE" w:rsidP="0501A57D" w:rsidRDefault="00FE04EE" w14:paraId="36F33FA7" w14:textId="77777777" w14:noSpellErr="1">
            <w:pPr>
              <w:widowControl w:val="1"/>
              <w:autoSpaceDE/>
              <w:autoSpaceDN/>
              <w:rPr>
                <w:rFonts w:ascii="Arial" w:hAnsi="Arial" w:eastAsia="Arial" w:cs="Arial"/>
                <w:sz w:val="24"/>
                <w:szCs w:val="24"/>
                <w:lang w:val="en-GB" w:eastAsia="en-GB"/>
              </w:rPr>
            </w:pPr>
          </w:p>
          <w:p w:rsidR="0016578B" w:rsidP="0501A57D" w:rsidRDefault="00FE04EE" w14:paraId="5DB4F89A" w14:textId="339D06E9">
            <w:pPr>
              <w:pStyle w:val="TableParagraph"/>
              <w:ind w:left="0" w:right="212"/>
              <w:rPr>
                <w:rFonts w:ascii="Arial" w:hAnsi="Arial" w:eastAsia="Arial" w:cs="Arial"/>
                <w:sz w:val="24"/>
                <w:szCs w:val="24"/>
              </w:rPr>
            </w:pPr>
            <w:r w:rsidRPr="654B6FCC" w:rsidR="00FE04EE">
              <w:rPr>
                <w:rFonts w:ascii="Arial" w:hAnsi="Arial" w:eastAsia="Arial" w:cs="Arial"/>
                <w:sz w:val="24"/>
                <w:szCs w:val="24"/>
                <w:lang w:val="en-GB" w:eastAsia="en-GB"/>
              </w:rPr>
              <w:t></w:t>
            </w:r>
            <w:r w:rsidRPr="654B6FCC" w:rsidR="00FE04EE">
              <w:rPr>
                <w:rFonts w:ascii="Arial" w:hAnsi="Arial" w:eastAsia="Arial" w:cs="Arial"/>
                <w:sz w:val="24"/>
                <w:szCs w:val="24"/>
                <w:lang w:val="en-GB" w:eastAsia="en-GB"/>
              </w:rPr>
              <w:t xml:space="preserve">  The</w:t>
            </w:r>
            <w:r w:rsidRPr="654B6FCC" w:rsidR="00FE04EE">
              <w:rPr>
                <w:rFonts w:ascii="Arial" w:hAnsi="Arial" w:eastAsia="Arial" w:cs="Arial"/>
                <w:sz w:val="24"/>
                <w:szCs w:val="24"/>
                <w:lang w:val="en-GB" w:eastAsia="en-GB"/>
              </w:rPr>
              <w:t xml:space="preserve"> </w:t>
            </w:r>
            <w:r w:rsidRPr="654B6FCC" w:rsidR="00FE04EE">
              <w:rPr>
                <w:rFonts w:ascii="Arial" w:hAnsi="Arial" w:eastAsia="Arial" w:cs="Arial"/>
                <w:b w:val="1"/>
                <w:bCs w:val="1"/>
                <w:sz w:val="24"/>
                <w:szCs w:val="24"/>
                <w:lang w:val="en-GB" w:eastAsia="en-GB"/>
              </w:rPr>
              <w:t>school acts as a hub</w:t>
            </w:r>
            <w:r w:rsidRPr="654B6FCC" w:rsidR="00FE04EE">
              <w:rPr>
                <w:rFonts w:ascii="Arial" w:hAnsi="Arial" w:eastAsia="Arial" w:cs="Arial"/>
                <w:sz w:val="24"/>
                <w:szCs w:val="24"/>
                <w:lang w:val="en-GB" w:eastAsia="en-GB"/>
              </w:rPr>
              <w:t xml:space="preserve"> of support, with more families accessing </w:t>
            </w:r>
            <w:r w:rsidRPr="654B6FCC" w:rsidR="00FE04EE">
              <w:rPr>
                <w:rFonts w:ascii="Arial" w:hAnsi="Arial" w:eastAsia="Arial" w:cs="Arial"/>
                <w:sz w:val="24"/>
                <w:szCs w:val="24"/>
                <w:lang w:val="en-GB" w:eastAsia="en-GB"/>
              </w:rPr>
              <w:t>additional</w:t>
            </w:r>
            <w:r w:rsidRPr="654B6FCC" w:rsidR="00FE04EE">
              <w:rPr>
                <w:rFonts w:ascii="Arial" w:hAnsi="Arial" w:eastAsia="Arial" w:cs="Arial"/>
                <w:sz w:val="24"/>
                <w:szCs w:val="24"/>
                <w:lang w:val="en-GB" w:eastAsia="en-GB"/>
              </w:rPr>
              <w:t xml:space="preserve"> resources and services in the local area.</w:t>
            </w:r>
          </w:p>
        </w:tc>
      </w:tr>
      <w:tr w:rsidR="0016578B" w:rsidTr="654B6FCC" w14:paraId="0E1E8493" w14:textId="77777777">
        <w:trPr>
          <w:trHeight w:val="292"/>
        </w:trPr>
        <w:tc>
          <w:tcPr>
            <w:tcW w:w="4931" w:type="dxa"/>
            <w:tcMar/>
          </w:tcPr>
          <w:p w:rsidR="0016578B" w:rsidP="0501A57D" w:rsidRDefault="0016578B" w14:paraId="06D9108D" w14:textId="01DDF667" w14:noSpellErr="1">
            <w:pPr>
              <w:pStyle w:val="TableParagraph"/>
              <w:spacing w:line="213" w:lineRule="exact"/>
              <w:rPr>
                <w:rFonts w:ascii="Arial" w:hAnsi="Arial" w:eastAsia="Arial" w:cs="Arial"/>
                <w:sz w:val="24"/>
                <w:szCs w:val="24"/>
              </w:rPr>
            </w:pPr>
          </w:p>
        </w:tc>
        <w:tc>
          <w:tcPr>
            <w:tcW w:w="4784" w:type="dxa"/>
            <w:tcMar/>
          </w:tcPr>
          <w:p w:rsidR="0016578B" w:rsidP="0501A57D" w:rsidRDefault="0016578B" w14:paraId="505CAB25" w14:textId="4EAA99E0" w14:noSpellErr="1">
            <w:pPr>
              <w:pStyle w:val="TableParagraph"/>
              <w:spacing w:line="213" w:lineRule="exact"/>
              <w:ind w:left="167"/>
              <w:rPr>
                <w:rFonts w:ascii="Arial" w:hAnsi="Arial" w:eastAsia="Arial" w:cs="Arial"/>
                <w:sz w:val="24"/>
                <w:szCs w:val="24"/>
              </w:rPr>
            </w:pPr>
          </w:p>
        </w:tc>
      </w:tr>
    </w:tbl>
    <w:p w:rsidR="0016578B" w:rsidP="0501A57D" w:rsidRDefault="0016578B" w14:paraId="43D0B34D" w14:textId="77777777" w14:noSpellErr="1">
      <w:pPr>
        <w:spacing w:line="213" w:lineRule="exact"/>
        <w:rPr>
          <w:rFonts w:ascii="Arial" w:hAnsi="Arial" w:eastAsia="Arial" w:cs="Arial"/>
          <w:sz w:val="24"/>
          <w:szCs w:val="24"/>
        </w:rPr>
        <w:sectPr w:rsidR="0016578B">
          <w:pgSz w:w="11910" w:h="16840" w:orient="portrait"/>
          <w:pgMar w:top="1120" w:right="1040" w:bottom="960" w:left="920" w:header="0" w:footer="776" w:gutter="0"/>
          <w:cols w:space="720"/>
        </w:sectPr>
      </w:pPr>
    </w:p>
    <w:p w:rsidR="0016578B" w:rsidP="654B6FCC" w:rsidRDefault="00377F05" w14:paraId="5719655E" w14:textId="77777777">
      <w:pPr>
        <w:spacing w:line="362" w:lineRule="exact"/>
        <w:ind w:left="213"/>
        <w:rPr>
          <w:rFonts w:ascii="Arial" w:hAnsi="Arial" w:eastAsia="Arial" w:cs="Arial"/>
          <w:b w:val="1"/>
          <w:bCs w:val="1"/>
          <w:sz w:val="24"/>
          <w:szCs w:val="24"/>
        </w:rPr>
      </w:pPr>
      <w:r w:rsidRPr="654B6FCC" w:rsidR="00377F05">
        <w:rPr>
          <w:rFonts w:ascii="Arial" w:hAnsi="Arial" w:eastAsia="Arial" w:cs="Arial"/>
          <w:b w:val="1"/>
          <w:bCs w:val="1"/>
          <w:color w:val="234060"/>
          <w:sz w:val="24"/>
          <w:szCs w:val="24"/>
        </w:rPr>
        <w:t>Activity</w:t>
      </w:r>
      <w:r w:rsidRPr="654B6FCC" w:rsidR="00377F05">
        <w:rPr>
          <w:rFonts w:ascii="Arial" w:hAnsi="Arial" w:eastAsia="Arial" w:cs="Arial"/>
          <w:b w:val="1"/>
          <w:bCs w:val="1"/>
          <w:color w:val="234060"/>
          <w:spacing w:val="-8"/>
          <w:sz w:val="24"/>
          <w:szCs w:val="24"/>
        </w:rPr>
        <w:t xml:space="preserve"> </w:t>
      </w:r>
      <w:r w:rsidRPr="654B6FCC" w:rsidR="00377F05">
        <w:rPr>
          <w:rFonts w:ascii="Arial" w:hAnsi="Arial" w:eastAsia="Arial" w:cs="Arial"/>
          <w:b w:val="1"/>
          <w:bCs w:val="1"/>
          <w:color w:val="234060"/>
          <w:sz w:val="24"/>
          <w:szCs w:val="24"/>
        </w:rPr>
        <w:t>in</w:t>
      </w:r>
      <w:r w:rsidRPr="654B6FCC" w:rsidR="00377F05">
        <w:rPr>
          <w:rFonts w:ascii="Arial" w:hAnsi="Arial" w:eastAsia="Arial" w:cs="Arial"/>
          <w:b w:val="1"/>
          <w:bCs w:val="1"/>
          <w:color w:val="234060"/>
          <w:spacing w:val="-1"/>
          <w:sz w:val="24"/>
          <w:szCs w:val="24"/>
        </w:rPr>
        <w:t xml:space="preserve"> </w:t>
      </w:r>
      <w:r w:rsidRPr="654B6FCC" w:rsidR="00377F05">
        <w:rPr>
          <w:rFonts w:ascii="Arial" w:hAnsi="Arial" w:eastAsia="Arial" w:cs="Arial"/>
          <w:b w:val="1"/>
          <w:bCs w:val="1"/>
          <w:color w:val="234060"/>
          <w:sz w:val="24"/>
          <w:szCs w:val="24"/>
        </w:rPr>
        <w:t>this</w:t>
      </w:r>
      <w:r w:rsidRPr="654B6FCC" w:rsidR="00377F05">
        <w:rPr>
          <w:rFonts w:ascii="Arial" w:hAnsi="Arial" w:eastAsia="Arial" w:cs="Arial"/>
          <w:b w:val="1"/>
          <w:bCs w:val="1"/>
          <w:color w:val="234060"/>
          <w:spacing w:val="-1"/>
          <w:sz w:val="24"/>
          <w:szCs w:val="24"/>
        </w:rPr>
        <w:t xml:space="preserve"> </w:t>
      </w:r>
      <w:r w:rsidRPr="654B6FCC" w:rsidR="00377F05">
        <w:rPr>
          <w:rFonts w:ascii="Arial" w:hAnsi="Arial" w:eastAsia="Arial" w:cs="Arial"/>
          <w:b w:val="1"/>
          <w:bCs w:val="1"/>
          <w:color w:val="234060"/>
          <w:sz w:val="24"/>
          <w:szCs w:val="24"/>
        </w:rPr>
        <w:t>academic</w:t>
      </w:r>
      <w:r w:rsidRPr="654B6FCC" w:rsidR="00377F05">
        <w:rPr>
          <w:rFonts w:ascii="Arial" w:hAnsi="Arial" w:eastAsia="Arial" w:cs="Arial"/>
          <w:b w:val="1"/>
          <w:bCs w:val="1"/>
          <w:color w:val="234060"/>
          <w:spacing w:val="2"/>
          <w:sz w:val="24"/>
          <w:szCs w:val="24"/>
        </w:rPr>
        <w:t xml:space="preserve"> </w:t>
      </w:r>
      <w:r w:rsidRPr="654B6FCC" w:rsidR="00377F05">
        <w:rPr>
          <w:rFonts w:ascii="Arial" w:hAnsi="Arial" w:eastAsia="Arial" w:cs="Arial"/>
          <w:b w:val="1"/>
          <w:bCs w:val="1"/>
          <w:color w:val="234060"/>
          <w:sz w:val="24"/>
          <w:szCs w:val="24"/>
        </w:rPr>
        <w:t>year</w:t>
      </w:r>
    </w:p>
    <w:p w:rsidR="0016578B" w:rsidP="654B6FCC" w:rsidRDefault="0016578B" w14:paraId="0452B380" w14:textId="77777777" w14:noSpellErr="1">
      <w:pPr>
        <w:pStyle w:val="BodyText"/>
        <w:spacing w:before="9"/>
        <w:rPr>
          <w:rFonts w:ascii="Arial" w:hAnsi="Arial" w:eastAsia="Arial" w:cs="Arial"/>
          <w:b w:val="1"/>
          <w:bCs w:val="1"/>
          <w:sz w:val="24"/>
          <w:szCs w:val="24"/>
        </w:rPr>
      </w:pPr>
    </w:p>
    <w:p w:rsidR="0016578B" w:rsidP="654B6FCC" w:rsidRDefault="00377F05" w14:paraId="73BCDBA3" w14:textId="77777777">
      <w:pPr>
        <w:pStyle w:val="BodyText"/>
        <w:spacing w:line="288" w:lineRule="auto"/>
        <w:ind w:left="213" w:right="623"/>
        <w:rPr>
          <w:rFonts w:ascii="Arial" w:hAnsi="Arial" w:eastAsia="Arial" w:cs="Arial"/>
          <w:color w:val="0D0D0D" w:themeColor="text1" w:themeTint="F2" w:themeShade="FF"/>
          <w:sz w:val="24"/>
          <w:szCs w:val="24"/>
        </w:rPr>
      </w:pPr>
      <w:r w:rsidRPr="654B6FCC" w:rsidR="00377F05">
        <w:rPr>
          <w:rFonts w:ascii="Arial" w:hAnsi="Arial" w:eastAsia="Arial" w:cs="Arial"/>
          <w:color w:val="0D0D0D"/>
          <w:sz w:val="24"/>
          <w:szCs w:val="24"/>
        </w:rPr>
        <w:t xml:space="preserve">This details how we intend to spend our pupil premium (and recovery premium funding) </w:t>
      </w:r>
      <w:r w:rsidRPr="654B6FCC" w:rsidR="00377F05">
        <w:rPr>
          <w:rFonts w:ascii="Arial" w:hAnsi="Arial" w:eastAsia="Arial" w:cs="Arial"/>
          <w:b w:val="1"/>
          <w:bCs w:val="1"/>
          <w:color w:val="0D0D0D"/>
          <w:sz w:val="24"/>
          <w:szCs w:val="24"/>
        </w:rPr>
        <w:t>this academic</w:t>
      </w:r>
      <w:r w:rsidRPr="654B6FCC" w:rsidR="00377F05">
        <w:rPr>
          <w:rFonts w:ascii="Arial" w:hAnsi="Arial" w:eastAsia="Arial" w:cs="Arial"/>
          <w:b w:val="1"/>
          <w:bCs w:val="1"/>
          <w:color w:val="0D0D0D"/>
          <w:spacing w:val="-53"/>
          <w:sz w:val="24"/>
          <w:szCs w:val="24"/>
        </w:rPr>
        <w:t xml:space="preserve"> </w:t>
      </w:r>
      <w:r w:rsidRPr="654B6FCC" w:rsidR="00377F05">
        <w:rPr>
          <w:rFonts w:ascii="Arial" w:hAnsi="Arial" w:eastAsia="Arial" w:cs="Arial"/>
          <w:b w:val="1"/>
          <w:bCs w:val="1"/>
          <w:color w:val="0D0D0D"/>
          <w:sz w:val="24"/>
          <w:szCs w:val="24"/>
        </w:rPr>
        <w:t xml:space="preserve">year </w:t>
      </w:r>
      <w:r w:rsidRPr="654B6FCC" w:rsidR="00377F05">
        <w:rPr>
          <w:rFonts w:ascii="Arial" w:hAnsi="Arial" w:eastAsia="Arial" w:cs="Arial"/>
          <w:color w:val="0D0D0D"/>
          <w:sz w:val="24"/>
          <w:szCs w:val="24"/>
        </w:rPr>
        <w:t>to</w:t>
      </w:r>
      <w:r w:rsidRPr="654B6FCC" w:rsidR="00377F05">
        <w:rPr>
          <w:rFonts w:ascii="Arial" w:hAnsi="Arial" w:eastAsia="Arial" w:cs="Arial"/>
          <w:color w:val="0D0D0D"/>
          <w:spacing w:val="1"/>
          <w:sz w:val="24"/>
          <w:szCs w:val="24"/>
        </w:rPr>
        <w:t xml:space="preserve"> </w:t>
      </w:r>
      <w:r w:rsidRPr="654B6FCC" w:rsidR="00377F05">
        <w:rPr>
          <w:rFonts w:ascii="Arial" w:hAnsi="Arial" w:eastAsia="Arial" w:cs="Arial"/>
          <w:color w:val="0D0D0D"/>
          <w:sz w:val="24"/>
          <w:szCs w:val="24"/>
        </w:rPr>
        <w:t>address the</w:t>
      </w:r>
      <w:r w:rsidRPr="654B6FCC" w:rsidR="00377F05">
        <w:rPr>
          <w:rFonts w:ascii="Arial" w:hAnsi="Arial" w:eastAsia="Arial" w:cs="Arial"/>
          <w:color w:val="0D0D0D"/>
          <w:spacing w:val="-1"/>
          <w:sz w:val="24"/>
          <w:szCs w:val="24"/>
        </w:rPr>
        <w:t xml:space="preserve"> </w:t>
      </w:r>
      <w:r w:rsidRPr="654B6FCC" w:rsidR="00377F05">
        <w:rPr>
          <w:rFonts w:ascii="Arial" w:hAnsi="Arial" w:eastAsia="Arial" w:cs="Arial"/>
          <w:color w:val="0D0D0D"/>
          <w:sz w:val="24"/>
          <w:szCs w:val="24"/>
        </w:rPr>
        <w:t>challenges listed above.</w:t>
      </w:r>
    </w:p>
    <w:p w:rsidR="0016578B" w:rsidP="654B6FCC" w:rsidRDefault="0016578B" w14:paraId="2F42E783" w14:textId="77777777" w14:noSpellErr="1">
      <w:pPr>
        <w:pStyle w:val="BodyText"/>
        <w:rPr>
          <w:rFonts w:ascii="Arial" w:hAnsi="Arial" w:eastAsia="Arial" w:cs="Arial"/>
          <w:sz w:val="24"/>
          <w:szCs w:val="24"/>
        </w:rPr>
      </w:pPr>
    </w:p>
    <w:p w:rsidR="0016578B" w:rsidP="654B6FCC" w:rsidRDefault="0016578B" w14:paraId="34B86AA0" w14:textId="77777777" w14:noSpellErr="1">
      <w:pPr>
        <w:pStyle w:val="BodyText"/>
        <w:spacing w:before="8"/>
        <w:rPr>
          <w:rFonts w:ascii="Arial" w:hAnsi="Arial" w:eastAsia="Arial" w:cs="Arial"/>
          <w:sz w:val="24"/>
          <w:szCs w:val="24"/>
        </w:rPr>
      </w:pPr>
    </w:p>
    <w:p w:rsidR="0016578B" w:rsidP="654B6FCC" w:rsidRDefault="00377F05" w14:paraId="21DF5465" w14:textId="77777777">
      <w:pPr>
        <w:pStyle w:val="Heading3"/>
        <w:rPr>
          <w:rFonts w:ascii="Arial" w:hAnsi="Arial" w:eastAsia="Arial" w:cs="Arial"/>
          <w:color w:val="0F4F75"/>
          <w:sz w:val="24"/>
          <w:szCs w:val="24"/>
        </w:rPr>
      </w:pPr>
      <w:r w:rsidRPr="654B6FCC" w:rsidR="00377F05">
        <w:rPr>
          <w:rFonts w:ascii="Arial" w:hAnsi="Arial" w:eastAsia="Arial" w:cs="Arial"/>
          <w:color w:val="0F4F75"/>
          <w:sz w:val="24"/>
          <w:szCs w:val="24"/>
        </w:rPr>
        <w:t>Teaching</w:t>
      </w:r>
      <w:r w:rsidRPr="654B6FCC" w:rsidR="00377F05">
        <w:rPr>
          <w:rFonts w:ascii="Arial" w:hAnsi="Arial" w:eastAsia="Arial" w:cs="Arial"/>
          <w:color w:val="0F4F75"/>
          <w:spacing w:val="-4"/>
          <w:sz w:val="24"/>
          <w:szCs w:val="24"/>
        </w:rPr>
        <w:t xml:space="preserve"> </w:t>
      </w:r>
      <w:r w:rsidRPr="654B6FCC" w:rsidR="00377F05">
        <w:rPr>
          <w:rFonts w:ascii="Arial" w:hAnsi="Arial" w:eastAsia="Arial" w:cs="Arial"/>
          <w:color w:val="0F4F75"/>
          <w:sz w:val="24"/>
          <w:szCs w:val="24"/>
        </w:rPr>
        <w:t>(for</w:t>
      </w:r>
      <w:r w:rsidRPr="654B6FCC" w:rsidR="00377F05">
        <w:rPr>
          <w:rFonts w:ascii="Arial" w:hAnsi="Arial" w:eastAsia="Arial" w:cs="Arial"/>
          <w:color w:val="0F4F75"/>
          <w:spacing w:val="-4"/>
          <w:sz w:val="24"/>
          <w:szCs w:val="24"/>
        </w:rPr>
        <w:t xml:space="preserve"> </w:t>
      </w:r>
      <w:r w:rsidRPr="654B6FCC" w:rsidR="00377F05">
        <w:rPr>
          <w:rFonts w:ascii="Arial" w:hAnsi="Arial" w:eastAsia="Arial" w:cs="Arial"/>
          <w:color w:val="0F4F75"/>
          <w:sz w:val="24"/>
          <w:szCs w:val="24"/>
        </w:rPr>
        <w:t>example,</w:t>
      </w:r>
      <w:r w:rsidRPr="654B6FCC" w:rsidR="00377F05">
        <w:rPr>
          <w:rFonts w:ascii="Arial" w:hAnsi="Arial" w:eastAsia="Arial" w:cs="Arial"/>
          <w:color w:val="0F4F75"/>
          <w:spacing w:val="-3"/>
          <w:sz w:val="24"/>
          <w:szCs w:val="24"/>
        </w:rPr>
        <w:t xml:space="preserve"> </w:t>
      </w:r>
      <w:r w:rsidRPr="654B6FCC" w:rsidR="00377F05">
        <w:rPr>
          <w:rFonts w:ascii="Arial" w:hAnsi="Arial" w:eastAsia="Arial" w:cs="Arial"/>
          <w:color w:val="0F4F75"/>
          <w:sz w:val="24"/>
          <w:szCs w:val="24"/>
        </w:rPr>
        <w:t>CPD,</w:t>
      </w:r>
      <w:r w:rsidRPr="654B6FCC" w:rsidR="00377F05">
        <w:rPr>
          <w:rFonts w:ascii="Arial" w:hAnsi="Arial" w:eastAsia="Arial" w:cs="Arial"/>
          <w:color w:val="0F4F75"/>
          <w:spacing w:val="-4"/>
          <w:sz w:val="24"/>
          <w:szCs w:val="24"/>
        </w:rPr>
        <w:t xml:space="preserve"> </w:t>
      </w:r>
      <w:r w:rsidRPr="654B6FCC" w:rsidR="00377F05">
        <w:rPr>
          <w:rFonts w:ascii="Arial" w:hAnsi="Arial" w:eastAsia="Arial" w:cs="Arial"/>
          <w:color w:val="0F4F75"/>
          <w:sz w:val="24"/>
          <w:szCs w:val="24"/>
        </w:rPr>
        <w:t>recruitment</w:t>
      </w:r>
      <w:r w:rsidRPr="654B6FCC" w:rsidR="00377F05">
        <w:rPr>
          <w:rFonts w:ascii="Arial" w:hAnsi="Arial" w:eastAsia="Arial" w:cs="Arial"/>
          <w:color w:val="0F4F75"/>
          <w:spacing w:val="-1"/>
          <w:sz w:val="24"/>
          <w:szCs w:val="24"/>
        </w:rPr>
        <w:t xml:space="preserve"> </w:t>
      </w:r>
      <w:r w:rsidRPr="654B6FCC" w:rsidR="00377F05">
        <w:rPr>
          <w:rFonts w:ascii="Arial" w:hAnsi="Arial" w:eastAsia="Arial" w:cs="Arial"/>
          <w:color w:val="0F4F75"/>
          <w:sz w:val="24"/>
          <w:szCs w:val="24"/>
        </w:rPr>
        <w:t>and</w:t>
      </w:r>
      <w:r w:rsidRPr="654B6FCC" w:rsidR="00377F05">
        <w:rPr>
          <w:rFonts w:ascii="Arial" w:hAnsi="Arial" w:eastAsia="Arial" w:cs="Arial"/>
          <w:color w:val="0F4F75"/>
          <w:spacing w:val="-5"/>
          <w:sz w:val="24"/>
          <w:szCs w:val="24"/>
        </w:rPr>
        <w:t xml:space="preserve"> </w:t>
      </w:r>
      <w:r w:rsidRPr="654B6FCC" w:rsidR="00377F05">
        <w:rPr>
          <w:rFonts w:ascii="Arial" w:hAnsi="Arial" w:eastAsia="Arial" w:cs="Arial"/>
          <w:color w:val="0F4F75"/>
          <w:sz w:val="24"/>
          <w:szCs w:val="24"/>
        </w:rPr>
        <w:t>retention)</w:t>
      </w:r>
    </w:p>
    <w:p w:rsidR="0016578B" w:rsidP="654B6FCC" w:rsidRDefault="00377F05" w14:paraId="0FB5591F" w14:textId="073211D3">
      <w:pPr>
        <w:spacing w:before="245"/>
        <w:ind w:left="213"/>
        <w:rPr>
          <w:rFonts w:ascii="Arial" w:hAnsi="Arial" w:eastAsia="Arial" w:cs="Arial"/>
          <w:i w:val="1"/>
          <w:iCs w:val="1"/>
          <w:sz w:val="24"/>
          <w:szCs w:val="24"/>
        </w:rPr>
      </w:pPr>
      <w:r w:rsidRPr="654B6FCC" w:rsidR="00377F05">
        <w:rPr>
          <w:rFonts w:ascii="Arial" w:hAnsi="Arial" w:eastAsia="Arial" w:cs="Arial"/>
          <w:color w:val="0D0D0D"/>
          <w:sz w:val="24"/>
          <w:szCs w:val="24"/>
        </w:rPr>
        <w:t>Budgeted</w:t>
      </w:r>
      <w:r w:rsidRPr="654B6FCC" w:rsidR="00377F05">
        <w:rPr>
          <w:rFonts w:ascii="Arial" w:hAnsi="Arial" w:eastAsia="Arial" w:cs="Arial"/>
          <w:color w:val="0D0D0D"/>
          <w:spacing w:val="-2"/>
          <w:sz w:val="24"/>
          <w:szCs w:val="24"/>
        </w:rPr>
        <w:t xml:space="preserve"> </w:t>
      </w:r>
      <w:r w:rsidRPr="654B6FCC" w:rsidR="00377F05">
        <w:rPr>
          <w:rFonts w:ascii="Arial" w:hAnsi="Arial" w:eastAsia="Arial" w:cs="Arial"/>
          <w:color w:val="0D0D0D"/>
          <w:sz w:val="24"/>
          <w:szCs w:val="24"/>
        </w:rPr>
        <w:t>cost:</w:t>
      </w:r>
      <w:r w:rsidRPr="654B6FCC" w:rsidR="00377F05">
        <w:rPr>
          <w:rFonts w:ascii="Arial" w:hAnsi="Arial" w:eastAsia="Arial" w:cs="Arial"/>
          <w:color w:val="0D0D0D"/>
          <w:spacing w:val="-2"/>
          <w:sz w:val="24"/>
          <w:szCs w:val="24"/>
        </w:rPr>
        <w:t xml:space="preserve"> </w:t>
      </w:r>
      <w:r w:rsidRPr="654B6FCC" w:rsidR="00377F05">
        <w:rPr>
          <w:rFonts w:ascii="Arial" w:hAnsi="Arial" w:eastAsia="Arial" w:cs="Arial"/>
          <w:color w:val="0D0D0D"/>
          <w:sz w:val="24"/>
          <w:szCs w:val="24"/>
        </w:rPr>
        <w:t>£</w:t>
      </w:r>
      <w:r w:rsidRPr="654B6FCC" w:rsidR="00377F05">
        <w:rPr>
          <w:rFonts w:ascii="Arial" w:hAnsi="Arial" w:eastAsia="Arial" w:cs="Arial"/>
          <w:color w:val="0D0D0D"/>
          <w:spacing w:val="-1"/>
          <w:sz w:val="24"/>
          <w:szCs w:val="24"/>
        </w:rPr>
        <w:t xml:space="preserve"> </w:t>
      </w:r>
      <w:r w:rsidRPr="654B6FCC" w:rsidR="00651678">
        <w:rPr>
          <w:rFonts w:ascii="Arial" w:hAnsi="Arial" w:eastAsia="Arial" w:cs="Arial"/>
          <w:sz w:val="24"/>
          <w:szCs w:val="24"/>
        </w:rPr>
        <w:t>£18,218.46</w:t>
      </w:r>
    </w:p>
    <w:p w:rsidR="0016578B" w:rsidP="654B6FCC" w:rsidRDefault="0016578B" w14:paraId="3B28B71B" w14:textId="77777777" w14:noSpellErr="1">
      <w:pPr>
        <w:pStyle w:val="BodyText"/>
        <w:spacing w:before="7"/>
        <w:rPr>
          <w:rFonts w:ascii="Arial" w:hAnsi="Arial" w:eastAsia="Arial" w:cs="Arial"/>
          <w:i w:val="1"/>
          <w:iCs w:val="1"/>
          <w:sz w:val="24"/>
          <w:szCs w:val="24"/>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414"/>
        <w:gridCol w:w="2770"/>
        <w:gridCol w:w="1532"/>
      </w:tblGrid>
      <w:tr w:rsidR="0016578B" w:rsidTr="654B6FCC" w14:paraId="551A5A32" w14:textId="77777777">
        <w:trPr>
          <w:trHeight w:val="947"/>
        </w:trPr>
        <w:tc>
          <w:tcPr>
            <w:tcW w:w="5414" w:type="dxa"/>
            <w:shd w:val="clear" w:color="auto" w:fill="D7E1E9"/>
            <w:tcMar/>
          </w:tcPr>
          <w:p w:rsidR="0016578B" w:rsidP="654B6FCC" w:rsidRDefault="00377F05" w14:paraId="24054D2B" w14:textId="77777777">
            <w:pPr>
              <w:pStyle w:val="TableParagraph"/>
              <w:spacing w:before="60"/>
              <w:rPr>
                <w:rFonts w:ascii="Arial" w:hAnsi="Arial" w:eastAsia="Arial" w:cs="Arial"/>
                <w:b w:val="1"/>
                <w:bCs w:val="1"/>
                <w:sz w:val="24"/>
                <w:szCs w:val="24"/>
              </w:rPr>
            </w:pPr>
            <w:r w:rsidRPr="654B6FCC" w:rsidR="00377F05">
              <w:rPr>
                <w:rFonts w:ascii="Arial" w:hAnsi="Arial" w:eastAsia="Arial" w:cs="Arial"/>
                <w:b w:val="1"/>
                <w:bCs w:val="1"/>
                <w:color w:val="0D0D0D" w:themeColor="text1" w:themeTint="F2" w:themeShade="FF"/>
                <w:sz w:val="24"/>
                <w:szCs w:val="24"/>
              </w:rPr>
              <w:t>Activity</w:t>
            </w:r>
          </w:p>
        </w:tc>
        <w:tc>
          <w:tcPr>
            <w:tcW w:w="2770" w:type="dxa"/>
            <w:shd w:val="clear" w:color="auto" w:fill="D7E1E9"/>
            <w:tcMar/>
          </w:tcPr>
          <w:p w:rsidR="0016578B" w:rsidP="654B6FCC" w:rsidRDefault="00377F05" w14:paraId="7A6E3399" w14:textId="77777777">
            <w:pPr>
              <w:pStyle w:val="TableParagraph"/>
              <w:spacing w:before="60"/>
              <w:rPr>
                <w:rFonts w:ascii="Arial" w:hAnsi="Arial" w:eastAsia="Arial" w:cs="Arial"/>
                <w:b w:val="1"/>
                <w:bCs w:val="1"/>
                <w:sz w:val="24"/>
                <w:szCs w:val="24"/>
              </w:rPr>
            </w:pPr>
            <w:r w:rsidRPr="654B6FCC" w:rsidR="00377F05">
              <w:rPr>
                <w:rFonts w:ascii="Arial" w:hAnsi="Arial" w:eastAsia="Arial" w:cs="Arial"/>
                <w:b w:val="1"/>
                <w:bCs w:val="1"/>
                <w:color w:val="0D0D0D"/>
                <w:sz w:val="24"/>
                <w:szCs w:val="24"/>
              </w:rPr>
              <w:t>Evidence</w:t>
            </w:r>
            <w:r w:rsidRPr="654B6FCC" w:rsidR="00377F05">
              <w:rPr>
                <w:rFonts w:ascii="Arial" w:hAnsi="Arial" w:eastAsia="Arial" w:cs="Arial"/>
                <w:b w:val="1"/>
                <w:bCs w:val="1"/>
                <w:color w:val="0D0D0D"/>
                <w:spacing w:val="-2"/>
                <w:sz w:val="24"/>
                <w:szCs w:val="24"/>
              </w:rPr>
              <w:t xml:space="preserve"> </w:t>
            </w:r>
            <w:r w:rsidRPr="654B6FCC" w:rsidR="00377F05">
              <w:rPr>
                <w:rFonts w:ascii="Arial" w:hAnsi="Arial" w:eastAsia="Arial" w:cs="Arial"/>
                <w:b w:val="1"/>
                <w:bCs w:val="1"/>
                <w:color w:val="0D0D0D"/>
                <w:sz w:val="24"/>
                <w:szCs w:val="24"/>
              </w:rPr>
              <w:t>that</w:t>
            </w:r>
            <w:r w:rsidRPr="654B6FCC" w:rsidR="00377F05">
              <w:rPr>
                <w:rFonts w:ascii="Arial" w:hAnsi="Arial" w:eastAsia="Arial" w:cs="Arial"/>
                <w:b w:val="1"/>
                <w:bCs w:val="1"/>
                <w:color w:val="0D0D0D"/>
                <w:spacing w:val="-1"/>
                <w:sz w:val="24"/>
                <w:szCs w:val="24"/>
              </w:rPr>
              <w:t xml:space="preserve"> </w:t>
            </w:r>
            <w:r w:rsidRPr="654B6FCC" w:rsidR="00377F05">
              <w:rPr>
                <w:rFonts w:ascii="Arial" w:hAnsi="Arial" w:eastAsia="Arial" w:cs="Arial"/>
                <w:b w:val="1"/>
                <w:bCs w:val="1"/>
                <w:color w:val="0D0D0D"/>
                <w:sz w:val="24"/>
                <w:szCs w:val="24"/>
              </w:rPr>
              <w:t>supports</w:t>
            </w:r>
            <w:r w:rsidRPr="654B6FCC" w:rsidR="00377F05">
              <w:rPr>
                <w:rFonts w:ascii="Arial" w:hAnsi="Arial" w:eastAsia="Arial" w:cs="Arial"/>
                <w:b w:val="1"/>
                <w:bCs w:val="1"/>
                <w:color w:val="0D0D0D"/>
                <w:spacing w:val="-1"/>
                <w:sz w:val="24"/>
                <w:szCs w:val="24"/>
              </w:rPr>
              <w:t xml:space="preserve"> </w:t>
            </w:r>
            <w:r w:rsidRPr="654B6FCC" w:rsidR="00377F05">
              <w:rPr>
                <w:rFonts w:ascii="Arial" w:hAnsi="Arial" w:eastAsia="Arial" w:cs="Arial"/>
                <w:b w:val="1"/>
                <w:bCs w:val="1"/>
                <w:color w:val="0D0D0D"/>
                <w:sz w:val="24"/>
                <w:szCs w:val="24"/>
              </w:rPr>
              <w:t>this</w:t>
            </w:r>
            <w:r w:rsidRPr="654B6FCC" w:rsidR="00377F05">
              <w:rPr>
                <w:rFonts w:ascii="Arial" w:hAnsi="Arial" w:eastAsia="Arial" w:cs="Arial"/>
                <w:b w:val="1"/>
                <w:bCs w:val="1"/>
                <w:color w:val="0D0D0D"/>
                <w:spacing w:val="-1"/>
                <w:sz w:val="24"/>
                <w:szCs w:val="24"/>
              </w:rPr>
              <w:t xml:space="preserve"> </w:t>
            </w:r>
            <w:r w:rsidRPr="654B6FCC" w:rsidR="00377F05">
              <w:rPr>
                <w:rFonts w:ascii="Arial" w:hAnsi="Arial" w:eastAsia="Arial" w:cs="Arial"/>
                <w:b w:val="1"/>
                <w:bCs w:val="1"/>
                <w:color w:val="0D0D0D"/>
                <w:sz w:val="24"/>
                <w:szCs w:val="24"/>
              </w:rPr>
              <w:t>approach</w:t>
            </w:r>
          </w:p>
        </w:tc>
        <w:tc>
          <w:tcPr>
            <w:tcW w:w="1532" w:type="dxa"/>
            <w:shd w:val="clear" w:color="auto" w:fill="D7E1E9"/>
            <w:tcMar/>
          </w:tcPr>
          <w:p w:rsidR="0016578B" w:rsidP="654B6FCC" w:rsidRDefault="00377F05" w14:paraId="70BE71A2" w14:textId="77777777">
            <w:pPr>
              <w:pStyle w:val="TableParagraph"/>
              <w:spacing w:before="60"/>
              <w:ind w:right="153"/>
              <w:jc w:val="both"/>
              <w:rPr>
                <w:rFonts w:ascii="Arial" w:hAnsi="Arial" w:eastAsia="Arial" w:cs="Arial"/>
                <w:b w:val="1"/>
                <w:bCs w:val="1"/>
                <w:sz w:val="24"/>
                <w:szCs w:val="24"/>
              </w:rPr>
            </w:pPr>
            <w:r w:rsidRPr="654B6FCC" w:rsidR="00377F05">
              <w:rPr>
                <w:rFonts w:ascii="Arial" w:hAnsi="Arial" w:eastAsia="Arial" w:cs="Arial"/>
                <w:b w:val="1"/>
                <w:bCs w:val="1"/>
                <w:color w:val="0D0D0D"/>
                <w:sz w:val="24"/>
                <w:szCs w:val="24"/>
              </w:rPr>
              <w:t>Challenge</w:t>
            </w:r>
            <w:r w:rsidRPr="654B6FCC" w:rsidR="00377F05">
              <w:rPr>
                <w:rFonts w:ascii="Arial" w:hAnsi="Arial" w:eastAsia="Arial" w:cs="Arial"/>
                <w:b w:val="1"/>
                <w:bCs w:val="1"/>
                <w:color w:val="0D0D0D"/>
                <w:spacing w:val="-65"/>
                <w:sz w:val="24"/>
                <w:szCs w:val="24"/>
              </w:rPr>
              <w:t xml:space="preserve"> </w:t>
            </w:r>
            <w:r w:rsidRPr="654B6FCC" w:rsidR="00377F05">
              <w:rPr>
                <w:rFonts w:ascii="Arial" w:hAnsi="Arial" w:eastAsia="Arial" w:cs="Arial"/>
                <w:b w:val="1"/>
                <w:bCs w:val="1"/>
                <w:color w:val="0D0D0D"/>
                <w:sz w:val="24"/>
                <w:szCs w:val="24"/>
              </w:rPr>
              <w:t>number(s)</w:t>
            </w:r>
            <w:r w:rsidRPr="654B6FCC" w:rsidR="00377F05">
              <w:rPr>
                <w:rFonts w:ascii="Arial" w:hAnsi="Arial" w:eastAsia="Arial" w:cs="Arial"/>
                <w:b w:val="1"/>
                <w:bCs w:val="1"/>
                <w:color w:val="0D0D0D"/>
                <w:spacing w:val="-65"/>
                <w:sz w:val="24"/>
                <w:szCs w:val="24"/>
              </w:rPr>
              <w:t xml:space="preserve"> </w:t>
            </w:r>
            <w:r w:rsidRPr="654B6FCC" w:rsidR="00377F05">
              <w:rPr>
                <w:rFonts w:ascii="Arial" w:hAnsi="Arial" w:eastAsia="Arial" w:cs="Arial"/>
                <w:b w:val="1"/>
                <w:bCs w:val="1"/>
                <w:color w:val="0D0D0D"/>
                <w:sz w:val="24"/>
                <w:szCs w:val="24"/>
              </w:rPr>
              <w:t>addressed</w:t>
            </w:r>
          </w:p>
        </w:tc>
      </w:tr>
      <w:tr w:rsidR="0016578B" w:rsidTr="654B6FCC" w14:paraId="68082CED" w14:textId="77777777">
        <w:trPr>
          <w:trHeight w:val="1472"/>
        </w:trPr>
        <w:tc>
          <w:tcPr>
            <w:tcW w:w="5414" w:type="dxa"/>
            <w:tcBorders>
              <w:bottom w:val="nil"/>
            </w:tcBorders>
            <w:tcMar/>
          </w:tcPr>
          <w:p w:rsidRPr="00265B5F" w:rsidR="00265B5F" w:rsidP="654B6FCC" w:rsidRDefault="00265B5F" w14:paraId="4DEBDAF1" w14:textId="77777777">
            <w:pPr>
              <w:widowControl w:val="1"/>
              <w:autoSpaceDE/>
              <w:autoSpaceDN/>
              <w:spacing w:before="100" w:beforeAutospacing="on" w:after="100" w:afterAutospacing="on"/>
              <w:outlineLvl w:val="2"/>
              <w:rPr>
                <w:rFonts w:ascii="Arial" w:hAnsi="Arial" w:eastAsia="Arial" w:cs="Arial"/>
                <w:b w:val="1"/>
                <w:bCs w:val="1"/>
                <w:sz w:val="24"/>
                <w:szCs w:val="24"/>
                <w:lang w:val="en-GB" w:eastAsia="en-GB"/>
              </w:rPr>
            </w:pPr>
            <w:r w:rsidRPr="654B6FCC" w:rsidR="00265B5F">
              <w:rPr>
                <w:rFonts w:ascii="Arial" w:hAnsi="Arial" w:eastAsia="Arial" w:cs="Arial"/>
                <w:b w:val="1"/>
                <w:bCs w:val="1"/>
                <w:sz w:val="24"/>
                <w:szCs w:val="24"/>
                <w:lang w:val="en-GB" w:eastAsia="en-GB"/>
              </w:rPr>
              <w:t>1. Continuing Professional Development (CPD)</w:t>
            </w:r>
          </w:p>
          <w:p w:rsidRPr="00265B5F" w:rsidR="00265B5F" w:rsidP="654B6FCC" w:rsidRDefault="00265B5F" w14:paraId="6C3B244B" w14:textId="77777777">
            <w:pPr>
              <w:widowControl w:val="1"/>
              <w:autoSpaceDE/>
              <w:autoSpaceDN/>
              <w:spacing w:before="100" w:beforeAutospacing="on" w:after="100" w:afterAutospacing="on"/>
              <w:rPr>
                <w:rFonts w:ascii="Arial" w:hAnsi="Arial" w:eastAsia="Arial" w:cs="Arial"/>
                <w:sz w:val="24"/>
                <w:szCs w:val="24"/>
                <w:lang w:val="en-GB" w:eastAsia="en-GB"/>
              </w:rPr>
            </w:pPr>
            <w:r w:rsidRPr="654B6FCC" w:rsidR="00265B5F">
              <w:rPr>
                <w:rFonts w:ascii="Arial" w:hAnsi="Arial" w:eastAsia="Arial" w:cs="Arial"/>
                <w:b w:val="1"/>
                <w:bCs w:val="1"/>
                <w:sz w:val="24"/>
                <w:szCs w:val="24"/>
                <w:lang w:val="en-GB" w:eastAsia="en-GB"/>
              </w:rPr>
              <w:t>Challenge:</w:t>
            </w:r>
            <w:r w:rsidRPr="654B6FCC" w:rsidR="00265B5F">
              <w:rPr>
                <w:rFonts w:ascii="Arial" w:hAnsi="Arial" w:eastAsia="Arial" w:cs="Arial"/>
                <w:sz w:val="24"/>
                <w:szCs w:val="24"/>
                <w:lang w:val="en-GB" w:eastAsia="en-GB"/>
              </w:rPr>
              <w:t xml:space="preserve"> Teachers require ongoing professional development to stay up to date with the latest research, teaching strategies, and interventions that will have the most impact on disadvantaged pupils.</w:t>
            </w:r>
          </w:p>
          <w:p w:rsidRPr="00265B5F" w:rsidR="00265B5F" w:rsidP="654B6FCC" w:rsidRDefault="00265B5F" w14:paraId="33EC3BCC" w14:textId="77777777">
            <w:pPr>
              <w:widowControl w:val="1"/>
              <w:autoSpaceDE/>
              <w:autoSpaceDN/>
              <w:spacing w:before="100" w:beforeAutospacing="on" w:after="100" w:afterAutospacing="on"/>
              <w:rPr>
                <w:rFonts w:ascii="Arial" w:hAnsi="Arial" w:eastAsia="Arial" w:cs="Arial"/>
                <w:sz w:val="24"/>
                <w:szCs w:val="24"/>
                <w:lang w:val="en-GB" w:eastAsia="en-GB"/>
              </w:rPr>
            </w:pPr>
            <w:r w:rsidRPr="654B6FCC" w:rsidR="00265B5F">
              <w:rPr>
                <w:rFonts w:ascii="Arial" w:hAnsi="Arial" w:eastAsia="Arial" w:cs="Arial"/>
                <w:b w:val="1"/>
                <w:bCs w:val="1"/>
                <w:sz w:val="24"/>
                <w:szCs w:val="24"/>
                <w:lang w:val="en-GB" w:eastAsia="en-GB"/>
              </w:rPr>
              <w:t>Activities:</w:t>
            </w:r>
          </w:p>
          <w:p w:rsidRPr="00265B5F" w:rsidR="00265B5F" w:rsidP="654B6FCC" w:rsidRDefault="00265B5F" w14:paraId="08BEBFFA" w14:textId="77777777">
            <w:pPr>
              <w:widowControl w:val="1"/>
              <w:numPr>
                <w:ilvl w:val="0"/>
                <w:numId w:val="29"/>
              </w:numPr>
              <w:autoSpaceDE/>
              <w:autoSpaceDN/>
              <w:spacing w:before="100" w:beforeAutospacing="on" w:after="100" w:afterAutospacing="on"/>
              <w:rPr>
                <w:rFonts w:ascii="Arial" w:hAnsi="Arial" w:eastAsia="Arial" w:cs="Arial"/>
                <w:sz w:val="24"/>
                <w:szCs w:val="24"/>
                <w:lang w:val="en-GB" w:eastAsia="en-GB"/>
              </w:rPr>
            </w:pPr>
            <w:r w:rsidRPr="654B6FCC" w:rsidR="00265B5F">
              <w:rPr>
                <w:rFonts w:ascii="Arial" w:hAnsi="Arial" w:eastAsia="Arial" w:cs="Arial"/>
                <w:b w:val="1"/>
                <w:bCs w:val="1"/>
                <w:sz w:val="24"/>
                <w:szCs w:val="24"/>
                <w:lang w:val="en-GB" w:eastAsia="en-GB"/>
              </w:rPr>
              <w:t>Mathematics Hub Support:</w:t>
            </w:r>
            <w:r w:rsidRPr="654B6FCC" w:rsidR="00265B5F">
              <w:rPr>
                <w:rFonts w:ascii="Arial" w:hAnsi="Arial" w:eastAsia="Arial" w:cs="Arial"/>
                <w:sz w:val="24"/>
                <w:szCs w:val="24"/>
                <w:lang w:val="en-GB" w:eastAsia="en-GB"/>
              </w:rPr>
              <w:t xml:space="preserve"> St. Mary’s Catholic Primary School will engage with the </w:t>
            </w:r>
            <w:r w:rsidRPr="654B6FCC" w:rsidR="00265B5F">
              <w:rPr>
                <w:rFonts w:ascii="Arial" w:hAnsi="Arial" w:eastAsia="Arial" w:cs="Arial"/>
                <w:b w:val="1"/>
                <w:bCs w:val="1"/>
                <w:sz w:val="24"/>
                <w:szCs w:val="24"/>
                <w:lang w:val="en-GB" w:eastAsia="en-GB"/>
              </w:rPr>
              <w:t>National Maths Hub</w:t>
            </w:r>
            <w:r w:rsidRPr="654B6FCC" w:rsidR="00265B5F">
              <w:rPr>
                <w:rFonts w:ascii="Arial" w:hAnsi="Arial" w:eastAsia="Arial" w:cs="Arial"/>
                <w:sz w:val="24"/>
                <w:szCs w:val="24"/>
                <w:lang w:val="en-GB" w:eastAsia="en-GB"/>
              </w:rPr>
              <w:t xml:space="preserve"> to provide specialist CPD and professional development for our teachers. This will ensure:</w:t>
            </w:r>
          </w:p>
          <w:p w:rsidRPr="00265B5F" w:rsidR="00265B5F" w:rsidP="654B6FCC" w:rsidRDefault="00265B5F" w14:paraId="18D79C82" w14:textId="77777777">
            <w:pPr>
              <w:widowControl w:val="1"/>
              <w:numPr>
                <w:ilvl w:val="1"/>
                <w:numId w:val="29"/>
              </w:numPr>
              <w:autoSpaceDE/>
              <w:autoSpaceDN/>
              <w:spacing w:before="100" w:beforeAutospacing="on" w:after="100" w:afterAutospacing="on"/>
              <w:rPr>
                <w:rFonts w:ascii="Arial" w:hAnsi="Arial" w:eastAsia="Arial" w:cs="Arial"/>
                <w:sz w:val="24"/>
                <w:szCs w:val="24"/>
                <w:lang w:val="en-GB" w:eastAsia="en-GB"/>
              </w:rPr>
            </w:pPr>
            <w:r w:rsidRPr="654B6FCC" w:rsidR="00265B5F">
              <w:rPr>
                <w:rFonts w:ascii="Arial" w:hAnsi="Arial" w:eastAsia="Arial" w:cs="Arial"/>
                <w:b w:val="1"/>
                <w:bCs w:val="1"/>
                <w:sz w:val="24"/>
                <w:szCs w:val="24"/>
                <w:lang w:val="en-GB" w:eastAsia="en-GB"/>
              </w:rPr>
              <w:t>Improved subject knowledge</w:t>
            </w:r>
            <w:r w:rsidRPr="654B6FCC" w:rsidR="00265B5F">
              <w:rPr>
                <w:rFonts w:ascii="Arial" w:hAnsi="Arial" w:eastAsia="Arial" w:cs="Arial"/>
                <w:sz w:val="24"/>
                <w:szCs w:val="24"/>
                <w:lang w:val="en-GB" w:eastAsia="en-GB"/>
              </w:rPr>
              <w:t xml:space="preserve"> in mathematics.</w:t>
            </w:r>
          </w:p>
          <w:p w:rsidRPr="00265B5F" w:rsidR="00265B5F" w:rsidP="654B6FCC" w:rsidRDefault="00265B5F" w14:paraId="229BF408" w14:textId="77777777">
            <w:pPr>
              <w:widowControl w:val="1"/>
              <w:numPr>
                <w:ilvl w:val="1"/>
                <w:numId w:val="29"/>
              </w:numPr>
              <w:autoSpaceDE/>
              <w:autoSpaceDN/>
              <w:spacing w:before="100" w:beforeAutospacing="on" w:after="100" w:afterAutospacing="on"/>
              <w:rPr>
                <w:rFonts w:ascii="Arial" w:hAnsi="Arial" w:eastAsia="Arial" w:cs="Arial"/>
                <w:sz w:val="24"/>
                <w:szCs w:val="24"/>
                <w:lang w:val="en-GB" w:eastAsia="en-GB"/>
              </w:rPr>
            </w:pPr>
            <w:r w:rsidRPr="654B6FCC" w:rsidR="00265B5F">
              <w:rPr>
                <w:rFonts w:ascii="Arial" w:hAnsi="Arial" w:eastAsia="Arial" w:cs="Arial"/>
                <w:b w:val="1"/>
                <w:bCs w:val="1"/>
                <w:sz w:val="24"/>
                <w:szCs w:val="24"/>
                <w:lang w:val="en-GB" w:eastAsia="en-GB"/>
              </w:rPr>
              <w:t>Better teaching of key concepts</w:t>
            </w:r>
            <w:r w:rsidRPr="654B6FCC" w:rsidR="00265B5F">
              <w:rPr>
                <w:rFonts w:ascii="Arial" w:hAnsi="Arial" w:eastAsia="Arial" w:cs="Arial"/>
                <w:sz w:val="24"/>
                <w:szCs w:val="24"/>
                <w:lang w:val="en-GB" w:eastAsia="en-GB"/>
              </w:rPr>
              <w:t xml:space="preserve"> using evidence-based approaches, such as </w:t>
            </w:r>
            <w:r w:rsidRPr="654B6FCC" w:rsidR="00265B5F">
              <w:rPr>
                <w:rFonts w:ascii="Arial" w:hAnsi="Arial" w:eastAsia="Arial" w:cs="Arial"/>
                <w:b w:val="1"/>
                <w:bCs w:val="1"/>
                <w:sz w:val="24"/>
                <w:szCs w:val="24"/>
                <w:lang w:val="en-GB" w:eastAsia="en-GB"/>
              </w:rPr>
              <w:t>mastery learning</w:t>
            </w:r>
            <w:r w:rsidRPr="654B6FCC" w:rsidR="00265B5F">
              <w:rPr>
                <w:rFonts w:ascii="Arial" w:hAnsi="Arial" w:eastAsia="Arial" w:cs="Arial"/>
                <w:sz w:val="24"/>
                <w:szCs w:val="24"/>
                <w:lang w:val="en-GB" w:eastAsia="en-GB"/>
              </w:rPr>
              <w:t xml:space="preserve"> and </w:t>
            </w:r>
            <w:r w:rsidRPr="654B6FCC" w:rsidR="00265B5F">
              <w:rPr>
                <w:rFonts w:ascii="Arial" w:hAnsi="Arial" w:eastAsia="Arial" w:cs="Arial"/>
                <w:b w:val="1"/>
                <w:bCs w:val="1"/>
                <w:sz w:val="24"/>
                <w:szCs w:val="24"/>
                <w:lang w:val="en-GB" w:eastAsia="en-GB"/>
              </w:rPr>
              <w:t>fluency building</w:t>
            </w:r>
            <w:r w:rsidRPr="654B6FCC" w:rsidR="00265B5F">
              <w:rPr>
                <w:rFonts w:ascii="Arial" w:hAnsi="Arial" w:eastAsia="Arial" w:cs="Arial"/>
                <w:sz w:val="24"/>
                <w:szCs w:val="24"/>
                <w:lang w:val="en-GB" w:eastAsia="en-GB"/>
              </w:rPr>
              <w:t>.</w:t>
            </w:r>
          </w:p>
          <w:p w:rsidRPr="00265B5F" w:rsidR="00265B5F" w:rsidP="654B6FCC" w:rsidRDefault="00265B5F" w14:paraId="53ED9159" w14:textId="77777777">
            <w:pPr>
              <w:widowControl w:val="1"/>
              <w:numPr>
                <w:ilvl w:val="1"/>
                <w:numId w:val="29"/>
              </w:numPr>
              <w:autoSpaceDE/>
              <w:autoSpaceDN/>
              <w:spacing w:before="100" w:beforeAutospacing="on" w:after="100" w:afterAutospacing="on"/>
              <w:rPr>
                <w:rFonts w:ascii="Arial" w:hAnsi="Arial" w:eastAsia="Arial" w:cs="Arial"/>
                <w:sz w:val="24"/>
                <w:szCs w:val="24"/>
                <w:lang w:val="en-GB" w:eastAsia="en-GB"/>
              </w:rPr>
            </w:pPr>
            <w:r w:rsidRPr="654B6FCC" w:rsidR="00265B5F">
              <w:rPr>
                <w:rFonts w:ascii="Arial" w:hAnsi="Arial" w:eastAsia="Arial" w:cs="Arial"/>
                <w:b w:val="1"/>
                <w:bCs w:val="1"/>
                <w:sz w:val="24"/>
                <w:szCs w:val="24"/>
                <w:lang w:val="en-GB" w:eastAsia="en-GB"/>
              </w:rPr>
              <w:t>Collaboration</w:t>
            </w:r>
            <w:r w:rsidRPr="654B6FCC" w:rsidR="00265B5F">
              <w:rPr>
                <w:rFonts w:ascii="Arial" w:hAnsi="Arial" w:eastAsia="Arial" w:cs="Arial"/>
                <w:sz w:val="24"/>
                <w:szCs w:val="24"/>
                <w:lang w:val="en-GB" w:eastAsia="en-GB"/>
              </w:rPr>
              <w:t xml:space="preserve"> with other schools to share good practice and strengthen maths provision across the school.</w:t>
            </w:r>
          </w:p>
          <w:p w:rsidR="00265B5F" w:rsidP="654B6FCC" w:rsidRDefault="00265B5F" w14:paraId="5BEDF73F" w14:textId="77777777">
            <w:pPr>
              <w:widowControl w:val="1"/>
              <w:numPr>
                <w:ilvl w:val="1"/>
                <w:numId w:val="29"/>
              </w:numPr>
              <w:autoSpaceDE/>
              <w:autoSpaceDN/>
              <w:spacing w:before="100" w:beforeAutospacing="on" w:after="100" w:afterAutospacing="on"/>
              <w:rPr>
                <w:rFonts w:ascii="Arial" w:hAnsi="Arial" w:eastAsia="Arial" w:cs="Arial"/>
                <w:sz w:val="24"/>
                <w:szCs w:val="24"/>
                <w:lang w:val="en-GB" w:eastAsia="en-GB"/>
              </w:rPr>
            </w:pPr>
            <w:r w:rsidRPr="654B6FCC" w:rsidR="00265B5F">
              <w:rPr>
                <w:rFonts w:ascii="Arial" w:hAnsi="Arial" w:eastAsia="Arial" w:cs="Arial"/>
                <w:sz w:val="24"/>
                <w:szCs w:val="24"/>
                <w:lang w:val="en-GB" w:eastAsia="en-GB"/>
              </w:rPr>
              <w:t xml:space="preserve">Access to </w:t>
            </w:r>
            <w:r w:rsidRPr="654B6FCC" w:rsidR="00265B5F">
              <w:rPr>
                <w:rFonts w:ascii="Arial" w:hAnsi="Arial" w:eastAsia="Arial" w:cs="Arial"/>
                <w:b w:val="1"/>
                <w:bCs w:val="1"/>
                <w:sz w:val="24"/>
                <w:szCs w:val="24"/>
                <w:lang w:val="en-GB" w:eastAsia="en-GB"/>
              </w:rPr>
              <w:t>high-quality resources</w:t>
            </w:r>
            <w:r w:rsidRPr="654B6FCC" w:rsidR="00265B5F">
              <w:rPr>
                <w:rFonts w:ascii="Arial" w:hAnsi="Arial" w:eastAsia="Arial" w:cs="Arial"/>
                <w:sz w:val="24"/>
                <w:szCs w:val="24"/>
                <w:lang w:val="en-GB" w:eastAsia="en-GB"/>
              </w:rPr>
              <w:t xml:space="preserve"> and ongoing support from the Maths Hub network to sustain improvements in mathematics teaching.</w:t>
            </w:r>
          </w:p>
          <w:p w:rsidRPr="00265B5F" w:rsidR="00265B5F" w:rsidP="654B6FCC" w:rsidRDefault="00265B5F" w14:paraId="4D13D0F9" w14:textId="77777777" w14:noSpellErr="1">
            <w:pPr>
              <w:widowControl w:val="1"/>
              <w:numPr>
                <w:ilvl w:val="1"/>
                <w:numId w:val="29"/>
              </w:numPr>
              <w:autoSpaceDE/>
              <w:autoSpaceDN/>
              <w:spacing w:before="100" w:beforeAutospacing="on" w:after="100" w:afterAutospacing="on"/>
              <w:rPr>
                <w:rFonts w:ascii="Arial" w:hAnsi="Arial" w:eastAsia="Arial" w:cs="Arial"/>
                <w:sz w:val="24"/>
                <w:szCs w:val="24"/>
                <w:lang w:val="en-GB" w:eastAsia="en-GB"/>
              </w:rPr>
            </w:pPr>
          </w:p>
          <w:p w:rsidRPr="00265B5F" w:rsidR="00265B5F" w:rsidP="654B6FCC" w:rsidRDefault="00265B5F" w14:paraId="676CA25F" w14:textId="77777777">
            <w:pPr>
              <w:widowControl w:val="1"/>
              <w:numPr>
                <w:ilvl w:val="0"/>
                <w:numId w:val="29"/>
              </w:numPr>
              <w:autoSpaceDE/>
              <w:autoSpaceDN/>
              <w:spacing w:before="100" w:beforeAutospacing="on" w:after="100" w:afterAutospacing="on"/>
              <w:rPr>
                <w:rFonts w:ascii="Arial" w:hAnsi="Arial" w:eastAsia="Arial" w:cs="Arial"/>
                <w:sz w:val="24"/>
                <w:szCs w:val="24"/>
                <w:lang w:val="en-GB" w:eastAsia="en-GB"/>
              </w:rPr>
            </w:pPr>
            <w:r w:rsidRPr="654B6FCC" w:rsidR="00265B5F">
              <w:rPr>
                <w:rFonts w:ascii="Arial" w:hAnsi="Arial" w:eastAsia="Arial" w:cs="Arial"/>
                <w:b w:val="1"/>
                <w:bCs w:val="1"/>
                <w:sz w:val="24"/>
                <w:szCs w:val="24"/>
                <w:lang w:val="en-GB" w:eastAsia="en-GB"/>
              </w:rPr>
              <w:t>Sounds-Write Training:</w:t>
            </w:r>
            <w:r w:rsidRPr="654B6FCC" w:rsidR="00265B5F">
              <w:rPr>
                <w:rFonts w:ascii="Arial" w:hAnsi="Arial" w:eastAsia="Arial" w:cs="Arial"/>
                <w:sz w:val="24"/>
                <w:szCs w:val="24"/>
                <w:lang w:val="en-GB" w:eastAsia="en-GB"/>
              </w:rPr>
              <w:t xml:space="preserve"> Teachers will receive </w:t>
            </w:r>
            <w:r w:rsidRPr="654B6FCC" w:rsidR="00265B5F">
              <w:rPr>
                <w:rFonts w:ascii="Arial" w:hAnsi="Arial" w:eastAsia="Arial" w:cs="Arial"/>
                <w:b w:val="1"/>
                <w:bCs w:val="1"/>
                <w:sz w:val="24"/>
                <w:szCs w:val="24"/>
                <w:lang w:val="en-GB" w:eastAsia="en-GB"/>
              </w:rPr>
              <w:t>Sounds-Write</w:t>
            </w:r>
            <w:r w:rsidRPr="654B6FCC" w:rsidR="00265B5F">
              <w:rPr>
                <w:rFonts w:ascii="Arial" w:hAnsi="Arial" w:eastAsia="Arial" w:cs="Arial"/>
                <w:sz w:val="24"/>
                <w:szCs w:val="24"/>
                <w:lang w:val="en-GB" w:eastAsia="en-GB"/>
              </w:rPr>
              <w:t xml:space="preserve"> training, which is a structured, systematic approach to teaching phonics. The training will include:</w:t>
            </w:r>
          </w:p>
          <w:p w:rsidRPr="00265B5F" w:rsidR="00265B5F" w:rsidP="654B6FCC" w:rsidRDefault="00265B5F" w14:paraId="4D9DF406" w14:textId="77777777">
            <w:pPr>
              <w:widowControl w:val="1"/>
              <w:numPr>
                <w:ilvl w:val="1"/>
                <w:numId w:val="29"/>
              </w:numPr>
              <w:autoSpaceDE/>
              <w:autoSpaceDN/>
              <w:spacing w:before="100" w:beforeAutospacing="on" w:after="100" w:afterAutospacing="on"/>
              <w:rPr>
                <w:rFonts w:ascii="Arial" w:hAnsi="Arial" w:eastAsia="Arial" w:cs="Arial"/>
                <w:sz w:val="24"/>
                <w:szCs w:val="24"/>
                <w:lang w:val="en-GB" w:eastAsia="en-GB"/>
              </w:rPr>
            </w:pPr>
            <w:r w:rsidRPr="654B6FCC" w:rsidR="00265B5F">
              <w:rPr>
                <w:rFonts w:ascii="Arial" w:hAnsi="Arial" w:eastAsia="Arial" w:cs="Arial"/>
                <w:b w:val="1"/>
                <w:bCs w:val="1"/>
                <w:sz w:val="24"/>
                <w:szCs w:val="24"/>
                <w:lang w:val="en-GB" w:eastAsia="en-GB"/>
              </w:rPr>
              <w:t>Phonics progression</w:t>
            </w:r>
            <w:r w:rsidRPr="654B6FCC" w:rsidR="00265B5F">
              <w:rPr>
                <w:rFonts w:ascii="Arial" w:hAnsi="Arial" w:eastAsia="Arial" w:cs="Arial"/>
                <w:sz w:val="24"/>
                <w:szCs w:val="24"/>
                <w:lang w:val="en-GB" w:eastAsia="en-GB"/>
              </w:rPr>
              <w:t xml:space="preserve">: Teachers will be supported in delivering the </w:t>
            </w:r>
            <w:r w:rsidRPr="654B6FCC" w:rsidR="00265B5F">
              <w:rPr>
                <w:rFonts w:ascii="Arial" w:hAnsi="Arial" w:eastAsia="Arial" w:cs="Arial"/>
                <w:b w:val="1"/>
                <w:bCs w:val="1"/>
                <w:sz w:val="24"/>
                <w:szCs w:val="24"/>
                <w:lang w:val="en-GB" w:eastAsia="en-GB"/>
              </w:rPr>
              <w:t>Sounds-Write</w:t>
            </w:r>
            <w:r w:rsidRPr="654B6FCC" w:rsidR="00265B5F">
              <w:rPr>
                <w:rFonts w:ascii="Arial" w:hAnsi="Arial" w:eastAsia="Arial" w:cs="Arial"/>
                <w:sz w:val="24"/>
                <w:szCs w:val="24"/>
                <w:lang w:val="en-GB" w:eastAsia="en-GB"/>
              </w:rPr>
              <w:t xml:space="preserve"> program with fidelity, ensuring pupils, particularly Pupil Premium pupils, develop strong phonetic decoding and spelling skills.</w:t>
            </w:r>
          </w:p>
          <w:p w:rsidRPr="00265B5F" w:rsidR="00265B5F" w:rsidP="654B6FCC" w:rsidRDefault="00265B5F" w14:paraId="3FA75808" w14:textId="77777777">
            <w:pPr>
              <w:widowControl w:val="1"/>
              <w:numPr>
                <w:ilvl w:val="1"/>
                <w:numId w:val="29"/>
              </w:numPr>
              <w:autoSpaceDE/>
              <w:autoSpaceDN/>
              <w:spacing w:before="100" w:beforeAutospacing="on" w:after="100" w:afterAutospacing="on"/>
              <w:rPr>
                <w:rFonts w:ascii="Arial" w:hAnsi="Arial" w:eastAsia="Arial" w:cs="Arial"/>
                <w:sz w:val="24"/>
                <w:szCs w:val="24"/>
                <w:lang w:val="en-GB" w:eastAsia="en-GB"/>
              </w:rPr>
            </w:pPr>
            <w:r w:rsidRPr="654B6FCC" w:rsidR="00265B5F">
              <w:rPr>
                <w:rFonts w:ascii="Arial" w:hAnsi="Arial" w:eastAsia="Arial" w:cs="Arial"/>
                <w:b w:val="1"/>
                <w:bCs w:val="1"/>
                <w:sz w:val="24"/>
                <w:szCs w:val="24"/>
                <w:lang w:val="en-GB" w:eastAsia="en-GB"/>
              </w:rPr>
              <w:t>Targeted intervention</w:t>
            </w:r>
            <w:r w:rsidRPr="654B6FCC" w:rsidR="00265B5F">
              <w:rPr>
                <w:rFonts w:ascii="Arial" w:hAnsi="Arial" w:eastAsia="Arial" w:cs="Arial"/>
                <w:sz w:val="24"/>
                <w:szCs w:val="24"/>
                <w:lang w:val="en-GB" w:eastAsia="en-GB"/>
              </w:rPr>
              <w:t>: Support for children who may struggle with phonics and reading, especially those who are behind in their early literacy development.</w:t>
            </w:r>
          </w:p>
          <w:p w:rsidRPr="00265B5F" w:rsidR="00265B5F" w:rsidP="654B6FCC" w:rsidRDefault="00265B5F" w14:paraId="31D2974B" w14:textId="01E054FE">
            <w:pPr>
              <w:widowControl w:val="1"/>
              <w:numPr>
                <w:ilvl w:val="0"/>
                <w:numId w:val="29"/>
              </w:numPr>
              <w:autoSpaceDE/>
              <w:autoSpaceDN/>
              <w:spacing w:before="100" w:beforeAutospacing="on" w:after="100" w:afterAutospacing="on"/>
              <w:rPr>
                <w:rFonts w:ascii="Arial" w:hAnsi="Arial" w:eastAsia="Arial" w:cs="Arial"/>
                <w:sz w:val="24"/>
                <w:szCs w:val="24"/>
                <w:lang w:val="en-GB" w:eastAsia="en-GB"/>
              </w:rPr>
            </w:pPr>
            <w:r w:rsidRPr="654B6FCC" w:rsidR="00265B5F">
              <w:rPr>
                <w:rFonts w:ascii="Arial" w:hAnsi="Arial" w:eastAsia="Arial" w:cs="Arial"/>
                <w:sz w:val="24"/>
                <w:szCs w:val="24"/>
                <w:lang w:val="en-GB" w:eastAsia="en-GB"/>
              </w:rPr>
              <w:t xml:space="preserve">and link these to </w:t>
            </w:r>
            <w:r w:rsidRPr="654B6FCC" w:rsidR="00265B5F">
              <w:rPr>
                <w:rFonts w:ascii="Arial" w:hAnsi="Arial" w:eastAsia="Arial" w:cs="Arial"/>
                <w:b w:val="1"/>
                <w:bCs w:val="1"/>
                <w:sz w:val="24"/>
                <w:szCs w:val="24"/>
                <w:lang w:val="en-GB" w:eastAsia="en-GB"/>
              </w:rPr>
              <w:t>writing outcomes</w:t>
            </w:r>
            <w:r w:rsidRPr="654B6FCC" w:rsidR="00265B5F">
              <w:rPr>
                <w:rFonts w:ascii="Arial" w:hAnsi="Arial" w:eastAsia="Arial" w:cs="Arial"/>
                <w:sz w:val="24"/>
                <w:szCs w:val="24"/>
                <w:lang w:val="en-GB" w:eastAsia="en-GB"/>
              </w:rPr>
              <w:t xml:space="preserve"> for our pupils. This includes:</w:t>
            </w:r>
          </w:p>
          <w:p w:rsidRPr="00265B5F" w:rsidR="00265B5F" w:rsidP="654B6FCC" w:rsidRDefault="00265B5F" w14:paraId="7702F741" w14:textId="77777777">
            <w:pPr>
              <w:widowControl w:val="1"/>
              <w:numPr>
                <w:ilvl w:val="1"/>
                <w:numId w:val="29"/>
              </w:numPr>
              <w:autoSpaceDE/>
              <w:autoSpaceDN/>
              <w:spacing w:before="100" w:beforeAutospacing="on" w:after="100" w:afterAutospacing="on"/>
              <w:rPr>
                <w:rFonts w:ascii="Arial" w:hAnsi="Arial" w:eastAsia="Arial" w:cs="Arial"/>
                <w:sz w:val="24"/>
                <w:szCs w:val="24"/>
                <w:lang w:val="en-GB" w:eastAsia="en-GB"/>
              </w:rPr>
            </w:pPr>
            <w:r w:rsidRPr="654B6FCC" w:rsidR="00265B5F">
              <w:rPr>
                <w:rFonts w:ascii="Arial" w:hAnsi="Arial" w:eastAsia="Arial" w:cs="Arial"/>
                <w:b w:val="1"/>
                <w:bCs w:val="1"/>
                <w:sz w:val="24"/>
                <w:szCs w:val="24"/>
                <w:lang w:val="en-GB" w:eastAsia="en-GB"/>
              </w:rPr>
              <w:t>Focused teacher workshops</w:t>
            </w:r>
            <w:r w:rsidRPr="654B6FCC" w:rsidR="00265B5F">
              <w:rPr>
                <w:rFonts w:ascii="Arial" w:hAnsi="Arial" w:eastAsia="Arial" w:cs="Arial"/>
                <w:sz w:val="24"/>
                <w:szCs w:val="24"/>
                <w:lang w:val="en-GB" w:eastAsia="en-GB"/>
              </w:rPr>
              <w:t xml:space="preserve"> on the importance of developing speaking and listening skills and how they directly contribute to writing development.</w:t>
            </w:r>
          </w:p>
          <w:p w:rsidR="0016578B" w:rsidP="654B6FCC" w:rsidRDefault="00265B5F" w14:paraId="7CD0F779" w14:textId="77777777">
            <w:pPr>
              <w:widowControl w:val="1"/>
              <w:numPr>
                <w:ilvl w:val="1"/>
                <w:numId w:val="29"/>
              </w:numPr>
              <w:autoSpaceDE/>
              <w:autoSpaceDN/>
              <w:spacing w:before="100" w:beforeAutospacing="on" w:after="100" w:afterAutospacing="on"/>
              <w:rPr>
                <w:rFonts w:ascii="Arial" w:hAnsi="Arial" w:eastAsia="Arial" w:cs="Arial"/>
                <w:sz w:val="24"/>
                <w:szCs w:val="24"/>
                <w:lang w:val="en-GB" w:eastAsia="en-GB"/>
              </w:rPr>
            </w:pPr>
            <w:r w:rsidRPr="654B6FCC" w:rsidR="00265B5F">
              <w:rPr>
                <w:rFonts w:ascii="Arial" w:hAnsi="Arial" w:eastAsia="Arial" w:cs="Arial"/>
                <w:sz w:val="24"/>
                <w:szCs w:val="24"/>
                <w:lang w:val="en-GB" w:eastAsia="en-GB"/>
              </w:rPr>
              <w:t xml:space="preserve">Strategies to </w:t>
            </w:r>
            <w:r w:rsidRPr="654B6FCC" w:rsidR="00265B5F">
              <w:rPr>
                <w:rFonts w:ascii="Arial" w:hAnsi="Arial" w:eastAsia="Arial" w:cs="Arial"/>
                <w:b w:val="1"/>
                <w:bCs w:val="1"/>
                <w:sz w:val="24"/>
                <w:szCs w:val="24"/>
                <w:lang w:val="en-GB" w:eastAsia="en-GB"/>
              </w:rPr>
              <w:t>integrate oracy into daily lessons</w:t>
            </w:r>
            <w:r w:rsidRPr="654B6FCC" w:rsidR="00265B5F">
              <w:rPr>
                <w:rFonts w:ascii="Arial" w:hAnsi="Arial" w:eastAsia="Arial" w:cs="Arial"/>
                <w:sz w:val="24"/>
                <w:szCs w:val="24"/>
                <w:lang w:val="en-GB" w:eastAsia="en-GB"/>
              </w:rPr>
              <w:t>, where pupils practice speaking clearly, articulating their ideas, and then transferring these skills to writing tasks.</w:t>
            </w:r>
          </w:p>
          <w:p w:rsidRPr="00370B1E" w:rsidR="00370B1E" w:rsidP="654B6FCC" w:rsidRDefault="00370B1E" w14:paraId="0A5DC6E1" w14:textId="77777777">
            <w:pPr>
              <w:widowControl w:val="1"/>
              <w:autoSpaceDE/>
              <w:autoSpaceDN/>
              <w:spacing w:before="100" w:beforeAutospacing="on" w:after="100" w:afterAutospacing="on"/>
              <w:rPr>
                <w:rFonts w:ascii="Arial" w:hAnsi="Arial" w:eastAsia="Arial" w:cs="Arial"/>
                <w:sz w:val="24"/>
                <w:szCs w:val="24"/>
                <w:lang w:val="en-GB" w:eastAsia="en-GB"/>
              </w:rPr>
            </w:pPr>
            <w:r w:rsidRPr="654B6FCC" w:rsidR="00370B1E">
              <w:rPr>
                <w:rFonts w:ascii="Arial" w:hAnsi="Arial" w:eastAsia="Arial" w:cs="Arial"/>
                <w:b w:val="1"/>
                <w:bCs w:val="1"/>
                <w:sz w:val="24"/>
                <w:szCs w:val="24"/>
                <w:lang w:val="en-GB" w:eastAsia="en-GB"/>
              </w:rPr>
              <w:t>Reading Instruction and VIPERS Domains Training by the English Lead:</w:t>
            </w:r>
          </w:p>
          <w:p w:rsidRPr="00370B1E" w:rsidR="00370B1E" w:rsidP="654B6FCC" w:rsidRDefault="00370B1E" w14:paraId="4AA35C49" w14:textId="77777777">
            <w:pPr>
              <w:widowControl w:val="1"/>
              <w:numPr>
                <w:ilvl w:val="0"/>
                <w:numId w:val="29"/>
              </w:numPr>
              <w:autoSpaceDE/>
              <w:autoSpaceDN/>
              <w:spacing w:before="100" w:beforeAutospacing="on" w:after="100" w:afterAutospacing="on"/>
              <w:rPr>
                <w:rFonts w:ascii="Arial" w:hAnsi="Arial" w:eastAsia="Arial" w:cs="Arial"/>
                <w:sz w:val="24"/>
                <w:szCs w:val="24"/>
                <w:lang w:val="en-GB" w:eastAsia="en-GB"/>
              </w:rPr>
            </w:pPr>
            <w:r w:rsidRPr="654B6FCC" w:rsidR="00370B1E">
              <w:rPr>
                <w:rFonts w:ascii="Arial" w:hAnsi="Arial" w:eastAsia="Arial" w:cs="Arial"/>
                <w:b w:val="1"/>
                <w:bCs w:val="1"/>
                <w:sz w:val="24"/>
                <w:szCs w:val="24"/>
                <w:lang w:val="en-GB" w:eastAsia="en-GB"/>
              </w:rPr>
              <w:t>High-Quality Teaching of Reading Using VIPERS</w:t>
            </w:r>
            <w:r w:rsidRPr="654B6FCC" w:rsidR="00370B1E">
              <w:rPr>
                <w:rFonts w:ascii="Arial" w:hAnsi="Arial" w:eastAsia="Arial" w:cs="Arial"/>
                <w:sz w:val="24"/>
                <w:szCs w:val="24"/>
                <w:lang w:val="en-GB" w:eastAsia="en-GB"/>
              </w:rPr>
              <w:t xml:space="preserve">: The </w:t>
            </w:r>
            <w:r w:rsidRPr="654B6FCC" w:rsidR="00370B1E">
              <w:rPr>
                <w:rFonts w:ascii="Arial" w:hAnsi="Arial" w:eastAsia="Arial" w:cs="Arial"/>
                <w:b w:val="1"/>
                <w:bCs w:val="1"/>
                <w:sz w:val="24"/>
                <w:szCs w:val="24"/>
                <w:lang w:val="en-GB" w:eastAsia="en-GB"/>
              </w:rPr>
              <w:t>English Lead</w:t>
            </w:r>
            <w:r w:rsidRPr="654B6FCC" w:rsidR="00370B1E">
              <w:rPr>
                <w:rFonts w:ascii="Arial" w:hAnsi="Arial" w:eastAsia="Arial" w:cs="Arial"/>
                <w:sz w:val="24"/>
                <w:szCs w:val="24"/>
                <w:lang w:val="en-GB" w:eastAsia="en-GB"/>
              </w:rPr>
              <w:t xml:space="preserve"> will provide CPD on the </w:t>
            </w:r>
            <w:r w:rsidRPr="654B6FCC" w:rsidR="00370B1E">
              <w:rPr>
                <w:rFonts w:ascii="Arial" w:hAnsi="Arial" w:eastAsia="Arial" w:cs="Arial"/>
                <w:b w:val="1"/>
                <w:bCs w:val="1"/>
                <w:sz w:val="24"/>
                <w:szCs w:val="24"/>
                <w:lang w:val="en-GB" w:eastAsia="en-GB"/>
              </w:rPr>
              <w:t>VIPERS reading domains</w:t>
            </w:r>
            <w:r w:rsidRPr="654B6FCC" w:rsidR="00370B1E">
              <w:rPr>
                <w:rFonts w:ascii="Arial" w:hAnsi="Arial" w:eastAsia="Arial" w:cs="Arial"/>
                <w:sz w:val="24"/>
                <w:szCs w:val="24"/>
                <w:lang w:val="en-GB" w:eastAsia="en-GB"/>
              </w:rPr>
              <w:t xml:space="preserve"> (Vocabulary, Inference, Prediction, Explanation, Retrieval, and Summarizing) to ensure staff have a consistent and effective approach to teaching reading. This will include:</w:t>
            </w:r>
          </w:p>
          <w:p w:rsidRPr="00370B1E" w:rsidR="00370B1E" w:rsidP="654B6FCC" w:rsidRDefault="00370B1E" w14:paraId="78183F59" w14:textId="77777777">
            <w:pPr>
              <w:widowControl w:val="1"/>
              <w:numPr>
                <w:ilvl w:val="1"/>
                <w:numId w:val="29"/>
              </w:numPr>
              <w:autoSpaceDE/>
              <w:autoSpaceDN/>
              <w:spacing w:before="100" w:beforeAutospacing="on" w:after="100" w:afterAutospacing="on"/>
              <w:rPr>
                <w:rFonts w:ascii="Arial" w:hAnsi="Arial" w:eastAsia="Arial" w:cs="Arial"/>
                <w:sz w:val="24"/>
                <w:szCs w:val="24"/>
                <w:lang w:val="en-GB" w:eastAsia="en-GB"/>
              </w:rPr>
            </w:pPr>
            <w:r w:rsidRPr="654B6FCC" w:rsidR="00370B1E">
              <w:rPr>
                <w:rFonts w:ascii="Arial" w:hAnsi="Arial" w:eastAsia="Arial" w:cs="Arial"/>
                <w:sz w:val="24"/>
                <w:szCs w:val="24"/>
                <w:lang w:val="en-GB" w:eastAsia="en-GB"/>
              </w:rPr>
              <w:t xml:space="preserve">How to use </w:t>
            </w:r>
            <w:r w:rsidRPr="654B6FCC" w:rsidR="00370B1E">
              <w:rPr>
                <w:rFonts w:ascii="Arial" w:hAnsi="Arial" w:eastAsia="Arial" w:cs="Arial"/>
                <w:b w:val="1"/>
                <w:bCs w:val="1"/>
                <w:sz w:val="24"/>
                <w:szCs w:val="24"/>
                <w:lang w:val="en-GB" w:eastAsia="en-GB"/>
              </w:rPr>
              <w:t>VIPERS</w:t>
            </w:r>
            <w:r w:rsidRPr="654B6FCC" w:rsidR="00370B1E">
              <w:rPr>
                <w:rFonts w:ascii="Arial" w:hAnsi="Arial" w:eastAsia="Arial" w:cs="Arial"/>
                <w:sz w:val="24"/>
                <w:szCs w:val="24"/>
                <w:lang w:val="en-GB" w:eastAsia="en-GB"/>
              </w:rPr>
              <w:t xml:space="preserve"> to structure reading lessons, focusing on the explicit teaching of key reading skills in a balanced way.</w:t>
            </w:r>
          </w:p>
          <w:p w:rsidRPr="00370B1E" w:rsidR="00370B1E" w:rsidP="654B6FCC" w:rsidRDefault="00370B1E" w14:paraId="55432993" w14:textId="77777777">
            <w:pPr>
              <w:widowControl w:val="1"/>
              <w:numPr>
                <w:ilvl w:val="1"/>
                <w:numId w:val="29"/>
              </w:numPr>
              <w:autoSpaceDE/>
              <w:autoSpaceDN/>
              <w:spacing w:before="100" w:beforeAutospacing="on" w:after="100" w:afterAutospacing="on"/>
              <w:rPr>
                <w:rFonts w:ascii="Arial" w:hAnsi="Arial" w:eastAsia="Arial" w:cs="Arial"/>
                <w:sz w:val="24"/>
                <w:szCs w:val="24"/>
                <w:lang w:val="en-GB" w:eastAsia="en-GB"/>
              </w:rPr>
            </w:pPr>
            <w:r w:rsidRPr="654B6FCC" w:rsidR="00370B1E">
              <w:rPr>
                <w:rFonts w:ascii="Arial" w:hAnsi="Arial" w:eastAsia="Arial" w:cs="Arial"/>
                <w:sz w:val="24"/>
                <w:szCs w:val="24"/>
                <w:lang w:val="en-GB" w:eastAsia="en-GB"/>
              </w:rPr>
              <w:t xml:space="preserve">Training on how to teach </w:t>
            </w:r>
            <w:r w:rsidRPr="654B6FCC" w:rsidR="00370B1E">
              <w:rPr>
                <w:rFonts w:ascii="Arial" w:hAnsi="Arial" w:eastAsia="Arial" w:cs="Arial"/>
                <w:sz w:val="24"/>
                <w:szCs w:val="24"/>
                <w:lang w:val="en-GB" w:eastAsia="en-GB"/>
              </w:rPr>
              <w:t>reading through</w:t>
            </w:r>
            <w:r w:rsidRPr="654B6FCC" w:rsidR="00370B1E">
              <w:rPr>
                <w:rFonts w:ascii="Arial" w:hAnsi="Arial" w:eastAsia="Arial" w:cs="Arial"/>
                <w:sz w:val="24"/>
                <w:szCs w:val="24"/>
                <w:lang w:val="en-GB" w:eastAsia="en-GB"/>
              </w:rPr>
              <w:t xml:space="preserve"> </w:t>
            </w:r>
            <w:r w:rsidRPr="654B6FCC" w:rsidR="00370B1E">
              <w:rPr>
                <w:rFonts w:ascii="Arial" w:hAnsi="Arial" w:eastAsia="Arial" w:cs="Arial"/>
                <w:b w:val="1"/>
                <w:bCs w:val="1"/>
                <w:sz w:val="24"/>
                <w:szCs w:val="24"/>
                <w:lang w:val="en-GB" w:eastAsia="en-GB"/>
              </w:rPr>
              <w:t>high-quality texts</w:t>
            </w:r>
            <w:r w:rsidRPr="654B6FCC" w:rsidR="00370B1E">
              <w:rPr>
                <w:rFonts w:ascii="Arial" w:hAnsi="Arial" w:eastAsia="Arial" w:cs="Arial"/>
                <w:sz w:val="24"/>
                <w:szCs w:val="24"/>
                <w:lang w:val="en-GB" w:eastAsia="en-GB"/>
              </w:rPr>
              <w:t xml:space="preserve"> across all subject areas (e.g., history, science, and RE) to develop </w:t>
            </w:r>
            <w:r w:rsidRPr="654B6FCC" w:rsidR="00370B1E">
              <w:rPr>
                <w:rFonts w:ascii="Arial" w:hAnsi="Arial" w:eastAsia="Arial" w:cs="Arial"/>
                <w:b w:val="1"/>
                <w:bCs w:val="1"/>
                <w:sz w:val="24"/>
                <w:szCs w:val="24"/>
                <w:lang w:val="en-GB" w:eastAsia="en-GB"/>
              </w:rPr>
              <w:t>disciplinary literacy</w:t>
            </w:r>
            <w:r w:rsidRPr="654B6FCC" w:rsidR="00370B1E">
              <w:rPr>
                <w:rFonts w:ascii="Arial" w:hAnsi="Arial" w:eastAsia="Arial" w:cs="Arial"/>
                <w:sz w:val="24"/>
                <w:szCs w:val="24"/>
                <w:lang w:val="en-GB" w:eastAsia="en-GB"/>
              </w:rPr>
              <w:t xml:space="preserve"> and encourage a deeper understanding of content through reading.</w:t>
            </w:r>
          </w:p>
          <w:p w:rsidRPr="00370B1E" w:rsidR="00370B1E" w:rsidP="654B6FCC" w:rsidRDefault="00370B1E" w14:paraId="0C9ECA24" w14:textId="77777777">
            <w:pPr>
              <w:widowControl w:val="1"/>
              <w:numPr>
                <w:ilvl w:val="1"/>
                <w:numId w:val="29"/>
              </w:numPr>
              <w:autoSpaceDE/>
              <w:autoSpaceDN/>
              <w:spacing w:before="100" w:beforeAutospacing="on" w:after="100" w:afterAutospacing="on"/>
              <w:rPr>
                <w:rFonts w:ascii="Arial" w:hAnsi="Arial" w:eastAsia="Arial" w:cs="Arial"/>
                <w:sz w:val="24"/>
                <w:szCs w:val="24"/>
                <w:lang w:val="en-GB" w:eastAsia="en-GB"/>
              </w:rPr>
            </w:pPr>
            <w:r w:rsidRPr="654B6FCC" w:rsidR="00370B1E">
              <w:rPr>
                <w:rFonts w:ascii="Arial" w:hAnsi="Arial" w:eastAsia="Arial" w:cs="Arial"/>
                <w:sz w:val="24"/>
                <w:szCs w:val="24"/>
                <w:lang w:val="en-GB" w:eastAsia="en-GB"/>
              </w:rPr>
              <w:t xml:space="preserve">How to plan and deliver </w:t>
            </w:r>
            <w:r w:rsidRPr="654B6FCC" w:rsidR="00370B1E">
              <w:rPr>
                <w:rFonts w:ascii="Arial" w:hAnsi="Arial" w:eastAsia="Arial" w:cs="Arial"/>
                <w:b w:val="1"/>
                <w:bCs w:val="1"/>
                <w:sz w:val="24"/>
                <w:szCs w:val="24"/>
                <w:lang w:val="en-GB" w:eastAsia="en-GB"/>
              </w:rPr>
              <w:t>reading comprehension lessons</w:t>
            </w:r>
            <w:r w:rsidRPr="654B6FCC" w:rsidR="00370B1E">
              <w:rPr>
                <w:rFonts w:ascii="Arial" w:hAnsi="Arial" w:eastAsia="Arial" w:cs="Arial"/>
                <w:sz w:val="24"/>
                <w:szCs w:val="24"/>
                <w:lang w:val="en-GB" w:eastAsia="en-GB"/>
              </w:rPr>
              <w:t xml:space="preserve"> that focus on developing higher-order thinking skills such as inference and critical analysis, specifically for Pupil Premium pupils who may need </w:t>
            </w:r>
            <w:r w:rsidRPr="654B6FCC" w:rsidR="00370B1E">
              <w:rPr>
                <w:rFonts w:ascii="Arial" w:hAnsi="Arial" w:eastAsia="Arial" w:cs="Arial"/>
                <w:sz w:val="24"/>
                <w:szCs w:val="24"/>
                <w:lang w:val="en-GB" w:eastAsia="en-GB"/>
              </w:rPr>
              <w:t>additional</w:t>
            </w:r>
            <w:r w:rsidRPr="654B6FCC" w:rsidR="00370B1E">
              <w:rPr>
                <w:rFonts w:ascii="Arial" w:hAnsi="Arial" w:eastAsia="Arial" w:cs="Arial"/>
                <w:sz w:val="24"/>
                <w:szCs w:val="24"/>
                <w:lang w:val="en-GB" w:eastAsia="en-GB"/>
              </w:rPr>
              <w:t xml:space="preserve"> support with reading comprehension.</w:t>
            </w:r>
          </w:p>
          <w:p w:rsidRPr="00370B1E" w:rsidR="00370B1E" w:rsidP="654B6FCC" w:rsidRDefault="00370B1E" w14:paraId="42BD8378" w14:textId="77777777">
            <w:pPr>
              <w:widowControl w:val="1"/>
              <w:numPr>
                <w:ilvl w:val="1"/>
                <w:numId w:val="29"/>
              </w:numPr>
              <w:autoSpaceDE/>
              <w:autoSpaceDN/>
              <w:spacing w:before="100" w:beforeAutospacing="on" w:after="100" w:afterAutospacing="on"/>
              <w:rPr>
                <w:rFonts w:ascii="Arial" w:hAnsi="Arial" w:eastAsia="Arial" w:cs="Arial"/>
                <w:sz w:val="24"/>
                <w:szCs w:val="24"/>
                <w:lang w:val="en-GB" w:eastAsia="en-GB"/>
              </w:rPr>
            </w:pPr>
            <w:r w:rsidRPr="654B6FCC" w:rsidR="00370B1E">
              <w:rPr>
                <w:rFonts w:ascii="Arial" w:hAnsi="Arial" w:eastAsia="Arial" w:cs="Arial"/>
                <w:sz w:val="24"/>
                <w:szCs w:val="24"/>
                <w:lang w:val="en-GB" w:eastAsia="en-GB"/>
              </w:rPr>
              <w:t xml:space="preserve">Teachers will also be equipped with strategies to encourage </w:t>
            </w:r>
            <w:r w:rsidRPr="654B6FCC" w:rsidR="00370B1E">
              <w:rPr>
                <w:rFonts w:ascii="Arial" w:hAnsi="Arial" w:eastAsia="Arial" w:cs="Arial"/>
                <w:b w:val="1"/>
                <w:bCs w:val="1"/>
                <w:sz w:val="24"/>
                <w:szCs w:val="24"/>
                <w:lang w:val="en-GB" w:eastAsia="en-GB"/>
              </w:rPr>
              <w:t>wide reading</w:t>
            </w:r>
            <w:r w:rsidRPr="654B6FCC" w:rsidR="00370B1E">
              <w:rPr>
                <w:rFonts w:ascii="Arial" w:hAnsi="Arial" w:eastAsia="Arial" w:cs="Arial"/>
                <w:sz w:val="24"/>
                <w:szCs w:val="24"/>
                <w:lang w:val="en-GB" w:eastAsia="en-GB"/>
              </w:rPr>
              <w:t xml:space="preserve"> and explore texts beyond the core curriculum, fostering a love of reading across the school.</w:t>
            </w:r>
          </w:p>
          <w:p w:rsidRPr="00370B1E" w:rsidR="00370B1E" w:rsidP="654B6FCC" w:rsidRDefault="00370B1E" w14:paraId="6F03243A" w14:textId="31707291" w14:noSpellErr="1">
            <w:pPr>
              <w:widowControl w:val="1"/>
              <w:autoSpaceDE/>
              <w:autoSpaceDN/>
              <w:spacing w:before="100" w:beforeAutospacing="on" w:after="100" w:afterAutospacing="on"/>
              <w:ind w:left="1080"/>
              <w:rPr>
                <w:rFonts w:ascii="Arial" w:hAnsi="Arial" w:eastAsia="Arial" w:cs="Arial"/>
                <w:sz w:val="24"/>
                <w:szCs w:val="24"/>
                <w:lang w:val="en-GB" w:eastAsia="en-GB"/>
              </w:rPr>
            </w:pPr>
          </w:p>
        </w:tc>
        <w:tc>
          <w:tcPr>
            <w:tcW w:w="2770" w:type="dxa"/>
            <w:tcBorders>
              <w:bottom w:val="nil"/>
            </w:tcBorders>
            <w:tcMar/>
          </w:tcPr>
          <w:p w:rsidRPr="00265B5F" w:rsidR="00265B5F" w:rsidP="654B6FCC" w:rsidRDefault="00265B5F" w14:paraId="0C44C5B0" w14:textId="77777777">
            <w:pPr>
              <w:widowControl w:val="1"/>
              <w:autoSpaceDE/>
              <w:autoSpaceDN/>
              <w:spacing w:before="100" w:beforeAutospacing="on" w:after="100" w:afterAutospacing="on"/>
              <w:rPr>
                <w:rFonts w:ascii="Arial" w:hAnsi="Arial" w:eastAsia="Arial" w:cs="Arial"/>
                <w:sz w:val="24"/>
                <w:szCs w:val="24"/>
                <w:lang w:val="en-GB" w:eastAsia="en-GB"/>
              </w:rPr>
            </w:pPr>
            <w:r w:rsidRPr="654B6FCC" w:rsidR="00265B5F">
              <w:rPr>
                <w:rFonts w:ascii="Arial" w:hAnsi="Arial" w:eastAsia="Arial" w:cs="Arial"/>
                <w:b w:val="1"/>
                <w:bCs w:val="1"/>
                <w:sz w:val="24"/>
                <w:szCs w:val="24"/>
                <w:lang w:val="en-GB" w:eastAsia="en-GB"/>
              </w:rPr>
              <w:t>EEF Research:</w:t>
            </w:r>
            <w:r w:rsidRPr="654B6FCC" w:rsidR="00265B5F">
              <w:rPr>
                <w:rFonts w:ascii="Arial" w:hAnsi="Arial" w:eastAsia="Arial" w:cs="Arial"/>
                <w:sz w:val="24"/>
                <w:szCs w:val="24"/>
                <w:lang w:val="en-GB" w:eastAsia="en-GB"/>
              </w:rPr>
              <w:t xml:space="preserve"> The EEF recommends using high-quality CPD in maths to improve pupil outcomes, particularly when the CPD focuses on developing teachers’ subject knowledge and improving their classroom practice. For more information, see EEF: Maths and </w:t>
            </w:r>
            <w:hyperlink r:id="Ra1f327abb4964209">
              <w:r w:rsidRPr="654B6FCC" w:rsidR="00265B5F">
                <w:rPr>
                  <w:rFonts w:ascii="Arial" w:hAnsi="Arial" w:eastAsia="Arial" w:cs="Arial"/>
                  <w:color w:val="000000" w:themeColor="text1" w:themeTint="FF" w:themeShade="FF"/>
                  <w:sz w:val="24"/>
                  <w:szCs w:val="24"/>
                  <w:u w:val="single"/>
                  <w:lang w:val="en-GB" w:eastAsia="en-GB"/>
                </w:rPr>
                <w:t>Maths Hubs</w:t>
              </w:r>
            </w:hyperlink>
            <w:r w:rsidRPr="654B6FCC" w:rsidR="00265B5F">
              <w:rPr>
                <w:rFonts w:ascii="Arial" w:hAnsi="Arial" w:eastAsia="Arial" w:cs="Arial"/>
                <w:color w:val="000000" w:themeColor="text1" w:themeTint="FF" w:themeShade="FF"/>
                <w:sz w:val="24"/>
                <w:szCs w:val="24"/>
                <w:lang w:val="en-GB" w:eastAsia="en-GB"/>
              </w:rPr>
              <w:t>.</w:t>
            </w:r>
          </w:p>
          <w:p w:rsidR="00265B5F" w:rsidP="654B6FCC" w:rsidRDefault="00265B5F" w14:paraId="459BD16E" w14:textId="77777777" w14:noSpellErr="1">
            <w:pPr>
              <w:widowControl w:val="1"/>
              <w:autoSpaceDE/>
              <w:autoSpaceDN/>
              <w:spacing w:before="100" w:beforeAutospacing="on" w:after="100" w:afterAutospacing="on"/>
              <w:rPr>
                <w:rFonts w:ascii="Arial" w:hAnsi="Arial" w:eastAsia="Arial" w:cs="Arial"/>
                <w:b w:val="1"/>
                <w:bCs w:val="1"/>
                <w:sz w:val="24"/>
                <w:szCs w:val="24"/>
                <w:lang w:val="en-GB" w:eastAsia="en-GB"/>
              </w:rPr>
            </w:pPr>
          </w:p>
          <w:p w:rsidR="00265B5F" w:rsidP="654B6FCC" w:rsidRDefault="00265B5F" w14:paraId="6ED0873F" w14:textId="77777777" w14:noSpellErr="1">
            <w:pPr>
              <w:widowControl w:val="1"/>
              <w:autoSpaceDE/>
              <w:autoSpaceDN/>
              <w:spacing w:before="100" w:beforeAutospacing="on" w:after="100" w:afterAutospacing="on"/>
              <w:rPr>
                <w:rFonts w:ascii="Arial" w:hAnsi="Arial" w:eastAsia="Arial" w:cs="Arial"/>
                <w:b w:val="1"/>
                <w:bCs w:val="1"/>
                <w:sz w:val="24"/>
                <w:szCs w:val="24"/>
                <w:lang w:val="en-GB" w:eastAsia="en-GB"/>
              </w:rPr>
            </w:pPr>
          </w:p>
          <w:p w:rsidR="00265B5F" w:rsidP="654B6FCC" w:rsidRDefault="00265B5F" w14:paraId="72E42CCF" w14:textId="77777777" w14:noSpellErr="1">
            <w:pPr>
              <w:widowControl w:val="1"/>
              <w:autoSpaceDE/>
              <w:autoSpaceDN/>
              <w:spacing w:before="100" w:beforeAutospacing="on" w:after="100" w:afterAutospacing="on"/>
              <w:rPr>
                <w:rFonts w:ascii="Arial" w:hAnsi="Arial" w:eastAsia="Arial" w:cs="Arial"/>
                <w:b w:val="1"/>
                <w:bCs w:val="1"/>
                <w:sz w:val="24"/>
                <w:szCs w:val="24"/>
                <w:lang w:val="en-GB" w:eastAsia="en-GB"/>
              </w:rPr>
            </w:pPr>
          </w:p>
          <w:p w:rsidR="00265B5F" w:rsidP="654B6FCC" w:rsidRDefault="00265B5F" w14:paraId="00947CEE" w14:textId="77777777" w14:noSpellErr="1">
            <w:pPr>
              <w:widowControl w:val="1"/>
              <w:autoSpaceDE/>
              <w:autoSpaceDN/>
              <w:spacing w:before="100" w:beforeAutospacing="on" w:after="100" w:afterAutospacing="on"/>
              <w:rPr>
                <w:rFonts w:ascii="Arial" w:hAnsi="Arial" w:eastAsia="Arial" w:cs="Arial"/>
                <w:b w:val="1"/>
                <w:bCs w:val="1"/>
                <w:sz w:val="24"/>
                <w:szCs w:val="24"/>
                <w:lang w:val="en-GB" w:eastAsia="en-GB"/>
              </w:rPr>
            </w:pPr>
          </w:p>
          <w:p w:rsidR="00265B5F" w:rsidP="654B6FCC" w:rsidRDefault="00265B5F" w14:paraId="41D18C70" w14:textId="77777777" w14:noSpellErr="1">
            <w:pPr>
              <w:widowControl w:val="1"/>
              <w:autoSpaceDE/>
              <w:autoSpaceDN/>
              <w:spacing w:before="100" w:beforeAutospacing="on" w:after="100" w:afterAutospacing="on"/>
              <w:rPr>
                <w:rFonts w:ascii="Arial" w:hAnsi="Arial" w:eastAsia="Arial" w:cs="Arial"/>
                <w:b w:val="1"/>
                <w:bCs w:val="1"/>
                <w:sz w:val="24"/>
                <w:szCs w:val="24"/>
                <w:lang w:val="en-GB" w:eastAsia="en-GB"/>
              </w:rPr>
            </w:pPr>
          </w:p>
          <w:p w:rsidR="00265B5F" w:rsidP="654B6FCC" w:rsidRDefault="00265B5F" w14:paraId="316F0BBC" w14:textId="77777777" w14:noSpellErr="1">
            <w:pPr>
              <w:widowControl w:val="1"/>
              <w:autoSpaceDE/>
              <w:autoSpaceDN/>
              <w:spacing w:before="100" w:beforeAutospacing="on" w:after="100" w:afterAutospacing="on"/>
              <w:rPr>
                <w:rFonts w:ascii="Arial" w:hAnsi="Arial" w:eastAsia="Arial" w:cs="Arial"/>
                <w:b w:val="1"/>
                <w:bCs w:val="1"/>
                <w:sz w:val="24"/>
                <w:szCs w:val="24"/>
                <w:lang w:val="en-GB" w:eastAsia="en-GB"/>
              </w:rPr>
            </w:pPr>
          </w:p>
          <w:p w:rsidR="00265B5F" w:rsidP="654B6FCC" w:rsidRDefault="00265B5F" w14:paraId="0B801731" w14:textId="77777777" w14:noSpellErr="1">
            <w:pPr>
              <w:widowControl w:val="1"/>
              <w:autoSpaceDE/>
              <w:autoSpaceDN/>
              <w:spacing w:before="100" w:beforeAutospacing="on" w:after="100" w:afterAutospacing="on"/>
              <w:rPr>
                <w:rFonts w:ascii="Arial" w:hAnsi="Arial" w:eastAsia="Arial" w:cs="Arial"/>
                <w:b w:val="1"/>
                <w:bCs w:val="1"/>
                <w:sz w:val="24"/>
                <w:szCs w:val="24"/>
                <w:lang w:val="en-GB" w:eastAsia="en-GB"/>
              </w:rPr>
            </w:pPr>
          </w:p>
          <w:p w:rsidR="00265B5F" w:rsidP="654B6FCC" w:rsidRDefault="00265B5F" w14:paraId="2AB158EF" w14:textId="77777777" w14:noSpellErr="1">
            <w:pPr>
              <w:widowControl w:val="1"/>
              <w:autoSpaceDE/>
              <w:autoSpaceDN/>
              <w:spacing w:before="100" w:beforeAutospacing="on" w:after="100" w:afterAutospacing="on"/>
              <w:rPr>
                <w:rFonts w:ascii="Arial" w:hAnsi="Arial" w:eastAsia="Arial" w:cs="Arial"/>
                <w:b w:val="1"/>
                <w:bCs w:val="1"/>
                <w:sz w:val="24"/>
                <w:szCs w:val="24"/>
                <w:lang w:val="en-GB" w:eastAsia="en-GB"/>
              </w:rPr>
            </w:pPr>
          </w:p>
          <w:p w:rsidR="00265B5F" w:rsidP="654B6FCC" w:rsidRDefault="00265B5F" w14:paraId="2555B33A" w14:textId="4ADCC456">
            <w:pPr>
              <w:widowControl w:val="1"/>
              <w:autoSpaceDE/>
              <w:autoSpaceDN/>
              <w:spacing w:before="100" w:beforeAutospacing="on" w:after="100" w:afterAutospacing="on"/>
              <w:rPr>
                <w:rFonts w:ascii="Arial" w:hAnsi="Arial" w:eastAsia="Arial" w:cs="Arial"/>
                <w:sz w:val="24"/>
                <w:szCs w:val="24"/>
                <w:lang w:val="en-GB" w:eastAsia="en-GB"/>
              </w:rPr>
            </w:pPr>
            <w:r w:rsidRPr="654B6FCC" w:rsidR="00265B5F">
              <w:rPr>
                <w:rFonts w:ascii="Arial" w:hAnsi="Arial" w:eastAsia="Arial" w:cs="Arial"/>
                <w:b w:val="1"/>
                <w:bCs w:val="1"/>
                <w:sz w:val="24"/>
                <w:szCs w:val="24"/>
                <w:lang w:val="en-GB" w:eastAsia="en-GB"/>
              </w:rPr>
              <w:t>EEF Research:</w:t>
            </w:r>
            <w:r w:rsidRPr="654B6FCC" w:rsidR="00265B5F">
              <w:rPr>
                <w:rFonts w:ascii="Arial" w:hAnsi="Arial" w:eastAsia="Arial" w:cs="Arial"/>
                <w:sz w:val="24"/>
                <w:szCs w:val="24"/>
                <w:lang w:val="en-GB" w:eastAsia="en-GB"/>
              </w:rPr>
              <w:t xml:space="preserve"> Evidence shows that structured phonics programs like </w:t>
            </w:r>
            <w:r w:rsidRPr="654B6FCC" w:rsidR="00265B5F">
              <w:rPr>
                <w:rFonts w:ascii="Arial" w:hAnsi="Arial" w:eastAsia="Arial" w:cs="Arial"/>
                <w:b w:val="1"/>
                <w:bCs w:val="1"/>
                <w:sz w:val="24"/>
                <w:szCs w:val="24"/>
                <w:lang w:val="en-GB" w:eastAsia="en-GB"/>
              </w:rPr>
              <w:t>Sounds-Write</w:t>
            </w:r>
            <w:r w:rsidRPr="654B6FCC" w:rsidR="00265B5F">
              <w:rPr>
                <w:rFonts w:ascii="Arial" w:hAnsi="Arial" w:eastAsia="Arial" w:cs="Arial"/>
                <w:sz w:val="24"/>
                <w:szCs w:val="24"/>
                <w:lang w:val="en-GB" w:eastAsia="en-GB"/>
              </w:rPr>
              <w:t xml:space="preserve"> have a significant impact on early literacy skills. For more information, see EEF: Phonics.</w:t>
            </w:r>
          </w:p>
          <w:p w:rsidR="00265B5F" w:rsidP="654B6FCC" w:rsidRDefault="00265B5F" w14:paraId="418BA765" w14:textId="77777777" w14:noSpellErr="1">
            <w:pPr>
              <w:widowControl w:val="1"/>
              <w:autoSpaceDE/>
              <w:autoSpaceDN/>
              <w:spacing w:before="100" w:beforeAutospacing="on" w:after="100" w:afterAutospacing="on"/>
              <w:rPr>
                <w:rFonts w:ascii="Arial" w:hAnsi="Arial" w:eastAsia="Arial" w:cs="Arial"/>
                <w:sz w:val="24"/>
                <w:szCs w:val="24"/>
                <w:lang w:val="en-GB" w:eastAsia="en-GB"/>
              </w:rPr>
            </w:pPr>
          </w:p>
          <w:p w:rsidR="00265B5F" w:rsidP="654B6FCC" w:rsidRDefault="00265B5F" w14:paraId="430FBBD3" w14:textId="77777777" w14:noSpellErr="1">
            <w:pPr>
              <w:widowControl w:val="1"/>
              <w:autoSpaceDE/>
              <w:autoSpaceDN/>
              <w:spacing w:before="100" w:beforeAutospacing="on" w:after="100" w:afterAutospacing="on"/>
              <w:rPr>
                <w:rFonts w:ascii="Arial" w:hAnsi="Arial" w:eastAsia="Arial" w:cs="Arial"/>
                <w:sz w:val="24"/>
                <w:szCs w:val="24"/>
                <w:lang w:val="en-GB" w:eastAsia="en-GB"/>
              </w:rPr>
            </w:pPr>
          </w:p>
          <w:p w:rsidR="00265B5F" w:rsidP="654B6FCC" w:rsidRDefault="00265B5F" w14:paraId="5BBFB29E" w14:textId="77777777" w14:noSpellErr="1">
            <w:pPr>
              <w:widowControl w:val="1"/>
              <w:autoSpaceDE/>
              <w:autoSpaceDN/>
              <w:spacing w:before="100" w:beforeAutospacing="on" w:after="100" w:afterAutospacing="on"/>
              <w:rPr>
                <w:rFonts w:ascii="Arial" w:hAnsi="Arial" w:eastAsia="Arial" w:cs="Arial"/>
                <w:sz w:val="24"/>
                <w:szCs w:val="24"/>
                <w:lang w:val="en-GB" w:eastAsia="en-GB"/>
              </w:rPr>
            </w:pPr>
          </w:p>
          <w:p w:rsidR="00265B5F" w:rsidP="654B6FCC" w:rsidRDefault="00265B5F" w14:paraId="6345C279" w14:textId="77777777">
            <w:pPr>
              <w:widowControl w:val="1"/>
              <w:autoSpaceDE/>
              <w:autoSpaceDN/>
              <w:spacing w:before="100" w:beforeAutospacing="on" w:after="100" w:afterAutospacing="on"/>
              <w:rPr>
                <w:rFonts w:ascii="Arial" w:hAnsi="Arial" w:eastAsia="Arial" w:cs="Arial"/>
                <w:sz w:val="24"/>
                <w:szCs w:val="24"/>
                <w:lang w:val="en-GB" w:eastAsia="en-GB"/>
              </w:rPr>
            </w:pPr>
            <w:r w:rsidRPr="654B6FCC" w:rsidR="00265B5F">
              <w:rPr>
                <w:rFonts w:ascii="Arial" w:hAnsi="Arial" w:eastAsia="Arial" w:cs="Arial"/>
                <w:b w:val="1"/>
                <w:bCs w:val="1"/>
                <w:sz w:val="24"/>
                <w:szCs w:val="24"/>
                <w:lang w:val="en-GB" w:eastAsia="en-GB"/>
              </w:rPr>
              <w:t>Oracy to Writing Training:</w:t>
            </w:r>
            <w:r w:rsidRPr="654B6FCC" w:rsidR="00265B5F">
              <w:rPr>
                <w:rFonts w:ascii="Arial" w:hAnsi="Arial" w:eastAsia="Arial" w:cs="Arial"/>
                <w:sz w:val="24"/>
                <w:szCs w:val="24"/>
                <w:lang w:val="en-GB" w:eastAsia="en-GB"/>
              </w:rPr>
              <w:t xml:space="preserve"> We will deliver training to enhance </w:t>
            </w:r>
            <w:r w:rsidRPr="654B6FCC" w:rsidR="00265B5F">
              <w:rPr>
                <w:rFonts w:ascii="Arial" w:hAnsi="Arial" w:eastAsia="Arial" w:cs="Arial"/>
                <w:b w:val="1"/>
                <w:bCs w:val="1"/>
                <w:sz w:val="24"/>
                <w:szCs w:val="24"/>
                <w:lang w:val="en-GB" w:eastAsia="en-GB"/>
              </w:rPr>
              <w:t>oracy skills</w:t>
            </w:r>
            <w:r w:rsidRPr="654B6FCC" w:rsidR="00265B5F">
              <w:rPr>
                <w:rFonts w:ascii="Arial" w:hAnsi="Arial" w:eastAsia="Arial" w:cs="Arial"/>
                <w:sz w:val="24"/>
                <w:szCs w:val="24"/>
                <w:lang w:val="en-GB" w:eastAsia="en-GB"/>
              </w:rPr>
              <w:t xml:space="preserve"> </w:t>
            </w:r>
            <w:r w:rsidRPr="654B6FCC" w:rsidR="00265B5F">
              <w:rPr>
                <w:rFonts w:ascii="Arial" w:hAnsi="Arial" w:eastAsia="Arial" w:cs="Arial"/>
                <w:b w:val="1"/>
                <w:bCs w:val="1"/>
                <w:sz w:val="24"/>
                <w:szCs w:val="24"/>
                <w:lang w:val="en-GB" w:eastAsia="en-GB"/>
              </w:rPr>
              <w:t>EEF Research</w:t>
            </w:r>
            <w:r w:rsidRPr="654B6FCC" w:rsidR="00265B5F">
              <w:rPr>
                <w:rFonts w:ascii="Arial" w:hAnsi="Arial" w:eastAsia="Arial" w:cs="Arial"/>
                <w:sz w:val="24"/>
                <w:szCs w:val="24"/>
                <w:lang w:val="en-GB" w:eastAsia="en-GB"/>
              </w:rPr>
              <w:t>: Research highlights the importance of developing oracy skills in pupils to improve overall literacy, including writing. For more information, see EEF: Oral Language Interventions.</w:t>
            </w:r>
          </w:p>
          <w:p w:rsidR="00370B1E" w:rsidP="654B6FCC" w:rsidRDefault="00370B1E" w14:paraId="7209C48F" w14:textId="77777777" w14:noSpellErr="1">
            <w:pPr>
              <w:widowControl w:val="1"/>
              <w:autoSpaceDE/>
              <w:autoSpaceDN/>
              <w:spacing w:before="100" w:beforeAutospacing="on" w:after="100" w:afterAutospacing="on"/>
              <w:rPr>
                <w:rFonts w:ascii="Arial" w:hAnsi="Arial" w:eastAsia="Arial" w:cs="Arial"/>
                <w:sz w:val="24"/>
                <w:szCs w:val="24"/>
                <w:lang w:val="en-GB" w:eastAsia="en-GB"/>
              </w:rPr>
            </w:pPr>
          </w:p>
          <w:p w:rsidRPr="00370B1E" w:rsidR="00370B1E" w:rsidP="654B6FCC" w:rsidRDefault="00370B1E" w14:paraId="23BF110C" w14:textId="77777777">
            <w:pPr>
              <w:widowControl w:val="1"/>
              <w:autoSpaceDE/>
              <w:autoSpaceDN/>
              <w:spacing w:before="100" w:beforeAutospacing="on" w:after="100" w:afterAutospacing="on"/>
              <w:rPr>
                <w:rFonts w:ascii="Arial" w:hAnsi="Arial" w:eastAsia="Arial" w:cs="Arial"/>
                <w:sz w:val="24"/>
                <w:szCs w:val="24"/>
                <w:lang w:val="en-GB" w:eastAsia="en-GB"/>
              </w:rPr>
            </w:pPr>
            <w:r w:rsidRPr="654B6FCC" w:rsidR="00370B1E">
              <w:rPr>
                <w:rFonts w:ascii="Arial" w:hAnsi="Arial" w:eastAsia="Arial" w:cs="Arial"/>
                <w:b w:val="1"/>
                <w:bCs w:val="1"/>
                <w:sz w:val="24"/>
                <w:szCs w:val="24"/>
                <w:lang w:val="en-GB" w:eastAsia="en-GB"/>
              </w:rPr>
              <w:t>EEF Research:</w:t>
            </w:r>
            <w:r w:rsidRPr="654B6FCC" w:rsidR="00370B1E">
              <w:rPr>
                <w:rFonts w:ascii="Arial" w:hAnsi="Arial" w:eastAsia="Arial" w:cs="Arial"/>
                <w:sz w:val="24"/>
                <w:szCs w:val="24"/>
                <w:lang w:val="en-GB" w:eastAsia="en-GB"/>
              </w:rPr>
              <w:t xml:space="preserve"> The EEF’s research on </w:t>
            </w:r>
            <w:r w:rsidRPr="654B6FCC" w:rsidR="00370B1E">
              <w:rPr>
                <w:rFonts w:ascii="Arial" w:hAnsi="Arial" w:eastAsia="Arial" w:cs="Arial"/>
                <w:b w:val="1"/>
                <w:bCs w:val="1"/>
                <w:sz w:val="24"/>
                <w:szCs w:val="24"/>
                <w:lang w:val="en-GB" w:eastAsia="en-GB"/>
              </w:rPr>
              <w:t>reading comprehension</w:t>
            </w:r>
            <w:r w:rsidRPr="654B6FCC" w:rsidR="00370B1E">
              <w:rPr>
                <w:rFonts w:ascii="Arial" w:hAnsi="Arial" w:eastAsia="Arial" w:cs="Arial"/>
                <w:sz w:val="24"/>
                <w:szCs w:val="24"/>
                <w:lang w:val="en-GB" w:eastAsia="en-GB"/>
              </w:rPr>
              <w:t xml:space="preserve"> emphasizes the importance of teaching </w:t>
            </w:r>
            <w:r w:rsidRPr="654B6FCC" w:rsidR="00370B1E">
              <w:rPr>
                <w:rFonts w:ascii="Arial" w:hAnsi="Arial" w:eastAsia="Arial" w:cs="Arial"/>
                <w:sz w:val="24"/>
                <w:szCs w:val="24"/>
                <w:lang w:val="en-GB" w:eastAsia="en-GB"/>
              </w:rPr>
              <w:t>reading through</w:t>
            </w:r>
            <w:r w:rsidRPr="654B6FCC" w:rsidR="00370B1E">
              <w:rPr>
                <w:rFonts w:ascii="Arial" w:hAnsi="Arial" w:eastAsia="Arial" w:cs="Arial"/>
                <w:sz w:val="24"/>
                <w:szCs w:val="24"/>
                <w:lang w:val="en-GB" w:eastAsia="en-GB"/>
              </w:rPr>
              <w:t xml:space="preserve"> both structured approaches (e.g., VIPERS) and the use of high-quality texts. For more information, see EEF: Reading Comprehension.</w:t>
            </w:r>
          </w:p>
          <w:p w:rsidRPr="00265B5F" w:rsidR="00370B1E" w:rsidP="654B6FCC" w:rsidRDefault="00370B1E" w14:paraId="0DFFA73A" w14:textId="77777777" w14:noSpellErr="1">
            <w:pPr>
              <w:widowControl w:val="1"/>
              <w:autoSpaceDE/>
              <w:autoSpaceDN/>
              <w:spacing w:before="100" w:beforeAutospacing="on" w:after="100" w:afterAutospacing="on"/>
              <w:rPr>
                <w:rFonts w:ascii="Arial" w:hAnsi="Arial" w:eastAsia="Arial" w:cs="Arial"/>
                <w:sz w:val="24"/>
                <w:szCs w:val="24"/>
                <w:lang w:val="en-GB" w:eastAsia="en-GB"/>
              </w:rPr>
            </w:pPr>
          </w:p>
          <w:p w:rsidR="00265B5F" w:rsidP="654B6FCC" w:rsidRDefault="00265B5F" w14:paraId="594990D0" w14:textId="77777777" w14:noSpellErr="1">
            <w:pPr>
              <w:widowControl w:val="1"/>
              <w:autoSpaceDE/>
              <w:autoSpaceDN/>
              <w:spacing w:before="100" w:beforeAutospacing="on" w:after="100" w:afterAutospacing="on"/>
              <w:rPr>
                <w:rFonts w:ascii="Arial" w:hAnsi="Arial" w:eastAsia="Arial" w:cs="Arial"/>
                <w:sz w:val="24"/>
                <w:szCs w:val="24"/>
                <w:lang w:val="en-GB" w:eastAsia="en-GB"/>
              </w:rPr>
            </w:pPr>
          </w:p>
          <w:p w:rsidR="00265B5F" w:rsidP="654B6FCC" w:rsidRDefault="00265B5F" w14:paraId="5D182005" w14:textId="77777777" w14:noSpellErr="1">
            <w:pPr>
              <w:widowControl w:val="1"/>
              <w:autoSpaceDE/>
              <w:autoSpaceDN/>
              <w:spacing w:before="100" w:beforeAutospacing="on" w:after="100" w:afterAutospacing="on"/>
              <w:rPr>
                <w:rFonts w:ascii="Arial" w:hAnsi="Arial" w:eastAsia="Arial" w:cs="Arial"/>
                <w:sz w:val="24"/>
                <w:szCs w:val="24"/>
                <w:lang w:val="en-GB" w:eastAsia="en-GB"/>
              </w:rPr>
            </w:pPr>
          </w:p>
          <w:p w:rsidRPr="00265B5F" w:rsidR="00265B5F" w:rsidP="654B6FCC" w:rsidRDefault="00265B5F" w14:paraId="3CF02199" w14:textId="77777777" w14:noSpellErr="1">
            <w:pPr>
              <w:widowControl w:val="1"/>
              <w:autoSpaceDE/>
              <w:autoSpaceDN/>
              <w:spacing w:before="100" w:beforeAutospacing="on" w:after="100" w:afterAutospacing="on"/>
              <w:rPr>
                <w:rFonts w:ascii="Arial" w:hAnsi="Arial" w:eastAsia="Arial" w:cs="Arial"/>
                <w:sz w:val="24"/>
                <w:szCs w:val="24"/>
                <w:lang w:val="en-GB" w:eastAsia="en-GB"/>
              </w:rPr>
            </w:pPr>
          </w:p>
          <w:p w:rsidR="0016578B" w:rsidP="654B6FCC" w:rsidRDefault="0016578B" w14:paraId="6691ACC5" w14:textId="00E572FB" w14:noSpellErr="1">
            <w:pPr>
              <w:pStyle w:val="TableParagraph"/>
              <w:ind w:right="434"/>
              <w:rPr>
                <w:rFonts w:ascii="Arial" w:hAnsi="Arial" w:eastAsia="Arial" w:cs="Arial"/>
                <w:sz w:val="24"/>
                <w:szCs w:val="24"/>
              </w:rPr>
            </w:pPr>
          </w:p>
        </w:tc>
        <w:tc>
          <w:tcPr>
            <w:tcW w:w="1532" w:type="dxa"/>
            <w:tcBorders>
              <w:bottom w:val="nil"/>
            </w:tcBorders>
            <w:tcMar/>
          </w:tcPr>
          <w:p w:rsidR="0016578B" w:rsidP="654B6FCC" w:rsidRDefault="002C3FC8" w14:paraId="5FEAF8B3" w14:textId="77777777">
            <w:pPr>
              <w:pStyle w:val="TableParagraph"/>
              <w:ind w:left="0"/>
              <w:rPr>
                <w:rFonts w:ascii="Arial" w:hAnsi="Arial" w:eastAsia="Arial" w:cs="Arial"/>
                <w:sz w:val="24"/>
                <w:szCs w:val="24"/>
              </w:rPr>
            </w:pPr>
            <w:r w:rsidRPr="654B6FCC" w:rsidR="002C3FC8">
              <w:rPr>
                <w:rFonts w:ascii="Arial" w:hAnsi="Arial" w:eastAsia="Arial" w:cs="Arial"/>
                <w:sz w:val="24"/>
                <w:szCs w:val="24"/>
              </w:rPr>
              <w:t>1</w:t>
            </w:r>
          </w:p>
          <w:p w:rsidR="002C3FC8" w:rsidP="654B6FCC" w:rsidRDefault="002C3FC8" w14:paraId="26BF235A" w14:textId="77777777">
            <w:pPr>
              <w:pStyle w:val="TableParagraph"/>
              <w:ind w:left="0"/>
              <w:rPr>
                <w:rFonts w:ascii="Arial" w:hAnsi="Arial" w:eastAsia="Arial" w:cs="Arial"/>
                <w:sz w:val="24"/>
                <w:szCs w:val="24"/>
              </w:rPr>
            </w:pPr>
            <w:r w:rsidRPr="654B6FCC" w:rsidR="002C3FC8">
              <w:rPr>
                <w:rFonts w:ascii="Arial" w:hAnsi="Arial" w:eastAsia="Arial" w:cs="Arial"/>
                <w:sz w:val="24"/>
                <w:szCs w:val="24"/>
              </w:rPr>
              <w:t>2</w:t>
            </w:r>
          </w:p>
          <w:p w:rsidR="002C3FC8" w:rsidP="654B6FCC" w:rsidRDefault="002C3FC8" w14:paraId="7A96AC27" w14:textId="77777777">
            <w:pPr>
              <w:pStyle w:val="TableParagraph"/>
              <w:ind w:left="0"/>
              <w:rPr>
                <w:rFonts w:ascii="Arial" w:hAnsi="Arial" w:eastAsia="Arial" w:cs="Arial"/>
                <w:sz w:val="24"/>
                <w:szCs w:val="24"/>
              </w:rPr>
            </w:pPr>
            <w:r w:rsidRPr="654B6FCC" w:rsidR="002C3FC8">
              <w:rPr>
                <w:rFonts w:ascii="Arial" w:hAnsi="Arial" w:eastAsia="Arial" w:cs="Arial"/>
                <w:sz w:val="24"/>
                <w:szCs w:val="24"/>
              </w:rPr>
              <w:t>4</w:t>
            </w:r>
          </w:p>
          <w:p w:rsidR="002C3FC8" w:rsidP="654B6FCC" w:rsidRDefault="002C3FC8" w14:paraId="635C53D0" w14:textId="0157575F">
            <w:pPr>
              <w:pStyle w:val="TableParagraph"/>
              <w:ind w:left="0"/>
              <w:rPr>
                <w:rFonts w:ascii="Arial" w:hAnsi="Arial" w:eastAsia="Arial" w:cs="Arial"/>
                <w:sz w:val="24"/>
                <w:szCs w:val="24"/>
              </w:rPr>
            </w:pPr>
            <w:r w:rsidRPr="654B6FCC" w:rsidR="002C3FC8">
              <w:rPr>
                <w:rFonts w:ascii="Arial" w:hAnsi="Arial" w:eastAsia="Arial" w:cs="Arial"/>
                <w:sz w:val="24"/>
                <w:szCs w:val="24"/>
              </w:rPr>
              <w:t>5</w:t>
            </w:r>
          </w:p>
        </w:tc>
      </w:tr>
      <w:tr w:rsidR="0016578B" w:rsidTr="654B6FCC" w14:paraId="6FA3E35E" w14:textId="77777777">
        <w:trPr>
          <w:trHeight w:val="1467"/>
        </w:trPr>
        <w:tc>
          <w:tcPr>
            <w:tcW w:w="5414" w:type="dxa"/>
            <w:tcBorders>
              <w:top w:val="nil"/>
            </w:tcBorders>
            <w:tcMar/>
          </w:tcPr>
          <w:p w:rsidR="0016578B" w:rsidP="654B6FCC" w:rsidRDefault="0016578B" w14:paraId="1CB05C30" w14:textId="44CCD3C8" w14:noSpellErr="1">
            <w:pPr>
              <w:pStyle w:val="TableParagraph"/>
              <w:spacing w:before="26"/>
              <w:ind w:left="0" w:right="253"/>
              <w:rPr>
                <w:rFonts w:ascii="Arial" w:hAnsi="Arial" w:eastAsia="Arial" w:cs="Arial"/>
                <w:sz w:val="24"/>
                <w:szCs w:val="24"/>
              </w:rPr>
            </w:pPr>
          </w:p>
        </w:tc>
        <w:tc>
          <w:tcPr>
            <w:tcW w:w="2770" w:type="dxa"/>
            <w:tcBorders>
              <w:top w:val="nil"/>
            </w:tcBorders>
            <w:tcMar/>
          </w:tcPr>
          <w:p w:rsidR="0016578B" w:rsidP="654B6FCC" w:rsidRDefault="0016578B" w14:paraId="34CD59FB" w14:textId="77777777" w14:noSpellErr="1">
            <w:pPr>
              <w:pStyle w:val="TableParagraph"/>
              <w:spacing w:before="0"/>
              <w:ind w:left="0"/>
              <w:rPr>
                <w:rFonts w:ascii="Arial" w:hAnsi="Arial" w:eastAsia="Arial" w:cs="Arial"/>
                <w:sz w:val="24"/>
                <w:szCs w:val="24"/>
              </w:rPr>
            </w:pPr>
          </w:p>
        </w:tc>
        <w:tc>
          <w:tcPr>
            <w:tcW w:w="1532" w:type="dxa"/>
            <w:tcBorders>
              <w:top w:val="nil"/>
            </w:tcBorders>
            <w:tcMar/>
          </w:tcPr>
          <w:p w:rsidR="0016578B" w:rsidP="654B6FCC" w:rsidRDefault="0016578B" w14:paraId="4501C308" w14:textId="77777777" w14:noSpellErr="1">
            <w:pPr>
              <w:pStyle w:val="TableParagraph"/>
              <w:spacing w:before="0"/>
              <w:ind w:left="0"/>
              <w:rPr>
                <w:rFonts w:ascii="Arial" w:hAnsi="Arial" w:eastAsia="Arial" w:cs="Arial"/>
                <w:sz w:val="24"/>
                <w:szCs w:val="24"/>
              </w:rPr>
            </w:pPr>
          </w:p>
        </w:tc>
      </w:tr>
      <w:tr w:rsidR="0016578B" w:rsidTr="654B6FCC" w14:paraId="14F29706" w14:textId="77777777">
        <w:trPr>
          <w:trHeight w:val="1006"/>
        </w:trPr>
        <w:tc>
          <w:tcPr>
            <w:tcW w:w="5414" w:type="dxa"/>
            <w:tcBorders>
              <w:bottom w:val="nil"/>
            </w:tcBorders>
            <w:tcMar/>
          </w:tcPr>
          <w:p w:rsidRPr="00265B5F" w:rsidR="00265B5F" w:rsidP="654B6FCC" w:rsidRDefault="00265B5F" w14:paraId="23935BA7" w14:textId="77777777">
            <w:pPr>
              <w:widowControl w:val="1"/>
              <w:autoSpaceDE/>
              <w:autoSpaceDN/>
              <w:spacing w:before="100" w:beforeAutospacing="on" w:after="100" w:afterAutospacing="on"/>
              <w:outlineLvl w:val="2"/>
              <w:rPr>
                <w:rFonts w:ascii="Arial" w:hAnsi="Arial" w:eastAsia="Arial" w:cs="Arial"/>
                <w:b w:val="1"/>
                <w:bCs w:val="1"/>
                <w:sz w:val="24"/>
                <w:szCs w:val="24"/>
                <w:lang w:val="en-GB" w:eastAsia="en-GB"/>
              </w:rPr>
            </w:pPr>
            <w:r w:rsidRPr="654B6FCC" w:rsidR="00265B5F">
              <w:rPr>
                <w:rFonts w:ascii="Arial" w:hAnsi="Arial" w:eastAsia="Arial" w:cs="Arial"/>
                <w:b w:val="1"/>
                <w:bCs w:val="1"/>
                <w:sz w:val="24"/>
                <w:szCs w:val="24"/>
                <w:lang w:val="en-GB" w:eastAsia="en-GB"/>
              </w:rPr>
              <w:t>2. SEND-Specific Training</w:t>
            </w:r>
          </w:p>
          <w:p w:rsidRPr="00265B5F" w:rsidR="00265B5F" w:rsidP="654B6FCC" w:rsidRDefault="00265B5F" w14:paraId="672FD1FC" w14:textId="77777777">
            <w:pPr>
              <w:widowControl w:val="1"/>
              <w:autoSpaceDE/>
              <w:autoSpaceDN/>
              <w:spacing w:before="100" w:beforeAutospacing="on" w:after="100" w:afterAutospacing="on"/>
              <w:rPr>
                <w:rFonts w:ascii="Arial" w:hAnsi="Arial" w:eastAsia="Arial" w:cs="Arial"/>
                <w:sz w:val="24"/>
                <w:szCs w:val="24"/>
                <w:lang w:val="en-GB" w:eastAsia="en-GB"/>
              </w:rPr>
            </w:pPr>
            <w:r w:rsidRPr="654B6FCC" w:rsidR="00265B5F">
              <w:rPr>
                <w:rFonts w:ascii="Arial" w:hAnsi="Arial" w:eastAsia="Arial" w:cs="Arial"/>
                <w:b w:val="1"/>
                <w:bCs w:val="1"/>
                <w:sz w:val="24"/>
                <w:szCs w:val="24"/>
                <w:lang w:val="en-GB" w:eastAsia="en-GB"/>
              </w:rPr>
              <w:t>Challenge:</w:t>
            </w:r>
            <w:r w:rsidRPr="654B6FCC" w:rsidR="00265B5F">
              <w:rPr>
                <w:rFonts w:ascii="Arial" w:hAnsi="Arial" w:eastAsia="Arial" w:cs="Arial"/>
                <w:sz w:val="24"/>
                <w:szCs w:val="24"/>
                <w:lang w:val="en-GB" w:eastAsia="en-GB"/>
              </w:rPr>
              <w:t xml:space="preserve"> Meeting the diverse needs of pupils with SEND (Special Educational Needs and Disabilities) requires effective, evidence-based strategies to ensure these pupils make progress and feel included in all aspects of school life.</w:t>
            </w:r>
          </w:p>
          <w:p w:rsidRPr="00265B5F" w:rsidR="00265B5F" w:rsidP="654B6FCC" w:rsidRDefault="00265B5F" w14:paraId="309792DB" w14:textId="77777777">
            <w:pPr>
              <w:widowControl w:val="1"/>
              <w:autoSpaceDE/>
              <w:autoSpaceDN/>
              <w:spacing w:before="100" w:beforeAutospacing="on" w:after="100" w:afterAutospacing="on"/>
              <w:rPr>
                <w:rFonts w:ascii="Arial" w:hAnsi="Arial" w:eastAsia="Arial" w:cs="Arial"/>
                <w:sz w:val="24"/>
                <w:szCs w:val="24"/>
                <w:lang w:val="en-GB" w:eastAsia="en-GB"/>
              </w:rPr>
            </w:pPr>
            <w:r w:rsidRPr="654B6FCC" w:rsidR="00265B5F">
              <w:rPr>
                <w:rFonts w:ascii="Arial" w:hAnsi="Arial" w:eastAsia="Arial" w:cs="Arial"/>
                <w:b w:val="1"/>
                <w:bCs w:val="1"/>
                <w:sz w:val="24"/>
                <w:szCs w:val="24"/>
                <w:lang w:val="en-GB" w:eastAsia="en-GB"/>
              </w:rPr>
              <w:t>Activities:</w:t>
            </w:r>
          </w:p>
          <w:p w:rsidRPr="00265B5F" w:rsidR="00265B5F" w:rsidP="654B6FCC" w:rsidRDefault="00265B5F" w14:paraId="41E99B06" w14:textId="77777777">
            <w:pPr>
              <w:widowControl w:val="1"/>
              <w:numPr>
                <w:ilvl w:val="0"/>
                <w:numId w:val="30"/>
              </w:numPr>
              <w:autoSpaceDE/>
              <w:autoSpaceDN/>
              <w:spacing w:before="100" w:beforeAutospacing="on" w:after="100" w:afterAutospacing="on"/>
              <w:rPr>
                <w:rFonts w:ascii="Arial" w:hAnsi="Arial" w:eastAsia="Arial" w:cs="Arial"/>
                <w:sz w:val="24"/>
                <w:szCs w:val="24"/>
                <w:lang w:val="en-GB" w:eastAsia="en-GB"/>
              </w:rPr>
            </w:pPr>
            <w:r w:rsidRPr="654B6FCC" w:rsidR="00265B5F">
              <w:rPr>
                <w:rFonts w:ascii="Arial" w:hAnsi="Arial" w:eastAsia="Arial" w:cs="Arial"/>
                <w:b w:val="1"/>
                <w:bCs w:val="1"/>
                <w:sz w:val="24"/>
                <w:szCs w:val="24"/>
                <w:lang w:val="en-GB" w:eastAsia="en-GB"/>
              </w:rPr>
              <w:t>SEND 5-a-Day EEF Guidance Training:</w:t>
            </w:r>
            <w:r w:rsidRPr="654B6FCC" w:rsidR="00265B5F">
              <w:rPr>
                <w:rFonts w:ascii="Arial" w:hAnsi="Arial" w:eastAsia="Arial" w:cs="Arial"/>
                <w:sz w:val="24"/>
                <w:szCs w:val="24"/>
                <w:lang w:val="en-GB" w:eastAsia="en-GB"/>
              </w:rPr>
              <w:t xml:space="preserve"> We will deliver </w:t>
            </w:r>
            <w:r w:rsidRPr="654B6FCC" w:rsidR="00265B5F">
              <w:rPr>
                <w:rFonts w:ascii="Arial" w:hAnsi="Arial" w:eastAsia="Arial" w:cs="Arial"/>
                <w:b w:val="1"/>
                <w:bCs w:val="1"/>
                <w:sz w:val="24"/>
                <w:szCs w:val="24"/>
                <w:lang w:val="en-GB" w:eastAsia="en-GB"/>
              </w:rPr>
              <w:t>SEND 5-a-Day training</w:t>
            </w:r>
            <w:r w:rsidRPr="654B6FCC" w:rsidR="00265B5F">
              <w:rPr>
                <w:rFonts w:ascii="Arial" w:hAnsi="Arial" w:eastAsia="Arial" w:cs="Arial"/>
                <w:sz w:val="24"/>
                <w:szCs w:val="24"/>
                <w:lang w:val="en-GB" w:eastAsia="en-GB"/>
              </w:rPr>
              <w:t xml:space="preserve"> for teachers based on the </w:t>
            </w:r>
            <w:r w:rsidRPr="654B6FCC" w:rsidR="00265B5F">
              <w:rPr>
                <w:rFonts w:ascii="Arial" w:hAnsi="Arial" w:eastAsia="Arial" w:cs="Arial"/>
                <w:b w:val="1"/>
                <w:bCs w:val="1"/>
                <w:sz w:val="24"/>
                <w:szCs w:val="24"/>
                <w:lang w:val="en-GB" w:eastAsia="en-GB"/>
              </w:rPr>
              <w:t>EEF’s SEND guidance report</w:t>
            </w:r>
            <w:r w:rsidRPr="654B6FCC" w:rsidR="00265B5F">
              <w:rPr>
                <w:rFonts w:ascii="Arial" w:hAnsi="Arial" w:eastAsia="Arial" w:cs="Arial"/>
                <w:sz w:val="24"/>
                <w:szCs w:val="24"/>
                <w:lang w:val="en-GB" w:eastAsia="en-GB"/>
              </w:rPr>
              <w:t>, which focuses on key principles for supporting pupils with SEND. This will include:</w:t>
            </w:r>
          </w:p>
          <w:p w:rsidRPr="00265B5F" w:rsidR="00265B5F" w:rsidP="654B6FCC" w:rsidRDefault="00265B5F" w14:paraId="39ED0940" w14:textId="77777777">
            <w:pPr>
              <w:widowControl w:val="1"/>
              <w:numPr>
                <w:ilvl w:val="1"/>
                <w:numId w:val="30"/>
              </w:numPr>
              <w:autoSpaceDE/>
              <w:autoSpaceDN/>
              <w:spacing w:before="100" w:beforeAutospacing="on" w:after="100" w:afterAutospacing="on"/>
              <w:rPr>
                <w:rFonts w:ascii="Arial" w:hAnsi="Arial" w:eastAsia="Arial" w:cs="Arial"/>
                <w:sz w:val="24"/>
                <w:szCs w:val="24"/>
                <w:lang w:val="en-GB" w:eastAsia="en-GB"/>
              </w:rPr>
            </w:pPr>
            <w:r w:rsidRPr="654B6FCC" w:rsidR="00265B5F">
              <w:rPr>
                <w:rFonts w:ascii="Arial" w:hAnsi="Arial" w:eastAsia="Arial" w:cs="Arial"/>
                <w:b w:val="1"/>
                <w:bCs w:val="1"/>
                <w:sz w:val="24"/>
                <w:szCs w:val="24"/>
                <w:lang w:val="en-GB" w:eastAsia="en-GB"/>
              </w:rPr>
              <w:t>Five key recommendations</w:t>
            </w:r>
            <w:r w:rsidRPr="654B6FCC" w:rsidR="00265B5F">
              <w:rPr>
                <w:rFonts w:ascii="Arial" w:hAnsi="Arial" w:eastAsia="Arial" w:cs="Arial"/>
                <w:sz w:val="24"/>
                <w:szCs w:val="24"/>
                <w:lang w:val="en-GB" w:eastAsia="en-GB"/>
              </w:rPr>
              <w:t>: The training will cover the five essential principles that the EEF recommends for improving outcomes for SEND pupils:</w:t>
            </w:r>
          </w:p>
          <w:p w:rsidRPr="00265B5F" w:rsidR="00265B5F" w:rsidP="654B6FCC" w:rsidRDefault="00265B5F" w14:paraId="5588AE72" w14:textId="77777777">
            <w:pPr>
              <w:widowControl w:val="1"/>
              <w:numPr>
                <w:ilvl w:val="2"/>
                <w:numId w:val="30"/>
              </w:numPr>
              <w:autoSpaceDE/>
              <w:autoSpaceDN/>
              <w:spacing w:before="100" w:beforeAutospacing="on" w:after="100" w:afterAutospacing="on"/>
              <w:rPr>
                <w:rFonts w:ascii="Arial" w:hAnsi="Arial" w:eastAsia="Arial" w:cs="Arial"/>
                <w:sz w:val="24"/>
                <w:szCs w:val="24"/>
                <w:lang w:val="en-GB" w:eastAsia="en-GB"/>
              </w:rPr>
            </w:pPr>
            <w:r w:rsidRPr="654B6FCC" w:rsidR="00265B5F">
              <w:rPr>
                <w:rFonts w:ascii="Arial" w:hAnsi="Arial" w:eastAsia="Arial" w:cs="Arial"/>
                <w:sz w:val="24"/>
                <w:szCs w:val="24"/>
                <w:lang w:val="en-GB" w:eastAsia="en-GB"/>
              </w:rPr>
              <w:t>Use of high-quality teaching that meets the needs of all pupils.</w:t>
            </w:r>
          </w:p>
          <w:p w:rsidRPr="00265B5F" w:rsidR="00265B5F" w:rsidP="654B6FCC" w:rsidRDefault="00265B5F" w14:paraId="77992F37" w14:textId="77777777">
            <w:pPr>
              <w:widowControl w:val="1"/>
              <w:numPr>
                <w:ilvl w:val="2"/>
                <w:numId w:val="30"/>
              </w:numPr>
              <w:autoSpaceDE/>
              <w:autoSpaceDN/>
              <w:spacing w:before="100" w:beforeAutospacing="on" w:after="100" w:afterAutospacing="on"/>
              <w:rPr>
                <w:rFonts w:ascii="Arial" w:hAnsi="Arial" w:eastAsia="Arial" w:cs="Arial"/>
                <w:sz w:val="24"/>
                <w:szCs w:val="24"/>
                <w:lang w:val="en-GB" w:eastAsia="en-GB"/>
              </w:rPr>
            </w:pPr>
            <w:r w:rsidRPr="654B6FCC" w:rsidR="00265B5F">
              <w:rPr>
                <w:rFonts w:ascii="Arial" w:hAnsi="Arial" w:eastAsia="Arial" w:cs="Arial"/>
                <w:sz w:val="24"/>
                <w:szCs w:val="24"/>
                <w:lang w:val="en-GB" w:eastAsia="en-GB"/>
              </w:rPr>
              <w:t>Effective classroom management to support pupils with SEND.</w:t>
            </w:r>
          </w:p>
          <w:p w:rsidRPr="00265B5F" w:rsidR="00265B5F" w:rsidP="654B6FCC" w:rsidRDefault="00265B5F" w14:paraId="4AB54F16" w14:textId="77777777">
            <w:pPr>
              <w:widowControl w:val="1"/>
              <w:numPr>
                <w:ilvl w:val="2"/>
                <w:numId w:val="30"/>
              </w:numPr>
              <w:autoSpaceDE/>
              <w:autoSpaceDN/>
              <w:spacing w:before="100" w:beforeAutospacing="on" w:after="100" w:afterAutospacing="on"/>
              <w:rPr>
                <w:rFonts w:ascii="Arial" w:hAnsi="Arial" w:eastAsia="Arial" w:cs="Arial"/>
                <w:sz w:val="24"/>
                <w:szCs w:val="24"/>
                <w:lang w:val="en-GB" w:eastAsia="en-GB"/>
              </w:rPr>
            </w:pPr>
            <w:r w:rsidRPr="654B6FCC" w:rsidR="00265B5F">
              <w:rPr>
                <w:rFonts w:ascii="Arial" w:hAnsi="Arial" w:eastAsia="Arial" w:cs="Arial"/>
                <w:sz w:val="24"/>
                <w:szCs w:val="24"/>
                <w:lang w:val="en-GB" w:eastAsia="en-GB"/>
              </w:rPr>
              <w:t>Approaches to scaffolding learning to ensure inclusion.</w:t>
            </w:r>
          </w:p>
          <w:p w:rsidRPr="00265B5F" w:rsidR="00265B5F" w:rsidP="654B6FCC" w:rsidRDefault="00265B5F" w14:paraId="28A7CD72" w14:textId="77777777">
            <w:pPr>
              <w:widowControl w:val="1"/>
              <w:numPr>
                <w:ilvl w:val="2"/>
                <w:numId w:val="30"/>
              </w:numPr>
              <w:autoSpaceDE/>
              <w:autoSpaceDN/>
              <w:spacing w:before="100" w:beforeAutospacing="on" w:after="100" w:afterAutospacing="on"/>
              <w:rPr>
                <w:rFonts w:ascii="Arial" w:hAnsi="Arial" w:eastAsia="Arial" w:cs="Arial"/>
                <w:sz w:val="24"/>
                <w:szCs w:val="24"/>
                <w:lang w:val="en-GB" w:eastAsia="en-GB"/>
              </w:rPr>
            </w:pPr>
            <w:r w:rsidRPr="654B6FCC" w:rsidR="00265B5F">
              <w:rPr>
                <w:rFonts w:ascii="Arial" w:hAnsi="Arial" w:eastAsia="Arial" w:cs="Arial"/>
                <w:sz w:val="24"/>
                <w:szCs w:val="24"/>
                <w:lang w:val="en-GB" w:eastAsia="en-GB"/>
              </w:rPr>
              <w:t xml:space="preserve">The use of small-group or 1:1 </w:t>
            </w:r>
            <w:r w:rsidRPr="654B6FCC" w:rsidR="00265B5F">
              <w:rPr>
                <w:rFonts w:ascii="Arial" w:hAnsi="Arial" w:eastAsia="Arial" w:cs="Arial"/>
                <w:sz w:val="24"/>
                <w:szCs w:val="24"/>
                <w:lang w:val="en-GB" w:eastAsia="en-GB"/>
              </w:rPr>
              <w:t>interventions</w:t>
            </w:r>
            <w:r w:rsidRPr="654B6FCC" w:rsidR="00265B5F">
              <w:rPr>
                <w:rFonts w:ascii="Arial" w:hAnsi="Arial" w:eastAsia="Arial" w:cs="Arial"/>
                <w:sz w:val="24"/>
                <w:szCs w:val="24"/>
                <w:lang w:val="en-GB" w:eastAsia="en-GB"/>
              </w:rPr>
              <w:t xml:space="preserve"> that address specific learning gaps.</w:t>
            </w:r>
          </w:p>
          <w:p w:rsidRPr="00265B5F" w:rsidR="00265B5F" w:rsidP="654B6FCC" w:rsidRDefault="00265B5F" w14:paraId="488148B5" w14:textId="77777777">
            <w:pPr>
              <w:widowControl w:val="1"/>
              <w:numPr>
                <w:ilvl w:val="2"/>
                <w:numId w:val="30"/>
              </w:numPr>
              <w:autoSpaceDE/>
              <w:autoSpaceDN/>
              <w:spacing w:before="100" w:beforeAutospacing="on" w:after="100" w:afterAutospacing="on"/>
              <w:rPr>
                <w:rFonts w:ascii="Arial" w:hAnsi="Arial" w:eastAsia="Arial" w:cs="Arial"/>
                <w:sz w:val="24"/>
                <w:szCs w:val="24"/>
                <w:lang w:val="en-GB" w:eastAsia="en-GB"/>
              </w:rPr>
            </w:pPr>
            <w:r w:rsidRPr="654B6FCC" w:rsidR="00265B5F">
              <w:rPr>
                <w:rFonts w:ascii="Arial" w:hAnsi="Arial" w:eastAsia="Arial" w:cs="Arial"/>
                <w:sz w:val="24"/>
                <w:szCs w:val="24"/>
                <w:lang w:val="en-GB" w:eastAsia="en-GB"/>
              </w:rPr>
              <w:t>Engaging families and involving them in supporting their child’s learning.</w:t>
            </w:r>
          </w:p>
          <w:p w:rsidR="0016578B" w:rsidP="654B6FCC" w:rsidRDefault="0016578B" w14:paraId="7D5688B4" w14:textId="160A486F" w14:noSpellErr="1">
            <w:pPr>
              <w:pStyle w:val="TableParagraph"/>
              <w:ind w:right="329"/>
              <w:rPr>
                <w:rFonts w:ascii="Arial" w:hAnsi="Arial" w:eastAsia="Arial" w:cs="Arial"/>
                <w:sz w:val="24"/>
                <w:szCs w:val="24"/>
              </w:rPr>
            </w:pPr>
          </w:p>
        </w:tc>
        <w:tc>
          <w:tcPr>
            <w:tcW w:w="2770" w:type="dxa"/>
            <w:vMerge w:val="restart"/>
            <w:tcMar/>
          </w:tcPr>
          <w:p w:rsidR="0016578B" w:rsidP="654B6FCC" w:rsidRDefault="00265B5F" w14:paraId="52E64696" w14:textId="400F6E1A">
            <w:pPr>
              <w:pStyle w:val="TableParagraph"/>
              <w:spacing w:before="0" w:line="288" w:lineRule="auto"/>
              <w:ind w:left="107" w:right="99"/>
              <w:rPr>
                <w:rFonts w:ascii="Arial" w:hAnsi="Arial" w:eastAsia="Arial" w:cs="Arial"/>
                <w:sz w:val="24"/>
                <w:szCs w:val="24"/>
              </w:rPr>
            </w:pPr>
            <w:r w:rsidRPr="654B6FCC" w:rsidR="00265B5F">
              <w:rPr>
                <w:rStyle w:val="Strong"/>
                <w:rFonts w:ascii="Arial" w:hAnsi="Arial" w:eastAsia="Arial" w:cs="Arial"/>
                <w:sz w:val="24"/>
                <w:szCs w:val="24"/>
              </w:rPr>
              <w:t>EEF Research</w:t>
            </w:r>
            <w:r w:rsidRPr="654B6FCC" w:rsidR="00265B5F">
              <w:rPr>
                <w:rFonts w:ascii="Arial" w:hAnsi="Arial" w:eastAsia="Arial" w:cs="Arial"/>
                <w:sz w:val="24"/>
                <w:szCs w:val="24"/>
              </w:rPr>
              <w:t>: The EEF’s SEND guidance provides a robust framework for supporting SEND pupils, ensuring that teachers are well-equipped to deliver effective, inclusive teaching. For more information, see EEF: SEND</w:t>
            </w:r>
          </w:p>
        </w:tc>
        <w:tc>
          <w:tcPr>
            <w:tcW w:w="1532" w:type="dxa"/>
            <w:tcBorders>
              <w:bottom w:val="nil"/>
            </w:tcBorders>
            <w:tcMar/>
          </w:tcPr>
          <w:p w:rsidR="0016578B" w:rsidP="654B6FCC" w:rsidRDefault="002C3FC8" w14:paraId="074C16F6" w14:textId="77777777">
            <w:pPr>
              <w:pStyle w:val="TableParagraph"/>
              <w:spacing w:before="60"/>
              <w:rPr>
                <w:rFonts w:ascii="Arial" w:hAnsi="Arial" w:eastAsia="Arial" w:cs="Arial"/>
                <w:sz w:val="24"/>
                <w:szCs w:val="24"/>
              </w:rPr>
            </w:pPr>
            <w:r w:rsidRPr="654B6FCC" w:rsidR="002C3FC8">
              <w:rPr>
                <w:rFonts w:ascii="Arial" w:hAnsi="Arial" w:eastAsia="Arial" w:cs="Arial"/>
                <w:sz w:val="24"/>
                <w:szCs w:val="24"/>
              </w:rPr>
              <w:t>1</w:t>
            </w:r>
          </w:p>
          <w:p w:rsidR="002C3FC8" w:rsidP="654B6FCC" w:rsidRDefault="002C3FC8" w14:paraId="51631AD4" w14:textId="77777777">
            <w:pPr>
              <w:pStyle w:val="TableParagraph"/>
              <w:spacing w:before="60"/>
              <w:rPr>
                <w:rFonts w:ascii="Arial" w:hAnsi="Arial" w:eastAsia="Arial" w:cs="Arial"/>
                <w:sz w:val="24"/>
                <w:szCs w:val="24"/>
              </w:rPr>
            </w:pPr>
            <w:r w:rsidRPr="654B6FCC" w:rsidR="002C3FC8">
              <w:rPr>
                <w:rFonts w:ascii="Arial" w:hAnsi="Arial" w:eastAsia="Arial" w:cs="Arial"/>
                <w:sz w:val="24"/>
                <w:szCs w:val="24"/>
              </w:rPr>
              <w:t>3</w:t>
            </w:r>
          </w:p>
          <w:p w:rsidR="002C3FC8" w:rsidP="654B6FCC" w:rsidRDefault="002C3FC8" w14:paraId="6632D034" w14:textId="77777777">
            <w:pPr>
              <w:pStyle w:val="TableParagraph"/>
              <w:spacing w:before="60"/>
              <w:rPr>
                <w:rFonts w:ascii="Arial" w:hAnsi="Arial" w:eastAsia="Arial" w:cs="Arial"/>
                <w:sz w:val="24"/>
                <w:szCs w:val="24"/>
              </w:rPr>
            </w:pPr>
            <w:r w:rsidRPr="654B6FCC" w:rsidR="002C3FC8">
              <w:rPr>
                <w:rFonts w:ascii="Arial" w:hAnsi="Arial" w:eastAsia="Arial" w:cs="Arial"/>
                <w:sz w:val="24"/>
                <w:szCs w:val="24"/>
              </w:rPr>
              <w:t>4</w:t>
            </w:r>
          </w:p>
          <w:p w:rsidR="002C3FC8" w:rsidP="654B6FCC" w:rsidRDefault="002C3FC8" w14:paraId="7B12A28B" w14:textId="466A53AD">
            <w:pPr>
              <w:pStyle w:val="TableParagraph"/>
              <w:spacing w:before="60"/>
              <w:rPr>
                <w:rFonts w:ascii="Arial" w:hAnsi="Arial" w:eastAsia="Arial" w:cs="Arial"/>
                <w:sz w:val="24"/>
                <w:szCs w:val="24"/>
              </w:rPr>
            </w:pPr>
            <w:r w:rsidRPr="654B6FCC" w:rsidR="002C3FC8">
              <w:rPr>
                <w:rFonts w:ascii="Arial" w:hAnsi="Arial" w:eastAsia="Arial" w:cs="Arial"/>
                <w:sz w:val="24"/>
                <w:szCs w:val="24"/>
              </w:rPr>
              <w:t>5</w:t>
            </w:r>
          </w:p>
        </w:tc>
      </w:tr>
      <w:tr w:rsidR="0016578B" w:rsidTr="654B6FCC" w14:paraId="2B616B70" w14:textId="77777777">
        <w:trPr>
          <w:trHeight w:val="1459"/>
        </w:trPr>
        <w:tc>
          <w:tcPr>
            <w:tcW w:w="5414" w:type="dxa"/>
            <w:tcBorders>
              <w:top w:val="nil"/>
            </w:tcBorders>
            <w:tcMar/>
          </w:tcPr>
          <w:p w:rsidR="0016578B" w:rsidP="654B6FCC" w:rsidRDefault="0016578B" w14:paraId="399883A4" w14:textId="7EF65730" w14:noSpellErr="1">
            <w:pPr>
              <w:pStyle w:val="TableParagraph"/>
              <w:spacing w:before="21"/>
              <w:ind w:right="450"/>
              <w:rPr>
                <w:rFonts w:ascii="Arial" w:hAnsi="Arial" w:eastAsia="Arial" w:cs="Arial"/>
                <w:sz w:val="24"/>
                <w:szCs w:val="24"/>
              </w:rPr>
            </w:pPr>
          </w:p>
        </w:tc>
        <w:tc>
          <w:tcPr>
            <w:tcW w:w="2770" w:type="dxa"/>
            <w:vMerge/>
            <w:tcBorders/>
            <w:tcMar/>
          </w:tcPr>
          <w:p w:rsidR="0016578B" w:rsidRDefault="0016578B" w14:paraId="2AFF08D7" w14:textId="77777777">
            <w:pPr>
              <w:rPr>
                <w:sz w:val="2"/>
                <w:szCs w:val="2"/>
              </w:rPr>
            </w:pPr>
          </w:p>
        </w:tc>
        <w:tc>
          <w:tcPr>
            <w:tcW w:w="1532" w:type="dxa"/>
            <w:tcBorders>
              <w:top w:val="nil"/>
            </w:tcBorders>
            <w:tcMar/>
          </w:tcPr>
          <w:p w:rsidR="0016578B" w:rsidP="654B6FCC" w:rsidRDefault="0016578B" w14:paraId="1502E6EA" w14:textId="77777777" w14:noSpellErr="1">
            <w:pPr>
              <w:pStyle w:val="TableParagraph"/>
              <w:spacing w:before="0"/>
              <w:ind w:left="0"/>
              <w:rPr>
                <w:rFonts w:ascii="Arial" w:hAnsi="Arial" w:eastAsia="Arial" w:cs="Arial"/>
                <w:sz w:val="24"/>
                <w:szCs w:val="24"/>
              </w:rPr>
            </w:pPr>
          </w:p>
        </w:tc>
      </w:tr>
      <w:tr w:rsidR="0016578B" w:rsidTr="654B6FCC" w14:paraId="3FC2C9DD" w14:textId="77777777">
        <w:trPr>
          <w:trHeight w:val="1388"/>
        </w:trPr>
        <w:tc>
          <w:tcPr>
            <w:tcW w:w="5414" w:type="dxa"/>
            <w:tcBorders>
              <w:bottom w:val="nil"/>
            </w:tcBorders>
            <w:tcMar/>
          </w:tcPr>
          <w:p w:rsidR="00341BC4" w:rsidP="654B6FCC" w:rsidRDefault="00341BC4" w14:paraId="536365A7" w14:textId="064283BD" w14:noSpellErr="1">
            <w:pPr>
              <w:pStyle w:val="TableParagraph"/>
              <w:spacing w:before="60"/>
              <w:ind w:right="199"/>
              <w:rPr>
                <w:rFonts w:ascii="Arial" w:hAnsi="Arial" w:eastAsia="Arial" w:cs="Arial"/>
                <w:sz w:val="24"/>
                <w:szCs w:val="24"/>
              </w:rPr>
            </w:pPr>
          </w:p>
        </w:tc>
        <w:tc>
          <w:tcPr>
            <w:tcW w:w="2770" w:type="dxa"/>
            <w:tcBorders>
              <w:bottom w:val="nil"/>
            </w:tcBorders>
            <w:tcMar/>
          </w:tcPr>
          <w:p w:rsidR="00341BC4" w:rsidP="654B6FCC" w:rsidRDefault="00341BC4" w14:paraId="7452D4DD" w14:textId="77777777" w14:noSpellErr="1">
            <w:pPr>
              <w:pStyle w:val="TableParagraph"/>
              <w:spacing w:before="60"/>
              <w:ind w:right="178"/>
              <w:rPr>
                <w:rFonts w:ascii="Arial" w:hAnsi="Arial" w:eastAsia="Arial" w:cs="Arial"/>
                <w:sz w:val="24"/>
                <w:szCs w:val="24"/>
              </w:rPr>
            </w:pPr>
          </w:p>
          <w:p w:rsidR="00341BC4" w:rsidP="654B6FCC" w:rsidRDefault="00341BC4" w14:paraId="273F99D3" w14:textId="63454AC8" w14:noSpellErr="1">
            <w:pPr>
              <w:pStyle w:val="TableParagraph"/>
              <w:spacing w:before="60"/>
              <w:ind w:right="178"/>
              <w:rPr>
                <w:rFonts w:ascii="Arial" w:hAnsi="Arial" w:eastAsia="Arial" w:cs="Arial"/>
                <w:sz w:val="24"/>
                <w:szCs w:val="24"/>
              </w:rPr>
            </w:pPr>
          </w:p>
        </w:tc>
        <w:tc>
          <w:tcPr>
            <w:tcW w:w="1532" w:type="dxa"/>
            <w:tcBorders>
              <w:bottom w:val="nil"/>
            </w:tcBorders>
            <w:tcMar/>
          </w:tcPr>
          <w:p w:rsidR="0016578B" w:rsidP="654B6FCC" w:rsidRDefault="0016578B" w14:paraId="385569A6" w14:textId="33DA396F" w14:noSpellErr="1">
            <w:pPr>
              <w:pStyle w:val="TableParagraph"/>
              <w:spacing w:before="61"/>
              <w:rPr>
                <w:rFonts w:ascii="Arial" w:hAnsi="Arial" w:eastAsia="Arial" w:cs="Arial"/>
                <w:sz w:val="24"/>
                <w:szCs w:val="24"/>
              </w:rPr>
            </w:pPr>
          </w:p>
        </w:tc>
      </w:tr>
      <w:tr w:rsidR="0016578B" w:rsidTr="654B6FCC" w14:paraId="2AE5721D" w14:textId="77777777">
        <w:trPr>
          <w:trHeight w:val="692"/>
        </w:trPr>
        <w:tc>
          <w:tcPr>
            <w:tcW w:w="5414" w:type="dxa"/>
            <w:tcBorders>
              <w:top w:val="nil"/>
            </w:tcBorders>
            <w:tcMar/>
          </w:tcPr>
          <w:p w:rsidR="0016578B" w:rsidP="654B6FCC" w:rsidRDefault="0016578B" w14:paraId="2EC704D8" w14:textId="41D2F517" w14:noSpellErr="1">
            <w:pPr>
              <w:pStyle w:val="TableParagraph"/>
              <w:spacing w:before="172"/>
              <w:ind w:right="766"/>
              <w:rPr>
                <w:rFonts w:ascii="Arial" w:hAnsi="Arial" w:eastAsia="Arial" w:cs="Arial"/>
                <w:sz w:val="24"/>
                <w:szCs w:val="24"/>
              </w:rPr>
            </w:pPr>
          </w:p>
        </w:tc>
        <w:tc>
          <w:tcPr>
            <w:tcW w:w="2770" w:type="dxa"/>
            <w:tcBorders>
              <w:top w:val="nil"/>
            </w:tcBorders>
            <w:tcMar/>
          </w:tcPr>
          <w:p w:rsidR="0016578B" w:rsidP="654B6FCC" w:rsidRDefault="0016578B" w14:paraId="241198FA" w14:textId="77777777" w14:noSpellErr="1">
            <w:pPr>
              <w:pStyle w:val="TableParagraph"/>
              <w:spacing w:before="0"/>
              <w:ind w:left="0"/>
              <w:rPr>
                <w:rFonts w:ascii="Arial" w:hAnsi="Arial" w:eastAsia="Arial" w:cs="Arial"/>
                <w:sz w:val="24"/>
                <w:szCs w:val="24"/>
              </w:rPr>
            </w:pPr>
          </w:p>
        </w:tc>
        <w:tc>
          <w:tcPr>
            <w:tcW w:w="1532" w:type="dxa"/>
            <w:tcBorders>
              <w:top w:val="nil"/>
            </w:tcBorders>
            <w:tcMar/>
          </w:tcPr>
          <w:p w:rsidR="0016578B" w:rsidP="654B6FCC" w:rsidRDefault="0016578B" w14:paraId="522685BD" w14:textId="77777777" w14:noSpellErr="1">
            <w:pPr>
              <w:pStyle w:val="TableParagraph"/>
              <w:spacing w:before="0"/>
              <w:ind w:left="0"/>
              <w:rPr>
                <w:rFonts w:ascii="Arial" w:hAnsi="Arial" w:eastAsia="Arial" w:cs="Arial"/>
                <w:sz w:val="24"/>
                <w:szCs w:val="24"/>
              </w:rPr>
            </w:pPr>
          </w:p>
        </w:tc>
      </w:tr>
    </w:tbl>
    <w:p w:rsidR="0016578B" w:rsidP="654B6FCC" w:rsidRDefault="0016578B" w14:paraId="49013FC6" w14:textId="77777777" w14:noSpellErr="1">
      <w:pPr>
        <w:rPr>
          <w:rFonts w:ascii="Arial" w:hAnsi="Arial" w:eastAsia="Arial" w:cs="Arial"/>
          <w:sz w:val="24"/>
          <w:szCs w:val="24"/>
        </w:rPr>
        <w:sectPr w:rsidR="0016578B">
          <w:pgSz w:w="11910" w:h="16840" w:orient="portrait"/>
          <w:pgMar w:top="1120" w:right="1040" w:bottom="960" w:left="920" w:header="0" w:footer="776" w:gutter="0"/>
          <w:cols w:space="720"/>
        </w:sectPr>
      </w:pPr>
    </w:p>
    <w:p w:rsidR="0016578B" w:rsidP="654B6FCC" w:rsidRDefault="00377F05" w14:paraId="4FF85942" w14:textId="77777777">
      <w:pPr>
        <w:pStyle w:val="Heading3"/>
        <w:spacing w:before="65" w:line="288" w:lineRule="auto"/>
        <w:ind w:right="382"/>
        <w:rPr>
          <w:rFonts w:ascii="Arial" w:hAnsi="Arial" w:eastAsia="Arial" w:cs="Arial"/>
          <w:color w:val="0F4F75"/>
          <w:sz w:val="24"/>
          <w:szCs w:val="24"/>
        </w:rPr>
      </w:pPr>
      <w:r w:rsidRPr="654B6FCC" w:rsidR="00377F05">
        <w:rPr>
          <w:rFonts w:ascii="Arial" w:hAnsi="Arial" w:eastAsia="Arial" w:cs="Arial"/>
          <w:color w:val="0F4F75"/>
          <w:sz w:val="24"/>
          <w:szCs w:val="24"/>
        </w:rPr>
        <w:t>Targeted academic support (for example, tutoring, one-to-one support</w:t>
      </w:r>
      <w:r w:rsidRPr="654B6FCC" w:rsidR="00377F05">
        <w:rPr>
          <w:rFonts w:ascii="Arial" w:hAnsi="Arial" w:eastAsia="Arial" w:cs="Arial"/>
          <w:color w:val="0F4F75"/>
          <w:spacing w:val="-75"/>
          <w:sz w:val="24"/>
          <w:szCs w:val="24"/>
        </w:rPr>
        <w:t xml:space="preserve"> </w:t>
      </w:r>
      <w:r w:rsidRPr="654B6FCC" w:rsidR="00377F05">
        <w:rPr>
          <w:rFonts w:ascii="Arial" w:hAnsi="Arial" w:eastAsia="Arial" w:cs="Arial"/>
          <w:color w:val="0F4F75"/>
          <w:sz w:val="24"/>
          <w:szCs w:val="24"/>
        </w:rPr>
        <w:t>structured</w:t>
      </w:r>
      <w:r w:rsidRPr="654B6FCC" w:rsidR="00377F05">
        <w:rPr>
          <w:rFonts w:ascii="Arial" w:hAnsi="Arial" w:eastAsia="Arial" w:cs="Arial"/>
          <w:color w:val="0F4F75"/>
          <w:spacing w:val="-4"/>
          <w:sz w:val="24"/>
          <w:szCs w:val="24"/>
        </w:rPr>
        <w:t xml:space="preserve"> </w:t>
      </w:r>
      <w:r w:rsidRPr="654B6FCC" w:rsidR="00377F05">
        <w:rPr>
          <w:rFonts w:ascii="Arial" w:hAnsi="Arial" w:eastAsia="Arial" w:cs="Arial"/>
          <w:color w:val="0F4F75"/>
          <w:sz w:val="24"/>
          <w:szCs w:val="24"/>
        </w:rPr>
        <w:t>interventions)</w:t>
      </w:r>
    </w:p>
    <w:p w:rsidR="0016578B" w:rsidP="654B6FCC" w:rsidRDefault="00377F05" w14:paraId="05851A03" w14:textId="6F9B8554">
      <w:pPr>
        <w:spacing w:before="241"/>
        <w:ind w:left="213"/>
        <w:rPr>
          <w:rFonts w:ascii="Arial" w:hAnsi="Arial" w:eastAsia="Arial" w:cs="Arial"/>
          <w:i w:val="1"/>
          <w:iCs w:val="1"/>
          <w:sz w:val="24"/>
          <w:szCs w:val="24"/>
        </w:rPr>
      </w:pPr>
      <w:r w:rsidRPr="654B6FCC" w:rsidR="00377F05">
        <w:rPr>
          <w:rFonts w:ascii="Arial" w:hAnsi="Arial" w:eastAsia="Arial" w:cs="Arial"/>
          <w:color w:val="0D0D0D"/>
          <w:sz w:val="24"/>
          <w:szCs w:val="24"/>
        </w:rPr>
        <w:t>Budgeted</w:t>
      </w:r>
      <w:r w:rsidRPr="654B6FCC" w:rsidR="00377F05">
        <w:rPr>
          <w:rFonts w:ascii="Arial" w:hAnsi="Arial" w:eastAsia="Arial" w:cs="Arial"/>
          <w:color w:val="0D0D0D"/>
          <w:spacing w:val="-2"/>
          <w:sz w:val="24"/>
          <w:szCs w:val="24"/>
        </w:rPr>
        <w:t xml:space="preserve"> </w:t>
      </w:r>
      <w:r w:rsidRPr="654B6FCC" w:rsidR="00377F05">
        <w:rPr>
          <w:rFonts w:ascii="Arial" w:hAnsi="Arial" w:eastAsia="Arial" w:cs="Arial"/>
          <w:color w:val="0D0D0D"/>
          <w:sz w:val="24"/>
          <w:szCs w:val="24"/>
        </w:rPr>
        <w:t>cost:</w:t>
      </w:r>
      <w:r w:rsidRPr="654B6FCC" w:rsidR="00377F05">
        <w:rPr>
          <w:rFonts w:ascii="Arial" w:hAnsi="Arial" w:eastAsia="Arial" w:cs="Arial"/>
          <w:color w:val="0D0D0D"/>
          <w:spacing w:val="-2"/>
          <w:sz w:val="24"/>
          <w:szCs w:val="24"/>
        </w:rPr>
        <w:t xml:space="preserve"> </w:t>
      </w:r>
      <w:r w:rsidRPr="654B6FCC" w:rsidR="00377F05">
        <w:rPr>
          <w:rFonts w:ascii="Arial" w:hAnsi="Arial" w:eastAsia="Arial" w:cs="Arial"/>
          <w:color w:val="0D0D0D"/>
          <w:sz w:val="24"/>
          <w:szCs w:val="24"/>
        </w:rPr>
        <w:t>£</w:t>
      </w:r>
      <w:r w:rsidRPr="654B6FCC" w:rsidR="00377F05">
        <w:rPr>
          <w:rFonts w:ascii="Arial" w:hAnsi="Arial" w:eastAsia="Arial" w:cs="Arial"/>
          <w:color w:val="0D0D0D"/>
          <w:spacing w:val="-1"/>
          <w:sz w:val="24"/>
          <w:szCs w:val="24"/>
        </w:rPr>
        <w:t xml:space="preserve"> </w:t>
      </w:r>
      <w:r w:rsidRPr="654B6FCC" w:rsidR="00651678">
        <w:rPr>
          <w:rFonts w:ascii="Arial" w:hAnsi="Arial" w:eastAsia="Arial" w:cs="Arial"/>
          <w:sz w:val="24"/>
          <w:szCs w:val="24"/>
        </w:rPr>
        <w:t>£30,364.1</w:t>
      </w:r>
      <w:r w:rsidRPr="654B6FCC" w:rsidR="00651678">
        <w:rPr>
          <w:rFonts w:ascii="Arial" w:hAnsi="Arial" w:eastAsia="Arial" w:cs="Arial"/>
          <w:sz w:val="24"/>
          <w:szCs w:val="24"/>
        </w:rPr>
        <w:t>0</w:t>
      </w:r>
    </w:p>
    <w:p w:rsidR="0016578B" w:rsidP="654B6FCC" w:rsidRDefault="0016578B" w14:paraId="5E43A12E" w14:textId="77777777" w14:noSpellErr="1">
      <w:pPr>
        <w:pStyle w:val="BodyText"/>
        <w:spacing w:before="7" w:after="1"/>
        <w:rPr>
          <w:rFonts w:ascii="Arial" w:hAnsi="Arial" w:eastAsia="Arial" w:cs="Arial"/>
          <w:i w:val="1"/>
          <w:iCs w:val="1"/>
          <w:sz w:val="24"/>
          <w:szCs w:val="24"/>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839"/>
        <w:gridCol w:w="2308"/>
        <w:gridCol w:w="1567"/>
      </w:tblGrid>
      <w:tr w:rsidR="0016578B" w:rsidTr="654B6FCC" w14:paraId="34C6F396" w14:textId="77777777">
        <w:trPr>
          <w:trHeight w:val="950"/>
        </w:trPr>
        <w:tc>
          <w:tcPr>
            <w:tcW w:w="5839" w:type="dxa"/>
            <w:shd w:val="clear" w:color="auto" w:fill="D7E1E9"/>
            <w:tcMar/>
          </w:tcPr>
          <w:p w:rsidR="0016578B" w:rsidP="654B6FCC" w:rsidRDefault="00377F05" w14:paraId="638B5579" w14:textId="77777777">
            <w:pPr>
              <w:pStyle w:val="TableParagraph"/>
              <w:spacing w:before="62"/>
              <w:rPr>
                <w:rFonts w:ascii="Arial" w:hAnsi="Arial" w:eastAsia="Arial" w:cs="Arial"/>
                <w:b w:val="1"/>
                <w:bCs w:val="1"/>
                <w:sz w:val="24"/>
                <w:szCs w:val="24"/>
              </w:rPr>
            </w:pPr>
            <w:r w:rsidRPr="654B6FCC" w:rsidR="00377F05">
              <w:rPr>
                <w:rFonts w:ascii="Arial" w:hAnsi="Arial" w:eastAsia="Arial" w:cs="Arial"/>
                <w:b w:val="1"/>
                <w:bCs w:val="1"/>
                <w:color w:val="0D0D0D" w:themeColor="text1" w:themeTint="F2" w:themeShade="FF"/>
                <w:sz w:val="24"/>
                <w:szCs w:val="24"/>
              </w:rPr>
              <w:t>Activity</w:t>
            </w:r>
          </w:p>
        </w:tc>
        <w:tc>
          <w:tcPr>
            <w:tcW w:w="2308" w:type="dxa"/>
            <w:shd w:val="clear" w:color="auto" w:fill="D7E1E9"/>
            <w:tcMar/>
          </w:tcPr>
          <w:p w:rsidR="0016578B" w:rsidP="654B6FCC" w:rsidRDefault="00377F05" w14:paraId="735AF525" w14:textId="77777777">
            <w:pPr>
              <w:pStyle w:val="TableParagraph"/>
              <w:spacing w:before="62"/>
              <w:rPr>
                <w:rFonts w:ascii="Arial" w:hAnsi="Arial" w:eastAsia="Arial" w:cs="Arial"/>
                <w:b w:val="1"/>
                <w:bCs w:val="1"/>
                <w:sz w:val="24"/>
                <w:szCs w:val="24"/>
              </w:rPr>
            </w:pPr>
            <w:r w:rsidRPr="654B6FCC" w:rsidR="00377F05">
              <w:rPr>
                <w:rFonts w:ascii="Arial" w:hAnsi="Arial" w:eastAsia="Arial" w:cs="Arial"/>
                <w:b w:val="1"/>
                <w:bCs w:val="1"/>
                <w:color w:val="0D0D0D"/>
                <w:sz w:val="24"/>
                <w:szCs w:val="24"/>
              </w:rPr>
              <w:t>Evidence</w:t>
            </w:r>
            <w:r w:rsidRPr="654B6FCC" w:rsidR="00377F05">
              <w:rPr>
                <w:rFonts w:ascii="Arial" w:hAnsi="Arial" w:eastAsia="Arial" w:cs="Arial"/>
                <w:b w:val="1"/>
                <w:bCs w:val="1"/>
                <w:color w:val="0D0D0D"/>
                <w:spacing w:val="-2"/>
                <w:sz w:val="24"/>
                <w:szCs w:val="24"/>
              </w:rPr>
              <w:t xml:space="preserve"> </w:t>
            </w:r>
            <w:r w:rsidRPr="654B6FCC" w:rsidR="00377F05">
              <w:rPr>
                <w:rFonts w:ascii="Arial" w:hAnsi="Arial" w:eastAsia="Arial" w:cs="Arial"/>
                <w:b w:val="1"/>
                <w:bCs w:val="1"/>
                <w:color w:val="0D0D0D"/>
                <w:sz w:val="24"/>
                <w:szCs w:val="24"/>
              </w:rPr>
              <w:t>that</w:t>
            </w:r>
            <w:r w:rsidRPr="654B6FCC" w:rsidR="00377F05">
              <w:rPr>
                <w:rFonts w:ascii="Arial" w:hAnsi="Arial" w:eastAsia="Arial" w:cs="Arial"/>
                <w:b w:val="1"/>
                <w:bCs w:val="1"/>
                <w:color w:val="0D0D0D"/>
                <w:spacing w:val="-1"/>
                <w:sz w:val="24"/>
                <w:szCs w:val="24"/>
              </w:rPr>
              <w:t xml:space="preserve"> </w:t>
            </w:r>
            <w:r w:rsidRPr="654B6FCC" w:rsidR="00377F05">
              <w:rPr>
                <w:rFonts w:ascii="Arial" w:hAnsi="Arial" w:eastAsia="Arial" w:cs="Arial"/>
                <w:b w:val="1"/>
                <w:bCs w:val="1"/>
                <w:color w:val="0D0D0D"/>
                <w:sz w:val="24"/>
                <w:szCs w:val="24"/>
              </w:rPr>
              <w:t>supports</w:t>
            </w:r>
            <w:r w:rsidRPr="654B6FCC" w:rsidR="00377F05">
              <w:rPr>
                <w:rFonts w:ascii="Arial" w:hAnsi="Arial" w:eastAsia="Arial" w:cs="Arial"/>
                <w:b w:val="1"/>
                <w:bCs w:val="1"/>
                <w:color w:val="0D0D0D"/>
                <w:spacing w:val="-1"/>
                <w:sz w:val="24"/>
                <w:szCs w:val="24"/>
              </w:rPr>
              <w:t xml:space="preserve"> </w:t>
            </w:r>
            <w:r w:rsidRPr="654B6FCC" w:rsidR="00377F05">
              <w:rPr>
                <w:rFonts w:ascii="Arial" w:hAnsi="Arial" w:eastAsia="Arial" w:cs="Arial"/>
                <w:b w:val="1"/>
                <w:bCs w:val="1"/>
                <w:color w:val="0D0D0D"/>
                <w:sz w:val="24"/>
                <w:szCs w:val="24"/>
              </w:rPr>
              <w:t>this</w:t>
            </w:r>
            <w:r w:rsidRPr="654B6FCC" w:rsidR="00377F05">
              <w:rPr>
                <w:rFonts w:ascii="Arial" w:hAnsi="Arial" w:eastAsia="Arial" w:cs="Arial"/>
                <w:b w:val="1"/>
                <w:bCs w:val="1"/>
                <w:color w:val="0D0D0D"/>
                <w:spacing w:val="-1"/>
                <w:sz w:val="24"/>
                <w:szCs w:val="24"/>
              </w:rPr>
              <w:t xml:space="preserve"> </w:t>
            </w:r>
            <w:r w:rsidRPr="654B6FCC" w:rsidR="00377F05">
              <w:rPr>
                <w:rFonts w:ascii="Arial" w:hAnsi="Arial" w:eastAsia="Arial" w:cs="Arial"/>
                <w:b w:val="1"/>
                <w:bCs w:val="1"/>
                <w:color w:val="0D0D0D"/>
                <w:sz w:val="24"/>
                <w:szCs w:val="24"/>
              </w:rPr>
              <w:t>approach</w:t>
            </w:r>
          </w:p>
        </w:tc>
        <w:tc>
          <w:tcPr>
            <w:tcW w:w="1567" w:type="dxa"/>
            <w:shd w:val="clear" w:color="auto" w:fill="D7E1E9"/>
            <w:tcMar/>
          </w:tcPr>
          <w:p w:rsidR="0016578B" w:rsidP="654B6FCC" w:rsidRDefault="00377F05" w14:paraId="037B85C1" w14:textId="77777777">
            <w:pPr>
              <w:pStyle w:val="TableParagraph"/>
              <w:spacing w:before="62"/>
              <w:ind w:right="187"/>
              <w:jc w:val="both"/>
              <w:rPr>
                <w:rFonts w:ascii="Arial" w:hAnsi="Arial" w:eastAsia="Arial" w:cs="Arial"/>
                <w:b w:val="1"/>
                <w:bCs w:val="1"/>
                <w:sz w:val="24"/>
                <w:szCs w:val="24"/>
              </w:rPr>
            </w:pPr>
            <w:r w:rsidRPr="654B6FCC" w:rsidR="00377F05">
              <w:rPr>
                <w:rFonts w:ascii="Arial" w:hAnsi="Arial" w:eastAsia="Arial" w:cs="Arial"/>
                <w:b w:val="1"/>
                <w:bCs w:val="1"/>
                <w:color w:val="0D0D0D"/>
                <w:sz w:val="24"/>
                <w:szCs w:val="24"/>
              </w:rPr>
              <w:t>Challenge</w:t>
            </w:r>
            <w:r w:rsidRPr="654B6FCC" w:rsidR="00377F05">
              <w:rPr>
                <w:rFonts w:ascii="Arial" w:hAnsi="Arial" w:eastAsia="Arial" w:cs="Arial"/>
                <w:b w:val="1"/>
                <w:bCs w:val="1"/>
                <w:color w:val="0D0D0D"/>
                <w:spacing w:val="-65"/>
                <w:sz w:val="24"/>
                <w:szCs w:val="24"/>
              </w:rPr>
              <w:t xml:space="preserve"> </w:t>
            </w:r>
            <w:r w:rsidRPr="654B6FCC" w:rsidR="00377F05">
              <w:rPr>
                <w:rFonts w:ascii="Arial" w:hAnsi="Arial" w:eastAsia="Arial" w:cs="Arial"/>
                <w:b w:val="1"/>
                <w:bCs w:val="1"/>
                <w:color w:val="0D0D0D"/>
                <w:sz w:val="24"/>
                <w:szCs w:val="24"/>
              </w:rPr>
              <w:t>number(s)</w:t>
            </w:r>
            <w:r w:rsidRPr="654B6FCC" w:rsidR="00377F05">
              <w:rPr>
                <w:rFonts w:ascii="Arial" w:hAnsi="Arial" w:eastAsia="Arial" w:cs="Arial"/>
                <w:b w:val="1"/>
                <w:bCs w:val="1"/>
                <w:color w:val="0D0D0D"/>
                <w:spacing w:val="-65"/>
                <w:sz w:val="24"/>
                <w:szCs w:val="24"/>
              </w:rPr>
              <w:t xml:space="preserve"> </w:t>
            </w:r>
            <w:r w:rsidRPr="654B6FCC" w:rsidR="00377F05">
              <w:rPr>
                <w:rFonts w:ascii="Arial" w:hAnsi="Arial" w:eastAsia="Arial" w:cs="Arial"/>
                <w:b w:val="1"/>
                <w:bCs w:val="1"/>
                <w:color w:val="0D0D0D"/>
                <w:sz w:val="24"/>
                <w:szCs w:val="24"/>
              </w:rPr>
              <w:t>addressed</w:t>
            </w:r>
          </w:p>
        </w:tc>
      </w:tr>
      <w:tr w:rsidR="0016578B" w:rsidTr="654B6FCC" w14:paraId="046C3D2D" w14:textId="77777777">
        <w:trPr>
          <w:trHeight w:val="1970"/>
        </w:trPr>
        <w:tc>
          <w:tcPr>
            <w:tcW w:w="5839" w:type="dxa"/>
            <w:tcMar/>
          </w:tcPr>
          <w:p w:rsidRPr="00BE7E64" w:rsidR="00BE7E64" w:rsidP="654B6FCC" w:rsidRDefault="00BE7E64" w14:paraId="71008F5B" w14:textId="79001E5A">
            <w:pPr>
              <w:widowControl w:val="1"/>
              <w:autoSpaceDE/>
              <w:autoSpaceDN/>
              <w:spacing w:before="100" w:beforeAutospacing="on" w:after="100" w:afterAutospacing="on"/>
              <w:rPr>
                <w:rFonts w:ascii="Arial" w:hAnsi="Arial" w:eastAsia="Arial" w:cs="Arial"/>
                <w:sz w:val="24"/>
                <w:szCs w:val="24"/>
                <w:lang w:val="en-GB" w:eastAsia="en-GB"/>
              </w:rPr>
            </w:pPr>
            <w:r w:rsidRPr="654B6FCC" w:rsidR="60469FCB">
              <w:rPr>
                <w:rFonts w:ascii="Arial" w:hAnsi="Arial" w:eastAsia="Arial" w:cs="Arial"/>
                <w:sz w:val="24"/>
                <w:szCs w:val="24"/>
                <w:lang w:val="en-GB" w:eastAsia="en-GB"/>
              </w:rPr>
              <w:t>:</w:t>
            </w:r>
            <w:r w:rsidRPr="654B6FCC" w:rsidR="60469FCB">
              <w:rPr>
                <w:rFonts w:ascii="Arial" w:hAnsi="Arial" w:eastAsia="Arial" w:cs="Arial"/>
                <w:b w:val="1"/>
                <w:bCs w:val="1"/>
                <w:sz w:val="24"/>
                <w:szCs w:val="24"/>
                <w:lang w:val="en-GB" w:eastAsia="en-GB"/>
              </w:rPr>
              <w:t>1. Quality First Teaching (QFT)</w:t>
            </w:r>
          </w:p>
          <w:p w:rsidRPr="00BE7E64" w:rsidR="00BE7E64" w:rsidP="654B6FCC" w:rsidRDefault="00BE7E64" w14:paraId="3D889C7B" w14:textId="77777777">
            <w:pPr>
              <w:widowControl w:val="1"/>
              <w:autoSpaceDE/>
              <w:autoSpaceDN/>
              <w:spacing w:before="100" w:beforeAutospacing="on" w:after="100" w:afterAutospacing="on"/>
              <w:rPr>
                <w:rFonts w:ascii="Arial" w:hAnsi="Arial" w:eastAsia="Arial" w:cs="Arial"/>
                <w:sz w:val="24"/>
                <w:szCs w:val="24"/>
                <w:lang w:val="en-GB" w:eastAsia="en-GB"/>
              </w:rPr>
            </w:pPr>
            <w:r w:rsidRPr="654B6FCC" w:rsidR="60469FCB">
              <w:rPr>
                <w:rFonts w:ascii="Arial" w:hAnsi="Arial" w:eastAsia="Arial" w:cs="Arial"/>
                <w:b w:val="1"/>
                <w:bCs w:val="1"/>
                <w:sz w:val="24"/>
                <w:szCs w:val="24"/>
                <w:lang w:val="en-GB" w:eastAsia="en-GB"/>
              </w:rPr>
              <w:t>Quality First Teaching</w:t>
            </w:r>
            <w:r w:rsidRPr="654B6FCC" w:rsidR="60469FCB">
              <w:rPr>
                <w:rFonts w:ascii="Arial" w:hAnsi="Arial" w:eastAsia="Arial" w:cs="Arial"/>
                <w:sz w:val="24"/>
                <w:szCs w:val="24"/>
                <w:lang w:val="en-GB" w:eastAsia="en-GB"/>
              </w:rPr>
              <w:t xml:space="preserve"> is the foundation of our strategy. We believe that all pupils </w:t>
            </w:r>
            <w:r w:rsidRPr="654B6FCC" w:rsidR="60469FCB">
              <w:rPr>
                <w:rFonts w:ascii="Arial" w:hAnsi="Arial" w:eastAsia="Arial" w:cs="Arial"/>
                <w:sz w:val="24"/>
                <w:szCs w:val="24"/>
                <w:lang w:val="en-GB" w:eastAsia="en-GB"/>
              </w:rPr>
              <w:t>benefit</w:t>
            </w:r>
            <w:r w:rsidRPr="654B6FCC" w:rsidR="60469FCB">
              <w:rPr>
                <w:rFonts w:ascii="Arial" w:hAnsi="Arial" w:eastAsia="Arial" w:cs="Arial"/>
                <w:sz w:val="24"/>
                <w:szCs w:val="24"/>
                <w:lang w:val="en-GB" w:eastAsia="en-GB"/>
              </w:rPr>
              <w:t xml:space="preserve"> from high-quality teaching that is well-planned, appropriately differentiated, and responsive to individual needs. This will address the challenges faced by disadvantaged pupils, such as low aspirations and poor prior attainment</w:t>
            </w:r>
          </w:p>
          <w:p w:rsidRPr="00BE7E64" w:rsidR="00BE7E64" w:rsidP="654B6FCC" w:rsidRDefault="00BE7E64" w14:paraId="3908A232" w14:textId="77777777">
            <w:pPr>
              <w:widowControl w:val="1"/>
              <w:autoSpaceDE/>
              <w:autoSpaceDN/>
              <w:rPr>
                <w:rFonts w:ascii="Arial" w:hAnsi="Arial" w:eastAsia="Arial" w:cs="Arial"/>
                <w:sz w:val="24"/>
                <w:szCs w:val="24"/>
                <w:lang w:val="en-GB" w:eastAsia="en-GB"/>
              </w:rPr>
            </w:pPr>
            <w:r w:rsidRPr="654B6FCC" w:rsidR="60469FCB">
              <w:rPr>
                <w:rFonts w:ascii="Arial" w:hAnsi="Arial" w:eastAsia="Arial" w:cs="Arial"/>
                <w:sz w:val="24"/>
                <w:szCs w:val="24"/>
                <w:lang w:val="en-GB" w:eastAsia="en-GB"/>
              </w:rPr>
              <w:t></w:t>
            </w:r>
            <w:r w:rsidRPr="654B6FCC" w:rsidR="60469FCB">
              <w:rPr>
                <w:rFonts w:ascii="Arial" w:hAnsi="Arial" w:eastAsia="Arial" w:cs="Arial"/>
                <w:sz w:val="24"/>
                <w:szCs w:val="24"/>
                <w:lang w:val="en-GB" w:eastAsia="en-GB"/>
              </w:rPr>
              <w:t xml:space="preserve">  </w:t>
            </w:r>
            <w:r w:rsidRPr="654B6FCC" w:rsidR="60469FCB">
              <w:rPr>
                <w:rFonts w:ascii="Arial" w:hAnsi="Arial" w:eastAsia="Arial" w:cs="Arial"/>
                <w:b w:val="1"/>
                <w:bCs w:val="1"/>
                <w:sz w:val="24"/>
                <w:szCs w:val="24"/>
                <w:lang w:val="en-GB" w:eastAsia="en-GB"/>
              </w:rPr>
              <w:t>Differentiation</w:t>
            </w:r>
            <w:r w:rsidRPr="654B6FCC" w:rsidR="60469FCB">
              <w:rPr>
                <w:rFonts w:ascii="Arial" w:hAnsi="Arial" w:eastAsia="Arial" w:cs="Arial"/>
                <w:b w:val="1"/>
                <w:bCs w:val="1"/>
                <w:sz w:val="24"/>
                <w:szCs w:val="24"/>
                <w:lang w:val="en-GB" w:eastAsia="en-GB"/>
              </w:rPr>
              <w:t xml:space="preserve"> and scaffolding</w:t>
            </w:r>
            <w:r w:rsidRPr="654B6FCC" w:rsidR="60469FCB">
              <w:rPr>
                <w:rFonts w:ascii="Arial" w:hAnsi="Arial" w:eastAsia="Arial" w:cs="Arial"/>
                <w:sz w:val="24"/>
                <w:szCs w:val="24"/>
                <w:lang w:val="en-GB" w:eastAsia="en-GB"/>
              </w:rPr>
              <w:t xml:space="preserve">: Teachers will consistently use differentiated tasks, resources, and questioning to meet the needs of all learners, particularly Pupil Premium pupils. This may include simplifying instructions, providing </w:t>
            </w:r>
            <w:r w:rsidRPr="654B6FCC" w:rsidR="60469FCB">
              <w:rPr>
                <w:rFonts w:ascii="Arial" w:hAnsi="Arial" w:eastAsia="Arial" w:cs="Arial"/>
                <w:sz w:val="24"/>
                <w:szCs w:val="24"/>
                <w:lang w:val="en-GB" w:eastAsia="en-GB"/>
              </w:rPr>
              <w:t>additional</w:t>
            </w:r>
            <w:r w:rsidRPr="654B6FCC" w:rsidR="60469FCB">
              <w:rPr>
                <w:rFonts w:ascii="Arial" w:hAnsi="Arial" w:eastAsia="Arial" w:cs="Arial"/>
                <w:sz w:val="24"/>
                <w:szCs w:val="24"/>
                <w:lang w:val="en-GB" w:eastAsia="en-GB"/>
              </w:rPr>
              <w:t xml:space="preserve"> modelling, or offering extension tasks.</w:t>
            </w:r>
          </w:p>
          <w:p w:rsidRPr="00BE7E64" w:rsidR="00BE7E64" w:rsidP="654B6FCC" w:rsidRDefault="00BE7E64" w14:paraId="1B432A70" w14:textId="77777777">
            <w:pPr>
              <w:widowControl w:val="1"/>
              <w:autoSpaceDE/>
              <w:autoSpaceDN/>
              <w:rPr>
                <w:rFonts w:ascii="Arial" w:hAnsi="Arial" w:eastAsia="Arial" w:cs="Arial"/>
                <w:sz w:val="24"/>
                <w:szCs w:val="24"/>
                <w:lang w:val="en-GB" w:eastAsia="en-GB"/>
              </w:rPr>
            </w:pPr>
            <w:r w:rsidRPr="654B6FCC" w:rsidR="60469FCB">
              <w:rPr>
                <w:rFonts w:ascii="Arial" w:hAnsi="Arial" w:eastAsia="Arial" w:cs="Arial"/>
                <w:sz w:val="24"/>
                <w:szCs w:val="24"/>
                <w:lang w:val="en-GB" w:eastAsia="en-GB"/>
              </w:rPr>
              <w:t></w:t>
            </w:r>
            <w:r w:rsidRPr="654B6FCC" w:rsidR="60469FCB">
              <w:rPr>
                <w:rFonts w:ascii="Arial" w:hAnsi="Arial" w:eastAsia="Arial" w:cs="Arial"/>
                <w:sz w:val="24"/>
                <w:szCs w:val="24"/>
                <w:lang w:val="en-GB" w:eastAsia="en-GB"/>
              </w:rPr>
              <w:t xml:space="preserve">  </w:t>
            </w:r>
            <w:r w:rsidRPr="654B6FCC" w:rsidR="60469FCB">
              <w:rPr>
                <w:rFonts w:ascii="Arial" w:hAnsi="Arial" w:eastAsia="Arial" w:cs="Arial"/>
                <w:b w:val="1"/>
                <w:bCs w:val="1"/>
                <w:sz w:val="24"/>
                <w:szCs w:val="24"/>
                <w:lang w:val="en-GB" w:eastAsia="en-GB"/>
              </w:rPr>
              <w:t>High</w:t>
            </w:r>
            <w:r w:rsidRPr="654B6FCC" w:rsidR="60469FCB">
              <w:rPr>
                <w:rFonts w:ascii="Arial" w:hAnsi="Arial" w:eastAsia="Arial" w:cs="Arial"/>
                <w:b w:val="1"/>
                <w:bCs w:val="1"/>
                <w:sz w:val="24"/>
                <w:szCs w:val="24"/>
                <w:lang w:val="en-GB" w:eastAsia="en-GB"/>
              </w:rPr>
              <w:t xml:space="preserve"> expectations and challenge</w:t>
            </w:r>
            <w:r w:rsidRPr="654B6FCC" w:rsidR="60469FCB">
              <w:rPr>
                <w:rFonts w:ascii="Arial" w:hAnsi="Arial" w:eastAsia="Arial" w:cs="Arial"/>
                <w:sz w:val="24"/>
                <w:szCs w:val="24"/>
                <w:lang w:val="en-GB" w:eastAsia="en-GB"/>
              </w:rPr>
              <w:t xml:space="preserve">: Teachers will </w:t>
            </w:r>
            <w:r w:rsidRPr="654B6FCC" w:rsidR="60469FCB">
              <w:rPr>
                <w:rFonts w:ascii="Arial" w:hAnsi="Arial" w:eastAsia="Arial" w:cs="Arial"/>
                <w:sz w:val="24"/>
                <w:szCs w:val="24"/>
                <w:lang w:val="en-GB" w:eastAsia="en-GB"/>
              </w:rPr>
              <w:t>maintain</w:t>
            </w:r>
            <w:r w:rsidRPr="654B6FCC" w:rsidR="60469FCB">
              <w:rPr>
                <w:rFonts w:ascii="Arial" w:hAnsi="Arial" w:eastAsia="Arial" w:cs="Arial"/>
                <w:sz w:val="24"/>
                <w:szCs w:val="24"/>
                <w:lang w:val="en-GB" w:eastAsia="en-GB"/>
              </w:rPr>
              <w:t xml:space="preserve"> </w:t>
            </w:r>
            <w:r w:rsidRPr="654B6FCC" w:rsidR="60469FCB">
              <w:rPr>
                <w:rFonts w:ascii="Arial" w:hAnsi="Arial" w:eastAsia="Arial" w:cs="Arial"/>
                <w:sz w:val="24"/>
                <w:szCs w:val="24"/>
                <w:lang w:val="en-GB" w:eastAsia="en-GB"/>
              </w:rPr>
              <w:t>high expectations</w:t>
            </w:r>
            <w:r w:rsidRPr="654B6FCC" w:rsidR="60469FCB">
              <w:rPr>
                <w:rFonts w:ascii="Arial" w:hAnsi="Arial" w:eastAsia="Arial" w:cs="Arial"/>
                <w:sz w:val="24"/>
                <w:szCs w:val="24"/>
                <w:lang w:val="en-GB" w:eastAsia="en-GB"/>
              </w:rPr>
              <w:t xml:space="preserve"> for all pupils, providing </w:t>
            </w:r>
            <w:r w:rsidRPr="654B6FCC" w:rsidR="60469FCB">
              <w:rPr>
                <w:rFonts w:ascii="Arial" w:hAnsi="Arial" w:eastAsia="Arial" w:cs="Arial"/>
                <w:sz w:val="24"/>
                <w:szCs w:val="24"/>
                <w:lang w:val="en-GB" w:eastAsia="en-GB"/>
              </w:rPr>
              <w:t>appropriate challenge</w:t>
            </w:r>
            <w:r w:rsidRPr="654B6FCC" w:rsidR="60469FCB">
              <w:rPr>
                <w:rFonts w:ascii="Arial" w:hAnsi="Arial" w:eastAsia="Arial" w:cs="Arial"/>
                <w:sz w:val="24"/>
                <w:szCs w:val="24"/>
                <w:lang w:val="en-GB" w:eastAsia="en-GB"/>
              </w:rPr>
              <w:t xml:space="preserve"> while also giving extra support to those who need it. This is particularly important for Pupil Premium pupils, as raising aspirations and motivation is key.</w:t>
            </w:r>
          </w:p>
          <w:p w:rsidRPr="00BE7E64" w:rsidR="00BE7E64" w:rsidP="654B6FCC" w:rsidRDefault="00BE7E64" w14:paraId="7ABFCF18" w14:textId="77777777">
            <w:pPr>
              <w:widowControl w:val="1"/>
              <w:autoSpaceDE/>
              <w:autoSpaceDN/>
              <w:rPr>
                <w:rFonts w:ascii="Arial" w:hAnsi="Arial" w:eastAsia="Arial" w:cs="Arial"/>
                <w:sz w:val="24"/>
                <w:szCs w:val="24"/>
                <w:lang w:val="en-GB" w:eastAsia="en-GB"/>
              </w:rPr>
            </w:pPr>
            <w:r w:rsidRPr="654B6FCC" w:rsidR="60469FCB">
              <w:rPr>
                <w:rFonts w:ascii="Arial" w:hAnsi="Arial" w:eastAsia="Arial" w:cs="Arial"/>
                <w:sz w:val="24"/>
                <w:szCs w:val="24"/>
                <w:lang w:val="en-GB" w:eastAsia="en-GB"/>
              </w:rPr>
              <w:t></w:t>
            </w:r>
            <w:r w:rsidRPr="654B6FCC" w:rsidR="60469FCB">
              <w:rPr>
                <w:rFonts w:ascii="Arial" w:hAnsi="Arial" w:eastAsia="Arial" w:cs="Arial"/>
                <w:sz w:val="24"/>
                <w:szCs w:val="24"/>
                <w:lang w:val="en-GB" w:eastAsia="en-GB"/>
              </w:rPr>
              <w:t xml:space="preserve">  </w:t>
            </w:r>
            <w:r w:rsidRPr="654B6FCC" w:rsidR="60469FCB">
              <w:rPr>
                <w:rFonts w:ascii="Arial" w:hAnsi="Arial" w:eastAsia="Arial" w:cs="Arial"/>
                <w:b w:val="1"/>
                <w:bCs w:val="1"/>
                <w:sz w:val="24"/>
                <w:szCs w:val="24"/>
                <w:lang w:val="en-GB" w:eastAsia="en-GB"/>
              </w:rPr>
              <w:t>Formative</w:t>
            </w:r>
            <w:r w:rsidRPr="654B6FCC" w:rsidR="60469FCB">
              <w:rPr>
                <w:rFonts w:ascii="Arial" w:hAnsi="Arial" w:eastAsia="Arial" w:cs="Arial"/>
                <w:b w:val="1"/>
                <w:bCs w:val="1"/>
                <w:sz w:val="24"/>
                <w:szCs w:val="24"/>
                <w:lang w:val="en-GB" w:eastAsia="en-GB"/>
              </w:rPr>
              <w:t xml:space="preserve"> assessment</w:t>
            </w:r>
            <w:r w:rsidRPr="654B6FCC" w:rsidR="60469FCB">
              <w:rPr>
                <w:rFonts w:ascii="Arial" w:hAnsi="Arial" w:eastAsia="Arial" w:cs="Arial"/>
                <w:sz w:val="24"/>
                <w:szCs w:val="24"/>
                <w:lang w:val="en-GB" w:eastAsia="en-GB"/>
              </w:rPr>
              <w:t xml:space="preserve">: Teachers will use regular formative assessments (e.g., quizzes, mini whiteboards, peer feedback) to </w:t>
            </w:r>
            <w:r w:rsidRPr="654B6FCC" w:rsidR="60469FCB">
              <w:rPr>
                <w:rFonts w:ascii="Arial" w:hAnsi="Arial" w:eastAsia="Arial" w:cs="Arial"/>
                <w:sz w:val="24"/>
                <w:szCs w:val="24"/>
                <w:lang w:val="en-GB" w:eastAsia="en-GB"/>
              </w:rPr>
              <w:t>monitor</w:t>
            </w:r>
            <w:r w:rsidRPr="654B6FCC" w:rsidR="60469FCB">
              <w:rPr>
                <w:rFonts w:ascii="Arial" w:hAnsi="Arial" w:eastAsia="Arial" w:cs="Arial"/>
                <w:sz w:val="24"/>
                <w:szCs w:val="24"/>
                <w:lang w:val="en-GB" w:eastAsia="en-GB"/>
              </w:rPr>
              <w:t xml:space="preserve"> progress and quickly </w:t>
            </w:r>
            <w:r w:rsidRPr="654B6FCC" w:rsidR="60469FCB">
              <w:rPr>
                <w:rFonts w:ascii="Arial" w:hAnsi="Arial" w:eastAsia="Arial" w:cs="Arial"/>
                <w:sz w:val="24"/>
                <w:szCs w:val="24"/>
                <w:lang w:val="en-GB" w:eastAsia="en-GB"/>
              </w:rPr>
              <w:t>identify</w:t>
            </w:r>
            <w:r w:rsidRPr="654B6FCC" w:rsidR="60469FCB">
              <w:rPr>
                <w:rFonts w:ascii="Arial" w:hAnsi="Arial" w:eastAsia="Arial" w:cs="Arial"/>
                <w:sz w:val="24"/>
                <w:szCs w:val="24"/>
                <w:lang w:val="en-GB" w:eastAsia="en-GB"/>
              </w:rPr>
              <w:t xml:space="preserve"> pupils who need </w:t>
            </w:r>
            <w:r w:rsidRPr="654B6FCC" w:rsidR="60469FCB">
              <w:rPr>
                <w:rFonts w:ascii="Arial" w:hAnsi="Arial" w:eastAsia="Arial" w:cs="Arial"/>
                <w:sz w:val="24"/>
                <w:szCs w:val="24"/>
                <w:lang w:val="en-GB" w:eastAsia="en-GB"/>
              </w:rPr>
              <w:t>additional</w:t>
            </w:r>
            <w:r w:rsidRPr="654B6FCC" w:rsidR="60469FCB">
              <w:rPr>
                <w:rFonts w:ascii="Arial" w:hAnsi="Arial" w:eastAsia="Arial" w:cs="Arial"/>
                <w:sz w:val="24"/>
                <w:szCs w:val="24"/>
                <w:lang w:val="en-GB" w:eastAsia="en-GB"/>
              </w:rPr>
              <w:t xml:space="preserve"> support, ensuring interventions are </w:t>
            </w:r>
            <w:r w:rsidRPr="654B6FCC" w:rsidR="60469FCB">
              <w:rPr>
                <w:rFonts w:ascii="Arial" w:hAnsi="Arial" w:eastAsia="Arial" w:cs="Arial"/>
                <w:sz w:val="24"/>
                <w:szCs w:val="24"/>
                <w:lang w:val="en-GB" w:eastAsia="en-GB"/>
              </w:rPr>
              <w:t>timely</w:t>
            </w:r>
            <w:r w:rsidRPr="654B6FCC" w:rsidR="60469FCB">
              <w:rPr>
                <w:rFonts w:ascii="Arial" w:hAnsi="Arial" w:eastAsia="Arial" w:cs="Arial"/>
                <w:sz w:val="24"/>
                <w:szCs w:val="24"/>
                <w:lang w:val="en-GB" w:eastAsia="en-GB"/>
              </w:rPr>
              <w:t xml:space="preserve"> and relevant.</w:t>
            </w:r>
          </w:p>
          <w:p w:rsidR="0016578B" w:rsidP="654B6FCC" w:rsidRDefault="00BE7E64" w14:paraId="4F7B9D5B" w14:textId="2B78C5B4">
            <w:pPr>
              <w:pStyle w:val="TableParagraph"/>
              <w:ind w:left="108" w:right="205"/>
              <w:rPr>
                <w:rFonts w:ascii="Arial" w:hAnsi="Arial" w:eastAsia="Arial" w:cs="Arial"/>
                <w:sz w:val="24"/>
                <w:szCs w:val="24"/>
              </w:rPr>
            </w:pPr>
            <w:r w:rsidRPr="654B6FCC" w:rsidR="60469FCB">
              <w:rPr>
                <w:rFonts w:ascii="Arial" w:hAnsi="Arial" w:eastAsia="Arial" w:cs="Arial"/>
                <w:sz w:val="24"/>
                <w:szCs w:val="24"/>
                <w:lang w:val="en-GB" w:eastAsia="en-GB"/>
              </w:rPr>
              <w:t></w:t>
            </w:r>
            <w:r w:rsidRPr="654B6FCC" w:rsidR="60469FCB">
              <w:rPr>
                <w:rFonts w:ascii="Arial" w:hAnsi="Arial" w:eastAsia="Arial" w:cs="Arial"/>
                <w:sz w:val="24"/>
                <w:szCs w:val="24"/>
                <w:lang w:val="en-GB" w:eastAsia="en-GB"/>
              </w:rPr>
              <w:t xml:space="preserve">  </w:t>
            </w:r>
            <w:r w:rsidRPr="654B6FCC" w:rsidR="60469FCB">
              <w:rPr>
                <w:rFonts w:ascii="Arial" w:hAnsi="Arial" w:eastAsia="Arial" w:cs="Arial"/>
                <w:b w:val="1"/>
                <w:bCs w:val="1"/>
                <w:sz w:val="24"/>
                <w:szCs w:val="24"/>
                <w:lang w:val="en-GB" w:eastAsia="en-GB"/>
              </w:rPr>
              <w:t>Use</w:t>
            </w:r>
            <w:r w:rsidRPr="654B6FCC" w:rsidR="60469FCB">
              <w:rPr>
                <w:rFonts w:ascii="Arial" w:hAnsi="Arial" w:eastAsia="Arial" w:cs="Arial"/>
                <w:b w:val="1"/>
                <w:bCs w:val="1"/>
                <w:sz w:val="24"/>
                <w:szCs w:val="24"/>
                <w:lang w:val="en-GB" w:eastAsia="en-GB"/>
              </w:rPr>
              <w:t xml:space="preserve"> of metacognitive strategies</w:t>
            </w:r>
            <w:r w:rsidRPr="654B6FCC" w:rsidR="60469FCB">
              <w:rPr>
                <w:rFonts w:ascii="Arial" w:hAnsi="Arial" w:eastAsia="Arial" w:cs="Arial"/>
                <w:sz w:val="24"/>
                <w:szCs w:val="24"/>
                <w:lang w:val="en-GB" w:eastAsia="en-GB"/>
              </w:rPr>
              <w:t xml:space="preserve">: Teachers will explicitly teach strategies for independent learning, such as </w:t>
            </w:r>
            <w:r w:rsidRPr="654B6FCC" w:rsidR="60469FCB">
              <w:rPr>
                <w:rFonts w:ascii="Arial" w:hAnsi="Arial" w:eastAsia="Arial" w:cs="Arial"/>
                <w:b w:val="1"/>
                <w:bCs w:val="1"/>
                <w:sz w:val="24"/>
                <w:szCs w:val="24"/>
                <w:lang w:val="en-GB" w:eastAsia="en-GB"/>
              </w:rPr>
              <w:t>thinking aloud</w:t>
            </w:r>
            <w:r w:rsidRPr="654B6FCC" w:rsidR="60469FCB">
              <w:rPr>
                <w:rFonts w:ascii="Arial" w:hAnsi="Arial" w:eastAsia="Arial" w:cs="Arial"/>
                <w:sz w:val="24"/>
                <w:szCs w:val="24"/>
                <w:lang w:val="en-GB" w:eastAsia="en-GB"/>
              </w:rPr>
              <w:t xml:space="preserve">, </w:t>
            </w:r>
            <w:r w:rsidRPr="654B6FCC" w:rsidR="60469FCB">
              <w:rPr>
                <w:rFonts w:ascii="Arial" w:hAnsi="Arial" w:eastAsia="Arial" w:cs="Arial"/>
                <w:b w:val="1"/>
                <w:bCs w:val="1"/>
                <w:sz w:val="24"/>
                <w:szCs w:val="24"/>
                <w:lang w:val="en-GB" w:eastAsia="en-GB"/>
              </w:rPr>
              <w:t>self-questioning</w:t>
            </w:r>
            <w:r w:rsidRPr="654B6FCC" w:rsidR="60469FCB">
              <w:rPr>
                <w:rFonts w:ascii="Arial" w:hAnsi="Arial" w:eastAsia="Arial" w:cs="Arial"/>
                <w:sz w:val="24"/>
                <w:szCs w:val="24"/>
                <w:lang w:val="en-GB" w:eastAsia="en-GB"/>
              </w:rPr>
              <w:t xml:space="preserve">, and </w:t>
            </w:r>
            <w:r w:rsidRPr="654B6FCC" w:rsidR="60469FCB">
              <w:rPr>
                <w:rFonts w:ascii="Arial" w:hAnsi="Arial" w:eastAsia="Arial" w:cs="Arial"/>
                <w:b w:val="1"/>
                <w:bCs w:val="1"/>
                <w:sz w:val="24"/>
                <w:szCs w:val="24"/>
                <w:lang w:val="en-GB" w:eastAsia="en-GB"/>
              </w:rPr>
              <w:t>retrieval practice</w:t>
            </w:r>
            <w:r w:rsidRPr="654B6FCC" w:rsidR="60469FCB">
              <w:rPr>
                <w:rFonts w:ascii="Arial" w:hAnsi="Arial" w:eastAsia="Arial" w:cs="Arial"/>
                <w:sz w:val="24"/>
                <w:szCs w:val="24"/>
                <w:lang w:val="en-GB" w:eastAsia="en-GB"/>
              </w:rPr>
              <w:t>, to encourage Pupil Premium pupils to develop autonomy and improve their learning outcomes.</w:t>
            </w:r>
          </w:p>
        </w:tc>
        <w:tc>
          <w:tcPr>
            <w:tcW w:w="2308" w:type="dxa"/>
            <w:tcMar/>
          </w:tcPr>
          <w:p w:rsidR="00BE7E64" w:rsidP="654B6FCC" w:rsidRDefault="00BE7E64" w14:paraId="44244959" w14:textId="77777777">
            <w:pPr>
              <w:pStyle w:val="TableParagraph"/>
              <w:spacing w:line="295" w:lineRule="auto"/>
              <w:ind w:left="108" w:right="160" w:firstLine="57"/>
              <w:jc w:val="both"/>
              <w:rPr>
                <w:rFonts w:ascii="Arial" w:hAnsi="Arial" w:eastAsia="Arial" w:cs="Arial"/>
                <w:sz w:val="24"/>
                <w:szCs w:val="24"/>
              </w:rPr>
            </w:pPr>
            <w:r w:rsidRPr="654B6FCC" w:rsidR="60469FCB">
              <w:rPr>
                <w:rStyle w:val="Strong"/>
                <w:rFonts w:ascii="Arial" w:hAnsi="Arial" w:eastAsia="Arial" w:cs="Arial"/>
                <w:sz w:val="24"/>
                <w:szCs w:val="24"/>
              </w:rPr>
              <w:t>EEF’s guidance on differentiation</w:t>
            </w:r>
            <w:r w:rsidRPr="654B6FCC" w:rsidR="60469FCB">
              <w:rPr>
                <w:rFonts w:ascii="Arial" w:hAnsi="Arial" w:eastAsia="Arial" w:cs="Arial"/>
                <w:sz w:val="24"/>
                <w:szCs w:val="24"/>
              </w:rPr>
              <w:t xml:space="preserve"> emphasizes how targeted support in the classroom can improve outcomes for disadvantaged learners (see: EEF: Effective Teaching and Learning Toolkit)</w:t>
            </w:r>
          </w:p>
          <w:p w:rsidR="00BE7E64" w:rsidP="654B6FCC" w:rsidRDefault="00BE7E64" w14:paraId="16B4BAB2" w14:textId="77777777" w14:noSpellErr="1">
            <w:pPr>
              <w:pStyle w:val="TableParagraph"/>
              <w:spacing w:line="295" w:lineRule="auto"/>
              <w:ind w:left="108" w:right="160" w:firstLine="57"/>
              <w:jc w:val="both"/>
              <w:rPr>
                <w:rFonts w:ascii="Arial" w:hAnsi="Arial" w:eastAsia="Arial" w:cs="Arial"/>
                <w:sz w:val="24"/>
                <w:szCs w:val="24"/>
              </w:rPr>
            </w:pPr>
          </w:p>
          <w:p w:rsidR="00BE7E64" w:rsidP="654B6FCC" w:rsidRDefault="00BE7E64" w14:paraId="599E4C51" w14:textId="77777777" w14:noSpellErr="1">
            <w:pPr>
              <w:pStyle w:val="TableParagraph"/>
              <w:spacing w:line="295" w:lineRule="auto"/>
              <w:ind w:left="108" w:right="160" w:firstLine="57"/>
              <w:jc w:val="both"/>
              <w:rPr>
                <w:rFonts w:ascii="Arial" w:hAnsi="Arial" w:eastAsia="Arial" w:cs="Arial"/>
                <w:sz w:val="24"/>
                <w:szCs w:val="24"/>
              </w:rPr>
            </w:pPr>
          </w:p>
          <w:p w:rsidR="0016578B" w:rsidP="654B6FCC" w:rsidRDefault="00BE7E64" w14:paraId="3225BCA8" w14:textId="158641BA">
            <w:pPr>
              <w:pStyle w:val="TableParagraph"/>
              <w:spacing w:line="295" w:lineRule="auto"/>
              <w:ind w:left="108" w:right="160"/>
              <w:jc w:val="both"/>
              <w:rPr>
                <w:rFonts w:ascii="Arial" w:hAnsi="Arial" w:eastAsia="Arial" w:cs="Arial"/>
                <w:sz w:val="24"/>
                <w:szCs w:val="24"/>
              </w:rPr>
            </w:pPr>
            <w:r w:rsidRPr="654B6FCC" w:rsidR="60469FCB">
              <w:rPr>
                <w:rStyle w:val="Strong"/>
                <w:rFonts w:ascii="Arial" w:hAnsi="Arial" w:eastAsia="Arial" w:cs="Arial"/>
                <w:sz w:val="24"/>
                <w:szCs w:val="24"/>
              </w:rPr>
              <w:t>EEF’s evidence</w:t>
            </w:r>
            <w:r w:rsidRPr="654B6FCC" w:rsidR="60469FCB">
              <w:rPr>
                <w:rFonts w:ascii="Arial" w:hAnsi="Arial" w:eastAsia="Arial" w:cs="Arial"/>
                <w:sz w:val="24"/>
                <w:szCs w:val="24"/>
              </w:rPr>
              <w:t xml:space="preserve"> suggests that setting </w:t>
            </w:r>
            <w:r w:rsidRPr="654B6FCC" w:rsidR="60469FCB">
              <w:rPr>
                <w:rFonts w:ascii="Arial" w:hAnsi="Arial" w:eastAsia="Arial" w:cs="Arial"/>
                <w:sz w:val="24"/>
                <w:szCs w:val="24"/>
              </w:rPr>
              <w:t>high expectations</w:t>
            </w:r>
            <w:r w:rsidRPr="654B6FCC" w:rsidR="60469FCB">
              <w:rPr>
                <w:rFonts w:ascii="Arial" w:hAnsi="Arial" w:eastAsia="Arial" w:cs="Arial"/>
                <w:sz w:val="24"/>
                <w:szCs w:val="24"/>
              </w:rPr>
              <w:t xml:space="preserve"> for all pupils is critical to improving academic outcomes (see: EEF: Aspiration)</w:t>
            </w:r>
          </w:p>
          <w:p w:rsidR="00BE7E64" w:rsidP="654B6FCC" w:rsidRDefault="00BE7E64" w14:paraId="02A226EC" w14:textId="77777777" w14:noSpellErr="1">
            <w:pPr>
              <w:pStyle w:val="TableParagraph"/>
              <w:spacing w:line="295" w:lineRule="auto"/>
              <w:ind w:left="108" w:right="160"/>
              <w:jc w:val="both"/>
              <w:rPr>
                <w:rFonts w:ascii="Arial" w:hAnsi="Arial" w:eastAsia="Arial" w:cs="Arial"/>
                <w:sz w:val="24"/>
                <w:szCs w:val="24"/>
              </w:rPr>
            </w:pPr>
          </w:p>
          <w:p w:rsidR="00BE7E64" w:rsidP="654B6FCC" w:rsidRDefault="00BE7E64" w14:paraId="3FE4C6FD" w14:textId="4E10F284">
            <w:pPr>
              <w:pStyle w:val="TableParagraph"/>
              <w:spacing w:line="295" w:lineRule="auto"/>
              <w:ind w:left="108" w:right="160"/>
              <w:jc w:val="both"/>
              <w:rPr>
                <w:rFonts w:ascii="Arial" w:hAnsi="Arial" w:eastAsia="Arial" w:cs="Arial"/>
                <w:sz w:val="24"/>
                <w:szCs w:val="24"/>
              </w:rPr>
            </w:pPr>
            <w:r w:rsidRPr="654B6FCC" w:rsidR="60469FCB">
              <w:rPr>
                <w:rFonts w:ascii="Arial" w:hAnsi="Arial" w:eastAsia="Arial" w:cs="Arial"/>
                <w:sz w:val="24"/>
                <w:szCs w:val="24"/>
              </w:rPr>
              <w:t xml:space="preserve">The </w:t>
            </w:r>
            <w:r w:rsidRPr="654B6FCC" w:rsidR="60469FCB">
              <w:rPr>
                <w:rStyle w:val="Strong"/>
                <w:rFonts w:ascii="Arial" w:hAnsi="Arial" w:eastAsia="Arial" w:cs="Arial"/>
                <w:sz w:val="24"/>
                <w:szCs w:val="24"/>
              </w:rPr>
              <w:t>EEF’s findings on formative assessment</w:t>
            </w:r>
            <w:r w:rsidRPr="654B6FCC" w:rsidR="60469FCB">
              <w:rPr>
                <w:rFonts w:ascii="Arial" w:hAnsi="Arial" w:eastAsia="Arial" w:cs="Arial"/>
                <w:sz w:val="24"/>
                <w:szCs w:val="24"/>
              </w:rPr>
              <w:t xml:space="preserve"> highlight its positive impact on pupil outcomes (see: EEF: Formative Assessment).</w:t>
            </w:r>
          </w:p>
          <w:p w:rsidR="00BE7E64" w:rsidP="654B6FCC" w:rsidRDefault="00BE7E64" w14:paraId="27A76136" w14:textId="77777777" w14:noSpellErr="1">
            <w:pPr>
              <w:pStyle w:val="TableParagraph"/>
              <w:spacing w:line="295" w:lineRule="auto"/>
              <w:ind w:left="108" w:right="160"/>
              <w:jc w:val="both"/>
              <w:rPr>
                <w:rFonts w:ascii="Arial" w:hAnsi="Arial" w:eastAsia="Arial" w:cs="Arial"/>
                <w:sz w:val="24"/>
                <w:szCs w:val="24"/>
              </w:rPr>
            </w:pPr>
          </w:p>
          <w:p w:rsidR="00BE7E64" w:rsidP="654B6FCC" w:rsidRDefault="00BE7E64" w14:paraId="20F296E7" w14:textId="27DEAE25">
            <w:pPr>
              <w:pStyle w:val="TableParagraph"/>
              <w:spacing w:line="295" w:lineRule="auto"/>
              <w:ind w:left="108" w:right="160"/>
              <w:jc w:val="both"/>
              <w:rPr>
                <w:rFonts w:ascii="Arial" w:hAnsi="Arial" w:eastAsia="Arial" w:cs="Arial"/>
                <w:sz w:val="24"/>
                <w:szCs w:val="24"/>
              </w:rPr>
            </w:pPr>
            <w:r w:rsidRPr="654B6FCC" w:rsidR="60469FCB">
              <w:rPr>
                <w:rFonts w:ascii="Arial" w:hAnsi="Arial" w:eastAsia="Arial" w:cs="Arial"/>
                <w:sz w:val="24"/>
                <w:szCs w:val="24"/>
              </w:rPr>
              <w:t xml:space="preserve">Research from the </w:t>
            </w:r>
            <w:r w:rsidRPr="654B6FCC" w:rsidR="60469FCB">
              <w:rPr>
                <w:rStyle w:val="Strong"/>
                <w:rFonts w:ascii="Arial" w:hAnsi="Arial" w:eastAsia="Arial" w:cs="Arial"/>
                <w:sz w:val="24"/>
                <w:szCs w:val="24"/>
              </w:rPr>
              <w:t>EEF on metacognition and self-regulation</w:t>
            </w:r>
            <w:r w:rsidRPr="654B6FCC" w:rsidR="60469FCB">
              <w:rPr>
                <w:rFonts w:ascii="Arial" w:hAnsi="Arial" w:eastAsia="Arial" w:cs="Arial"/>
                <w:sz w:val="24"/>
                <w:szCs w:val="24"/>
              </w:rPr>
              <w:t xml:space="preserve"> suggests that teaching pupils to be more aware of their </w:t>
            </w:r>
            <w:r w:rsidRPr="654B6FCC" w:rsidR="60469FCB">
              <w:rPr>
                <w:rFonts w:ascii="Arial" w:hAnsi="Arial" w:eastAsia="Arial" w:cs="Arial"/>
                <w:sz w:val="24"/>
                <w:szCs w:val="24"/>
              </w:rPr>
              <w:t>learning process leads to significant gains in attainment (see: EEF: Metacognition and Self-Regulation).</w:t>
            </w:r>
          </w:p>
          <w:p w:rsidR="00BE7E64" w:rsidP="654B6FCC" w:rsidRDefault="00BE7E64" w14:paraId="19AE64F3" w14:textId="77777777" w14:noSpellErr="1">
            <w:pPr>
              <w:pStyle w:val="TableParagraph"/>
              <w:spacing w:line="295" w:lineRule="auto"/>
              <w:ind w:left="108" w:right="160" w:firstLine="57"/>
              <w:jc w:val="both"/>
              <w:rPr>
                <w:rFonts w:ascii="Arial" w:hAnsi="Arial" w:eastAsia="Arial" w:cs="Arial"/>
                <w:sz w:val="24"/>
                <w:szCs w:val="24"/>
              </w:rPr>
            </w:pPr>
          </w:p>
          <w:p w:rsidR="00BE7E64" w:rsidP="654B6FCC" w:rsidRDefault="00BE7E64" w14:paraId="4CC7C282" w14:textId="77777777" w14:noSpellErr="1">
            <w:pPr>
              <w:pStyle w:val="TableParagraph"/>
              <w:spacing w:line="295" w:lineRule="auto"/>
              <w:ind w:left="108" w:right="160" w:firstLine="57"/>
              <w:jc w:val="both"/>
              <w:rPr>
                <w:rFonts w:ascii="Arial" w:hAnsi="Arial" w:eastAsia="Arial" w:cs="Arial"/>
                <w:sz w:val="24"/>
                <w:szCs w:val="24"/>
              </w:rPr>
            </w:pPr>
          </w:p>
          <w:p w:rsidR="00BE7E64" w:rsidP="654B6FCC" w:rsidRDefault="00BE7E64" w14:paraId="54507A0F" w14:textId="697A2960" w14:noSpellErr="1">
            <w:pPr>
              <w:pStyle w:val="TableParagraph"/>
              <w:spacing w:line="295" w:lineRule="auto"/>
              <w:ind w:left="108" w:right="160" w:firstLine="57"/>
              <w:jc w:val="both"/>
              <w:rPr>
                <w:rFonts w:ascii="Arial" w:hAnsi="Arial" w:eastAsia="Arial" w:cs="Arial"/>
                <w:sz w:val="24"/>
                <w:szCs w:val="24"/>
              </w:rPr>
            </w:pPr>
          </w:p>
        </w:tc>
        <w:tc>
          <w:tcPr>
            <w:tcW w:w="1567" w:type="dxa"/>
            <w:tcMar/>
          </w:tcPr>
          <w:p w:rsidR="0016578B" w:rsidP="654B6FCC" w:rsidRDefault="002C3FC8" w14:paraId="3BB0BF25" w14:textId="77777777">
            <w:pPr>
              <w:pStyle w:val="TableParagraph"/>
              <w:spacing w:before="58"/>
              <w:rPr>
                <w:rFonts w:ascii="Arial" w:hAnsi="Arial" w:eastAsia="Arial" w:cs="Arial"/>
                <w:sz w:val="24"/>
                <w:szCs w:val="24"/>
              </w:rPr>
            </w:pPr>
            <w:r w:rsidRPr="654B6FCC" w:rsidR="002C3FC8">
              <w:rPr>
                <w:rFonts w:ascii="Arial" w:hAnsi="Arial" w:eastAsia="Arial" w:cs="Arial"/>
                <w:sz w:val="24"/>
                <w:szCs w:val="24"/>
              </w:rPr>
              <w:t>1</w:t>
            </w:r>
          </w:p>
          <w:p w:rsidR="002C3FC8" w:rsidP="654B6FCC" w:rsidRDefault="002C3FC8" w14:paraId="458A2898" w14:textId="77777777">
            <w:pPr>
              <w:pStyle w:val="TableParagraph"/>
              <w:spacing w:before="58"/>
              <w:rPr>
                <w:rFonts w:ascii="Arial" w:hAnsi="Arial" w:eastAsia="Arial" w:cs="Arial"/>
                <w:sz w:val="24"/>
                <w:szCs w:val="24"/>
              </w:rPr>
            </w:pPr>
            <w:r w:rsidRPr="654B6FCC" w:rsidR="002C3FC8">
              <w:rPr>
                <w:rFonts w:ascii="Arial" w:hAnsi="Arial" w:eastAsia="Arial" w:cs="Arial"/>
                <w:sz w:val="24"/>
                <w:szCs w:val="24"/>
              </w:rPr>
              <w:t>2</w:t>
            </w:r>
          </w:p>
          <w:p w:rsidR="002C3FC8" w:rsidP="654B6FCC" w:rsidRDefault="002C3FC8" w14:paraId="7FD4090D" w14:textId="60442DED">
            <w:pPr>
              <w:pStyle w:val="TableParagraph"/>
              <w:spacing w:before="58"/>
              <w:rPr>
                <w:rFonts w:ascii="Arial" w:hAnsi="Arial" w:eastAsia="Arial" w:cs="Arial"/>
                <w:sz w:val="24"/>
                <w:szCs w:val="24"/>
              </w:rPr>
            </w:pPr>
            <w:r w:rsidRPr="654B6FCC" w:rsidR="002C3FC8">
              <w:rPr>
                <w:rFonts w:ascii="Arial" w:hAnsi="Arial" w:eastAsia="Arial" w:cs="Arial"/>
                <w:sz w:val="24"/>
                <w:szCs w:val="24"/>
              </w:rPr>
              <w:t>5</w:t>
            </w:r>
          </w:p>
        </w:tc>
      </w:tr>
      <w:tr w:rsidR="0016578B" w:rsidTr="654B6FCC" w14:paraId="287CD520" w14:textId="77777777">
        <w:trPr>
          <w:trHeight w:val="1960"/>
        </w:trPr>
        <w:tc>
          <w:tcPr>
            <w:tcW w:w="5839" w:type="dxa"/>
            <w:tcMar/>
          </w:tcPr>
          <w:p w:rsidRPr="00BE7E64" w:rsidR="00BE7E64" w:rsidP="654B6FCC" w:rsidRDefault="00BE7E64" w14:paraId="51E7995F" w14:textId="77777777">
            <w:pPr>
              <w:widowControl w:val="1"/>
              <w:autoSpaceDE/>
              <w:autoSpaceDN/>
              <w:spacing w:before="100" w:beforeAutospacing="on" w:after="100" w:afterAutospacing="on"/>
              <w:outlineLvl w:val="2"/>
              <w:rPr>
                <w:rFonts w:ascii="Arial" w:hAnsi="Arial" w:eastAsia="Arial" w:cs="Arial"/>
                <w:b w:val="1"/>
                <w:bCs w:val="1"/>
                <w:sz w:val="24"/>
                <w:szCs w:val="24"/>
                <w:lang w:val="en-GB" w:eastAsia="en-GB"/>
              </w:rPr>
            </w:pPr>
            <w:r w:rsidRPr="654B6FCC" w:rsidR="60469FCB">
              <w:rPr>
                <w:rFonts w:ascii="Arial" w:hAnsi="Arial" w:eastAsia="Arial" w:cs="Arial"/>
                <w:b w:val="1"/>
                <w:bCs w:val="1"/>
                <w:sz w:val="24"/>
                <w:szCs w:val="24"/>
                <w:lang w:val="en-GB" w:eastAsia="en-GB"/>
              </w:rPr>
              <w:t>2. Small Group Interventions</w:t>
            </w:r>
          </w:p>
          <w:p w:rsidRPr="00BE7E64" w:rsidR="00BE7E64" w:rsidP="654B6FCC" w:rsidRDefault="00BE7E64" w14:paraId="3CF3BB50" w14:textId="77777777">
            <w:pPr>
              <w:widowControl w:val="1"/>
              <w:autoSpaceDE/>
              <w:autoSpaceDN/>
              <w:spacing w:before="100" w:beforeAutospacing="on" w:after="100" w:afterAutospacing="on"/>
              <w:rPr>
                <w:rFonts w:ascii="Arial" w:hAnsi="Arial" w:eastAsia="Arial" w:cs="Arial"/>
                <w:sz w:val="24"/>
                <w:szCs w:val="24"/>
                <w:lang w:val="en-GB" w:eastAsia="en-GB"/>
              </w:rPr>
            </w:pPr>
            <w:r w:rsidRPr="654B6FCC" w:rsidR="60469FCB">
              <w:rPr>
                <w:rFonts w:ascii="Arial" w:hAnsi="Arial" w:eastAsia="Arial" w:cs="Arial"/>
                <w:sz w:val="24"/>
                <w:szCs w:val="24"/>
                <w:lang w:val="en-GB" w:eastAsia="en-GB"/>
              </w:rPr>
              <w:t>In addition to QFT, small group interventions allow for more tailored and focused support, targeting specific gaps in learning and ensuring that each pupil receives the attention they need to make progress.</w:t>
            </w:r>
          </w:p>
          <w:p w:rsidRPr="00BE7E64" w:rsidR="00BE7E64" w:rsidP="654B6FCC" w:rsidRDefault="00BE7E64" w14:paraId="6D65B1D1" w14:textId="77777777">
            <w:pPr>
              <w:widowControl w:val="1"/>
              <w:autoSpaceDE/>
              <w:autoSpaceDN/>
              <w:spacing w:before="100" w:beforeAutospacing="on" w:after="100" w:afterAutospacing="on"/>
              <w:outlineLvl w:val="3"/>
              <w:rPr>
                <w:rFonts w:ascii="Arial" w:hAnsi="Arial" w:eastAsia="Arial" w:cs="Arial"/>
                <w:b w:val="1"/>
                <w:bCs w:val="1"/>
                <w:sz w:val="24"/>
                <w:szCs w:val="24"/>
                <w:lang w:val="en-GB" w:eastAsia="en-GB"/>
              </w:rPr>
            </w:pPr>
            <w:r w:rsidRPr="654B6FCC" w:rsidR="60469FCB">
              <w:rPr>
                <w:rFonts w:ascii="Arial" w:hAnsi="Arial" w:eastAsia="Arial" w:cs="Arial"/>
                <w:b w:val="1"/>
                <w:bCs w:val="1"/>
                <w:sz w:val="24"/>
                <w:szCs w:val="24"/>
                <w:lang w:val="en-GB" w:eastAsia="en-GB"/>
              </w:rPr>
              <w:t>A. Sounds-Write Phonics Intervention</w:t>
            </w:r>
          </w:p>
          <w:p w:rsidRPr="00BE7E64" w:rsidR="00BE7E64" w:rsidP="654B6FCC" w:rsidRDefault="00BE7E64" w14:paraId="7163A33F" w14:textId="77777777">
            <w:pPr>
              <w:widowControl w:val="1"/>
              <w:autoSpaceDE/>
              <w:autoSpaceDN/>
              <w:spacing w:before="100" w:beforeAutospacing="on" w:after="100" w:afterAutospacing="on"/>
              <w:rPr>
                <w:rFonts w:ascii="Arial" w:hAnsi="Arial" w:eastAsia="Arial" w:cs="Arial"/>
                <w:sz w:val="24"/>
                <w:szCs w:val="24"/>
                <w:lang w:val="en-GB" w:eastAsia="en-GB"/>
              </w:rPr>
            </w:pPr>
            <w:r w:rsidRPr="654B6FCC" w:rsidR="60469FCB">
              <w:rPr>
                <w:rFonts w:ascii="Arial" w:hAnsi="Arial" w:eastAsia="Arial" w:cs="Arial"/>
                <w:sz w:val="24"/>
                <w:szCs w:val="24"/>
                <w:lang w:val="en-GB" w:eastAsia="en-GB"/>
              </w:rPr>
              <w:t xml:space="preserve">For pupils struggling with reading, particularly those in Key Stage 1 and early Key Stage 2, </w:t>
            </w:r>
            <w:r w:rsidRPr="654B6FCC" w:rsidR="60469FCB">
              <w:rPr>
                <w:rFonts w:ascii="Arial" w:hAnsi="Arial" w:eastAsia="Arial" w:cs="Arial"/>
                <w:b w:val="1"/>
                <w:bCs w:val="1"/>
                <w:sz w:val="24"/>
                <w:szCs w:val="24"/>
                <w:lang w:val="en-GB" w:eastAsia="en-GB"/>
              </w:rPr>
              <w:t>Sounds-Write</w:t>
            </w:r>
            <w:r w:rsidRPr="654B6FCC" w:rsidR="60469FCB">
              <w:rPr>
                <w:rFonts w:ascii="Arial" w:hAnsi="Arial" w:eastAsia="Arial" w:cs="Arial"/>
                <w:sz w:val="24"/>
                <w:szCs w:val="24"/>
                <w:lang w:val="en-GB" w:eastAsia="en-GB"/>
              </w:rPr>
              <w:t xml:space="preserve"> offers a structured and evidence-based phonics programme that ensures pupils develop strong decoding and encoding skills.</w:t>
            </w:r>
          </w:p>
          <w:p w:rsidRPr="00BE7E64" w:rsidR="00BE7E64" w:rsidP="654B6FCC" w:rsidRDefault="00BE7E64" w14:paraId="167A9FB3" w14:textId="77777777">
            <w:pPr>
              <w:widowControl w:val="1"/>
              <w:numPr>
                <w:ilvl w:val="0"/>
                <w:numId w:val="17"/>
              </w:numPr>
              <w:autoSpaceDE/>
              <w:autoSpaceDN/>
              <w:spacing w:before="100" w:beforeAutospacing="on" w:after="100" w:afterAutospacing="on"/>
              <w:rPr>
                <w:rFonts w:ascii="Arial" w:hAnsi="Arial" w:eastAsia="Arial" w:cs="Arial"/>
                <w:sz w:val="24"/>
                <w:szCs w:val="24"/>
                <w:lang w:val="en-GB" w:eastAsia="en-GB"/>
              </w:rPr>
            </w:pPr>
            <w:r w:rsidRPr="654B6FCC" w:rsidR="60469FCB">
              <w:rPr>
                <w:rFonts w:ascii="Arial" w:hAnsi="Arial" w:eastAsia="Arial" w:cs="Arial"/>
                <w:b w:val="1"/>
                <w:bCs w:val="1"/>
                <w:sz w:val="24"/>
                <w:szCs w:val="24"/>
                <w:lang w:val="en-GB" w:eastAsia="en-GB"/>
              </w:rPr>
              <w:t>Targeted phonics sessions</w:t>
            </w:r>
            <w:r w:rsidRPr="654B6FCC" w:rsidR="60469FCB">
              <w:rPr>
                <w:rFonts w:ascii="Arial" w:hAnsi="Arial" w:eastAsia="Arial" w:cs="Arial"/>
                <w:sz w:val="24"/>
                <w:szCs w:val="24"/>
                <w:lang w:val="en-GB" w:eastAsia="en-GB"/>
              </w:rPr>
              <w:t xml:space="preserve">: Small groups of Pupil Premium pupils who are behind in phonics will receive daily or regular intervention using </w:t>
            </w:r>
            <w:r w:rsidRPr="654B6FCC" w:rsidR="60469FCB">
              <w:rPr>
                <w:rFonts w:ascii="Arial" w:hAnsi="Arial" w:eastAsia="Arial" w:cs="Arial"/>
                <w:b w:val="1"/>
                <w:bCs w:val="1"/>
                <w:sz w:val="24"/>
                <w:szCs w:val="24"/>
                <w:lang w:val="en-GB" w:eastAsia="en-GB"/>
              </w:rPr>
              <w:t>Sounds-Write</w:t>
            </w:r>
            <w:r w:rsidRPr="654B6FCC" w:rsidR="60469FCB">
              <w:rPr>
                <w:rFonts w:ascii="Arial" w:hAnsi="Arial" w:eastAsia="Arial" w:cs="Arial"/>
                <w:sz w:val="24"/>
                <w:szCs w:val="24"/>
                <w:lang w:val="en-GB" w:eastAsia="en-GB"/>
              </w:rPr>
              <w:t>. The programme focuses on blending, segmenting, and decoding words, and is highly effective for children who struggle with phonics, especially those with limited early language development.</w:t>
            </w:r>
          </w:p>
          <w:p w:rsidRPr="00BE7E64" w:rsidR="00BE7E64" w:rsidP="654B6FCC" w:rsidRDefault="00BE7E64" w14:paraId="794D5A95" w14:textId="77777777">
            <w:pPr>
              <w:widowControl w:val="1"/>
              <w:numPr>
                <w:ilvl w:val="0"/>
                <w:numId w:val="17"/>
              </w:numPr>
              <w:autoSpaceDE/>
              <w:autoSpaceDN/>
              <w:spacing w:before="100" w:beforeAutospacing="on" w:after="100" w:afterAutospacing="on"/>
              <w:rPr>
                <w:rFonts w:ascii="Arial" w:hAnsi="Arial" w:eastAsia="Arial" w:cs="Arial"/>
                <w:sz w:val="24"/>
                <w:szCs w:val="24"/>
                <w:lang w:val="en-GB" w:eastAsia="en-GB"/>
              </w:rPr>
            </w:pPr>
            <w:r w:rsidRPr="654B6FCC" w:rsidR="60469FCB">
              <w:rPr>
                <w:rFonts w:ascii="Arial" w:hAnsi="Arial" w:eastAsia="Arial" w:cs="Arial"/>
                <w:b w:val="1"/>
                <w:bCs w:val="1"/>
                <w:sz w:val="24"/>
                <w:szCs w:val="24"/>
                <w:lang w:val="en-GB" w:eastAsia="en-GB"/>
              </w:rPr>
              <w:t>Focused support for SEN pupils</w:t>
            </w:r>
            <w:r w:rsidRPr="654B6FCC" w:rsidR="60469FCB">
              <w:rPr>
                <w:rFonts w:ascii="Arial" w:hAnsi="Arial" w:eastAsia="Arial" w:cs="Arial"/>
                <w:sz w:val="24"/>
                <w:szCs w:val="24"/>
                <w:lang w:val="en-GB" w:eastAsia="en-GB"/>
              </w:rPr>
              <w:t xml:space="preserve">: Children with specific learning needs or speech and language difficulties will be given </w:t>
            </w:r>
            <w:r w:rsidRPr="654B6FCC" w:rsidR="60469FCB">
              <w:rPr>
                <w:rFonts w:ascii="Arial" w:hAnsi="Arial" w:eastAsia="Arial" w:cs="Arial"/>
                <w:sz w:val="24"/>
                <w:szCs w:val="24"/>
                <w:lang w:val="en-GB" w:eastAsia="en-GB"/>
              </w:rPr>
              <w:t>additional</w:t>
            </w:r>
            <w:r w:rsidRPr="654B6FCC" w:rsidR="60469FCB">
              <w:rPr>
                <w:rFonts w:ascii="Arial" w:hAnsi="Arial" w:eastAsia="Arial" w:cs="Arial"/>
                <w:sz w:val="24"/>
                <w:szCs w:val="24"/>
                <w:lang w:val="en-GB" w:eastAsia="en-GB"/>
              </w:rPr>
              <w:t xml:space="preserve"> targeted support within the phonics framework, tailored to their level of ability.</w:t>
            </w:r>
          </w:p>
          <w:p w:rsidRPr="00BE7E64" w:rsidR="00BE7E64" w:rsidP="654B6FCC" w:rsidRDefault="00BE7E64" w14:paraId="27990E0D" w14:textId="77777777">
            <w:pPr>
              <w:widowControl w:val="1"/>
              <w:numPr>
                <w:ilvl w:val="0"/>
                <w:numId w:val="17"/>
              </w:numPr>
              <w:autoSpaceDE/>
              <w:autoSpaceDN/>
              <w:spacing w:before="100" w:beforeAutospacing="on" w:after="100" w:afterAutospacing="on"/>
              <w:rPr>
                <w:rFonts w:ascii="Arial" w:hAnsi="Arial" w:eastAsia="Arial" w:cs="Arial"/>
                <w:sz w:val="24"/>
                <w:szCs w:val="24"/>
                <w:lang w:val="en-GB" w:eastAsia="en-GB"/>
              </w:rPr>
            </w:pPr>
            <w:r w:rsidRPr="654B6FCC" w:rsidR="60469FCB">
              <w:rPr>
                <w:rFonts w:ascii="Arial" w:hAnsi="Arial" w:eastAsia="Arial" w:cs="Arial"/>
                <w:b w:val="1"/>
                <w:bCs w:val="1"/>
                <w:sz w:val="24"/>
                <w:szCs w:val="24"/>
                <w:lang w:val="en-GB" w:eastAsia="en-GB"/>
              </w:rPr>
              <w:t>Clear progression</w:t>
            </w:r>
            <w:r w:rsidRPr="654B6FCC" w:rsidR="60469FCB">
              <w:rPr>
                <w:rFonts w:ascii="Arial" w:hAnsi="Arial" w:eastAsia="Arial" w:cs="Arial"/>
                <w:sz w:val="24"/>
                <w:szCs w:val="24"/>
                <w:lang w:val="en-GB" w:eastAsia="en-GB"/>
              </w:rPr>
              <w:t xml:space="preserve">: Pupils will move through the programme at their own pace, with regular assessments to </w:t>
            </w:r>
            <w:r w:rsidRPr="654B6FCC" w:rsidR="60469FCB">
              <w:rPr>
                <w:rFonts w:ascii="Arial" w:hAnsi="Arial" w:eastAsia="Arial" w:cs="Arial"/>
                <w:sz w:val="24"/>
                <w:szCs w:val="24"/>
                <w:lang w:val="en-GB" w:eastAsia="en-GB"/>
              </w:rPr>
              <w:t>monitor</w:t>
            </w:r>
            <w:r w:rsidRPr="654B6FCC" w:rsidR="60469FCB">
              <w:rPr>
                <w:rFonts w:ascii="Arial" w:hAnsi="Arial" w:eastAsia="Arial" w:cs="Arial"/>
                <w:sz w:val="24"/>
                <w:szCs w:val="24"/>
                <w:lang w:val="en-GB" w:eastAsia="en-GB"/>
              </w:rPr>
              <w:t xml:space="preserve"> their progress and ensure they are ready for the next stage of phonics learning.</w:t>
            </w:r>
          </w:p>
          <w:p w:rsidRPr="00BE7E64" w:rsidR="00BE7E64" w:rsidP="654B6FCC" w:rsidRDefault="00BE7E64" w14:paraId="35BCCF62" w14:textId="77777777">
            <w:pPr>
              <w:widowControl w:val="1"/>
              <w:numPr>
                <w:ilvl w:val="0"/>
                <w:numId w:val="17"/>
              </w:numPr>
              <w:autoSpaceDE/>
              <w:autoSpaceDN/>
              <w:spacing w:before="100" w:beforeAutospacing="on" w:after="100" w:afterAutospacing="on"/>
              <w:rPr>
                <w:rFonts w:ascii="Arial" w:hAnsi="Arial" w:eastAsia="Arial" w:cs="Arial"/>
                <w:sz w:val="24"/>
                <w:szCs w:val="24"/>
                <w:lang w:val="en-GB" w:eastAsia="en-GB"/>
              </w:rPr>
            </w:pPr>
            <w:r w:rsidRPr="654B6FCC" w:rsidR="60469FCB">
              <w:rPr>
                <w:rFonts w:ascii="Arial" w:hAnsi="Arial" w:eastAsia="Arial" w:cs="Arial"/>
                <w:b w:val="1"/>
                <w:bCs w:val="1"/>
                <w:sz w:val="24"/>
                <w:szCs w:val="24"/>
                <w:lang w:val="en-GB" w:eastAsia="en-GB"/>
              </w:rPr>
              <w:t>Parental involvement</w:t>
            </w:r>
            <w:r w:rsidRPr="654B6FCC" w:rsidR="60469FCB">
              <w:rPr>
                <w:rFonts w:ascii="Arial" w:hAnsi="Arial" w:eastAsia="Arial" w:cs="Arial"/>
                <w:sz w:val="24"/>
                <w:szCs w:val="24"/>
                <w:lang w:val="en-GB" w:eastAsia="en-GB"/>
              </w:rPr>
              <w:t>: Parents will be encouraged to engage in home-based phonics activities to reinforce their child’s learning, with clear guidance provided by the school.</w:t>
            </w:r>
          </w:p>
          <w:p w:rsidRPr="00BE7E64" w:rsidR="00BE7E64" w:rsidP="654B6FCC" w:rsidRDefault="00BE7E64" w14:paraId="276CA118" w14:textId="77777777">
            <w:pPr>
              <w:widowControl w:val="1"/>
              <w:autoSpaceDE/>
              <w:autoSpaceDN/>
              <w:spacing w:before="100" w:beforeAutospacing="on" w:after="100" w:afterAutospacing="on"/>
              <w:outlineLvl w:val="3"/>
              <w:rPr>
                <w:rFonts w:ascii="Arial" w:hAnsi="Arial" w:eastAsia="Arial" w:cs="Arial"/>
                <w:b w:val="1"/>
                <w:bCs w:val="1"/>
                <w:sz w:val="24"/>
                <w:szCs w:val="24"/>
                <w:lang w:val="en-GB" w:eastAsia="en-GB"/>
              </w:rPr>
            </w:pPr>
            <w:r w:rsidRPr="654B6FCC" w:rsidR="60469FCB">
              <w:rPr>
                <w:rFonts w:ascii="Arial" w:hAnsi="Arial" w:eastAsia="Arial" w:cs="Arial"/>
                <w:b w:val="1"/>
                <w:bCs w:val="1"/>
                <w:sz w:val="24"/>
                <w:szCs w:val="24"/>
                <w:lang w:val="en-GB" w:eastAsia="en-GB"/>
              </w:rPr>
              <w:t>B. Focused Pre-Teach in Mathematics</w:t>
            </w:r>
          </w:p>
          <w:p w:rsidRPr="00BE7E64" w:rsidR="00BE7E64" w:rsidP="654B6FCC" w:rsidRDefault="00BE7E64" w14:paraId="0D6CDBEE" w14:textId="77777777">
            <w:pPr>
              <w:widowControl w:val="1"/>
              <w:autoSpaceDE/>
              <w:autoSpaceDN/>
              <w:spacing w:before="100" w:beforeAutospacing="on" w:after="100" w:afterAutospacing="on"/>
              <w:rPr>
                <w:rFonts w:ascii="Arial" w:hAnsi="Arial" w:eastAsia="Arial" w:cs="Arial"/>
                <w:sz w:val="24"/>
                <w:szCs w:val="24"/>
                <w:lang w:val="en-GB" w:eastAsia="en-GB"/>
              </w:rPr>
            </w:pPr>
            <w:r w:rsidRPr="654B6FCC" w:rsidR="60469FCB">
              <w:rPr>
                <w:rFonts w:ascii="Arial" w:hAnsi="Arial" w:eastAsia="Arial" w:cs="Arial"/>
                <w:sz w:val="24"/>
                <w:szCs w:val="24"/>
                <w:lang w:val="en-GB" w:eastAsia="en-GB"/>
              </w:rPr>
              <w:t xml:space="preserve">To address the challenge of low attainment in mathematics, </w:t>
            </w:r>
            <w:r w:rsidRPr="654B6FCC" w:rsidR="60469FCB">
              <w:rPr>
                <w:rFonts w:ascii="Arial" w:hAnsi="Arial" w:eastAsia="Arial" w:cs="Arial"/>
                <w:b w:val="1"/>
                <w:bCs w:val="1"/>
                <w:sz w:val="24"/>
                <w:szCs w:val="24"/>
                <w:lang w:val="en-GB" w:eastAsia="en-GB"/>
              </w:rPr>
              <w:t>pre-teaching</w:t>
            </w:r>
            <w:r w:rsidRPr="654B6FCC" w:rsidR="60469FCB">
              <w:rPr>
                <w:rFonts w:ascii="Arial" w:hAnsi="Arial" w:eastAsia="Arial" w:cs="Arial"/>
                <w:sz w:val="24"/>
                <w:szCs w:val="24"/>
                <w:lang w:val="en-GB" w:eastAsia="en-GB"/>
              </w:rPr>
              <w:t xml:space="preserve"> is a targeted strategy where pupils are given </w:t>
            </w:r>
            <w:r w:rsidRPr="654B6FCC" w:rsidR="60469FCB">
              <w:rPr>
                <w:rFonts w:ascii="Arial" w:hAnsi="Arial" w:eastAsia="Arial" w:cs="Arial"/>
                <w:sz w:val="24"/>
                <w:szCs w:val="24"/>
                <w:lang w:val="en-GB" w:eastAsia="en-GB"/>
              </w:rPr>
              <w:t xml:space="preserve">the opportunity to become familiar with key concepts before they </w:t>
            </w:r>
            <w:r w:rsidRPr="654B6FCC" w:rsidR="60469FCB">
              <w:rPr>
                <w:rFonts w:ascii="Arial" w:hAnsi="Arial" w:eastAsia="Arial" w:cs="Arial"/>
                <w:sz w:val="24"/>
                <w:szCs w:val="24"/>
                <w:lang w:val="en-GB" w:eastAsia="en-GB"/>
              </w:rPr>
              <w:t>encounter</w:t>
            </w:r>
            <w:r w:rsidRPr="654B6FCC" w:rsidR="60469FCB">
              <w:rPr>
                <w:rFonts w:ascii="Arial" w:hAnsi="Arial" w:eastAsia="Arial" w:cs="Arial"/>
                <w:sz w:val="24"/>
                <w:szCs w:val="24"/>
                <w:lang w:val="en-GB" w:eastAsia="en-GB"/>
              </w:rPr>
              <w:t xml:space="preserve"> them in whole-class lessons.</w:t>
            </w:r>
          </w:p>
          <w:p w:rsidRPr="00BE7E64" w:rsidR="00BE7E64" w:rsidP="654B6FCC" w:rsidRDefault="00BE7E64" w14:paraId="243DF482" w14:textId="77777777">
            <w:pPr>
              <w:widowControl w:val="1"/>
              <w:numPr>
                <w:ilvl w:val="0"/>
                <w:numId w:val="18"/>
              </w:numPr>
              <w:autoSpaceDE/>
              <w:autoSpaceDN/>
              <w:spacing w:before="100" w:beforeAutospacing="on" w:after="100" w:afterAutospacing="on"/>
              <w:rPr>
                <w:rFonts w:ascii="Arial" w:hAnsi="Arial" w:eastAsia="Arial" w:cs="Arial"/>
                <w:sz w:val="24"/>
                <w:szCs w:val="24"/>
                <w:lang w:val="en-GB" w:eastAsia="en-GB"/>
              </w:rPr>
            </w:pPr>
            <w:r w:rsidRPr="654B6FCC" w:rsidR="60469FCB">
              <w:rPr>
                <w:rFonts w:ascii="Arial" w:hAnsi="Arial" w:eastAsia="Arial" w:cs="Arial"/>
                <w:b w:val="1"/>
                <w:bCs w:val="1"/>
                <w:sz w:val="24"/>
                <w:szCs w:val="24"/>
                <w:lang w:val="en-GB" w:eastAsia="en-GB"/>
              </w:rPr>
              <w:t>Pre-teach key mathematical concepts</w:t>
            </w:r>
            <w:r w:rsidRPr="654B6FCC" w:rsidR="60469FCB">
              <w:rPr>
                <w:rFonts w:ascii="Arial" w:hAnsi="Arial" w:eastAsia="Arial" w:cs="Arial"/>
                <w:sz w:val="24"/>
                <w:szCs w:val="24"/>
                <w:lang w:val="en-GB" w:eastAsia="en-GB"/>
              </w:rPr>
              <w:t xml:space="preserve">: Small groups of Pupil Premium pupils who are struggling with mathematical concepts will </w:t>
            </w:r>
            <w:r w:rsidRPr="654B6FCC" w:rsidR="60469FCB">
              <w:rPr>
                <w:rFonts w:ascii="Arial" w:hAnsi="Arial" w:eastAsia="Arial" w:cs="Arial"/>
                <w:sz w:val="24"/>
                <w:szCs w:val="24"/>
                <w:lang w:val="en-GB" w:eastAsia="en-GB"/>
              </w:rPr>
              <w:t>participate</w:t>
            </w:r>
            <w:r w:rsidRPr="654B6FCC" w:rsidR="60469FCB">
              <w:rPr>
                <w:rFonts w:ascii="Arial" w:hAnsi="Arial" w:eastAsia="Arial" w:cs="Arial"/>
                <w:sz w:val="24"/>
                <w:szCs w:val="24"/>
                <w:lang w:val="en-GB" w:eastAsia="en-GB"/>
              </w:rPr>
              <w:t xml:space="preserve"> in pre-teach sessions. These will focus on introducing key vocabulary, procedures, and problem-solving strategies related to the topics being studied.</w:t>
            </w:r>
          </w:p>
          <w:p w:rsidRPr="00BE7E64" w:rsidR="00BE7E64" w:rsidP="654B6FCC" w:rsidRDefault="00BE7E64" w14:paraId="77D9D7CB" w14:textId="77777777">
            <w:pPr>
              <w:widowControl w:val="1"/>
              <w:numPr>
                <w:ilvl w:val="0"/>
                <w:numId w:val="18"/>
              </w:numPr>
              <w:autoSpaceDE/>
              <w:autoSpaceDN/>
              <w:spacing w:before="100" w:beforeAutospacing="on" w:after="100" w:afterAutospacing="on"/>
              <w:rPr>
                <w:rFonts w:ascii="Arial" w:hAnsi="Arial" w:eastAsia="Arial" w:cs="Arial"/>
                <w:sz w:val="24"/>
                <w:szCs w:val="24"/>
                <w:lang w:val="en-GB" w:eastAsia="en-GB"/>
              </w:rPr>
            </w:pPr>
            <w:r w:rsidRPr="654B6FCC" w:rsidR="60469FCB">
              <w:rPr>
                <w:rFonts w:ascii="Arial" w:hAnsi="Arial" w:eastAsia="Arial" w:cs="Arial"/>
                <w:b w:val="1"/>
                <w:bCs w:val="1"/>
                <w:sz w:val="24"/>
                <w:szCs w:val="24"/>
                <w:lang w:val="en-GB" w:eastAsia="en-GB"/>
              </w:rPr>
              <w:t>Concept reinforcement</w:t>
            </w:r>
            <w:r w:rsidRPr="654B6FCC" w:rsidR="60469FCB">
              <w:rPr>
                <w:rFonts w:ascii="Arial" w:hAnsi="Arial" w:eastAsia="Arial" w:cs="Arial"/>
                <w:sz w:val="24"/>
                <w:szCs w:val="24"/>
                <w:lang w:val="en-GB" w:eastAsia="en-GB"/>
              </w:rPr>
              <w:t>: Teachers will focus on key areas of difficulty such as times tables, fractions, place value, and basic arithmetic, ensuring that pupils have a secure understanding of foundational concepts before tackling more complex material.</w:t>
            </w:r>
          </w:p>
          <w:p w:rsidRPr="00BE7E64" w:rsidR="00BE7E64" w:rsidP="654B6FCC" w:rsidRDefault="00BE7E64" w14:paraId="7B388C44" w14:textId="77777777">
            <w:pPr>
              <w:widowControl w:val="1"/>
              <w:numPr>
                <w:ilvl w:val="0"/>
                <w:numId w:val="18"/>
              </w:numPr>
              <w:autoSpaceDE/>
              <w:autoSpaceDN/>
              <w:spacing w:before="100" w:beforeAutospacing="on" w:after="100" w:afterAutospacing="on"/>
              <w:rPr>
                <w:rFonts w:ascii="Arial" w:hAnsi="Arial" w:eastAsia="Arial" w:cs="Arial"/>
                <w:sz w:val="24"/>
                <w:szCs w:val="24"/>
                <w:lang w:val="en-GB" w:eastAsia="en-GB"/>
              </w:rPr>
            </w:pPr>
            <w:r w:rsidRPr="654B6FCC" w:rsidR="60469FCB">
              <w:rPr>
                <w:rFonts w:ascii="Arial" w:hAnsi="Arial" w:eastAsia="Arial" w:cs="Arial"/>
                <w:b w:val="1"/>
                <w:bCs w:val="1"/>
                <w:sz w:val="24"/>
                <w:szCs w:val="24"/>
                <w:lang w:val="en-GB" w:eastAsia="en-GB"/>
              </w:rPr>
              <w:t>Adaptive support</w:t>
            </w:r>
            <w:r w:rsidRPr="654B6FCC" w:rsidR="60469FCB">
              <w:rPr>
                <w:rFonts w:ascii="Arial" w:hAnsi="Arial" w:eastAsia="Arial" w:cs="Arial"/>
                <w:sz w:val="24"/>
                <w:szCs w:val="24"/>
                <w:lang w:val="en-GB" w:eastAsia="en-GB"/>
              </w:rPr>
              <w:t xml:space="preserve">: The pre-teach content will be adjusted based on ongoing formative assessment to address specific misconceptions or gaps </w:t>
            </w:r>
            <w:r w:rsidRPr="654B6FCC" w:rsidR="60469FCB">
              <w:rPr>
                <w:rFonts w:ascii="Arial" w:hAnsi="Arial" w:eastAsia="Arial" w:cs="Arial"/>
                <w:sz w:val="24"/>
                <w:szCs w:val="24"/>
                <w:lang w:val="en-GB" w:eastAsia="en-GB"/>
              </w:rPr>
              <w:t>identified</w:t>
            </w:r>
            <w:r w:rsidRPr="654B6FCC" w:rsidR="60469FCB">
              <w:rPr>
                <w:rFonts w:ascii="Arial" w:hAnsi="Arial" w:eastAsia="Arial" w:cs="Arial"/>
                <w:sz w:val="24"/>
                <w:szCs w:val="24"/>
                <w:lang w:val="en-GB" w:eastAsia="en-GB"/>
              </w:rPr>
              <w:t xml:space="preserve"> in individual pupils.</w:t>
            </w:r>
          </w:p>
          <w:p w:rsidRPr="00BE7E64" w:rsidR="00BE7E64" w:rsidP="654B6FCC" w:rsidRDefault="00BE7E64" w14:paraId="436A00EB" w14:textId="77777777">
            <w:pPr>
              <w:widowControl w:val="1"/>
              <w:autoSpaceDE/>
              <w:autoSpaceDN/>
              <w:spacing w:before="100" w:beforeAutospacing="on" w:after="100" w:afterAutospacing="on"/>
              <w:outlineLvl w:val="3"/>
              <w:rPr>
                <w:rFonts w:ascii="Arial" w:hAnsi="Arial" w:eastAsia="Arial" w:cs="Arial"/>
                <w:b w:val="1"/>
                <w:bCs w:val="1"/>
                <w:sz w:val="24"/>
                <w:szCs w:val="24"/>
                <w:lang w:val="en-GB" w:eastAsia="en-GB"/>
              </w:rPr>
            </w:pPr>
            <w:r w:rsidRPr="654B6FCC" w:rsidR="60469FCB">
              <w:rPr>
                <w:rFonts w:ascii="Arial" w:hAnsi="Arial" w:eastAsia="Arial" w:cs="Arial"/>
                <w:b w:val="1"/>
                <w:bCs w:val="1"/>
                <w:sz w:val="24"/>
                <w:szCs w:val="24"/>
                <w:lang w:val="en-GB" w:eastAsia="en-GB"/>
              </w:rPr>
              <w:t>C. Small Group Reading Intervention (VIPERS Focus)</w:t>
            </w:r>
          </w:p>
          <w:p w:rsidRPr="00BE7E64" w:rsidR="00BE7E64" w:rsidP="654B6FCC" w:rsidRDefault="00BE7E64" w14:paraId="54B206B8" w14:textId="378EB258">
            <w:pPr>
              <w:widowControl w:val="1"/>
              <w:autoSpaceDE/>
              <w:autoSpaceDN/>
              <w:spacing w:before="100" w:beforeAutospacing="on" w:after="100" w:afterAutospacing="on"/>
              <w:rPr>
                <w:rFonts w:ascii="Arial" w:hAnsi="Arial" w:eastAsia="Arial" w:cs="Arial"/>
                <w:sz w:val="24"/>
                <w:szCs w:val="24"/>
                <w:lang w:val="en-GB" w:eastAsia="en-GB"/>
              </w:rPr>
            </w:pPr>
            <w:r w:rsidRPr="654B6FCC" w:rsidR="60469FCB">
              <w:rPr>
                <w:rFonts w:ascii="Arial" w:hAnsi="Arial" w:eastAsia="Arial" w:cs="Arial"/>
                <w:sz w:val="24"/>
                <w:szCs w:val="24"/>
                <w:lang w:val="en-GB" w:eastAsia="en-GB"/>
              </w:rPr>
              <w:t xml:space="preserve">To support reading comprehension, we will focus on small group interventions that target the </w:t>
            </w:r>
            <w:r w:rsidRPr="654B6FCC" w:rsidR="60469FCB">
              <w:rPr>
                <w:rFonts w:ascii="Arial" w:hAnsi="Arial" w:eastAsia="Arial" w:cs="Arial"/>
                <w:b w:val="1"/>
                <w:bCs w:val="1"/>
                <w:sz w:val="24"/>
                <w:szCs w:val="24"/>
                <w:lang w:val="en-GB" w:eastAsia="en-GB"/>
              </w:rPr>
              <w:t>VIPERS reading domains</w:t>
            </w:r>
            <w:r w:rsidRPr="654B6FCC" w:rsidR="60469FCB">
              <w:rPr>
                <w:rFonts w:ascii="Arial" w:hAnsi="Arial" w:eastAsia="Arial" w:cs="Arial"/>
                <w:sz w:val="24"/>
                <w:szCs w:val="24"/>
                <w:lang w:val="en-GB" w:eastAsia="en-GB"/>
              </w:rPr>
              <w:t xml:space="preserve"> (Vocabulary, Inference, Prediction, Explanation, Retrieval, and Summary)</w:t>
            </w:r>
            <w:r w:rsidRPr="654B6FCC" w:rsidR="60469FCB">
              <w:rPr>
                <w:rFonts w:ascii="Arial" w:hAnsi="Arial" w:eastAsia="Arial" w:cs="Arial"/>
                <w:sz w:val="24"/>
                <w:szCs w:val="24"/>
              </w:rPr>
              <w:t xml:space="preserve"> </w:t>
            </w:r>
            <w:r w:rsidRPr="654B6FCC" w:rsidR="60469FCB">
              <w:rPr>
                <w:rFonts w:ascii="Arial" w:hAnsi="Arial" w:eastAsia="Arial" w:cs="Arial"/>
                <w:sz w:val="24"/>
                <w:szCs w:val="24"/>
              </w:rPr>
              <w:t xml:space="preserve">alongside the use of the </w:t>
            </w:r>
            <w:r w:rsidRPr="654B6FCC" w:rsidR="60469FCB">
              <w:rPr>
                <w:rStyle w:val="Strong"/>
                <w:rFonts w:ascii="Arial" w:hAnsi="Arial" w:eastAsia="Arial" w:cs="Arial"/>
                <w:sz w:val="24"/>
                <w:szCs w:val="24"/>
              </w:rPr>
              <w:t>Accelerated Reader</w:t>
            </w:r>
            <w:r w:rsidRPr="654B6FCC" w:rsidR="60469FCB">
              <w:rPr>
                <w:rFonts w:ascii="Arial" w:hAnsi="Arial" w:eastAsia="Arial" w:cs="Arial"/>
                <w:sz w:val="24"/>
                <w:szCs w:val="24"/>
              </w:rPr>
              <w:t xml:space="preserve"> </w:t>
            </w:r>
            <w:r w:rsidRPr="654B6FCC" w:rsidR="60469FCB">
              <w:rPr>
                <w:rFonts w:ascii="Arial" w:hAnsi="Arial" w:eastAsia="Arial" w:cs="Arial"/>
                <w:sz w:val="24"/>
                <w:szCs w:val="24"/>
              </w:rPr>
              <w:t>programme</w:t>
            </w:r>
            <w:r w:rsidRPr="654B6FCC" w:rsidR="60469FCB">
              <w:rPr>
                <w:rFonts w:ascii="Arial" w:hAnsi="Arial" w:eastAsia="Arial" w:cs="Arial"/>
                <w:sz w:val="24"/>
                <w:szCs w:val="24"/>
              </w:rPr>
              <w:t xml:space="preserve"> to promote reading practice, engagement, and </w:t>
            </w:r>
            <w:r w:rsidRPr="654B6FCC" w:rsidR="60469FCB">
              <w:rPr>
                <w:rFonts w:ascii="Arial" w:hAnsi="Arial" w:eastAsia="Arial" w:cs="Arial"/>
                <w:sz w:val="24"/>
                <w:szCs w:val="24"/>
              </w:rPr>
              <w:t>fluency.</w:t>
            </w:r>
            <w:r w:rsidRPr="654B6FCC" w:rsidR="60469FCB">
              <w:rPr>
                <w:rFonts w:ascii="Arial" w:hAnsi="Arial" w:eastAsia="Arial" w:cs="Arial"/>
                <w:sz w:val="24"/>
                <w:szCs w:val="24"/>
                <w:lang w:val="en-GB" w:eastAsia="en-GB"/>
              </w:rPr>
              <w:t>.</w:t>
            </w:r>
          </w:p>
          <w:p w:rsidRPr="00BE7E64" w:rsidR="00BE7E64" w:rsidP="654B6FCC" w:rsidRDefault="00BE7E64" w14:paraId="4CB8A865" w14:textId="77777777">
            <w:pPr>
              <w:widowControl w:val="1"/>
              <w:numPr>
                <w:ilvl w:val="0"/>
                <w:numId w:val="19"/>
              </w:numPr>
              <w:autoSpaceDE/>
              <w:autoSpaceDN/>
              <w:spacing w:before="100" w:beforeAutospacing="on" w:after="100" w:afterAutospacing="on"/>
              <w:rPr>
                <w:rFonts w:ascii="Arial" w:hAnsi="Arial" w:eastAsia="Arial" w:cs="Arial"/>
                <w:sz w:val="24"/>
                <w:szCs w:val="24"/>
                <w:lang w:val="en-GB" w:eastAsia="en-GB"/>
              </w:rPr>
            </w:pPr>
            <w:r w:rsidRPr="654B6FCC" w:rsidR="60469FCB">
              <w:rPr>
                <w:rFonts w:ascii="Arial" w:hAnsi="Arial" w:eastAsia="Arial" w:cs="Arial"/>
                <w:b w:val="1"/>
                <w:bCs w:val="1"/>
                <w:sz w:val="24"/>
                <w:szCs w:val="24"/>
                <w:lang w:val="en-GB" w:eastAsia="en-GB"/>
              </w:rPr>
              <w:t>VIPERS-targeted reading interventions</w:t>
            </w:r>
            <w:r w:rsidRPr="654B6FCC" w:rsidR="60469FCB">
              <w:rPr>
                <w:rFonts w:ascii="Arial" w:hAnsi="Arial" w:eastAsia="Arial" w:cs="Arial"/>
                <w:sz w:val="24"/>
                <w:szCs w:val="24"/>
                <w:lang w:val="en-GB" w:eastAsia="en-GB"/>
              </w:rPr>
              <w:t xml:space="preserve">: Small groups of Pupil Premium pupils will </w:t>
            </w:r>
            <w:r w:rsidRPr="654B6FCC" w:rsidR="60469FCB">
              <w:rPr>
                <w:rFonts w:ascii="Arial" w:hAnsi="Arial" w:eastAsia="Arial" w:cs="Arial"/>
                <w:sz w:val="24"/>
                <w:szCs w:val="24"/>
                <w:lang w:val="en-GB" w:eastAsia="en-GB"/>
              </w:rPr>
              <w:t>participate</w:t>
            </w:r>
            <w:r w:rsidRPr="654B6FCC" w:rsidR="60469FCB">
              <w:rPr>
                <w:rFonts w:ascii="Arial" w:hAnsi="Arial" w:eastAsia="Arial" w:cs="Arial"/>
                <w:sz w:val="24"/>
                <w:szCs w:val="24"/>
                <w:lang w:val="en-GB" w:eastAsia="en-GB"/>
              </w:rPr>
              <w:t xml:space="preserve"> in structured reading sessions focused on the VIPERS reading domains. These interventions will help improve specific skills such as:</w:t>
            </w:r>
          </w:p>
          <w:p w:rsidRPr="00BE7E64" w:rsidR="00BE7E64" w:rsidP="654B6FCC" w:rsidRDefault="00BE7E64" w14:paraId="63210594" w14:textId="77777777">
            <w:pPr>
              <w:widowControl w:val="1"/>
              <w:numPr>
                <w:ilvl w:val="1"/>
                <w:numId w:val="19"/>
              </w:numPr>
              <w:autoSpaceDE/>
              <w:autoSpaceDN/>
              <w:spacing w:before="100" w:beforeAutospacing="on" w:after="100" w:afterAutospacing="on"/>
              <w:rPr>
                <w:rFonts w:ascii="Arial" w:hAnsi="Arial" w:eastAsia="Arial" w:cs="Arial"/>
                <w:sz w:val="24"/>
                <w:szCs w:val="24"/>
                <w:lang w:val="en-GB" w:eastAsia="en-GB"/>
              </w:rPr>
            </w:pPr>
            <w:r w:rsidRPr="654B6FCC" w:rsidR="60469FCB">
              <w:rPr>
                <w:rFonts w:ascii="Arial" w:hAnsi="Arial" w:eastAsia="Arial" w:cs="Arial"/>
                <w:b w:val="1"/>
                <w:bCs w:val="1"/>
                <w:sz w:val="24"/>
                <w:szCs w:val="24"/>
                <w:lang w:val="en-GB" w:eastAsia="en-GB"/>
              </w:rPr>
              <w:t>Vocabulary</w:t>
            </w:r>
            <w:r w:rsidRPr="654B6FCC" w:rsidR="60469FCB">
              <w:rPr>
                <w:rFonts w:ascii="Arial" w:hAnsi="Arial" w:eastAsia="Arial" w:cs="Arial"/>
                <w:sz w:val="24"/>
                <w:szCs w:val="24"/>
                <w:lang w:val="en-GB" w:eastAsia="en-GB"/>
              </w:rPr>
              <w:t>: Expanding pupils’ vocabulary and understanding of language in context.</w:t>
            </w:r>
          </w:p>
          <w:p w:rsidRPr="00BE7E64" w:rsidR="00BE7E64" w:rsidP="654B6FCC" w:rsidRDefault="00BE7E64" w14:paraId="04DFE545" w14:textId="77777777">
            <w:pPr>
              <w:widowControl w:val="1"/>
              <w:numPr>
                <w:ilvl w:val="1"/>
                <w:numId w:val="19"/>
              </w:numPr>
              <w:autoSpaceDE/>
              <w:autoSpaceDN/>
              <w:spacing w:before="100" w:beforeAutospacing="on" w:after="100" w:afterAutospacing="on"/>
              <w:rPr>
                <w:rFonts w:ascii="Arial" w:hAnsi="Arial" w:eastAsia="Arial" w:cs="Arial"/>
                <w:sz w:val="24"/>
                <w:szCs w:val="24"/>
                <w:lang w:val="en-GB" w:eastAsia="en-GB"/>
              </w:rPr>
            </w:pPr>
            <w:r w:rsidRPr="654B6FCC" w:rsidR="60469FCB">
              <w:rPr>
                <w:rFonts w:ascii="Arial" w:hAnsi="Arial" w:eastAsia="Arial" w:cs="Arial"/>
                <w:b w:val="1"/>
                <w:bCs w:val="1"/>
                <w:sz w:val="24"/>
                <w:szCs w:val="24"/>
                <w:lang w:val="en-GB" w:eastAsia="en-GB"/>
              </w:rPr>
              <w:t>Inference</w:t>
            </w:r>
            <w:r w:rsidRPr="654B6FCC" w:rsidR="60469FCB">
              <w:rPr>
                <w:rFonts w:ascii="Arial" w:hAnsi="Arial" w:eastAsia="Arial" w:cs="Arial"/>
                <w:sz w:val="24"/>
                <w:szCs w:val="24"/>
                <w:lang w:val="en-GB" w:eastAsia="en-GB"/>
              </w:rPr>
              <w:t>: Teaching pupils how to read between the lines and draw conclusions from the text.</w:t>
            </w:r>
          </w:p>
          <w:p w:rsidRPr="00BE7E64" w:rsidR="00BE7E64" w:rsidP="654B6FCC" w:rsidRDefault="00BE7E64" w14:paraId="1C6B4E20" w14:textId="77777777">
            <w:pPr>
              <w:widowControl w:val="1"/>
              <w:numPr>
                <w:ilvl w:val="1"/>
                <w:numId w:val="19"/>
              </w:numPr>
              <w:autoSpaceDE/>
              <w:autoSpaceDN/>
              <w:spacing w:before="100" w:beforeAutospacing="on" w:after="100" w:afterAutospacing="on"/>
              <w:rPr>
                <w:rFonts w:ascii="Arial" w:hAnsi="Arial" w:eastAsia="Arial" w:cs="Arial"/>
                <w:sz w:val="24"/>
                <w:szCs w:val="24"/>
                <w:lang w:val="en-GB" w:eastAsia="en-GB"/>
              </w:rPr>
            </w:pPr>
            <w:r w:rsidRPr="654B6FCC" w:rsidR="60469FCB">
              <w:rPr>
                <w:rFonts w:ascii="Arial" w:hAnsi="Arial" w:eastAsia="Arial" w:cs="Arial"/>
                <w:b w:val="1"/>
                <w:bCs w:val="1"/>
                <w:sz w:val="24"/>
                <w:szCs w:val="24"/>
                <w:lang w:val="en-GB" w:eastAsia="en-GB"/>
              </w:rPr>
              <w:t>Prediction</w:t>
            </w:r>
            <w:r w:rsidRPr="654B6FCC" w:rsidR="60469FCB">
              <w:rPr>
                <w:rFonts w:ascii="Arial" w:hAnsi="Arial" w:eastAsia="Arial" w:cs="Arial"/>
                <w:sz w:val="24"/>
                <w:szCs w:val="24"/>
                <w:lang w:val="en-GB" w:eastAsia="en-GB"/>
              </w:rPr>
              <w:t>: Helping pupils to make predictions based on evidence from the text.</w:t>
            </w:r>
          </w:p>
          <w:p w:rsidRPr="00BE7E64" w:rsidR="00BE7E64" w:rsidP="654B6FCC" w:rsidRDefault="00BE7E64" w14:paraId="5BA0F518" w14:textId="77777777">
            <w:pPr>
              <w:widowControl w:val="1"/>
              <w:numPr>
                <w:ilvl w:val="1"/>
                <w:numId w:val="19"/>
              </w:numPr>
              <w:autoSpaceDE/>
              <w:autoSpaceDN/>
              <w:spacing w:before="100" w:beforeAutospacing="on" w:after="100" w:afterAutospacing="on"/>
              <w:rPr>
                <w:rFonts w:ascii="Arial" w:hAnsi="Arial" w:eastAsia="Arial" w:cs="Arial"/>
                <w:sz w:val="24"/>
                <w:szCs w:val="24"/>
                <w:lang w:val="en-GB" w:eastAsia="en-GB"/>
              </w:rPr>
            </w:pPr>
            <w:r w:rsidRPr="654B6FCC" w:rsidR="60469FCB">
              <w:rPr>
                <w:rFonts w:ascii="Arial" w:hAnsi="Arial" w:eastAsia="Arial" w:cs="Arial"/>
                <w:b w:val="1"/>
                <w:bCs w:val="1"/>
                <w:sz w:val="24"/>
                <w:szCs w:val="24"/>
                <w:lang w:val="en-GB" w:eastAsia="en-GB"/>
              </w:rPr>
              <w:t>Explanation</w:t>
            </w:r>
            <w:r w:rsidRPr="654B6FCC" w:rsidR="60469FCB">
              <w:rPr>
                <w:rFonts w:ascii="Arial" w:hAnsi="Arial" w:eastAsia="Arial" w:cs="Arial"/>
                <w:sz w:val="24"/>
                <w:szCs w:val="24"/>
                <w:lang w:val="en-GB" w:eastAsia="en-GB"/>
              </w:rPr>
              <w:t>: Encouraging pupils to explain their thinking and justify their responses using evidence from the text.</w:t>
            </w:r>
          </w:p>
          <w:p w:rsidRPr="00BE7E64" w:rsidR="00BE7E64" w:rsidP="654B6FCC" w:rsidRDefault="00BE7E64" w14:paraId="48E780E5" w14:textId="77777777">
            <w:pPr>
              <w:widowControl w:val="1"/>
              <w:numPr>
                <w:ilvl w:val="1"/>
                <w:numId w:val="19"/>
              </w:numPr>
              <w:autoSpaceDE/>
              <w:autoSpaceDN/>
              <w:spacing w:before="100" w:beforeAutospacing="on" w:after="100" w:afterAutospacing="on"/>
              <w:rPr>
                <w:rFonts w:ascii="Arial" w:hAnsi="Arial" w:eastAsia="Arial" w:cs="Arial"/>
                <w:sz w:val="24"/>
                <w:szCs w:val="24"/>
                <w:lang w:val="en-GB" w:eastAsia="en-GB"/>
              </w:rPr>
            </w:pPr>
            <w:r w:rsidRPr="654B6FCC" w:rsidR="60469FCB">
              <w:rPr>
                <w:rFonts w:ascii="Arial" w:hAnsi="Arial" w:eastAsia="Arial" w:cs="Arial"/>
                <w:b w:val="1"/>
                <w:bCs w:val="1"/>
                <w:sz w:val="24"/>
                <w:szCs w:val="24"/>
                <w:lang w:val="en-GB" w:eastAsia="en-GB"/>
              </w:rPr>
              <w:t>Retrieval</w:t>
            </w:r>
            <w:r w:rsidRPr="654B6FCC" w:rsidR="60469FCB">
              <w:rPr>
                <w:rFonts w:ascii="Arial" w:hAnsi="Arial" w:eastAsia="Arial" w:cs="Arial"/>
                <w:sz w:val="24"/>
                <w:szCs w:val="24"/>
                <w:lang w:val="en-GB" w:eastAsia="en-GB"/>
              </w:rPr>
              <w:t xml:space="preserve">: Developing pupils’ skills in </w:t>
            </w:r>
            <w:r w:rsidRPr="654B6FCC" w:rsidR="60469FCB">
              <w:rPr>
                <w:rFonts w:ascii="Arial" w:hAnsi="Arial" w:eastAsia="Arial" w:cs="Arial"/>
                <w:sz w:val="24"/>
                <w:szCs w:val="24"/>
                <w:lang w:val="en-GB" w:eastAsia="en-GB"/>
              </w:rPr>
              <w:t>identifying</w:t>
            </w:r>
            <w:r w:rsidRPr="654B6FCC" w:rsidR="60469FCB">
              <w:rPr>
                <w:rFonts w:ascii="Arial" w:hAnsi="Arial" w:eastAsia="Arial" w:cs="Arial"/>
                <w:sz w:val="24"/>
                <w:szCs w:val="24"/>
                <w:lang w:val="en-GB" w:eastAsia="en-GB"/>
              </w:rPr>
              <w:t xml:space="preserve"> and recalling information directly from the text.</w:t>
            </w:r>
          </w:p>
          <w:p w:rsidRPr="00BE7E64" w:rsidR="00BE7E64" w:rsidP="654B6FCC" w:rsidRDefault="00BE7E64" w14:paraId="7448AF99" w14:textId="77777777">
            <w:pPr>
              <w:widowControl w:val="1"/>
              <w:numPr>
                <w:ilvl w:val="1"/>
                <w:numId w:val="19"/>
              </w:numPr>
              <w:autoSpaceDE/>
              <w:autoSpaceDN/>
              <w:spacing w:before="100" w:beforeAutospacing="on" w:after="100" w:afterAutospacing="on"/>
              <w:rPr>
                <w:rFonts w:ascii="Arial" w:hAnsi="Arial" w:eastAsia="Arial" w:cs="Arial"/>
                <w:sz w:val="24"/>
                <w:szCs w:val="24"/>
                <w:lang w:val="en-GB" w:eastAsia="en-GB"/>
              </w:rPr>
            </w:pPr>
            <w:r w:rsidRPr="654B6FCC" w:rsidR="60469FCB">
              <w:rPr>
                <w:rFonts w:ascii="Arial" w:hAnsi="Arial" w:eastAsia="Arial" w:cs="Arial"/>
                <w:b w:val="1"/>
                <w:bCs w:val="1"/>
                <w:sz w:val="24"/>
                <w:szCs w:val="24"/>
                <w:lang w:val="en-GB" w:eastAsia="en-GB"/>
              </w:rPr>
              <w:t>Summary</w:t>
            </w:r>
            <w:r w:rsidRPr="654B6FCC" w:rsidR="60469FCB">
              <w:rPr>
                <w:rFonts w:ascii="Arial" w:hAnsi="Arial" w:eastAsia="Arial" w:cs="Arial"/>
                <w:sz w:val="24"/>
                <w:szCs w:val="24"/>
                <w:lang w:val="en-GB" w:eastAsia="en-GB"/>
              </w:rPr>
              <w:t xml:space="preserve">: Teaching pupils to summarise key points from the text to </w:t>
            </w:r>
            <w:r w:rsidRPr="654B6FCC" w:rsidR="60469FCB">
              <w:rPr>
                <w:rFonts w:ascii="Arial" w:hAnsi="Arial" w:eastAsia="Arial" w:cs="Arial"/>
                <w:sz w:val="24"/>
                <w:szCs w:val="24"/>
                <w:lang w:val="en-GB" w:eastAsia="en-GB"/>
              </w:rPr>
              <w:t>demonstrate</w:t>
            </w:r>
            <w:r w:rsidRPr="654B6FCC" w:rsidR="60469FCB">
              <w:rPr>
                <w:rFonts w:ascii="Arial" w:hAnsi="Arial" w:eastAsia="Arial" w:cs="Arial"/>
                <w:sz w:val="24"/>
                <w:szCs w:val="24"/>
                <w:lang w:val="en-GB" w:eastAsia="en-GB"/>
              </w:rPr>
              <w:t xml:space="preserve"> their understanding.</w:t>
            </w:r>
          </w:p>
          <w:p w:rsidRPr="00BE7E64" w:rsidR="00BE7E64" w:rsidP="654B6FCC" w:rsidRDefault="00BE7E64" w14:paraId="23857BB1" w14:textId="77777777">
            <w:pPr>
              <w:widowControl w:val="1"/>
              <w:numPr>
                <w:ilvl w:val="0"/>
                <w:numId w:val="19"/>
              </w:numPr>
              <w:autoSpaceDE/>
              <w:autoSpaceDN/>
              <w:spacing w:before="100" w:beforeAutospacing="on" w:after="100" w:afterAutospacing="on"/>
              <w:rPr>
                <w:rFonts w:ascii="Arial" w:hAnsi="Arial" w:eastAsia="Arial" w:cs="Arial"/>
                <w:sz w:val="24"/>
                <w:szCs w:val="24"/>
                <w:lang w:val="en-GB" w:eastAsia="en-GB"/>
              </w:rPr>
            </w:pPr>
            <w:r w:rsidRPr="654B6FCC" w:rsidR="60469FCB">
              <w:rPr>
                <w:rFonts w:ascii="Arial" w:hAnsi="Arial" w:eastAsia="Arial" w:cs="Arial"/>
                <w:b w:val="1"/>
                <w:bCs w:val="1"/>
                <w:sz w:val="24"/>
                <w:szCs w:val="24"/>
                <w:lang w:val="en-GB" w:eastAsia="en-GB"/>
              </w:rPr>
              <w:t>Structured reading sessions</w:t>
            </w:r>
            <w:r w:rsidRPr="654B6FCC" w:rsidR="60469FCB">
              <w:rPr>
                <w:rFonts w:ascii="Arial" w:hAnsi="Arial" w:eastAsia="Arial" w:cs="Arial"/>
                <w:sz w:val="24"/>
                <w:szCs w:val="24"/>
                <w:lang w:val="en-GB" w:eastAsia="en-GB"/>
              </w:rPr>
              <w:t xml:space="preserve">: These sessions will include shared reading activities, discussion, and written tasks, all focused on one or more of the VIPERS domains. The interventions will be adjusted </w:t>
            </w:r>
            <w:r w:rsidRPr="654B6FCC" w:rsidR="60469FCB">
              <w:rPr>
                <w:rFonts w:ascii="Arial" w:hAnsi="Arial" w:eastAsia="Arial" w:cs="Arial"/>
                <w:sz w:val="24"/>
                <w:szCs w:val="24"/>
                <w:lang w:val="en-GB" w:eastAsia="en-GB"/>
              </w:rPr>
              <w:t>based on the pupil’s needs, ensuring targeted improvement in weaker areas.</w:t>
            </w:r>
          </w:p>
          <w:p w:rsidR="00BE7E64" w:rsidP="654B6FCC" w:rsidRDefault="00BE7E64" w14:paraId="52E6F98F" w14:textId="77777777">
            <w:pPr>
              <w:widowControl w:val="1"/>
              <w:numPr>
                <w:ilvl w:val="0"/>
                <w:numId w:val="19"/>
              </w:numPr>
              <w:autoSpaceDE/>
              <w:autoSpaceDN/>
              <w:spacing w:before="100" w:beforeAutospacing="on" w:after="100" w:afterAutospacing="on"/>
              <w:rPr>
                <w:rFonts w:ascii="Arial" w:hAnsi="Arial" w:eastAsia="Arial" w:cs="Arial"/>
                <w:sz w:val="24"/>
                <w:szCs w:val="24"/>
                <w:lang w:val="en-GB" w:eastAsia="en-GB"/>
              </w:rPr>
            </w:pPr>
            <w:r w:rsidRPr="654B6FCC" w:rsidR="60469FCB">
              <w:rPr>
                <w:rFonts w:ascii="Arial" w:hAnsi="Arial" w:eastAsia="Arial" w:cs="Arial"/>
                <w:b w:val="1"/>
                <w:bCs w:val="1"/>
                <w:sz w:val="24"/>
                <w:szCs w:val="24"/>
                <w:lang w:val="en-GB" w:eastAsia="en-GB"/>
              </w:rPr>
              <w:t>Tracking progress</w:t>
            </w:r>
            <w:r w:rsidRPr="654B6FCC" w:rsidR="60469FCB">
              <w:rPr>
                <w:rFonts w:ascii="Arial" w:hAnsi="Arial" w:eastAsia="Arial" w:cs="Arial"/>
                <w:sz w:val="24"/>
                <w:szCs w:val="24"/>
                <w:lang w:val="en-GB" w:eastAsia="en-GB"/>
              </w:rPr>
              <w:t>: Pupils will be regularly assessed on their progress in reading, with a focus on comprehension and the VIPERS domains. Teachers will use this data to refine and adjust the intervention.</w:t>
            </w:r>
          </w:p>
          <w:p w:rsidRPr="00143285" w:rsidR="00143285" w:rsidP="654B6FCC" w:rsidRDefault="00143285" w14:paraId="7C63A992" w14:textId="17C942EB">
            <w:pPr>
              <w:widowControl w:val="1"/>
              <w:autoSpaceDE/>
              <w:autoSpaceDN/>
              <w:spacing w:before="100" w:beforeAutospacing="on" w:after="100" w:afterAutospacing="on"/>
              <w:rPr>
                <w:rFonts w:ascii="Arial" w:hAnsi="Arial" w:eastAsia="Arial" w:cs="Arial"/>
                <w:sz w:val="24"/>
                <w:szCs w:val="24"/>
                <w:lang w:val="en-GB" w:eastAsia="en-GB"/>
              </w:rPr>
            </w:pPr>
            <w:r w:rsidRPr="654B6FCC" w:rsidR="4C9A2B19">
              <w:rPr>
                <w:rFonts w:ascii="Arial" w:hAnsi="Arial" w:eastAsia="Arial" w:cs="Arial"/>
                <w:b w:val="1"/>
                <w:bCs w:val="1"/>
                <w:sz w:val="24"/>
                <w:szCs w:val="24"/>
                <w:lang w:val="en-GB" w:eastAsia="en-GB"/>
              </w:rPr>
              <w:t>Accelerated Reader (AR)</w:t>
            </w:r>
            <w:r w:rsidRPr="654B6FCC" w:rsidR="4C9A2B19">
              <w:rPr>
                <w:rFonts w:ascii="Arial" w:hAnsi="Arial" w:eastAsia="Arial" w:cs="Arial"/>
                <w:sz w:val="24"/>
                <w:szCs w:val="24"/>
                <w:lang w:val="en-GB" w:eastAsia="en-GB"/>
              </w:rPr>
              <w:t xml:space="preserve">: Alongside VIPERS, </w:t>
            </w:r>
            <w:r w:rsidRPr="654B6FCC" w:rsidR="4C9A2B19">
              <w:rPr>
                <w:rFonts w:ascii="Arial" w:hAnsi="Arial" w:eastAsia="Arial" w:cs="Arial"/>
                <w:b w:val="1"/>
                <w:bCs w:val="1"/>
                <w:sz w:val="24"/>
                <w:szCs w:val="24"/>
                <w:lang w:val="en-GB" w:eastAsia="en-GB"/>
              </w:rPr>
              <w:t>Accelerated Reader</w:t>
            </w:r>
            <w:r w:rsidRPr="654B6FCC" w:rsidR="4C9A2B19">
              <w:rPr>
                <w:rFonts w:ascii="Arial" w:hAnsi="Arial" w:eastAsia="Arial" w:cs="Arial"/>
                <w:sz w:val="24"/>
                <w:szCs w:val="24"/>
                <w:lang w:val="en-GB" w:eastAsia="en-GB"/>
              </w:rPr>
              <w:t xml:space="preserve"> will be used as a tool to encourage and track pupils’ independent reading. The programme helps match pupils with appropriately </w:t>
            </w:r>
            <w:r w:rsidRPr="654B6FCC" w:rsidR="31DDACE4">
              <w:rPr>
                <w:rFonts w:ascii="Arial" w:hAnsi="Arial" w:eastAsia="Arial" w:cs="Arial"/>
                <w:sz w:val="24"/>
                <w:szCs w:val="24"/>
                <w:lang w:val="en-GB" w:eastAsia="en-GB"/>
              </w:rPr>
              <w:t>levelled</w:t>
            </w:r>
            <w:r w:rsidRPr="654B6FCC" w:rsidR="4C9A2B19">
              <w:rPr>
                <w:rFonts w:ascii="Arial" w:hAnsi="Arial" w:eastAsia="Arial" w:cs="Arial"/>
                <w:sz w:val="24"/>
                <w:szCs w:val="24"/>
                <w:lang w:val="en-GB" w:eastAsia="en-GB"/>
              </w:rPr>
              <w:t xml:space="preserve"> books and provides quizzes to assess comprehension. Key features of AR include:</w:t>
            </w:r>
          </w:p>
          <w:p w:rsidRPr="00143285" w:rsidR="00143285" w:rsidP="654B6FCC" w:rsidRDefault="00143285" w14:paraId="166D32D6" w14:textId="77777777">
            <w:pPr>
              <w:widowControl w:val="1"/>
              <w:numPr>
                <w:ilvl w:val="0"/>
                <w:numId w:val="20"/>
              </w:numPr>
              <w:autoSpaceDE/>
              <w:autoSpaceDN/>
              <w:spacing w:before="100" w:beforeAutospacing="on" w:after="100" w:afterAutospacing="on"/>
              <w:rPr>
                <w:rFonts w:ascii="Arial" w:hAnsi="Arial" w:eastAsia="Arial" w:cs="Arial"/>
                <w:sz w:val="24"/>
                <w:szCs w:val="24"/>
                <w:lang w:val="en-GB" w:eastAsia="en-GB"/>
              </w:rPr>
            </w:pPr>
            <w:r w:rsidRPr="654B6FCC" w:rsidR="4C9A2B19">
              <w:rPr>
                <w:rFonts w:ascii="Arial" w:hAnsi="Arial" w:eastAsia="Arial" w:cs="Arial"/>
                <w:b w:val="1"/>
                <w:bCs w:val="1"/>
                <w:sz w:val="24"/>
                <w:szCs w:val="24"/>
                <w:lang w:val="en-GB" w:eastAsia="en-GB"/>
              </w:rPr>
              <w:t>Personalized reading goals</w:t>
            </w:r>
            <w:r w:rsidRPr="654B6FCC" w:rsidR="4C9A2B19">
              <w:rPr>
                <w:rFonts w:ascii="Arial" w:hAnsi="Arial" w:eastAsia="Arial" w:cs="Arial"/>
                <w:sz w:val="24"/>
                <w:szCs w:val="24"/>
                <w:lang w:val="en-GB" w:eastAsia="en-GB"/>
              </w:rPr>
              <w:t xml:space="preserve">: Each pupil will have individualized reading targets based on their current reading level, encouraging regular independent </w:t>
            </w:r>
            <w:r w:rsidRPr="654B6FCC" w:rsidR="4C9A2B19">
              <w:rPr>
                <w:rFonts w:ascii="Arial" w:hAnsi="Arial" w:eastAsia="Arial" w:cs="Arial"/>
                <w:sz w:val="24"/>
                <w:szCs w:val="24"/>
                <w:lang w:val="en-GB" w:eastAsia="en-GB"/>
              </w:rPr>
              <w:t>reading</w:t>
            </w:r>
            <w:r w:rsidRPr="654B6FCC" w:rsidR="4C9A2B19">
              <w:rPr>
                <w:rFonts w:ascii="Arial" w:hAnsi="Arial" w:eastAsia="Arial" w:cs="Arial"/>
                <w:sz w:val="24"/>
                <w:szCs w:val="24"/>
                <w:lang w:val="en-GB" w:eastAsia="en-GB"/>
              </w:rPr>
              <w:t xml:space="preserve"> and tracking of progress.</w:t>
            </w:r>
          </w:p>
          <w:p w:rsidRPr="00143285" w:rsidR="00143285" w:rsidP="654B6FCC" w:rsidRDefault="00143285" w14:paraId="76440BB0" w14:textId="77777777">
            <w:pPr>
              <w:widowControl w:val="1"/>
              <w:numPr>
                <w:ilvl w:val="0"/>
                <w:numId w:val="20"/>
              </w:numPr>
              <w:autoSpaceDE/>
              <w:autoSpaceDN/>
              <w:spacing w:before="100" w:beforeAutospacing="on" w:after="100" w:afterAutospacing="on"/>
              <w:rPr>
                <w:rFonts w:ascii="Arial" w:hAnsi="Arial" w:eastAsia="Arial" w:cs="Arial"/>
                <w:sz w:val="24"/>
                <w:szCs w:val="24"/>
                <w:lang w:val="en-GB" w:eastAsia="en-GB"/>
              </w:rPr>
            </w:pPr>
            <w:r w:rsidRPr="654B6FCC" w:rsidR="4C9A2B19">
              <w:rPr>
                <w:rFonts w:ascii="Arial" w:hAnsi="Arial" w:eastAsia="Arial" w:cs="Arial"/>
                <w:b w:val="1"/>
                <w:bCs w:val="1"/>
                <w:sz w:val="24"/>
                <w:szCs w:val="24"/>
                <w:lang w:val="en-GB" w:eastAsia="en-GB"/>
              </w:rPr>
              <w:t>Engagement and motivation</w:t>
            </w:r>
            <w:r w:rsidRPr="654B6FCC" w:rsidR="4C9A2B19">
              <w:rPr>
                <w:rFonts w:ascii="Arial" w:hAnsi="Arial" w:eastAsia="Arial" w:cs="Arial"/>
                <w:sz w:val="24"/>
                <w:szCs w:val="24"/>
                <w:lang w:val="en-GB" w:eastAsia="en-GB"/>
              </w:rPr>
              <w:t>: AR's quiz-based system incentivizes pupils with rewards for meeting targets, which helps to foster a love of reading and motivates pupils to engage with texts regularly.</w:t>
            </w:r>
          </w:p>
          <w:p w:rsidRPr="00143285" w:rsidR="00143285" w:rsidP="654B6FCC" w:rsidRDefault="00143285" w14:paraId="2B8157E0" w14:textId="77777777">
            <w:pPr>
              <w:widowControl w:val="1"/>
              <w:numPr>
                <w:ilvl w:val="0"/>
                <w:numId w:val="20"/>
              </w:numPr>
              <w:autoSpaceDE/>
              <w:autoSpaceDN/>
              <w:spacing w:before="100" w:beforeAutospacing="on" w:after="100" w:afterAutospacing="on"/>
              <w:rPr>
                <w:rFonts w:ascii="Arial" w:hAnsi="Arial" w:eastAsia="Arial" w:cs="Arial"/>
                <w:sz w:val="24"/>
                <w:szCs w:val="24"/>
                <w:lang w:val="en-GB" w:eastAsia="en-GB"/>
              </w:rPr>
            </w:pPr>
            <w:r w:rsidRPr="654B6FCC" w:rsidR="4C9A2B19">
              <w:rPr>
                <w:rFonts w:ascii="Arial" w:hAnsi="Arial" w:eastAsia="Arial" w:cs="Arial"/>
                <w:b w:val="1"/>
                <w:bCs w:val="1"/>
                <w:sz w:val="24"/>
                <w:szCs w:val="24"/>
                <w:lang w:val="en-GB" w:eastAsia="en-GB"/>
              </w:rPr>
              <w:t>Data-driven progress monitoring</w:t>
            </w:r>
            <w:r w:rsidRPr="654B6FCC" w:rsidR="4C9A2B19">
              <w:rPr>
                <w:rFonts w:ascii="Arial" w:hAnsi="Arial" w:eastAsia="Arial" w:cs="Arial"/>
                <w:sz w:val="24"/>
                <w:szCs w:val="24"/>
                <w:lang w:val="en-GB" w:eastAsia="en-GB"/>
              </w:rPr>
              <w:t xml:space="preserve">: AR provides detailed data on pupils’ reading progress, including comprehension </w:t>
            </w:r>
            <w:r w:rsidRPr="654B6FCC" w:rsidR="4C9A2B19">
              <w:rPr>
                <w:rFonts w:ascii="Arial" w:hAnsi="Arial" w:eastAsia="Arial" w:cs="Arial"/>
                <w:sz w:val="24"/>
                <w:szCs w:val="24"/>
                <w:lang w:val="en-GB" w:eastAsia="en-GB"/>
              </w:rPr>
              <w:t>scores</w:t>
            </w:r>
            <w:r w:rsidRPr="654B6FCC" w:rsidR="4C9A2B19">
              <w:rPr>
                <w:rFonts w:ascii="Arial" w:hAnsi="Arial" w:eastAsia="Arial" w:cs="Arial"/>
                <w:sz w:val="24"/>
                <w:szCs w:val="24"/>
                <w:lang w:val="en-GB" w:eastAsia="en-GB"/>
              </w:rPr>
              <w:t xml:space="preserve"> and reading frequency. Teachers can use this data to </w:t>
            </w:r>
            <w:r w:rsidRPr="654B6FCC" w:rsidR="4C9A2B19">
              <w:rPr>
                <w:rFonts w:ascii="Arial" w:hAnsi="Arial" w:eastAsia="Arial" w:cs="Arial"/>
                <w:sz w:val="24"/>
                <w:szCs w:val="24"/>
                <w:lang w:val="en-GB" w:eastAsia="en-GB"/>
              </w:rPr>
              <w:t>identify</w:t>
            </w:r>
            <w:r w:rsidRPr="654B6FCC" w:rsidR="4C9A2B19">
              <w:rPr>
                <w:rFonts w:ascii="Arial" w:hAnsi="Arial" w:eastAsia="Arial" w:cs="Arial"/>
                <w:sz w:val="24"/>
                <w:szCs w:val="24"/>
                <w:lang w:val="en-GB" w:eastAsia="en-GB"/>
              </w:rPr>
              <w:t xml:space="preserve"> specific areas of need and adjust interventions accordingly. This allows for targeted support in areas where pupils may need extra help, such as vocabulary or inference.</w:t>
            </w:r>
          </w:p>
          <w:p w:rsidR="00143285" w:rsidP="654B6FCC" w:rsidRDefault="00143285" w14:paraId="1249EA9E" w14:textId="77777777" w14:noSpellErr="1">
            <w:pPr>
              <w:widowControl w:val="1"/>
              <w:autoSpaceDE/>
              <w:autoSpaceDN/>
              <w:spacing w:before="100" w:beforeAutospacing="on" w:after="100" w:afterAutospacing="on"/>
              <w:rPr>
                <w:rFonts w:ascii="Arial" w:hAnsi="Arial" w:eastAsia="Arial" w:cs="Arial"/>
                <w:sz w:val="24"/>
                <w:szCs w:val="24"/>
                <w:lang w:val="en-GB" w:eastAsia="en-GB"/>
              </w:rPr>
            </w:pPr>
          </w:p>
          <w:p w:rsidRPr="00BE7E64" w:rsidR="00143285" w:rsidP="654B6FCC" w:rsidRDefault="00143285" w14:paraId="2EEC4790" w14:textId="77777777" w14:noSpellErr="1">
            <w:pPr>
              <w:widowControl w:val="1"/>
              <w:autoSpaceDE/>
              <w:autoSpaceDN/>
              <w:spacing w:before="100" w:beforeAutospacing="on" w:after="100" w:afterAutospacing="on"/>
              <w:rPr>
                <w:rFonts w:ascii="Arial" w:hAnsi="Arial" w:eastAsia="Arial" w:cs="Arial"/>
                <w:sz w:val="24"/>
                <w:szCs w:val="24"/>
                <w:lang w:val="en-GB" w:eastAsia="en-GB"/>
              </w:rPr>
            </w:pPr>
          </w:p>
          <w:p w:rsidR="0016578B" w:rsidP="654B6FCC" w:rsidRDefault="0016578B" w14:paraId="2AD6FECD" w14:textId="6415CBE0" w14:noSpellErr="1">
            <w:pPr>
              <w:pStyle w:val="TableParagraph"/>
              <w:spacing w:before="0"/>
              <w:ind w:right="386"/>
              <w:rPr>
                <w:rFonts w:ascii="Arial" w:hAnsi="Arial" w:eastAsia="Arial" w:cs="Arial"/>
                <w:sz w:val="24"/>
                <w:szCs w:val="24"/>
              </w:rPr>
            </w:pPr>
          </w:p>
        </w:tc>
        <w:tc>
          <w:tcPr>
            <w:tcW w:w="2308" w:type="dxa"/>
            <w:tcMar/>
          </w:tcPr>
          <w:p w:rsidR="0016578B" w:rsidP="654B6FCC" w:rsidRDefault="0016578B" w14:paraId="60EAD085" w14:textId="77777777" w14:noSpellErr="1">
            <w:pPr>
              <w:pStyle w:val="TableParagraph"/>
              <w:spacing w:before="0"/>
              <w:ind w:right="833"/>
              <w:rPr>
                <w:rFonts w:ascii="Arial" w:hAnsi="Arial" w:eastAsia="Arial" w:cs="Arial"/>
                <w:sz w:val="24"/>
                <w:szCs w:val="24"/>
              </w:rPr>
            </w:pPr>
          </w:p>
          <w:p w:rsidR="00BE7E64" w:rsidP="654B6FCC" w:rsidRDefault="00BE7E64" w14:paraId="7CE5A229" w14:textId="77777777" w14:noSpellErr="1">
            <w:pPr>
              <w:pStyle w:val="TableParagraph"/>
              <w:spacing w:before="0"/>
              <w:ind w:right="833"/>
              <w:rPr>
                <w:rFonts w:ascii="Arial" w:hAnsi="Arial" w:eastAsia="Arial" w:cs="Arial"/>
                <w:sz w:val="24"/>
                <w:szCs w:val="24"/>
              </w:rPr>
            </w:pPr>
          </w:p>
          <w:p w:rsidR="00BE7E64" w:rsidP="654B6FCC" w:rsidRDefault="00BE7E64" w14:paraId="3FB11085" w14:textId="77777777" w14:noSpellErr="1">
            <w:pPr>
              <w:pStyle w:val="TableParagraph"/>
              <w:spacing w:before="0"/>
              <w:ind w:right="833"/>
              <w:rPr>
                <w:rFonts w:ascii="Arial" w:hAnsi="Arial" w:eastAsia="Arial" w:cs="Arial"/>
                <w:sz w:val="24"/>
                <w:szCs w:val="24"/>
              </w:rPr>
            </w:pPr>
          </w:p>
          <w:p w:rsidR="00BE7E64" w:rsidP="654B6FCC" w:rsidRDefault="00BE7E64" w14:paraId="003E9429" w14:textId="77777777" w14:noSpellErr="1">
            <w:pPr>
              <w:pStyle w:val="TableParagraph"/>
              <w:spacing w:before="0"/>
              <w:ind w:right="833"/>
              <w:rPr>
                <w:rFonts w:ascii="Arial" w:hAnsi="Arial" w:eastAsia="Arial" w:cs="Arial"/>
                <w:sz w:val="24"/>
                <w:szCs w:val="24"/>
              </w:rPr>
            </w:pPr>
          </w:p>
          <w:p w:rsidR="00BE7E64" w:rsidP="654B6FCC" w:rsidRDefault="00BE7E64" w14:paraId="0F5B03D1" w14:textId="77777777" w14:noSpellErr="1">
            <w:pPr>
              <w:pStyle w:val="TableParagraph"/>
              <w:spacing w:before="0"/>
              <w:ind w:right="833"/>
              <w:rPr>
                <w:rFonts w:ascii="Arial" w:hAnsi="Arial" w:eastAsia="Arial" w:cs="Arial"/>
                <w:sz w:val="24"/>
                <w:szCs w:val="24"/>
              </w:rPr>
            </w:pPr>
          </w:p>
          <w:p w:rsidR="00BE7E64" w:rsidP="654B6FCC" w:rsidRDefault="00BE7E64" w14:paraId="7E427B92" w14:textId="77777777" w14:noSpellErr="1">
            <w:pPr>
              <w:pStyle w:val="TableParagraph"/>
              <w:spacing w:before="0"/>
              <w:ind w:right="833"/>
              <w:rPr>
                <w:rFonts w:ascii="Arial" w:hAnsi="Arial" w:eastAsia="Arial" w:cs="Arial"/>
                <w:sz w:val="24"/>
                <w:szCs w:val="24"/>
              </w:rPr>
            </w:pPr>
          </w:p>
          <w:p w:rsidR="00BE7E64" w:rsidP="654B6FCC" w:rsidRDefault="00BE7E64" w14:paraId="20462AFB" w14:textId="77777777" w14:noSpellErr="1">
            <w:pPr>
              <w:pStyle w:val="TableParagraph"/>
              <w:spacing w:before="0"/>
              <w:ind w:right="833"/>
              <w:rPr>
                <w:rFonts w:ascii="Arial" w:hAnsi="Arial" w:eastAsia="Arial" w:cs="Arial"/>
                <w:sz w:val="24"/>
                <w:szCs w:val="24"/>
              </w:rPr>
            </w:pPr>
          </w:p>
          <w:p w:rsidR="00BE7E64" w:rsidP="654B6FCC" w:rsidRDefault="00BE7E64" w14:paraId="6EF308BA" w14:textId="3BB96F49">
            <w:pPr>
              <w:pStyle w:val="TableParagraph"/>
              <w:spacing w:before="0"/>
              <w:ind w:right="833"/>
              <w:rPr>
                <w:rFonts w:ascii="Arial" w:hAnsi="Arial" w:eastAsia="Arial" w:cs="Arial"/>
                <w:sz w:val="24"/>
                <w:szCs w:val="24"/>
              </w:rPr>
            </w:pPr>
            <w:r w:rsidRPr="654B6FCC" w:rsidR="60469FCB">
              <w:rPr>
                <w:rFonts w:ascii="Arial" w:hAnsi="Arial" w:eastAsia="Arial" w:cs="Arial"/>
                <w:sz w:val="24"/>
                <w:szCs w:val="24"/>
              </w:rPr>
              <w:t xml:space="preserve">The </w:t>
            </w:r>
            <w:r w:rsidRPr="654B6FCC" w:rsidR="60469FCB">
              <w:rPr>
                <w:rStyle w:val="Strong"/>
                <w:rFonts w:ascii="Arial" w:hAnsi="Arial" w:eastAsia="Arial" w:cs="Arial"/>
                <w:sz w:val="24"/>
                <w:szCs w:val="24"/>
              </w:rPr>
              <w:t>EEF’s phonics guidance</w:t>
            </w:r>
            <w:r w:rsidRPr="654B6FCC" w:rsidR="60469FCB">
              <w:rPr>
                <w:rFonts w:ascii="Arial" w:hAnsi="Arial" w:eastAsia="Arial" w:cs="Arial"/>
                <w:sz w:val="24"/>
                <w:szCs w:val="24"/>
              </w:rPr>
              <w:t xml:space="preserve"> suggests that early intervention in phonics is highly effective in improving reading skills for disadvantaged pupils (see: EEF: Phonics).</w:t>
            </w:r>
          </w:p>
          <w:p w:rsidR="00BE7E64" w:rsidP="654B6FCC" w:rsidRDefault="00BE7E64" w14:paraId="0A417AFD" w14:textId="77777777" w14:noSpellErr="1">
            <w:pPr>
              <w:pStyle w:val="TableParagraph"/>
              <w:spacing w:before="0"/>
              <w:ind w:right="833"/>
              <w:rPr>
                <w:rFonts w:ascii="Arial" w:hAnsi="Arial" w:eastAsia="Arial" w:cs="Arial"/>
                <w:sz w:val="24"/>
                <w:szCs w:val="24"/>
              </w:rPr>
            </w:pPr>
          </w:p>
          <w:p w:rsidR="00BE7E64" w:rsidP="654B6FCC" w:rsidRDefault="00BE7E64" w14:paraId="1FDE8403" w14:textId="77777777" w14:noSpellErr="1">
            <w:pPr>
              <w:pStyle w:val="TableParagraph"/>
              <w:spacing w:before="0"/>
              <w:ind w:right="833"/>
              <w:rPr>
                <w:rFonts w:ascii="Arial" w:hAnsi="Arial" w:eastAsia="Arial" w:cs="Arial"/>
                <w:sz w:val="24"/>
                <w:szCs w:val="24"/>
              </w:rPr>
            </w:pPr>
          </w:p>
          <w:p w:rsidR="00BE7E64" w:rsidP="654B6FCC" w:rsidRDefault="00BE7E64" w14:paraId="2F06F833" w14:textId="77777777" w14:noSpellErr="1">
            <w:pPr>
              <w:pStyle w:val="TableParagraph"/>
              <w:spacing w:before="0"/>
              <w:ind w:right="833"/>
              <w:rPr>
                <w:rFonts w:ascii="Arial" w:hAnsi="Arial" w:eastAsia="Arial" w:cs="Arial"/>
                <w:sz w:val="24"/>
                <w:szCs w:val="24"/>
              </w:rPr>
            </w:pPr>
          </w:p>
          <w:p w:rsidR="00BE7E64" w:rsidP="654B6FCC" w:rsidRDefault="00BE7E64" w14:paraId="11C97440" w14:textId="77777777" w14:noSpellErr="1">
            <w:pPr>
              <w:pStyle w:val="TableParagraph"/>
              <w:spacing w:before="0"/>
              <w:ind w:right="833"/>
              <w:rPr>
                <w:rFonts w:ascii="Arial" w:hAnsi="Arial" w:eastAsia="Arial" w:cs="Arial"/>
                <w:sz w:val="24"/>
                <w:szCs w:val="24"/>
              </w:rPr>
            </w:pPr>
          </w:p>
          <w:p w:rsidR="00BE7E64" w:rsidP="654B6FCC" w:rsidRDefault="00BE7E64" w14:paraId="023B22A6" w14:textId="77777777" w14:noSpellErr="1">
            <w:pPr>
              <w:pStyle w:val="TableParagraph"/>
              <w:spacing w:before="0"/>
              <w:ind w:right="833"/>
              <w:rPr>
                <w:rFonts w:ascii="Arial" w:hAnsi="Arial" w:eastAsia="Arial" w:cs="Arial"/>
                <w:sz w:val="24"/>
                <w:szCs w:val="24"/>
              </w:rPr>
            </w:pPr>
          </w:p>
          <w:p w:rsidR="00BE7E64" w:rsidP="654B6FCC" w:rsidRDefault="00BE7E64" w14:paraId="4FCF3E7D" w14:textId="77777777" w14:noSpellErr="1">
            <w:pPr>
              <w:pStyle w:val="TableParagraph"/>
              <w:spacing w:before="0"/>
              <w:ind w:right="833"/>
              <w:rPr>
                <w:rFonts w:ascii="Arial" w:hAnsi="Arial" w:eastAsia="Arial" w:cs="Arial"/>
                <w:sz w:val="24"/>
                <w:szCs w:val="24"/>
              </w:rPr>
            </w:pPr>
          </w:p>
          <w:p w:rsidR="00BE7E64" w:rsidP="654B6FCC" w:rsidRDefault="00BE7E64" w14:paraId="1302CE3A" w14:textId="77777777" w14:noSpellErr="1">
            <w:pPr>
              <w:pStyle w:val="TableParagraph"/>
              <w:spacing w:before="0"/>
              <w:ind w:right="833"/>
              <w:rPr>
                <w:rFonts w:ascii="Arial" w:hAnsi="Arial" w:eastAsia="Arial" w:cs="Arial"/>
                <w:sz w:val="24"/>
                <w:szCs w:val="24"/>
              </w:rPr>
            </w:pPr>
          </w:p>
          <w:p w:rsidR="00BE7E64" w:rsidP="654B6FCC" w:rsidRDefault="00BE7E64" w14:paraId="4FA4430F" w14:textId="77777777" w14:noSpellErr="1">
            <w:pPr>
              <w:pStyle w:val="TableParagraph"/>
              <w:spacing w:before="0"/>
              <w:ind w:right="833"/>
              <w:rPr>
                <w:rFonts w:ascii="Arial" w:hAnsi="Arial" w:eastAsia="Arial" w:cs="Arial"/>
                <w:sz w:val="24"/>
                <w:szCs w:val="24"/>
              </w:rPr>
            </w:pPr>
          </w:p>
          <w:p w:rsidR="00BE7E64" w:rsidP="654B6FCC" w:rsidRDefault="00BE7E64" w14:paraId="7649A91B" w14:textId="77777777" w14:noSpellErr="1">
            <w:pPr>
              <w:pStyle w:val="TableParagraph"/>
              <w:spacing w:before="0"/>
              <w:ind w:right="833"/>
              <w:rPr>
                <w:rFonts w:ascii="Arial" w:hAnsi="Arial" w:eastAsia="Arial" w:cs="Arial"/>
                <w:sz w:val="24"/>
                <w:szCs w:val="24"/>
              </w:rPr>
            </w:pPr>
          </w:p>
          <w:p w:rsidR="00BE7E64" w:rsidP="654B6FCC" w:rsidRDefault="00BE7E64" w14:paraId="4F25E2E8" w14:textId="77777777" w14:noSpellErr="1">
            <w:pPr>
              <w:pStyle w:val="TableParagraph"/>
              <w:spacing w:before="0"/>
              <w:ind w:right="833"/>
              <w:rPr>
                <w:rFonts w:ascii="Arial" w:hAnsi="Arial" w:eastAsia="Arial" w:cs="Arial"/>
                <w:sz w:val="24"/>
                <w:szCs w:val="24"/>
              </w:rPr>
            </w:pPr>
          </w:p>
          <w:p w:rsidR="00BE7E64" w:rsidP="654B6FCC" w:rsidRDefault="00BE7E64" w14:paraId="59FB193E" w14:textId="77777777" w14:noSpellErr="1">
            <w:pPr>
              <w:pStyle w:val="TableParagraph"/>
              <w:spacing w:before="0"/>
              <w:ind w:right="833"/>
              <w:rPr>
                <w:rFonts w:ascii="Arial" w:hAnsi="Arial" w:eastAsia="Arial" w:cs="Arial"/>
                <w:sz w:val="24"/>
                <w:szCs w:val="24"/>
              </w:rPr>
            </w:pPr>
          </w:p>
          <w:p w:rsidR="00BE7E64" w:rsidP="654B6FCC" w:rsidRDefault="00BE7E64" w14:paraId="6EAB61D2" w14:textId="77777777" w14:noSpellErr="1">
            <w:pPr>
              <w:pStyle w:val="TableParagraph"/>
              <w:spacing w:before="0"/>
              <w:ind w:right="833"/>
              <w:rPr>
                <w:rFonts w:ascii="Arial" w:hAnsi="Arial" w:eastAsia="Arial" w:cs="Arial"/>
                <w:sz w:val="24"/>
                <w:szCs w:val="24"/>
              </w:rPr>
            </w:pPr>
          </w:p>
          <w:p w:rsidR="00BE7E64" w:rsidP="654B6FCC" w:rsidRDefault="00BE7E64" w14:paraId="5A0D84F1" w14:textId="77777777" w14:noSpellErr="1">
            <w:pPr>
              <w:pStyle w:val="TableParagraph"/>
              <w:spacing w:before="0"/>
              <w:ind w:right="833"/>
              <w:rPr>
                <w:rFonts w:ascii="Arial" w:hAnsi="Arial" w:eastAsia="Arial" w:cs="Arial"/>
                <w:sz w:val="24"/>
                <w:szCs w:val="24"/>
              </w:rPr>
            </w:pPr>
          </w:p>
          <w:p w:rsidR="00BE7E64" w:rsidP="654B6FCC" w:rsidRDefault="00BE7E64" w14:paraId="6D2FBB05" w14:textId="77777777" w14:noSpellErr="1">
            <w:pPr>
              <w:pStyle w:val="TableParagraph"/>
              <w:spacing w:before="0"/>
              <w:ind w:right="833"/>
              <w:rPr>
                <w:rFonts w:ascii="Arial" w:hAnsi="Arial" w:eastAsia="Arial" w:cs="Arial"/>
                <w:sz w:val="24"/>
                <w:szCs w:val="24"/>
              </w:rPr>
            </w:pPr>
          </w:p>
          <w:p w:rsidR="00BE7E64" w:rsidP="654B6FCC" w:rsidRDefault="00BE7E64" w14:paraId="766880BC" w14:textId="77777777" w14:noSpellErr="1">
            <w:pPr>
              <w:pStyle w:val="TableParagraph"/>
              <w:spacing w:before="0"/>
              <w:ind w:right="833"/>
              <w:rPr>
                <w:rFonts w:ascii="Arial" w:hAnsi="Arial" w:eastAsia="Arial" w:cs="Arial"/>
                <w:sz w:val="24"/>
                <w:szCs w:val="24"/>
              </w:rPr>
            </w:pPr>
          </w:p>
          <w:p w:rsidR="00BE7E64" w:rsidP="654B6FCC" w:rsidRDefault="00BE7E64" w14:paraId="336EA4BB" w14:textId="77777777" w14:noSpellErr="1">
            <w:pPr>
              <w:pStyle w:val="TableParagraph"/>
              <w:spacing w:before="0"/>
              <w:ind w:right="833"/>
              <w:rPr>
                <w:rFonts w:ascii="Arial" w:hAnsi="Arial" w:eastAsia="Arial" w:cs="Arial"/>
                <w:sz w:val="24"/>
                <w:szCs w:val="24"/>
              </w:rPr>
            </w:pPr>
          </w:p>
          <w:p w:rsidR="00BE7E64" w:rsidP="654B6FCC" w:rsidRDefault="00BE7E64" w14:paraId="733C10B3" w14:textId="77777777" w14:noSpellErr="1">
            <w:pPr>
              <w:pStyle w:val="TableParagraph"/>
              <w:spacing w:before="0"/>
              <w:ind w:right="833"/>
              <w:rPr>
                <w:rFonts w:ascii="Arial" w:hAnsi="Arial" w:eastAsia="Arial" w:cs="Arial"/>
                <w:sz w:val="24"/>
                <w:szCs w:val="24"/>
              </w:rPr>
            </w:pPr>
          </w:p>
          <w:p w:rsidR="00BE7E64" w:rsidP="654B6FCC" w:rsidRDefault="00BE7E64" w14:paraId="496CEEC9" w14:textId="77777777" w14:noSpellErr="1">
            <w:pPr>
              <w:pStyle w:val="TableParagraph"/>
              <w:spacing w:before="0"/>
              <w:ind w:right="833"/>
              <w:rPr>
                <w:rFonts w:ascii="Arial" w:hAnsi="Arial" w:eastAsia="Arial" w:cs="Arial"/>
                <w:sz w:val="24"/>
                <w:szCs w:val="24"/>
              </w:rPr>
            </w:pPr>
          </w:p>
          <w:p w:rsidR="00BE7E64" w:rsidP="654B6FCC" w:rsidRDefault="00BE7E64" w14:paraId="01D91CF0" w14:textId="77777777" w14:noSpellErr="1">
            <w:pPr>
              <w:pStyle w:val="TableParagraph"/>
              <w:spacing w:before="0"/>
              <w:ind w:right="833"/>
              <w:rPr>
                <w:rFonts w:ascii="Arial" w:hAnsi="Arial" w:eastAsia="Arial" w:cs="Arial"/>
                <w:sz w:val="24"/>
                <w:szCs w:val="24"/>
              </w:rPr>
            </w:pPr>
          </w:p>
          <w:p w:rsidR="00BE7E64" w:rsidP="654B6FCC" w:rsidRDefault="00BE7E64" w14:paraId="575DFBFB" w14:textId="77777777" w14:noSpellErr="1">
            <w:pPr>
              <w:pStyle w:val="TableParagraph"/>
              <w:spacing w:before="0"/>
              <w:ind w:right="833"/>
              <w:rPr>
                <w:rFonts w:ascii="Arial" w:hAnsi="Arial" w:eastAsia="Arial" w:cs="Arial"/>
                <w:sz w:val="24"/>
                <w:szCs w:val="24"/>
              </w:rPr>
            </w:pPr>
          </w:p>
          <w:p w:rsidR="00BE7E64" w:rsidP="654B6FCC" w:rsidRDefault="00BE7E64" w14:paraId="3C8A10D6" w14:textId="6E0F4F98">
            <w:pPr>
              <w:pStyle w:val="TableParagraph"/>
              <w:spacing w:before="0"/>
              <w:ind w:right="833"/>
              <w:rPr>
                <w:rFonts w:ascii="Arial" w:hAnsi="Arial" w:eastAsia="Arial" w:cs="Arial"/>
                <w:sz w:val="24"/>
                <w:szCs w:val="24"/>
              </w:rPr>
            </w:pPr>
            <w:r w:rsidRPr="654B6FCC" w:rsidR="60469FCB">
              <w:rPr>
                <w:rFonts w:ascii="Arial" w:hAnsi="Arial" w:eastAsia="Arial" w:cs="Arial"/>
                <w:sz w:val="24"/>
                <w:szCs w:val="24"/>
              </w:rPr>
              <w:t xml:space="preserve">The </w:t>
            </w:r>
            <w:r w:rsidRPr="654B6FCC" w:rsidR="60469FCB">
              <w:rPr>
                <w:rStyle w:val="Strong"/>
                <w:rFonts w:ascii="Arial" w:hAnsi="Arial" w:eastAsia="Arial" w:cs="Arial"/>
                <w:sz w:val="24"/>
                <w:szCs w:val="24"/>
              </w:rPr>
              <w:t>EEF’s guidance on mastery learning</w:t>
            </w:r>
            <w:r w:rsidRPr="654B6FCC" w:rsidR="60469FCB">
              <w:rPr>
                <w:rFonts w:ascii="Arial" w:hAnsi="Arial" w:eastAsia="Arial" w:cs="Arial"/>
                <w:sz w:val="24"/>
                <w:szCs w:val="24"/>
              </w:rPr>
              <w:t xml:space="preserve"> </w:t>
            </w:r>
            <w:r w:rsidRPr="654B6FCC" w:rsidR="60469FCB">
              <w:rPr>
                <w:rFonts w:ascii="Arial" w:hAnsi="Arial" w:eastAsia="Arial" w:cs="Arial"/>
                <w:sz w:val="24"/>
                <w:szCs w:val="24"/>
              </w:rPr>
              <w:t>indicates</w:t>
            </w:r>
            <w:r w:rsidRPr="654B6FCC" w:rsidR="60469FCB">
              <w:rPr>
                <w:rFonts w:ascii="Arial" w:hAnsi="Arial" w:eastAsia="Arial" w:cs="Arial"/>
                <w:sz w:val="24"/>
                <w:szCs w:val="24"/>
              </w:rPr>
              <w:t xml:space="preserve"> that pre-teaching </w:t>
            </w:r>
            <w:r w:rsidRPr="654B6FCC" w:rsidR="60469FCB">
              <w:rPr>
                <w:rFonts w:ascii="Arial" w:hAnsi="Arial" w:eastAsia="Arial" w:cs="Arial"/>
                <w:sz w:val="24"/>
                <w:szCs w:val="24"/>
              </w:rPr>
              <w:t>and mastering foundational concepts before moving on to more complex material can significantly boost pupils' mathematical understanding (see: EEF: Mastery Learning).</w:t>
            </w:r>
          </w:p>
          <w:p w:rsidR="00BE7E64" w:rsidP="654B6FCC" w:rsidRDefault="00BE7E64" w14:paraId="0A56A2C6" w14:textId="77777777" w14:noSpellErr="1">
            <w:pPr>
              <w:pStyle w:val="TableParagraph"/>
              <w:spacing w:before="0"/>
              <w:ind w:right="833"/>
              <w:rPr>
                <w:rFonts w:ascii="Arial" w:hAnsi="Arial" w:eastAsia="Arial" w:cs="Arial"/>
                <w:sz w:val="24"/>
                <w:szCs w:val="24"/>
              </w:rPr>
            </w:pPr>
          </w:p>
          <w:p w:rsidR="00BE7E64" w:rsidP="654B6FCC" w:rsidRDefault="00BE7E64" w14:paraId="32DE779D" w14:textId="77777777" w14:noSpellErr="1">
            <w:pPr>
              <w:pStyle w:val="TableParagraph"/>
              <w:spacing w:before="0"/>
              <w:ind w:right="833"/>
              <w:rPr>
                <w:rFonts w:ascii="Arial" w:hAnsi="Arial" w:eastAsia="Arial" w:cs="Arial"/>
                <w:sz w:val="24"/>
                <w:szCs w:val="24"/>
              </w:rPr>
            </w:pPr>
          </w:p>
          <w:p w:rsidR="00BE7E64" w:rsidP="654B6FCC" w:rsidRDefault="00BE7E64" w14:paraId="5290D00D" w14:textId="77777777" w14:noSpellErr="1">
            <w:pPr>
              <w:pStyle w:val="TableParagraph"/>
              <w:spacing w:before="0"/>
              <w:ind w:right="833"/>
              <w:rPr>
                <w:rFonts w:ascii="Arial" w:hAnsi="Arial" w:eastAsia="Arial" w:cs="Arial"/>
                <w:sz w:val="24"/>
                <w:szCs w:val="24"/>
              </w:rPr>
            </w:pPr>
          </w:p>
          <w:p w:rsidR="00BE7E64" w:rsidP="654B6FCC" w:rsidRDefault="00BE7E64" w14:paraId="21A75953" w14:textId="77777777" w14:noSpellErr="1">
            <w:pPr>
              <w:pStyle w:val="TableParagraph"/>
              <w:spacing w:before="0"/>
              <w:ind w:right="833"/>
              <w:rPr>
                <w:rFonts w:ascii="Arial" w:hAnsi="Arial" w:eastAsia="Arial" w:cs="Arial"/>
                <w:sz w:val="24"/>
                <w:szCs w:val="24"/>
              </w:rPr>
            </w:pPr>
          </w:p>
          <w:p w:rsidR="00BE7E64" w:rsidP="654B6FCC" w:rsidRDefault="00BE7E64" w14:paraId="13F36C37" w14:textId="77777777" w14:noSpellErr="1">
            <w:pPr>
              <w:pStyle w:val="TableParagraph"/>
              <w:spacing w:before="0"/>
              <w:ind w:right="833"/>
              <w:rPr>
                <w:rFonts w:ascii="Arial" w:hAnsi="Arial" w:eastAsia="Arial" w:cs="Arial"/>
                <w:sz w:val="24"/>
                <w:szCs w:val="24"/>
              </w:rPr>
            </w:pPr>
          </w:p>
          <w:p w:rsidR="00BE7E64" w:rsidP="654B6FCC" w:rsidRDefault="00BE7E64" w14:paraId="056C6FE0" w14:textId="77777777" w14:noSpellErr="1">
            <w:pPr>
              <w:pStyle w:val="TableParagraph"/>
              <w:spacing w:before="0"/>
              <w:ind w:right="833"/>
              <w:rPr>
                <w:rFonts w:ascii="Arial" w:hAnsi="Arial" w:eastAsia="Arial" w:cs="Arial"/>
                <w:sz w:val="24"/>
                <w:szCs w:val="24"/>
              </w:rPr>
            </w:pPr>
          </w:p>
          <w:p w:rsidR="00BE7E64" w:rsidP="654B6FCC" w:rsidRDefault="00BE7E64" w14:paraId="783BEE1C" w14:textId="77777777" w14:noSpellErr="1">
            <w:pPr>
              <w:pStyle w:val="TableParagraph"/>
              <w:spacing w:before="0"/>
              <w:ind w:right="833"/>
              <w:rPr>
                <w:rFonts w:ascii="Arial" w:hAnsi="Arial" w:eastAsia="Arial" w:cs="Arial"/>
                <w:sz w:val="24"/>
                <w:szCs w:val="24"/>
              </w:rPr>
            </w:pPr>
          </w:p>
          <w:p w:rsidR="00BE7E64" w:rsidP="654B6FCC" w:rsidRDefault="00BE7E64" w14:paraId="3276A00F" w14:textId="77777777" w14:noSpellErr="1">
            <w:pPr>
              <w:pStyle w:val="TableParagraph"/>
              <w:spacing w:before="0"/>
              <w:ind w:right="833"/>
              <w:rPr>
                <w:rFonts w:ascii="Arial" w:hAnsi="Arial" w:eastAsia="Arial" w:cs="Arial"/>
                <w:sz w:val="24"/>
                <w:szCs w:val="24"/>
              </w:rPr>
            </w:pPr>
          </w:p>
          <w:p w:rsidR="00BE7E64" w:rsidP="654B6FCC" w:rsidRDefault="00BE7E64" w14:paraId="3E4617CF" w14:textId="79E81285">
            <w:pPr>
              <w:pStyle w:val="TableParagraph"/>
              <w:spacing w:before="0"/>
              <w:ind w:right="833"/>
              <w:rPr>
                <w:rFonts w:ascii="Arial" w:hAnsi="Arial" w:eastAsia="Arial" w:cs="Arial"/>
                <w:sz w:val="24"/>
                <w:szCs w:val="24"/>
              </w:rPr>
            </w:pPr>
            <w:r w:rsidRPr="654B6FCC" w:rsidR="60469FCB">
              <w:rPr>
                <w:rFonts w:ascii="Arial" w:hAnsi="Arial" w:eastAsia="Arial" w:cs="Arial"/>
                <w:sz w:val="24"/>
                <w:szCs w:val="24"/>
              </w:rPr>
              <w:t xml:space="preserve">The </w:t>
            </w:r>
            <w:r w:rsidRPr="654B6FCC" w:rsidR="60469FCB">
              <w:rPr>
                <w:rStyle w:val="Strong"/>
                <w:rFonts w:ascii="Arial" w:hAnsi="Arial" w:eastAsia="Arial" w:cs="Arial"/>
                <w:sz w:val="24"/>
                <w:szCs w:val="24"/>
              </w:rPr>
              <w:t>EEF’s reading comprehension strategies</w:t>
            </w:r>
            <w:r w:rsidRPr="654B6FCC" w:rsidR="60469FCB">
              <w:rPr>
                <w:rFonts w:ascii="Arial" w:hAnsi="Arial" w:eastAsia="Arial" w:cs="Arial"/>
                <w:sz w:val="24"/>
                <w:szCs w:val="24"/>
              </w:rPr>
              <w:t xml:space="preserve"> suggest that structured interventions to develop comprehension skills can lead to significant improvements for disadvantaged pupils (see: EEF: Reading Comprehension Strategies).</w:t>
            </w:r>
          </w:p>
          <w:p w:rsidR="00143285" w:rsidP="654B6FCC" w:rsidRDefault="00143285" w14:paraId="527E6E5C" w14:textId="77777777" w14:noSpellErr="1">
            <w:pPr>
              <w:pStyle w:val="TableParagraph"/>
              <w:spacing w:before="0"/>
              <w:ind w:right="833"/>
              <w:rPr>
                <w:rFonts w:ascii="Arial" w:hAnsi="Arial" w:eastAsia="Arial" w:cs="Arial"/>
                <w:sz w:val="24"/>
                <w:szCs w:val="24"/>
              </w:rPr>
            </w:pPr>
          </w:p>
          <w:p w:rsidR="00143285" w:rsidP="654B6FCC" w:rsidRDefault="00143285" w14:paraId="15BE3908" w14:textId="77777777" w14:noSpellErr="1">
            <w:pPr>
              <w:pStyle w:val="TableParagraph"/>
              <w:spacing w:before="0"/>
              <w:ind w:right="833"/>
              <w:rPr>
                <w:rFonts w:ascii="Arial" w:hAnsi="Arial" w:eastAsia="Arial" w:cs="Arial"/>
                <w:sz w:val="24"/>
                <w:szCs w:val="24"/>
              </w:rPr>
            </w:pPr>
          </w:p>
          <w:p w:rsidR="00143285" w:rsidP="654B6FCC" w:rsidRDefault="00143285" w14:paraId="0C762557" w14:textId="77777777" w14:noSpellErr="1">
            <w:pPr>
              <w:pStyle w:val="TableParagraph"/>
              <w:spacing w:before="0"/>
              <w:ind w:right="833"/>
              <w:rPr>
                <w:rFonts w:ascii="Arial" w:hAnsi="Arial" w:eastAsia="Arial" w:cs="Arial"/>
                <w:sz w:val="24"/>
                <w:szCs w:val="24"/>
              </w:rPr>
            </w:pPr>
          </w:p>
          <w:p w:rsidR="00143285" w:rsidP="654B6FCC" w:rsidRDefault="00143285" w14:paraId="6468D7D5" w14:textId="77777777" w14:noSpellErr="1">
            <w:pPr>
              <w:pStyle w:val="TableParagraph"/>
              <w:spacing w:before="0"/>
              <w:ind w:right="833"/>
              <w:rPr>
                <w:rFonts w:ascii="Arial" w:hAnsi="Arial" w:eastAsia="Arial" w:cs="Arial"/>
                <w:sz w:val="24"/>
                <w:szCs w:val="24"/>
              </w:rPr>
            </w:pPr>
          </w:p>
          <w:p w:rsidR="00143285" w:rsidP="654B6FCC" w:rsidRDefault="00143285" w14:paraId="46888BAB" w14:textId="77777777" w14:noSpellErr="1">
            <w:pPr>
              <w:pStyle w:val="TableParagraph"/>
              <w:spacing w:before="0"/>
              <w:ind w:right="833"/>
              <w:rPr>
                <w:rFonts w:ascii="Arial" w:hAnsi="Arial" w:eastAsia="Arial" w:cs="Arial"/>
                <w:sz w:val="24"/>
                <w:szCs w:val="24"/>
              </w:rPr>
            </w:pPr>
          </w:p>
          <w:p w:rsidR="00143285" w:rsidP="654B6FCC" w:rsidRDefault="00143285" w14:paraId="153A6CEB" w14:textId="77777777" w14:noSpellErr="1">
            <w:pPr>
              <w:pStyle w:val="TableParagraph"/>
              <w:spacing w:before="0"/>
              <w:ind w:right="833"/>
              <w:rPr>
                <w:rFonts w:ascii="Arial" w:hAnsi="Arial" w:eastAsia="Arial" w:cs="Arial"/>
                <w:sz w:val="24"/>
                <w:szCs w:val="24"/>
              </w:rPr>
            </w:pPr>
          </w:p>
          <w:p w:rsidR="00143285" w:rsidP="654B6FCC" w:rsidRDefault="00143285" w14:paraId="7A95915C" w14:textId="77777777" w14:noSpellErr="1">
            <w:pPr>
              <w:pStyle w:val="TableParagraph"/>
              <w:spacing w:before="0"/>
              <w:ind w:right="833"/>
              <w:rPr>
                <w:rFonts w:ascii="Arial" w:hAnsi="Arial" w:eastAsia="Arial" w:cs="Arial"/>
                <w:sz w:val="24"/>
                <w:szCs w:val="24"/>
              </w:rPr>
            </w:pPr>
          </w:p>
          <w:p w:rsidR="00143285" w:rsidP="654B6FCC" w:rsidRDefault="00143285" w14:paraId="48BBA3AA" w14:textId="77777777" w14:noSpellErr="1">
            <w:pPr>
              <w:pStyle w:val="TableParagraph"/>
              <w:spacing w:before="0"/>
              <w:ind w:right="833"/>
              <w:rPr>
                <w:rFonts w:ascii="Arial" w:hAnsi="Arial" w:eastAsia="Arial" w:cs="Arial"/>
                <w:sz w:val="24"/>
                <w:szCs w:val="24"/>
              </w:rPr>
            </w:pPr>
          </w:p>
          <w:p w:rsidR="00143285" w:rsidP="654B6FCC" w:rsidRDefault="00143285" w14:paraId="68200059" w14:textId="77777777" w14:noSpellErr="1">
            <w:pPr>
              <w:pStyle w:val="TableParagraph"/>
              <w:spacing w:before="0"/>
              <w:ind w:right="833"/>
              <w:rPr>
                <w:rFonts w:ascii="Arial" w:hAnsi="Arial" w:eastAsia="Arial" w:cs="Arial"/>
                <w:sz w:val="24"/>
                <w:szCs w:val="24"/>
              </w:rPr>
            </w:pPr>
          </w:p>
          <w:p w:rsidR="00143285" w:rsidP="654B6FCC" w:rsidRDefault="00143285" w14:paraId="3932AA02" w14:textId="77777777" w14:noSpellErr="1">
            <w:pPr>
              <w:pStyle w:val="TableParagraph"/>
              <w:spacing w:before="0"/>
              <w:ind w:right="833"/>
              <w:rPr>
                <w:rFonts w:ascii="Arial" w:hAnsi="Arial" w:eastAsia="Arial" w:cs="Arial"/>
                <w:sz w:val="24"/>
                <w:szCs w:val="24"/>
              </w:rPr>
            </w:pPr>
          </w:p>
          <w:p w:rsidR="00143285" w:rsidP="654B6FCC" w:rsidRDefault="00143285" w14:paraId="08C874FF" w14:textId="77777777" w14:noSpellErr="1">
            <w:pPr>
              <w:pStyle w:val="TableParagraph"/>
              <w:spacing w:before="0"/>
              <w:ind w:right="833"/>
              <w:rPr>
                <w:rFonts w:ascii="Arial" w:hAnsi="Arial" w:eastAsia="Arial" w:cs="Arial"/>
                <w:sz w:val="24"/>
                <w:szCs w:val="24"/>
              </w:rPr>
            </w:pPr>
          </w:p>
          <w:p w:rsidR="00143285" w:rsidP="654B6FCC" w:rsidRDefault="00143285" w14:paraId="7D587D6A" w14:textId="77777777" w14:noSpellErr="1">
            <w:pPr>
              <w:pStyle w:val="TableParagraph"/>
              <w:spacing w:before="0"/>
              <w:ind w:right="833"/>
              <w:rPr>
                <w:rFonts w:ascii="Arial" w:hAnsi="Arial" w:eastAsia="Arial" w:cs="Arial"/>
                <w:sz w:val="24"/>
                <w:szCs w:val="24"/>
              </w:rPr>
            </w:pPr>
          </w:p>
          <w:p w:rsidR="00BE7E64" w:rsidP="654B6FCC" w:rsidRDefault="00BE7E64" w14:paraId="48ED90E2" w14:textId="77777777" w14:noSpellErr="1">
            <w:pPr>
              <w:pStyle w:val="TableParagraph"/>
              <w:spacing w:before="0"/>
              <w:ind w:right="833"/>
              <w:rPr>
                <w:rFonts w:ascii="Arial" w:hAnsi="Arial" w:eastAsia="Arial" w:cs="Arial"/>
                <w:sz w:val="24"/>
                <w:szCs w:val="24"/>
              </w:rPr>
            </w:pPr>
          </w:p>
          <w:p w:rsidR="00BE7E64" w:rsidP="654B6FCC" w:rsidRDefault="00143285" w14:paraId="0E8997F0" w14:textId="736B2A92">
            <w:pPr>
              <w:pStyle w:val="TableParagraph"/>
              <w:spacing w:before="0"/>
              <w:ind w:right="833"/>
              <w:rPr>
                <w:rFonts w:ascii="Arial" w:hAnsi="Arial" w:eastAsia="Arial" w:cs="Arial"/>
                <w:sz w:val="24"/>
                <w:szCs w:val="24"/>
              </w:rPr>
            </w:pPr>
            <w:r w:rsidRPr="654B6FCC" w:rsidR="4C9A2B19">
              <w:rPr>
                <w:rFonts w:ascii="Arial" w:hAnsi="Arial" w:eastAsia="Arial" w:cs="Arial"/>
                <w:sz w:val="24"/>
                <w:szCs w:val="24"/>
              </w:rPr>
              <w:t xml:space="preserve">The </w:t>
            </w:r>
            <w:r w:rsidRPr="654B6FCC" w:rsidR="4C9A2B19">
              <w:rPr>
                <w:rStyle w:val="Strong"/>
                <w:rFonts w:ascii="Arial" w:hAnsi="Arial" w:eastAsia="Arial" w:cs="Arial"/>
                <w:sz w:val="24"/>
                <w:szCs w:val="24"/>
              </w:rPr>
              <w:t>EEF's research on reading comprehension</w:t>
            </w:r>
            <w:r w:rsidRPr="654B6FCC" w:rsidR="4C9A2B19">
              <w:rPr>
                <w:rFonts w:ascii="Arial" w:hAnsi="Arial" w:eastAsia="Arial" w:cs="Arial"/>
                <w:sz w:val="24"/>
                <w:szCs w:val="24"/>
              </w:rPr>
              <w:t xml:space="preserve"> supports the use of regular assessments and tailored interventions to boost pupils' comprehension (see: EEF: Reading Comprehension Strategies).</w:t>
            </w:r>
          </w:p>
          <w:p w:rsidR="00BE7E64" w:rsidP="654B6FCC" w:rsidRDefault="00BE7E64" w14:paraId="5C2B2116" w14:textId="77777777" w14:noSpellErr="1">
            <w:pPr>
              <w:pStyle w:val="TableParagraph"/>
              <w:spacing w:before="0"/>
              <w:ind w:right="833"/>
              <w:rPr>
                <w:rFonts w:ascii="Arial" w:hAnsi="Arial" w:eastAsia="Arial" w:cs="Arial"/>
                <w:sz w:val="24"/>
                <w:szCs w:val="24"/>
              </w:rPr>
            </w:pPr>
          </w:p>
          <w:p w:rsidR="00BE7E64" w:rsidP="654B6FCC" w:rsidRDefault="00BE7E64" w14:paraId="28ED609F" w14:textId="77777777" w14:noSpellErr="1">
            <w:pPr>
              <w:pStyle w:val="TableParagraph"/>
              <w:spacing w:before="0"/>
              <w:ind w:right="833"/>
              <w:rPr>
                <w:rFonts w:ascii="Arial" w:hAnsi="Arial" w:eastAsia="Arial" w:cs="Arial"/>
                <w:sz w:val="24"/>
                <w:szCs w:val="24"/>
              </w:rPr>
            </w:pPr>
          </w:p>
          <w:p w:rsidR="00BE7E64" w:rsidP="654B6FCC" w:rsidRDefault="00BE7E64" w14:paraId="6B0922C1" w14:textId="77777777" w14:noSpellErr="1">
            <w:pPr>
              <w:pStyle w:val="TableParagraph"/>
              <w:spacing w:before="0"/>
              <w:ind w:right="833"/>
              <w:rPr>
                <w:rFonts w:ascii="Arial" w:hAnsi="Arial" w:eastAsia="Arial" w:cs="Arial"/>
                <w:sz w:val="24"/>
                <w:szCs w:val="24"/>
              </w:rPr>
            </w:pPr>
          </w:p>
          <w:p w:rsidR="00BE7E64" w:rsidP="654B6FCC" w:rsidRDefault="00BE7E64" w14:paraId="6A43E37C" w14:textId="0C45929A" w14:noSpellErr="1">
            <w:pPr>
              <w:pStyle w:val="TableParagraph"/>
              <w:spacing w:before="0"/>
              <w:ind w:right="833"/>
              <w:rPr>
                <w:rFonts w:ascii="Arial" w:hAnsi="Arial" w:eastAsia="Arial" w:cs="Arial"/>
                <w:sz w:val="24"/>
                <w:szCs w:val="24"/>
              </w:rPr>
            </w:pPr>
          </w:p>
        </w:tc>
        <w:tc>
          <w:tcPr>
            <w:tcW w:w="1567" w:type="dxa"/>
            <w:tcMar/>
          </w:tcPr>
          <w:p w:rsidR="0016578B" w:rsidP="654B6FCC" w:rsidRDefault="0016578B" w14:paraId="0BA3DDB3" w14:textId="6A063C56" w14:noSpellErr="1">
            <w:pPr>
              <w:pStyle w:val="TableParagraph"/>
              <w:spacing w:before="61"/>
              <w:rPr>
                <w:rFonts w:ascii="Arial" w:hAnsi="Arial" w:eastAsia="Arial" w:cs="Arial"/>
                <w:sz w:val="24"/>
                <w:szCs w:val="24"/>
              </w:rPr>
            </w:pPr>
          </w:p>
        </w:tc>
      </w:tr>
      <w:tr w:rsidR="0016578B" w:rsidTr="654B6FCC" w14:paraId="31B5676E" w14:textId="77777777">
        <w:trPr>
          <w:trHeight w:val="930"/>
        </w:trPr>
        <w:tc>
          <w:tcPr>
            <w:tcW w:w="5839" w:type="dxa"/>
            <w:tcMar/>
          </w:tcPr>
          <w:p w:rsidRPr="00143285" w:rsidR="00143285" w:rsidP="654B6FCC" w:rsidRDefault="00143285" w14:paraId="412B1CCF" w14:textId="77777777">
            <w:pPr>
              <w:widowControl w:val="1"/>
              <w:autoSpaceDE/>
              <w:autoSpaceDN/>
              <w:spacing w:before="100" w:beforeAutospacing="on" w:after="100" w:afterAutospacing="on"/>
              <w:outlineLvl w:val="2"/>
              <w:rPr>
                <w:rFonts w:ascii="Arial" w:hAnsi="Arial" w:eastAsia="Arial" w:cs="Arial"/>
                <w:b w:val="1"/>
                <w:bCs w:val="1"/>
                <w:sz w:val="24"/>
                <w:szCs w:val="24"/>
                <w:lang w:val="en-GB" w:eastAsia="en-GB"/>
              </w:rPr>
            </w:pPr>
            <w:r w:rsidRPr="654B6FCC" w:rsidR="4C9A2B19">
              <w:rPr>
                <w:rFonts w:ascii="Arial" w:hAnsi="Arial" w:eastAsia="Arial" w:cs="Arial"/>
                <w:b w:val="1"/>
                <w:bCs w:val="1"/>
                <w:sz w:val="24"/>
                <w:szCs w:val="24"/>
                <w:lang w:val="en-GB" w:eastAsia="en-GB"/>
              </w:rPr>
              <w:t>4. Support for Writing (Targeted Oracy to Writing)</w:t>
            </w:r>
          </w:p>
          <w:p w:rsidRPr="00143285" w:rsidR="00143285" w:rsidP="654B6FCC" w:rsidRDefault="00143285" w14:paraId="2DFD00C6" w14:textId="77777777">
            <w:pPr>
              <w:widowControl w:val="1"/>
              <w:autoSpaceDE/>
              <w:autoSpaceDN/>
              <w:spacing w:before="100" w:beforeAutospacing="on" w:after="100" w:afterAutospacing="on"/>
              <w:rPr>
                <w:rFonts w:ascii="Arial" w:hAnsi="Arial" w:eastAsia="Arial" w:cs="Arial"/>
                <w:sz w:val="24"/>
                <w:szCs w:val="24"/>
                <w:lang w:val="en-GB" w:eastAsia="en-GB"/>
              </w:rPr>
            </w:pPr>
            <w:r w:rsidRPr="654B6FCC" w:rsidR="4C9A2B19">
              <w:rPr>
                <w:rFonts w:ascii="Arial" w:hAnsi="Arial" w:eastAsia="Arial" w:cs="Arial"/>
                <w:sz w:val="24"/>
                <w:szCs w:val="24"/>
                <w:lang w:val="en-GB" w:eastAsia="en-GB"/>
              </w:rPr>
              <w:t xml:space="preserve">Writing is a key area where disadvantaged pupils often face challenges, and we are committed to providing targeted support to improve writing skills. As part of </w:t>
            </w:r>
            <w:r w:rsidRPr="654B6FCC" w:rsidR="4C9A2B19">
              <w:rPr>
                <w:rFonts w:ascii="Arial" w:hAnsi="Arial" w:eastAsia="Arial" w:cs="Arial"/>
                <w:b w:val="1"/>
                <w:bCs w:val="1"/>
                <w:sz w:val="24"/>
                <w:szCs w:val="24"/>
                <w:lang w:val="en-GB" w:eastAsia="en-GB"/>
              </w:rPr>
              <w:t>Quality First Teaching</w:t>
            </w:r>
            <w:r w:rsidRPr="654B6FCC" w:rsidR="4C9A2B19">
              <w:rPr>
                <w:rFonts w:ascii="Arial" w:hAnsi="Arial" w:eastAsia="Arial" w:cs="Arial"/>
                <w:sz w:val="24"/>
                <w:szCs w:val="24"/>
                <w:lang w:val="en-GB" w:eastAsia="en-GB"/>
              </w:rPr>
              <w:t xml:space="preserve">, we will focus on integrating </w:t>
            </w:r>
            <w:r w:rsidRPr="654B6FCC" w:rsidR="4C9A2B19">
              <w:rPr>
                <w:rFonts w:ascii="Arial" w:hAnsi="Arial" w:eastAsia="Arial" w:cs="Arial"/>
                <w:b w:val="1"/>
                <w:bCs w:val="1"/>
                <w:sz w:val="24"/>
                <w:szCs w:val="24"/>
                <w:lang w:val="en-GB" w:eastAsia="en-GB"/>
              </w:rPr>
              <w:t>oracy</w:t>
            </w:r>
            <w:r w:rsidRPr="654B6FCC" w:rsidR="4C9A2B19">
              <w:rPr>
                <w:rFonts w:ascii="Arial" w:hAnsi="Arial" w:eastAsia="Arial" w:cs="Arial"/>
                <w:sz w:val="24"/>
                <w:szCs w:val="24"/>
                <w:lang w:val="en-GB" w:eastAsia="en-GB"/>
              </w:rPr>
              <w:t xml:space="preserve"> (spoken language) into writing instruction, helping pupils to develop their ability to articulate their ideas verbally before transferring them to written form. The use of oracy in writing is crucial for Pupil Premium pupils, as it provides them with the vocabulary, structure, and confidence needed to succeed in written tasks.</w:t>
            </w:r>
          </w:p>
          <w:p w:rsidRPr="00143285" w:rsidR="00143285" w:rsidP="654B6FCC" w:rsidRDefault="00143285" w14:paraId="5E138205" w14:textId="77777777">
            <w:pPr>
              <w:widowControl w:val="1"/>
              <w:numPr>
                <w:ilvl w:val="0"/>
                <w:numId w:val="21"/>
              </w:numPr>
              <w:autoSpaceDE/>
              <w:autoSpaceDN/>
              <w:spacing w:before="100" w:beforeAutospacing="on" w:after="100" w:afterAutospacing="on"/>
              <w:rPr>
                <w:rFonts w:ascii="Arial" w:hAnsi="Arial" w:eastAsia="Arial" w:cs="Arial"/>
                <w:sz w:val="24"/>
                <w:szCs w:val="24"/>
                <w:lang w:val="en-GB" w:eastAsia="en-GB"/>
              </w:rPr>
            </w:pPr>
            <w:r w:rsidRPr="654B6FCC" w:rsidR="4C9A2B19">
              <w:rPr>
                <w:rFonts w:ascii="Arial" w:hAnsi="Arial" w:eastAsia="Arial" w:cs="Arial"/>
                <w:b w:val="1"/>
                <w:bCs w:val="1"/>
                <w:sz w:val="24"/>
                <w:szCs w:val="24"/>
                <w:lang w:val="en-GB" w:eastAsia="en-GB"/>
              </w:rPr>
              <w:t>Targeted oracy activities</w:t>
            </w:r>
            <w:r w:rsidRPr="654B6FCC" w:rsidR="4C9A2B19">
              <w:rPr>
                <w:rFonts w:ascii="Arial" w:hAnsi="Arial" w:eastAsia="Arial" w:cs="Arial"/>
                <w:sz w:val="24"/>
                <w:szCs w:val="24"/>
                <w:lang w:val="en-GB" w:eastAsia="en-GB"/>
              </w:rPr>
              <w:t xml:space="preserve">: Before pupils begin their writing tasks, they will engage in oracy-based </w:t>
            </w:r>
            <w:r w:rsidRPr="654B6FCC" w:rsidR="4C9A2B19">
              <w:rPr>
                <w:rFonts w:ascii="Arial" w:hAnsi="Arial" w:eastAsia="Arial" w:cs="Arial"/>
                <w:sz w:val="24"/>
                <w:szCs w:val="24"/>
                <w:lang w:val="en-GB" w:eastAsia="en-GB"/>
              </w:rPr>
              <w:t>activities that allow them to discuss their ideas, plan their writing, and rehearse the language they will use. This may include:</w:t>
            </w:r>
          </w:p>
          <w:p w:rsidRPr="00143285" w:rsidR="00143285" w:rsidP="654B6FCC" w:rsidRDefault="00143285" w14:paraId="2D6FEEB5" w14:textId="77777777">
            <w:pPr>
              <w:widowControl w:val="1"/>
              <w:numPr>
                <w:ilvl w:val="1"/>
                <w:numId w:val="21"/>
              </w:numPr>
              <w:autoSpaceDE/>
              <w:autoSpaceDN/>
              <w:spacing w:before="100" w:beforeAutospacing="on" w:after="100" w:afterAutospacing="on"/>
              <w:rPr>
                <w:rFonts w:ascii="Arial" w:hAnsi="Arial" w:eastAsia="Arial" w:cs="Arial"/>
                <w:sz w:val="24"/>
                <w:szCs w:val="24"/>
                <w:lang w:val="en-GB" w:eastAsia="en-GB"/>
              </w:rPr>
            </w:pPr>
            <w:r w:rsidRPr="654B6FCC" w:rsidR="4C9A2B19">
              <w:rPr>
                <w:rFonts w:ascii="Arial" w:hAnsi="Arial" w:eastAsia="Arial" w:cs="Arial"/>
                <w:b w:val="1"/>
                <w:bCs w:val="1"/>
                <w:sz w:val="24"/>
                <w:szCs w:val="24"/>
                <w:lang w:val="en-GB" w:eastAsia="en-GB"/>
              </w:rPr>
              <w:t>Talk partners</w:t>
            </w:r>
            <w:r w:rsidRPr="654B6FCC" w:rsidR="4C9A2B19">
              <w:rPr>
                <w:rFonts w:ascii="Arial" w:hAnsi="Arial" w:eastAsia="Arial" w:cs="Arial"/>
                <w:sz w:val="24"/>
                <w:szCs w:val="24"/>
                <w:lang w:val="en-GB" w:eastAsia="en-GB"/>
              </w:rPr>
              <w:t>: Pupils will work with a peer to discuss their ideas, structure their thoughts, and share vocabulary or phrases they might use in their writing.</w:t>
            </w:r>
          </w:p>
          <w:p w:rsidRPr="00143285" w:rsidR="00143285" w:rsidP="654B6FCC" w:rsidRDefault="00143285" w14:paraId="3A255704" w14:textId="77777777">
            <w:pPr>
              <w:widowControl w:val="1"/>
              <w:numPr>
                <w:ilvl w:val="1"/>
                <w:numId w:val="21"/>
              </w:numPr>
              <w:autoSpaceDE/>
              <w:autoSpaceDN/>
              <w:spacing w:before="100" w:beforeAutospacing="on" w:after="100" w:afterAutospacing="on"/>
              <w:rPr>
                <w:rFonts w:ascii="Arial" w:hAnsi="Arial" w:eastAsia="Arial" w:cs="Arial"/>
                <w:sz w:val="24"/>
                <w:szCs w:val="24"/>
                <w:lang w:val="en-GB" w:eastAsia="en-GB"/>
              </w:rPr>
            </w:pPr>
            <w:r w:rsidRPr="654B6FCC" w:rsidR="4C9A2B19">
              <w:rPr>
                <w:rFonts w:ascii="Arial" w:hAnsi="Arial" w:eastAsia="Arial" w:cs="Arial"/>
                <w:b w:val="1"/>
                <w:bCs w:val="1"/>
                <w:sz w:val="24"/>
                <w:szCs w:val="24"/>
                <w:lang w:val="en-GB" w:eastAsia="en-GB"/>
              </w:rPr>
              <w:t>Whole-class discussions</w:t>
            </w:r>
            <w:r w:rsidRPr="654B6FCC" w:rsidR="4C9A2B19">
              <w:rPr>
                <w:rFonts w:ascii="Arial" w:hAnsi="Arial" w:eastAsia="Arial" w:cs="Arial"/>
                <w:sz w:val="24"/>
                <w:szCs w:val="24"/>
                <w:lang w:val="en-GB" w:eastAsia="en-GB"/>
              </w:rPr>
              <w:t xml:space="preserve">: Teachers will </w:t>
            </w:r>
            <w:r w:rsidRPr="654B6FCC" w:rsidR="4C9A2B19">
              <w:rPr>
                <w:rFonts w:ascii="Arial" w:hAnsi="Arial" w:eastAsia="Arial" w:cs="Arial"/>
                <w:sz w:val="24"/>
                <w:szCs w:val="24"/>
                <w:lang w:val="en-GB" w:eastAsia="en-GB"/>
              </w:rPr>
              <w:t>facilitate</w:t>
            </w:r>
            <w:r w:rsidRPr="654B6FCC" w:rsidR="4C9A2B19">
              <w:rPr>
                <w:rFonts w:ascii="Arial" w:hAnsi="Arial" w:eastAsia="Arial" w:cs="Arial"/>
                <w:sz w:val="24"/>
                <w:szCs w:val="24"/>
                <w:lang w:val="en-GB" w:eastAsia="en-GB"/>
              </w:rPr>
              <w:t xml:space="preserve"> group discussions on key writing topics, encouraging pupils to express their ideas orally and listen to the perspectives of others. These discussions will be scaffolded with questioning techniques to help develop critical thinking and language skills.</w:t>
            </w:r>
          </w:p>
          <w:p w:rsidRPr="00143285" w:rsidR="00143285" w:rsidP="654B6FCC" w:rsidRDefault="00143285" w14:paraId="4588164F" w14:textId="77777777">
            <w:pPr>
              <w:widowControl w:val="1"/>
              <w:numPr>
                <w:ilvl w:val="1"/>
                <w:numId w:val="21"/>
              </w:numPr>
              <w:autoSpaceDE/>
              <w:autoSpaceDN/>
              <w:spacing w:before="100" w:beforeAutospacing="on" w:after="100" w:afterAutospacing="on"/>
              <w:rPr>
                <w:rFonts w:ascii="Arial" w:hAnsi="Arial" w:eastAsia="Arial" w:cs="Arial"/>
                <w:sz w:val="24"/>
                <w:szCs w:val="24"/>
                <w:lang w:val="en-GB" w:eastAsia="en-GB"/>
              </w:rPr>
            </w:pPr>
            <w:r w:rsidRPr="654B6FCC" w:rsidR="4C9A2B19">
              <w:rPr>
                <w:rFonts w:ascii="Arial" w:hAnsi="Arial" w:eastAsia="Arial" w:cs="Arial"/>
                <w:b w:val="1"/>
                <w:bCs w:val="1"/>
                <w:sz w:val="24"/>
                <w:szCs w:val="24"/>
                <w:lang w:val="en-GB" w:eastAsia="en-GB"/>
              </w:rPr>
              <w:t>Role-play and drama</w:t>
            </w:r>
            <w:r w:rsidRPr="654B6FCC" w:rsidR="4C9A2B19">
              <w:rPr>
                <w:rFonts w:ascii="Arial" w:hAnsi="Arial" w:eastAsia="Arial" w:cs="Arial"/>
                <w:sz w:val="24"/>
                <w:szCs w:val="24"/>
                <w:lang w:val="en-GB" w:eastAsia="en-GB"/>
              </w:rPr>
              <w:t xml:space="preserve">: Where </w:t>
            </w:r>
            <w:r w:rsidRPr="654B6FCC" w:rsidR="4C9A2B19">
              <w:rPr>
                <w:rFonts w:ascii="Arial" w:hAnsi="Arial" w:eastAsia="Arial" w:cs="Arial"/>
                <w:sz w:val="24"/>
                <w:szCs w:val="24"/>
                <w:lang w:val="en-GB" w:eastAsia="en-GB"/>
              </w:rPr>
              <w:t>appropriate</w:t>
            </w:r>
            <w:r w:rsidRPr="654B6FCC" w:rsidR="4C9A2B19">
              <w:rPr>
                <w:rFonts w:ascii="Arial" w:hAnsi="Arial" w:eastAsia="Arial" w:cs="Arial"/>
                <w:sz w:val="24"/>
                <w:szCs w:val="24"/>
                <w:lang w:val="en-GB" w:eastAsia="en-GB"/>
              </w:rPr>
              <w:t>, pupils will be encouraged to role-play scenarios or use drama techniques to explore characters and storylines, particularly in narrative writing.</w:t>
            </w:r>
          </w:p>
          <w:p w:rsidRPr="00143285" w:rsidR="00143285" w:rsidP="654B6FCC" w:rsidRDefault="00143285" w14:paraId="10CCB715" w14:textId="77777777">
            <w:pPr>
              <w:widowControl w:val="1"/>
              <w:numPr>
                <w:ilvl w:val="0"/>
                <w:numId w:val="21"/>
              </w:numPr>
              <w:autoSpaceDE/>
              <w:autoSpaceDN/>
              <w:spacing w:before="100" w:beforeAutospacing="on" w:after="100" w:afterAutospacing="on"/>
              <w:rPr>
                <w:rFonts w:ascii="Arial" w:hAnsi="Arial" w:eastAsia="Arial" w:cs="Arial"/>
                <w:sz w:val="24"/>
                <w:szCs w:val="24"/>
                <w:lang w:val="en-GB" w:eastAsia="en-GB"/>
              </w:rPr>
            </w:pPr>
            <w:r w:rsidRPr="654B6FCC" w:rsidR="4C9A2B19">
              <w:rPr>
                <w:rFonts w:ascii="Arial" w:hAnsi="Arial" w:eastAsia="Arial" w:cs="Arial"/>
                <w:b w:val="1"/>
                <w:bCs w:val="1"/>
                <w:sz w:val="24"/>
                <w:szCs w:val="24"/>
                <w:lang w:val="en-GB" w:eastAsia="en-GB"/>
              </w:rPr>
              <w:t>Linking oracy to writing development</w:t>
            </w:r>
            <w:r w:rsidRPr="654B6FCC" w:rsidR="4C9A2B19">
              <w:rPr>
                <w:rFonts w:ascii="Arial" w:hAnsi="Arial" w:eastAsia="Arial" w:cs="Arial"/>
                <w:sz w:val="24"/>
                <w:szCs w:val="24"/>
                <w:lang w:val="en-GB" w:eastAsia="en-GB"/>
              </w:rPr>
              <w:t xml:space="preserve">: The explicit connection between spoken and written language will be emphasized in lessons. Pupils will be encouraged to </w:t>
            </w:r>
            <w:r w:rsidRPr="654B6FCC" w:rsidR="4C9A2B19">
              <w:rPr>
                <w:rFonts w:ascii="Arial" w:hAnsi="Arial" w:eastAsia="Arial" w:cs="Arial"/>
                <w:b w:val="1"/>
                <w:bCs w:val="1"/>
                <w:sz w:val="24"/>
                <w:szCs w:val="24"/>
                <w:lang w:val="en-GB" w:eastAsia="en-GB"/>
              </w:rPr>
              <w:t>verbalize their writing</w:t>
            </w:r>
            <w:r w:rsidRPr="654B6FCC" w:rsidR="4C9A2B19">
              <w:rPr>
                <w:rFonts w:ascii="Arial" w:hAnsi="Arial" w:eastAsia="Arial" w:cs="Arial"/>
                <w:sz w:val="24"/>
                <w:szCs w:val="24"/>
                <w:lang w:val="en-GB" w:eastAsia="en-GB"/>
              </w:rPr>
              <w:t xml:space="preserve"> (think aloud), and teachers will provide targeted </w:t>
            </w:r>
            <w:r w:rsidRPr="654B6FCC" w:rsidR="4C9A2B19">
              <w:rPr>
                <w:rFonts w:ascii="Arial" w:hAnsi="Arial" w:eastAsia="Arial" w:cs="Arial"/>
                <w:b w:val="1"/>
                <w:bCs w:val="1"/>
                <w:sz w:val="24"/>
                <w:szCs w:val="24"/>
                <w:lang w:val="en-GB" w:eastAsia="en-GB"/>
              </w:rPr>
              <w:t>sentence stems</w:t>
            </w:r>
            <w:r w:rsidRPr="654B6FCC" w:rsidR="4C9A2B19">
              <w:rPr>
                <w:rFonts w:ascii="Arial" w:hAnsi="Arial" w:eastAsia="Arial" w:cs="Arial"/>
                <w:sz w:val="24"/>
                <w:szCs w:val="24"/>
                <w:lang w:val="en-GB" w:eastAsia="en-GB"/>
              </w:rPr>
              <w:t xml:space="preserve"> and </w:t>
            </w:r>
            <w:r w:rsidRPr="654B6FCC" w:rsidR="4C9A2B19">
              <w:rPr>
                <w:rFonts w:ascii="Arial" w:hAnsi="Arial" w:eastAsia="Arial" w:cs="Arial"/>
                <w:b w:val="1"/>
                <w:bCs w:val="1"/>
                <w:sz w:val="24"/>
                <w:szCs w:val="24"/>
                <w:lang w:val="en-GB" w:eastAsia="en-GB"/>
              </w:rPr>
              <w:t>vocabulary banks</w:t>
            </w:r>
            <w:r w:rsidRPr="654B6FCC" w:rsidR="4C9A2B19">
              <w:rPr>
                <w:rFonts w:ascii="Arial" w:hAnsi="Arial" w:eastAsia="Arial" w:cs="Arial"/>
                <w:sz w:val="24"/>
                <w:szCs w:val="24"/>
                <w:lang w:val="en-GB" w:eastAsia="en-GB"/>
              </w:rPr>
              <w:t xml:space="preserve"> to help pupils articulate their ideas clearly in both speech and writing.</w:t>
            </w:r>
          </w:p>
          <w:p w:rsidRPr="00143285" w:rsidR="00143285" w:rsidP="654B6FCC" w:rsidRDefault="00143285" w14:paraId="18986710" w14:textId="77777777">
            <w:pPr>
              <w:widowControl w:val="1"/>
              <w:numPr>
                <w:ilvl w:val="1"/>
                <w:numId w:val="21"/>
              </w:numPr>
              <w:autoSpaceDE/>
              <w:autoSpaceDN/>
              <w:spacing w:before="100" w:beforeAutospacing="on" w:after="100" w:afterAutospacing="on"/>
              <w:rPr>
                <w:rFonts w:ascii="Arial" w:hAnsi="Arial" w:eastAsia="Arial" w:cs="Arial"/>
                <w:sz w:val="24"/>
                <w:szCs w:val="24"/>
                <w:lang w:val="en-GB" w:eastAsia="en-GB"/>
              </w:rPr>
            </w:pPr>
            <w:r w:rsidRPr="654B6FCC" w:rsidR="4C9A2B19">
              <w:rPr>
                <w:rFonts w:ascii="Arial" w:hAnsi="Arial" w:eastAsia="Arial" w:cs="Arial"/>
                <w:sz w:val="24"/>
                <w:szCs w:val="24"/>
                <w:lang w:val="en-GB" w:eastAsia="en-GB"/>
              </w:rPr>
              <w:t>For example, pupils might practice explaining a process or event orally before writing about it. This helps them structure their thinking and ensures their writing reflects coherent and well-formed ideas.</w:t>
            </w:r>
          </w:p>
          <w:p w:rsidRPr="00143285" w:rsidR="00143285" w:rsidP="654B6FCC" w:rsidRDefault="00143285" w14:paraId="29B6A0C3" w14:textId="77777777">
            <w:pPr>
              <w:widowControl w:val="1"/>
              <w:numPr>
                <w:ilvl w:val="0"/>
                <w:numId w:val="21"/>
              </w:numPr>
              <w:autoSpaceDE/>
              <w:autoSpaceDN/>
              <w:spacing w:before="100" w:beforeAutospacing="on" w:after="100" w:afterAutospacing="on"/>
              <w:rPr>
                <w:rFonts w:ascii="Arial" w:hAnsi="Arial" w:eastAsia="Arial" w:cs="Arial"/>
                <w:sz w:val="24"/>
                <w:szCs w:val="24"/>
                <w:lang w:val="en-GB" w:eastAsia="en-GB"/>
              </w:rPr>
            </w:pPr>
            <w:r w:rsidRPr="654B6FCC" w:rsidR="4C9A2B19">
              <w:rPr>
                <w:rFonts w:ascii="Arial" w:hAnsi="Arial" w:eastAsia="Arial" w:cs="Arial"/>
                <w:b w:val="1"/>
                <w:bCs w:val="1"/>
                <w:sz w:val="24"/>
                <w:szCs w:val="24"/>
                <w:lang w:val="en-GB" w:eastAsia="en-GB"/>
              </w:rPr>
              <w:t>Writing scaffolds and structured feedback</w:t>
            </w:r>
            <w:r w:rsidRPr="654B6FCC" w:rsidR="4C9A2B19">
              <w:rPr>
                <w:rFonts w:ascii="Arial" w:hAnsi="Arial" w:eastAsia="Arial" w:cs="Arial"/>
                <w:sz w:val="24"/>
                <w:szCs w:val="24"/>
                <w:lang w:val="en-GB" w:eastAsia="en-GB"/>
              </w:rPr>
              <w:t xml:space="preserve">: Teachers will provide </w:t>
            </w:r>
            <w:r w:rsidRPr="654B6FCC" w:rsidR="4C9A2B19">
              <w:rPr>
                <w:rFonts w:ascii="Arial" w:hAnsi="Arial" w:eastAsia="Arial" w:cs="Arial"/>
                <w:b w:val="1"/>
                <w:bCs w:val="1"/>
                <w:sz w:val="24"/>
                <w:szCs w:val="24"/>
                <w:lang w:val="en-GB" w:eastAsia="en-GB"/>
              </w:rPr>
              <w:t>scaffolds</w:t>
            </w:r>
            <w:r w:rsidRPr="654B6FCC" w:rsidR="4C9A2B19">
              <w:rPr>
                <w:rFonts w:ascii="Arial" w:hAnsi="Arial" w:eastAsia="Arial" w:cs="Arial"/>
                <w:sz w:val="24"/>
                <w:szCs w:val="24"/>
                <w:lang w:val="en-GB" w:eastAsia="en-GB"/>
              </w:rPr>
              <w:t xml:space="preserve"> to support the transition from oracy to writing. This could include sentence starters, word banks, or writing frames, which enable pupils to structure their writing effectively.</w:t>
            </w:r>
          </w:p>
          <w:p w:rsidRPr="00143285" w:rsidR="00143285" w:rsidP="654B6FCC" w:rsidRDefault="00143285" w14:paraId="5E422B69" w14:textId="77777777">
            <w:pPr>
              <w:widowControl w:val="1"/>
              <w:numPr>
                <w:ilvl w:val="1"/>
                <w:numId w:val="21"/>
              </w:numPr>
              <w:autoSpaceDE/>
              <w:autoSpaceDN/>
              <w:spacing w:before="100" w:beforeAutospacing="on" w:after="100" w:afterAutospacing="on"/>
              <w:rPr>
                <w:rFonts w:ascii="Arial" w:hAnsi="Arial" w:eastAsia="Arial" w:cs="Arial"/>
                <w:sz w:val="24"/>
                <w:szCs w:val="24"/>
                <w:lang w:val="en-GB" w:eastAsia="en-GB"/>
              </w:rPr>
            </w:pPr>
            <w:r w:rsidRPr="654B6FCC" w:rsidR="4C9A2B19">
              <w:rPr>
                <w:rFonts w:ascii="Arial" w:hAnsi="Arial" w:eastAsia="Arial" w:cs="Arial"/>
                <w:sz w:val="24"/>
                <w:szCs w:val="24"/>
                <w:lang w:val="en-GB" w:eastAsia="en-GB"/>
              </w:rPr>
              <w:t xml:space="preserve">Teachers will also provide </w:t>
            </w:r>
            <w:r w:rsidRPr="654B6FCC" w:rsidR="4C9A2B19">
              <w:rPr>
                <w:rFonts w:ascii="Arial" w:hAnsi="Arial" w:eastAsia="Arial" w:cs="Arial"/>
                <w:b w:val="1"/>
                <w:bCs w:val="1"/>
                <w:sz w:val="24"/>
                <w:szCs w:val="24"/>
                <w:lang w:val="en-GB" w:eastAsia="en-GB"/>
              </w:rPr>
              <w:t>formative feedback</w:t>
            </w:r>
            <w:r w:rsidRPr="654B6FCC" w:rsidR="4C9A2B19">
              <w:rPr>
                <w:rFonts w:ascii="Arial" w:hAnsi="Arial" w:eastAsia="Arial" w:cs="Arial"/>
                <w:sz w:val="24"/>
                <w:szCs w:val="24"/>
                <w:lang w:val="en-GB" w:eastAsia="en-GB"/>
              </w:rPr>
              <w:t xml:space="preserve"> to guide pupils in refining their written work. The feedback will focus on areas such as clarity, cohesion, vocabulary, and the structure of their ideas. The </w:t>
            </w:r>
            <w:r w:rsidRPr="654B6FCC" w:rsidR="4C9A2B19">
              <w:rPr>
                <w:rFonts w:ascii="Arial" w:hAnsi="Arial" w:eastAsia="Arial" w:cs="Arial"/>
                <w:b w:val="1"/>
                <w:bCs w:val="1"/>
                <w:sz w:val="24"/>
                <w:szCs w:val="24"/>
                <w:lang w:val="en-GB" w:eastAsia="en-GB"/>
              </w:rPr>
              <w:t>EEF’s research on oral language interventions</w:t>
            </w:r>
            <w:r w:rsidRPr="654B6FCC" w:rsidR="4C9A2B19">
              <w:rPr>
                <w:rFonts w:ascii="Arial" w:hAnsi="Arial" w:eastAsia="Arial" w:cs="Arial"/>
                <w:sz w:val="24"/>
                <w:szCs w:val="24"/>
                <w:lang w:val="en-GB" w:eastAsia="en-GB"/>
              </w:rPr>
              <w:t xml:space="preserve"> highlights that providing explicit oral rehearsal before writing significantly improves pupils' ability to write more coherently and fluently (see: EEF: Oral Language Interventions).</w:t>
            </w:r>
          </w:p>
          <w:p w:rsidRPr="00143285" w:rsidR="00143285" w:rsidP="654B6FCC" w:rsidRDefault="00143285" w14:paraId="2B883B6E" w14:textId="77777777">
            <w:pPr>
              <w:widowControl w:val="1"/>
              <w:numPr>
                <w:ilvl w:val="0"/>
                <w:numId w:val="21"/>
              </w:numPr>
              <w:autoSpaceDE/>
              <w:autoSpaceDN/>
              <w:spacing w:before="100" w:beforeAutospacing="on" w:after="100" w:afterAutospacing="on"/>
              <w:rPr>
                <w:rFonts w:ascii="Arial" w:hAnsi="Arial" w:eastAsia="Arial" w:cs="Arial"/>
                <w:sz w:val="24"/>
                <w:szCs w:val="24"/>
                <w:lang w:val="en-GB" w:eastAsia="en-GB"/>
              </w:rPr>
            </w:pPr>
            <w:r w:rsidRPr="654B6FCC" w:rsidR="4C9A2B19">
              <w:rPr>
                <w:rFonts w:ascii="Arial" w:hAnsi="Arial" w:eastAsia="Arial" w:cs="Arial"/>
                <w:b w:val="1"/>
                <w:bCs w:val="1"/>
                <w:sz w:val="24"/>
                <w:szCs w:val="24"/>
                <w:lang w:val="en-GB" w:eastAsia="en-GB"/>
              </w:rPr>
              <w:t>Sentence-level work</w:t>
            </w:r>
            <w:r w:rsidRPr="654B6FCC" w:rsidR="4C9A2B19">
              <w:rPr>
                <w:rFonts w:ascii="Arial" w:hAnsi="Arial" w:eastAsia="Arial" w:cs="Arial"/>
                <w:sz w:val="24"/>
                <w:szCs w:val="24"/>
                <w:lang w:val="en-GB" w:eastAsia="en-GB"/>
              </w:rPr>
              <w:t xml:space="preserve">: Teachers will focus on developing pupils’ sentence-level skills, ensuring they have the </w:t>
            </w:r>
            <w:r w:rsidRPr="654B6FCC" w:rsidR="4C9A2B19">
              <w:rPr>
                <w:rFonts w:ascii="Arial" w:hAnsi="Arial" w:eastAsia="Arial" w:cs="Arial"/>
                <w:b w:val="1"/>
                <w:bCs w:val="1"/>
                <w:sz w:val="24"/>
                <w:szCs w:val="24"/>
                <w:lang w:val="en-GB" w:eastAsia="en-GB"/>
              </w:rPr>
              <w:t>syntax</w:t>
            </w:r>
            <w:r w:rsidRPr="654B6FCC" w:rsidR="4C9A2B19">
              <w:rPr>
                <w:rFonts w:ascii="Arial" w:hAnsi="Arial" w:eastAsia="Arial" w:cs="Arial"/>
                <w:sz w:val="24"/>
                <w:szCs w:val="24"/>
                <w:lang w:val="en-GB" w:eastAsia="en-GB"/>
              </w:rPr>
              <w:t xml:space="preserve"> and </w:t>
            </w:r>
            <w:r w:rsidRPr="654B6FCC" w:rsidR="4C9A2B19">
              <w:rPr>
                <w:rFonts w:ascii="Arial" w:hAnsi="Arial" w:eastAsia="Arial" w:cs="Arial"/>
                <w:b w:val="1"/>
                <w:bCs w:val="1"/>
                <w:sz w:val="24"/>
                <w:szCs w:val="24"/>
                <w:lang w:val="en-GB" w:eastAsia="en-GB"/>
              </w:rPr>
              <w:t>grammar</w:t>
            </w:r>
            <w:r w:rsidRPr="654B6FCC" w:rsidR="4C9A2B19">
              <w:rPr>
                <w:rFonts w:ascii="Arial" w:hAnsi="Arial" w:eastAsia="Arial" w:cs="Arial"/>
                <w:sz w:val="24"/>
                <w:szCs w:val="24"/>
                <w:lang w:val="en-GB" w:eastAsia="en-GB"/>
              </w:rPr>
              <w:t xml:space="preserve"> knowledge to form </w:t>
            </w:r>
            <w:r w:rsidRPr="654B6FCC" w:rsidR="4C9A2B19">
              <w:rPr>
                <w:rFonts w:ascii="Arial" w:hAnsi="Arial" w:eastAsia="Arial" w:cs="Arial"/>
                <w:sz w:val="24"/>
                <w:szCs w:val="24"/>
                <w:lang w:val="en-GB" w:eastAsia="en-GB"/>
              </w:rPr>
              <w:t>accurate</w:t>
            </w:r>
            <w:r w:rsidRPr="654B6FCC" w:rsidR="4C9A2B19">
              <w:rPr>
                <w:rFonts w:ascii="Arial" w:hAnsi="Arial" w:eastAsia="Arial" w:cs="Arial"/>
                <w:sz w:val="24"/>
                <w:szCs w:val="24"/>
                <w:lang w:val="en-GB" w:eastAsia="en-GB"/>
              </w:rPr>
              <w:t xml:space="preserve"> and varied sentences. The use of </w:t>
            </w:r>
            <w:r w:rsidRPr="654B6FCC" w:rsidR="4C9A2B19">
              <w:rPr>
                <w:rFonts w:ascii="Arial" w:hAnsi="Arial" w:eastAsia="Arial" w:cs="Arial"/>
                <w:b w:val="1"/>
                <w:bCs w:val="1"/>
                <w:sz w:val="24"/>
                <w:szCs w:val="24"/>
                <w:lang w:val="en-GB" w:eastAsia="en-GB"/>
              </w:rPr>
              <w:t>oracy activities</w:t>
            </w:r>
            <w:r w:rsidRPr="654B6FCC" w:rsidR="4C9A2B19">
              <w:rPr>
                <w:rFonts w:ascii="Arial" w:hAnsi="Arial" w:eastAsia="Arial" w:cs="Arial"/>
                <w:sz w:val="24"/>
                <w:szCs w:val="24"/>
                <w:lang w:val="en-GB" w:eastAsia="en-GB"/>
              </w:rPr>
              <w:t xml:space="preserve"> will support pupils in constructing grammatically correct and well-structured sentences before they write them down.</w:t>
            </w:r>
          </w:p>
          <w:p w:rsidRPr="00143285" w:rsidR="00143285" w:rsidP="654B6FCC" w:rsidRDefault="00143285" w14:paraId="245CAE19" w14:textId="77777777">
            <w:pPr>
              <w:widowControl w:val="1"/>
              <w:numPr>
                <w:ilvl w:val="1"/>
                <w:numId w:val="21"/>
              </w:numPr>
              <w:autoSpaceDE/>
              <w:autoSpaceDN/>
              <w:spacing w:before="100" w:beforeAutospacing="on" w:after="100" w:afterAutospacing="on"/>
              <w:rPr>
                <w:rFonts w:ascii="Arial" w:hAnsi="Arial" w:eastAsia="Arial" w:cs="Arial"/>
                <w:sz w:val="24"/>
                <w:szCs w:val="24"/>
                <w:lang w:val="en-GB" w:eastAsia="en-GB"/>
              </w:rPr>
            </w:pPr>
            <w:r w:rsidRPr="654B6FCC" w:rsidR="4C9A2B19">
              <w:rPr>
                <w:rFonts w:ascii="Arial" w:hAnsi="Arial" w:eastAsia="Arial" w:cs="Arial"/>
                <w:sz w:val="24"/>
                <w:szCs w:val="24"/>
                <w:lang w:val="en-GB" w:eastAsia="en-GB"/>
              </w:rPr>
              <w:t xml:space="preserve">For example, pupils might orally create a sentence using a specific grammatical structure (e.g., complex sentences or punctuation) before writing it down in their work. This process allows them to focus on the </w:t>
            </w:r>
            <w:r w:rsidRPr="654B6FCC" w:rsidR="4C9A2B19">
              <w:rPr>
                <w:rFonts w:ascii="Arial" w:hAnsi="Arial" w:eastAsia="Arial" w:cs="Arial"/>
                <w:b w:val="1"/>
                <w:bCs w:val="1"/>
                <w:sz w:val="24"/>
                <w:szCs w:val="24"/>
                <w:lang w:val="en-GB" w:eastAsia="en-GB"/>
              </w:rPr>
              <w:t>meaning</w:t>
            </w:r>
            <w:r w:rsidRPr="654B6FCC" w:rsidR="4C9A2B19">
              <w:rPr>
                <w:rFonts w:ascii="Arial" w:hAnsi="Arial" w:eastAsia="Arial" w:cs="Arial"/>
                <w:sz w:val="24"/>
                <w:szCs w:val="24"/>
                <w:lang w:val="en-GB" w:eastAsia="en-GB"/>
              </w:rPr>
              <w:t xml:space="preserve"> and </w:t>
            </w:r>
            <w:r w:rsidRPr="654B6FCC" w:rsidR="4C9A2B19">
              <w:rPr>
                <w:rFonts w:ascii="Arial" w:hAnsi="Arial" w:eastAsia="Arial" w:cs="Arial"/>
                <w:b w:val="1"/>
                <w:bCs w:val="1"/>
                <w:sz w:val="24"/>
                <w:szCs w:val="24"/>
                <w:lang w:val="en-GB" w:eastAsia="en-GB"/>
              </w:rPr>
              <w:t>structure</w:t>
            </w:r>
            <w:r w:rsidRPr="654B6FCC" w:rsidR="4C9A2B19">
              <w:rPr>
                <w:rFonts w:ascii="Arial" w:hAnsi="Arial" w:eastAsia="Arial" w:cs="Arial"/>
                <w:sz w:val="24"/>
                <w:szCs w:val="24"/>
                <w:lang w:val="en-GB" w:eastAsia="en-GB"/>
              </w:rPr>
              <w:t xml:space="preserve"> of their sentences, boosting their confidence and fluency in writing.</w:t>
            </w:r>
          </w:p>
          <w:p w:rsidRPr="00143285" w:rsidR="00143285" w:rsidP="654B6FCC" w:rsidRDefault="00143285" w14:paraId="128FC555" w14:textId="77777777">
            <w:pPr>
              <w:widowControl w:val="1"/>
              <w:numPr>
                <w:ilvl w:val="0"/>
                <w:numId w:val="21"/>
              </w:numPr>
              <w:autoSpaceDE/>
              <w:autoSpaceDN/>
              <w:spacing w:before="100" w:beforeAutospacing="on" w:after="100" w:afterAutospacing="on"/>
              <w:rPr>
                <w:rFonts w:ascii="Arial" w:hAnsi="Arial" w:eastAsia="Arial" w:cs="Arial"/>
                <w:sz w:val="24"/>
                <w:szCs w:val="24"/>
                <w:lang w:val="en-GB" w:eastAsia="en-GB"/>
              </w:rPr>
            </w:pPr>
            <w:r w:rsidRPr="654B6FCC" w:rsidR="4C9A2B19">
              <w:rPr>
                <w:rFonts w:ascii="Arial" w:hAnsi="Arial" w:eastAsia="Arial" w:cs="Arial"/>
                <w:b w:val="1"/>
                <w:bCs w:val="1"/>
                <w:sz w:val="24"/>
                <w:szCs w:val="24"/>
                <w:lang w:val="en-GB" w:eastAsia="en-GB"/>
              </w:rPr>
              <w:t>Vocabulary development</w:t>
            </w:r>
            <w:r w:rsidRPr="654B6FCC" w:rsidR="4C9A2B19">
              <w:rPr>
                <w:rFonts w:ascii="Arial" w:hAnsi="Arial" w:eastAsia="Arial" w:cs="Arial"/>
                <w:sz w:val="24"/>
                <w:szCs w:val="24"/>
                <w:lang w:val="en-GB" w:eastAsia="en-GB"/>
              </w:rPr>
              <w:t>: As part of Quality First Teaching, teachers will focus on expanding pupils' vocabulary through oracy activities, helping them to express their ideas more clearly and with greater precision in their writing. Oral vocabulary development can be further supported by:</w:t>
            </w:r>
          </w:p>
          <w:p w:rsidRPr="00143285" w:rsidR="00143285" w:rsidP="654B6FCC" w:rsidRDefault="00143285" w14:paraId="309215F6" w14:textId="77777777">
            <w:pPr>
              <w:widowControl w:val="1"/>
              <w:numPr>
                <w:ilvl w:val="1"/>
                <w:numId w:val="21"/>
              </w:numPr>
              <w:autoSpaceDE/>
              <w:autoSpaceDN/>
              <w:spacing w:before="100" w:beforeAutospacing="on" w:after="100" w:afterAutospacing="on"/>
              <w:rPr>
                <w:rFonts w:ascii="Arial" w:hAnsi="Arial" w:eastAsia="Arial" w:cs="Arial"/>
                <w:sz w:val="24"/>
                <w:szCs w:val="24"/>
                <w:lang w:val="en-GB" w:eastAsia="en-GB"/>
              </w:rPr>
            </w:pPr>
            <w:r w:rsidRPr="654B6FCC" w:rsidR="4C9A2B19">
              <w:rPr>
                <w:rFonts w:ascii="Arial" w:hAnsi="Arial" w:eastAsia="Arial" w:cs="Arial"/>
                <w:b w:val="1"/>
                <w:bCs w:val="1"/>
                <w:sz w:val="24"/>
                <w:szCs w:val="24"/>
                <w:lang w:val="en-GB" w:eastAsia="en-GB"/>
              </w:rPr>
              <w:t>Explicit teaching of tier 2 and tier 3 vocabulary</w:t>
            </w:r>
            <w:r w:rsidRPr="654B6FCC" w:rsidR="4C9A2B19">
              <w:rPr>
                <w:rFonts w:ascii="Arial" w:hAnsi="Arial" w:eastAsia="Arial" w:cs="Arial"/>
                <w:sz w:val="24"/>
                <w:szCs w:val="24"/>
                <w:lang w:val="en-GB" w:eastAsia="en-GB"/>
              </w:rPr>
              <w:t>: Teachers will model the use of sophisticated vocabulary and encourage pupils to incorporate these words into their spoken and written work.</w:t>
            </w:r>
          </w:p>
          <w:p w:rsidRPr="00143285" w:rsidR="00143285" w:rsidP="654B6FCC" w:rsidRDefault="00143285" w14:paraId="6F614E2A" w14:textId="77777777">
            <w:pPr>
              <w:widowControl w:val="1"/>
              <w:numPr>
                <w:ilvl w:val="1"/>
                <w:numId w:val="21"/>
              </w:numPr>
              <w:autoSpaceDE/>
              <w:autoSpaceDN/>
              <w:spacing w:before="100" w:beforeAutospacing="on" w:after="100" w:afterAutospacing="on"/>
              <w:rPr>
                <w:rFonts w:ascii="Arial" w:hAnsi="Arial" w:eastAsia="Arial" w:cs="Arial"/>
                <w:sz w:val="24"/>
                <w:szCs w:val="24"/>
                <w:lang w:val="en-GB" w:eastAsia="en-GB"/>
              </w:rPr>
            </w:pPr>
            <w:r w:rsidRPr="654B6FCC" w:rsidR="4C9A2B19">
              <w:rPr>
                <w:rFonts w:ascii="Arial" w:hAnsi="Arial" w:eastAsia="Arial" w:cs="Arial"/>
                <w:b w:val="1"/>
                <w:bCs w:val="1"/>
                <w:sz w:val="24"/>
                <w:szCs w:val="24"/>
                <w:lang w:val="en-GB" w:eastAsia="en-GB"/>
              </w:rPr>
              <w:t>Word games and vocabulary exploration</w:t>
            </w:r>
            <w:r w:rsidRPr="654B6FCC" w:rsidR="4C9A2B19">
              <w:rPr>
                <w:rFonts w:ascii="Arial" w:hAnsi="Arial" w:eastAsia="Arial" w:cs="Arial"/>
                <w:sz w:val="24"/>
                <w:szCs w:val="24"/>
                <w:lang w:val="en-GB" w:eastAsia="en-GB"/>
              </w:rPr>
              <w:t>: Interactive vocabulary games, word exploration activities, and contextual discussions will provide pupils with a rich vocabulary bank that they can draw upon when writing.</w:t>
            </w:r>
          </w:p>
          <w:p w:rsidRPr="00143285" w:rsidR="00143285" w:rsidP="654B6FCC" w:rsidRDefault="00143285" w14:paraId="03008C42" w14:textId="77777777">
            <w:pPr>
              <w:widowControl w:val="1"/>
              <w:numPr>
                <w:ilvl w:val="0"/>
                <w:numId w:val="21"/>
              </w:numPr>
              <w:autoSpaceDE/>
              <w:autoSpaceDN/>
              <w:spacing w:before="100" w:beforeAutospacing="on" w:after="100" w:afterAutospacing="on"/>
              <w:rPr>
                <w:rFonts w:ascii="Arial" w:hAnsi="Arial" w:eastAsia="Arial" w:cs="Arial"/>
                <w:sz w:val="24"/>
                <w:szCs w:val="24"/>
                <w:lang w:val="en-GB" w:eastAsia="en-GB"/>
              </w:rPr>
            </w:pPr>
            <w:r w:rsidRPr="654B6FCC" w:rsidR="4C9A2B19">
              <w:rPr>
                <w:rFonts w:ascii="Arial" w:hAnsi="Arial" w:eastAsia="Arial" w:cs="Arial"/>
                <w:b w:val="1"/>
                <w:bCs w:val="1"/>
                <w:sz w:val="24"/>
                <w:szCs w:val="24"/>
                <w:lang w:val="en-GB" w:eastAsia="en-GB"/>
              </w:rPr>
              <w:t>Peer feedback and collaborative writing</w:t>
            </w:r>
            <w:r w:rsidRPr="654B6FCC" w:rsidR="4C9A2B19">
              <w:rPr>
                <w:rFonts w:ascii="Arial" w:hAnsi="Arial" w:eastAsia="Arial" w:cs="Arial"/>
                <w:sz w:val="24"/>
                <w:szCs w:val="24"/>
                <w:lang w:val="en-GB" w:eastAsia="en-GB"/>
              </w:rPr>
              <w:t xml:space="preserve">: Pupils will be encouraged to work together on writing tasks, </w:t>
            </w:r>
            <w:r w:rsidRPr="654B6FCC" w:rsidR="4C9A2B19">
              <w:rPr>
                <w:rFonts w:ascii="Arial" w:hAnsi="Arial" w:eastAsia="Arial" w:cs="Arial"/>
                <w:sz w:val="24"/>
                <w:szCs w:val="24"/>
                <w:lang w:val="en-GB" w:eastAsia="en-GB"/>
              </w:rPr>
              <w:t>giving</w:t>
            </w:r>
            <w:r w:rsidRPr="654B6FCC" w:rsidR="4C9A2B19">
              <w:rPr>
                <w:rFonts w:ascii="Arial" w:hAnsi="Arial" w:eastAsia="Arial" w:cs="Arial"/>
                <w:sz w:val="24"/>
                <w:szCs w:val="24"/>
                <w:lang w:val="en-GB" w:eastAsia="en-GB"/>
              </w:rPr>
              <w:t xml:space="preserve"> and receiving </w:t>
            </w:r>
            <w:r w:rsidRPr="654B6FCC" w:rsidR="4C9A2B19">
              <w:rPr>
                <w:rFonts w:ascii="Arial" w:hAnsi="Arial" w:eastAsia="Arial" w:cs="Arial"/>
                <w:b w:val="1"/>
                <w:bCs w:val="1"/>
                <w:sz w:val="24"/>
                <w:szCs w:val="24"/>
                <w:lang w:val="en-GB" w:eastAsia="en-GB"/>
              </w:rPr>
              <w:t>peer feedback</w:t>
            </w:r>
            <w:r w:rsidRPr="654B6FCC" w:rsidR="4C9A2B19">
              <w:rPr>
                <w:rFonts w:ascii="Arial" w:hAnsi="Arial" w:eastAsia="Arial" w:cs="Arial"/>
                <w:sz w:val="24"/>
                <w:szCs w:val="24"/>
                <w:lang w:val="en-GB" w:eastAsia="en-GB"/>
              </w:rPr>
              <w:t xml:space="preserve"> through structured group discussions or peer editing sessions. By explaining their ideas to others and listening to feedback, pupils refine their thinking and improve their writing.</w:t>
            </w:r>
          </w:p>
          <w:p w:rsidRPr="00143285" w:rsidR="00143285" w:rsidP="654B6FCC" w:rsidRDefault="00143285" w14:paraId="47118223" w14:textId="77777777">
            <w:pPr>
              <w:widowControl w:val="1"/>
              <w:numPr>
                <w:ilvl w:val="0"/>
                <w:numId w:val="21"/>
              </w:numPr>
              <w:autoSpaceDE/>
              <w:autoSpaceDN/>
              <w:spacing w:before="100" w:beforeAutospacing="on" w:after="100" w:afterAutospacing="on"/>
              <w:rPr>
                <w:rFonts w:ascii="Arial" w:hAnsi="Arial" w:eastAsia="Arial" w:cs="Arial"/>
                <w:sz w:val="24"/>
                <w:szCs w:val="24"/>
                <w:lang w:val="en-GB" w:eastAsia="en-GB"/>
              </w:rPr>
            </w:pPr>
            <w:r w:rsidRPr="654B6FCC" w:rsidR="4C9A2B19">
              <w:rPr>
                <w:rFonts w:ascii="Arial" w:hAnsi="Arial" w:eastAsia="Arial" w:cs="Arial"/>
                <w:b w:val="1"/>
                <w:bCs w:val="1"/>
                <w:sz w:val="24"/>
                <w:szCs w:val="24"/>
                <w:lang w:val="en-GB" w:eastAsia="en-GB"/>
              </w:rPr>
              <w:t>Parental involvement</w:t>
            </w:r>
            <w:r w:rsidRPr="654B6FCC" w:rsidR="4C9A2B19">
              <w:rPr>
                <w:rFonts w:ascii="Arial" w:hAnsi="Arial" w:eastAsia="Arial" w:cs="Arial"/>
                <w:sz w:val="24"/>
                <w:szCs w:val="24"/>
                <w:lang w:val="en-GB" w:eastAsia="en-GB"/>
              </w:rPr>
              <w:t>: Parents will be encouraged to support oracy and writing at home by engaging their children in discussions about texts, stories, and ideas. This can be done by asking open-ended questions that encourage pupils to explain their thoughts and provide opportunities for them to practice verbalizing their writing process at home.</w:t>
            </w:r>
          </w:p>
          <w:p w:rsidR="0016578B" w:rsidP="654B6FCC" w:rsidRDefault="0016578B" w14:paraId="5808EFD6" w14:textId="739FA735" w14:noSpellErr="1">
            <w:pPr>
              <w:pStyle w:val="TableParagraph"/>
              <w:ind w:right="280"/>
              <w:rPr>
                <w:rFonts w:ascii="Arial" w:hAnsi="Arial" w:eastAsia="Arial" w:cs="Arial"/>
                <w:sz w:val="24"/>
                <w:szCs w:val="24"/>
              </w:rPr>
            </w:pPr>
          </w:p>
        </w:tc>
        <w:tc>
          <w:tcPr>
            <w:tcW w:w="2308" w:type="dxa"/>
            <w:tcMar/>
          </w:tcPr>
          <w:p w:rsidRPr="00143285" w:rsidR="00143285" w:rsidP="654B6FCC" w:rsidRDefault="00143285" w14:paraId="68731F34" w14:textId="77777777">
            <w:pPr>
              <w:widowControl w:val="1"/>
              <w:autoSpaceDE/>
              <w:autoSpaceDN/>
              <w:spacing w:before="100" w:beforeAutospacing="on" w:after="100" w:afterAutospacing="on"/>
              <w:rPr>
                <w:rFonts w:ascii="Arial" w:hAnsi="Arial" w:eastAsia="Arial" w:cs="Arial"/>
                <w:sz w:val="24"/>
                <w:szCs w:val="24"/>
                <w:lang w:val="en-GB" w:eastAsia="en-GB"/>
              </w:rPr>
            </w:pPr>
            <w:r w:rsidRPr="654B6FCC" w:rsidR="4C9A2B19">
              <w:rPr>
                <w:rFonts w:ascii="Arial" w:hAnsi="Arial" w:eastAsia="Arial" w:cs="Arial"/>
                <w:sz w:val="24"/>
                <w:szCs w:val="24"/>
                <w:lang w:val="en-GB" w:eastAsia="en-GB"/>
              </w:rPr>
              <w:t xml:space="preserve">The </w:t>
            </w:r>
            <w:r w:rsidRPr="654B6FCC" w:rsidR="4C9A2B19">
              <w:rPr>
                <w:rFonts w:ascii="Arial" w:hAnsi="Arial" w:eastAsia="Arial" w:cs="Arial"/>
                <w:b w:val="1"/>
                <w:bCs w:val="1"/>
                <w:sz w:val="24"/>
                <w:szCs w:val="24"/>
                <w:lang w:val="en-GB" w:eastAsia="en-GB"/>
              </w:rPr>
              <w:t>EEF’s findings on Oral Language Interventions</w:t>
            </w:r>
            <w:r w:rsidRPr="654B6FCC" w:rsidR="4C9A2B19">
              <w:rPr>
                <w:rFonts w:ascii="Arial" w:hAnsi="Arial" w:eastAsia="Arial" w:cs="Arial"/>
                <w:sz w:val="24"/>
                <w:szCs w:val="24"/>
                <w:lang w:val="en-GB" w:eastAsia="en-GB"/>
              </w:rPr>
              <w:t xml:space="preserve"> support the idea that oracy has a significant impact on writing skills. Pupils who engage in structured speaking and listening activities tend to show improvement in both their verbal and written language. The </w:t>
            </w:r>
            <w:r w:rsidRPr="654B6FCC" w:rsidR="4C9A2B19">
              <w:rPr>
                <w:rFonts w:ascii="Arial" w:hAnsi="Arial" w:eastAsia="Arial" w:cs="Arial"/>
                <w:b w:val="1"/>
                <w:bCs w:val="1"/>
                <w:sz w:val="24"/>
                <w:szCs w:val="24"/>
                <w:lang w:val="en-GB" w:eastAsia="en-GB"/>
              </w:rPr>
              <w:t>EEF report on Writing</w:t>
            </w:r>
            <w:r w:rsidRPr="654B6FCC" w:rsidR="4C9A2B19">
              <w:rPr>
                <w:rFonts w:ascii="Arial" w:hAnsi="Arial" w:eastAsia="Arial" w:cs="Arial"/>
                <w:sz w:val="24"/>
                <w:szCs w:val="24"/>
                <w:lang w:val="en-GB" w:eastAsia="en-GB"/>
              </w:rPr>
              <w:t xml:space="preserve"> also suggests that combining oral practice with writing </w:t>
            </w:r>
            <w:r w:rsidRPr="654B6FCC" w:rsidR="4C9A2B19">
              <w:rPr>
                <w:rFonts w:ascii="Arial" w:hAnsi="Arial" w:eastAsia="Arial" w:cs="Arial"/>
                <w:sz w:val="24"/>
                <w:szCs w:val="24"/>
                <w:lang w:val="en-GB" w:eastAsia="en-GB"/>
              </w:rPr>
              <w:t>interventions helps pupils develop stronger writing skills, particularly in narrative and extended writing.</w:t>
            </w:r>
          </w:p>
          <w:p w:rsidRPr="00143285" w:rsidR="00143285" w:rsidP="654B6FCC" w:rsidRDefault="00143285" w14:paraId="2380F6CB" w14:textId="77777777">
            <w:pPr>
              <w:widowControl w:val="1"/>
              <w:numPr>
                <w:ilvl w:val="0"/>
                <w:numId w:val="22"/>
              </w:numPr>
              <w:autoSpaceDE/>
              <w:autoSpaceDN/>
              <w:spacing w:before="100" w:beforeAutospacing="on" w:after="100" w:afterAutospacing="on"/>
              <w:rPr>
                <w:rFonts w:ascii="Arial" w:hAnsi="Arial" w:eastAsia="Arial" w:cs="Arial"/>
                <w:sz w:val="24"/>
                <w:szCs w:val="24"/>
                <w:lang w:val="en-GB" w:eastAsia="en-GB"/>
              </w:rPr>
            </w:pPr>
            <w:r w:rsidRPr="654B6FCC" w:rsidR="4C9A2B19">
              <w:rPr>
                <w:rFonts w:ascii="Arial" w:hAnsi="Arial" w:eastAsia="Arial" w:cs="Arial"/>
                <w:sz w:val="24"/>
                <w:szCs w:val="24"/>
                <w:lang w:val="en-GB" w:eastAsia="en-GB"/>
              </w:rPr>
              <w:t>See: EEF: Oral Language Interventions</w:t>
            </w:r>
          </w:p>
          <w:p w:rsidRPr="00143285" w:rsidR="00143285" w:rsidP="654B6FCC" w:rsidRDefault="00143285" w14:paraId="2588889D" w14:textId="77777777">
            <w:pPr>
              <w:widowControl w:val="1"/>
              <w:numPr>
                <w:ilvl w:val="0"/>
                <w:numId w:val="22"/>
              </w:numPr>
              <w:autoSpaceDE/>
              <w:autoSpaceDN/>
              <w:spacing w:before="100" w:beforeAutospacing="on" w:after="100" w:afterAutospacing="on"/>
              <w:rPr>
                <w:rFonts w:ascii="Arial" w:hAnsi="Arial" w:eastAsia="Arial" w:cs="Arial"/>
                <w:sz w:val="24"/>
                <w:szCs w:val="24"/>
                <w:lang w:val="en-GB" w:eastAsia="en-GB"/>
              </w:rPr>
            </w:pPr>
            <w:r w:rsidRPr="654B6FCC" w:rsidR="4C9A2B19">
              <w:rPr>
                <w:rFonts w:ascii="Arial" w:hAnsi="Arial" w:eastAsia="Arial" w:cs="Arial"/>
                <w:sz w:val="24"/>
                <w:szCs w:val="24"/>
                <w:lang w:val="en-GB" w:eastAsia="en-GB"/>
              </w:rPr>
              <w:t>See: EEF: Writing</w:t>
            </w:r>
          </w:p>
          <w:p w:rsidR="0016578B" w:rsidP="654B6FCC" w:rsidRDefault="0016578B" w14:paraId="69E5BBF5" w14:textId="1D8E354E" w14:noSpellErr="1">
            <w:pPr>
              <w:pStyle w:val="TableParagraph"/>
              <w:ind w:right="182"/>
              <w:rPr>
                <w:rFonts w:ascii="Arial" w:hAnsi="Arial" w:eastAsia="Arial" w:cs="Arial"/>
                <w:sz w:val="24"/>
                <w:szCs w:val="24"/>
              </w:rPr>
            </w:pPr>
          </w:p>
        </w:tc>
        <w:tc>
          <w:tcPr>
            <w:tcW w:w="1567" w:type="dxa"/>
            <w:tcMar/>
          </w:tcPr>
          <w:p w:rsidR="00994A68" w:rsidP="654B6FCC" w:rsidRDefault="002C3FC8" w14:paraId="59531E12" w14:textId="77777777">
            <w:pPr>
              <w:pStyle w:val="TableParagraph"/>
              <w:spacing w:before="60"/>
              <w:rPr>
                <w:rFonts w:ascii="Arial" w:hAnsi="Arial" w:eastAsia="Arial" w:cs="Arial"/>
                <w:sz w:val="24"/>
                <w:szCs w:val="24"/>
              </w:rPr>
            </w:pPr>
            <w:r w:rsidRPr="654B6FCC" w:rsidR="002C3FC8">
              <w:rPr>
                <w:rFonts w:ascii="Arial" w:hAnsi="Arial" w:eastAsia="Arial" w:cs="Arial"/>
                <w:sz w:val="24"/>
                <w:szCs w:val="24"/>
              </w:rPr>
              <w:t>1</w:t>
            </w:r>
          </w:p>
          <w:p w:rsidR="002C3FC8" w:rsidP="654B6FCC" w:rsidRDefault="002C3FC8" w14:paraId="7CE704BF" w14:textId="77777777">
            <w:pPr>
              <w:pStyle w:val="TableParagraph"/>
              <w:spacing w:before="60"/>
              <w:rPr>
                <w:rFonts w:ascii="Arial" w:hAnsi="Arial" w:eastAsia="Arial" w:cs="Arial"/>
                <w:sz w:val="24"/>
                <w:szCs w:val="24"/>
              </w:rPr>
            </w:pPr>
            <w:r w:rsidRPr="654B6FCC" w:rsidR="002C3FC8">
              <w:rPr>
                <w:rFonts w:ascii="Arial" w:hAnsi="Arial" w:eastAsia="Arial" w:cs="Arial"/>
                <w:sz w:val="24"/>
                <w:szCs w:val="24"/>
              </w:rPr>
              <w:t>2</w:t>
            </w:r>
          </w:p>
          <w:p w:rsidR="002C3FC8" w:rsidP="654B6FCC" w:rsidRDefault="002C3FC8" w14:paraId="01EE656B" w14:textId="45AE14A3">
            <w:pPr>
              <w:pStyle w:val="TableParagraph"/>
              <w:spacing w:before="60"/>
              <w:rPr>
                <w:rFonts w:ascii="Arial" w:hAnsi="Arial" w:eastAsia="Arial" w:cs="Arial"/>
                <w:sz w:val="24"/>
                <w:szCs w:val="24"/>
              </w:rPr>
            </w:pPr>
            <w:r w:rsidRPr="654B6FCC" w:rsidR="002C3FC8">
              <w:rPr>
                <w:rFonts w:ascii="Arial" w:hAnsi="Arial" w:eastAsia="Arial" w:cs="Arial"/>
                <w:sz w:val="24"/>
                <w:szCs w:val="24"/>
              </w:rPr>
              <w:t>5</w:t>
            </w:r>
          </w:p>
        </w:tc>
      </w:tr>
    </w:tbl>
    <w:p w:rsidR="00143285" w:rsidP="654B6FCC" w:rsidRDefault="00143285" w14:paraId="2E9B59FF" w14:textId="77777777" w14:noSpellErr="1">
      <w:pPr>
        <w:pStyle w:val="Heading3"/>
        <w:spacing w:line="288" w:lineRule="auto"/>
        <w:ind w:right="677"/>
        <w:rPr>
          <w:rFonts w:ascii="Arial" w:hAnsi="Arial" w:eastAsia="Arial" w:cs="Arial"/>
          <w:color w:val="0F4F75"/>
          <w:sz w:val="24"/>
          <w:szCs w:val="24"/>
        </w:rPr>
      </w:pPr>
    </w:p>
    <w:p w:rsidR="00143285" w:rsidP="654B6FCC" w:rsidRDefault="00143285" w14:paraId="3BDBB30E" w14:textId="77777777" w14:noSpellErr="1">
      <w:pPr>
        <w:pStyle w:val="Heading3"/>
        <w:spacing w:line="288" w:lineRule="auto"/>
        <w:ind w:right="677"/>
        <w:rPr>
          <w:rFonts w:ascii="Arial" w:hAnsi="Arial" w:eastAsia="Arial" w:cs="Arial"/>
          <w:color w:val="0F4F75"/>
          <w:sz w:val="24"/>
          <w:szCs w:val="24"/>
        </w:rPr>
      </w:pPr>
    </w:p>
    <w:p w:rsidR="00143285" w:rsidP="654B6FCC" w:rsidRDefault="00143285" w14:paraId="6782B70B" w14:textId="77777777" w14:noSpellErr="1">
      <w:pPr>
        <w:pStyle w:val="Heading3"/>
        <w:spacing w:line="288" w:lineRule="auto"/>
        <w:ind w:right="677"/>
        <w:rPr>
          <w:rFonts w:ascii="Arial" w:hAnsi="Arial" w:eastAsia="Arial" w:cs="Arial"/>
          <w:color w:val="0F4F75"/>
          <w:sz w:val="24"/>
          <w:szCs w:val="24"/>
        </w:rPr>
      </w:pPr>
    </w:p>
    <w:p w:rsidR="0016578B" w:rsidP="654B6FCC" w:rsidRDefault="00377F05" w14:paraId="174DAB3A" w14:textId="7670FC0F">
      <w:pPr>
        <w:pStyle w:val="Heading3"/>
        <w:spacing w:line="288" w:lineRule="auto"/>
        <w:ind w:right="677"/>
        <w:rPr>
          <w:rFonts w:ascii="Arial" w:hAnsi="Arial" w:eastAsia="Arial" w:cs="Arial"/>
          <w:color w:val="0F4F75"/>
          <w:sz w:val="24"/>
          <w:szCs w:val="24"/>
        </w:rPr>
      </w:pPr>
      <w:r w:rsidRPr="654B6FCC" w:rsidR="00377F05">
        <w:rPr>
          <w:rFonts w:ascii="Arial" w:hAnsi="Arial" w:eastAsia="Arial" w:cs="Arial"/>
          <w:color w:val="0F4F75"/>
          <w:sz w:val="24"/>
          <w:szCs w:val="24"/>
        </w:rPr>
        <w:t>Wider</w:t>
      </w:r>
      <w:r w:rsidRPr="654B6FCC" w:rsidR="00377F05">
        <w:rPr>
          <w:rFonts w:ascii="Arial" w:hAnsi="Arial" w:eastAsia="Arial" w:cs="Arial"/>
          <w:color w:val="0F4F75"/>
          <w:spacing w:val="-5"/>
          <w:sz w:val="24"/>
          <w:szCs w:val="24"/>
        </w:rPr>
        <w:t xml:space="preserve"> </w:t>
      </w:r>
      <w:r w:rsidRPr="654B6FCC" w:rsidR="00377F05">
        <w:rPr>
          <w:rFonts w:ascii="Arial" w:hAnsi="Arial" w:eastAsia="Arial" w:cs="Arial"/>
          <w:color w:val="0F4F75"/>
          <w:sz w:val="24"/>
          <w:szCs w:val="24"/>
        </w:rPr>
        <w:t>strategies</w:t>
      </w:r>
      <w:r w:rsidRPr="654B6FCC" w:rsidR="00377F05">
        <w:rPr>
          <w:rFonts w:ascii="Arial" w:hAnsi="Arial" w:eastAsia="Arial" w:cs="Arial"/>
          <w:color w:val="0F4F75"/>
          <w:spacing w:val="-5"/>
          <w:sz w:val="24"/>
          <w:szCs w:val="24"/>
        </w:rPr>
        <w:t xml:space="preserve"> </w:t>
      </w:r>
      <w:r w:rsidRPr="654B6FCC" w:rsidR="00377F05">
        <w:rPr>
          <w:rFonts w:ascii="Arial" w:hAnsi="Arial" w:eastAsia="Arial" w:cs="Arial"/>
          <w:color w:val="0F4F75"/>
          <w:sz w:val="24"/>
          <w:szCs w:val="24"/>
        </w:rPr>
        <w:t>(for</w:t>
      </w:r>
      <w:r w:rsidRPr="654B6FCC" w:rsidR="00377F05">
        <w:rPr>
          <w:rFonts w:ascii="Arial" w:hAnsi="Arial" w:eastAsia="Arial" w:cs="Arial"/>
          <w:color w:val="0F4F75"/>
          <w:spacing w:val="-2"/>
          <w:sz w:val="24"/>
          <w:szCs w:val="24"/>
        </w:rPr>
        <w:t xml:space="preserve"> </w:t>
      </w:r>
      <w:r w:rsidRPr="654B6FCC" w:rsidR="00377F05">
        <w:rPr>
          <w:rFonts w:ascii="Arial" w:hAnsi="Arial" w:eastAsia="Arial" w:cs="Arial"/>
          <w:color w:val="0F4F75"/>
          <w:sz w:val="24"/>
          <w:szCs w:val="24"/>
        </w:rPr>
        <w:t>example,</w:t>
      </w:r>
      <w:r w:rsidRPr="654B6FCC" w:rsidR="00377F05">
        <w:rPr>
          <w:rFonts w:ascii="Arial" w:hAnsi="Arial" w:eastAsia="Arial" w:cs="Arial"/>
          <w:color w:val="0F4F75"/>
          <w:spacing w:val="-4"/>
          <w:sz w:val="24"/>
          <w:szCs w:val="24"/>
        </w:rPr>
        <w:t xml:space="preserve"> </w:t>
      </w:r>
      <w:r w:rsidRPr="654B6FCC" w:rsidR="00377F05">
        <w:rPr>
          <w:rFonts w:ascii="Arial" w:hAnsi="Arial" w:eastAsia="Arial" w:cs="Arial"/>
          <w:color w:val="0F4F75"/>
          <w:sz w:val="24"/>
          <w:szCs w:val="24"/>
        </w:rPr>
        <w:t>related</w:t>
      </w:r>
      <w:r w:rsidRPr="654B6FCC" w:rsidR="00377F05">
        <w:rPr>
          <w:rFonts w:ascii="Arial" w:hAnsi="Arial" w:eastAsia="Arial" w:cs="Arial"/>
          <w:color w:val="0F4F75"/>
          <w:spacing w:val="-4"/>
          <w:sz w:val="24"/>
          <w:szCs w:val="24"/>
        </w:rPr>
        <w:t xml:space="preserve"> </w:t>
      </w:r>
      <w:r w:rsidRPr="654B6FCC" w:rsidR="00377F05">
        <w:rPr>
          <w:rFonts w:ascii="Arial" w:hAnsi="Arial" w:eastAsia="Arial" w:cs="Arial"/>
          <w:color w:val="0F4F75"/>
          <w:sz w:val="24"/>
          <w:szCs w:val="24"/>
        </w:rPr>
        <w:t>to</w:t>
      </w:r>
      <w:r w:rsidRPr="654B6FCC" w:rsidR="00377F05">
        <w:rPr>
          <w:rFonts w:ascii="Arial" w:hAnsi="Arial" w:eastAsia="Arial" w:cs="Arial"/>
          <w:color w:val="0F4F75"/>
          <w:spacing w:val="-5"/>
          <w:sz w:val="24"/>
          <w:szCs w:val="24"/>
        </w:rPr>
        <w:t xml:space="preserve"> </w:t>
      </w:r>
      <w:r w:rsidRPr="654B6FCC" w:rsidR="00377F05">
        <w:rPr>
          <w:rFonts w:ascii="Arial" w:hAnsi="Arial" w:eastAsia="Arial" w:cs="Arial"/>
          <w:color w:val="0F4F75"/>
          <w:sz w:val="24"/>
          <w:szCs w:val="24"/>
        </w:rPr>
        <w:t>attendance,</w:t>
      </w:r>
      <w:r w:rsidRPr="654B6FCC" w:rsidR="00377F05">
        <w:rPr>
          <w:rFonts w:ascii="Arial" w:hAnsi="Arial" w:eastAsia="Arial" w:cs="Arial"/>
          <w:color w:val="0F4F75"/>
          <w:spacing w:val="-4"/>
          <w:sz w:val="24"/>
          <w:szCs w:val="24"/>
        </w:rPr>
        <w:t xml:space="preserve"> </w:t>
      </w:r>
      <w:r w:rsidRPr="654B6FCC" w:rsidR="00377F05">
        <w:rPr>
          <w:rFonts w:ascii="Arial" w:hAnsi="Arial" w:eastAsia="Arial" w:cs="Arial"/>
          <w:color w:val="0F4F75"/>
          <w:sz w:val="24"/>
          <w:szCs w:val="24"/>
        </w:rPr>
        <w:t>behaviour</w:t>
      </w:r>
      <w:r w:rsidRPr="654B6FCC" w:rsidR="00377F05">
        <w:rPr>
          <w:rFonts w:ascii="Arial" w:hAnsi="Arial" w:eastAsia="Arial" w:cs="Arial"/>
          <w:color w:val="0F4F75"/>
          <w:sz w:val="24"/>
          <w:szCs w:val="24"/>
        </w:rPr>
        <w:t>,</w:t>
      </w:r>
      <w:r w:rsidRPr="654B6FCC" w:rsidR="00377F05">
        <w:rPr>
          <w:rFonts w:ascii="Arial" w:hAnsi="Arial" w:eastAsia="Arial" w:cs="Arial"/>
          <w:color w:val="0F4F75"/>
          <w:spacing w:val="-75"/>
          <w:sz w:val="24"/>
          <w:szCs w:val="24"/>
        </w:rPr>
        <w:t xml:space="preserve"> </w:t>
      </w:r>
      <w:r w:rsidRPr="654B6FCC" w:rsidR="00377F05">
        <w:rPr>
          <w:rFonts w:ascii="Arial" w:hAnsi="Arial" w:eastAsia="Arial" w:cs="Arial"/>
          <w:color w:val="0F4F75"/>
          <w:sz w:val="24"/>
          <w:szCs w:val="24"/>
        </w:rPr>
        <w:t>wellbeing)</w:t>
      </w:r>
    </w:p>
    <w:p w:rsidR="0016578B" w:rsidP="654B6FCC" w:rsidRDefault="00377F05" w14:paraId="19AE8665" w14:textId="35A5782D">
      <w:pPr>
        <w:spacing w:before="240"/>
        <w:ind w:left="213"/>
        <w:rPr>
          <w:rFonts w:ascii="Arial" w:hAnsi="Arial" w:eastAsia="Arial" w:cs="Arial"/>
          <w:i w:val="1"/>
          <w:iCs w:val="1"/>
          <w:sz w:val="24"/>
          <w:szCs w:val="24"/>
        </w:rPr>
      </w:pPr>
      <w:r w:rsidRPr="654B6FCC" w:rsidR="00377F05">
        <w:rPr>
          <w:rFonts w:ascii="Arial" w:hAnsi="Arial" w:eastAsia="Arial" w:cs="Arial"/>
          <w:color w:val="0D0D0D"/>
          <w:sz w:val="24"/>
          <w:szCs w:val="24"/>
        </w:rPr>
        <w:t>Budgeted</w:t>
      </w:r>
      <w:r w:rsidRPr="654B6FCC" w:rsidR="00377F05">
        <w:rPr>
          <w:rFonts w:ascii="Arial" w:hAnsi="Arial" w:eastAsia="Arial" w:cs="Arial"/>
          <w:color w:val="0D0D0D"/>
          <w:spacing w:val="-3"/>
          <w:sz w:val="24"/>
          <w:szCs w:val="24"/>
        </w:rPr>
        <w:t xml:space="preserve"> </w:t>
      </w:r>
      <w:r w:rsidRPr="654B6FCC" w:rsidR="00377F05">
        <w:rPr>
          <w:rFonts w:ascii="Arial" w:hAnsi="Arial" w:eastAsia="Arial" w:cs="Arial"/>
          <w:color w:val="0D0D0D"/>
          <w:sz w:val="24"/>
          <w:szCs w:val="24"/>
        </w:rPr>
        <w:t>cost:</w:t>
      </w:r>
      <w:r w:rsidRPr="654B6FCC" w:rsidR="00377F05">
        <w:rPr>
          <w:rFonts w:ascii="Arial" w:hAnsi="Arial" w:eastAsia="Arial" w:cs="Arial"/>
          <w:color w:val="0D0D0D"/>
          <w:spacing w:val="-2"/>
          <w:sz w:val="24"/>
          <w:szCs w:val="24"/>
        </w:rPr>
        <w:t xml:space="preserve"> </w:t>
      </w:r>
      <w:r w:rsidRPr="654B6FCC" w:rsidR="00377F05">
        <w:rPr>
          <w:rFonts w:ascii="Arial" w:hAnsi="Arial" w:eastAsia="Arial" w:cs="Arial"/>
          <w:color w:val="0D0D0D"/>
          <w:sz w:val="24"/>
          <w:szCs w:val="24"/>
        </w:rPr>
        <w:t>£</w:t>
      </w:r>
      <w:r w:rsidRPr="654B6FCC" w:rsidR="00377F05">
        <w:rPr>
          <w:rFonts w:ascii="Arial" w:hAnsi="Arial" w:eastAsia="Arial" w:cs="Arial"/>
          <w:color w:val="0D0D0D"/>
          <w:spacing w:val="-1"/>
          <w:sz w:val="24"/>
          <w:szCs w:val="24"/>
        </w:rPr>
        <w:t xml:space="preserve"> </w:t>
      </w:r>
      <w:r w:rsidRPr="654B6FCC" w:rsidR="00651678">
        <w:rPr>
          <w:rFonts w:ascii="Arial" w:hAnsi="Arial" w:eastAsia="Arial" w:cs="Arial"/>
          <w:sz w:val="24"/>
          <w:szCs w:val="24"/>
        </w:rPr>
        <w:t>42,000</w:t>
      </w: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5697"/>
        <w:gridCol w:w="2427"/>
        <w:gridCol w:w="1592"/>
      </w:tblGrid>
      <w:tr w:rsidR="0016578B" w:rsidTr="654B6FCC" w14:paraId="00DC7C10" w14:textId="77777777">
        <w:trPr>
          <w:trHeight w:val="950"/>
        </w:trPr>
        <w:tc>
          <w:tcPr>
            <w:tcW w:w="5697" w:type="dxa"/>
            <w:shd w:val="clear" w:color="auto" w:fill="D7E1E9"/>
            <w:tcMar/>
          </w:tcPr>
          <w:p w:rsidR="0016578B" w:rsidP="654B6FCC" w:rsidRDefault="00143285" w14:paraId="16DFE9A5" w14:textId="2E80861A">
            <w:pPr>
              <w:pStyle w:val="TableParagraph"/>
              <w:spacing w:before="57"/>
              <w:rPr>
                <w:rFonts w:ascii="Arial" w:hAnsi="Arial" w:eastAsia="Arial" w:cs="Arial"/>
                <w:b w:val="1"/>
                <w:bCs w:val="1"/>
                <w:sz w:val="24"/>
                <w:szCs w:val="24"/>
              </w:rPr>
            </w:pPr>
            <w:r w:rsidRPr="654B6FCC" w:rsidR="4C9A2B19">
              <w:rPr>
                <w:rFonts w:ascii="Arial" w:hAnsi="Arial" w:eastAsia="Arial" w:cs="Arial"/>
                <w:b w:val="1"/>
                <w:bCs w:val="1"/>
                <w:color w:val="0D0D0D" w:themeColor="text1" w:themeTint="F2" w:themeShade="FF"/>
                <w:sz w:val="24"/>
                <w:szCs w:val="24"/>
              </w:rPr>
              <w:t>A</w:t>
            </w:r>
            <w:r w:rsidRPr="654B6FCC" w:rsidR="00377F05">
              <w:rPr>
                <w:rFonts w:ascii="Arial" w:hAnsi="Arial" w:eastAsia="Arial" w:cs="Arial"/>
                <w:b w:val="1"/>
                <w:bCs w:val="1"/>
                <w:color w:val="0D0D0D" w:themeColor="text1" w:themeTint="F2" w:themeShade="FF"/>
                <w:sz w:val="24"/>
                <w:szCs w:val="24"/>
              </w:rPr>
              <w:t>ctivity</w:t>
            </w:r>
          </w:p>
        </w:tc>
        <w:tc>
          <w:tcPr>
            <w:tcW w:w="2427" w:type="dxa"/>
            <w:shd w:val="clear" w:color="auto" w:fill="D7E1E9"/>
            <w:tcMar/>
          </w:tcPr>
          <w:p w:rsidR="0016578B" w:rsidP="654B6FCC" w:rsidRDefault="00377F05" w14:paraId="2713150B" w14:textId="77777777">
            <w:pPr>
              <w:pStyle w:val="TableParagraph"/>
              <w:spacing w:before="57"/>
              <w:ind w:left="167"/>
              <w:rPr>
                <w:rFonts w:ascii="Arial" w:hAnsi="Arial" w:eastAsia="Arial" w:cs="Arial"/>
                <w:b w:val="1"/>
                <w:bCs w:val="1"/>
                <w:sz w:val="24"/>
                <w:szCs w:val="24"/>
              </w:rPr>
            </w:pPr>
            <w:r w:rsidRPr="654B6FCC" w:rsidR="00377F05">
              <w:rPr>
                <w:rFonts w:ascii="Arial" w:hAnsi="Arial" w:eastAsia="Arial" w:cs="Arial"/>
                <w:b w:val="1"/>
                <w:bCs w:val="1"/>
                <w:color w:val="0D0D0D"/>
                <w:sz w:val="24"/>
                <w:szCs w:val="24"/>
              </w:rPr>
              <w:t>Evidence</w:t>
            </w:r>
            <w:r w:rsidRPr="654B6FCC" w:rsidR="00377F05">
              <w:rPr>
                <w:rFonts w:ascii="Arial" w:hAnsi="Arial" w:eastAsia="Arial" w:cs="Arial"/>
                <w:b w:val="1"/>
                <w:bCs w:val="1"/>
                <w:color w:val="0D0D0D"/>
                <w:spacing w:val="-2"/>
                <w:sz w:val="24"/>
                <w:szCs w:val="24"/>
              </w:rPr>
              <w:t xml:space="preserve"> </w:t>
            </w:r>
            <w:r w:rsidRPr="654B6FCC" w:rsidR="00377F05">
              <w:rPr>
                <w:rFonts w:ascii="Arial" w:hAnsi="Arial" w:eastAsia="Arial" w:cs="Arial"/>
                <w:b w:val="1"/>
                <w:bCs w:val="1"/>
                <w:color w:val="0D0D0D"/>
                <w:sz w:val="24"/>
                <w:szCs w:val="24"/>
              </w:rPr>
              <w:t>that</w:t>
            </w:r>
            <w:r w:rsidRPr="654B6FCC" w:rsidR="00377F05">
              <w:rPr>
                <w:rFonts w:ascii="Arial" w:hAnsi="Arial" w:eastAsia="Arial" w:cs="Arial"/>
                <w:b w:val="1"/>
                <w:bCs w:val="1"/>
                <w:color w:val="0D0D0D"/>
                <w:spacing w:val="-1"/>
                <w:sz w:val="24"/>
                <w:szCs w:val="24"/>
              </w:rPr>
              <w:t xml:space="preserve"> </w:t>
            </w:r>
            <w:r w:rsidRPr="654B6FCC" w:rsidR="00377F05">
              <w:rPr>
                <w:rFonts w:ascii="Arial" w:hAnsi="Arial" w:eastAsia="Arial" w:cs="Arial"/>
                <w:b w:val="1"/>
                <w:bCs w:val="1"/>
                <w:color w:val="0D0D0D"/>
                <w:sz w:val="24"/>
                <w:szCs w:val="24"/>
              </w:rPr>
              <w:t>supports</w:t>
            </w:r>
            <w:r w:rsidRPr="654B6FCC" w:rsidR="00377F05">
              <w:rPr>
                <w:rFonts w:ascii="Arial" w:hAnsi="Arial" w:eastAsia="Arial" w:cs="Arial"/>
                <w:b w:val="1"/>
                <w:bCs w:val="1"/>
                <w:color w:val="0D0D0D"/>
                <w:spacing w:val="-1"/>
                <w:sz w:val="24"/>
                <w:szCs w:val="24"/>
              </w:rPr>
              <w:t xml:space="preserve"> </w:t>
            </w:r>
            <w:r w:rsidRPr="654B6FCC" w:rsidR="00377F05">
              <w:rPr>
                <w:rFonts w:ascii="Arial" w:hAnsi="Arial" w:eastAsia="Arial" w:cs="Arial"/>
                <w:b w:val="1"/>
                <w:bCs w:val="1"/>
                <w:color w:val="0D0D0D"/>
                <w:sz w:val="24"/>
                <w:szCs w:val="24"/>
              </w:rPr>
              <w:t>this</w:t>
            </w:r>
            <w:r w:rsidRPr="654B6FCC" w:rsidR="00377F05">
              <w:rPr>
                <w:rFonts w:ascii="Arial" w:hAnsi="Arial" w:eastAsia="Arial" w:cs="Arial"/>
                <w:b w:val="1"/>
                <w:bCs w:val="1"/>
                <w:color w:val="0D0D0D"/>
                <w:spacing w:val="-1"/>
                <w:sz w:val="24"/>
                <w:szCs w:val="24"/>
              </w:rPr>
              <w:t xml:space="preserve"> </w:t>
            </w:r>
            <w:r w:rsidRPr="654B6FCC" w:rsidR="00377F05">
              <w:rPr>
                <w:rFonts w:ascii="Arial" w:hAnsi="Arial" w:eastAsia="Arial" w:cs="Arial"/>
                <w:b w:val="1"/>
                <w:bCs w:val="1"/>
                <w:color w:val="0D0D0D"/>
                <w:sz w:val="24"/>
                <w:szCs w:val="24"/>
              </w:rPr>
              <w:t>approach</w:t>
            </w:r>
          </w:p>
        </w:tc>
        <w:tc>
          <w:tcPr>
            <w:tcW w:w="1592" w:type="dxa"/>
            <w:shd w:val="clear" w:color="auto" w:fill="D7E1E9"/>
            <w:tcMar/>
          </w:tcPr>
          <w:p w:rsidR="0016578B" w:rsidP="654B6FCC" w:rsidRDefault="00377F05" w14:paraId="221B0005" w14:textId="77777777">
            <w:pPr>
              <w:pStyle w:val="TableParagraph"/>
              <w:spacing w:before="57"/>
              <w:ind w:left="167" w:right="210"/>
              <w:jc w:val="both"/>
              <w:rPr>
                <w:rFonts w:ascii="Arial" w:hAnsi="Arial" w:eastAsia="Arial" w:cs="Arial"/>
                <w:b w:val="1"/>
                <w:bCs w:val="1"/>
                <w:sz w:val="24"/>
                <w:szCs w:val="24"/>
              </w:rPr>
            </w:pPr>
            <w:r w:rsidRPr="654B6FCC" w:rsidR="00377F05">
              <w:rPr>
                <w:rFonts w:ascii="Arial" w:hAnsi="Arial" w:eastAsia="Arial" w:cs="Arial"/>
                <w:b w:val="1"/>
                <w:bCs w:val="1"/>
                <w:color w:val="0D0D0D"/>
                <w:sz w:val="24"/>
                <w:szCs w:val="24"/>
              </w:rPr>
              <w:t>Challenge</w:t>
            </w:r>
            <w:r w:rsidRPr="654B6FCC" w:rsidR="00377F05">
              <w:rPr>
                <w:rFonts w:ascii="Arial" w:hAnsi="Arial" w:eastAsia="Arial" w:cs="Arial"/>
                <w:b w:val="1"/>
                <w:bCs w:val="1"/>
                <w:color w:val="0D0D0D"/>
                <w:spacing w:val="-65"/>
                <w:sz w:val="24"/>
                <w:szCs w:val="24"/>
              </w:rPr>
              <w:t xml:space="preserve"> </w:t>
            </w:r>
            <w:r w:rsidRPr="654B6FCC" w:rsidR="00377F05">
              <w:rPr>
                <w:rFonts w:ascii="Arial" w:hAnsi="Arial" w:eastAsia="Arial" w:cs="Arial"/>
                <w:b w:val="1"/>
                <w:bCs w:val="1"/>
                <w:color w:val="0D0D0D"/>
                <w:sz w:val="24"/>
                <w:szCs w:val="24"/>
              </w:rPr>
              <w:t>number(s)</w:t>
            </w:r>
            <w:r w:rsidRPr="654B6FCC" w:rsidR="00377F05">
              <w:rPr>
                <w:rFonts w:ascii="Arial" w:hAnsi="Arial" w:eastAsia="Arial" w:cs="Arial"/>
                <w:b w:val="1"/>
                <w:bCs w:val="1"/>
                <w:color w:val="0D0D0D"/>
                <w:spacing w:val="-65"/>
                <w:sz w:val="24"/>
                <w:szCs w:val="24"/>
              </w:rPr>
              <w:t xml:space="preserve"> </w:t>
            </w:r>
            <w:r w:rsidRPr="654B6FCC" w:rsidR="00377F05">
              <w:rPr>
                <w:rFonts w:ascii="Arial" w:hAnsi="Arial" w:eastAsia="Arial" w:cs="Arial"/>
                <w:b w:val="1"/>
                <w:bCs w:val="1"/>
                <w:color w:val="0D0D0D"/>
                <w:sz w:val="24"/>
                <w:szCs w:val="24"/>
              </w:rPr>
              <w:t>addressed</w:t>
            </w:r>
          </w:p>
        </w:tc>
      </w:tr>
      <w:tr w:rsidR="0016578B" w:rsidTr="654B6FCC" w14:paraId="47286244" w14:textId="77777777">
        <w:trPr>
          <w:trHeight w:val="4183"/>
        </w:trPr>
        <w:tc>
          <w:tcPr>
            <w:tcW w:w="5697" w:type="dxa"/>
            <w:tcMar/>
          </w:tcPr>
          <w:p w:rsidRPr="00060AB3" w:rsidR="00060AB3" w:rsidP="654B6FCC" w:rsidRDefault="00060AB3" w14:paraId="1854271C" w14:textId="77777777">
            <w:pPr>
              <w:widowControl w:val="1"/>
              <w:autoSpaceDE/>
              <w:autoSpaceDN/>
              <w:spacing w:before="100" w:beforeAutospacing="on" w:after="100" w:afterAutospacing="on"/>
              <w:outlineLvl w:val="2"/>
              <w:rPr>
                <w:rFonts w:ascii="Arial" w:hAnsi="Arial" w:eastAsia="Arial" w:cs="Arial"/>
                <w:b w:val="1"/>
                <w:bCs w:val="1"/>
                <w:sz w:val="24"/>
                <w:szCs w:val="24"/>
                <w:lang w:val="en-GB" w:eastAsia="en-GB"/>
              </w:rPr>
            </w:pPr>
            <w:r w:rsidRPr="654B6FCC" w:rsidR="25F37079">
              <w:rPr>
                <w:rFonts w:ascii="Arial" w:hAnsi="Arial" w:eastAsia="Arial" w:cs="Arial"/>
                <w:b w:val="1"/>
                <w:bCs w:val="1"/>
                <w:sz w:val="24"/>
                <w:szCs w:val="24"/>
                <w:lang w:val="en-GB" w:eastAsia="en-GB"/>
              </w:rPr>
              <w:t>1. Attendance and Punctuality</w:t>
            </w:r>
          </w:p>
          <w:p w:rsidRPr="00060AB3" w:rsidR="00060AB3" w:rsidP="654B6FCC" w:rsidRDefault="00060AB3" w14:paraId="6F6D1CA2" w14:textId="77777777">
            <w:pPr>
              <w:widowControl w:val="1"/>
              <w:autoSpaceDE/>
              <w:autoSpaceDN/>
              <w:spacing w:before="100" w:beforeAutospacing="on" w:after="100" w:afterAutospacing="on"/>
              <w:rPr>
                <w:rFonts w:ascii="Arial" w:hAnsi="Arial" w:eastAsia="Arial" w:cs="Arial"/>
                <w:sz w:val="24"/>
                <w:szCs w:val="24"/>
                <w:lang w:val="en-GB" w:eastAsia="en-GB"/>
              </w:rPr>
            </w:pPr>
            <w:r w:rsidRPr="654B6FCC" w:rsidR="25F37079">
              <w:rPr>
                <w:rFonts w:ascii="Arial" w:hAnsi="Arial" w:eastAsia="Arial" w:cs="Arial"/>
                <w:b w:val="1"/>
                <w:bCs w:val="1"/>
                <w:sz w:val="24"/>
                <w:szCs w:val="24"/>
                <w:lang w:val="en-GB" w:eastAsia="en-GB"/>
              </w:rPr>
              <w:t>Challenge:</w:t>
            </w:r>
            <w:r w:rsidRPr="654B6FCC" w:rsidR="25F37079">
              <w:rPr>
                <w:rFonts w:ascii="Arial" w:hAnsi="Arial" w:eastAsia="Arial" w:cs="Arial"/>
                <w:sz w:val="24"/>
                <w:szCs w:val="24"/>
                <w:lang w:val="en-GB" w:eastAsia="en-GB"/>
              </w:rPr>
              <w:t xml:space="preserve"> Poor attendance and punctuality can significantly affect learning, particularly for disadvantaged pupils. High rates of absenteeism are often linked to low engagement and underachievement.</w:t>
            </w:r>
          </w:p>
          <w:p w:rsidRPr="00060AB3" w:rsidR="00060AB3" w:rsidP="654B6FCC" w:rsidRDefault="00060AB3" w14:paraId="47F06D49" w14:textId="77777777">
            <w:pPr>
              <w:widowControl w:val="1"/>
              <w:autoSpaceDE/>
              <w:autoSpaceDN/>
              <w:spacing w:before="100" w:beforeAutospacing="on" w:after="100" w:afterAutospacing="on"/>
              <w:rPr>
                <w:rFonts w:ascii="Arial" w:hAnsi="Arial" w:eastAsia="Arial" w:cs="Arial"/>
                <w:sz w:val="24"/>
                <w:szCs w:val="24"/>
                <w:lang w:val="en-GB" w:eastAsia="en-GB"/>
              </w:rPr>
            </w:pPr>
            <w:r w:rsidRPr="654B6FCC" w:rsidR="25F37079">
              <w:rPr>
                <w:rFonts w:ascii="Arial" w:hAnsi="Arial" w:eastAsia="Arial" w:cs="Arial"/>
                <w:b w:val="1"/>
                <w:bCs w:val="1"/>
                <w:sz w:val="24"/>
                <w:szCs w:val="24"/>
                <w:lang w:val="en-GB" w:eastAsia="en-GB"/>
              </w:rPr>
              <w:t>Strategy:</w:t>
            </w:r>
          </w:p>
          <w:p w:rsidRPr="00060AB3" w:rsidR="00060AB3" w:rsidP="654B6FCC" w:rsidRDefault="00060AB3" w14:paraId="6D9D5BDD" w14:textId="77777777">
            <w:pPr>
              <w:widowControl w:val="1"/>
              <w:numPr>
                <w:ilvl w:val="0"/>
                <w:numId w:val="23"/>
              </w:numPr>
              <w:autoSpaceDE/>
              <w:autoSpaceDN/>
              <w:spacing w:before="100" w:beforeAutospacing="on" w:after="100" w:afterAutospacing="on"/>
              <w:rPr>
                <w:rFonts w:ascii="Arial" w:hAnsi="Arial" w:eastAsia="Arial" w:cs="Arial"/>
                <w:sz w:val="24"/>
                <w:szCs w:val="24"/>
                <w:lang w:val="en-GB" w:eastAsia="en-GB"/>
              </w:rPr>
            </w:pPr>
            <w:r w:rsidRPr="654B6FCC" w:rsidR="25F37079">
              <w:rPr>
                <w:rFonts w:ascii="Arial" w:hAnsi="Arial" w:eastAsia="Arial" w:cs="Arial"/>
                <w:b w:val="1"/>
                <w:bCs w:val="1"/>
                <w:sz w:val="24"/>
                <w:szCs w:val="24"/>
                <w:lang w:val="en-GB" w:eastAsia="en-GB"/>
              </w:rPr>
              <w:t>Monitoring and intervention:</w:t>
            </w:r>
            <w:r w:rsidRPr="654B6FCC" w:rsidR="25F37079">
              <w:rPr>
                <w:rFonts w:ascii="Arial" w:hAnsi="Arial" w:eastAsia="Arial" w:cs="Arial"/>
                <w:sz w:val="24"/>
                <w:szCs w:val="24"/>
                <w:lang w:val="en-GB" w:eastAsia="en-GB"/>
              </w:rPr>
              <w:t xml:space="preserve"> We will track attendance closely and </w:t>
            </w:r>
            <w:r w:rsidRPr="654B6FCC" w:rsidR="25F37079">
              <w:rPr>
                <w:rFonts w:ascii="Arial" w:hAnsi="Arial" w:eastAsia="Arial" w:cs="Arial"/>
                <w:sz w:val="24"/>
                <w:szCs w:val="24"/>
                <w:lang w:val="en-GB" w:eastAsia="en-GB"/>
              </w:rPr>
              <w:t>identify</w:t>
            </w:r>
            <w:r w:rsidRPr="654B6FCC" w:rsidR="25F37079">
              <w:rPr>
                <w:rFonts w:ascii="Arial" w:hAnsi="Arial" w:eastAsia="Arial" w:cs="Arial"/>
                <w:sz w:val="24"/>
                <w:szCs w:val="24"/>
                <w:lang w:val="en-GB" w:eastAsia="en-GB"/>
              </w:rPr>
              <w:t xml:space="preserve"> any pupils with poor attendance or punctuality, providing targeted interventions and support. This may include:</w:t>
            </w:r>
          </w:p>
          <w:p w:rsidRPr="00060AB3" w:rsidR="00060AB3" w:rsidP="654B6FCC" w:rsidRDefault="00060AB3" w14:paraId="48DA1F07" w14:textId="77777777">
            <w:pPr>
              <w:widowControl w:val="1"/>
              <w:numPr>
                <w:ilvl w:val="1"/>
                <w:numId w:val="23"/>
              </w:numPr>
              <w:autoSpaceDE/>
              <w:autoSpaceDN/>
              <w:spacing w:before="100" w:beforeAutospacing="on" w:after="100" w:afterAutospacing="on"/>
              <w:rPr>
                <w:rFonts w:ascii="Arial" w:hAnsi="Arial" w:eastAsia="Arial" w:cs="Arial"/>
                <w:sz w:val="24"/>
                <w:szCs w:val="24"/>
                <w:lang w:val="en-GB" w:eastAsia="en-GB"/>
              </w:rPr>
            </w:pPr>
            <w:r w:rsidRPr="654B6FCC" w:rsidR="25F37079">
              <w:rPr>
                <w:rFonts w:ascii="Arial" w:hAnsi="Arial" w:eastAsia="Arial" w:cs="Arial"/>
                <w:b w:val="1"/>
                <w:bCs w:val="1"/>
                <w:sz w:val="24"/>
                <w:szCs w:val="24"/>
                <w:lang w:val="en-GB" w:eastAsia="en-GB"/>
              </w:rPr>
              <w:t>Early intervention</w:t>
            </w:r>
            <w:r w:rsidRPr="654B6FCC" w:rsidR="25F37079">
              <w:rPr>
                <w:rFonts w:ascii="Arial" w:hAnsi="Arial" w:eastAsia="Arial" w:cs="Arial"/>
                <w:sz w:val="24"/>
                <w:szCs w:val="24"/>
                <w:lang w:val="en-GB" w:eastAsia="en-GB"/>
              </w:rPr>
              <w:t xml:space="preserve"> for pupils with emerging attendance concerns.</w:t>
            </w:r>
          </w:p>
          <w:p w:rsidRPr="00060AB3" w:rsidR="00060AB3" w:rsidP="654B6FCC" w:rsidRDefault="00060AB3" w14:paraId="72E51F30" w14:textId="77777777">
            <w:pPr>
              <w:widowControl w:val="1"/>
              <w:numPr>
                <w:ilvl w:val="1"/>
                <w:numId w:val="23"/>
              </w:numPr>
              <w:autoSpaceDE/>
              <w:autoSpaceDN/>
              <w:spacing w:before="100" w:beforeAutospacing="on" w:after="100" w:afterAutospacing="on"/>
              <w:rPr>
                <w:rFonts w:ascii="Arial" w:hAnsi="Arial" w:eastAsia="Arial" w:cs="Arial"/>
                <w:sz w:val="24"/>
                <w:szCs w:val="24"/>
                <w:lang w:val="en-GB" w:eastAsia="en-GB"/>
              </w:rPr>
            </w:pPr>
            <w:r w:rsidRPr="654B6FCC" w:rsidR="25F37079">
              <w:rPr>
                <w:rFonts w:ascii="Arial" w:hAnsi="Arial" w:eastAsia="Arial" w:cs="Arial"/>
                <w:b w:val="1"/>
                <w:bCs w:val="1"/>
                <w:sz w:val="24"/>
                <w:szCs w:val="24"/>
                <w:lang w:val="en-GB" w:eastAsia="en-GB"/>
              </w:rPr>
              <w:t>Weekly attendance checks</w:t>
            </w:r>
            <w:r w:rsidRPr="654B6FCC" w:rsidR="25F37079">
              <w:rPr>
                <w:rFonts w:ascii="Arial" w:hAnsi="Arial" w:eastAsia="Arial" w:cs="Arial"/>
                <w:sz w:val="24"/>
                <w:szCs w:val="24"/>
                <w:lang w:val="en-GB" w:eastAsia="en-GB"/>
              </w:rPr>
              <w:t xml:space="preserve"> and rewards for good attendance to incentivize improvement.</w:t>
            </w:r>
          </w:p>
          <w:p w:rsidRPr="00060AB3" w:rsidR="00060AB3" w:rsidP="654B6FCC" w:rsidRDefault="00060AB3" w14:paraId="5AEA77DC" w14:textId="77777777">
            <w:pPr>
              <w:widowControl w:val="1"/>
              <w:numPr>
                <w:ilvl w:val="1"/>
                <w:numId w:val="23"/>
              </w:numPr>
              <w:autoSpaceDE/>
              <w:autoSpaceDN/>
              <w:spacing w:before="100" w:beforeAutospacing="on" w:after="100" w:afterAutospacing="on"/>
              <w:rPr>
                <w:rFonts w:ascii="Arial" w:hAnsi="Arial" w:eastAsia="Arial" w:cs="Arial"/>
                <w:sz w:val="24"/>
                <w:szCs w:val="24"/>
                <w:lang w:val="en-GB" w:eastAsia="en-GB"/>
              </w:rPr>
            </w:pPr>
            <w:r w:rsidRPr="654B6FCC" w:rsidR="25F37079">
              <w:rPr>
                <w:rFonts w:ascii="Arial" w:hAnsi="Arial" w:eastAsia="Arial" w:cs="Arial"/>
                <w:b w:val="1"/>
                <w:bCs w:val="1"/>
                <w:sz w:val="24"/>
                <w:szCs w:val="24"/>
                <w:lang w:val="en-GB" w:eastAsia="en-GB"/>
              </w:rPr>
              <w:t>Parent meetings</w:t>
            </w:r>
            <w:r w:rsidRPr="654B6FCC" w:rsidR="25F37079">
              <w:rPr>
                <w:rFonts w:ascii="Arial" w:hAnsi="Arial" w:eastAsia="Arial" w:cs="Arial"/>
                <w:sz w:val="24"/>
                <w:szCs w:val="24"/>
                <w:lang w:val="en-GB" w:eastAsia="en-GB"/>
              </w:rPr>
              <w:t xml:space="preserve"> with the headteacher, pastoral staff, or family liaison officer to address the root causes of poor attendance.</w:t>
            </w:r>
          </w:p>
          <w:p w:rsidRPr="00060AB3" w:rsidR="00060AB3" w:rsidP="654B6FCC" w:rsidRDefault="00060AB3" w14:paraId="700523D6" w14:textId="77777777">
            <w:pPr>
              <w:widowControl w:val="1"/>
              <w:numPr>
                <w:ilvl w:val="1"/>
                <w:numId w:val="23"/>
              </w:numPr>
              <w:autoSpaceDE/>
              <w:autoSpaceDN/>
              <w:spacing w:before="100" w:beforeAutospacing="on" w:after="100" w:afterAutospacing="on"/>
              <w:rPr>
                <w:rFonts w:ascii="Arial" w:hAnsi="Arial" w:eastAsia="Arial" w:cs="Arial"/>
                <w:sz w:val="24"/>
                <w:szCs w:val="24"/>
                <w:lang w:val="en-GB" w:eastAsia="en-GB"/>
              </w:rPr>
            </w:pPr>
            <w:r w:rsidRPr="654B6FCC" w:rsidR="25F37079">
              <w:rPr>
                <w:rFonts w:ascii="Arial" w:hAnsi="Arial" w:eastAsia="Arial" w:cs="Arial"/>
                <w:b w:val="1"/>
                <w:bCs w:val="1"/>
                <w:sz w:val="24"/>
                <w:szCs w:val="24"/>
                <w:lang w:val="en-GB" w:eastAsia="en-GB"/>
              </w:rPr>
              <w:t>Incentives and rewards</w:t>
            </w:r>
            <w:r w:rsidRPr="654B6FCC" w:rsidR="25F37079">
              <w:rPr>
                <w:rFonts w:ascii="Arial" w:hAnsi="Arial" w:eastAsia="Arial" w:cs="Arial"/>
                <w:sz w:val="24"/>
                <w:szCs w:val="24"/>
                <w:lang w:val="en-GB" w:eastAsia="en-GB"/>
              </w:rPr>
              <w:t xml:space="preserve">: Pupil Premium pupils who </w:t>
            </w:r>
            <w:r w:rsidRPr="654B6FCC" w:rsidR="25F37079">
              <w:rPr>
                <w:rFonts w:ascii="Arial" w:hAnsi="Arial" w:eastAsia="Arial" w:cs="Arial"/>
                <w:sz w:val="24"/>
                <w:szCs w:val="24"/>
                <w:lang w:val="en-GB" w:eastAsia="en-GB"/>
              </w:rPr>
              <w:t>maintain</w:t>
            </w:r>
            <w:r w:rsidRPr="654B6FCC" w:rsidR="25F37079">
              <w:rPr>
                <w:rFonts w:ascii="Arial" w:hAnsi="Arial" w:eastAsia="Arial" w:cs="Arial"/>
                <w:sz w:val="24"/>
                <w:szCs w:val="24"/>
                <w:lang w:val="en-GB" w:eastAsia="en-GB"/>
              </w:rPr>
              <w:t xml:space="preserve"> high attendance levels will receive rewards or recognition in assemblies to foster a positive relationship with school attendance.</w:t>
            </w:r>
          </w:p>
          <w:p w:rsidRPr="00060AB3" w:rsidR="00060AB3" w:rsidP="654B6FCC" w:rsidRDefault="00060AB3" w14:paraId="103CBEAF" w14:textId="77777777">
            <w:pPr>
              <w:widowControl w:val="1"/>
              <w:numPr>
                <w:ilvl w:val="0"/>
                <w:numId w:val="23"/>
              </w:numPr>
              <w:autoSpaceDE/>
              <w:autoSpaceDN/>
              <w:spacing w:before="100" w:beforeAutospacing="on" w:after="100" w:afterAutospacing="on"/>
              <w:rPr>
                <w:rFonts w:ascii="Arial" w:hAnsi="Arial" w:eastAsia="Arial" w:cs="Arial"/>
                <w:sz w:val="24"/>
                <w:szCs w:val="24"/>
                <w:lang w:val="en-GB" w:eastAsia="en-GB"/>
              </w:rPr>
            </w:pPr>
            <w:r w:rsidRPr="654B6FCC" w:rsidR="25F37079">
              <w:rPr>
                <w:rFonts w:ascii="Arial" w:hAnsi="Arial" w:eastAsia="Arial" w:cs="Arial"/>
                <w:b w:val="1"/>
                <w:bCs w:val="1"/>
                <w:sz w:val="24"/>
                <w:szCs w:val="24"/>
                <w:lang w:val="en-GB" w:eastAsia="en-GB"/>
              </w:rPr>
              <w:t>Support for families</w:t>
            </w:r>
            <w:r w:rsidRPr="654B6FCC" w:rsidR="25F37079">
              <w:rPr>
                <w:rFonts w:ascii="Arial" w:hAnsi="Arial" w:eastAsia="Arial" w:cs="Arial"/>
                <w:sz w:val="24"/>
                <w:szCs w:val="24"/>
                <w:lang w:val="en-GB" w:eastAsia="en-GB"/>
              </w:rPr>
              <w:t>: For families facing barriers such as transport issues or parental health challenges, the school will work closely with local services (e.g., transport, housing support, family outreach services) to remove these obstacles.</w:t>
            </w:r>
          </w:p>
          <w:p w:rsidR="0016578B" w:rsidP="654B6FCC" w:rsidRDefault="0016578B" w14:paraId="213FC74B" w14:textId="41B4B53D" w14:noSpellErr="1">
            <w:pPr>
              <w:pStyle w:val="TableParagraph"/>
              <w:spacing w:before="54"/>
              <w:ind w:left="0" w:right="259"/>
              <w:rPr>
                <w:rFonts w:ascii="Arial" w:hAnsi="Arial" w:eastAsia="Arial" w:cs="Arial"/>
                <w:sz w:val="24"/>
                <w:szCs w:val="24"/>
              </w:rPr>
            </w:pPr>
          </w:p>
        </w:tc>
        <w:tc>
          <w:tcPr>
            <w:tcW w:w="2427" w:type="dxa"/>
            <w:tcMar/>
          </w:tcPr>
          <w:p w:rsidRPr="00060AB3" w:rsidR="0016578B" w:rsidP="654B6FCC" w:rsidRDefault="00060AB3" w14:paraId="4E15D397" w14:textId="558E43A4">
            <w:pPr>
              <w:pStyle w:val="TableParagraph"/>
              <w:spacing w:before="54"/>
              <w:ind w:left="0" w:right="174"/>
              <w:rPr>
                <w:rFonts w:ascii="Arial" w:hAnsi="Arial" w:eastAsia="Arial" w:cs="Arial"/>
                <w:sz w:val="24"/>
                <w:szCs w:val="24"/>
              </w:rPr>
            </w:pPr>
            <w:r w:rsidRPr="654B6FCC" w:rsidR="25F37079">
              <w:rPr>
                <w:rStyle w:val="Strong"/>
                <w:rFonts w:ascii="Arial" w:hAnsi="Arial" w:eastAsia="Arial" w:cs="Arial"/>
                <w:sz w:val="24"/>
                <w:szCs w:val="24"/>
              </w:rPr>
              <w:t>EEF Research:</w:t>
            </w:r>
            <w:r w:rsidRPr="654B6FCC" w:rsidR="25F37079">
              <w:rPr>
                <w:rFonts w:ascii="Arial" w:hAnsi="Arial" w:eastAsia="Arial" w:cs="Arial"/>
                <w:sz w:val="24"/>
                <w:szCs w:val="24"/>
              </w:rPr>
              <w:t xml:space="preserve"> The </w:t>
            </w:r>
            <w:r w:rsidRPr="654B6FCC" w:rsidR="25F37079">
              <w:rPr>
                <w:rStyle w:val="Strong"/>
                <w:rFonts w:ascii="Arial" w:hAnsi="Arial" w:eastAsia="Arial" w:cs="Arial"/>
                <w:sz w:val="24"/>
                <w:szCs w:val="24"/>
              </w:rPr>
              <w:t>EEF’s research on attendance</w:t>
            </w:r>
            <w:r w:rsidRPr="654B6FCC" w:rsidR="25F37079">
              <w:rPr>
                <w:rFonts w:ascii="Arial" w:hAnsi="Arial" w:eastAsia="Arial" w:cs="Arial"/>
                <w:sz w:val="24"/>
                <w:szCs w:val="24"/>
              </w:rPr>
              <w:t xml:space="preserve"> highlights that improving attendance can significantly </w:t>
            </w:r>
            <w:r w:rsidRPr="654B6FCC" w:rsidR="25F37079">
              <w:rPr>
                <w:rFonts w:ascii="Arial" w:hAnsi="Arial" w:eastAsia="Arial" w:cs="Arial"/>
                <w:sz w:val="24"/>
                <w:szCs w:val="24"/>
              </w:rPr>
              <w:t>impact</w:t>
            </w:r>
            <w:r w:rsidRPr="654B6FCC" w:rsidR="25F37079">
              <w:rPr>
                <w:rFonts w:ascii="Arial" w:hAnsi="Arial" w:eastAsia="Arial" w:cs="Arial"/>
                <w:sz w:val="24"/>
                <w:szCs w:val="24"/>
              </w:rPr>
              <w:t xml:space="preserve"> pupils' academic progress, especially when school leaders take a proactive approach to monitoring and addressing attendance issues. For more information, see EEF: Attendance</w:t>
            </w:r>
          </w:p>
        </w:tc>
        <w:tc>
          <w:tcPr>
            <w:tcW w:w="1592" w:type="dxa"/>
            <w:tcMar/>
          </w:tcPr>
          <w:p w:rsidR="0016578B" w:rsidP="654B6FCC" w:rsidRDefault="002C3FC8" w14:paraId="07C96248" w14:textId="77777777">
            <w:pPr>
              <w:pStyle w:val="TableParagraph"/>
              <w:spacing w:before="54"/>
              <w:ind w:left="0"/>
              <w:rPr>
                <w:rFonts w:ascii="Arial" w:hAnsi="Arial" w:eastAsia="Arial" w:cs="Arial"/>
                <w:color w:val="0D0D0D"/>
                <w:w w:val="99"/>
                <w:sz w:val="24"/>
                <w:szCs w:val="24"/>
              </w:rPr>
            </w:pPr>
            <w:r w:rsidRPr="654B6FCC" w:rsidR="002C3FC8">
              <w:rPr>
                <w:rFonts w:ascii="Arial" w:hAnsi="Arial" w:eastAsia="Arial" w:cs="Arial"/>
                <w:color w:val="0D0D0D"/>
                <w:w w:val="99"/>
                <w:sz w:val="24"/>
                <w:szCs w:val="24"/>
              </w:rPr>
              <w:t>4</w:t>
            </w:r>
          </w:p>
          <w:p w:rsidRPr="00060AB3" w:rsidR="002C3FC8" w:rsidP="654B6FCC" w:rsidRDefault="002C3FC8" w14:paraId="16AB5D56" w14:textId="53CC2558">
            <w:pPr>
              <w:pStyle w:val="TableParagraph"/>
              <w:spacing w:before="54"/>
              <w:ind w:left="0"/>
              <w:rPr>
                <w:rFonts w:ascii="Arial" w:hAnsi="Arial" w:eastAsia="Arial" w:cs="Arial"/>
                <w:color w:val="0D0D0D"/>
                <w:w w:val="99"/>
                <w:sz w:val="24"/>
                <w:szCs w:val="24"/>
              </w:rPr>
            </w:pPr>
            <w:r w:rsidRPr="654B6FCC" w:rsidR="002C3FC8">
              <w:rPr>
                <w:rFonts w:ascii="Arial" w:hAnsi="Arial" w:eastAsia="Arial" w:cs="Arial"/>
                <w:color w:val="0D0D0D"/>
                <w:w w:val="99"/>
                <w:sz w:val="24"/>
                <w:szCs w:val="24"/>
              </w:rPr>
              <w:t>5</w:t>
            </w:r>
          </w:p>
        </w:tc>
      </w:tr>
      <w:tr w:rsidR="0016578B" w:rsidTr="654B6FCC" w14:paraId="78827E1F" w14:textId="77777777">
        <w:trPr>
          <w:trHeight w:val="2618"/>
        </w:trPr>
        <w:tc>
          <w:tcPr>
            <w:tcW w:w="5697" w:type="dxa"/>
            <w:tcMar/>
          </w:tcPr>
          <w:p w:rsidRPr="00060AB3" w:rsidR="00060AB3" w:rsidP="654B6FCC" w:rsidRDefault="00060AB3" w14:paraId="68F99B2A" w14:textId="77777777">
            <w:pPr>
              <w:widowControl w:val="1"/>
              <w:autoSpaceDE/>
              <w:autoSpaceDN/>
              <w:spacing w:before="100" w:beforeAutospacing="on" w:after="100" w:afterAutospacing="on"/>
              <w:outlineLvl w:val="2"/>
              <w:rPr>
                <w:rFonts w:ascii="Arial" w:hAnsi="Arial" w:eastAsia="Arial" w:cs="Arial"/>
                <w:b w:val="1"/>
                <w:bCs w:val="1"/>
                <w:sz w:val="24"/>
                <w:szCs w:val="24"/>
                <w:lang w:val="en-GB" w:eastAsia="en-GB"/>
              </w:rPr>
            </w:pPr>
            <w:r w:rsidRPr="654B6FCC" w:rsidR="25F37079">
              <w:rPr>
                <w:rFonts w:ascii="Arial" w:hAnsi="Arial" w:eastAsia="Arial" w:cs="Arial"/>
                <w:b w:val="1"/>
                <w:bCs w:val="1"/>
                <w:sz w:val="24"/>
                <w:szCs w:val="24"/>
                <w:lang w:val="en-GB" w:eastAsia="en-GB"/>
              </w:rPr>
              <w:t>2. Behaviour and Discipline</w:t>
            </w:r>
          </w:p>
          <w:p w:rsidRPr="00060AB3" w:rsidR="00060AB3" w:rsidP="654B6FCC" w:rsidRDefault="00060AB3" w14:paraId="4AC28016" w14:textId="77777777">
            <w:pPr>
              <w:widowControl w:val="1"/>
              <w:autoSpaceDE/>
              <w:autoSpaceDN/>
              <w:spacing w:before="100" w:beforeAutospacing="on" w:after="100" w:afterAutospacing="on"/>
              <w:rPr>
                <w:rFonts w:ascii="Arial" w:hAnsi="Arial" w:eastAsia="Arial" w:cs="Arial"/>
                <w:sz w:val="24"/>
                <w:szCs w:val="24"/>
                <w:lang w:val="en-GB" w:eastAsia="en-GB"/>
              </w:rPr>
            </w:pPr>
            <w:r w:rsidRPr="654B6FCC" w:rsidR="25F37079">
              <w:rPr>
                <w:rFonts w:ascii="Arial" w:hAnsi="Arial" w:eastAsia="Arial" w:cs="Arial"/>
                <w:b w:val="1"/>
                <w:bCs w:val="1"/>
                <w:sz w:val="24"/>
                <w:szCs w:val="24"/>
                <w:lang w:val="en-GB" w:eastAsia="en-GB"/>
              </w:rPr>
              <w:t>Challenge:</w:t>
            </w:r>
            <w:r w:rsidRPr="654B6FCC" w:rsidR="25F37079">
              <w:rPr>
                <w:rFonts w:ascii="Arial" w:hAnsi="Arial" w:eastAsia="Arial" w:cs="Arial"/>
                <w:sz w:val="24"/>
                <w:szCs w:val="24"/>
                <w:lang w:val="en-GB" w:eastAsia="en-GB"/>
              </w:rPr>
              <w:t xml:space="preserve"> Behaviour issues can interfere with learning and the emotional wellbeing of disadvantaged pupils, contributing to missed learning opportunities.</w:t>
            </w:r>
          </w:p>
          <w:p w:rsidRPr="00060AB3" w:rsidR="00060AB3" w:rsidP="654B6FCC" w:rsidRDefault="00060AB3" w14:paraId="22B8A010" w14:textId="77777777">
            <w:pPr>
              <w:widowControl w:val="1"/>
              <w:autoSpaceDE/>
              <w:autoSpaceDN/>
              <w:spacing w:before="100" w:beforeAutospacing="on" w:after="100" w:afterAutospacing="on"/>
              <w:rPr>
                <w:rFonts w:ascii="Arial" w:hAnsi="Arial" w:eastAsia="Arial" w:cs="Arial"/>
                <w:sz w:val="24"/>
                <w:szCs w:val="24"/>
                <w:lang w:val="en-GB" w:eastAsia="en-GB"/>
              </w:rPr>
            </w:pPr>
            <w:r w:rsidRPr="654B6FCC" w:rsidR="25F37079">
              <w:rPr>
                <w:rFonts w:ascii="Arial" w:hAnsi="Arial" w:eastAsia="Arial" w:cs="Arial"/>
                <w:b w:val="1"/>
                <w:bCs w:val="1"/>
                <w:sz w:val="24"/>
                <w:szCs w:val="24"/>
                <w:lang w:val="en-GB" w:eastAsia="en-GB"/>
              </w:rPr>
              <w:t>Strategy:</w:t>
            </w:r>
          </w:p>
          <w:p w:rsidRPr="00060AB3" w:rsidR="00060AB3" w:rsidP="654B6FCC" w:rsidRDefault="00060AB3" w14:paraId="080E7E65" w14:textId="14BDB044">
            <w:pPr>
              <w:pStyle w:val="NormalWeb"/>
              <w:rPr>
                <w:rFonts w:ascii="Arial" w:hAnsi="Arial" w:eastAsia="Arial" w:cs="Arial"/>
                <w:sz w:val="24"/>
                <w:szCs w:val="24"/>
              </w:rPr>
            </w:pPr>
            <w:r w:rsidRPr="654B6FCC" w:rsidR="25F37079">
              <w:rPr>
                <w:rFonts w:ascii="Arial" w:hAnsi="Arial" w:eastAsia="Arial" w:cs="Arial"/>
                <w:b w:val="1"/>
                <w:bCs w:val="1"/>
                <w:sz w:val="24"/>
                <w:szCs w:val="24"/>
              </w:rPr>
              <w:t>Positive Behaviour for Learning (PBL)</w:t>
            </w:r>
            <w:r w:rsidRPr="654B6FCC" w:rsidR="25F37079">
              <w:rPr>
                <w:rFonts w:ascii="Arial" w:hAnsi="Arial" w:eastAsia="Arial" w:cs="Arial"/>
                <w:sz w:val="24"/>
                <w:szCs w:val="24"/>
              </w:rPr>
              <w:t xml:space="preserve">: We will continue to promote a consistent and positive approach to behaviour that is rooted in our Catholic values and underpinned by the </w:t>
            </w:r>
            <w:r w:rsidRPr="654B6FCC" w:rsidR="25F37079">
              <w:rPr>
                <w:rFonts w:ascii="Arial" w:hAnsi="Arial" w:eastAsia="Arial" w:cs="Arial"/>
                <w:b w:val="1"/>
                <w:bCs w:val="1"/>
                <w:sz w:val="24"/>
                <w:szCs w:val="24"/>
              </w:rPr>
              <w:t>“Ready, Respectful, Responsible”</w:t>
            </w:r>
            <w:r w:rsidRPr="654B6FCC" w:rsidR="25F37079">
              <w:rPr>
                <w:rFonts w:ascii="Arial" w:hAnsi="Arial" w:eastAsia="Arial" w:cs="Arial"/>
                <w:sz w:val="24"/>
                <w:szCs w:val="24"/>
              </w:rPr>
              <w:t xml:space="preserve"> behaviour expectations.</w:t>
            </w:r>
            <w:r w:rsidRPr="654B6FCC" w:rsidR="25F37079">
              <w:rPr>
                <w:rFonts w:ascii="Arial" w:hAnsi="Arial" w:eastAsia="Arial" w:cs="Arial"/>
                <w:sz w:val="24"/>
                <w:szCs w:val="24"/>
              </w:rPr>
              <w:t xml:space="preserve"> </w:t>
            </w:r>
            <w:r w:rsidRPr="654B6FCC" w:rsidR="25F37079">
              <w:rPr>
                <w:rFonts w:ascii="Arial" w:hAnsi="Arial" w:eastAsia="Arial" w:cs="Arial"/>
                <w:sz w:val="24"/>
                <w:szCs w:val="24"/>
              </w:rPr>
              <w:t xml:space="preserve">These values form the foundation of our behaviour policy and are embedded in all areas of </w:t>
            </w:r>
            <w:r w:rsidRPr="654B6FCC" w:rsidR="25F37079">
              <w:rPr>
                <w:rFonts w:ascii="Arial" w:hAnsi="Arial" w:eastAsia="Arial" w:cs="Arial"/>
                <w:sz w:val="24"/>
                <w:szCs w:val="24"/>
              </w:rPr>
              <w:t xml:space="preserve">school life. Pupils are encouraged to </w:t>
            </w:r>
            <w:r w:rsidRPr="654B6FCC" w:rsidR="25F37079">
              <w:rPr>
                <w:rFonts w:ascii="Arial" w:hAnsi="Arial" w:eastAsia="Arial" w:cs="Arial"/>
                <w:sz w:val="24"/>
                <w:szCs w:val="24"/>
              </w:rPr>
              <w:t>demonstrate</w:t>
            </w:r>
            <w:r w:rsidRPr="654B6FCC" w:rsidR="25F37079">
              <w:rPr>
                <w:rFonts w:ascii="Arial" w:hAnsi="Arial" w:eastAsia="Arial" w:cs="Arial"/>
                <w:sz w:val="24"/>
                <w:szCs w:val="24"/>
              </w:rPr>
              <w:t xml:space="preserve"> the following:</w:t>
            </w:r>
          </w:p>
          <w:p w:rsidRPr="00060AB3" w:rsidR="00060AB3" w:rsidP="654B6FCC" w:rsidRDefault="00060AB3" w14:paraId="2F13944D" w14:textId="77777777">
            <w:pPr>
              <w:widowControl w:val="1"/>
              <w:numPr>
                <w:ilvl w:val="0"/>
                <w:numId w:val="25"/>
              </w:numPr>
              <w:autoSpaceDE/>
              <w:autoSpaceDN/>
              <w:spacing w:before="100" w:beforeAutospacing="on" w:after="100" w:afterAutospacing="on"/>
              <w:rPr>
                <w:rFonts w:ascii="Arial" w:hAnsi="Arial" w:eastAsia="Arial" w:cs="Arial"/>
                <w:sz w:val="24"/>
                <w:szCs w:val="24"/>
                <w:lang w:val="en-GB" w:eastAsia="en-GB"/>
              </w:rPr>
            </w:pPr>
            <w:r w:rsidRPr="654B6FCC" w:rsidR="25F37079">
              <w:rPr>
                <w:rFonts w:ascii="Arial" w:hAnsi="Arial" w:eastAsia="Arial" w:cs="Arial"/>
                <w:b w:val="1"/>
                <w:bCs w:val="1"/>
                <w:sz w:val="24"/>
                <w:szCs w:val="24"/>
                <w:lang w:val="en-GB" w:eastAsia="en-GB"/>
              </w:rPr>
              <w:t>Ready</w:t>
            </w:r>
            <w:r w:rsidRPr="654B6FCC" w:rsidR="25F37079">
              <w:rPr>
                <w:rFonts w:ascii="Arial" w:hAnsi="Arial" w:eastAsia="Arial" w:cs="Arial"/>
                <w:sz w:val="24"/>
                <w:szCs w:val="24"/>
                <w:lang w:val="en-GB" w:eastAsia="en-GB"/>
              </w:rPr>
              <w:t xml:space="preserve">: Being prepared and focused for learning, with </w:t>
            </w:r>
            <w:r w:rsidRPr="654B6FCC" w:rsidR="25F37079">
              <w:rPr>
                <w:rFonts w:ascii="Arial" w:hAnsi="Arial" w:eastAsia="Arial" w:cs="Arial"/>
                <w:sz w:val="24"/>
                <w:szCs w:val="24"/>
                <w:lang w:val="en-GB" w:eastAsia="en-GB"/>
              </w:rPr>
              <w:t>appropriate equipment</w:t>
            </w:r>
            <w:r w:rsidRPr="654B6FCC" w:rsidR="25F37079">
              <w:rPr>
                <w:rFonts w:ascii="Arial" w:hAnsi="Arial" w:eastAsia="Arial" w:cs="Arial"/>
                <w:sz w:val="24"/>
                <w:szCs w:val="24"/>
                <w:lang w:val="en-GB" w:eastAsia="en-GB"/>
              </w:rPr>
              <w:t xml:space="preserve"> and a positive attitude.</w:t>
            </w:r>
          </w:p>
          <w:p w:rsidRPr="00060AB3" w:rsidR="00060AB3" w:rsidP="654B6FCC" w:rsidRDefault="00060AB3" w14:paraId="1D2D1CE0" w14:textId="77777777">
            <w:pPr>
              <w:widowControl w:val="1"/>
              <w:numPr>
                <w:ilvl w:val="0"/>
                <w:numId w:val="25"/>
              </w:numPr>
              <w:autoSpaceDE/>
              <w:autoSpaceDN/>
              <w:spacing w:before="100" w:beforeAutospacing="on" w:after="100" w:afterAutospacing="on"/>
              <w:rPr>
                <w:rFonts w:ascii="Arial" w:hAnsi="Arial" w:eastAsia="Arial" w:cs="Arial"/>
                <w:sz w:val="24"/>
                <w:szCs w:val="24"/>
                <w:lang w:val="en-GB" w:eastAsia="en-GB"/>
              </w:rPr>
            </w:pPr>
            <w:r w:rsidRPr="654B6FCC" w:rsidR="25F37079">
              <w:rPr>
                <w:rFonts w:ascii="Arial" w:hAnsi="Arial" w:eastAsia="Arial" w:cs="Arial"/>
                <w:b w:val="1"/>
                <w:bCs w:val="1"/>
                <w:sz w:val="24"/>
                <w:szCs w:val="24"/>
                <w:lang w:val="en-GB" w:eastAsia="en-GB"/>
              </w:rPr>
              <w:t>Respectful</w:t>
            </w:r>
            <w:r w:rsidRPr="654B6FCC" w:rsidR="25F37079">
              <w:rPr>
                <w:rFonts w:ascii="Arial" w:hAnsi="Arial" w:eastAsia="Arial" w:cs="Arial"/>
                <w:sz w:val="24"/>
                <w:szCs w:val="24"/>
                <w:lang w:val="en-GB" w:eastAsia="en-GB"/>
              </w:rPr>
              <w:t>: Treating others, both peers and staff, with kindness, consideration, and understanding.</w:t>
            </w:r>
          </w:p>
          <w:p w:rsidRPr="00060AB3" w:rsidR="00060AB3" w:rsidP="654B6FCC" w:rsidRDefault="00060AB3" w14:paraId="66DC3D15" w14:textId="77777777">
            <w:pPr>
              <w:widowControl w:val="1"/>
              <w:numPr>
                <w:ilvl w:val="0"/>
                <w:numId w:val="25"/>
              </w:numPr>
              <w:autoSpaceDE/>
              <w:autoSpaceDN/>
              <w:spacing w:before="100" w:beforeAutospacing="on" w:after="100" w:afterAutospacing="on"/>
              <w:rPr>
                <w:rFonts w:ascii="Arial" w:hAnsi="Arial" w:eastAsia="Arial" w:cs="Arial"/>
                <w:sz w:val="24"/>
                <w:szCs w:val="24"/>
                <w:lang w:val="en-GB" w:eastAsia="en-GB"/>
              </w:rPr>
            </w:pPr>
            <w:r w:rsidRPr="654B6FCC" w:rsidR="25F37079">
              <w:rPr>
                <w:rFonts w:ascii="Arial" w:hAnsi="Arial" w:eastAsia="Arial" w:cs="Arial"/>
                <w:sz w:val="24"/>
                <w:szCs w:val="24"/>
                <w:lang w:val="en-GB" w:eastAsia="en-GB"/>
              </w:rPr>
              <w:t></w:t>
            </w:r>
            <w:r w:rsidRPr="654B6FCC" w:rsidR="25F37079">
              <w:rPr>
                <w:rFonts w:ascii="Arial" w:hAnsi="Arial" w:eastAsia="Arial" w:cs="Arial"/>
                <w:sz w:val="24"/>
                <w:szCs w:val="24"/>
                <w:lang w:val="en-GB" w:eastAsia="en-GB"/>
              </w:rPr>
              <w:t xml:space="preserve">  </w:t>
            </w:r>
            <w:r w:rsidRPr="654B6FCC" w:rsidR="25F37079">
              <w:rPr>
                <w:rFonts w:ascii="Arial" w:hAnsi="Arial" w:eastAsia="Arial" w:cs="Arial"/>
                <w:b w:val="1"/>
                <w:bCs w:val="1"/>
                <w:sz w:val="24"/>
                <w:szCs w:val="24"/>
                <w:lang w:val="en-GB" w:eastAsia="en-GB"/>
              </w:rPr>
              <w:t>Responsible</w:t>
            </w:r>
            <w:r w:rsidRPr="654B6FCC" w:rsidR="25F37079">
              <w:rPr>
                <w:rFonts w:ascii="Arial" w:hAnsi="Arial" w:eastAsia="Arial" w:cs="Arial"/>
                <w:sz w:val="24"/>
                <w:szCs w:val="24"/>
                <w:lang w:val="en-GB" w:eastAsia="en-GB"/>
              </w:rPr>
              <w:t>: Taking responsibility for their own actions, their learning, and their environment.</w:t>
            </w:r>
          </w:p>
          <w:p w:rsidRPr="00060AB3" w:rsidR="00060AB3" w:rsidP="654B6FCC" w:rsidRDefault="00060AB3" w14:paraId="2A203030" w14:textId="77777777">
            <w:pPr>
              <w:widowControl w:val="1"/>
              <w:autoSpaceDE/>
              <w:autoSpaceDN/>
              <w:spacing w:before="100" w:beforeAutospacing="on" w:after="100" w:afterAutospacing="on"/>
              <w:rPr>
                <w:rFonts w:ascii="Arial" w:hAnsi="Arial" w:eastAsia="Arial" w:cs="Arial"/>
                <w:sz w:val="24"/>
                <w:szCs w:val="24"/>
                <w:lang w:val="en-GB" w:eastAsia="en-GB"/>
              </w:rPr>
            </w:pPr>
            <w:r w:rsidRPr="654B6FCC" w:rsidR="25F37079">
              <w:rPr>
                <w:rFonts w:ascii="Arial" w:hAnsi="Arial" w:eastAsia="Arial" w:cs="Arial"/>
                <w:sz w:val="24"/>
                <w:szCs w:val="24"/>
                <w:lang w:val="en-GB" w:eastAsia="en-GB"/>
              </w:rPr>
              <w:t></w:t>
            </w:r>
            <w:r w:rsidRPr="654B6FCC" w:rsidR="25F37079">
              <w:rPr>
                <w:rFonts w:ascii="Arial" w:hAnsi="Arial" w:eastAsia="Arial" w:cs="Arial"/>
                <w:sz w:val="24"/>
                <w:szCs w:val="24"/>
                <w:lang w:val="en-GB" w:eastAsia="en-GB"/>
              </w:rPr>
              <w:t xml:space="preserve">  </w:t>
            </w:r>
            <w:r w:rsidRPr="654B6FCC" w:rsidR="25F37079">
              <w:rPr>
                <w:rFonts w:ascii="Arial" w:hAnsi="Arial" w:eastAsia="Arial" w:cs="Arial"/>
                <w:b w:val="1"/>
                <w:bCs w:val="1"/>
                <w:sz w:val="24"/>
                <w:szCs w:val="24"/>
                <w:lang w:val="en-GB" w:eastAsia="en-GB"/>
              </w:rPr>
              <w:t>Clear</w:t>
            </w:r>
            <w:r w:rsidRPr="654B6FCC" w:rsidR="25F37079">
              <w:rPr>
                <w:rFonts w:ascii="Arial" w:hAnsi="Arial" w:eastAsia="Arial" w:cs="Arial"/>
                <w:b w:val="1"/>
                <w:bCs w:val="1"/>
                <w:sz w:val="24"/>
                <w:szCs w:val="24"/>
                <w:lang w:val="en-GB" w:eastAsia="en-GB"/>
              </w:rPr>
              <w:t xml:space="preserve"> Expectations and Consistency</w:t>
            </w:r>
            <w:r w:rsidRPr="654B6FCC" w:rsidR="25F37079">
              <w:rPr>
                <w:rFonts w:ascii="Arial" w:hAnsi="Arial" w:eastAsia="Arial" w:cs="Arial"/>
                <w:sz w:val="24"/>
                <w:szCs w:val="24"/>
                <w:lang w:val="en-GB" w:eastAsia="en-GB"/>
              </w:rPr>
              <w:t xml:space="preserve">: All staff will model and reinforce the </w:t>
            </w:r>
            <w:r w:rsidRPr="654B6FCC" w:rsidR="25F37079">
              <w:rPr>
                <w:rFonts w:ascii="Arial" w:hAnsi="Arial" w:eastAsia="Arial" w:cs="Arial"/>
                <w:b w:val="1"/>
                <w:bCs w:val="1"/>
                <w:sz w:val="24"/>
                <w:szCs w:val="24"/>
                <w:lang w:val="en-GB" w:eastAsia="en-GB"/>
              </w:rPr>
              <w:t>"Ready, Respectful, Responsible"</w:t>
            </w:r>
            <w:r w:rsidRPr="654B6FCC" w:rsidR="25F37079">
              <w:rPr>
                <w:rFonts w:ascii="Arial" w:hAnsi="Arial" w:eastAsia="Arial" w:cs="Arial"/>
                <w:sz w:val="24"/>
                <w:szCs w:val="24"/>
                <w:lang w:val="en-GB" w:eastAsia="en-GB"/>
              </w:rPr>
              <w:t xml:space="preserve"> behaviours consistently across the school. Clear, school-wide expectations will be communicated regularly, and positive behaviours will be acknowledged through direct praise and celebration in class. This ensures that pupils understand and embody these core values in their learning environment.</w:t>
            </w:r>
          </w:p>
          <w:p w:rsidRPr="00060AB3" w:rsidR="00060AB3" w:rsidP="654B6FCC" w:rsidRDefault="00060AB3" w14:paraId="2FE567F2" w14:textId="77777777">
            <w:pPr>
              <w:widowControl w:val="1"/>
              <w:autoSpaceDE/>
              <w:autoSpaceDN/>
              <w:spacing w:before="100" w:beforeAutospacing="on" w:after="100" w:afterAutospacing="on"/>
              <w:rPr>
                <w:rFonts w:ascii="Arial" w:hAnsi="Arial" w:eastAsia="Arial" w:cs="Arial"/>
                <w:sz w:val="24"/>
                <w:szCs w:val="24"/>
                <w:lang w:val="en-GB" w:eastAsia="en-GB"/>
              </w:rPr>
            </w:pPr>
            <w:r w:rsidRPr="654B6FCC" w:rsidR="25F37079">
              <w:rPr>
                <w:rFonts w:ascii="Arial" w:hAnsi="Arial" w:eastAsia="Arial" w:cs="Arial"/>
                <w:sz w:val="24"/>
                <w:szCs w:val="24"/>
                <w:lang w:val="en-GB" w:eastAsia="en-GB"/>
              </w:rPr>
              <w:t></w:t>
            </w:r>
            <w:r w:rsidRPr="654B6FCC" w:rsidR="25F37079">
              <w:rPr>
                <w:rFonts w:ascii="Arial" w:hAnsi="Arial" w:eastAsia="Arial" w:cs="Arial"/>
                <w:sz w:val="24"/>
                <w:szCs w:val="24"/>
                <w:lang w:val="en-GB" w:eastAsia="en-GB"/>
              </w:rPr>
              <w:t xml:space="preserve">  </w:t>
            </w:r>
            <w:r w:rsidRPr="654B6FCC" w:rsidR="25F37079">
              <w:rPr>
                <w:rFonts w:ascii="Arial" w:hAnsi="Arial" w:eastAsia="Arial" w:cs="Arial"/>
                <w:b w:val="1"/>
                <w:bCs w:val="1"/>
                <w:sz w:val="24"/>
                <w:szCs w:val="24"/>
                <w:lang w:val="en-GB" w:eastAsia="en-GB"/>
              </w:rPr>
              <w:t>Restorative</w:t>
            </w:r>
            <w:r w:rsidRPr="654B6FCC" w:rsidR="25F37079">
              <w:rPr>
                <w:rFonts w:ascii="Arial" w:hAnsi="Arial" w:eastAsia="Arial" w:cs="Arial"/>
                <w:b w:val="1"/>
                <w:bCs w:val="1"/>
                <w:sz w:val="24"/>
                <w:szCs w:val="24"/>
                <w:lang w:val="en-GB" w:eastAsia="en-GB"/>
              </w:rPr>
              <w:t xml:space="preserve"> Practices</w:t>
            </w:r>
            <w:r w:rsidRPr="654B6FCC" w:rsidR="25F37079">
              <w:rPr>
                <w:rFonts w:ascii="Arial" w:hAnsi="Arial" w:eastAsia="Arial" w:cs="Arial"/>
                <w:sz w:val="24"/>
                <w:szCs w:val="24"/>
                <w:lang w:val="en-GB" w:eastAsia="en-GB"/>
              </w:rPr>
              <w:t xml:space="preserve">: When behavioural issues arise, pupils will be supported through </w:t>
            </w:r>
            <w:r w:rsidRPr="654B6FCC" w:rsidR="25F37079">
              <w:rPr>
                <w:rFonts w:ascii="Arial" w:hAnsi="Arial" w:eastAsia="Arial" w:cs="Arial"/>
                <w:b w:val="1"/>
                <w:bCs w:val="1"/>
                <w:sz w:val="24"/>
                <w:szCs w:val="24"/>
                <w:lang w:val="en-GB" w:eastAsia="en-GB"/>
              </w:rPr>
              <w:t>restorative practices</w:t>
            </w:r>
            <w:r w:rsidRPr="654B6FCC" w:rsidR="25F37079">
              <w:rPr>
                <w:rFonts w:ascii="Arial" w:hAnsi="Arial" w:eastAsia="Arial" w:cs="Arial"/>
                <w:sz w:val="24"/>
                <w:szCs w:val="24"/>
                <w:lang w:val="en-GB" w:eastAsia="en-GB"/>
              </w:rPr>
              <w:t>, which focus on repairing harm and rebuilding relationships. Instead of punitive measures, this approach encourages pupils to reflect on their actions, understand the impact on others, and make amends. The goal is to reintegrate pupils into the school community in a positive and supportive manner, fostering a sense of accountability and personal growth.</w:t>
            </w:r>
          </w:p>
          <w:p w:rsidRPr="00060AB3" w:rsidR="00060AB3" w:rsidP="654B6FCC" w:rsidRDefault="00060AB3" w14:paraId="6B39B40F" w14:textId="77777777">
            <w:pPr>
              <w:widowControl w:val="1"/>
              <w:autoSpaceDE/>
              <w:autoSpaceDN/>
              <w:spacing w:before="100" w:beforeAutospacing="on" w:after="100" w:afterAutospacing="on"/>
              <w:rPr>
                <w:rFonts w:ascii="Arial" w:hAnsi="Arial" w:eastAsia="Arial" w:cs="Arial"/>
                <w:sz w:val="24"/>
                <w:szCs w:val="24"/>
                <w:lang w:val="en-GB" w:eastAsia="en-GB"/>
              </w:rPr>
            </w:pPr>
            <w:r w:rsidRPr="654B6FCC" w:rsidR="25F37079">
              <w:rPr>
                <w:rFonts w:ascii="Arial" w:hAnsi="Arial" w:eastAsia="Arial" w:cs="Arial"/>
                <w:sz w:val="24"/>
                <w:szCs w:val="24"/>
                <w:lang w:val="en-GB" w:eastAsia="en-GB"/>
              </w:rPr>
              <w:t></w:t>
            </w:r>
            <w:r w:rsidRPr="654B6FCC" w:rsidR="25F37079">
              <w:rPr>
                <w:rFonts w:ascii="Arial" w:hAnsi="Arial" w:eastAsia="Arial" w:cs="Arial"/>
                <w:sz w:val="24"/>
                <w:szCs w:val="24"/>
                <w:lang w:val="en-GB" w:eastAsia="en-GB"/>
              </w:rPr>
              <w:t xml:space="preserve">  </w:t>
            </w:r>
            <w:r w:rsidRPr="654B6FCC" w:rsidR="25F37079">
              <w:rPr>
                <w:rFonts w:ascii="Arial" w:hAnsi="Arial" w:eastAsia="Arial" w:cs="Arial"/>
                <w:b w:val="1"/>
                <w:bCs w:val="1"/>
                <w:sz w:val="24"/>
                <w:szCs w:val="24"/>
                <w:lang w:val="en-GB" w:eastAsia="en-GB"/>
              </w:rPr>
              <w:t>Targeted</w:t>
            </w:r>
            <w:r w:rsidRPr="654B6FCC" w:rsidR="25F37079">
              <w:rPr>
                <w:rFonts w:ascii="Arial" w:hAnsi="Arial" w:eastAsia="Arial" w:cs="Arial"/>
                <w:b w:val="1"/>
                <w:bCs w:val="1"/>
                <w:sz w:val="24"/>
                <w:szCs w:val="24"/>
                <w:lang w:val="en-GB" w:eastAsia="en-GB"/>
              </w:rPr>
              <w:t xml:space="preserve"> Behaviour Support</w:t>
            </w:r>
            <w:r w:rsidRPr="654B6FCC" w:rsidR="25F37079">
              <w:rPr>
                <w:rFonts w:ascii="Arial" w:hAnsi="Arial" w:eastAsia="Arial" w:cs="Arial"/>
                <w:sz w:val="24"/>
                <w:szCs w:val="24"/>
                <w:lang w:val="en-GB" w:eastAsia="en-GB"/>
              </w:rPr>
              <w:t xml:space="preserve">: For pupils with persistent behaviour concerns, we will provide </w:t>
            </w:r>
            <w:r w:rsidRPr="654B6FCC" w:rsidR="25F37079">
              <w:rPr>
                <w:rFonts w:ascii="Arial" w:hAnsi="Arial" w:eastAsia="Arial" w:cs="Arial"/>
                <w:sz w:val="24"/>
                <w:szCs w:val="24"/>
                <w:lang w:val="en-GB" w:eastAsia="en-GB"/>
              </w:rPr>
              <w:t>additional</w:t>
            </w:r>
            <w:r w:rsidRPr="654B6FCC" w:rsidR="25F37079">
              <w:rPr>
                <w:rFonts w:ascii="Arial" w:hAnsi="Arial" w:eastAsia="Arial" w:cs="Arial"/>
                <w:sz w:val="24"/>
                <w:szCs w:val="24"/>
                <w:lang w:val="en-GB" w:eastAsia="en-GB"/>
              </w:rPr>
              <w:t>, tailored support:</w:t>
            </w:r>
          </w:p>
          <w:p w:rsidRPr="00060AB3" w:rsidR="00060AB3" w:rsidP="654B6FCC" w:rsidRDefault="00060AB3" w14:paraId="1FBDA00F" w14:textId="77777777">
            <w:pPr>
              <w:widowControl w:val="1"/>
              <w:numPr>
                <w:ilvl w:val="0"/>
                <w:numId w:val="27"/>
              </w:numPr>
              <w:autoSpaceDE/>
              <w:autoSpaceDN/>
              <w:spacing w:before="100" w:beforeAutospacing="on" w:after="100" w:afterAutospacing="on"/>
              <w:rPr>
                <w:rFonts w:ascii="Arial" w:hAnsi="Arial" w:eastAsia="Arial" w:cs="Arial"/>
                <w:sz w:val="24"/>
                <w:szCs w:val="24"/>
                <w:lang w:val="en-GB" w:eastAsia="en-GB"/>
              </w:rPr>
            </w:pPr>
            <w:r w:rsidRPr="654B6FCC" w:rsidR="25F37079">
              <w:rPr>
                <w:rFonts w:ascii="Arial" w:hAnsi="Arial" w:eastAsia="Arial" w:cs="Arial"/>
                <w:b w:val="1"/>
                <w:bCs w:val="1"/>
                <w:sz w:val="24"/>
                <w:szCs w:val="24"/>
                <w:lang w:val="en-GB" w:eastAsia="en-GB"/>
              </w:rPr>
              <w:t>1:1 mentoring</w:t>
            </w:r>
            <w:r w:rsidRPr="654B6FCC" w:rsidR="25F37079">
              <w:rPr>
                <w:rFonts w:ascii="Arial" w:hAnsi="Arial" w:eastAsia="Arial" w:cs="Arial"/>
                <w:sz w:val="24"/>
                <w:szCs w:val="24"/>
                <w:lang w:val="en-GB" w:eastAsia="en-GB"/>
              </w:rPr>
              <w:t xml:space="preserve"> with a member of staff or external professional to work on specific behaviour targets.</w:t>
            </w:r>
          </w:p>
          <w:p w:rsidRPr="00060AB3" w:rsidR="00060AB3" w:rsidP="654B6FCC" w:rsidRDefault="00060AB3" w14:paraId="48B2159F" w14:textId="77777777">
            <w:pPr>
              <w:widowControl w:val="1"/>
              <w:numPr>
                <w:ilvl w:val="0"/>
                <w:numId w:val="27"/>
              </w:numPr>
              <w:autoSpaceDE/>
              <w:autoSpaceDN/>
              <w:spacing w:before="100" w:beforeAutospacing="on" w:after="100" w:afterAutospacing="on"/>
              <w:rPr>
                <w:rFonts w:ascii="Arial" w:hAnsi="Arial" w:eastAsia="Arial" w:cs="Arial"/>
                <w:sz w:val="24"/>
                <w:szCs w:val="24"/>
                <w:lang w:val="en-GB" w:eastAsia="en-GB"/>
              </w:rPr>
            </w:pPr>
            <w:r w:rsidRPr="654B6FCC" w:rsidR="25F37079">
              <w:rPr>
                <w:rFonts w:ascii="Arial" w:hAnsi="Arial" w:eastAsia="Arial" w:cs="Arial"/>
                <w:b w:val="1"/>
                <w:bCs w:val="1"/>
                <w:sz w:val="24"/>
                <w:szCs w:val="24"/>
                <w:lang w:val="en-GB" w:eastAsia="en-GB"/>
              </w:rPr>
              <w:t>Individual Behaviour Plans</w:t>
            </w:r>
            <w:r w:rsidRPr="654B6FCC" w:rsidR="25F37079">
              <w:rPr>
                <w:rFonts w:ascii="Arial" w:hAnsi="Arial" w:eastAsia="Arial" w:cs="Arial"/>
                <w:sz w:val="24"/>
                <w:szCs w:val="24"/>
                <w:lang w:val="en-GB" w:eastAsia="en-GB"/>
              </w:rPr>
              <w:t xml:space="preserve"> (IBPs): These will be developed for pupils who require specific strategies and interventions to support positive behaviour. IBPs will focus on addressing the underlying causes of behaviour and setting achievable, measurable goals.</w:t>
            </w:r>
          </w:p>
          <w:p w:rsidRPr="00060AB3" w:rsidR="00060AB3" w:rsidP="654B6FCC" w:rsidRDefault="00060AB3" w14:paraId="72F45B1C" w14:textId="77777777">
            <w:pPr>
              <w:widowControl w:val="1"/>
              <w:numPr>
                <w:ilvl w:val="0"/>
                <w:numId w:val="27"/>
              </w:numPr>
              <w:autoSpaceDE/>
              <w:autoSpaceDN/>
              <w:spacing w:before="100" w:beforeAutospacing="on" w:after="100" w:afterAutospacing="on"/>
              <w:rPr>
                <w:rFonts w:ascii="Arial" w:hAnsi="Arial" w:eastAsia="Arial" w:cs="Arial"/>
                <w:sz w:val="24"/>
                <w:szCs w:val="24"/>
                <w:lang w:val="en-GB" w:eastAsia="en-GB"/>
              </w:rPr>
            </w:pPr>
            <w:r w:rsidRPr="654B6FCC" w:rsidR="25F37079">
              <w:rPr>
                <w:rFonts w:ascii="Arial" w:hAnsi="Arial" w:eastAsia="Arial" w:cs="Arial"/>
                <w:b w:val="1"/>
                <w:bCs w:val="1"/>
                <w:sz w:val="24"/>
                <w:szCs w:val="24"/>
                <w:lang w:val="en-GB" w:eastAsia="en-GB"/>
              </w:rPr>
              <w:t>External Support Services</w:t>
            </w:r>
            <w:r w:rsidRPr="654B6FCC" w:rsidR="25F37079">
              <w:rPr>
                <w:rFonts w:ascii="Arial" w:hAnsi="Arial" w:eastAsia="Arial" w:cs="Arial"/>
                <w:sz w:val="24"/>
                <w:szCs w:val="24"/>
                <w:lang w:val="en-GB" w:eastAsia="en-GB"/>
              </w:rPr>
              <w:t xml:space="preserve">: If required, we will work with outside agencies such as </w:t>
            </w:r>
            <w:r w:rsidRPr="654B6FCC" w:rsidR="25F37079">
              <w:rPr>
                <w:rFonts w:ascii="Arial" w:hAnsi="Arial" w:eastAsia="Arial" w:cs="Arial"/>
                <w:b w:val="1"/>
                <w:bCs w:val="1"/>
                <w:sz w:val="24"/>
                <w:szCs w:val="24"/>
                <w:lang w:val="en-GB" w:eastAsia="en-GB"/>
              </w:rPr>
              <w:t>Children and Family Services</w:t>
            </w:r>
            <w:r w:rsidRPr="654B6FCC" w:rsidR="25F37079">
              <w:rPr>
                <w:rFonts w:ascii="Arial" w:hAnsi="Arial" w:eastAsia="Arial" w:cs="Arial"/>
                <w:sz w:val="24"/>
                <w:szCs w:val="24"/>
                <w:lang w:val="en-GB" w:eastAsia="en-GB"/>
              </w:rPr>
              <w:t xml:space="preserve">, </w:t>
            </w:r>
            <w:r w:rsidRPr="654B6FCC" w:rsidR="25F37079">
              <w:rPr>
                <w:rFonts w:ascii="Arial" w:hAnsi="Arial" w:eastAsia="Arial" w:cs="Arial"/>
                <w:b w:val="1"/>
                <w:bCs w:val="1"/>
                <w:sz w:val="24"/>
                <w:szCs w:val="24"/>
                <w:lang w:val="en-GB" w:eastAsia="en-GB"/>
              </w:rPr>
              <w:t>Educational Psychologists</w:t>
            </w:r>
            <w:r w:rsidRPr="654B6FCC" w:rsidR="25F37079">
              <w:rPr>
                <w:rFonts w:ascii="Arial" w:hAnsi="Arial" w:eastAsia="Arial" w:cs="Arial"/>
                <w:sz w:val="24"/>
                <w:szCs w:val="24"/>
                <w:lang w:val="en-GB" w:eastAsia="en-GB"/>
              </w:rPr>
              <w:t xml:space="preserve">, or </w:t>
            </w:r>
            <w:r w:rsidRPr="654B6FCC" w:rsidR="25F37079">
              <w:rPr>
                <w:rFonts w:ascii="Arial" w:hAnsi="Arial" w:eastAsia="Arial" w:cs="Arial"/>
                <w:b w:val="1"/>
                <w:bCs w:val="1"/>
                <w:sz w:val="24"/>
                <w:szCs w:val="24"/>
                <w:lang w:val="en-GB" w:eastAsia="en-GB"/>
              </w:rPr>
              <w:t>Behavioural Therapists</w:t>
            </w:r>
            <w:r w:rsidRPr="654B6FCC" w:rsidR="25F37079">
              <w:rPr>
                <w:rFonts w:ascii="Arial" w:hAnsi="Arial" w:eastAsia="Arial" w:cs="Arial"/>
                <w:sz w:val="24"/>
                <w:szCs w:val="24"/>
                <w:lang w:val="en-GB" w:eastAsia="en-GB"/>
              </w:rPr>
              <w:t xml:space="preserve"> to offer more specialized support for pupils with complex behavioural needs.</w:t>
            </w:r>
          </w:p>
          <w:p w:rsidRPr="00265B5F" w:rsidR="00265B5F" w:rsidP="654B6FCC" w:rsidRDefault="00060AB3" w14:paraId="7814CEE9" w14:textId="5084C311">
            <w:pPr>
              <w:pStyle w:val="NormalWeb"/>
              <w:rPr>
                <w:rFonts w:ascii="Arial" w:hAnsi="Arial" w:eastAsia="Arial" w:cs="Arial"/>
                <w:sz w:val="24"/>
                <w:szCs w:val="24"/>
              </w:rPr>
            </w:pPr>
            <w:r w:rsidRPr="654B6FCC" w:rsidR="25F37079">
              <w:rPr>
                <w:rFonts w:ascii="Arial" w:hAnsi="Arial" w:eastAsia="Arial" w:cs="Arial"/>
                <w:sz w:val="24"/>
                <w:szCs w:val="24"/>
              </w:rPr>
              <w:t></w:t>
            </w:r>
            <w:r w:rsidRPr="654B6FCC" w:rsidR="25F37079">
              <w:rPr>
                <w:rFonts w:ascii="Arial" w:hAnsi="Arial" w:eastAsia="Arial" w:cs="Arial"/>
                <w:sz w:val="24"/>
                <w:szCs w:val="24"/>
              </w:rPr>
              <w:t xml:space="preserve">  </w:t>
            </w:r>
            <w:r w:rsidRPr="654B6FCC" w:rsidR="25F37079">
              <w:rPr>
                <w:rFonts w:ascii="Arial" w:hAnsi="Arial" w:eastAsia="Arial" w:cs="Arial"/>
                <w:b w:val="1"/>
                <w:bCs w:val="1"/>
                <w:sz w:val="24"/>
                <w:szCs w:val="24"/>
              </w:rPr>
              <w:t>Social</w:t>
            </w:r>
            <w:r w:rsidRPr="654B6FCC" w:rsidR="25F37079">
              <w:rPr>
                <w:rFonts w:ascii="Arial" w:hAnsi="Arial" w:eastAsia="Arial" w:cs="Arial"/>
                <w:b w:val="1"/>
                <w:bCs w:val="1"/>
                <w:sz w:val="24"/>
                <w:szCs w:val="24"/>
              </w:rPr>
              <w:t>-Emotional Learning (SEL)</w:t>
            </w:r>
            <w:r w:rsidRPr="654B6FCC" w:rsidR="25F37079">
              <w:rPr>
                <w:rFonts w:ascii="Arial" w:hAnsi="Arial" w:eastAsia="Arial" w:cs="Arial"/>
                <w:sz w:val="24"/>
                <w:szCs w:val="24"/>
              </w:rPr>
              <w:t xml:space="preserve">: As part of Quality First Teaching, we will integrate </w:t>
            </w:r>
            <w:r w:rsidRPr="654B6FCC" w:rsidR="25F37079">
              <w:rPr>
                <w:rFonts w:ascii="Arial" w:hAnsi="Arial" w:eastAsia="Arial" w:cs="Arial"/>
                <w:b w:val="1"/>
                <w:bCs w:val="1"/>
                <w:sz w:val="24"/>
                <w:szCs w:val="24"/>
              </w:rPr>
              <w:t>Social and Emotional Learning (SEL)</w:t>
            </w:r>
            <w:r w:rsidRPr="654B6FCC" w:rsidR="25F37079">
              <w:rPr>
                <w:rFonts w:ascii="Arial" w:hAnsi="Arial" w:eastAsia="Arial" w:cs="Arial"/>
                <w:sz w:val="24"/>
                <w:szCs w:val="24"/>
              </w:rPr>
              <w:t xml:space="preserve"> into the curriculum to help pupils develop essential skills for managing emotions, building positive relationships, and resolving conflicts. This will </w:t>
            </w:r>
            <w:r w:rsidRPr="654B6FCC" w:rsidR="25F37079">
              <w:rPr>
                <w:rFonts w:ascii="Arial" w:hAnsi="Arial" w:eastAsia="Arial" w:cs="Arial"/>
                <w:sz w:val="24"/>
                <w:szCs w:val="24"/>
              </w:rPr>
              <w:t>support all</w:t>
            </w:r>
            <w:r w:rsidRPr="654B6FCC" w:rsidR="00265B5F">
              <w:rPr>
                <w:rFonts w:ascii="Arial" w:hAnsi="Arial" w:eastAsia="Arial" w:cs="Arial"/>
                <w:sz w:val="24"/>
                <w:szCs w:val="24"/>
              </w:rPr>
              <w:t xml:space="preserve"> </w:t>
            </w:r>
            <w:r w:rsidRPr="654B6FCC" w:rsidR="00265B5F">
              <w:rPr>
                <w:rFonts w:ascii="Arial" w:hAnsi="Arial" w:eastAsia="Arial" w:cs="Arial"/>
                <w:sz w:val="24"/>
                <w:szCs w:val="24"/>
              </w:rPr>
              <w:t>pupils, particularly Pupil Premium pupils, in becoming emotionally resilient and self-regulated.</w:t>
            </w:r>
          </w:p>
          <w:p w:rsidRPr="00265B5F" w:rsidR="00265B5F" w:rsidP="654B6FCC" w:rsidRDefault="00265B5F" w14:paraId="5152CA49" w14:textId="77777777">
            <w:pPr>
              <w:widowControl w:val="1"/>
              <w:numPr>
                <w:ilvl w:val="0"/>
                <w:numId w:val="28"/>
              </w:numPr>
              <w:autoSpaceDE/>
              <w:autoSpaceDN/>
              <w:spacing w:before="100" w:beforeAutospacing="on" w:after="100" w:afterAutospacing="on"/>
              <w:rPr>
                <w:rFonts w:ascii="Arial" w:hAnsi="Arial" w:eastAsia="Arial" w:cs="Arial"/>
                <w:sz w:val="24"/>
                <w:szCs w:val="24"/>
                <w:lang w:val="en-GB" w:eastAsia="en-GB"/>
              </w:rPr>
            </w:pPr>
            <w:r w:rsidRPr="654B6FCC" w:rsidR="00265B5F">
              <w:rPr>
                <w:rFonts w:ascii="Arial" w:hAnsi="Arial" w:eastAsia="Arial" w:cs="Arial"/>
                <w:b w:val="1"/>
                <w:bCs w:val="1"/>
                <w:sz w:val="24"/>
                <w:szCs w:val="24"/>
                <w:lang w:val="en-GB" w:eastAsia="en-GB"/>
              </w:rPr>
              <w:t>SEL activities</w:t>
            </w:r>
            <w:r w:rsidRPr="654B6FCC" w:rsidR="00265B5F">
              <w:rPr>
                <w:rFonts w:ascii="Arial" w:hAnsi="Arial" w:eastAsia="Arial" w:cs="Arial"/>
                <w:sz w:val="24"/>
                <w:szCs w:val="24"/>
                <w:lang w:val="en-GB" w:eastAsia="en-GB"/>
              </w:rPr>
              <w:t xml:space="preserve"> will include group discussions, role-playing, and guided reflection exercises that help pupils practice self-awareness, empathy, and decision-making.</w:t>
            </w:r>
          </w:p>
          <w:p w:rsidRPr="00060AB3" w:rsidR="00060AB3" w:rsidP="654B6FCC" w:rsidRDefault="00265B5F" w14:paraId="1FE15803" w14:textId="1E0C61B2">
            <w:pPr>
              <w:widowControl w:val="1"/>
              <w:autoSpaceDE/>
              <w:autoSpaceDN/>
              <w:spacing w:before="100" w:beforeAutospacing="on" w:after="100" w:afterAutospacing="on"/>
              <w:rPr>
                <w:rFonts w:ascii="Arial" w:hAnsi="Arial" w:eastAsia="Arial" w:cs="Arial"/>
                <w:sz w:val="24"/>
                <w:szCs w:val="24"/>
                <w:lang w:val="en-GB" w:eastAsia="en-GB"/>
              </w:rPr>
            </w:pPr>
            <w:r w:rsidRPr="654B6FCC" w:rsidR="00265B5F">
              <w:rPr>
                <w:rFonts w:ascii="Arial" w:hAnsi="Arial" w:eastAsia="Arial" w:cs="Arial"/>
                <w:sz w:val="24"/>
                <w:szCs w:val="24"/>
                <w:lang w:val="en-GB" w:eastAsia="en-GB"/>
              </w:rPr>
              <w:t></w:t>
            </w:r>
            <w:r w:rsidRPr="654B6FCC" w:rsidR="00265B5F">
              <w:rPr>
                <w:rFonts w:ascii="Arial" w:hAnsi="Arial" w:eastAsia="Arial" w:cs="Arial"/>
                <w:sz w:val="24"/>
                <w:szCs w:val="24"/>
                <w:lang w:val="en-GB" w:eastAsia="en-GB"/>
              </w:rPr>
              <w:t xml:space="preserve">  </w:t>
            </w:r>
            <w:r w:rsidRPr="654B6FCC" w:rsidR="00265B5F">
              <w:rPr>
                <w:rFonts w:ascii="Arial" w:hAnsi="Arial" w:eastAsia="Arial" w:cs="Arial"/>
                <w:b w:val="1"/>
                <w:bCs w:val="1"/>
                <w:sz w:val="24"/>
                <w:szCs w:val="24"/>
                <w:lang w:val="en-GB" w:eastAsia="en-GB"/>
              </w:rPr>
              <w:t>Clear</w:t>
            </w:r>
            <w:r w:rsidRPr="654B6FCC" w:rsidR="00265B5F">
              <w:rPr>
                <w:rFonts w:ascii="Arial" w:hAnsi="Arial" w:eastAsia="Arial" w:cs="Arial"/>
                <w:b w:val="1"/>
                <w:bCs w:val="1"/>
                <w:sz w:val="24"/>
                <w:szCs w:val="24"/>
                <w:lang w:val="en-GB" w:eastAsia="en-GB"/>
              </w:rPr>
              <w:t xml:space="preserve"> Communication of Expectations</w:t>
            </w:r>
            <w:r w:rsidRPr="654B6FCC" w:rsidR="00265B5F">
              <w:rPr>
                <w:rFonts w:ascii="Arial" w:hAnsi="Arial" w:eastAsia="Arial" w:cs="Arial"/>
                <w:sz w:val="24"/>
                <w:szCs w:val="24"/>
                <w:lang w:val="en-GB" w:eastAsia="en-GB"/>
              </w:rPr>
              <w:t xml:space="preserve">: We will ensure that pupils and their families are consistently informed about the school’s expectations around behaviour. Through </w:t>
            </w:r>
            <w:r w:rsidRPr="654B6FCC" w:rsidR="00265B5F">
              <w:rPr>
                <w:rFonts w:ascii="Arial" w:hAnsi="Arial" w:eastAsia="Arial" w:cs="Arial"/>
                <w:b w:val="1"/>
                <w:bCs w:val="1"/>
                <w:sz w:val="24"/>
                <w:szCs w:val="24"/>
                <w:lang w:val="en-GB" w:eastAsia="en-GB"/>
              </w:rPr>
              <w:t>parent meetings</w:t>
            </w:r>
            <w:r w:rsidRPr="654B6FCC" w:rsidR="00265B5F">
              <w:rPr>
                <w:rFonts w:ascii="Arial" w:hAnsi="Arial" w:eastAsia="Arial" w:cs="Arial"/>
                <w:sz w:val="24"/>
                <w:szCs w:val="24"/>
                <w:lang w:val="en-GB" w:eastAsia="en-GB"/>
              </w:rPr>
              <w:t xml:space="preserve">, </w:t>
            </w:r>
            <w:r w:rsidRPr="654B6FCC" w:rsidR="00265B5F">
              <w:rPr>
                <w:rFonts w:ascii="Arial" w:hAnsi="Arial" w:eastAsia="Arial" w:cs="Arial"/>
                <w:b w:val="1"/>
                <w:bCs w:val="1"/>
                <w:sz w:val="24"/>
                <w:szCs w:val="24"/>
                <w:lang w:val="en-GB" w:eastAsia="en-GB"/>
              </w:rPr>
              <w:t>newsletters</w:t>
            </w:r>
            <w:r w:rsidRPr="654B6FCC" w:rsidR="00265B5F">
              <w:rPr>
                <w:rFonts w:ascii="Arial" w:hAnsi="Arial" w:eastAsia="Arial" w:cs="Arial"/>
                <w:sz w:val="24"/>
                <w:szCs w:val="24"/>
                <w:lang w:val="en-GB" w:eastAsia="en-GB"/>
              </w:rPr>
              <w:t xml:space="preserve">, and </w:t>
            </w:r>
            <w:r w:rsidRPr="654B6FCC" w:rsidR="00265B5F">
              <w:rPr>
                <w:rFonts w:ascii="Arial" w:hAnsi="Arial" w:eastAsia="Arial" w:cs="Arial"/>
                <w:b w:val="1"/>
                <w:bCs w:val="1"/>
                <w:sz w:val="24"/>
                <w:szCs w:val="24"/>
                <w:lang w:val="en-GB" w:eastAsia="en-GB"/>
              </w:rPr>
              <w:t>parent workshops</w:t>
            </w:r>
            <w:r w:rsidRPr="654B6FCC" w:rsidR="00265B5F">
              <w:rPr>
                <w:rFonts w:ascii="Arial" w:hAnsi="Arial" w:eastAsia="Arial" w:cs="Arial"/>
                <w:sz w:val="24"/>
                <w:szCs w:val="24"/>
                <w:lang w:val="en-GB" w:eastAsia="en-GB"/>
              </w:rPr>
              <w:t xml:space="preserve">, we will communicate the importance of the </w:t>
            </w:r>
            <w:r w:rsidRPr="654B6FCC" w:rsidR="00265B5F">
              <w:rPr>
                <w:rFonts w:ascii="Arial" w:hAnsi="Arial" w:eastAsia="Arial" w:cs="Arial"/>
                <w:b w:val="1"/>
                <w:bCs w:val="1"/>
                <w:sz w:val="24"/>
                <w:szCs w:val="24"/>
                <w:lang w:val="en-GB" w:eastAsia="en-GB"/>
              </w:rPr>
              <w:t>"Ready, Respectful, Responsible"</w:t>
            </w:r>
            <w:r w:rsidRPr="654B6FCC" w:rsidR="00265B5F">
              <w:rPr>
                <w:rFonts w:ascii="Arial" w:hAnsi="Arial" w:eastAsia="Arial" w:cs="Arial"/>
                <w:sz w:val="24"/>
                <w:szCs w:val="24"/>
                <w:lang w:val="en-GB" w:eastAsia="en-GB"/>
              </w:rPr>
              <w:t xml:space="preserve"> behaviour policy and encourage parents to support these values at home</w:t>
            </w:r>
          </w:p>
          <w:p w:rsidR="0016578B" w:rsidP="654B6FCC" w:rsidRDefault="0016578B" w14:paraId="734EA31E" w14:textId="52C4FCC9" w14:noSpellErr="1">
            <w:pPr>
              <w:pStyle w:val="TableParagraph"/>
              <w:spacing w:before="54"/>
              <w:ind w:left="0" w:right="182"/>
              <w:rPr>
                <w:rFonts w:ascii="Arial" w:hAnsi="Arial" w:eastAsia="Arial" w:cs="Arial"/>
                <w:sz w:val="24"/>
                <w:szCs w:val="24"/>
              </w:rPr>
            </w:pPr>
          </w:p>
        </w:tc>
        <w:tc>
          <w:tcPr>
            <w:tcW w:w="2427" w:type="dxa"/>
            <w:tcMar/>
          </w:tcPr>
          <w:p w:rsidRPr="00060AB3" w:rsidR="0016578B" w:rsidP="654B6FCC" w:rsidRDefault="00265B5F" w14:paraId="6B2CF655" w14:textId="61A84B3F">
            <w:pPr>
              <w:pStyle w:val="TableParagraph"/>
              <w:spacing w:before="54"/>
              <w:ind w:left="0" w:right="258"/>
              <w:rPr>
                <w:rFonts w:ascii="Arial" w:hAnsi="Arial" w:eastAsia="Arial" w:cs="Arial"/>
                <w:sz w:val="24"/>
                <w:szCs w:val="24"/>
              </w:rPr>
            </w:pPr>
            <w:r w:rsidRPr="654B6FCC" w:rsidR="00265B5F">
              <w:rPr>
                <w:rStyle w:val="Strong"/>
                <w:rFonts w:ascii="Arial" w:hAnsi="Arial" w:eastAsia="Arial" w:cs="Arial"/>
                <w:sz w:val="24"/>
                <w:szCs w:val="24"/>
              </w:rPr>
              <w:t>EEF Research</w:t>
            </w:r>
            <w:r w:rsidRPr="654B6FCC" w:rsidR="00265B5F">
              <w:rPr>
                <w:rFonts w:ascii="Arial" w:hAnsi="Arial" w:eastAsia="Arial" w:cs="Arial"/>
                <w:sz w:val="24"/>
                <w:szCs w:val="24"/>
              </w:rPr>
              <w:t xml:space="preserve">: Research on </w:t>
            </w:r>
            <w:r w:rsidRPr="654B6FCC" w:rsidR="00265B5F">
              <w:rPr>
                <w:rStyle w:val="Strong"/>
                <w:rFonts w:ascii="Arial" w:hAnsi="Arial" w:eastAsia="Arial" w:cs="Arial"/>
                <w:sz w:val="24"/>
                <w:szCs w:val="24"/>
              </w:rPr>
              <w:t>behaviour</w:t>
            </w:r>
            <w:r w:rsidRPr="654B6FCC" w:rsidR="00265B5F">
              <w:rPr>
                <w:rStyle w:val="Strong"/>
                <w:rFonts w:ascii="Arial" w:hAnsi="Arial" w:eastAsia="Arial" w:cs="Arial"/>
                <w:sz w:val="24"/>
                <w:szCs w:val="24"/>
              </w:rPr>
              <w:t xml:space="preserve"> interventions</w:t>
            </w:r>
            <w:r w:rsidRPr="654B6FCC" w:rsidR="00265B5F">
              <w:rPr>
                <w:rFonts w:ascii="Arial" w:hAnsi="Arial" w:eastAsia="Arial" w:cs="Arial"/>
                <w:sz w:val="24"/>
                <w:szCs w:val="24"/>
              </w:rPr>
              <w:t xml:space="preserve"> from the Education Endowment Foundation suggests that improving </w:t>
            </w:r>
            <w:r w:rsidRPr="654B6FCC" w:rsidR="00265B5F">
              <w:rPr>
                <w:rFonts w:ascii="Arial" w:hAnsi="Arial" w:eastAsia="Arial" w:cs="Arial"/>
                <w:sz w:val="24"/>
                <w:szCs w:val="24"/>
              </w:rPr>
              <w:t>behaviour</w:t>
            </w:r>
            <w:r w:rsidRPr="654B6FCC" w:rsidR="00265B5F">
              <w:rPr>
                <w:rFonts w:ascii="Arial" w:hAnsi="Arial" w:eastAsia="Arial" w:cs="Arial"/>
                <w:sz w:val="24"/>
                <w:szCs w:val="24"/>
              </w:rPr>
              <w:t xml:space="preserve"> can lead to significant improvements in academic outcomes. Interventions that focus on creating positive, structured learning environments and building social-</w:t>
            </w:r>
            <w:r w:rsidRPr="654B6FCC" w:rsidR="00265B5F">
              <w:rPr>
                <w:rFonts w:ascii="Arial" w:hAnsi="Arial" w:eastAsia="Arial" w:cs="Arial"/>
                <w:sz w:val="24"/>
                <w:szCs w:val="24"/>
              </w:rPr>
              <w:t xml:space="preserve">emotional skills have proven to be effective for disadvantaged pupils. For more information, see EEF: </w:t>
            </w:r>
            <w:r w:rsidRPr="654B6FCC" w:rsidR="00265B5F">
              <w:rPr>
                <w:rFonts w:ascii="Arial" w:hAnsi="Arial" w:eastAsia="Arial" w:cs="Arial"/>
                <w:sz w:val="24"/>
                <w:szCs w:val="24"/>
              </w:rPr>
              <w:t>Behaviour</w:t>
            </w:r>
            <w:r w:rsidRPr="654B6FCC" w:rsidR="00265B5F">
              <w:rPr>
                <w:rFonts w:ascii="Arial" w:hAnsi="Arial" w:eastAsia="Arial" w:cs="Arial"/>
                <w:sz w:val="24"/>
                <w:szCs w:val="24"/>
              </w:rPr>
              <w:t xml:space="preserve"> Interventions.</w:t>
            </w:r>
          </w:p>
        </w:tc>
        <w:tc>
          <w:tcPr>
            <w:tcW w:w="1592" w:type="dxa"/>
            <w:tcMar/>
          </w:tcPr>
          <w:p w:rsidR="00994A68" w:rsidP="654B6FCC" w:rsidRDefault="00994A68" w14:paraId="515081BC" w14:textId="489238C6" w14:noSpellErr="1">
            <w:pPr>
              <w:pStyle w:val="TableParagraph"/>
              <w:spacing w:before="54"/>
              <w:ind w:left="167"/>
              <w:rPr>
                <w:rFonts w:ascii="Arial" w:hAnsi="Arial" w:eastAsia="Arial" w:cs="Arial"/>
                <w:sz w:val="24"/>
                <w:szCs w:val="24"/>
              </w:rPr>
            </w:pPr>
          </w:p>
          <w:p w:rsidR="0016578B" w:rsidP="654B6FCC" w:rsidRDefault="002C3FC8" w14:paraId="59B396DF" w14:textId="77777777">
            <w:pPr>
              <w:pStyle w:val="TableParagraph"/>
              <w:spacing w:before="60"/>
              <w:ind w:left="167"/>
              <w:rPr>
                <w:rFonts w:ascii="Arial" w:hAnsi="Arial" w:eastAsia="Arial" w:cs="Arial"/>
                <w:sz w:val="24"/>
                <w:szCs w:val="24"/>
              </w:rPr>
            </w:pPr>
            <w:r w:rsidRPr="654B6FCC" w:rsidR="002C3FC8">
              <w:rPr>
                <w:rFonts w:ascii="Arial" w:hAnsi="Arial" w:eastAsia="Arial" w:cs="Arial"/>
                <w:sz w:val="24"/>
                <w:szCs w:val="24"/>
              </w:rPr>
              <w:t>2</w:t>
            </w:r>
          </w:p>
          <w:p w:rsidR="002C3FC8" w:rsidP="654B6FCC" w:rsidRDefault="002C3FC8" w14:paraId="773ABD38" w14:textId="77777777">
            <w:pPr>
              <w:pStyle w:val="TableParagraph"/>
              <w:spacing w:before="60"/>
              <w:ind w:left="167"/>
              <w:rPr>
                <w:rFonts w:ascii="Arial" w:hAnsi="Arial" w:eastAsia="Arial" w:cs="Arial"/>
                <w:sz w:val="24"/>
                <w:szCs w:val="24"/>
              </w:rPr>
            </w:pPr>
            <w:r w:rsidRPr="654B6FCC" w:rsidR="002C3FC8">
              <w:rPr>
                <w:rFonts w:ascii="Arial" w:hAnsi="Arial" w:eastAsia="Arial" w:cs="Arial"/>
                <w:sz w:val="24"/>
                <w:szCs w:val="24"/>
              </w:rPr>
              <w:t>4</w:t>
            </w:r>
          </w:p>
          <w:p w:rsidR="002C3FC8" w:rsidP="654B6FCC" w:rsidRDefault="002C3FC8" w14:paraId="00C97CB0" w14:textId="77777777">
            <w:pPr>
              <w:pStyle w:val="TableParagraph"/>
              <w:spacing w:before="60"/>
              <w:ind w:left="167"/>
              <w:rPr>
                <w:rFonts w:ascii="Arial" w:hAnsi="Arial" w:eastAsia="Arial" w:cs="Arial"/>
                <w:sz w:val="24"/>
                <w:szCs w:val="24"/>
              </w:rPr>
            </w:pPr>
            <w:r w:rsidRPr="654B6FCC" w:rsidR="002C3FC8">
              <w:rPr>
                <w:rFonts w:ascii="Arial" w:hAnsi="Arial" w:eastAsia="Arial" w:cs="Arial"/>
                <w:sz w:val="24"/>
                <w:szCs w:val="24"/>
              </w:rPr>
              <w:t>5</w:t>
            </w:r>
          </w:p>
          <w:p w:rsidR="002C3FC8" w:rsidP="654B6FCC" w:rsidRDefault="002C3FC8" w14:paraId="232FB6BF" w14:textId="237A08D4" w14:noSpellErr="1">
            <w:pPr>
              <w:pStyle w:val="TableParagraph"/>
              <w:spacing w:before="60"/>
              <w:ind w:left="167"/>
              <w:rPr>
                <w:rFonts w:ascii="Arial" w:hAnsi="Arial" w:eastAsia="Arial" w:cs="Arial"/>
                <w:sz w:val="24"/>
                <w:szCs w:val="24"/>
              </w:rPr>
            </w:pPr>
          </w:p>
        </w:tc>
      </w:tr>
    </w:tbl>
    <w:p w:rsidR="0016578B" w:rsidP="654B6FCC" w:rsidRDefault="0016578B" w14:paraId="153508D4" w14:textId="77777777" w14:noSpellErr="1">
      <w:pPr>
        <w:pStyle w:val="BodyText"/>
        <w:rPr>
          <w:rFonts w:ascii="Arial" w:hAnsi="Arial" w:eastAsia="Arial" w:cs="Arial"/>
          <w:i w:val="1"/>
          <w:iCs w:val="1"/>
          <w:sz w:val="24"/>
          <w:szCs w:val="24"/>
        </w:rPr>
      </w:pPr>
    </w:p>
    <w:p w:rsidR="0016578B" w:rsidP="654B6FCC" w:rsidRDefault="0016578B" w14:paraId="2EA0704D" w14:textId="77777777" w14:noSpellErr="1">
      <w:pPr>
        <w:pStyle w:val="BodyText"/>
        <w:spacing w:before="10"/>
        <w:rPr>
          <w:rFonts w:ascii="Arial" w:hAnsi="Arial" w:eastAsia="Arial" w:cs="Arial"/>
          <w:i w:val="1"/>
          <w:iCs w:val="1"/>
          <w:sz w:val="24"/>
          <w:szCs w:val="24"/>
        </w:rPr>
      </w:pPr>
    </w:p>
    <w:p w:rsidRPr="00651678" w:rsidR="0016578B" w:rsidP="654B6FCC" w:rsidRDefault="00377F05" w14:paraId="31089CBC" w14:textId="4EF5A247">
      <w:pPr>
        <w:spacing w:before="92"/>
        <w:ind w:left="213"/>
        <w:rPr>
          <w:rFonts w:ascii="Arial" w:hAnsi="Arial" w:eastAsia="Arial" w:cs="Arial"/>
          <w:i w:val="1"/>
          <w:iCs w:val="1"/>
          <w:sz w:val="24"/>
          <w:szCs w:val="24"/>
        </w:rPr>
        <w:sectPr w:rsidRPr="00651678" w:rsidR="0016578B">
          <w:pgSz w:w="11910" w:h="16840" w:orient="portrait"/>
          <w:pgMar w:top="1120" w:right="1040" w:bottom="960" w:left="920" w:header="0" w:footer="776" w:gutter="0"/>
          <w:cols w:space="720"/>
        </w:sectPr>
      </w:pPr>
      <w:r w:rsidRPr="654B6FCC" w:rsidR="00377F05">
        <w:rPr>
          <w:rFonts w:ascii="Arial" w:hAnsi="Arial" w:eastAsia="Arial" w:cs="Arial"/>
          <w:b w:val="1"/>
          <w:bCs w:val="1"/>
          <w:color w:val="0F4F75"/>
          <w:sz w:val="24"/>
          <w:szCs w:val="24"/>
        </w:rPr>
        <w:t>Total</w:t>
      </w:r>
      <w:r w:rsidRPr="654B6FCC" w:rsidR="00377F05">
        <w:rPr>
          <w:rFonts w:ascii="Arial" w:hAnsi="Arial" w:eastAsia="Arial" w:cs="Arial"/>
          <w:b w:val="1"/>
          <w:bCs w:val="1"/>
          <w:color w:val="0F4F75"/>
          <w:spacing w:val="-1"/>
          <w:sz w:val="24"/>
          <w:szCs w:val="24"/>
        </w:rPr>
        <w:t xml:space="preserve"> </w:t>
      </w:r>
      <w:r w:rsidRPr="654B6FCC" w:rsidR="00377F05">
        <w:rPr>
          <w:rFonts w:ascii="Arial" w:hAnsi="Arial" w:eastAsia="Arial" w:cs="Arial"/>
          <w:b w:val="1"/>
          <w:bCs w:val="1"/>
          <w:color w:val="0F4F75"/>
          <w:sz w:val="24"/>
          <w:szCs w:val="24"/>
        </w:rPr>
        <w:t>budgeted</w:t>
      </w:r>
      <w:r w:rsidRPr="654B6FCC" w:rsidR="00377F05">
        <w:rPr>
          <w:rFonts w:ascii="Arial" w:hAnsi="Arial" w:eastAsia="Arial" w:cs="Arial"/>
          <w:b w:val="1"/>
          <w:bCs w:val="1"/>
          <w:color w:val="0F4F75"/>
          <w:spacing w:val="-3"/>
          <w:sz w:val="24"/>
          <w:szCs w:val="24"/>
        </w:rPr>
        <w:t xml:space="preserve"> </w:t>
      </w:r>
      <w:r w:rsidRPr="654B6FCC" w:rsidR="00377F05">
        <w:rPr>
          <w:rFonts w:ascii="Arial" w:hAnsi="Arial" w:eastAsia="Arial" w:cs="Arial"/>
          <w:b w:val="1"/>
          <w:bCs w:val="1"/>
          <w:color w:val="0F4F75"/>
          <w:sz w:val="24"/>
          <w:szCs w:val="24"/>
        </w:rPr>
        <w:t>cost:</w:t>
      </w:r>
      <w:r w:rsidRPr="654B6FCC" w:rsidR="00377F05">
        <w:rPr>
          <w:rFonts w:ascii="Arial" w:hAnsi="Arial" w:eastAsia="Arial" w:cs="Arial"/>
          <w:b w:val="1"/>
          <w:bCs w:val="1"/>
          <w:color w:val="0F4F75"/>
          <w:spacing w:val="-4"/>
          <w:sz w:val="24"/>
          <w:szCs w:val="24"/>
        </w:rPr>
        <w:t xml:space="preserve"> </w:t>
      </w:r>
      <w:r w:rsidRPr="654B6FCC" w:rsidR="00651678">
        <w:rPr>
          <w:rFonts w:ascii="Arial" w:hAnsi="Arial" w:eastAsia="Arial" w:cs="Arial"/>
          <w:sz w:val="24"/>
          <w:szCs w:val="24"/>
        </w:rPr>
        <w:t>£102,582.56</w:t>
      </w:r>
    </w:p>
    <w:p w:rsidR="0016578B" w:rsidP="654B6FCC" w:rsidRDefault="00377F05" w14:paraId="3271A8D9" w14:textId="6BA78AA4">
      <w:pPr>
        <w:pStyle w:val="Heading1"/>
        <w:spacing w:line="242" w:lineRule="auto"/>
        <w:ind w:right="354"/>
        <w:rPr>
          <w:rFonts w:ascii="Arial" w:hAnsi="Arial" w:eastAsia="Arial" w:cs="Arial"/>
          <w:color w:val="0F4F75"/>
          <w:sz w:val="24"/>
          <w:szCs w:val="24"/>
        </w:rPr>
      </w:pPr>
      <w:r w:rsidRPr="654B6FCC" w:rsidR="00377F05">
        <w:rPr>
          <w:rFonts w:ascii="Arial" w:hAnsi="Arial" w:eastAsia="Arial" w:cs="Arial"/>
          <w:color w:val="0F4F75"/>
          <w:sz w:val="24"/>
          <w:szCs w:val="24"/>
        </w:rPr>
        <w:t xml:space="preserve">Part B: Review of outcomes in the </w:t>
      </w:r>
      <w:r w:rsidRPr="654B6FCC" w:rsidR="00377F05">
        <w:rPr>
          <w:rFonts w:ascii="Arial" w:hAnsi="Arial" w:eastAsia="Arial" w:cs="Arial"/>
          <w:color w:val="0F4F75"/>
          <w:sz w:val="24"/>
          <w:szCs w:val="24"/>
        </w:rPr>
        <w:t>previous</w:t>
      </w:r>
      <w:r w:rsidRPr="654B6FCC" w:rsidR="00377F05">
        <w:rPr>
          <w:rFonts w:ascii="Arial" w:hAnsi="Arial" w:eastAsia="Arial" w:cs="Arial"/>
          <w:color w:val="0F4F75"/>
          <w:sz w:val="24"/>
          <w:szCs w:val="24"/>
        </w:rPr>
        <w:t xml:space="preserve"> academic</w:t>
      </w:r>
      <w:r w:rsidRPr="654B6FCC" w:rsidR="00377F05">
        <w:rPr>
          <w:rFonts w:ascii="Arial" w:hAnsi="Arial" w:eastAsia="Arial" w:cs="Arial"/>
          <w:color w:val="0F4F75"/>
          <w:spacing w:val="-98"/>
          <w:sz w:val="24"/>
          <w:szCs w:val="24"/>
        </w:rPr>
        <w:t xml:space="preserve"> </w:t>
      </w:r>
      <w:r w:rsidRPr="654B6FCC" w:rsidR="00377F05">
        <w:rPr>
          <w:rFonts w:ascii="Arial" w:hAnsi="Arial" w:eastAsia="Arial" w:cs="Arial"/>
          <w:color w:val="0F4F75"/>
          <w:sz w:val="24"/>
          <w:szCs w:val="24"/>
        </w:rPr>
        <w:t>year</w:t>
      </w:r>
    </w:p>
    <w:p w:rsidR="0016578B" w:rsidP="654B6FCC" w:rsidRDefault="0016578B" w14:paraId="4D674A6C" w14:textId="77777777" w14:noSpellErr="1">
      <w:pPr>
        <w:pStyle w:val="BodyText"/>
        <w:spacing w:before="2"/>
        <w:rPr>
          <w:rFonts w:ascii="Arial" w:hAnsi="Arial" w:eastAsia="Arial" w:cs="Arial"/>
          <w:b w:val="1"/>
          <w:bCs w:val="1"/>
          <w:sz w:val="24"/>
          <w:szCs w:val="24"/>
        </w:rPr>
      </w:pPr>
    </w:p>
    <w:p w:rsidR="0016578B" w:rsidP="654B6FCC" w:rsidRDefault="00377F05" w14:paraId="0E9EF6EA" w14:textId="77777777">
      <w:pPr>
        <w:pStyle w:val="Heading2"/>
        <w:spacing w:before="1"/>
        <w:rPr>
          <w:rFonts w:ascii="Arial" w:hAnsi="Arial" w:eastAsia="Arial" w:cs="Arial"/>
          <w:color w:val="0F4F75"/>
          <w:sz w:val="24"/>
          <w:szCs w:val="24"/>
        </w:rPr>
      </w:pPr>
      <w:r w:rsidRPr="654B6FCC" w:rsidR="00377F05">
        <w:rPr>
          <w:rFonts w:ascii="Arial" w:hAnsi="Arial" w:eastAsia="Arial" w:cs="Arial"/>
          <w:color w:val="0F4F75"/>
          <w:sz w:val="24"/>
          <w:szCs w:val="24"/>
        </w:rPr>
        <w:t>Pupil</w:t>
      </w:r>
      <w:r w:rsidRPr="654B6FCC" w:rsidR="00377F05">
        <w:rPr>
          <w:rFonts w:ascii="Arial" w:hAnsi="Arial" w:eastAsia="Arial" w:cs="Arial"/>
          <w:color w:val="0F4F75"/>
          <w:spacing w:val="-3"/>
          <w:sz w:val="24"/>
          <w:szCs w:val="24"/>
        </w:rPr>
        <w:t xml:space="preserve"> </w:t>
      </w:r>
      <w:r w:rsidRPr="654B6FCC" w:rsidR="00377F05">
        <w:rPr>
          <w:rFonts w:ascii="Arial" w:hAnsi="Arial" w:eastAsia="Arial" w:cs="Arial"/>
          <w:color w:val="0F4F75"/>
          <w:sz w:val="24"/>
          <w:szCs w:val="24"/>
        </w:rPr>
        <w:t>premium</w:t>
      </w:r>
      <w:r w:rsidRPr="654B6FCC" w:rsidR="00377F05">
        <w:rPr>
          <w:rFonts w:ascii="Arial" w:hAnsi="Arial" w:eastAsia="Arial" w:cs="Arial"/>
          <w:color w:val="0F4F75"/>
          <w:spacing w:val="-1"/>
          <w:sz w:val="24"/>
          <w:szCs w:val="24"/>
        </w:rPr>
        <w:t xml:space="preserve"> </w:t>
      </w:r>
      <w:r w:rsidRPr="654B6FCC" w:rsidR="00377F05">
        <w:rPr>
          <w:rFonts w:ascii="Arial" w:hAnsi="Arial" w:eastAsia="Arial" w:cs="Arial"/>
          <w:color w:val="0F4F75"/>
          <w:sz w:val="24"/>
          <w:szCs w:val="24"/>
        </w:rPr>
        <w:t>strategy</w:t>
      </w:r>
      <w:r w:rsidRPr="654B6FCC" w:rsidR="00377F05">
        <w:rPr>
          <w:rFonts w:ascii="Arial" w:hAnsi="Arial" w:eastAsia="Arial" w:cs="Arial"/>
          <w:color w:val="0F4F75"/>
          <w:spacing w:val="-6"/>
          <w:sz w:val="24"/>
          <w:szCs w:val="24"/>
        </w:rPr>
        <w:t xml:space="preserve"> </w:t>
      </w:r>
      <w:r w:rsidRPr="654B6FCC" w:rsidR="00377F05">
        <w:rPr>
          <w:rFonts w:ascii="Arial" w:hAnsi="Arial" w:eastAsia="Arial" w:cs="Arial"/>
          <w:color w:val="0F4F75"/>
          <w:sz w:val="24"/>
          <w:szCs w:val="24"/>
        </w:rPr>
        <w:t>outcomes</w:t>
      </w:r>
    </w:p>
    <w:p w:rsidR="0016578B" w:rsidP="654B6FCC" w:rsidRDefault="00377F05" w14:paraId="03733525" w14:textId="77777777">
      <w:pPr>
        <w:pStyle w:val="BodyText"/>
        <w:spacing w:before="241"/>
        <w:ind w:left="213"/>
        <w:rPr>
          <w:rFonts w:ascii="Arial" w:hAnsi="Arial" w:eastAsia="Arial" w:cs="Arial"/>
          <w:color w:val="0D0D0D" w:themeColor="text1" w:themeTint="F2" w:themeShade="FF"/>
          <w:sz w:val="24"/>
          <w:szCs w:val="24"/>
        </w:rPr>
      </w:pPr>
      <w:r w:rsidRPr="654B6FCC" w:rsidR="00377F05">
        <w:rPr>
          <w:rFonts w:ascii="Arial" w:hAnsi="Arial" w:eastAsia="Arial" w:cs="Arial"/>
          <w:color w:val="0D0D0D"/>
          <w:sz w:val="24"/>
          <w:szCs w:val="24"/>
        </w:rPr>
        <w:t>This</w:t>
      </w:r>
      <w:r w:rsidRPr="654B6FCC" w:rsidR="00377F05">
        <w:rPr>
          <w:rFonts w:ascii="Arial" w:hAnsi="Arial" w:eastAsia="Arial" w:cs="Arial"/>
          <w:color w:val="0D0D0D"/>
          <w:spacing w:val="-2"/>
          <w:sz w:val="24"/>
          <w:szCs w:val="24"/>
        </w:rPr>
        <w:t xml:space="preserve"> </w:t>
      </w:r>
      <w:r w:rsidRPr="654B6FCC" w:rsidR="00377F05">
        <w:rPr>
          <w:rFonts w:ascii="Arial" w:hAnsi="Arial" w:eastAsia="Arial" w:cs="Arial"/>
          <w:color w:val="0D0D0D"/>
          <w:sz w:val="24"/>
          <w:szCs w:val="24"/>
        </w:rPr>
        <w:t>details</w:t>
      </w:r>
      <w:r w:rsidRPr="654B6FCC" w:rsidR="00377F05">
        <w:rPr>
          <w:rFonts w:ascii="Arial" w:hAnsi="Arial" w:eastAsia="Arial" w:cs="Arial"/>
          <w:color w:val="0D0D0D"/>
          <w:spacing w:val="-1"/>
          <w:sz w:val="24"/>
          <w:szCs w:val="24"/>
        </w:rPr>
        <w:t xml:space="preserve"> </w:t>
      </w:r>
      <w:r w:rsidRPr="654B6FCC" w:rsidR="00377F05">
        <w:rPr>
          <w:rFonts w:ascii="Arial" w:hAnsi="Arial" w:eastAsia="Arial" w:cs="Arial"/>
          <w:color w:val="0D0D0D"/>
          <w:sz w:val="24"/>
          <w:szCs w:val="24"/>
        </w:rPr>
        <w:t>the</w:t>
      </w:r>
      <w:r w:rsidRPr="654B6FCC" w:rsidR="00377F05">
        <w:rPr>
          <w:rFonts w:ascii="Arial" w:hAnsi="Arial" w:eastAsia="Arial" w:cs="Arial"/>
          <w:color w:val="0D0D0D"/>
          <w:spacing w:val="-3"/>
          <w:sz w:val="24"/>
          <w:szCs w:val="24"/>
        </w:rPr>
        <w:t xml:space="preserve"> </w:t>
      </w:r>
      <w:r w:rsidRPr="654B6FCC" w:rsidR="00377F05">
        <w:rPr>
          <w:rFonts w:ascii="Arial" w:hAnsi="Arial" w:eastAsia="Arial" w:cs="Arial"/>
          <w:color w:val="0D0D0D"/>
          <w:sz w:val="24"/>
          <w:szCs w:val="24"/>
        </w:rPr>
        <w:t>impact</w:t>
      </w:r>
      <w:r w:rsidRPr="654B6FCC" w:rsidR="00377F05">
        <w:rPr>
          <w:rFonts w:ascii="Arial" w:hAnsi="Arial" w:eastAsia="Arial" w:cs="Arial"/>
          <w:color w:val="0D0D0D"/>
          <w:spacing w:val="-2"/>
          <w:sz w:val="24"/>
          <w:szCs w:val="24"/>
        </w:rPr>
        <w:t xml:space="preserve"> </w:t>
      </w:r>
      <w:r w:rsidRPr="654B6FCC" w:rsidR="00377F05">
        <w:rPr>
          <w:rFonts w:ascii="Arial" w:hAnsi="Arial" w:eastAsia="Arial" w:cs="Arial"/>
          <w:color w:val="0D0D0D"/>
          <w:sz w:val="24"/>
          <w:szCs w:val="24"/>
        </w:rPr>
        <w:t>that</w:t>
      </w:r>
      <w:r w:rsidRPr="654B6FCC" w:rsidR="00377F05">
        <w:rPr>
          <w:rFonts w:ascii="Arial" w:hAnsi="Arial" w:eastAsia="Arial" w:cs="Arial"/>
          <w:color w:val="0D0D0D"/>
          <w:spacing w:val="-1"/>
          <w:sz w:val="24"/>
          <w:szCs w:val="24"/>
        </w:rPr>
        <w:t xml:space="preserve"> </w:t>
      </w:r>
      <w:r w:rsidRPr="654B6FCC" w:rsidR="00377F05">
        <w:rPr>
          <w:rFonts w:ascii="Arial" w:hAnsi="Arial" w:eastAsia="Arial" w:cs="Arial"/>
          <w:color w:val="0D0D0D"/>
          <w:sz w:val="24"/>
          <w:szCs w:val="24"/>
        </w:rPr>
        <w:t>our</w:t>
      </w:r>
      <w:r w:rsidRPr="654B6FCC" w:rsidR="00377F05">
        <w:rPr>
          <w:rFonts w:ascii="Arial" w:hAnsi="Arial" w:eastAsia="Arial" w:cs="Arial"/>
          <w:color w:val="0D0D0D"/>
          <w:spacing w:val="-1"/>
          <w:sz w:val="24"/>
          <w:szCs w:val="24"/>
        </w:rPr>
        <w:t xml:space="preserve"> </w:t>
      </w:r>
      <w:r w:rsidRPr="654B6FCC" w:rsidR="00377F05">
        <w:rPr>
          <w:rFonts w:ascii="Arial" w:hAnsi="Arial" w:eastAsia="Arial" w:cs="Arial"/>
          <w:color w:val="0D0D0D"/>
          <w:sz w:val="24"/>
          <w:szCs w:val="24"/>
        </w:rPr>
        <w:t>pupil</w:t>
      </w:r>
      <w:r w:rsidRPr="654B6FCC" w:rsidR="00377F05">
        <w:rPr>
          <w:rFonts w:ascii="Arial" w:hAnsi="Arial" w:eastAsia="Arial" w:cs="Arial"/>
          <w:color w:val="0D0D0D"/>
          <w:spacing w:val="-4"/>
          <w:sz w:val="24"/>
          <w:szCs w:val="24"/>
        </w:rPr>
        <w:t xml:space="preserve"> </w:t>
      </w:r>
      <w:r w:rsidRPr="654B6FCC" w:rsidR="00377F05">
        <w:rPr>
          <w:rFonts w:ascii="Arial" w:hAnsi="Arial" w:eastAsia="Arial" w:cs="Arial"/>
          <w:color w:val="0D0D0D"/>
          <w:sz w:val="24"/>
          <w:szCs w:val="24"/>
        </w:rPr>
        <w:t>premium</w:t>
      </w:r>
      <w:r w:rsidRPr="654B6FCC" w:rsidR="00377F05">
        <w:rPr>
          <w:rFonts w:ascii="Arial" w:hAnsi="Arial" w:eastAsia="Arial" w:cs="Arial"/>
          <w:color w:val="0D0D0D"/>
          <w:spacing w:val="2"/>
          <w:sz w:val="24"/>
          <w:szCs w:val="24"/>
        </w:rPr>
        <w:t xml:space="preserve"> </w:t>
      </w:r>
      <w:r w:rsidRPr="654B6FCC" w:rsidR="00377F05">
        <w:rPr>
          <w:rFonts w:ascii="Arial" w:hAnsi="Arial" w:eastAsia="Arial" w:cs="Arial"/>
          <w:color w:val="0D0D0D"/>
          <w:sz w:val="24"/>
          <w:szCs w:val="24"/>
        </w:rPr>
        <w:t>activity</w:t>
      </w:r>
      <w:r w:rsidRPr="654B6FCC" w:rsidR="00377F05">
        <w:rPr>
          <w:rFonts w:ascii="Arial" w:hAnsi="Arial" w:eastAsia="Arial" w:cs="Arial"/>
          <w:color w:val="0D0D0D"/>
          <w:spacing w:val="-5"/>
          <w:sz w:val="24"/>
          <w:szCs w:val="24"/>
        </w:rPr>
        <w:t xml:space="preserve"> </w:t>
      </w:r>
      <w:r w:rsidRPr="654B6FCC" w:rsidR="00377F05">
        <w:rPr>
          <w:rFonts w:ascii="Arial" w:hAnsi="Arial" w:eastAsia="Arial" w:cs="Arial"/>
          <w:color w:val="0D0D0D"/>
          <w:sz w:val="24"/>
          <w:szCs w:val="24"/>
        </w:rPr>
        <w:t>had</w:t>
      </w:r>
      <w:r w:rsidRPr="654B6FCC" w:rsidR="00377F05">
        <w:rPr>
          <w:rFonts w:ascii="Arial" w:hAnsi="Arial" w:eastAsia="Arial" w:cs="Arial"/>
          <w:color w:val="0D0D0D"/>
          <w:spacing w:val="-3"/>
          <w:sz w:val="24"/>
          <w:szCs w:val="24"/>
        </w:rPr>
        <w:t xml:space="preserve"> </w:t>
      </w:r>
      <w:r w:rsidRPr="654B6FCC" w:rsidR="00377F05">
        <w:rPr>
          <w:rFonts w:ascii="Arial" w:hAnsi="Arial" w:eastAsia="Arial" w:cs="Arial"/>
          <w:color w:val="0D0D0D"/>
          <w:sz w:val="24"/>
          <w:szCs w:val="24"/>
        </w:rPr>
        <w:t>on</w:t>
      </w:r>
      <w:r w:rsidRPr="654B6FCC" w:rsidR="00377F05">
        <w:rPr>
          <w:rFonts w:ascii="Arial" w:hAnsi="Arial" w:eastAsia="Arial" w:cs="Arial"/>
          <w:color w:val="0D0D0D"/>
          <w:spacing w:val="-2"/>
          <w:sz w:val="24"/>
          <w:szCs w:val="24"/>
        </w:rPr>
        <w:t xml:space="preserve"> </w:t>
      </w:r>
      <w:r w:rsidRPr="654B6FCC" w:rsidR="00377F05">
        <w:rPr>
          <w:rFonts w:ascii="Arial" w:hAnsi="Arial" w:eastAsia="Arial" w:cs="Arial"/>
          <w:color w:val="0D0D0D"/>
          <w:sz w:val="24"/>
          <w:szCs w:val="24"/>
        </w:rPr>
        <w:t>pupils</w:t>
      </w:r>
      <w:r w:rsidRPr="654B6FCC" w:rsidR="00377F05">
        <w:rPr>
          <w:rFonts w:ascii="Arial" w:hAnsi="Arial" w:eastAsia="Arial" w:cs="Arial"/>
          <w:color w:val="0D0D0D"/>
          <w:spacing w:val="-2"/>
          <w:sz w:val="24"/>
          <w:szCs w:val="24"/>
        </w:rPr>
        <w:t xml:space="preserve"> </w:t>
      </w:r>
      <w:r w:rsidRPr="654B6FCC" w:rsidR="00377F05">
        <w:rPr>
          <w:rFonts w:ascii="Arial" w:hAnsi="Arial" w:eastAsia="Arial" w:cs="Arial"/>
          <w:color w:val="0D0D0D"/>
          <w:sz w:val="24"/>
          <w:szCs w:val="24"/>
        </w:rPr>
        <w:t>in the</w:t>
      </w:r>
      <w:r w:rsidRPr="654B6FCC" w:rsidR="00377F05">
        <w:rPr>
          <w:rFonts w:ascii="Arial" w:hAnsi="Arial" w:eastAsia="Arial" w:cs="Arial"/>
          <w:color w:val="0D0D0D"/>
          <w:spacing w:val="-1"/>
          <w:sz w:val="24"/>
          <w:szCs w:val="24"/>
        </w:rPr>
        <w:t xml:space="preserve"> </w:t>
      </w:r>
      <w:r w:rsidRPr="654B6FCC" w:rsidR="00377F05">
        <w:rPr>
          <w:rFonts w:ascii="Arial" w:hAnsi="Arial" w:eastAsia="Arial" w:cs="Arial"/>
          <w:color w:val="0D0D0D"/>
          <w:sz w:val="24"/>
          <w:szCs w:val="24"/>
        </w:rPr>
        <w:t>2021</w:t>
      </w:r>
      <w:r w:rsidRPr="654B6FCC" w:rsidR="00377F05">
        <w:rPr>
          <w:rFonts w:ascii="Arial" w:hAnsi="Arial" w:eastAsia="Arial" w:cs="Arial"/>
          <w:color w:val="0D0D0D"/>
          <w:spacing w:val="-2"/>
          <w:sz w:val="24"/>
          <w:szCs w:val="24"/>
        </w:rPr>
        <w:t xml:space="preserve"> </w:t>
      </w:r>
      <w:r w:rsidRPr="654B6FCC" w:rsidR="00377F05">
        <w:rPr>
          <w:rFonts w:ascii="Arial" w:hAnsi="Arial" w:eastAsia="Arial" w:cs="Arial"/>
          <w:color w:val="0D0D0D"/>
          <w:sz w:val="24"/>
          <w:szCs w:val="24"/>
        </w:rPr>
        <w:t>to</w:t>
      </w:r>
      <w:r w:rsidRPr="654B6FCC" w:rsidR="00377F05">
        <w:rPr>
          <w:rFonts w:ascii="Arial" w:hAnsi="Arial" w:eastAsia="Arial" w:cs="Arial"/>
          <w:color w:val="0D0D0D"/>
          <w:spacing w:val="-1"/>
          <w:sz w:val="24"/>
          <w:szCs w:val="24"/>
        </w:rPr>
        <w:t xml:space="preserve"> </w:t>
      </w:r>
      <w:r w:rsidRPr="654B6FCC" w:rsidR="00377F05">
        <w:rPr>
          <w:rFonts w:ascii="Arial" w:hAnsi="Arial" w:eastAsia="Arial" w:cs="Arial"/>
          <w:color w:val="0D0D0D"/>
          <w:sz w:val="24"/>
          <w:szCs w:val="24"/>
        </w:rPr>
        <w:t>2022 academic year.</w:t>
      </w:r>
    </w:p>
    <w:p w:rsidR="0016578B" w:rsidP="654B6FCC" w:rsidRDefault="00377F05" w14:paraId="75CA8083" w14:textId="7BC6F687" w14:noSpellErr="1">
      <w:pPr>
        <w:pStyle w:val="BodyText"/>
        <w:spacing w:before="6"/>
        <w:rPr>
          <w:rFonts w:ascii="Arial" w:hAnsi="Arial" w:eastAsia="Arial" w:cs="Arial"/>
          <w:sz w:val="24"/>
          <w:szCs w:val="24"/>
        </w:rPr>
      </w:pPr>
      <w:r>
        <w:rPr>
          <w:noProof/>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0" distB="0" distL="0" distR="0" simplePos="0" relativeHeight="487588352" behindDoc="1" locked="0" layoutInCell="1" allowOverlap="1" wp14:anchorId="5293D46A" wp14:editId="74BC6DA3">
                <wp:simplePos x="0" y="0"/>
                <wp:positionH relativeFrom="page">
                  <wp:posOffset>650875</wp:posOffset>
                </wp:positionH>
                <wp:positionV relativeFrom="paragraph">
                  <wp:posOffset>185420</wp:posOffset>
                </wp:positionV>
                <wp:extent cx="6029325" cy="3047365"/>
                <wp:effectExtent l="0" t="0" r="0" b="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29325" cy="304736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xmlns:w14="http://schemas.microsoft.com/office/word/2010/wordml" w:rsidR="0016578B" w:rsidRDefault="00994A68" w14:paraId="5E69C723" w14:textId="10D6007A">
                            <w:pPr>
                              <w:pStyle w:val="BodyText"/>
                              <w:ind w:left="103"/>
                              <w:rPr>
                                <w:color w:val="0D0D0D"/>
                              </w:rPr>
                            </w:pPr>
                            <w:r>
                              <w:rPr>
                                <w:color w:val="0D0D0D"/>
                              </w:rPr>
                              <w:t>Attendance rates have increased for significantly below national to inline for pp and lower than national for persistently absent children.</w:t>
                            </w:r>
                          </w:p>
                          <w:p xmlns:w14="http://schemas.microsoft.com/office/word/2010/wordml" w:rsidR="00994A68" w:rsidRDefault="00994A68" w14:paraId="75DFD8A8" w14:textId="2787A589">
                            <w:pPr>
                              <w:pStyle w:val="BodyText"/>
                              <w:ind w:left="103"/>
                              <w:rPr>
                                <w:color w:val="0D0D0D"/>
                              </w:rPr>
                            </w:pPr>
                          </w:p>
                          <w:p xmlns:w14="http://schemas.microsoft.com/office/word/2010/wordml" w:rsidR="00994A68" w:rsidRDefault="00994A68" w14:paraId="19E64007" w14:textId="5103D37A">
                            <w:pPr>
                              <w:pStyle w:val="BodyText"/>
                              <w:ind w:left="103"/>
                            </w:pPr>
                            <w:r>
                              <w:t>Parent and pupil voice tells us that children are less anxious coming to school.</w:t>
                            </w:r>
                          </w:p>
                          <w:p xmlns:w14="http://schemas.microsoft.com/office/word/2010/wordml" w:rsidR="00994A68" w:rsidRDefault="00994A68" w14:paraId="1AD4CEDB" w14:textId="711071BC">
                            <w:pPr>
                              <w:pStyle w:val="BodyText"/>
                              <w:ind w:left="103"/>
                            </w:pPr>
                          </w:p>
                          <w:p xmlns:w14="http://schemas.microsoft.com/office/word/2010/wordml" w:rsidR="00994A68" w:rsidRDefault="00994A68" w14:paraId="1EE832C2" w14:textId="0CDCA3B6">
                            <w:pPr>
                              <w:pStyle w:val="BodyText"/>
                              <w:ind w:left="103"/>
                            </w:pPr>
                            <w:r>
                              <w:t>Parent support advisor is successful in early intervention</w:t>
                            </w:r>
                            <w:r w:rsidR="00265B5F">
                              <w:t xml:space="preserve"> for vulnerable families</w:t>
                            </w:r>
                            <w:r>
                              <w:t xml:space="preserve">, resulting in increased attendance and improved </w:t>
                            </w:r>
                            <w:proofErr w:type="spellStart"/>
                            <w:r>
                              <w:t>behaviour</w:t>
                            </w:r>
                            <w:proofErr w:type="spellEnd"/>
                            <w:r>
                              <w:t xml:space="preserve"> for individuals.</w:t>
                            </w:r>
                          </w:p>
                          <w:p xmlns:w14="http://schemas.microsoft.com/office/word/2010/wordml" w:rsidR="00994A68" w:rsidRDefault="00994A68" w14:paraId="57FC4786" w14:textId="0450D0AD">
                            <w:pPr>
                              <w:pStyle w:val="BodyText"/>
                              <w:ind w:left="103"/>
                            </w:pPr>
                          </w:p>
                          <w:p xmlns:w14="http://schemas.microsoft.com/office/word/2010/wordml" w:rsidR="00994A68" w:rsidRDefault="00377F05" w14:paraId="2B622D07" w14:textId="15E64CC2">
                            <w:pPr>
                              <w:pStyle w:val="BodyText"/>
                              <w:ind w:left="103"/>
                            </w:pPr>
                            <w:r>
                              <w:t>Disadvantaged children in reception make rapid progress from low starting points.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xmlns:w14="http://schemas.microsoft.com/office/word/2010/wordml" xmlns:w="http://schemas.openxmlformats.org/wordprocessingml/2006/main" w14:anchorId="154DE657">
              <v:shapetype xmlns:o="urn:schemas-microsoft-com:office:office" xmlns:v="urn:schemas-microsoft-com:vml" id="_x0000_t202" coordsize="21600,21600" o:spt="202" path="m,l,21600r21600,l21600,xe" w14:anchorId="5293D46A">
                <v:stroke joinstyle="miter"/>
                <v:path gradientshapeok="t" o:connecttype="rect"/>
              </v:shapetype>
              <v:shape xmlns:o="urn:schemas-microsoft-com:office:office" xmlns:v="urn:schemas-microsoft-com:vml" id="Text Box 2" style="position:absolute;margin-left:51.25pt;margin-top:14.6pt;width:474.75pt;height:239.9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48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">
                <v:textbox inset="0,0,0,0">
                  <w:txbxContent>
                    <w:p w:rsidR="0016578B" w:rsidRDefault="00994A68" w14:paraId="5DEC4455" w14:textId="10D6007A">
                      <w:pPr>
                        <w:pStyle w:val="BodyText"/>
                        <w:ind w:left="103"/>
                        <w:rPr>
                          <w:color w:val="0D0D0D"/>
                        </w:rPr>
                      </w:pPr>
                      <w:r>
                        <w:rPr>
                          <w:color w:val="0D0D0D"/>
                        </w:rPr>
                        <w:t>Attendance rates have increased for significantly below national to inline for pp and lower than national for persistently absent children.</w:t>
                      </w:r>
                    </w:p>
                    <w:p w:rsidR="00994A68" w:rsidRDefault="00994A68" w14:paraId="672A6659" w14:textId="2787A589">
                      <w:pPr>
                        <w:pStyle w:val="BodyText"/>
                        <w:ind w:left="103"/>
                        <w:rPr>
                          <w:color w:val="0D0D0D"/>
                        </w:rPr>
                      </w:pPr>
                    </w:p>
                    <w:p w:rsidR="00994A68" w:rsidRDefault="00994A68" w14:paraId="57A07C6A" w14:textId="5103D37A">
                      <w:pPr>
                        <w:pStyle w:val="BodyText"/>
                        <w:ind w:left="103"/>
                      </w:pPr>
                      <w:r>
                        <w:t>Parent and pupil voice tells us that children are less anxious coming to school.</w:t>
                      </w:r>
                    </w:p>
                    <w:p w:rsidR="00994A68" w:rsidRDefault="00994A68" w14:paraId="0A37501D" w14:textId="711071BC">
                      <w:pPr>
                        <w:pStyle w:val="BodyText"/>
                        <w:ind w:left="103"/>
                      </w:pPr>
                    </w:p>
                    <w:p w:rsidR="00994A68" w:rsidRDefault="00994A68" w14:paraId="57285CAD" w14:textId="0CDCA3B6">
                      <w:pPr>
                        <w:pStyle w:val="BodyText"/>
                        <w:ind w:left="103"/>
                      </w:pPr>
                      <w:r>
                        <w:t>Parent support advisor is successful in early intervention</w:t>
                      </w:r>
                      <w:r w:rsidR="00265B5F">
                        <w:t xml:space="preserve"> for vulnerable families</w:t>
                      </w:r>
                      <w:r>
                        <w:t xml:space="preserve">, resulting in increased attendance and improved </w:t>
                      </w:r>
                      <w:proofErr w:type="spellStart"/>
                      <w:r>
                        <w:t>behaviour</w:t>
                      </w:r>
                      <w:proofErr w:type="spellEnd"/>
                      <w:r>
                        <w:t xml:space="preserve"> for individuals.</w:t>
                      </w:r>
                    </w:p>
                    <w:p w:rsidR="00994A68" w:rsidRDefault="00994A68" w14:paraId="5DAB6C7B" w14:textId="0450D0AD">
                      <w:pPr>
                        <w:pStyle w:val="BodyText"/>
                        <w:ind w:left="103"/>
                      </w:pPr>
                    </w:p>
                    <w:p w:rsidR="00994A68" w:rsidRDefault="00377F05" w14:paraId="08EFCA32" w14:textId="15E64CC2">
                      <w:pPr>
                        <w:pStyle w:val="BodyText"/>
                        <w:ind w:left="103"/>
                      </w:pPr>
                      <w:r>
                        <w:t>Disadvantaged children in reception make rapid progress from low starting points.</w:t>
                      </w:r>
                    </w:p>
                  </w:txbxContent>
                </v:textbox>
                <w10:wrap xmlns:w10="urn:schemas-microsoft-com:office:word" type="topAndBottom" anchorx="page"/>
              </v:shape>
            </w:pict>
          </mc:Fallback>
        </mc:AlternateContent>
      </w:r>
    </w:p>
    <w:p w:rsidR="0016578B" w:rsidP="654B6FCC" w:rsidRDefault="0016578B" w14:paraId="74B12B01" w14:textId="77777777" w14:noSpellErr="1">
      <w:pPr>
        <w:pStyle w:val="BodyText"/>
        <w:rPr>
          <w:rFonts w:ascii="Arial" w:hAnsi="Arial" w:eastAsia="Arial" w:cs="Arial"/>
          <w:sz w:val="24"/>
          <w:szCs w:val="24"/>
        </w:rPr>
      </w:pPr>
    </w:p>
    <w:p w:rsidR="0016578B" w:rsidP="654B6FCC" w:rsidRDefault="0016578B" w14:paraId="4BCBCAA9" w14:textId="77777777" w14:noSpellErr="1">
      <w:pPr>
        <w:pStyle w:val="BodyText"/>
        <w:spacing w:before="10"/>
        <w:rPr>
          <w:rFonts w:ascii="Arial" w:hAnsi="Arial" w:eastAsia="Arial" w:cs="Arial"/>
          <w:sz w:val="24"/>
          <w:szCs w:val="24"/>
        </w:rPr>
      </w:pPr>
    </w:p>
    <w:p w:rsidR="0016578B" w:rsidP="654B6FCC" w:rsidRDefault="00377F05" w14:paraId="642A94A0" w14:textId="77777777">
      <w:pPr>
        <w:pStyle w:val="Heading2"/>
        <w:spacing w:before="89"/>
        <w:rPr>
          <w:rFonts w:ascii="Arial" w:hAnsi="Arial" w:eastAsia="Arial" w:cs="Arial"/>
          <w:color w:val="0F4F75"/>
          <w:sz w:val="24"/>
          <w:szCs w:val="24"/>
        </w:rPr>
      </w:pPr>
      <w:r w:rsidRPr="654B6FCC" w:rsidR="00377F05">
        <w:rPr>
          <w:rFonts w:ascii="Arial" w:hAnsi="Arial" w:eastAsia="Arial" w:cs="Arial"/>
          <w:color w:val="0F4F75"/>
          <w:sz w:val="24"/>
          <w:szCs w:val="24"/>
        </w:rPr>
        <w:t>Externally</w:t>
      </w:r>
      <w:r w:rsidRPr="654B6FCC" w:rsidR="00377F05">
        <w:rPr>
          <w:rFonts w:ascii="Arial" w:hAnsi="Arial" w:eastAsia="Arial" w:cs="Arial"/>
          <w:color w:val="0F4F75"/>
          <w:spacing w:val="-5"/>
          <w:sz w:val="24"/>
          <w:szCs w:val="24"/>
        </w:rPr>
        <w:t xml:space="preserve"> </w:t>
      </w:r>
      <w:r w:rsidRPr="654B6FCC" w:rsidR="00377F05">
        <w:rPr>
          <w:rFonts w:ascii="Arial" w:hAnsi="Arial" w:eastAsia="Arial" w:cs="Arial"/>
          <w:color w:val="0F4F75"/>
          <w:sz w:val="24"/>
          <w:szCs w:val="24"/>
        </w:rPr>
        <w:t>provided</w:t>
      </w:r>
      <w:r w:rsidRPr="654B6FCC" w:rsidR="00377F05">
        <w:rPr>
          <w:rFonts w:ascii="Arial" w:hAnsi="Arial" w:eastAsia="Arial" w:cs="Arial"/>
          <w:color w:val="0F4F75"/>
          <w:spacing w:val="-2"/>
          <w:sz w:val="24"/>
          <w:szCs w:val="24"/>
        </w:rPr>
        <w:t xml:space="preserve"> </w:t>
      </w:r>
      <w:r w:rsidRPr="654B6FCC" w:rsidR="00377F05">
        <w:rPr>
          <w:rFonts w:ascii="Arial" w:hAnsi="Arial" w:eastAsia="Arial" w:cs="Arial"/>
          <w:color w:val="0F4F75"/>
          <w:sz w:val="24"/>
          <w:szCs w:val="24"/>
        </w:rPr>
        <w:t>programmes</w:t>
      </w:r>
    </w:p>
    <w:p w:rsidR="0016578B" w:rsidP="654B6FCC" w:rsidRDefault="0016578B" w14:paraId="5094B928" w14:textId="77777777" w14:noSpellErr="1">
      <w:pPr>
        <w:pStyle w:val="BodyText"/>
        <w:spacing w:before="10"/>
        <w:rPr>
          <w:rFonts w:ascii="Arial" w:hAnsi="Arial" w:eastAsia="Arial" w:cs="Arial"/>
          <w:b w:val="1"/>
          <w:bCs w:val="1"/>
          <w:sz w:val="24"/>
          <w:szCs w:val="24"/>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931"/>
        <w:gridCol w:w="4784"/>
      </w:tblGrid>
      <w:tr w:rsidR="0016578B" w:rsidTr="654B6FCC" w14:paraId="0970F541" w14:textId="77777777">
        <w:trPr>
          <w:trHeight w:val="395"/>
        </w:trPr>
        <w:tc>
          <w:tcPr>
            <w:tcW w:w="4931" w:type="dxa"/>
            <w:shd w:val="clear" w:color="auto" w:fill="D7E1E9"/>
            <w:tcMar/>
          </w:tcPr>
          <w:p w:rsidR="0016578B" w:rsidP="654B6FCC" w:rsidRDefault="00377F05" w14:paraId="7490171C" w14:textId="77777777">
            <w:pPr>
              <w:pStyle w:val="TableParagraph"/>
              <w:spacing w:before="60"/>
              <w:rPr>
                <w:rFonts w:ascii="Arial" w:hAnsi="Arial" w:eastAsia="Arial" w:cs="Arial"/>
                <w:b w:val="1"/>
                <w:bCs w:val="1"/>
                <w:sz w:val="24"/>
                <w:szCs w:val="24"/>
              </w:rPr>
            </w:pPr>
            <w:r w:rsidRPr="654B6FCC" w:rsidR="00377F05">
              <w:rPr>
                <w:rFonts w:ascii="Arial" w:hAnsi="Arial" w:eastAsia="Arial" w:cs="Arial"/>
                <w:b w:val="1"/>
                <w:bCs w:val="1"/>
                <w:color w:val="0D0D0D" w:themeColor="text1" w:themeTint="F2" w:themeShade="FF"/>
                <w:sz w:val="24"/>
                <w:szCs w:val="24"/>
              </w:rPr>
              <w:t>Programme</w:t>
            </w:r>
          </w:p>
        </w:tc>
        <w:tc>
          <w:tcPr>
            <w:tcW w:w="4784" w:type="dxa"/>
            <w:shd w:val="clear" w:color="auto" w:fill="D7E1E9"/>
            <w:tcMar/>
          </w:tcPr>
          <w:p w:rsidR="0016578B" w:rsidP="654B6FCC" w:rsidRDefault="00377F05" w14:paraId="56D3765F" w14:textId="77777777">
            <w:pPr>
              <w:pStyle w:val="TableParagraph"/>
              <w:spacing w:before="60"/>
              <w:ind w:left="167"/>
              <w:rPr>
                <w:rFonts w:ascii="Arial" w:hAnsi="Arial" w:eastAsia="Arial" w:cs="Arial"/>
                <w:b w:val="1"/>
                <w:bCs w:val="1"/>
                <w:sz w:val="24"/>
                <w:szCs w:val="24"/>
              </w:rPr>
            </w:pPr>
            <w:r w:rsidRPr="654B6FCC" w:rsidR="00377F05">
              <w:rPr>
                <w:rFonts w:ascii="Arial" w:hAnsi="Arial" w:eastAsia="Arial" w:cs="Arial"/>
                <w:b w:val="1"/>
                <w:bCs w:val="1"/>
                <w:color w:val="0D0D0D" w:themeColor="text1" w:themeTint="F2" w:themeShade="FF"/>
                <w:sz w:val="24"/>
                <w:szCs w:val="24"/>
              </w:rPr>
              <w:t>Provider</w:t>
            </w:r>
          </w:p>
        </w:tc>
      </w:tr>
      <w:tr w:rsidR="0016578B" w:rsidTr="654B6FCC" w14:paraId="0A0A13CB" w14:textId="77777777">
        <w:trPr>
          <w:trHeight w:val="350"/>
        </w:trPr>
        <w:tc>
          <w:tcPr>
            <w:tcW w:w="4931" w:type="dxa"/>
            <w:tcMar/>
          </w:tcPr>
          <w:p w:rsidR="0016578B" w:rsidP="654B6FCC" w:rsidRDefault="0016578B" w14:paraId="4D7D70D1" w14:textId="07812761" w14:noSpellErr="1">
            <w:pPr>
              <w:pStyle w:val="TableParagraph"/>
              <w:spacing w:before="62"/>
              <w:rPr>
                <w:rFonts w:ascii="Arial" w:hAnsi="Arial" w:eastAsia="Arial" w:cs="Arial"/>
                <w:sz w:val="24"/>
                <w:szCs w:val="24"/>
              </w:rPr>
            </w:pPr>
          </w:p>
        </w:tc>
        <w:tc>
          <w:tcPr>
            <w:tcW w:w="4784" w:type="dxa"/>
            <w:tcMar/>
          </w:tcPr>
          <w:p w:rsidR="0016578B" w:rsidP="654B6FCC" w:rsidRDefault="0016578B" w14:paraId="605DD039" w14:textId="77777777" w14:noSpellErr="1">
            <w:pPr>
              <w:pStyle w:val="TableParagraph"/>
              <w:spacing w:before="0"/>
              <w:ind w:left="0"/>
              <w:rPr>
                <w:rFonts w:ascii="Arial" w:hAnsi="Arial" w:eastAsia="Arial" w:cs="Arial"/>
                <w:sz w:val="24"/>
                <w:szCs w:val="24"/>
              </w:rPr>
            </w:pPr>
          </w:p>
        </w:tc>
      </w:tr>
      <w:tr w:rsidR="0016578B" w:rsidTr="654B6FCC" w14:paraId="4E1F06E3" w14:textId="77777777">
        <w:trPr>
          <w:trHeight w:val="350"/>
        </w:trPr>
        <w:tc>
          <w:tcPr>
            <w:tcW w:w="4931" w:type="dxa"/>
            <w:tcMar/>
          </w:tcPr>
          <w:p w:rsidR="0016578B" w:rsidP="654B6FCC" w:rsidRDefault="0016578B" w14:paraId="3FA61A9A" w14:textId="58B70BAA" w14:noSpellErr="1">
            <w:pPr>
              <w:pStyle w:val="TableParagraph"/>
              <w:spacing w:before="62"/>
              <w:rPr>
                <w:rFonts w:ascii="Arial" w:hAnsi="Arial" w:eastAsia="Arial" w:cs="Arial"/>
                <w:sz w:val="24"/>
                <w:szCs w:val="24"/>
              </w:rPr>
            </w:pPr>
          </w:p>
        </w:tc>
        <w:tc>
          <w:tcPr>
            <w:tcW w:w="4784" w:type="dxa"/>
            <w:tcMar/>
          </w:tcPr>
          <w:p w:rsidR="0016578B" w:rsidP="654B6FCC" w:rsidRDefault="0016578B" w14:paraId="62576733" w14:textId="00D078CD" w14:noSpellErr="1">
            <w:pPr>
              <w:pStyle w:val="TableParagraph"/>
              <w:spacing w:before="62"/>
              <w:ind w:left="167"/>
              <w:rPr>
                <w:rFonts w:ascii="Arial" w:hAnsi="Arial" w:eastAsia="Arial" w:cs="Arial"/>
                <w:sz w:val="24"/>
                <w:szCs w:val="24"/>
              </w:rPr>
            </w:pPr>
          </w:p>
        </w:tc>
      </w:tr>
      <w:tr w:rsidR="0016578B" w:rsidTr="654B6FCC" w14:paraId="5706AA53" w14:textId="77777777">
        <w:trPr>
          <w:trHeight w:val="580"/>
        </w:trPr>
        <w:tc>
          <w:tcPr>
            <w:tcW w:w="4931" w:type="dxa"/>
            <w:tcMar/>
          </w:tcPr>
          <w:p w:rsidR="0016578B" w:rsidP="654B6FCC" w:rsidRDefault="0016578B" w14:paraId="175819DE" w14:textId="2B12B3DF" w14:noSpellErr="1">
            <w:pPr>
              <w:pStyle w:val="TableParagraph"/>
              <w:ind w:right="834"/>
              <w:rPr>
                <w:rFonts w:ascii="Arial" w:hAnsi="Arial" w:eastAsia="Arial" w:cs="Arial"/>
                <w:sz w:val="24"/>
                <w:szCs w:val="24"/>
              </w:rPr>
            </w:pPr>
          </w:p>
        </w:tc>
        <w:tc>
          <w:tcPr>
            <w:tcW w:w="4784" w:type="dxa"/>
            <w:tcMar/>
          </w:tcPr>
          <w:p w:rsidR="0016578B" w:rsidP="654B6FCC" w:rsidRDefault="0016578B" w14:paraId="29E5269A" w14:textId="014765A2" w14:noSpellErr="1">
            <w:pPr>
              <w:pStyle w:val="TableParagraph"/>
              <w:spacing w:before="62"/>
              <w:ind w:left="167"/>
              <w:rPr>
                <w:rFonts w:ascii="Arial" w:hAnsi="Arial" w:eastAsia="Arial" w:cs="Arial"/>
                <w:sz w:val="24"/>
                <w:szCs w:val="24"/>
              </w:rPr>
            </w:pPr>
          </w:p>
        </w:tc>
      </w:tr>
      <w:tr w:rsidR="0016578B" w:rsidTr="654B6FCC" w14:paraId="7E39EF47" w14:textId="77777777">
        <w:trPr>
          <w:trHeight w:val="350"/>
        </w:trPr>
        <w:tc>
          <w:tcPr>
            <w:tcW w:w="4931" w:type="dxa"/>
            <w:tcMar/>
          </w:tcPr>
          <w:p w:rsidR="0016578B" w:rsidP="654B6FCC" w:rsidRDefault="0016578B" w14:paraId="35C11DD3" w14:textId="030148DE" w14:noSpellErr="1">
            <w:pPr>
              <w:pStyle w:val="TableParagraph"/>
              <w:rPr>
                <w:rFonts w:ascii="Arial" w:hAnsi="Arial" w:eastAsia="Arial" w:cs="Arial"/>
                <w:sz w:val="24"/>
                <w:szCs w:val="24"/>
              </w:rPr>
            </w:pPr>
          </w:p>
        </w:tc>
        <w:tc>
          <w:tcPr>
            <w:tcW w:w="4784" w:type="dxa"/>
            <w:tcMar/>
          </w:tcPr>
          <w:p w:rsidR="0016578B" w:rsidP="654B6FCC" w:rsidRDefault="0016578B" w14:paraId="4CA2022A" w14:textId="078B3873" w14:noSpellErr="1">
            <w:pPr>
              <w:pStyle w:val="TableParagraph"/>
              <w:ind w:left="167"/>
              <w:rPr>
                <w:rFonts w:ascii="Arial" w:hAnsi="Arial" w:eastAsia="Arial" w:cs="Arial"/>
                <w:sz w:val="24"/>
                <w:szCs w:val="24"/>
              </w:rPr>
            </w:pPr>
          </w:p>
        </w:tc>
      </w:tr>
      <w:tr w:rsidR="0016578B" w:rsidTr="654B6FCC" w14:paraId="599E8AA0" w14:textId="77777777">
        <w:trPr>
          <w:trHeight w:val="349"/>
        </w:trPr>
        <w:tc>
          <w:tcPr>
            <w:tcW w:w="4931" w:type="dxa"/>
            <w:tcMar/>
          </w:tcPr>
          <w:p w:rsidR="0016578B" w:rsidP="654B6FCC" w:rsidRDefault="0016578B" w14:paraId="0F9D77D3" w14:textId="54D9608F" w14:noSpellErr="1">
            <w:pPr>
              <w:pStyle w:val="TableParagraph"/>
              <w:rPr>
                <w:rFonts w:ascii="Arial" w:hAnsi="Arial" w:eastAsia="Arial" w:cs="Arial"/>
                <w:sz w:val="24"/>
                <w:szCs w:val="24"/>
              </w:rPr>
            </w:pPr>
          </w:p>
        </w:tc>
        <w:tc>
          <w:tcPr>
            <w:tcW w:w="4784" w:type="dxa"/>
            <w:tcMar/>
          </w:tcPr>
          <w:p w:rsidR="0016578B" w:rsidP="654B6FCC" w:rsidRDefault="0016578B" w14:paraId="270A850A" w14:textId="63552781" w14:noSpellErr="1">
            <w:pPr>
              <w:pStyle w:val="TableParagraph"/>
              <w:ind w:left="167"/>
              <w:rPr>
                <w:rFonts w:ascii="Arial" w:hAnsi="Arial" w:eastAsia="Arial" w:cs="Arial"/>
                <w:sz w:val="24"/>
                <w:szCs w:val="24"/>
              </w:rPr>
            </w:pPr>
          </w:p>
        </w:tc>
      </w:tr>
      <w:tr w:rsidR="0016578B" w:rsidTr="654B6FCC" w14:paraId="3F7EF1CA" w14:textId="77777777">
        <w:trPr>
          <w:trHeight w:val="581"/>
        </w:trPr>
        <w:tc>
          <w:tcPr>
            <w:tcW w:w="4931" w:type="dxa"/>
            <w:tcMar/>
          </w:tcPr>
          <w:p w:rsidR="0016578B" w:rsidP="654B6FCC" w:rsidRDefault="0016578B" w14:paraId="32390C98" w14:textId="4A9DC08F" w14:noSpellErr="1">
            <w:pPr>
              <w:pStyle w:val="TableParagraph"/>
              <w:ind w:right="390"/>
              <w:rPr>
                <w:rFonts w:ascii="Arial" w:hAnsi="Arial" w:eastAsia="Arial" w:cs="Arial"/>
                <w:sz w:val="24"/>
                <w:szCs w:val="24"/>
              </w:rPr>
            </w:pPr>
          </w:p>
        </w:tc>
        <w:tc>
          <w:tcPr>
            <w:tcW w:w="4784" w:type="dxa"/>
            <w:tcMar/>
          </w:tcPr>
          <w:p w:rsidR="0016578B" w:rsidP="654B6FCC" w:rsidRDefault="0016578B" w14:paraId="51A4EF58" w14:textId="325A3B32" w14:noSpellErr="1">
            <w:pPr>
              <w:pStyle w:val="TableParagraph"/>
              <w:ind w:left="167"/>
              <w:rPr>
                <w:rFonts w:ascii="Arial" w:hAnsi="Arial" w:eastAsia="Arial" w:cs="Arial"/>
                <w:sz w:val="24"/>
                <w:szCs w:val="24"/>
              </w:rPr>
            </w:pPr>
          </w:p>
        </w:tc>
      </w:tr>
    </w:tbl>
    <w:p w:rsidR="0016578B" w:rsidP="654B6FCC" w:rsidRDefault="0016578B" w14:paraId="040E9EAA" w14:textId="77777777" w14:noSpellErr="1">
      <w:pPr>
        <w:pStyle w:val="BodyText"/>
        <w:spacing w:before="1"/>
        <w:rPr>
          <w:rFonts w:ascii="Arial" w:hAnsi="Arial" w:eastAsia="Arial" w:cs="Arial"/>
          <w:b w:val="1"/>
          <w:bCs w:val="1"/>
          <w:sz w:val="24"/>
          <w:szCs w:val="24"/>
        </w:rPr>
      </w:pPr>
    </w:p>
    <w:p w:rsidR="0016578B" w:rsidP="654B6FCC" w:rsidRDefault="00377F05" w14:paraId="3FE98FCA" w14:textId="77777777">
      <w:pPr>
        <w:spacing w:before="1"/>
        <w:ind w:left="213"/>
        <w:rPr>
          <w:rFonts w:ascii="Arial" w:hAnsi="Arial" w:eastAsia="Arial" w:cs="Arial"/>
          <w:b w:val="1"/>
          <w:bCs w:val="1"/>
          <w:sz w:val="24"/>
          <w:szCs w:val="24"/>
        </w:rPr>
      </w:pPr>
      <w:r w:rsidRPr="654B6FCC" w:rsidR="00377F05">
        <w:rPr>
          <w:rFonts w:ascii="Arial" w:hAnsi="Arial" w:eastAsia="Arial" w:cs="Arial"/>
          <w:b w:val="1"/>
          <w:bCs w:val="1"/>
          <w:color w:val="0F4F75"/>
          <w:sz w:val="24"/>
          <w:szCs w:val="24"/>
        </w:rPr>
        <w:t>Service</w:t>
      </w:r>
      <w:r w:rsidRPr="654B6FCC" w:rsidR="00377F05">
        <w:rPr>
          <w:rFonts w:ascii="Arial" w:hAnsi="Arial" w:eastAsia="Arial" w:cs="Arial"/>
          <w:b w:val="1"/>
          <w:bCs w:val="1"/>
          <w:color w:val="0F4F75"/>
          <w:spacing w:val="-4"/>
          <w:sz w:val="24"/>
          <w:szCs w:val="24"/>
        </w:rPr>
        <w:t xml:space="preserve"> </w:t>
      </w:r>
      <w:r w:rsidRPr="654B6FCC" w:rsidR="00377F05">
        <w:rPr>
          <w:rFonts w:ascii="Arial" w:hAnsi="Arial" w:eastAsia="Arial" w:cs="Arial"/>
          <w:b w:val="1"/>
          <w:bCs w:val="1"/>
          <w:color w:val="0F4F75"/>
          <w:sz w:val="24"/>
          <w:szCs w:val="24"/>
        </w:rPr>
        <w:t>pupil</w:t>
      </w:r>
      <w:r w:rsidRPr="654B6FCC" w:rsidR="00377F05">
        <w:rPr>
          <w:rFonts w:ascii="Arial" w:hAnsi="Arial" w:eastAsia="Arial" w:cs="Arial"/>
          <w:b w:val="1"/>
          <w:bCs w:val="1"/>
          <w:color w:val="0F4F75"/>
          <w:spacing w:val="-2"/>
          <w:sz w:val="24"/>
          <w:szCs w:val="24"/>
        </w:rPr>
        <w:t xml:space="preserve"> </w:t>
      </w:r>
      <w:r w:rsidRPr="654B6FCC" w:rsidR="00377F05">
        <w:rPr>
          <w:rFonts w:ascii="Arial" w:hAnsi="Arial" w:eastAsia="Arial" w:cs="Arial"/>
          <w:b w:val="1"/>
          <w:bCs w:val="1"/>
          <w:color w:val="0F4F75"/>
          <w:sz w:val="24"/>
          <w:szCs w:val="24"/>
        </w:rPr>
        <w:t>premium</w:t>
      </w:r>
      <w:r w:rsidRPr="654B6FCC" w:rsidR="00377F05">
        <w:rPr>
          <w:rFonts w:ascii="Arial" w:hAnsi="Arial" w:eastAsia="Arial" w:cs="Arial"/>
          <w:b w:val="1"/>
          <w:bCs w:val="1"/>
          <w:color w:val="0F4F75"/>
          <w:spacing w:val="-4"/>
          <w:sz w:val="24"/>
          <w:szCs w:val="24"/>
        </w:rPr>
        <w:t xml:space="preserve"> </w:t>
      </w:r>
      <w:r w:rsidRPr="654B6FCC" w:rsidR="00377F05">
        <w:rPr>
          <w:rFonts w:ascii="Arial" w:hAnsi="Arial" w:eastAsia="Arial" w:cs="Arial"/>
          <w:b w:val="1"/>
          <w:bCs w:val="1"/>
          <w:color w:val="0F4F75"/>
          <w:sz w:val="24"/>
          <w:szCs w:val="24"/>
        </w:rPr>
        <w:t>funding</w:t>
      </w:r>
      <w:r w:rsidRPr="654B6FCC" w:rsidR="00377F05">
        <w:rPr>
          <w:rFonts w:ascii="Arial" w:hAnsi="Arial" w:eastAsia="Arial" w:cs="Arial"/>
          <w:b w:val="1"/>
          <w:bCs w:val="1"/>
          <w:color w:val="0F4F75"/>
          <w:spacing w:val="-2"/>
          <w:sz w:val="24"/>
          <w:szCs w:val="24"/>
        </w:rPr>
        <w:t xml:space="preserve"> </w:t>
      </w:r>
      <w:r w:rsidRPr="654B6FCC" w:rsidR="00377F05">
        <w:rPr>
          <w:rFonts w:ascii="Arial" w:hAnsi="Arial" w:eastAsia="Arial" w:cs="Arial"/>
          <w:b w:val="1"/>
          <w:bCs w:val="1"/>
          <w:color w:val="0F4F75"/>
          <w:sz w:val="24"/>
          <w:szCs w:val="24"/>
        </w:rPr>
        <w:t>(optional)</w:t>
      </w:r>
    </w:p>
    <w:p w:rsidR="0016578B" w:rsidP="654B6FCC" w:rsidRDefault="0016578B" w14:paraId="2B096C04" w14:textId="77777777" w14:noSpellErr="1">
      <w:pPr>
        <w:pStyle w:val="BodyText"/>
        <w:spacing w:before="10"/>
        <w:rPr>
          <w:rFonts w:ascii="Arial" w:hAnsi="Arial" w:eastAsia="Arial" w:cs="Arial"/>
          <w:i w:val="1"/>
          <w:iCs w:val="1"/>
          <w:sz w:val="24"/>
          <w:szCs w:val="24"/>
        </w:r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931"/>
        <w:gridCol w:w="4784"/>
      </w:tblGrid>
      <w:tr w:rsidR="0016578B" w:rsidTr="654B6FCC" w14:paraId="4B67B7BF" w14:textId="77777777">
        <w:trPr>
          <w:trHeight w:val="395"/>
        </w:trPr>
        <w:tc>
          <w:tcPr>
            <w:tcW w:w="4931" w:type="dxa"/>
            <w:shd w:val="clear" w:color="auto" w:fill="D7E1E9"/>
            <w:tcMar/>
          </w:tcPr>
          <w:p w:rsidR="0016578B" w:rsidP="654B6FCC" w:rsidRDefault="00377F05" w14:paraId="23819286" w14:textId="77777777">
            <w:pPr>
              <w:pStyle w:val="TableParagraph"/>
              <w:spacing w:before="60"/>
              <w:rPr>
                <w:rFonts w:ascii="Arial" w:hAnsi="Arial" w:eastAsia="Arial" w:cs="Arial"/>
                <w:b w:val="1"/>
                <w:bCs w:val="1"/>
                <w:sz w:val="24"/>
                <w:szCs w:val="24"/>
              </w:rPr>
            </w:pPr>
            <w:r w:rsidRPr="654B6FCC" w:rsidR="00377F05">
              <w:rPr>
                <w:rFonts w:ascii="Arial" w:hAnsi="Arial" w:eastAsia="Arial" w:cs="Arial"/>
                <w:b w:val="1"/>
                <w:bCs w:val="1"/>
                <w:color w:val="0D0D0D" w:themeColor="text1" w:themeTint="F2" w:themeShade="FF"/>
                <w:sz w:val="24"/>
                <w:szCs w:val="24"/>
              </w:rPr>
              <w:t>Measure</w:t>
            </w:r>
          </w:p>
        </w:tc>
        <w:tc>
          <w:tcPr>
            <w:tcW w:w="4784" w:type="dxa"/>
            <w:shd w:val="clear" w:color="auto" w:fill="D7E1E9"/>
            <w:tcMar/>
          </w:tcPr>
          <w:p w:rsidR="0016578B" w:rsidP="654B6FCC" w:rsidRDefault="00377F05" w14:paraId="3CDED394" w14:textId="77777777">
            <w:pPr>
              <w:pStyle w:val="TableParagraph"/>
              <w:spacing w:before="60"/>
              <w:ind w:left="167"/>
              <w:rPr>
                <w:rFonts w:ascii="Arial" w:hAnsi="Arial" w:eastAsia="Arial" w:cs="Arial"/>
                <w:b w:val="1"/>
                <w:bCs w:val="1"/>
                <w:sz w:val="24"/>
                <w:szCs w:val="24"/>
              </w:rPr>
            </w:pPr>
            <w:r w:rsidRPr="654B6FCC" w:rsidR="00377F05">
              <w:rPr>
                <w:rFonts w:ascii="Arial" w:hAnsi="Arial" w:eastAsia="Arial" w:cs="Arial"/>
                <w:b w:val="1"/>
                <w:bCs w:val="1"/>
                <w:color w:val="0D0D0D" w:themeColor="text1" w:themeTint="F2" w:themeShade="FF"/>
                <w:sz w:val="24"/>
                <w:szCs w:val="24"/>
              </w:rPr>
              <w:t>Details</w:t>
            </w:r>
          </w:p>
        </w:tc>
      </w:tr>
      <w:tr w:rsidR="0016578B" w:rsidTr="654B6FCC" w14:paraId="0FBBF55E" w14:textId="77777777">
        <w:trPr>
          <w:trHeight w:val="580"/>
        </w:trPr>
        <w:tc>
          <w:tcPr>
            <w:tcW w:w="4931" w:type="dxa"/>
            <w:tcMar/>
          </w:tcPr>
          <w:p w:rsidR="0016578B" w:rsidP="654B6FCC" w:rsidRDefault="00377F05" w14:paraId="6500F233" w14:textId="77777777">
            <w:pPr>
              <w:pStyle w:val="TableParagraph"/>
              <w:ind w:right="607"/>
              <w:rPr>
                <w:rFonts w:ascii="Arial" w:hAnsi="Arial" w:eastAsia="Arial" w:cs="Arial"/>
                <w:sz w:val="24"/>
                <w:szCs w:val="24"/>
              </w:rPr>
            </w:pPr>
            <w:r w:rsidRPr="654B6FCC" w:rsidR="00377F05">
              <w:rPr>
                <w:rFonts w:ascii="Arial" w:hAnsi="Arial" w:eastAsia="Arial" w:cs="Arial"/>
                <w:sz w:val="24"/>
                <w:szCs w:val="24"/>
              </w:rPr>
              <w:t>How</w:t>
            </w:r>
            <w:r w:rsidRPr="654B6FCC" w:rsidR="00377F05">
              <w:rPr>
                <w:rFonts w:ascii="Arial" w:hAnsi="Arial" w:eastAsia="Arial" w:cs="Arial"/>
                <w:spacing w:val="-6"/>
                <w:sz w:val="24"/>
                <w:szCs w:val="24"/>
              </w:rPr>
              <w:t xml:space="preserve"> </w:t>
            </w:r>
            <w:r w:rsidRPr="654B6FCC" w:rsidR="00377F05">
              <w:rPr>
                <w:rFonts w:ascii="Arial" w:hAnsi="Arial" w:eastAsia="Arial" w:cs="Arial"/>
                <w:sz w:val="24"/>
                <w:szCs w:val="24"/>
              </w:rPr>
              <w:t>did you</w:t>
            </w:r>
            <w:r w:rsidRPr="654B6FCC" w:rsidR="00377F05">
              <w:rPr>
                <w:rFonts w:ascii="Arial" w:hAnsi="Arial" w:eastAsia="Arial" w:cs="Arial"/>
                <w:spacing w:val="-3"/>
                <w:sz w:val="24"/>
                <w:szCs w:val="24"/>
              </w:rPr>
              <w:t xml:space="preserve"> </w:t>
            </w:r>
            <w:r w:rsidRPr="654B6FCC" w:rsidR="00377F05">
              <w:rPr>
                <w:rFonts w:ascii="Arial" w:hAnsi="Arial" w:eastAsia="Arial" w:cs="Arial"/>
                <w:sz w:val="24"/>
                <w:szCs w:val="24"/>
              </w:rPr>
              <w:t>spend your</w:t>
            </w:r>
            <w:r w:rsidRPr="654B6FCC" w:rsidR="00377F05">
              <w:rPr>
                <w:rFonts w:ascii="Arial" w:hAnsi="Arial" w:eastAsia="Arial" w:cs="Arial"/>
                <w:spacing w:val="-2"/>
                <w:sz w:val="24"/>
                <w:szCs w:val="24"/>
              </w:rPr>
              <w:t xml:space="preserve"> </w:t>
            </w:r>
            <w:r w:rsidRPr="654B6FCC" w:rsidR="00377F05">
              <w:rPr>
                <w:rFonts w:ascii="Arial" w:hAnsi="Arial" w:eastAsia="Arial" w:cs="Arial"/>
                <w:sz w:val="24"/>
                <w:szCs w:val="24"/>
              </w:rPr>
              <w:t>service</w:t>
            </w:r>
            <w:r w:rsidRPr="654B6FCC" w:rsidR="00377F05">
              <w:rPr>
                <w:rFonts w:ascii="Arial" w:hAnsi="Arial" w:eastAsia="Arial" w:cs="Arial"/>
                <w:spacing w:val="-4"/>
                <w:sz w:val="24"/>
                <w:szCs w:val="24"/>
              </w:rPr>
              <w:t xml:space="preserve"> </w:t>
            </w:r>
            <w:r w:rsidRPr="654B6FCC" w:rsidR="00377F05">
              <w:rPr>
                <w:rFonts w:ascii="Arial" w:hAnsi="Arial" w:eastAsia="Arial" w:cs="Arial"/>
                <w:sz w:val="24"/>
                <w:szCs w:val="24"/>
              </w:rPr>
              <w:t>pupil</w:t>
            </w:r>
            <w:r w:rsidRPr="654B6FCC" w:rsidR="00377F05">
              <w:rPr>
                <w:rFonts w:ascii="Arial" w:hAnsi="Arial" w:eastAsia="Arial" w:cs="Arial"/>
                <w:spacing w:val="-3"/>
                <w:sz w:val="24"/>
                <w:szCs w:val="24"/>
              </w:rPr>
              <w:t xml:space="preserve"> </w:t>
            </w:r>
            <w:r w:rsidRPr="654B6FCC" w:rsidR="00377F05">
              <w:rPr>
                <w:rFonts w:ascii="Arial" w:hAnsi="Arial" w:eastAsia="Arial" w:cs="Arial"/>
                <w:sz w:val="24"/>
                <w:szCs w:val="24"/>
              </w:rPr>
              <w:t>premium</w:t>
            </w:r>
            <w:r w:rsidRPr="654B6FCC" w:rsidR="00377F05">
              <w:rPr>
                <w:rFonts w:ascii="Arial" w:hAnsi="Arial" w:eastAsia="Arial" w:cs="Arial"/>
                <w:spacing w:val="-52"/>
                <w:sz w:val="24"/>
                <w:szCs w:val="24"/>
              </w:rPr>
              <w:t xml:space="preserve"> </w:t>
            </w:r>
            <w:r w:rsidRPr="654B6FCC" w:rsidR="00377F05">
              <w:rPr>
                <w:rFonts w:ascii="Arial" w:hAnsi="Arial" w:eastAsia="Arial" w:cs="Arial"/>
                <w:sz w:val="24"/>
                <w:szCs w:val="24"/>
              </w:rPr>
              <w:t>allocation last</w:t>
            </w:r>
            <w:r w:rsidRPr="654B6FCC" w:rsidR="00377F05">
              <w:rPr>
                <w:rFonts w:ascii="Arial" w:hAnsi="Arial" w:eastAsia="Arial" w:cs="Arial"/>
                <w:spacing w:val="-1"/>
                <w:sz w:val="24"/>
                <w:szCs w:val="24"/>
              </w:rPr>
              <w:t xml:space="preserve"> </w:t>
            </w:r>
            <w:r w:rsidRPr="654B6FCC" w:rsidR="00377F05">
              <w:rPr>
                <w:rFonts w:ascii="Arial" w:hAnsi="Arial" w:eastAsia="Arial" w:cs="Arial"/>
                <w:sz w:val="24"/>
                <w:szCs w:val="24"/>
              </w:rPr>
              <w:t>academic</w:t>
            </w:r>
            <w:r w:rsidRPr="654B6FCC" w:rsidR="00377F05">
              <w:rPr>
                <w:rFonts w:ascii="Arial" w:hAnsi="Arial" w:eastAsia="Arial" w:cs="Arial"/>
                <w:spacing w:val="1"/>
                <w:sz w:val="24"/>
                <w:szCs w:val="24"/>
              </w:rPr>
              <w:t xml:space="preserve"> </w:t>
            </w:r>
            <w:r w:rsidRPr="654B6FCC" w:rsidR="00377F05">
              <w:rPr>
                <w:rFonts w:ascii="Arial" w:hAnsi="Arial" w:eastAsia="Arial" w:cs="Arial"/>
                <w:sz w:val="24"/>
                <w:szCs w:val="24"/>
              </w:rPr>
              <w:t>year?</w:t>
            </w:r>
          </w:p>
        </w:tc>
        <w:tc>
          <w:tcPr>
            <w:tcW w:w="4784" w:type="dxa"/>
            <w:tcMar/>
          </w:tcPr>
          <w:p w:rsidR="0016578B" w:rsidP="654B6FCC" w:rsidRDefault="0016578B" w14:paraId="70588A3B" w14:textId="77777777" w14:noSpellErr="1">
            <w:pPr>
              <w:pStyle w:val="TableParagraph"/>
              <w:spacing w:before="0"/>
              <w:ind w:left="0"/>
              <w:rPr>
                <w:rFonts w:ascii="Arial" w:hAnsi="Arial" w:eastAsia="Arial" w:cs="Arial"/>
                <w:sz w:val="24"/>
                <w:szCs w:val="24"/>
              </w:rPr>
            </w:pPr>
          </w:p>
        </w:tc>
      </w:tr>
    </w:tbl>
    <w:p w:rsidR="0016578B" w:rsidP="654B6FCC" w:rsidRDefault="0016578B" w14:paraId="38C0DB69" w14:textId="77777777" w14:noSpellErr="1">
      <w:pPr>
        <w:rPr>
          <w:rFonts w:ascii="Arial" w:hAnsi="Arial" w:eastAsia="Arial" w:cs="Arial"/>
          <w:sz w:val="24"/>
          <w:szCs w:val="24"/>
        </w:rPr>
        <w:sectPr w:rsidR="0016578B">
          <w:pgSz w:w="11910" w:h="16840" w:orient="portrait"/>
          <w:pgMar w:top="1040" w:right="1040" w:bottom="960" w:left="920" w:header="0" w:footer="776" w:gutter="0"/>
          <w:cols w:space="720"/>
        </w:sectPr>
      </w:pPr>
    </w:p>
    <w:tbl>
      <w:tblPr>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931"/>
        <w:gridCol w:w="4784"/>
      </w:tblGrid>
      <w:tr w:rsidR="0016578B" w14:paraId="74E45E24" w14:textId="77777777">
        <w:trPr>
          <w:trHeight w:val="580"/>
        </w:trPr>
        <w:tc>
          <w:tcPr>
            <w:tcW w:w="4931" w:type="dxa"/>
          </w:tcPr>
          <w:p w:rsidR="0016578B" w:rsidRDefault="00377F05" w14:paraId="59AE10D4" w14:textId="77777777">
            <w:pPr>
              <w:pStyle w:val="TableParagraph"/>
              <w:spacing w:before="54"/>
              <w:ind w:right="447"/>
              <w:rPr>
                <w:sz w:val="20"/>
              </w:rPr>
            </w:pPr>
            <w:r>
              <w:rPr>
                <w:sz w:val="20"/>
              </w:rPr>
              <w:t>What</w:t>
            </w:r>
            <w:r>
              <w:rPr>
                <w:spacing w:val="-3"/>
                <w:sz w:val="20"/>
              </w:rPr>
              <w:t xml:space="preserve"> </w:t>
            </w:r>
            <w:r>
              <w:rPr>
                <w:sz w:val="20"/>
              </w:rPr>
              <w:t>was</w:t>
            </w:r>
            <w:r>
              <w:rPr>
                <w:spacing w:val="-2"/>
                <w:sz w:val="20"/>
              </w:rPr>
              <w:t xml:space="preserve"> </w:t>
            </w:r>
            <w:r>
              <w:rPr>
                <w:sz w:val="20"/>
              </w:rPr>
              <w:t>the impact</w:t>
            </w:r>
            <w:r>
              <w:rPr>
                <w:spacing w:val="-3"/>
                <w:sz w:val="20"/>
              </w:rPr>
              <w:t xml:space="preserve"> </w:t>
            </w:r>
            <w:r>
              <w:rPr>
                <w:sz w:val="20"/>
              </w:rPr>
              <w:t>of that</w:t>
            </w:r>
            <w:r>
              <w:rPr>
                <w:spacing w:val="-3"/>
                <w:sz w:val="20"/>
              </w:rPr>
              <w:t xml:space="preserve"> </w:t>
            </w:r>
            <w:r>
              <w:rPr>
                <w:sz w:val="20"/>
              </w:rPr>
              <w:t>spending</w:t>
            </w:r>
            <w:r>
              <w:rPr>
                <w:spacing w:val="-2"/>
                <w:sz w:val="20"/>
              </w:rPr>
              <w:t xml:space="preserve"> </w:t>
            </w:r>
            <w:r>
              <w:rPr>
                <w:sz w:val="20"/>
              </w:rPr>
              <w:t>on</w:t>
            </w:r>
            <w:r>
              <w:rPr>
                <w:spacing w:val="-1"/>
                <w:sz w:val="20"/>
              </w:rPr>
              <w:t xml:space="preserve"> </w:t>
            </w:r>
            <w:r>
              <w:rPr>
                <w:sz w:val="20"/>
              </w:rPr>
              <w:t>service</w:t>
            </w:r>
            <w:r>
              <w:rPr>
                <w:spacing w:val="-53"/>
                <w:sz w:val="20"/>
              </w:rPr>
              <w:t xml:space="preserve"> </w:t>
            </w:r>
            <w:r>
              <w:rPr>
                <w:sz w:val="20"/>
              </w:rPr>
              <w:t>pupil</w:t>
            </w:r>
            <w:r>
              <w:rPr>
                <w:spacing w:val="-1"/>
                <w:sz w:val="20"/>
              </w:rPr>
              <w:t xml:space="preserve"> </w:t>
            </w:r>
            <w:r>
              <w:rPr>
                <w:sz w:val="20"/>
              </w:rPr>
              <w:t>premium</w:t>
            </w:r>
            <w:r>
              <w:rPr>
                <w:spacing w:val="4"/>
                <w:sz w:val="20"/>
              </w:rPr>
              <w:t xml:space="preserve"> </w:t>
            </w:r>
            <w:r>
              <w:rPr>
                <w:sz w:val="20"/>
              </w:rPr>
              <w:t>eligible pupils?</w:t>
            </w:r>
          </w:p>
        </w:tc>
        <w:tc>
          <w:tcPr>
            <w:tcW w:w="4784" w:type="dxa"/>
          </w:tcPr>
          <w:p w:rsidR="0016578B" w:rsidRDefault="0016578B" w14:paraId="05C86C03" w14:textId="77777777">
            <w:pPr>
              <w:pStyle w:val="TableParagraph"/>
              <w:spacing w:before="0"/>
              <w:ind w:left="0"/>
              <w:rPr>
                <w:rFonts w:ascii="Times New Roman"/>
                <w:sz w:val="18"/>
              </w:rPr>
            </w:pPr>
          </w:p>
        </w:tc>
      </w:tr>
    </w:tbl>
    <w:p w:rsidR="00247BDB" w:rsidRDefault="00247BDB" w14:paraId="77FC8DFA" w14:textId="77777777"/>
    <w:sectPr w:rsidR="00247BDB">
      <w:pgSz w:w="11910" w:h="16840" w:orient="portrait"/>
      <w:pgMar w:top="1120" w:right="1040" w:bottom="960" w:left="920" w:header="0"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47BDB" w:rsidRDefault="00377F05" w14:paraId="1E52269B" w14:textId="77777777">
      <w:r>
        <w:separator/>
      </w:r>
    </w:p>
  </w:endnote>
  <w:endnote w:type="continuationSeparator" w:id="0">
    <w:p w:rsidR="00247BDB" w:rsidRDefault="00377F05" w14:paraId="1F942A6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16578B" w:rsidRDefault="00377F05" w14:paraId="357D0211" w14:textId="5D99F2E2">
    <w:pPr>
      <w:pStyle w:val="BodyText"/>
      <w:spacing w:line="14" w:lineRule="auto"/>
    </w:pPr>
    <w:r>
      <w:rPr>
        <w:noProof/>
      </w:rPr>
      <mc:AlternateContent>
        <mc:Choice Requires="wps">
          <w:drawing>
            <wp:anchor distT="0" distB="0" distL="114300" distR="114300" simplePos="0" relativeHeight="251657728" behindDoc="1" locked="0" layoutInCell="1" allowOverlap="1" wp14:anchorId="24D1EE83" wp14:editId="6055FB63">
              <wp:simplePos x="0" y="0"/>
              <wp:positionH relativeFrom="page">
                <wp:posOffset>3547110</wp:posOffset>
              </wp:positionH>
              <wp:positionV relativeFrom="page">
                <wp:posOffset>10060305</wp:posOffset>
              </wp:positionV>
              <wp:extent cx="161290"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78B" w:rsidRDefault="00377F05" w14:paraId="6D6A98E9" w14:textId="77777777">
                          <w:pPr>
                            <w:spacing w:before="12"/>
                            <w:ind w:left="60"/>
                            <w:rPr>
                              <w:sz w:val="24"/>
                            </w:rPr>
                          </w:pPr>
                          <w:r>
                            <w:fldChar w:fldCharType="begin"/>
                          </w:r>
                          <w:r>
                            <w:rPr>
                              <w:color w:val="0D0D0D"/>
                              <w:w w:val="99"/>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76A86FB0">
            <v:shapetype id="_x0000_t202" coordsize="21600,21600" o:spt="202" path="m,l,21600r21600,l21600,xe" w14:anchorId="24D1EE83">
              <v:stroke joinstyle="miter"/>
              <v:path gradientshapeok="t" o:connecttype="rect"/>
            </v:shapetype>
            <v:shape id="Text Box 1" style="position:absolute;margin-left:279.3pt;margin-top:792.15pt;width:12.7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">
              <v:textbox inset="0,0,0,0">
                <w:txbxContent>
                  <w:p w:rsidR="0016578B" w:rsidRDefault="00377F05" w14:paraId="4590CB77" w14:textId="77777777">
                    <w:pPr>
                      <w:spacing w:before="12"/>
                      <w:ind w:left="60"/>
                      <w:rPr>
                        <w:sz w:val="24"/>
                      </w:rPr>
                    </w:pPr>
                    <w:r>
                      <w:fldChar w:fldCharType="begin"/>
                    </w:r>
                    <w:r>
                      <w:rPr>
                        <w:color w:val="0D0D0D"/>
                        <w:w w:val="99"/>
                        <w:sz w:val="24"/>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47BDB" w:rsidRDefault="00377F05" w14:paraId="0C48C512" w14:textId="77777777">
      <w:r>
        <w:separator/>
      </w:r>
    </w:p>
  </w:footnote>
  <w:footnote w:type="continuationSeparator" w:id="0">
    <w:p w:rsidR="00247BDB" w:rsidRDefault="00377F05" w14:paraId="13B056DE" w14:textId="77777777">
      <w:r>
        <w:continuationSeparator/>
      </w:r>
    </w:p>
  </w:footnote>
</w:footnotes>
</file>

<file path=word/intelligence2.xml><?xml version="1.0" encoding="utf-8"?>
<int2:intelligence xmlns:int2="http://schemas.microsoft.com/office/intelligence/2020/intelligence">
  <int2:observations>
    <int2:textHash int2:hashCode="ni8UUdXdlt6RIo" int2:id="5lxUzpzn">
      <int2:state int2:type="AugLoop_Text_Critique" int2:value="Rejected"/>
    </int2:textHash>
    <int2:textHash int2:hashCode="5XDRCdvPuC+WfK" int2:id="6xK7OtC7">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A5A1D"/>
    <w:multiLevelType w:val="hybridMultilevel"/>
    <w:tmpl w:val="BE7AE5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1B29B1"/>
    <w:multiLevelType w:val="multilevel"/>
    <w:tmpl w:val="45F88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0E1347"/>
    <w:multiLevelType w:val="multilevel"/>
    <w:tmpl w:val="70BEAFC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5716D02"/>
    <w:multiLevelType w:val="multilevel"/>
    <w:tmpl w:val="6BD427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99F44C7"/>
    <w:multiLevelType w:val="multilevel"/>
    <w:tmpl w:val="A8DECAF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ECE195C"/>
    <w:multiLevelType w:val="multilevel"/>
    <w:tmpl w:val="03EA89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18B3649"/>
    <w:multiLevelType w:val="hybridMultilevel"/>
    <w:tmpl w:val="82E630F2"/>
    <w:lvl w:ilvl="0" w:tplc="167E5344">
      <w:numFmt w:val="bullet"/>
      <w:lvlText w:val=""/>
      <w:lvlJc w:val="left"/>
      <w:pPr>
        <w:ind w:left="573" w:hanging="147"/>
      </w:pPr>
      <w:rPr>
        <w:rFonts w:hint="default" w:ascii="Symbol" w:hAnsi="Symbol" w:eastAsia="Symbol" w:cs="Symbol"/>
        <w:color w:val="0D0D0D"/>
        <w:w w:val="99"/>
        <w:sz w:val="20"/>
        <w:szCs w:val="20"/>
        <w:lang w:val="en-US" w:eastAsia="en-US" w:bidi="ar-SA"/>
      </w:rPr>
    </w:lvl>
    <w:lvl w:ilvl="1" w:tplc="B5588ECC">
      <w:numFmt w:val="bullet"/>
      <w:lvlText w:val="•"/>
      <w:lvlJc w:val="left"/>
      <w:pPr>
        <w:ind w:left="1516" w:hanging="147"/>
      </w:pPr>
      <w:rPr>
        <w:rFonts w:hint="default"/>
        <w:lang w:val="en-US" w:eastAsia="en-US" w:bidi="ar-SA"/>
      </w:rPr>
    </w:lvl>
    <w:lvl w:ilvl="2" w:tplc="B5D4FD78">
      <w:numFmt w:val="bullet"/>
      <w:lvlText w:val="•"/>
      <w:lvlJc w:val="left"/>
      <w:pPr>
        <w:ind w:left="2453" w:hanging="147"/>
      </w:pPr>
      <w:rPr>
        <w:rFonts w:hint="default"/>
        <w:lang w:val="en-US" w:eastAsia="en-US" w:bidi="ar-SA"/>
      </w:rPr>
    </w:lvl>
    <w:lvl w:ilvl="3" w:tplc="B29A538A">
      <w:numFmt w:val="bullet"/>
      <w:lvlText w:val="•"/>
      <w:lvlJc w:val="left"/>
      <w:pPr>
        <w:ind w:left="3389" w:hanging="147"/>
      </w:pPr>
      <w:rPr>
        <w:rFonts w:hint="default"/>
        <w:lang w:val="en-US" w:eastAsia="en-US" w:bidi="ar-SA"/>
      </w:rPr>
    </w:lvl>
    <w:lvl w:ilvl="4" w:tplc="4B78B024">
      <w:numFmt w:val="bullet"/>
      <w:lvlText w:val="•"/>
      <w:lvlJc w:val="left"/>
      <w:pPr>
        <w:ind w:left="4326" w:hanging="147"/>
      </w:pPr>
      <w:rPr>
        <w:rFonts w:hint="default"/>
        <w:lang w:val="en-US" w:eastAsia="en-US" w:bidi="ar-SA"/>
      </w:rPr>
    </w:lvl>
    <w:lvl w:ilvl="5" w:tplc="E57AFDF0">
      <w:numFmt w:val="bullet"/>
      <w:lvlText w:val="•"/>
      <w:lvlJc w:val="left"/>
      <w:pPr>
        <w:ind w:left="5263" w:hanging="147"/>
      </w:pPr>
      <w:rPr>
        <w:rFonts w:hint="default"/>
        <w:lang w:val="en-US" w:eastAsia="en-US" w:bidi="ar-SA"/>
      </w:rPr>
    </w:lvl>
    <w:lvl w:ilvl="6" w:tplc="96388A28">
      <w:numFmt w:val="bullet"/>
      <w:lvlText w:val="•"/>
      <w:lvlJc w:val="left"/>
      <w:pPr>
        <w:ind w:left="6199" w:hanging="147"/>
      </w:pPr>
      <w:rPr>
        <w:rFonts w:hint="default"/>
        <w:lang w:val="en-US" w:eastAsia="en-US" w:bidi="ar-SA"/>
      </w:rPr>
    </w:lvl>
    <w:lvl w:ilvl="7" w:tplc="C0A2A5C6">
      <w:numFmt w:val="bullet"/>
      <w:lvlText w:val="•"/>
      <w:lvlJc w:val="left"/>
      <w:pPr>
        <w:ind w:left="7136" w:hanging="147"/>
      </w:pPr>
      <w:rPr>
        <w:rFonts w:hint="default"/>
        <w:lang w:val="en-US" w:eastAsia="en-US" w:bidi="ar-SA"/>
      </w:rPr>
    </w:lvl>
    <w:lvl w:ilvl="8" w:tplc="4BE29D3C">
      <w:numFmt w:val="bullet"/>
      <w:lvlText w:val="•"/>
      <w:lvlJc w:val="left"/>
      <w:pPr>
        <w:ind w:left="8073" w:hanging="147"/>
      </w:pPr>
      <w:rPr>
        <w:rFonts w:hint="default"/>
        <w:lang w:val="en-US" w:eastAsia="en-US" w:bidi="ar-SA"/>
      </w:rPr>
    </w:lvl>
  </w:abstractNum>
  <w:abstractNum w:abstractNumId="7" w15:restartNumberingAfterBreak="0">
    <w:nsid w:val="12685E8B"/>
    <w:multiLevelType w:val="multilevel"/>
    <w:tmpl w:val="7B166B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500550A"/>
    <w:multiLevelType w:val="multilevel"/>
    <w:tmpl w:val="723AA05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5EC2D55"/>
    <w:multiLevelType w:val="multilevel"/>
    <w:tmpl w:val="A2506F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19904CBA"/>
    <w:multiLevelType w:val="multilevel"/>
    <w:tmpl w:val="82546D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1A5147FF"/>
    <w:multiLevelType w:val="multilevel"/>
    <w:tmpl w:val="8BE65F9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62E6042"/>
    <w:multiLevelType w:val="multilevel"/>
    <w:tmpl w:val="2CA658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2E720E48"/>
    <w:multiLevelType w:val="hybridMultilevel"/>
    <w:tmpl w:val="27F442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024152D"/>
    <w:multiLevelType w:val="multilevel"/>
    <w:tmpl w:val="2734836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33AD2DDF"/>
    <w:multiLevelType w:val="multilevel"/>
    <w:tmpl w:val="FFE001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365C1FA5"/>
    <w:multiLevelType w:val="multilevel"/>
    <w:tmpl w:val="4404C1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384917D6"/>
    <w:multiLevelType w:val="multilevel"/>
    <w:tmpl w:val="54F842E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10E7568"/>
    <w:multiLevelType w:val="multilevel"/>
    <w:tmpl w:val="D6EA5D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48AE75EE"/>
    <w:multiLevelType w:val="multilevel"/>
    <w:tmpl w:val="EC7280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1D3637A"/>
    <w:multiLevelType w:val="multilevel"/>
    <w:tmpl w:val="3BC2F4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5A3612F0"/>
    <w:multiLevelType w:val="multilevel"/>
    <w:tmpl w:val="7A76775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5F574510"/>
    <w:multiLevelType w:val="multilevel"/>
    <w:tmpl w:val="884AE9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0A8534A"/>
    <w:multiLevelType w:val="multilevel"/>
    <w:tmpl w:val="1DAA48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6AFC2126"/>
    <w:multiLevelType w:val="multilevel"/>
    <w:tmpl w:val="D40A173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C17795D"/>
    <w:multiLevelType w:val="hybridMultilevel"/>
    <w:tmpl w:val="3462FC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C1A7405"/>
    <w:multiLevelType w:val="multilevel"/>
    <w:tmpl w:val="8A4021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6FA84E13"/>
    <w:multiLevelType w:val="multilevel"/>
    <w:tmpl w:val="E4B6C5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7548250F"/>
    <w:multiLevelType w:val="multilevel"/>
    <w:tmpl w:val="B602E5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7CAD3AC2"/>
    <w:multiLevelType w:val="multilevel"/>
    <w:tmpl w:val="AB9632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E9155D3"/>
    <w:multiLevelType w:val="multilevel"/>
    <w:tmpl w:val="7258F77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351687309">
    <w:abstractNumId w:val="6"/>
  </w:num>
  <w:num w:numId="2" w16cid:durableId="2084330081">
    <w:abstractNumId w:val="12"/>
  </w:num>
  <w:num w:numId="3" w16cid:durableId="962347262">
    <w:abstractNumId w:val="1"/>
  </w:num>
  <w:num w:numId="4" w16cid:durableId="1693459948">
    <w:abstractNumId w:val="5"/>
  </w:num>
  <w:num w:numId="5" w16cid:durableId="896666494">
    <w:abstractNumId w:val="3"/>
  </w:num>
  <w:num w:numId="6" w16cid:durableId="252083238">
    <w:abstractNumId w:val="10"/>
  </w:num>
  <w:num w:numId="7" w16cid:durableId="1700281780">
    <w:abstractNumId w:val="7"/>
  </w:num>
  <w:num w:numId="8" w16cid:durableId="828013717">
    <w:abstractNumId w:val="20"/>
  </w:num>
  <w:num w:numId="9" w16cid:durableId="1681547440">
    <w:abstractNumId w:val="18"/>
  </w:num>
  <w:num w:numId="10" w16cid:durableId="919212011">
    <w:abstractNumId w:val="2"/>
  </w:num>
  <w:num w:numId="11" w16cid:durableId="630944528">
    <w:abstractNumId w:val="22"/>
  </w:num>
  <w:num w:numId="12" w16cid:durableId="1336686672">
    <w:abstractNumId w:val="8"/>
  </w:num>
  <w:num w:numId="13" w16cid:durableId="537665205">
    <w:abstractNumId w:val="13"/>
  </w:num>
  <w:num w:numId="14" w16cid:durableId="562642969">
    <w:abstractNumId w:val="30"/>
  </w:num>
  <w:num w:numId="15" w16cid:durableId="1821073830">
    <w:abstractNumId w:val="25"/>
  </w:num>
  <w:num w:numId="16" w16cid:durableId="318928289">
    <w:abstractNumId w:val="0"/>
  </w:num>
  <w:num w:numId="17" w16cid:durableId="441077774">
    <w:abstractNumId w:val="23"/>
  </w:num>
  <w:num w:numId="18" w16cid:durableId="1283270959">
    <w:abstractNumId w:val="26"/>
  </w:num>
  <w:num w:numId="19" w16cid:durableId="895429164">
    <w:abstractNumId w:val="17"/>
  </w:num>
  <w:num w:numId="20" w16cid:durableId="1494955738">
    <w:abstractNumId w:val="15"/>
  </w:num>
  <w:num w:numId="21" w16cid:durableId="982543301">
    <w:abstractNumId w:val="24"/>
  </w:num>
  <w:num w:numId="22" w16cid:durableId="2141528445">
    <w:abstractNumId w:val="16"/>
  </w:num>
  <w:num w:numId="23" w16cid:durableId="282272602">
    <w:abstractNumId w:val="14"/>
  </w:num>
  <w:num w:numId="24" w16cid:durableId="825972915">
    <w:abstractNumId w:val="9"/>
  </w:num>
  <w:num w:numId="25" w16cid:durableId="1711032878">
    <w:abstractNumId w:val="19"/>
  </w:num>
  <w:num w:numId="26" w16cid:durableId="293409711">
    <w:abstractNumId w:val="29"/>
  </w:num>
  <w:num w:numId="27" w16cid:durableId="1648589365">
    <w:abstractNumId w:val="28"/>
  </w:num>
  <w:num w:numId="28" w16cid:durableId="1000691239">
    <w:abstractNumId w:val="27"/>
  </w:num>
  <w:num w:numId="29" w16cid:durableId="1311637752">
    <w:abstractNumId w:val="11"/>
  </w:num>
  <w:num w:numId="30" w16cid:durableId="1055273520">
    <w:abstractNumId w:val="4"/>
  </w:num>
  <w:num w:numId="31" w16cid:durableId="487746988">
    <w:abstractNumId w:val="2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78B"/>
    <w:rsid w:val="00060AB3"/>
    <w:rsid w:val="00073814"/>
    <w:rsid w:val="00143285"/>
    <w:rsid w:val="0016578B"/>
    <w:rsid w:val="00175903"/>
    <w:rsid w:val="00247BDB"/>
    <w:rsid w:val="00265B5F"/>
    <w:rsid w:val="002B0F4D"/>
    <w:rsid w:val="002C3FC8"/>
    <w:rsid w:val="00341BC4"/>
    <w:rsid w:val="00370B1E"/>
    <w:rsid w:val="00377F05"/>
    <w:rsid w:val="005D239F"/>
    <w:rsid w:val="00651678"/>
    <w:rsid w:val="006830A4"/>
    <w:rsid w:val="009318C5"/>
    <w:rsid w:val="00994A68"/>
    <w:rsid w:val="00B0106D"/>
    <w:rsid w:val="00BE7E64"/>
    <w:rsid w:val="00FC573D"/>
    <w:rsid w:val="00FE04EE"/>
    <w:rsid w:val="0501A57D"/>
    <w:rsid w:val="05DB3A4F"/>
    <w:rsid w:val="15EEAB77"/>
    <w:rsid w:val="19601B42"/>
    <w:rsid w:val="25F37079"/>
    <w:rsid w:val="31DDACE4"/>
    <w:rsid w:val="3497066B"/>
    <w:rsid w:val="36BF1C48"/>
    <w:rsid w:val="4317E6B4"/>
    <w:rsid w:val="4C9A2B19"/>
    <w:rsid w:val="60469FCB"/>
    <w:rsid w:val="62D57792"/>
    <w:rsid w:val="654B6FCC"/>
    <w:rsid w:val="7FB82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F1AE0C"/>
  <w15:docId w15:val="{4855F7DC-6D7C-4737-8F25-212BF469819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MT" w:hAnsi="Arial MT" w:eastAsia="Arial MT" w:cs="Arial MT"/>
    </w:rPr>
  </w:style>
  <w:style w:type="paragraph" w:styleId="Heading1">
    <w:name w:val="heading 1"/>
    <w:basedOn w:val="Normal"/>
    <w:uiPriority w:val="9"/>
    <w:qFormat/>
    <w:pPr>
      <w:spacing w:before="72"/>
      <w:ind w:left="213"/>
      <w:outlineLvl w:val="0"/>
    </w:pPr>
    <w:rPr>
      <w:rFonts w:ascii="Arial" w:hAnsi="Arial" w:eastAsia="Arial" w:cs="Arial"/>
      <w:b/>
      <w:bCs/>
      <w:sz w:val="36"/>
      <w:szCs w:val="36"/>
    </w:rPr>
  </w:style>
  <w:style w:type="paragraph" w:styleId="Heading2">
    <w:name w:val="heading 2"/>
    <w:basedOn w:val="Normal"/>
    <w:uiPriority w:val="9"/>
    <w:unhideWhenUsed/>
    <w:qFormat/>
    <w:pPr>
      <w:ind w:left="213"/>
      <w:outlineLvl w:val="1"/>
    </w:pPr>
    <w:rPr>
      <w:rFonts w:ascii="Arial" w:hAnsi="Arial" w:eastAsia="Arial" w:cs="Arial"/>
      <w:b/>
      <w:bCs/>
      <w:sz w:val="32"/>
      <w:szCs w:val="32"/>
    </w:rPr>
  </w:style>
  <w:style w:type="paragraph" w:styleId="Heading3">
    <w:name w:val="heading 3"/>
    <w:basedOn w:val="Normal"/>
    <w:uiPriority w:val="9"/>
    <w:unhideWhenUsed/>
    <w:qFormat/>
    <w:pPr>
      <w:ind w:left="213"/>
      <w:outlineLvl w:val="2"/>
    </w:pPr>
    <w:rPr>
      <w:rFonts w:ascii="Arial" w:hAnsi="Arial" w:eastAsia="Arial" w:cs="Arial"/>
      <w:b/>
      <w:bCs/>
      <w:sz w:val="28"/>
      <w:szCs w:val="28"/>
    </w:rPr>
  </w:style>
  <w:style w:type="paragraph" w:styleId="Heading4">
    <w:name w:val="heading 4"/>
    <w:basedOn w:val="Normal"/>
    <w:next w:val="Normal"/>
    <w:link w:val="Heading4Char"/>
    <w:uiPriority w:val="9"/>
    <w:semiHidden/>
    <w:unhideWhenUsed/>
    <w:qFormat/>
    <w:rsid w:val="00BE7E64"/>
    <w:pPr>
      <w:keepNext/>
      <w:keepLines/>
      <w:spacing w:before="4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73" w:right="515"/>
    </w:pPr>
  </w:style>
  <w:style w:type="paragraph" w:styleId="TableParagraph" w:customStyle="1">
    <w:name w:val="Table Paragraph"/>
    <w:basedOn w:val="Normal"/>
    <w:uiPriority w:val="1"/>
    <w:qFormat/>
    <w:pPr>
      <w:spacing w:before="59"/>
      <w:ind w:left="165"/>
    </w:pPr>
  </w:style>
  <w:style w:type="character" w:styleId="Hyperlink">
    <w:name w:val="Hyperlink"/>
    <w:basedOn w:val="DefaultParagraphFont"/>
    <w:uiPriority w:val="99"/>
    <w:semiHidden/>
    <w:unhideWhenUsed/>
    <w:rsid w:val="00341BC4"/>
    <w:rPr>
      <w:color w:val="0000FF"/>
      <w:u w:val="single"/>
    </w:rPr>
  </w:style>
  <w:style w:type="character" w:styleId="Heading4Char" w:customStyle="1">
    <w:name w:val="Heading 4 Char"/>
    <w:basedOn w:val="DefaultParagraphFont"/>
    <w:link w:val="Heading4"/>
    <w:uiPriority w:val="9"/>
    <w:semiHidden/>
    <w:rsid w:val="00BE7E64"/>
    <w:rPr>
      <w:rFonts w:asciiTheme="majorHAnsi" w:hAnsiTheme="majorHAnsi" w:eastAsiaTheme="majorEastAsia" w:cstheme="majorBidi"/>
      <w:i/>
      <w:iCs/>
      <w:color w:val="365F91" w:themeColor="accent1" w:themeShade="BF"/>
    </w:rPr>
  </w:style>
  <w:style w:type="character" w:styleId="Strong">
    <w:name w:val="Strong"/>
    <w:basedOn w:val="DefaultParagraphFont"/>
    <w:uiPriority w:val="22"/>
    <w:qFormat/>
    <w:rsid w:val="00BE7E64"/>
    <w:rPr>
      <w:b/>
      <w:bCs/>
    </w:rPr>
  </w:style>
  <w:style w:type="paragraph" w:styleId="NormalWeb">
    <w:name w:val="Normal (Web)"/>
    <w:basedOn w:val="Normal"/>
    <w:uiPriority w:val="99"/>
    <w:semiHidden/>
    <w:unhideWhenUsed/>
    <w:rsid w:val="00143285"/>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w:type="character" w:styleId="FollowedHyperlink">
    <w:name w:val="FollowedHyperlink"/>
    <w:basedOn w:val="DefaultParagraphFont"/>
    <w:uiPriority w:val="99"/>
    <w:semiHidden/>
    <w:unhideWhenUsed/>
    <w:rsid w:val="00370B1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57540">
      <w:bodyDiv w:val="1"/>
      <w:marLeft w:val="0"/>
      <w:marRight w:val="0"/>
      <w:marTop w:val="0"/>
      <w:marBottom w:val="0"/>
      <w:divBdr>
        <w:top w:val="none" w:sz="0" w:space="0" w:color="auto"/>
        <w:left w:val="none" w:sz="0" w:space="0" w:color="auto"/>
        <w:bottom w:val="none" w:sz="0" w:space="0" w:color="auto"/>
        <w:right w:val="none" w:sz="0" w:space="0" w:color="auto"/>
      </w:divBdr>
    </w:div>
    <w:div w:id="35660245">
      <w:bodyDiv w:val="1"/>
      <w:marLeft w:val="0"/>
      <w:marRight w:val="0"/>
      <w:marTop w:val="0"/>
      <w:marBottom w:val="0"/>
      <w:divBdr>
        <w:top w:val="none" w:sz="0" w:space="0" w:color="auto"/>
        <w:left w:val="none" w:sz="0" w:space="0" w:color="auto"/>
        <w:bottom w:val="none" w:sz="0" w:space="0" w:color="auto"/>
        <w:right w:val="none" w:sz="0" w:space="0" w:color="auto"/>
      </w:divBdr>
    </w:div>
    <w:div w:id="51930462">
      <w:bodyDiv w:val="1"/>
      <w:marLeft w:val="0"/>
      <w:marRight w:val="0"/>
      <w:marTop w:val="0"/>
      <w:marBottom w:val="0"/>
      <w:divBdr>
        <w:top w:val="none" w:sz="0" w:space="0" w:color="auto"/>
        <w:left w:val="none" w:sz="0" w:space="0" w:color="auto"/>
        <w:bottom w:val="none" w:sz="0" w:space="0" w:color="auto"/>
        <w:right w:val="none" w:sz="0" w:space="0" w:color="auto"/>
      </w:divBdr>
    </w:div>
    <w:div w:id="81342572">
      <w:bodyDiv w:val="1"/>
      <w:marLeft w:val="0"/>
      <w:marRight w:val="0"/>
      <w:marTop w:val="0"/>
      <w:marBottom w:val="0"/>
      <w:divBdr>
        <w:top w:val="none" w:sz="0" w:space="0" w:color="auto"/>
        <w:left w:val="none" w:sz="0" w:space="0" w:color="auto"/>
        <w:bottom w:val="none" w:sz="0" w:space="0" w:color="auto"/>
        <w:right w:val="none" w:sz="0" w:space="0" w:color="auto"/>
      </w:divBdr>
    </w:div>
    <w:div w:id="137574286">
      <w:bodyDiv w:val="1"/>
      <w:marLeft w:val="0"/>
      <w:marRight w:val="0"/>
      <w:marTop w:val="0"/>
      <w:marBottom w:val="0"/>
      <w:divBdr>
        <w:top w:val="none" w:sz="0" w:space="0" w:color="auto"/>
        <w:left w:val="none" w:sz="0" w:space="0" w:color="auto"/>
        <w:bottom w:val="none" w:sz="0" w:space="0" w:color="auto"/>
        <w:right w:val="none" w:sz="0" w:space="0" w:color="auto"/>
      </w:divBdr>
    </w:div>
    <w:div w:id="157119664">
      <w:bodyDiv w:val="1"/>
      <w:marLeft w:val="0"/>
      <w:marRight w:val="0"/>
      <w:marTop w:val="0"/>
      <w:marBottom w:val="0"/>
      <w:divBdr>
        <w:top w:val="none" w:sz="0" w:space="0" w:color="auto"/>
        <w:left w:val="none" w:sz="0" w:space="0" w:color="auto"/>
        <w:bottom w:val="none" w:sz="0" w:space="0" w:color="auto"/>
        <w:right w:val="none" w:sz="0" w:space="0" w:color="auto"/>
      </w:divBdr>
    </w:div>
    <w:div w:id="158036347">
      <w:bodyDiv w:val="1"/>
      <w:marLeft w:val="0"/>
      <w:marRight w:val="0"/>
      <w:marTop w:val="0"/>
      <w:marBottom w:val="0"/>
      <w:divBdr>
        <w:top w:val="none" w:sz="0" w:space="0" w:color="auto"/>
        <w:left w:val="none" w:sz="0" w:space="0" w:color="auto"/>
        <w:bottom w:val="none" w:sz="0" w:space="0" w:color="auto"/>
        <w:right w:val="none" w:sz="0" w:space="0" w:color="auto"/>
      </w:divBdr>
    </w:div>
    <w:div w:id="249900109">
      <w:bodyDiv w:val="1"/>
      <w:marLeft w:val="0"/>
      <w:marRight w:val="0"/>
      <w:marTop w:val="0"/>
      <w:marBottom w:val="0"/>
      <w:divBdr>
        <w:top w:val="none" w:sz="0" w:space="0" w:color="auto"/>
        <w:left w:val="none" w:sz="0" w:space="0" w:color="auto"/>
        <w:bottom w:val="none" w:sz="0" w:space="0" w:color="auto"/>
        <w:right w:val="none" w:sz="0" w:space="0" w:color="auto"/>
      </w:divBdr>
    </w:div>
    <w:div w:id="596057168">
      <w:bodyDiv w:val="1"/>
      <w:marLeft w:val="0"/>
      <w:marRight w:val="0"/>
      <w:marTop w:val="0"/>
      <w:marBottom w:val="0"/>
      <w:divBdr>
        <w:top w:val="none" w:sz="0" w:space="0" w:color="auto"/>
        <w:left w:val="none" w:sz="0" w:space="0" w:color="auto"/>
        <w:bottom w:val="none" w:sz="0" w:space="0" w:color="auto"/>
        <w:right w:val="none" w:sz="0" w:space="0" w:color="auto"/>
      </w:divBdr>
    </w:div>
    <w:div w:id="597370238">
      <w:bodyDiv w:val="1"/>
      <w:marLeft w:val="0"/>
      <w:marRight w:val="0"/>
      <w:marTop w:val="0"/>
      <w:marBottom w:val="0"/>
      <w:divBdr>
        <w:top w:val="none" w:sz="0" w:space="0" w:color="auto"/>
        <w:left w:val="none" w:sz="0" w:space="0" w:color="auto"/>
        <w:bottom w:val="none" w:sz="0" w:space="0" w:color="auto"/>
        <w:right w:val="none" w:sz="0" w:space="0" w:color="auto"/>
      </w:divBdr>
    </w:div>
    <w:div w:id="613705710">
      <w:bodyDiv w:val="1"/>
      <w:marLeft w:val="0"/>
      <w:marRight w:val="0"/>
      <w:marTop w:val="0"/>
      <w:marBottom w:val="0"/>
      <w:divBdr>
        <w:top w:val="none" w:sz="0" w:space="0" w:color="auto"/>
        <w:left w:val="none" w:sz="0" w:space="0" w:color="auto"/>
        <w:bottom w:val="none" w:sz="0" w:space="0" w:color="auto"/>
        <w:right w:val="none" w:sz="0" w:space="0" w:color="auto"/>
      </w:divBdr>
    </w:div>
    <w:div w:id="761225865">
      <w:bodyDiv w:val="1"/>
      <w:marLeft w:val="0"/>
      <w:marRight w:val="0"/>
      <w:marTop w:val="0"/>
      <w:marBottom w:val="0"/>
      <w:divBdr>
        <w:top w:val="none" w:sz="0" w:space="0" w:color="auto"/>
        <w:left w:val="none" w:sz="0" w:space="0" w:color="auto"/>
        <w:bottom w:val="none" w:sz="0" w:space="0" w:color="auto"/>
        <w:right w:val="none" w:sz="0" w:space="0" w:color="auto"/>
      </w:divBdr>
    </w:div>
    <w:div w:id="772018372">
      <w:bodyDiv w:val="1"/>
      <w:marLeft w:val="0"/>
      <w:marRight w:val="0"/>
      <w:marTop w:val="0"/>
      <w:marBottom w:val="0"/>
      <w:divBdr>
        <w:top w:val="none" w:sz="0" w:space="0" w:color="auto"/>
        <w:left w:val="none" w:sz="0" w:space="0" w:color="auto"/>
        <w:bottom w:val="none" w:sz="0" w:space="0" w:color="auto"/>
        <w:right w:val="none" w:sz="0" w:space="0" w:color="auto"/>
      </w:divBdr>
      <w:divsChild>
        <w:div w:id="536310486">
          <w:marLeft w:val="0"/>
          <w:marRight w:val="0"/>
          <w:marTop w:val="0"/>
          <w:marBottom w:val="0"/>
          <w:divBdr>
            <w:top w:val="none" w:sz="0" w:space="0" w:color="auto"/>
            <w:left w:val="none" w:sz="0" w:space="0" w:color="auto"/>
            <w:bottom w:val="none" w:sz="0" w:space="0" w:color="auto"/>
            <w:right w:val="none" w:sz="0" w:space="0" w:color="auto"/>
          </w:divBdr>
          <w:divsChild>
            <w:div w:id="1998415636">
              <w:marLeft w:val="0"/>
              <w:marRight w:val="0"/>
              <w:marTop w:val="0"/>
              <w:marBottom w:val="0"/>
              <w:divBdr>
                <w:top w:val="none" w:sz="0" w:space="0" w:color="auto"/>
                <w:left w:val="none" w:sz="0" w:space="0" w:color="auto"/>
                <w:bottom w:val="none" w:sz="0" w:space="0" w:color="auto"/>
                <w:right w:val="none" w:sz="0" w:space="0" w:color="auto"/>
              </w:divBdr>
              <w:divsChild>
                <w:div w:id="2138722753">
                  <w:marLeft w:val="0"/>
                  <w:marRight w:val="0"/>
                  <w:marTop w:val="0"/>
                  <w:marBottom w:val="0"/>
                  <w:divBdr>
                    <w:top w:val="none" w:sz="0" w:space="0" w:color="auto"/>
                    <w:left w:val="none" w:sz="0" w:space="0" w:color="auto"/>
                    <w:bottom w:val="none" w:sz="0" w:space="0" w:color="auto"/>
                    <w:right w:val="none" w:sz="0" w:space="0" w:color="auto"/>
                  </w:divBdr>
                  <w:divsChild>
                    <w:div w:id="1151751831">
                      <w:marLeft w:val="0"/>
                      <w:marRight w:val="0"/>
                      <w:marTop w:val="0"/>
                      <w:marBottom w:val="0"/>
                      <w:divBdr>
                        <w:top w:val="none" w:sz="0" w:space="0" w:color="auto"/>
                        <w:left w:val="none" w:sz="0" w:space="0" w:color="auto"/>
                        <w:bottom w:val="none" w:sz="0" w:space="0" w:color="auto"/>
                        <w:right w:val="none" w:sz="0" w:space="0" w:color="auto"/>
                      </w:divBdr>
                      <w:divsChild>
                        <w:div w:id="233929788">
                          <w:marLeft w:val="0"/>
                          <w:marRight w:val="0"/>
                          <w:marTop w:val="0"/>
                          <w:marBottom w:val="0"/>
                          <w:divBdr>
                            <w:top w:val="none" w:sz="0" w:space="0" w:color="auto"/>
                            <w:left w:val="none" w:sz="0" w:space="0" w:color="auto"/>
                            <w:bottom w:val="none" w:sz="0" w:space="0" w:color="auto"/>
                            <w:right w:val="none" w:sz="0" w:space="0" w:color="auto"/>
                          </w:divBdr>
                          <w:divsChild>
                            <w:div w:id="137661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3929052">
      <w:bodyDiv w:val="1"/>
      <w:marLeft w:val="0"/>
      <w:marRight w:val="0"/>
      <w:marTop w:val="0"/>
      <w:marBottom w:val="0"/>
      <w:divBdr>
        <w:top w:val="none" w:sz="0" w:space="0" w:color="auto"/>
        <w:left w:val="none" w:sz="0" w:space="0" w:color="auto"/>
        <w:bottom w:val="none" w:sz="0" w:space="0" w:color="auto"/>
        <w:right w:val="none" w:sz="0" w:space="0" w:color="auto"/>
      </w:divBdr>
    </w:div>
    <w:div w:id="967513451">
      <w:bodyDiv w:val="1"/>
      <w:marLeft w:val="0"/>
      <w:marRight w:val="0"/>
      <w:marTop w:val="0"/>
      <w:marBottom w:val="0"/>
      <w:divBdr>
        <w:top w:val="none" w:sz="0" w:space="0" w:color="auto"/>
        <w:left w:val="none" w:sz="0" w:space="0" w:color="auto"/>
        <w:bottom w:val="none" w:sz="0" w:space="0" w:color="auto"/>
        <w:right w:val="none" w:sz="0" w:space="0" w:color="auto"/>
      </w:divBdr>
    </w:div>
    <w:div w:id="1214735980">
      <w:bodyDiv w:val="1"/>
      <w:marLeft w:val="0"/>
      <w:marRight w:val="0"/>
      <w:marTop w:val="0"/>
      <w:marBottom w:val="0"/>
      <w:divBdr>
        <w:top w:val="none" w:sz="0" w:space="0" w:color="auto"/>
        <w:left w:val="none" w:sz="0" w:space="0" w:color="auto"/>
        <w:bottom w:val="none" w:sz="0" w:space="0" w:color="auto"/>
        <w:right w:val="none" w:sz="0" w:space="0" w:color="auto"/>
      </w:divBdr>
    </w:div>
    <w:div w:id="1334335529">
      <w:bodyDiv w:val="1"/>
      <w:marLeft w:val="0"/>
      <w:marRight w:val="0"/>
      <w:marTop w:val="0"/>
      <w:marBottom w:val="0"/>
      <w:divBdr>
        <w:top w:val="none" w:sz="0" w:space="0" w:color="auto"/>
        <w:left w:val="none" w:sz="0" w:space="0" w:color="auto"/>
        <w:bottom w:val="none" w:sz="0" w:space="0" w:color="auto"/>
        <w:right w:val="none" w:sz="0" w:space="0" w:color="auto"/>
      </w:divBdr>
    </w:div>
    <w:div w:id="1370257845">
      <w:bodyDiv w:val="1"/>
      <w:marLeft w:val="0"/>
      <w:marRight w:val="0"/>
      <w:marTop w:val="0"/>
      <w:marBottom w:val="0"/>
      <w:divBdr>
        <w:top w:val="none" w:sz="0" w:space="0" w:color="auto"/>
        <w:left w:val="none" w:sz="0" w:space="0" w:color="auto"/>
        <w:bottom w:val="none" w:sz="0" w:space="0" w:color="auto"/>
        <w:right w:val="none" w:sz="0" w:space="0" w:color="auto"/>
      </w:divBdr>
    </w:div>
    <w:div w:id="1472941688">
      <w:bodyDiv w:val="1"/>
      <w:marLeft w:val="0"/>
      <w:marRight w:val="0"/>
      <w:marTop w:val="0"/>
      <w:marBottom w:val="0"/>
      <w:divBdr>
        <w:top w:val="none" w:sz="0" w:space="0" w:color="auto"/>
        <w:left w:val="none" w:sz="0" w:space="0" w:color="auto"/>
        <w:bottom w:val="none" w:sz="0" w:space="0" w:color="auto"/>
        <w:right w:val="none" w:sz="0" w:space="0" w:color="auto"/>
      </w:divBdr>
    </w:div>
    <w:div w:id="1611551823">
      <w:bodyDiv w:val="1"/>
      <w:marLeft w:val="0"/>
      <w:marRight w:val="0"/>
      <w:marTop w:val="0"/>
      <w:marBottom w:val="0"/>
      <w:divBdr>
        <w:top w:val="none" w:sz="0" w:space="0" w:color="auto"/>
        <w:left w:val="none" w:sz="0" w:space="0" w:color="auto"/>
        <w:bottom w:val="none" w:sz="0" w:space="0" w:color="auto"/>
        <w:right w:val="none" w:sz="0" w:space="0" w:color="auto"/>
      </w:divBdr>
    </w:div>
    <w:div w:id="1896894066">
      <w:bodyDiv w:val="1"/>
      <w:marLeft w:val="0"/>
      <w:marRight w:val="0"/>
      <w:marTop w:val="0"/>
      <w:marBottom w:val="0"/>
      <w:divBdr>
        <w:top w:val="none" w:sz="0" w:space="0" w:color="auto"/>
        <w:left w:val="none" w:sz="0" w:space="0" w:color="auto"/>
        <w:bottom w:val="none" w:sz="0" w:space="0" w:color="auto"/>
        <w:right w:val="none" w:sz="0" w:space="0" w:color="auto"/>
      </w:divBdr>
    </w:div>
    <w:div w:id="1944846731">
      <w:bodyDiv w:val="1"/>
      <w:marLeft w:val="0"/>
      <w:marRight w:val="0"/>
      <w:marTop w:val="0"/>
      <w:marBottom w:val="0"/>
      <w:divBdr>
        <w:top w:val="none" w:sz="0" w:space="0" w:color="auto"/>
        <w:left w:val="none" w:sz="0" w:space="0" w:color="auto"/>
        <w:bottom w:val="none" w:sz="0" w:space="0" w:color="auto"/>
        <w:right w:val="none" w:sz="0" w:space="0" w:color="auto"/>
      </w:divBdr>
    </w:div>
    <w:div w:id="1952973709">
      <w:bodyDiv w:val="1"/>
      <w:marLeft w:val="0"/>
      <w:marRight w:val="0"/>
      <w:marTop w:val="0"/>
      <w:marBottom w:val="0"/>
      <w:divBdr>
        <w:top w:val="none" w:sz="0" w:space="0" w:color="auto"/>
        <w:left w:val="none" w:sz="0" w:space="0" w:color="auto"/>
        <w:bottom w:val="none" w:sz="0" w:space="0" w:color="auto"/>
        <w:right w:val="none" w:sz="0" w:space="0" w:color="auto"/>
      </w:divBdr>
    </w:div>
    <w:div w:id="2020229431">
      <w:bodyDiv w:val="1"/>
      <w:marLeft w:val="0"/>
      <w:marRight w:val="0"/>
      <w:marTop w:val="0"/>
      <w:marBottom w:val="0"/>
      <w:divBdr>
        <w:top w:val="none" w:sz="0" w:space="0" w:color="auto"/>
        <w:left w:val="none" w:sz="0" w:space="0" w:color="auto"/>
        <w:bottom w:val="none" w:sz="0" w:space="0" w:color="auto"/>
        <w:right w:val="none" w:sz="0" w:space="0" w:color="auto"/>
      </w:divBdr>
    </w:div>
    <w:div w:id="206975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yperlink" Target="https://www.mathshubs.org.uk/" TargetMode="External" Id="Ra1f327abb4964209" /><Relationship Type="http://schemas.microsoft.com/office/2020/10/relationships/intelligence" Target="intelligence2.xml" Id="R71fc53ce6ed1482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ED8F7F3E04A41982AA3115C90D8FD" ma:contentTypeVersion="6" ma:contentTypeDescription="Create a new document." ma:contentTypeScope="" ma:versionID="91ca7b1670cb042fe20f8d26cf0abfce">
  <xsd:schema xmlns:xsd="http://www.w3.org/2001/XMLSchema" xmlns:xs="http://www.w3.org/2001/XMLSchema" xmlns:p="http://schemas.microsoft.com/office/2006/metadata/properties" xmlns:ns2="965ecabd-d457-424a-ac21-d178e51f2ad2" targetNamespace="http://schemas.microsoft.com/office/2006/metadata/properties" ma:root="true" ma:fieldsID="80c1bcca6ca0c45cf913da016dfa3976" ns2:_="">
    <xsd:import namespace="965ecabd-d457-424a-ac21-d178e51f2a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ecabd-d457-424a-ac21-d178e51f2a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4D53FDD-2CF9-4FD5-A1D3-268DDFBA0199}"/>
</file>

<file path=customXml/itemProps2.xml><?xml version="1.0" encoding="utf-8"?>
<ds:datastoreItem xmlns:ds="http://schemas.openxmlformats.org/officeDocument/2006/customXml" ds:itemID="{A0E4184D-D5B3-4B1D-A7BA-D528F311112E}"/>
</file>

<file path=customXml/itemProps3.xml><?xml version="1.0" encoding="utf-8"?>
<ds:datastoreItem xmlns:ds="http://schemas.openxmlformats.org/officeDocument/2006/customXml" ds:itemID="{E1AD5582-D7DF-4756-B633-5A9665EA554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cp:lastModifiedBy>Emily Millward</cp:lastModifiedBy>
  <cp:revision>6</cp:revision>
  <dcterms:created xsi:type="dcterms:W3CDTF">2024-12-09T17:02:00Z</dcterms:created>
  <dcterms:modified xsi:type="dcterms:W3CDTF">2025-09-12T10:24:02Z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2022-11-25T00:00:00Z</vt:filetime>
  </property>
  <property fmtid="{D5CDD505-2E9C-101B-9397-08002B2CF9AE}" pid="3" name="Creator">
    <vt:lpwstr>Microsoft® Word 2019</vt:lpwstr>
  </property>
  <property fmtid="{D5CDD505-2E9C-101B-9397-08002B2CF9AE}" pid="4" name="LastSaved">
    <vt:filetime>2023-10-01T00:00:00Z</vt:filetime>
  </property>
  <property fmtid="{D5CDD505-2E9C-101B-9397-08002B2CF9AE}" pid="5" name="ContentTypeId">
    <vt:lpwstr>0x010100244ED8F7F3E04A41982AA3115C90D8FD</vt:lpwstr>
  </property>
  <property fmtid="{D5CDD505-2E9C-101B-9397-08002B2CF9AE}" pid="6" name="MediaServiceImageTags">
    <vt:lpwstr/>
  </property>
</Properties>
</file>