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3DE6" w14:textId="77777777" w:rsidR="00AB1029" w:rsidRPr="00AB1029" w:rsidRDefault="00AB1029" w:rsidP="00AB1029">
      <w:r w:rsidRPr="00AB1029">
        <w:rPr>
          <w:noProof/>
          <w:lang w:eastAsia="en-GB"/>
        </w:rPr>
        <w:drawing>
          <wp:anchor distT="0" distB="0" distL="114300" distR="114300" simplePos="0" relativeHeight="251659264" behindDoc="0" locked="0" layoutInCell="1" allowOverlap="1" wp14:anchorId="76D009CF" wp14:editId="26154A2E">
            <wp:simplePos x="0" y="0"/>
            <wp:positionH relativeFrom="column">
              <wp:posOffset>1850161</wp:posOffset>
            </wp:positionH>
            <wp:positionV relativeFrom="paragraph">
              <wp:posOffset>6985</wp:posOffset>
            </wp:positionV>
            <wp:extent cx="2136038" cy="2136038"/>
            <wp:effectExtent l="0" t="0" r="0" b="0"/>
            <wp:wrapThrough wrapText="bothSides">
              <wp:wrapPolygon edited="0">
                <wp:start x="963" y="0"/>
                <wp:lineTo x="963" y="6359"/>
                <wp:lineTo x="1349" y="12525"/>
                <wp:lineTo x="2505" y="15607"/>
                <wp:lineTo x="4817" y="18690"/>
                <wp:lineTo x="0" y="21388"/>
                <wp:lineTo x="385" y="21388"/>
                <wp:lineTo x="11176" y="21388"/>
                <wp:lineTo x="16571" y="20425"/>
                <wp:lineTo x="16571" y="18690"/>
                <wp:lineTo x="18883" y="15607"/>
                <wp:lineTo x="20039" y="12525"/>
                <wp:lineTo x="20425" y="6359"/>
                <wp:lineTo x="20425" y="0"/>
                <wp:lineTo x="963" y="0"/>
              </wp:wrapPolygon>
            </wp:wrapThrough>
            <wp:docPr id="2" name="Picture 2" descr="St Marys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Marys Logo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6038" cy="21360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4D845C" w14:textId="77777777" w:rsidR="00AB1029" w:rsidRPr="00AB1029" w:rsidRDefault="00AB1029" w:rsidP="00AB1029"/>
    <w:p w14:paraId="4F125873" w14:textId="5ADC63FD" w:rsidR="00AB1029" w:rsidRPr="00AB1029" w:rsidRDefault="00AB1029" w:rsidP="6BE669D0"/>
    <w:p w14:paraId="0DD81137" w14:textId="77777777" w:rsidR="00AB1029" w:rsidRPr="00AB1029" w:rsidRDefault="00AB1029" w:rsidP="00AB1029"/>
    <w:p w14:paraId="351931DD" w14:textId="77777777" w:rsidR="00AB1029" w:rsidRPr="00AB1029" w:rsidRDefault="00AB1029" w:rsidP="00AB1029"/>
    <w:p w14:paraId="229ABEAF" w14:textId="77777777" w:rsidR="00AB1029" w:rsidRPr="00AB1029" w:rsidRDefault="00AB1029" w:rsidP="00AB1029"/>
    <w:p w14:paraId="2591F96C" w14:textId="77777777" w:rsidR="00AB1029" w:rsidRPr="00AB1029" w:rsidRDefault="00AB1029" w:rsidP="00AB1029"/>
    <w:p w14:paraId="2483CCAB" w14:textId="77777777" w:rsidR="006A6BAB" w:rsidRDefault="006A6BAB" w:rsidP="00AB1029">
      <w:pPr>
        <w:jc w:val="center"/>
        <w:rPr>
          <w:rFonts w:asciiTheme="majorHAnsi" w:hAnsiTheme="majorHAnsi" w:cstheme="majorHAnsi"/>
          <w:sz w:val="72"/>
        </w:rPr>
      </w:pPr>
    </w:p>
    <w:p w14:paraId="6C1A6066" w14:textId="66FA1EFD" w:rsidR="00AB1029" w:rsidRDefault="00AB1029" w:rsidP="00AB1029">
      <w:pPr>
        <w:jc w:val="center"/>
        <w:rPr>
          <w:rFonts w:asciiTheme="majorHAnsi" w:hAnsiTheme="majorHAnsi" w:cstheme="majorHAnsi"/>
          <w:sz w:val="72"/>
        </w:rPr>
      </w:pPr>
      <w:r w:rsidRPr="00226B7F">
        <w:rPr>
          <w:rFonts w:asciiTheme="majorHAnsi" w:hAnsiTheme="majorHAnsi" w:cstheme="majorHAnsi"/>
          <w:sz w:val="72"/>
        </w:rPr>
        <w:t>St. Mary’s Catholic Primary School</w:t>
      </w:r>
    </w:p>
    <w:p w14:paraId="4AF123C9" w14:textId="77777777" w:rsidR="00226B7F" w:rsidRDefault="00226B7F" w:rsidP="00AB1029">
      <w:pPr>
        <w:jc w:val="center"/>
        <w:rPr>
          <w:rFonts w:asciiTheme="majorHAnsi" w:hAnsiTheme="majorHAnsi" w:cstheme="majorHAnsi"/>
          <w:sz w:val="72"/>
        </w:rPr>
      </w:pPr>
    </w:p>
    <w:p w14:paraId="1FF6C43E" w14:textId="77777777" w:rsidR="00226B7F" w:rsidRPr="00226B7F" w:rsidRDefault="00226B7F" w:rsidP="00AB1029">
      <w:pPr>
        <w:jc w:val="center"/>
        <w:rPr>
          <w:rFonts w:asciiTheme="majorHAnsi" w:hAnsiTheme="majorHAnsi" w:cstheme="majorHAnsi"/>
          <w:sz w:val="72"/>
        </w:rPr>
      </w:pPr>
    </w:p>
    <w:p w14:paraId="58D3396A" w14:textId="77777777" w:rsidR="00D45F26" w:rsidRDefault="00D45F26" w:rsidP="00AB1029">
      <w:pPr>
        <w:jc w:val="center"/>
        <w:rPr>
          <w:rFonts w:asciiTheme="majorHAnsi" w:hAnsiTheme="majorHAnsi" w:cstheme="majorHAnsi"/>
          <w:sz w:val="72"/>
        </w:rPr>
      </w:pPr>
      <w:r w:rsidRPr="00226B7F">
        <w:rPr>
          <w:rFonts w:asciiTheme="majorHAnsi" w:hAnsiTheme="majorHAnsi" w:cstheme="majorHAnsi"/>
          <w:sz w:val="72"/>
        </w:rPr>
        <w:t>SEN and Disability Policy</w:t>
      </w:r>
    </w:p>
    <w:p w14:paraId="3A4E8EDF" w14:textId="6F353333" w:rsidR="0079249C" w:rsidRPr="0079249C" w:rsidRDefault="0079249C" w:rsidP="00AB1029">
      <w:pPr>
        <w:jc w:val="center"/>
        <w:rPr>
          <w:rFonts w:asciiTheme="majorHAnsi" w:hAnsiTheme="majorHAnsi" w:cstheme="majorHAnsi"/>
          <w:b/>
          <w:sz w:val="56"/>
        </w:rPr>
      </w:pPr>
      <w:r w:rsidRPr="0079249C">
        <w:rPr>
          <w:rFonts w:asciiTheme="majorHAnsi" w:hAnsiTheme="majorHAnsi" w:cstheme="majorHAnsi"/>
          <w:b/>
          <w:sz w:val="56"/>
        </w:rPr>
        <w:t>September 202</w:t>
      </w:r>
      <w:r w:rsidR="006A6BAB">
        <w:rPr>
          <w:rFonts w:asciiTheme="majorHAnsi" w:hAnsiTheme="majorHAnsi" w:cstheme="majorHAnsi"/>
          <w:b/>
          <w:sz w:val="56"/>
        </w:rPr>
        <w:t>6</w:t>
      </w:r>
      <w:r w:rsidRPr="0079249C">
        <w:rPr>
          <w:rFonts w:asciiTheme="majorHAnsi" w:hAnsiTheme="majorHAnsi" w:cstheme="majorHAnsi"/>
          <w:b/>
          <w:sz w:val="56"/>
        </w:rPr>
        <w:t>- September 202</w:t>
      </w:r>
      <w:r w:rsidR="006A6BAB">
        <w:rPr>
          <w:rFonts w:asciiTheme="majorHAnsi" w:hAnsiTheme="majorHAnsi" w:cstheme="majorHAnsi"/>
          <w:b/>
          <w:sz w:val="56"/>
        </w:rPr>
        <w:t>7</w:t>
      </w:r>
    </w:p>
    <w:p w14:paraId="72CBC20C" w14:textId="77777777" w:rsidR="00AB1029" w:rsidRDefault="00AB1029" w:rsidP="00AB1029">
      <w:pPr>
        <w:jc w:val="center"/>
        <w:rPr>
          <w:rFonts w:ascii="Times New Roman" w:hAnsi="Times New Roman" w:cs="Times New Roman"/>
          <w:sz w:val="72"/>
        </w:rPr>
      </w:pPr>
    </w:p>
    <w:p w14:paraId="0DE039AD" w14:textId="77777777" w:rsidR="00D45F26" w:rsidRDefault="00D45F26" w:rsidP="00AB1029">
      <w:pPr>
        <w:jc w:val="center"/>
        <w:rPr>
          <w:rFonts w:ascii="Times New Roman" w:hAnsi="Times New Roman" w:cs="Times New Roman"/>
          <w:sz w:val="72"/>
        </w:rPr>
      </w:pPr>
    </w:p>
    <w:p w14:paraId="6E116A4D" w14:textId="77777777" w:rsidR="00D45F26" w:rsidRPr="00AB1029" w:rsidRDefault="00D45F26" w:rsidP="00226B7F">
      <w:pPr>
        <w:rPr>
          <w:rFonts w:ascii="Times New Roman" w:hAnsi="Times New Roman" w:cs="Times New Roman"/>
          <w:sz w:val="72"/>
        </w:rPr>
      </w:pPr>
    </w:p>
    <w:p w14:paraId="2D27FE9D" w14:textId="77777777" w:rsidR="00D45F26" w:rsidRPr="009114D0" w:rsidRDefault="00D45F26" w:rsidP="00D45F26">
      <w:pPr>
        <w:pStyle w:val="Default"/>
        <w:jc w:val="center"/>
        <w:rPr>
          <w:sz w:val="28"/>
          <w:szCs w:val="28"/>
        </w:rPr>
      </w:pPr>
      <w:r>
        <w:rPr>
          <w:b/>
          <w:bCs/>
          <w:sz w:val="28"/>
          <w:szCs w:val="28"/>
        </w:rPr>
        <w:lastRenderedPageBreak/>
        <w:t>Special Educational Needs and Disability Policy</w:t>
      </w:r>
    </w:p>
    <w:p w14:paraId="725FA393" w14:textId="77777777" w:rsidR="00D45F26" w:rsidRDefault="00D45F26" w:rsidP="00D45F26">
      <w:pPr>
        <w:pStyle w:val="Default"/>
        <w:rPr>
          <w:sz w:val="23"/>
          <w:szCs w:val="23"/>
        </w:rPr>
      </w:pPr>
    </w:p>
    <w:p w14:paraId="5A1336BC" w14:textId="7FFB57F2" w:rsidR="00D45F26" w:rsidRPr="007B2854" w:rsidRDefault="00D45F26" w:rsidP="00D45F26">
      <w:pPr>
        <w:pStyle w:val="Default"/>
        <w:rPr>
          <w:rFonts w:asciiTheme="minorHAnsi" w:hAnsiTheme="minorHAnsi"/>
          <w:sz w:val="23"/>
          <w:szCs w:val="23"/>
        </w:rPr>
      </w:pPr>
      <w:r w:rsidRPr="007B2854">
        <w:rPr>
          <w:rFonts w:asciiTheme="minorHAnsi" w:hAnsiTheme="minorHAnsi"/>
          <w:sz w:val="23"/>
          <w:szCs w:val="23"/>
        </w:rPr>
        <w:t xml:space="preserve">St Mary’s </w:t>
      </w:r>
      <w:r>
        <w:rPr>
          <w:rFonts w:asciiTheme="minorHAnsi" w:hAnsiTheme="minorHAnsi"/>
          <w:sz w:val="23"/>
          <w:szCs w:val="23"/>
        </w:rPr>
        <w:t>Catholic</w:t>
      </w:r>
      <w:r w:rsidRPr="007B2854">
        <w:rPr>
          <w:rFonts w:asciiTheme="minorHAnsi" w:hAnsiTheme="minorHAnsi"/>
          <w:sz w:val="23"/>
          <w:szCs w:val="23"/>
        </w:rPr>
        <w:t xml:space="preserve"> Primary School is an inclusive school. We take safeguarding very seriously and </w:t>
      </w:r>
      <w:proofErr w:type="gramStart"/>
      <w:r w:rsidRPr="007B2854">
        <w:rPr>
          <w:rFonts w:asciiTheme="minorHAnsi" w:hAnsiTheme="minorHAnsi"/>
          <w:sz w:val="23"/>
          <w:szCs w:val="23"/>
        </w:rPr>
        <w:t>all of</w:t>
      </w:r>
      <w:proofErr w:type="gramEnd"/>
      <w:r w:rsidRPr="007B2854">
        <w:rPr>
          <w:rFonts w:asciiTheme="minorHAnsi" w:hAnsiTheme="minorHAnsi"/>
          <w:sz w:val="23"/>
          <w:szCs w:val="23"/>
        </w:rPr>
        <w:t xml:space="preserve"> our policies are developed with a high priority on children’s safety and in the light of our Child Protection/ Safeguarding policy. </w:t>
      </w:r>
      <w:proofErr w:type="gramStart"/>
      <w:r w:rsidRPr="007B2854">
        <w:rPr>
          <w:rFonts w:asciiTheme="minorHAnsi" w:hAnsiTheme="minorHAnsi"/>
          <w:sz w:val="23"/>
          <w:szCs w:val="23"/>
        </w:rPr>
        <w:t>All of</w:t>
      </w:r>
      <w:proofErr w:type="gramEnd"/>
      <w:r w:rsidRPr="007B2854">
        <w:rPr>
          <w:rFonts w:asciiTheme="minorHAnsi" w:hAnsiTheme="minorHAnsi"/>
          <w:sz w:val="23"/>
          <w:szCs w:val="23"/>
        </w:rPr>
        <w:t xml:space="preserve"> our school policies are interlinked and should be read and informed by all other policies. In particular, the SEND policy is linked to </w:t>
      </w:r>
      <w:r w:rsidR="006A6BAB">
        <w:rPr>
          <w:rFonts w:asciiTheme="minorHAnsi" w:hAnsiTheme="minorHAnsi"/>
          <w:sz w:val="23"/>
          <w:szCs w:val="23"/>
        </w:rPr>
        <w:t xml:space="preserve">inclusion, </w:t>
      </w:r>
      <w:r w:rsidRPr="007B2854">
        <w:rPr>
          <w:rFonts w:asciiTheme="minorHAnsi" w:hAnsiTheme="minorHAnsi"/>
          <w:sz w:val="23"/>
          <w:szCs w:val="23"/>
        </w:rPr>
        <w:t xml:space="preserve">behaviour, anti-bullying, medical and curriculum policies. </w:t>
      </w:r>
    </w:p>
    <w:p w14:paraId="2E27BFB6" w14:textId="77777777" w:rsidR="00D45F26" w:rsidRPr="007B2854" w:rsidRDefault="00D45F26" w:rsidP="00D45F26">
      <w:pPr>
        <w:pStyle w:val="Default"/>
        <w:rPr>
          <w:rFonts w:asciiTheme="minorHAnsi" w:hAnsiTheme="minorHAnsi"/>
          <w:sz w:val="23"/>
          <w:szCs w:val="23"/>
        </w:rPr>
      </w:pPr>
    </w:p>
    <w:p w14:paraId="01777B1F" w14:textId="4A2D34F1" w:rsidR="00D45F26" w:rsidRPr="007B2854" w:rsidRDefault="00D45F26" w:rsidP="00D45F26">
      <w:pPr>
        <w:pStyle w:val="Default"/>
        <w:rPr>
          <w:rFonts w:asciiTheme="minorHAnsi" w:hAnsiTheme="minorHAnsi"/>
          <w:sz w:val="23"/>
          <w:szCs w:val="23"/>
        </w:rPr>
      </w:pPr>
      <w:r w:rsidRPr="007B2854">
        <w:rPr>
          <w:rFonts w:asciiTheme="minorHAnsi" w:hAnsiTheme="minorHAnsi"/>
          <w:sz w:val="23"/>
          <w:szCs w:val="23"/>
        </w:rPr>
        <w:t xml:space="preserve">Our school website includes a link to South Tyneside’s Local Offer for parents and children with SEND and disabilities. This SEND policy is written to comply with the 2014 Children and Families Act and its SEND Code of Practice together with the Equality Act 2010. </w:t>
      </w:r>
      <w:r w:rsidR="006A6BAB">
        <w:rPr>
          <w:rFonts w:asciiTheme="minorHAnsi" w:hAnsiTheme="minorHAnsi"/>
          <w:sz w:val="23"/>
          <w:szCs w:val="23"/>
        </w:rPr>
        <w:t>We also consider the white paper, ‘Every Child achieving and thriving’ (2026) and new ‘SEND reform: Putting children and young people first’ at the forefront of our daily practise.</w:t>
      </w:r>
    </w:p>
    <w:p w14:paraId="5FBB12E6" w14:textId="77777777" w:rsidR="00D45F26" w:rsidRPr="007B2854" w:rsidRDefault="00D45F26" w:rsidP="00D45F26">
      <w:pPr>
        <w:pStyle w:val="Default"/>
        <w:rPr>
          <w:rFonts w:asciiTheme="minorHAnsi" w:hAnsiTheme="minorHAnsi"/>
          <w:sz w:val="23"/>
          <w:szCs w:val="23"/>
        </w:rPr>
      </w:pPr>
    </w:p>
    <w:p w14:paraId="26D0FC11" w14:textId="1CA875DE" w:rsidR="00D45F26" w:rsidRPr="007B2854" w:rsidRDefault="00D45F26" w:rsidP="00D45F26">
      <w:pPr>
        <w:pStyle w:val="Default"/>
        <w:rPr>
          <w:rFonts w:asciiTheme="minorHAnsi" w:hAnsiTheme="minorHAnsi"/>
          <w:sz w:val="23"/>
          <w:szCs w:val="23"/>
        </w:rPr>
      </w:pPr>
      <w:r w:rsidRPr="007B2854">
        <w:rPr>
          <w:rFonts w:asciiTheme="minorHAnsi" w:hAnsiTheme="minorHAnsi"/>
          <w:sz w:val="23"/>
          <w:szCs w:val="23"/>
        </w:rPr>
        <w:t>St Mary’s C</w:t>
      </w:r>
      <w:r>
        <w:rPr>
          <w:rFonts w:asciiTheme="minorHAnsi" w:hAnsiTheme="minorHAnsi"/>
          <w:sz w:val="23"/>
          <w:szCs w:val="23"/>
        </w:rPr>
        <w:t>atholic</w:t>
      </w:r>
      <w:r w:rsidRPr="007B2854">
        <w:rPr>
          <w:rFonts w:asciiTheme="minorHAnsi" w:hAnsiTheme="minorHAnsi"/>
          <w:sz w:val="23"/>
          <w:szCs w:val="23"/>
        </w:rPr>
        <w:t xml:space="preserve"> Primary School has a named SENCo (Mrs. </w:t>
      </w:r>
      <w:r w:rsidR="00086DCF">
        <w:rPr>
          <w:rFonts w:asciiTheme="minorHAnsi" w:hAnsiTheme="minorHAnsi"/>
          <w:sz w:val="23"/>
          <w:szCs w:val="23"/>
        </w:rPr>
        <w:t>Walker</w:t>
      </w:r>
      <w:r w:rsidRPr="007B2854">
        <w:rPr>
          <w:rFonts w:asciiTheme="minorHAnsi" w:hAnsiTheme="minorHAnsi"/>
          <w:sz w:val="23"/>
          <w:szCs w:val="23"/>
        </w:rPr>
        <w:t xml:space="preserve">) who </w:t>
      </w:r>
      <w:r w:rsidR="00721373">
        <w:rPr>
          <w:rFonts w:asciiTheme="minorHAnsi" w:hAnsiTheme="minorHAnsi"/>
          <w:sz w:val="23"/>
          <w:szCs w:val="23"/>
        </w:rPr>
        <w:t>has recently completed</w:t>
      </w:r>
      <w:r w:rsidRPr="007B2854">
        <w:rPr>
          <w:rFonts w:asciiTheme="minorHAnsi" w:hAnsiTheme="minorHAnsi"/>
          <w:sz w:val="23"/>
          <w:szCs w:val="23"/>
        </w:rPr>
        <w:t xml:space="preserve"> the </w:t>
      </w:r>
      <w:r w:rsidR="00086DCF">
        <w:rPr>
          <w:rFonts w:asciiTheme="minorHAnsi" w:hAnsiTheme="minorHAnsi"/>
          <w:sz w:val="23"/>
          <w:szCs w:val="23"/>
        </w:rPr>
        <w:t xml:space="preserve">National Professional qualifications for </w:t>
      </w:r>
      <w:r w:rsidRPr="007B2854">
        <w:rPr>
          <w:rFonts w:asciiTheme="minorHAnsi" w:hAnsiTheme="minorHAnsi"/>
          <w:sz w:val="23"/>
          <w:szCs w:val="23"/>
        </w:rPr>
        <w:t xml:space="preserve">Special </w:t>
      </w:r>
      <w:r w:rsidR="00086DCF">
        <w:rPr>
          <w:rFonts w:asciiTheme="minorHAnsi" w:hAnsiTheme="minorHAnsi"/>
          <w:sz w:val="23"/>
          <w:szCs w:val="23"/>
        </w:rPr>
        <w:t xml:space="preserve">Educational </w:t>
      </w:r>
      <w:r w:rsidRPr="007B2854">
        <w:rPr>
          <w:rFonts w:asciiTheme="minorHAnsi" w:hAnsiTheme="minorHAnsi"/>
          <w:sz w:val="23"/>
          <w:szCs w:val="23"/>
        </w:rPr>
        <w:t>Needs</w:t>
      </w:r>
      <w:r w:rsidR="00BE33A7">
        <w:rPr>
          <w:rFonts w:asciiTheme="minorHAnsi" w:hAnsiTheme="minorHAnsi"/>
          <w:sz w:val="23"/>
          <w:szCs w:val="23"/>
        </w:rPr>
        <w:t xml:space="preserve"> </w:t>
      </w:r>
      <w:proofErr w:type="gramStart"/>
      <w:r w:rsidR="00086DCF">
        <w:rPr>
          <w:rFonts w:asciiTheme="minorHAnsi" w:hAnsiTheme="minorHAnsi"/>
          <w:sz w:val="23"/>
          <w:szCs w:val="23"/>
        </w:rPr>
        <w:t>Co</w:t>
      </w:r>
      <w:r w:rsidR="006A6BAB">
        <w:rPr>
          <w:rFonts w:asciiTheme="minorHAnsi" w:hAnsiTheme="minorHAnsi"/>
          <w:sz w:val="23"/>
          <w:szCs w:val="23"/>
        </w:rPr>
        <w:t>-</w:t>
      </w:r>
      <w:r w:rsidR="00086DCF">
        <w:rPr>
          <w:rFonts w:asciiTheme="minorHAnsi" w:hAnsiTheme="minorHAnsi"/>
          <w:sz w:val="23"/>
          <w:szCs w:val="23"/>
        </w:rPr>
        <w:t>ordinators</w:t>
      </w:r>
      <w:proofErr w:type="gramEnd"/>
      <w:r w:rsidR="00086DCF">
        <w:rPr>
          <w:rFonts w:asciiTheme="minorHAnsi" w:hAnsiTheme="minorHAnsi"/>
          <w:sz w:val="23"/>
          <w:szCs w:val="23"/>
        </w:rPr>
        <w:t xml:space="preserve"> </w:t>
      </w:r>
      <w:r w:rsidR="00BE33A7">
        <w:rPr>
          <w:rFonts w:asciiTheme="minorHAnsi" w:hAnsiTheme="minorHAnsi"/>
          <w:sz w:val="23"/>
          <w:szCs w:val="23"/>
        </w:rPr>
        <w:t xml:space="preserve">and </w:t>
      </w:r>
      <w:r w:rsidR="00086DCF">
        <w:rPr>
          <w:rFonts w:asciiTheme="minorHAnsi" w:hAnsiTheme="minorHAnsi"/>
          <w:sz w:val="23"/>
          <w:szCs w:val="23"/>
        </w:rPr>
        <w:t xml:space="preserve">she is supported by </w:t>
      </w:r>
      <w:r w:rsidR="00BE33A7">
        <w:rPr>
          <w:rFonts w:asciiTheme="minorHAnsi" w:hAnsiTheme="minorHAnsi"/>
          <w:sz w:val="23"/>
          <w:szCs w:val="23"/>
        </w:rPr>
        <w:t>Mrs</w:t>
      </w:r>
      <w:r w:rsidR="00086DCF">
        <w:rPr>
          <w:rFonts w:asciiTheme="minorHAnsi" w:hAnsiTheme="minorHAnsi"/>
          <w:sz w:val="23"/>
          <w:szCs w:val="23"/>
        </w:rPr>
        <w:t xml:space="preserve"> Colley </w:t>
      </w:r>
      <w:r w:rsidR="00BE33A7">
        <w:rPr>
          <w:rFonts w:asciiTheme="minorHAnsi" w:hAnsiTheme="minorHAnsi"/>
          <w:sz w:val="23"/>
          <w:szCs w:val="23"/>
        </w:rPr>
        <w:t>(</w:t>
      </w:r>
      <w:r w:rsidR="00086DCF">
        <w:rPr>
          <w:rFonts w:asciiTheme="minorHAnsi" w:hAnsiTheme="minorHAnsi"/>
          <w:sz w:val="23"/>
          <w:szCs w:val="23"/>
        </w:rPr>
        <w:t>head of school</w:t>
      </w:r>
      <w:r w:rsidR="00BE33A7">
        <w:rPr>
          <w:rFonts w:asciiTheme="minorHAnsi" w:hAnsiTheme="minorHAnsi"/>
          <w:sz w:val="23"/>
          <w:szCs w:val="23"/>
        </w:rPr>
        <w:t xml:space="preserve">) who </w:t>
      </w:r>
      <w:r w:rsidR="00086DCF">
        <w:rPr>
          <w:rFonts w:asciiTheme="minorHAnsi" w:hAnsiTheme="minorHAnsi"/>
          <w:sz w:val="23"/>
          <w:szCs w:val="23"/>
        </w:rPr>
        <w:t xml:space="preserve">has undertaken </w:t>
      </w:r>
      <w:r w:rsidR="00BE33A7">
        <w:rPr>
          <w:rFonts w:asciiTheme="minorHAnsi" w:hAnsiTheme="minorHAnsi"/>
          <w:sz w:val="23"/>
          <w:szCs w:val="23"/>
        </w:rPr>
        <w:t>the Post Graduate Certificate in Special Needs</w:t>
      </w:r>
      <w:r w:rsidR="00086DCF">
        <w:rPr>
          <w:rFonts w:asciiTheme="minorHAnsi" w:hAnsiTheme="minorHAnsi"/>
          <w:sz w:val="23"/>
          <w:szCs w:val="23"/>
        </w:rPr>
        <w:t xml:space="preserve">. A </w:t>
      </w:r>
      <w:r w:rsidRPr="007B2854">
        <w:rPr>
          <w:rFonts w:asciiTheme="minorHAnsi" w:hAnsiTheme="minorHAnsi"/>
          <w:sz w:val="23"/>
          <w:szCs w:val="23"/>
        </w:rPr>
        <w:t>named Governor</w:t>
      </w:r>
      <w:r w:rsidR="006A6BAB">
        <w:rPr>
          <w:rFonts w:asciiTheme="minorHAnsi" w:hAnsiTheme="minorHAnsi"/>
          <w:sz w:val="23"/>
          <w:szCs w:val="23"/>
        </w:rPr>
        <w:t>, Kevin Nichols</w:t>
      </w:r>
      <w:r w:rsidRPr="007B2854">
        <w:rPr>
          <w:rFonts w:asciiTheme="minorHAnsi" w:hAnsiTheme="minorHAnsi"/>
          <w:sz w:val="23"/>
          <w:szCs w:val="23"/>
        </w:rPr>
        <w:t xml:space="preserve"> </w:t>
      </w:r>
      <w:r w:rsidR="00086DCF">
        <w:rPr>
          <w:rFonts w:asciiTheme="minorHAnsi" w:hAnsiTheme="minorHAnsi"/>
          <w:sz w:val="23"/>
          <w:szCs w:val="23"/>
        </w:rPr>
        <w:t xml:space="preserve">is </w:t>
      </w:r>
      <w:r w:rsidRPr="007B2854">
        <w:rPr>
          <w:rFonts w:asciiTheme="minorHAnsi" w:hAnsiTheme="minorHAnsi"/>
          <w:sz w:val="23"/>
          <w:szCs w:val="23"/>
        </w:rPr>
        <w:t>responsible for SEND</w:t>
      </w:r>
      <w:r w:rsidR="0079249C">
        <w:rPr>
          <w:rFonts w:asciiTheme="minorHAnsi" w:hAnsiTheme="minorHAnsi"/>
          <w:sz w:val="23"/>
          <w:szCs w:val="23"/>
        </w:rPr>
        <w:t xml:space="preserve">. </w:t>
      </w:r>
      <w:r w:rsidRPr="007B2854">
        <w:rPr>
          <w:rFonts w:asciiTheme="minorHAnsi" w:hAnsiTheme="minorHAnsi"/>
          <w:sz w:val="23"/>
          <w:szCs w:val="23"/>
        </w:rPr>
        <w:t>T</w:t>
      </w:r>
      <w:r w:rsidR="00086DCF">
        <w:rPr>
          <w:rFonts w:asciiTheme="minorHAnsi" w:hAnsiTheme="minorHAnsi"/>
          <w:sz w:val="23"/>
          <w:szCs w:val="23"/>
        </w:rPr>
        <w:t>ogether, t</w:t>
      </w:r>
      <w:r w:rsidRPr="007B2854">
        <w:rPr>
          <w:rFonts w:asciiTheme="minorHAnsi" w:hAnsiTheme="minorHAnsi"/>
          <w:sz w:val="23"/>
          <w:szCs w:val="23"/>
        </w:rPr>
        <w:t xml:space="preserve">hey ensure that the St Mary’s Special Educational Need’s policy works within the guidelines and inclusion policies of the Code of Practice (2014), the Local Authority and </w:t>
      </w:r>
      <w:r w:rsidR="001C744D">
        <w:rPr>
          <w:rFonts w:asciiTheme="minorHAnsi" w:hAnsiTheme="minorHAnsi"/>
          <w:sz w:val="23"/>
          <w:szCs w:val="23"/>
        </w:rPr>
        <w:t xml:space="preserve">supports </w:t>
      </w:r>
      <w:r w:rsidRPr="007B2854">
        <w:rPr>
          <w:rFonts w:asciiTheme="minorHAnsi" w:hAnsiTheme="minorHAnsi"/>
          <w:sz w:val="23"/>
          <w:szCs w:val="23"/>
        </w:rPr>
        <w:t xml:space="preserve">other policies current within the school. </w:t>
      </w:r>
    </w:p>
    <w:p w14:paraId="3A62D671" w14:textId="77777777" w:rsidR="00D45F26" w:rsidRPr="007B2854" w:rsidRDefault="00D45F26" w:rsidP="00D45F26">
      <w:pPr>
        <w:pStyle w:val="Default"/>
        <w:rPr>
          <w:rFonts w:asciiTheme="minorHAnsi" w:hAnsiTheme="minorHAnsi"/>
          <w:sz w:val="23"/>
          <w:szCs w:val="23"/>
        </w:rPr>
      </w:pPr>
    </w:p>
    <w:p w14:paraId="7CC984B7" w14:textId="4ADB251F" w:rsidR="00D45F26" w:rsidRPr="007B2854" w:rsidRDefault="00D45F26" w:rsidP="00D45F26">
      <w:pPr>
        <w:pStyle w:val="Default"/>
        <w:rPr>
          <w:rFonts w:asciiTheme="minorHAnsi" w:hAnsiTheme="minorHAnsi"/>
          <w:sz w:val="23"/>
          <w:szCs w:val="23"/>
        </w:rPr>
      </w:pPr>
      <w:r w:rsidRPr="007B2854">
        <w:rPr>
          <w:rFonts w:asciiTheme="minorHAnsi" w:hAnsiTheme="minorHAnsi"/>
          <w:sz w:val="23"/>
          <w:szCs w:val="23"/>
        </w:rPr>
        <w:t xml:space="preserve">At St Mary’s, we believe that all children have an equal right to a full and rounded education which will enable them to achieve their full potential. We </w:t>
      </w:r>
      <w:r w:rsidR="001C744D">
        <w:rPr>
          <w:rFonts w:asciiTheme="minorHAnsi" w:hAnsiTheme="minorHAnsi"/>
          <w:sz w:val="23"/>
          <w:szCs w:val="23"/>
        </w:rPr>
        <w:t>endeavour</w:t>
      </w:r>
      <w:r w:rsidRPr="007B2854">
        <w:rPr>
          <w:rFonts w:asciiTheme="minorHAnsi" w:hAnsiTheme="minorHAnsi"/>
          <w:sz w:val="23"/>
          <w:szCs w:val="23"/>
        </w:rPr>
        <w:t xml:space="preserve"> to secure special educational provision </w:t>
      </w:r>
      <w:r w:rsidR="001C744D">
        <w:rPr>
          <w:rFonts w:asciiTheme="minorHAnsi" w:hAnsiTheme="minorHAnsi"/>
          <w:sz w:val="23"/>
          <w:szCs w:val="23"/>
        </w:rPr>
        <w:t xml:space="preserve">and support </w:t>
      </w:r>
      <w:r w:rsidRPr="007B2854">
        <w:rPr>
          <w:rFonts w:asciiTheme="minorHAnsi" w:hAnsiTheme="minorHAnsi"/>
          <w:sz w:val="23"/>
          <w:szCs w:val="23"/>
        </w:rPr>
        <w:t xml:space="preserve">for pupils </w:t>
      </w:r>
      <w:r w:rsidR="001C744D">
        <w:rPr>
          <w:rFonts w:asciiTheme="minorHAnsi" w:hAnsiTheme="minorHAnsi"/>
          <w:sz w:val="23"/>
          <w:szCs w:val="23"/>
        </w:rPr>
        <w:t>whenever</w:t>
      </w:r>
      <w:r w:rsidRPr="007B2854">
        <w:rPr>
          <w:rFonts w:asciiTheme="minorHAnsi" w:hAnsiTheme="minorHAnsi"/>
          <w:sz w:val="23"/>
          <w:szCs w:val="23"/>
        </w:rPr>
        <w:t xml:space="preserve"> </w:t>
      </w:r>
      <w:r w:rsidR="001C744D">
        <w:rPr>
          <w:rFonts w:asciiTheme="minorHAnsi" w:hAnsiTheme="minorHAnsi"/>
          <w:sz w:val="23"/>
          <w:szCs w:val="23"/>
        </w:rPr>
        <w:t>necessary;</w:t>
      </w:r>
      <w:r w:rsidRPr="007B2854">
        <w:rPr>
          <w:rFonts w:asciiTheme="minorHAnsi" w:hAnsiTheme="minorHAnsi"/>
          <w:sz w:val="23"/>
          <w:szCs w:val="23"/>
        </w:rPr>
        <w:t xml:space="preserve"> that is ‘additional to and different from’ that provided within the differentiated curriculum to better respond to the four areas of need identified in the new Code of Practice (September 2014). </w:t>
      </w:r>
    </w:p>
    <w:p w14:paraId="59F54E40" w14:textId="77777777" w:rsidR="00D45F26" w:rsidRPr="007B2854" w:rsidRDefault="00D45F26" w:rsidP="00D45F26">
      <w:pPr>
        <w:pStyle w:val="Default"/>
        <w:rPr>
          <w:rFonts w:asciiTheme="minorHAnsi" w:hAnsiTheme="minorHAnsi"/>
          <w:sz w:val="23"/>
          <w:szCs w:val="23"/>
        </w:rPr>
      </w:pPr>
    </w:p>
    <w:p w14:paraId="32C7CB23" w14:textId="5149468B" w:rsidR="00D45F26" w:rsidRDefault="00D45F26" w:rsidP="00D45F26">
      <w:pPr>
        <w:pStyle w:val="Default"/>
        <w:rPr>
          <w:rFonts w:asciiTheme="minorHAnsi" w:hAnsiTheme="minorHAnsi"/>
          <w:b/>
          <w:bCs/>
          <w:sz w:val="23"/>
          <w:szCs w:val="23"/>
          <w:u w:val="single"/>
        </w:rPr>
      </w:pPr>
      <w:r w:rsidRPr="007B2854">
        <w:rPr>
          <w:rFonts w:asciiTheme="minorHAnsi" w:hAnsiTheme="minorHAnsi"/>
          <w:b/>
          <w:bCs/>
          <w:sz w:val="23"/>
          <w:szCs w:val="23"/>
          <w:u w:val="single"/>
        </w:rPr>
        <w:t>Headlines from the 20</w:t>
      </w:r>
      <w:r w:rsidR="001C744D">
        <w:rPr>
          <w:rFonts w:asciiTheme="minorHAnsi" w:hAnsiTheme="minorHAnsi"/>
          <w:b/>
          <w:bCs/>
          <w:sz w:val="23"/>
          <w:szCs w:val="23"/>
          <w:u w:val="single"/>
        </w:rPr>
        <w:t>1</w:t>
      </w:r>
      <w:r w:rsidRPr="007B2854">
        <w:rPr>
          <w:rFonts w:asciiTheme="minorHAnsi" w:hAnsiTheme="minorHAnsi"/>
          <w:b/>
          <w:bCs/>
          <w:sz w:val="23"/>
          <w:szCs w:val="23"/>
          <w:u w:val="single"/>
        </w:rPr>
        <w:t xml:space="preserve">4 Code of Practice </w:t>
      </w:r>
    </w:p>
    <w:p w14:paraId="35C8C80B" w14:textId="77777777" w:rsidR="00D45F26" w:rsidRPr="007B2854" w:rsidRDefault="00D45F26" w:rsidP="00D45F26">
      <w:pPr>
        <w:pStyle w:val="Default"/>
        <w:rPr>
          <w:rFonts w:asciiTheme="minorHAnsi" w:hAnsiTheme="minorHAnsi"/>
          <w:b/>
          <w:bCs/>
          <w:sz w:val="23"/>
          <w:szCs w:val="23"/>
          <w:u w:val="single"/>
        </w:rPr>
      </w:pPr>
    </w:p>
    <w:p w14:paraId="72AF2F07" w14:textId="61604336" w:rsidR="00D45F26" w:rsidRPr="007B2854" w:rsidRDefault="00D45F26" w:rsidP="00D45F26">
      <w:pPr>
        <w:pStyle w:val="Default"/>
        <w:rPr>
          <w:rFonts w:asciiTheme="minorHAnsi" w:hAnsiTheme="minorHAnsi"/>
          <w:sz w:val="23"/>
          <w:szCs w:val="23"/>
        </w:rPr>
      </w:pPr>
      <w:r w:rsidRPr="007B2854">
        <w:rPr>
          <w:rFonts w:asciiTheme="minorHAnsi" w:hAnsiTheme="minorHAnsi"/>
          <w:sz w:val="23"/>
          <w:szCs w:val="23"/>
        </w:rPr>
        <w:t>From</w:t>
      </w:r>
      <w:r w:rsidR="001C744D">
        <w:rPr>
          <w:rFonts w:asciiTheme="minorHAnsi" w:hAnsiTheme="minorHAnsi"/>
          <w:sz w:val="23"/>
          <w:szCs w:val="23"/>
        </w:rPr>
        <w:t xml:space="preserve"> </w:t>
      </w:r>
      <w:r w:rsidRPr="007B2854">
        <w:rPr>
          <w:rFonts w:asciiTheme="minorHAnsi" w:hAnsiTheme="minorHAnsi"/>
          <w:sz w:val="23"/>
          <w:szCs w:val="23"/>
        </w:rPr>
        <w:t>September 20</w:t>
      </w:r>
      <w:r w:rsidR="001C744D">
        <w:rPr>
          <w:rFonts w:asciiTheme="minorHAnsi" w:hAnsiTheme="minorHAnsi"/>
          <w:sz w:val="23"/>
          <w:szCs w:val="23"/>
        </w:rPr>
        <w:t>14</w:t>
      </w:r>
      <w:r w:rsidRPr="007B2854">
        <w:rPr>
          <w:rFonts w:asciiTheme="minorHAnsi" w:hAnsiTheme="minorHAnsi"/>
          <w:sz w:val="23"/>
          <w:szCs w:val="23"/>
        </w:rPr>
        <w:t xml:space="preserve">: </w:t>
      </w:r>
    </w:p>
    <w:p w14:paraId="45AC0200" w14:textId="63F33226" w:rsidR="00D45F26" w:rsidRPr="007B2854" w:rsidRDefault="00D45F26" w:rsidP="00D45F26">
      <w:pPr>
        <w:pStyle w:val="Default"/>
        <w:numPr>
          <w:ilvl w:val="0"/>
          <w:numId w:val="1"/>
        </w:numPr>
        <w:spacing w:after="34"/>
        <w:rPr>
          <w:rFonts w:asciiTheme="minorHAnsi" w:hAnsiTheme="minorHAnsi"/>
          <w:sz w:val="23"/>
          <w:szCs w:val="23"/>
        </w:rPr>
      </w:pPr>
      <w:r w:rsidRPr="007B2854">
        <w:rPr>
          <w:rFonts w:asciiTheme="minorHAnsi" w:hAnsiTheme="minorHAnsi"/>
          <w:sz w:val="23"/>
          <w:szCs w:val="23"/>
        </w:rPr>
        <w:t xml:space="preserve">Statements </w:t>
      </w:r>
      <w:r w:rsidR="00721373">
        <w:rPr>
          <w:rFonts w:asciiTheme="minorHAnsi" w:hAnsiTheme="minorHAnsi"/>
          <w:sz w:val="23"/>
          <w:szCs w:val="23"/>
        </w:rPr>
        <w:t>were</w:t>
      </w:r>
      <w:r w:rsidRPr="007B2854">
        <w:rPr>
          <w:rFonts w:asciiTheme="minorHAnsi" w:hAnsiTheme="minorHAnsi"/>
          <w:sz w:val="23"/>
          <w:szCs w:val="23"/>
        </w:rPr>
        <w:t xml:space="preserve"> replaced by Education, Health and Care plans (EHC Plans) which can be used to support children from birth-25 years. </w:t>
      </w:r>
    </w:p>
    <w:p w14:paraId="72D5878C" w14:textId="5D9FDB37" w:rsidR="00D45F26" w:rsidRPr="007B2854" w:rsidRDefault="00D45F26" w:rsidP="00D45F26">
      <w:pPr>
        <w:pStyle w:val="Default"/>
        <w:numPr>
          <w:ilvl w:val="0"/>
          <w:numId w:val="1"/>
        </w:numPr>
        <w:spacing w:after="34"/>
        <w:rPr>
          <w:rFonts w:asciiTheme="minorHAnsi" w:hAnsiTheme="minorHAnsi"/>
          <w:sz w:val="23"/>
          <w:szCs w:val="23"/>
        </w:rPr>
      </w:pPr>
      <w:r w:rsidRPr="007B2854">
        <w:rPr>
          <w:rFonts w:asciiTheme="minorHAnsi" w:hAnsiTheme="minorHAnsi"/>
          <w:sz w:val="23"/>
          <w:szCs w:val="23"/>
        </w:rPr>
        <w:t>School Action and School Action Plus</w:t>
      </w:r>
      <w:r w:rsidR="00324878">
        <w:rPr>
          <w:rFonts w:asciiTheme="minorHAnsi" w:hAnsiTheme="minorHAnsi"/>
          <w:sz w:val="23"/>
          <w:szCs w:val="23"/>
        </w:rPr>
        <w:t xml:space="preserve"> were</w:t>
      </w:r>
      <w:r w:rsidRPr="007B2854">
        <w:rPr>
          <w:rFonts w:asciiTheme="minorHAnsi" w:hAnsiTheme="minorHAnsi"/>
          <w:sz w:val="23"/>
          <w:szCs w:val="23"/>
        </w:rPr>
        <w:t xml:space="preserve"> replaced by one school</w:t>
      </w:r>
      <w:r w:rsidR="006A6BAB">
        <w:rPr>
          <w:rFonts w:asciiTheme="minorHAnsi" w:hAnsiTheme="minorHAnsi"/>
          <w:sz w:val="23"/>
          <w:szCs w:val="23"/>
        </w:rPr>
        <w:t>-</w:t>
      </w:r>
      <w:r w:rsidRPr="007B2854">
        <w:rPr>
          <w:rFonts w:asciiTheme="minorHAnsi" w:hAnsiTheme="minorHAnsi"/>
          <w:sz w:val="23"/>
          <w:szCs w:val="23"/>
        </w:rPr>
        <w:t xml:space="preserve">based category of need known as ‘Special Education Needs Support’ (SENS). All children are closely monitored, and their progress tracked each term. Those at SENS are additionally tracked by the Inclusion Co-ordinator. </w:t>
      </w:r>
    </w:p>
    <w:p w14:paraId="04BE05FE" w14:textId="7272CF82" w:rsidR="00D45F26" w:rsidRPr="007B2854" w:rsidRDefault="00D45F26" w:rsidP="00D45F26">
      <w:pPr>
        <w:pStyle w:val="Default"/>
        <w:numPr>
          <w:ilvl w:val="0"/>
          <w:numId w:val="1"/>
        </w:numPr>
        <w:spacing w:after="34"/>
        <w:rPr>
          <w:rFonts w:asciiTheme="minorHAnsi" w:hAnsiTheme="minorHAnsi"/>
          <w:sz w:val="23"/>
          <w:szCs w:val="23"/>
        </w:rPr>
      </w:pPr>
      <w:r w:rsidRPr="007B2854">
        <w:rPr>
          <w:rFonts w:asciiTheme="minorHAnsi" w:hAnsiTheme="minorHAnsi"/>
          <w:sz w:val="23"/>
          <w:szCs w:val="23"/>
        </w:rPr>
        <w:t>There are</w:t>
      </w:r>
      <w:r w:rsidR="006A6BAB">
        <w:rPr>
          <w:rFonts w:asciiTheme="minorHAnsi" w:hAnsiTheme="minorHAnsi"/>
          <w:sz w:val="23"/>
          <w:szCs w:val="23"/>
        </w:rPr>
        <w:t xml:space="preserve"> </w:t>
      </w:r>
      <w:r w:rsidRPr="007B2854">
        <w:rPr>
          <w:rFonts w:asciiTheme="minorHAnsi" w:hAnsiTheme="minorHAnsi"/>
          <w:sz w:val="23"/>
          <w:szCs w:val="23"/>
        </w:rPr>
        <w:t xml:space="preserve">four broad categories of SEND: </w:t>
      </w:r>
    </w:p>
    <w:p w14:paraId="08F885C4" w14:textId="77777777" w:rsidR="00D45F26" w:rsidRPr="007B2854" w:rsidRDefault="00D45F26" w:rsidP="00D45F26">
      <w:pPr>
        <w:pStyle w:val="Default"/>
        <w:spacing w:after="34"/>
        <w:ind w:left="720"/>
        <w:rPr>
          <w:rFonts w:asciiTheme="minorHAnsi" w:hAnsiTheme="minorHAnsi"/>
          <w:sz w:val="23"/>
          <w:szCs w:val="23"/>
        </w:rPr>
      </w:pPr>
      <w:r w:rsidRPr="007B2854">
        <w:rPr>
          <w:rFonts w:asciiTheme="minorHAnsi" w:hAnsiTheme="minorHAnsi"/>
          <w:sz w:val="23"/>
          <w:szCs w:val="23"/>
        </w:rPr>
        <w:t xml:space="preserve">- communication and interaction </w:t>
      </w:r>
    </w:p>
    <w:p w14:paraId="4130754A" w14:textId="77777777" w:rsidR="00D45F26" w:rsidRPr="007B2854" w:rsidRDefault="00D45F26" w:rsidP="00D45F26">
      <w:pPr>
        <w:pStyle w:val="Default"/>
        <w:spacing w:after="34"/>
        <w:ind w:left="720"/>
        <w:rPr>
          <w:rFonts w:asciiTheme="minorHAnsi" w:hAnsiTheme="minorHAnsi"/>
          <w:sz w:val="23"/>
          <w:szCs w:val="23"/>
        </w:rPr>
      </w:pPr>
      <w:r w:rsidRPr="007B2854">
        <w:rPr>
          <w:rFonts w:asciiTheme="minorHAnsi" w:hAnsiTheme="minorHAnsi"/>
          <w:sz w:val="23"/>
          <w:szCs w:val="23"/>
        </w:rPr>
        <w:t xml:space="preserve">- cognition and learning </w:t>
      </w:r>
    </w:p>
    <w:p w14:paraId="7B105D7D" w14:textId="77777777" w:rsidR="00D45F26" w:rsidRPr="007B2854" w:rsidRDefault="00D45F26" w:rsidP="00D45F26">
      <w:pPr>
        <w:pStyle w:val="Default"/>
        <w:spacing w:after="34"/>
        <w:ind w:left="720"/>
        <w:rPr>
          <w:rFonts w:asciiTheme="minorHAnsi" w:hAnsiTheme="minorHAnsi"/>
          <w:sz w:val="23"/>
          <w:szCs w:val="23"/>
        </w:rPr>
      </w:pPr>
      <w:r w:rsidRPr="007B2854">
        <w:rPr>
          <w:rFonts w:asciiTheme="minorHAnsi" w:hAnsiTheme="minorHAnsi"/>
          <w:sz w:val="23"/>
          <w:szCs w:val="23"/>
        </w:rPr>
        <w:t xml:space="preserve">- social, emotional and mental health </w:t>
      </w:r>
    </w:p>
    <w:p w14:paraId="3DDF7ACC" w14:textId="77777777" w:rsidR="00D45F26" w:rsidRPr="007B2854" w:rsidRDefault="00D45F26" w:rsidP="00D45F26">
      <w:pPr>
        <w:pStyle w:val="Default"/>
        <w:ind w:left="720"/>
        <w:rPr>
          <w:rFonts w:asciiTheme="minorHAnsi" w:hAnsiTheme="minorHAnsi"/>
          <w:sz w:val="23"/>
          <w:szCs w:val="23"/>
        </w:rPr>
      </w:pPr>
      <w:r w:rsidRPr="007B2854">
        <w:rPr>
          <w:rFonts w:asciiTheme="minorHAnsi" w:hAnsiTheme="minorHAnsi"/>
          <w:sz w:val="23"/>
          <w:szCs w:val="23"/>
        </w:rPr>
        <w:t xml:space="preserve">- physical and sensory. </w:t>
      </w:r>
    </w:p>
    <w:p w14:paraId="4176BDA6" w14:textId="77777777" w:rsidR="00D45F26" w:rsidRPr="007B2854" w:rsidRDefault="00D45F26" w:rsidP="00D45F26">
      <w:pPr>
        <w:pStyle w:val="Default"/>
        <w:rPr>
          <w:rFonts w:asciiTheme="minorHAnsi" w:hAnsiTheme="minorHAnsi"/>
          <w:sz w:val="23"/>
          <w:szCs w:val="23"/>
        </w:rPr>
      </w:pPr>
    </w:p>
    <w:p w14:paraId="03566578" w14:textId="2AC73179" w:rsidR="00D45F26" w:rsidRDefault="00D45F26" w:rsidP="00D45F26">
      <w:pPr>
        <w:pStyle w:val="Default"/>
        <w:rPr>
          <w:rFonts w:asciiTheme="minorHAnsi" w:hAnsiTheme="minorHAnsi"/>
          <w:sz w:val="23"/>
          <w:szCs w:val="23"/>
        </w:rPr>
      </w:pPr>
      <w:r w:rsidRPr="007B2854">
        <w:rPr>
          <w:rFonts w:asciiTheme="minorHAnsi" w:hAnsiTheme="minorHAnsi"/>
          <w:sz w:val="23"/>
          <w:szCs w:val="23"/>
        </w:rPr>
        <w:t>We have children in all these categories of SEND. Behaviour is no</w:t>
      </w:r>
      <w:r w:rsidR="00721373">
        <w:rPr>
          <w:rFonts w:asciiTheme="minorHAnsi" w:hAnsiTheme="minorHAnsi"/>
          <w:sz w:val="23"/>
          <w:szCs w:val="23"/>
        </w:rPr>
        <w:t>t</w:t>
      </w:r>
      <w:r w:rsidRPr="007B2854">
        <w:rPr>
          <w:rFonts w:asciiTheme="minorHAnsi" w:hAnsiTheme="minorHAnsi"/>
          <w:sz w:val="23"/>
          <w:szCs w:val="23"/>
        </w:rPr>
        <w:t xml:space="preserve"> a reason for</w:t>
      </w:r>
      <w:r w:rsidR="00721373">
        <w:rPr>
          <w:rFonts w:asciiTheme="minorHAnsi" w:hAnsiTheme="minorHAnsi"/>
          <w:sz w:val="23"/>
          <w:szCs w:val="23"/>
        </w:rPr>
        <w:t xml:space="preserve"> SEND support and</w:t>
      </w:r>
      <w:r w:rsidRPr="007B2854">
        <w:rPr>
          <w:rFonts w:asciiTheme="minorHAnsi" w:hAnsiTheme="minorHAnsi"/>
          <w:sz w:val="23"/>
          <w:szCs w:val="23"/>
        </w:rPr>
        <w:t xml:space="preserve"> behaviour</w:t>
      </w:r>
      <w:r w:rsidR="00324878">
        <w:rPr>
          <w:rFonts w:asciiTheme="minorHAnsi" w:hAnsiTheme="minorHAnsi"/>
          <w:sz w:val="23"/>
          <w:szCs w:val="23"/>
        </w:rPr>
        <w:t xml:space="preserve"> is</w:t>
      </w:r>
      <w:r w:rsidRPr="007B2854">
        <w:rPr>
          <w:rFonts w:asciiTheme="minorHAnsi" w:hAnsiTheme="minorHAnsi"/>
          <w:sz w:val="23"/>
          <w:szCs w:val="23"/>
        </w:rPr>
        <w:t xml:space="preserve"> identified</w:t>
      </w:r>
      <w:r w:rsidR="00721373">
        <w:rPr>
          <w:rFonts w:asciiTheme="minorHAnsi" w:hAnsiTheme="minorHAnsi"/>
          <w:sz w:val="23"/>
          <w:szCs w:val="23"/>
        </w:rPr>
        <w:t xml:space="preserve"> </w:t>
      </w:r>
      <w:r w:rsidR="00324878">
        <w:rPr>
          <w:rFonts w:asciiTheme="minorHAnsi" w:hAnsiTheme="minorHAnsi"/>
          <w:sz w:val="23"/>
          <w:szCs w:val="23"/>
        </w:rPr>
        <w:t xml:space="preserve">separately </w:t>
      </w:r>
      <w:r w:rsidR="00721373">
        <w:rPr>
          <w:rFonts w:asciiTheme="minorHAnsi" w:hAnsiTheme="minorHAnsi"/>
          <w:sz w:val="23"/>
          <w:szCs w:val="23"/>
        </w:rPr>
        <w:t>and dealt with according to our Behaviour for learning policy</w:t>
      </w:r>
      <w:r w:rsidRPr="007B2854">
        <w:rPr>
          <w:rFonts w:asciiTheme="minorHAnsi" w:hAnsiTheme="minorHAnsi"/>
          <w:sz w:val="23"/>
          <w:szCs w:val="23"/>
        </w:rPr>
        <w:t>.</w:t>
      </w:r>
      <w:r w:rsidR="00721373">
        <w:rPr>
          <w:rFonts w:asciiTheme="minorHAnsi" w:hAnsiTheme="minorHAnsi"/>
          <w:sz w:val="23"/>
          <w:szCs w:val="23"/>
        </w:rPr>
        <w:t xml:space="preserve"> As from September 2026, the school’s white paper and SEND reform legislation </w:t>
      </w:r>
      <w:r w:rsidR="00324878">
        <w:rPr>
          <w:rFonts w:asciiTheme="minorHAnsi" w:hAnsiTheme="minorHAnsi"/>
          <w:sz w:val="23"/>
          <w:szCs w:val="23"/>
        </w:rPr>
        <w:t xml:space="preserve">has </w:t>
      </w:r>
      <w:r w:rsidR="00721373">
        <w:rPr>
          <w:rFonts w:asciiTheme="minorHAnsi" w:hAnsiTheme="minorHAnsi"/>
          <w:sz w:val="23"/>
          <w:szCs w:val="23"/>
        </w:rPr>
        <w:t>also identifie</w:t>
      </w:r>
      <w:r w:rsidR="00324878">
        <w:rPr>
          <w:rFonts w:asciiTheme="minorHAnsi" w:hAnsiTheme="minorHAnsi"/>
          <w:sz w:val="23"/>
          <w:szCs w:val="23"/>
        </w:rPr>
        <w:t>d</w:t>
      </w:r>
      <w:r w:rsidR="00721373">
        <w:rPr>
          <w:rFonts w:asciiTheme="minorHAnsi" w:hAnsiTheme="minorHAnsi"/>
          <w:sz w:val="23"/>
          <w:szCs w:val="23"/>
        </w:rPr>
        <w:t xml:space="preserve"> th</w:t>
      </w:r>
      <w:r w:rsidR="00324878">
        <w:rPr>
          <w:rFonts w:asciiTheme="minorHAnsi" w:hAnsiTheme="minorHAnsi"/>
          <w:sz w:val="23"/>
          <w:szCs w:val="23"/>
        </w:rPr>
        <w:t>e following core policy changes as we move forward</w:t>
      </w:r>
      <w:r w:rsidR="00721373">
        <w:rPr>
          <w:rFonts w:asciiTheme="minorHAnsi" w:hAnsiTheme="minorHAnsi"/>
          <w:sz w:val="23"/>
          <w:szCs w:val="23"/>
        </w:rPr>
        <w:t>:</w:t>
      </w:r>
    </w:p>
    <w:p w14:paraId="43FE10B1" w14:textId="07AB2FED" w:rsidR="00721373" w:rsidRDefault="00324878" w:rsidP="00D45F26">
      <w:pPr>
        <w:pStyle w:val="Default"/>
        <w:rPr>
          <w:rFonts w:asciiTheme="minorHAnsi" w:hAnsiTheme="minorHAnsi"/>
          <w:sz w:val="23"/>
          <w:szCs w:val="23"/>
        </w:rPr>
      </w:pPr>
      <w:r w:rsidRPr="00324878">
        <w:rPr>
          <w:rFonts w:asciiTheme="minorHAnsi" w:hAnsiTheme="minorHAnsi"/>
          <w:b/>
          <w:bCs/>
          <w:sz w:val="23"/>
          <w:szCs w:val="23"/>
        </w:rPr>
        <w:lastRenderedPageBreak/>
        <w:t>Individual Support Plans (ISPs):</w:t>
      </w:r>
      <w:r w:rsidRPr="00324878">
        <w:rPr>
          <w:rFonts w:asciiTheme="minorHAnsi" w:hAnsiTheme="minorHAnsi"/>
          <w:sz w:val="23"/>
          <w:szCs w:val="23"/>
        </w:rPr>
        <w:t xml:space="preserve"> Nurseries, schools, and colleges have a legal duty to create a shared digital record outlining a child's needs and day-to-day support.</w:t>
      </w:r>
    </w:p>
    <w:p w14:paraId="3E6A8BD8" w14:textId="77777777" w:rsidR="00324878" w:rsidRDefault="00324878" w:rsidP="00D45F26">
      <w:pPr>
        <w:pStyle w:val="Default"/>
        <w:rPr>
          <w:rFonts w:asciiTheme="minorHAnsi" w:hAnsiTheme="minorHAnsi"/>
          <w:sz w:val="23"/>
          <w:szCs w:val="23"/>
        </w:rPr>
      </w:pPr>
    </w:p>
    <w:p w14:paraId="188BCD38" w14:textId="127A59AD" w:rsidR="00324878" w:rsidRDefault="00324878" w:rsidP="00D45F26">
      <w:pPr>
        <w:pStyle w:val="Default"/>
        <w:rPr>
          <w:rFonts w:asciiTheme="minorHAnsi" w:hAnsiTheme="minorHAnsi"/>
          <w:sz w:val="23"/>
          <w:szCs w:val="23"/>
        </w:rPr>
      </w:pPr>
      <w:r w:rsidRPr="00324878">
        <w:rPr>
          <w:rFonts w:asciiTheme="minorHAnsi" w:hAnsiTheme="minorHAnsi"/>
          <w:b/>
          <w:bCs/>
          <w:sz w:val="23"/>
          <w:szCs w:val="23"/>
        </w:rPr>
        <w:t>Reformed EHCPs:</w:t>
      </w:r>
      <w:r w:rsidRPr="00324878">
        <w:rPr>
          <w:rFonts w:asciiTheme="minorHAnsi" w:hAnsiTheme="minorHAnsi"/>
          <w:sz w:val="23"/>
          <w:szCs w:val="23"/>
        </w:rPr>
        <w:t xml:space="preserve"> Education, Health and Care Plans remain for children with the most complex needs, while ISPs will handle less complex support. </w:t>
      </w:r>
      <w:r>
        <w:rPr>
          <w:rFonts w:asciiTheme="minorHAnsi" w:hAnsiTheme="minorHAnsi"/>
          <w:sz w:val="23"/>
          <w:szCs w:val="23"/>
        </w:rPr>
        <w:t xml:space="preserve">EHCP’s will be reviewed at key transition points </w:t>
      </w:r>
      <w:proofErr w:type="spellStart"/>
      <w:r>
        <w:rPr>
          <w:rFonts w:asciiTheme="minorHAnsi" w:hAnsiTheme="minorHAnsi"/>
          <w:sz w:val="23"/>
          <w:szCs w:val="23"/>
        </w:rPr>
        <w:t>eg.</w:t>
      </w:r>
      <w:proofErr w:type="spellEnd"/>
      <w:r>
        <w:rPr>
          <w:rFonts w:asciiTheme="minorHAnsi" w:hAnsiTheme="minorHAnsi"/>
          <w:sz w:val="23"/>
          <w:szCs w:val="23"/>
        </w:rPr>
        <w:t xml:space="preserve"> KS2-3 from September 2029.</w:t>
      </w:r>
    </w:p>
    <w:p w14:paraId="189BAF5E" w14:textId="77777777" w:rsidR="00324878" w:rsidRDefault="00324878" w:rsidP="00D45F26">
      <w:pPr>
        <w:pStyle w:val="Default"/>
        <w:rPr>
          <w:rFonts w:asciiTheme="minorHAnsi" w:hAnsiTheme="minorHAnsi"/>
          <w:sz w:val="23"/>
          <w:szCs w:val="23"/>
        </w:rPr>
      </w:pPr>
    </w:p>
    <w:p w14:paraId="42C0454E" w14:textId="6B2992A1" w:rsidR="00324878" w:rsidRDefault="00324878" w:rsidP="00D45F26">
      <w:pPr>
        <w:pStyle w:val="Default"/>
        <w:rPr>
          <w:rFonts w:asciiTheme="minorHAnsi" w:hAnsiTheme="minorHAnsi"/>
          <w:sz w:val="23"/>
          <w:szCs w:val="23"/>
        </w:rPr>
      </w:pPr>
      <w:r w:rsidRPr="00324878">
        <w:rPr>
          <w:rFonts w:asciiTheme="minorHAnsi" w:hAnsiTheme="minorHAnsi"/>
          <w:b/>
          <w:bCs/>
          <w:sz w:val="23"/>
          <w:szCs w:val="23"/>
        </w:rPr>
        <w:t>Mainstream Inclusion Funding:</w:t>
      </w:r>
      <w:r w:rsidRPr="00324878">
        <w:rPr>
          <w:rFonts w:asciiTheme="minorHAnsi" w:hAnsiTheme="minorHAnsi"/>
          <w:sz w:val="23"/>
          <w:szCs w:val="23"/>
        </w:rPr>
        <w:t xml:space="preserve"> A £1.6 billion Inclusive Mainstream Fund and over £200 million for national staff training are planned over </w:t>
      </w:r>
      <w:r>
        <w:rPr>
          <w:rFonts w:asciiTheme="minorHAnsi" w:hAnsiTheme="minorHAnsi"/>
          <w:sz w:val="23"/>
          <w:szCs w:val="23"/>
        </w:rPr>
        <w:t xml:space="preserve">the coming </w:t>
      </w:r>
      <w:r w:rsidRPr="00324878">
        <w:rPr>
          <w:rFonts w:asciiTheme="minorHAnsi" w:hAnsiTheme="minorHAnsi"/>
          <w:sz w:val="23"/>
          <w:szCs w:val="23"/>
        </w:rPr>
        <w:t>three years.</w:t>
      </w:r>
      <w:r>
        <w:rPr>
          <w:rFonts w:asciiTheme="minorHAnsi" w:hAnsiTheme="minorHAnsi"/>
          <w:sz w:val="23"/>
          <w:szCs w:val="23"/>
        </w:rPr>
        <w:t xml:space="preserve"> This will include Local Authority access to</w:t>
      </w:r>
      <w:r w:rsidRPr="00324878">
        <w:rPr>
          <w:rFonts w:asciiTheme="minorHAnsi" w:hAnsiTheme="minorHAnsi"/>
          <w:sz w:val="23"/>
          <w:szCs w:val="23"/>
        </w:rPr>
        <w:t xml:space="preserve"> "Experts at Hand" and a transition toward school-led Individual Support Plans (ISPs)</w:t>
      </w:r>
      <w:r>
        <w:rPr>
          <w:rFonts w:asciiTheme="minorHAnsi" w:hAnsiTheme="minorHAnsi"/>
          <w:sz w:val="23"/>
          <w:szCs w:val="23"/>
        </w:rPr>
        <w:t xml:space="preserve"> and needs led allocation of funding.</w:t>
      </w:r>
    </w:p>
    <w:p w14:paraId="47101613" w14:textId="77777777" w:rsidR="00324878" w:rsidRDefault="00324878" w:rsidP="00D45F26">
      <w:pPr>
        <w:pStyle w:val="Default"/>
        <w:rPr>
          <w:rFonts w:asciiTheme="minorHAnsi" w:hAnsiTheme="minorHAnsi"/>
          <w:sz w:val="23"/>
          <w:szCs w:val="23"/>
        </w:rPr>
      </w:pPr>
    </w:p>
    <w:p w14:paraId="593F652B" w14:textId="29AB4409" w:rsidR="00324878" w:rsidRPr="007B2854" w:rsidRDefault="00324878" w:rsidP="00D45F26">
      <w:pPr>
        <w:pStyle w:val="Default"/>
        <w:rPr>
          <w:rFonts w:asciiTheme="minorHAnsi" w:hAnsiTheme="minorHAnsi"/>
          <w:sz w:val="23"/>
          <w:szCs w:val="23"/>
        </w:rPr>
      </w:pPr>
      <w:r w:rsidRPr="00324878">
        <w:rPr>
          <w:rFonts w:asciiTheme="minorHAnsi" w:hAnsiTheme="minorHAnsi"/>
          <w:b/>
          <w:bCs/>
          <w:sz w:val="23"/>
          <w:szCs w:val="23"/>
        </w:rPr>
        <w:t>National Standards:</w:t>
      </w:r>
      <w:r w:rsidRPr="00324878">
        <w:rPr>
          <w:rFonts w:asciiTheme="minorHAnsi" w:hAnsiTheme="minorHAnsi"/>
          <w:sz w:val="23"/>
          <w:szCs w:val="23"/>
        </w:rPr>
        <w:t xml:space="preserve"> Introduction of legally backed National Inclusion Standards to create consistency across local authorities and educational settings. </w:t>
      </w:r>
    </w:p>
    <w:p w14:paraId="247F701B" w14:textId="77777777" w:rsidR="00226B7F" w:rsidRDefault="00226B7F" w:rsidP="00D45F26">
      <w:pPr>
        <w:pStyle w:val="Default"/>
        <w:rPr>
          <w:rFonts w:asciiTheme="minorHAnsi" w:hAnsiTheme="minorHAnsi"/>
          <w:b/>
          <w:sz w:val="23"/>
          <w:szCs w:val="23"/>
          <w:u w:val="single"/>
        </w:rPr>
      </w:pPr>
    </w:p>
    <w:p w14:paraId="47FC8889" w14:textId="77777777" w:rsidR="00D45F26" w:rsidRDefault="00D45F26" w:rsidP="00D45F26">
      <w:pPr>
        <w:pStyle w:val="Default"/>
        <w:rPr>
          <w:rFonts w:asciiTheme="minorHAnsi" w:hAnsiTheme="minorHAnsi"/>
          <w:b/>
          <w:sz w:val="23"/>
          <w:szCs w:val="23"/>
          <w:u w:val="single"/>
        </w:rPr>
      </w:pPr>
      <w:r w:rsidRPr="007B2854">
        <w:rPr>
          <w:rFonts w:asciiTheme="minorHAnsi" w:hAnsiTheme="minorHAnsi"/>
          <w:b/>
          <w:sz w:val="23"/>
          <w:szCs w:val="23"/>
          <w:u w:val="single"/>
        </w:rPr>
        <w:t>What are Special Educational Needs?</w:t>
      </w:r>
    </w:p>
    <w:p w14:paraId="3E0EC99C" w14:textId="77777777" w:rsidR="00D45F26" w:rsidRPr="007B2854" w:rsidRDefault="00D45F26" w:rsidP="00D45F26">
      <w:pPr>
        <w:pStyle w:val="Default"/>
        <w:rPr>
          <w:rFonts w:asciiTheme="minorHAnsi" w:hAnsiTheme="minorHAnsi"/>
          <w:b/>
          <w:sz w:val="23"/>
          <w:szCs w:val="23"/>
          <w:u w:val="single"/>
        </w:rPr>
      </w:pPr>
    </w:p>
    <w:p w14:paraId="58593758" w14:textId="77777777" w:rsidR="00D45F26" w:rsidRPr="007B2854" w:rsidRDefault="00D45F26" w:rsidP="00D45F26">
      <w:pPr>
        <w:pStyle w:val="Default"/>
        <w:rPr>
          <w:rFonts w:asciiTheme="minorHAnsi" w:hAnsiTheme="minorHAnsi"/>
          <w:i/>
          <w:iCs/>
          <w:sz w:val="23"/>
          <w:szCs w:val="23"/>
        </w:rPr>
      </w:pPr>
      <w:r w:rsidRPr="007B2854">
        <w:rPr>
          <w:rFonts w:asciiTheme="minorHAnsi" w:hAnsiTheme="minorHAnsi"/>
          <w:sz w:val="23"/>
          <w:szCs w:val="23"/>
        </w:rPr>
        <w:t xml:space="preserve">A child or young person has special educational needs if he or she has a learning difficulty or disability which calls for special educational provision to be made for him or her. A learning difficulty or disability is a significantly greater difficulty in learning than </w:t>
      </w:r>
      <w:proofErr w:type="gramStart"/>
      <w:r w:rsidRPr="007B2854">
        <w:rPr>
          <w:rFonts w:asciiTheme="minorHAnsi" w:hAnsiTheme="minorHAnsi"/>
          <w:sz w:val="23"/>
          <w:szCs w:val="23"/>
        </w:rPr>
        <w:t>the majority of</w:t>
      </w:r>
      <w:proofErr w:type="gramEnd"/>
      <w:r w:rsidRPr="007B2854">
        <w:rPr>
          <w:rFonts w:asciiTheme="minorHAnsi" w:hAnsiTheme="minorHAnsi"/>
          <w:sz w:val="23"/>
          <w:szCs w:val="23"/>
        </w:rPr>
        <w:t xml:space="preserve"> others of the same age. Special educational provision means educational or training provision that is additional to, or different from, that made generally for others of the same age in a mainstream setting in England. Health care provision or social care provision which educates or trains a child or young person is to be treated as special educational provision. </w:t>
      </w:r>
      <w:r w:rsidRPr="007B2854">
        <w:rPr>
          <w:rFonts w:asciiTheme="minorHAnsi" w:hAnsiTheme="minorHAnsi"/>
          <w:i/>
          <w:iCs/>
          <w:sz w:val="23"/>
          <w:szCs w:val="23"/>
        </w:rPr>
        <w:t>Code of Practice 2014</w:t>
      </w:r>
    </w:p>
    <w:p w14:paraId="71AD045B" w14:textId="77777777" w:rsidR="00D45F26" w:rsidRPr="007B2854" w:rsidRDefault="00D45F26" w:rsidP="00D45F26">
      <w:pPr>
        <w:pStyle w:val="Default"/>
        <w:rPr>
          <w:rFonts w:asciiTheme="minorHAnsi" w:hAnsiTheme="minorHAnsi"/>
          <w:i/>
          <w:iCs/>
          <w:sz w:val="23"/>
          <w:szCs w:val="23"/>
        </w:rPr>
      </w:pPr>
    </w:p>
    <w:p w14:paraId="158D0BA6" w14:textId="77777777" w:rsidR="00D45F26" w:rsidRPr="007B2854" w:rsidRDefault="00D45F26" w:rsidP="00D45F26">
      <w:pPr>
        <w:pStyle w:val="Default"/>
        <w:rPr>
          <w:rFonts w:asciiTheme="minorHAnsi" w:hAnsiTheme="minorHAnsi"/>
          <w:sz w:val="23"/>
          <w:szCs w:val="23"/>
        </w:rPr>
      </w:pPr>
      <w:r w:rsidRPr="007B2854">
        <w:rPr>
          <w:rFonts w:asciiTheme="minorHAnsi" w:hAnsiTheme="minorHAnsi"/>
          <w:iCs/>
          <w:sz w:val="23"/>
          <w:szCs w:val="23"/>
        </w:rPr>
        <w:t xml:space="preserve">This policy details how we will do our best to ensure that the necessary provision is made for any pupil who has special educational needs and that those needs are known to all who are likely to work with them. We will ensure that teachers are able to identify and provide for those with special educational needs, allowing them to join in all school activities together with pupils who do not have special educational needs. </w:t>
      </w:r>
    </w:p>
    <w:p w14:paraId="5F04AB0E" w14:textId="77777777" w:rsidR="00D45F26" w:rsidRDefault="00D45F26" w:rsidP="00D45F26">
      <w:pPr>
        <w:pStyle w:val="Default"/>
        <w:rPr>
          <w:rFonts w:asciiTheme="minorHAnsi" w:hAnsiTheme="minorHAnsi"/>
          <w:color w:val="auto"/>
          <w:sz w:val="23"/>
          <w:szCs w:val="23"/>
          <w:u w:val="single"/>
        </w:rPr>
      </w:pPr>
    </w:p>
    <w:p w14:paraId="51232A6D" w14:textId="77777777" w:rsidR="00D45F26" w:rsidRDefault="00D45F26" w:rsidP="00D45F26">
      <w:pPr>
        <w:pStyle w:val="Default"/>
        <w:rPr>
          <w:rFonts w:asciiTheme="minorHAnsi" w:hAnsiTheme="minorHAnsi"/>
          <w:b/>
          <w:bCs/>
          <w:color w:val="auto"/>
          <w:sz w:val="23"/>
          <w:szCs w:val="23"/>
          <w:u w:val="single"/>
        </w:rPr>
      </w:pPr>
      <w:r w:rsidRPr="007B2854">
        <w:rPr>
          <w:rFonts w:asciiTheme="minorHAnsi" w:hAnsiTheme="minorHAnsi"/>
          <w:b/>
          <w:bCs/>
          <w:color w:val="auto"/>
          <w:sz w:val="23"/>
          <w:szCs w:val="23"/>
          <w:u w:val="single"/>
        </w:rPr>
        <w:t xml:space="preserve">Types of SEND which we currently have in school include: </w:t>
      </w:r>
    </w:p>
    <w:p w14:paraId="4D1F787B" w14:textId="77777777" w:rsidR="00D45F26" w:rsidRDefault="00D45F26" w:rsidP="00D45F26">
      <w:pPr>
        <w:pStyle w:val="Default"/>
        <w:rPr>
          <w:rFonts w:asciiTheme="minorHAnsi" w:hAnsiTheme="minorHAnsi"/>
          <w:b/>
          <w:bCs/>
          <w:color w:val="auto"/>
          <w:sz w:val="23"/>
          <w:szCs w:val="23"/>
          <w:u w:val="single"/>
        </w:rPr>
      </w:pPr>
    </w:p>
    <w:p w14:paraId="4B5DDB34" w14:textId="37557595"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Communication and Interaction – autistic spectrum and language disorders</w:t>
      </w:r>
      <w:r w:rsidR="001C744D">
        <w:rPr>
          <w:rFonts w:asciiTheme="minorHAnsi" w:hAnsiTheme="minorHAnsi"/>
          <w:color w:val="auto"/>
          <w:sz w:val="23"/>
          <w:szCs w:val="23"/>
        </w:rPr>
        <w:t>.</w:t>
      </w:r>
      <w:r w:rsidRPr="007B2854">
        <w:rPr>
          <w:rFonts w:asciiTheme="minorHAnsi" w:hAnsiTheme="minorHAnsi"/>
          <w:color w:val="auto"/>
          <w:sz w:val="23"/>
          <w:szCs w:val="23"/>
        </w:rPr>
        <w:t xml:space="preserve"> </w:t>
      </w:r>
    </w:p>
    <w:p w14:paraId="6AAF2F88" w14:textId="77777777"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Cognition and Learning – dyslexia, dyscalculia; moderate learning difficulties, global developmental delay. </w:t>
      </w:r>
    </w:p>
    <w:p w14:paraId="5DBF65D9" w14:textId="648C9C29"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Social, Emotional and Mental Health – ADHD, ADD, emotional difficulties, mental health difficulties</w:t>
      </w:r>
      <w:r w:rsidR="001C744D">
        <w:rPr>
          <w:rFonts w:asciiTheme="minorHAnsi" w:hAnsiTheme="minorHAnsi"/>
          <w:color w:val="auto"/>
          <w:sz w:val="23"/>
          <w:szCs w:val="23"/>
        </w:rPr>
        <w:t>.</w:t>
      </w:r>
      <w:r w:rsidRPr="007B2854">
        <w:rPr>
          <w:rFonts w:asciiTheme="minorHAnsi" w:hAnsiTheme="minorHAnsi"/>
          <w:color w:val="auto"/>
          <w:sz w:val="23"/>
          <w:szCs w:val="23"/>
        </w:rPr>
        <w:t xml:space="preserve"> </w:t>
      </w:r>
    </w:p>
    <w:p w14:paraId="7A72CAE5" w14:textId="680FC23F" w:rsidR="00D45F26" w:rsidRPr="00E368F9" w:rsidRDefault="00D45F26" w:rsidP="00E368F9">
      <w:pPr>
        <w:pStyle w:val="Default"/>
        <w:rPr>
          <w:rFonts w:asciiTheme="minorHAnsi" w:hAnsiTheme="minorHAnsi"/>
          <w:color w:val="auto"/>
          <w:sz w:val="23"/>
          <w:szCs w:val="23"/>
        </w:rPr>
      </w:pPr>
      <w:r w:rsidRPr="007B2854">
        <w:rPr>
          <w:rFonts w:asciiTheme="minorHAnsi" w:hAnsiTheme="minorHAnsi"/>
          <w:color w:val="auto"/>
          <w:sz w:val="23"/>
          <w:szCs w:val="23"/>
        </w:rPr>
        <w:t xml:space="preserve">Physical and </w:t>
      </w:r>
      <w:r w:rsidR="00E368F9">
        <w:rPr>
          <w:rFonts w:asciiTheme="minorHAnsi" w:hAnsiTheme="minorHAnsi"/>
          <w:color w:val="auto"/>
          <w:sz w:val="23"/>
          <w:szCs w:val="23"/>
        </w:rPr>
        <w:t>medical</w:t>
      </w:r>
      <w:r w:rsidRPr="007B2854">
        <w:rPr>
          <w:rFonts w:asciiTheme="minorHAnsi" w:hAnsiTheme="minorHAnsi"/>
          <w:color w:val="auto"/>
          <w:sz w:val="23"/>
          <w:szCs w:val="23"/>
        </w:rPr>
        <w:t xml:space="preserve"> –</w:t>
      </w:r>
      <w:r w:rsidR="001C744D">
        <w:rPr>
          <w:rFonts w:asciiTheme="minorHAnsi" w:hAnsiTheme="minorHAnsi"/>
          <w:color w:val="auto"/>
          <w:sz w:val="23"/>
          <w:szCs w:val="23"/>
        </w:rPr>
        <w:t>cerebral palsy,</w:t>
      </w:r>
      <w:r w:rsidR="00E368F9">
        <w:rPr>
          <w:rFonts w:asciiTheme="minorHAnsi" w:hAnsiTheme="minorHAnsi"/>
          <w:color w:val="auto"/>
          <w:sz w:val="23"/>
          <w:szCs w:val="23"/>
        </w:rPr>
        <w:t xml:space="preserve"> </w:t>
      </w:r>
      <w:r w:rsidRPr="007B2854">
        <w:rPr>
          <w:sz w:val="23"/>
          <w:szCs w:val="23"/>
        </w:rPr>
        <w:t>diabetes</w:t>
      </w:r>
      <w:r w:rsidR="001C744D">
        <w:rPr>
          <w:sz w:val="23"/>
          <w:szCs w:val="23"/>
        </w:rPr>
        <w:t xml:space="preserve">, chromosome deletion, </w:t>
      </w:r>
      <w:r w:rsidR="001C744D" w:rsidRPr="001C744D">
        <w:rPr>
          <w:sz w:val="23"/>
          <w:szCs w:val="23"/>
        </w:rPr>
        <w:t>Neurofibromatosis</w:t>
      </w:r>
      <w:r w:rsidR="001C744D">
        <w:rPr>
          <w:sz w:val="23"/>
          <w:szCs w:val="23"/>
        </w:rPr>
        <w:t xml:space="preserve">, </w:t>
      </w:r>
      <w:r w:rsidR="001C744D" w:rsidRPr="001C744D">
        <w:rPr>
          <w:sz w:val="23"/>
          <w:szCs w:val="23"/>
        </w:rPr>
        <w:t>Pulmonary Stenosis</w:t>
      </w:r>
      <w:r w:rsidR="001C744D">
        <w:rPr>
          <w:sz w:val="23"/>
          <w:szCs w:val="23"/>
        </w:rPr>
        <w:t xml:space="preserve">, </w:t>
      </w:r>
      <w:r w:rsidR="001C744D" w:rsidRPr="001C744D">
        <w:rPr>
          <w:sz w:val="23"/>
          <w:szCs w:val="23"/>
        </w:rPr>
        <w:t>Cystic Fibrosis</w:t>
      </w:r>
      <w:r w:rsidR="00F51E30">
        <w:rPr>
          <w:sz w:val="23"/>
          <w:szCs w:val="23"/>
        </w:rPr>
        <w:t>.</w:t>
      </w:r>
    </w:p>
    <w:p w14:paraId="065D7BB5" w14:textId="3BB81387" w:rsidR="00E368F9" w:rsidRDefault="00E368F9" w:rsidP="00F51E30">
      <w:pPr>
        <w:rPr>
          <w:sz w:val="23"/>
          <w:szCs w:val="23"/>
        </w:rPr>
      </w:pPr>
      <w:r>
        <w:rPr>
          <w:sz w:val="23"/>
          <w:szCs w:val="23"/>
        </w:rPr>
        <w:t>Sensory impairment- hearing impairment,</w:t>
      </w:r>
    </w:p>
    <w:p w14:paraId="20DEAAB4" w14:textId="77777777" w:rsidR="00D45F26" w:rsidRPr="007B2854" w:rsidRDefault="00D45F26" w:rsidP="00D45F26">
      <w:pPr>
        <w:pStyle w:val="Default"/>
        <w:rPr>
          <w:rFonts w:asciiTheme="minorHAnsi" w:hAnsiTheme="minorHAnsi"/>
          <w:b/>
          <w:color w:val="auto"/>
          <w:sz w:val="23"/>
          <w:szCs w:val="23"/>
          <w:u w:val="single"/>
        </w:rPr>
      </w:pPr>
    </w:p>
    <w:p w14:paraId="19478A71" w14:textId="77777777" w:rsidR="00D45F26" w:rsidRDefault="00D45F26" w:rsidP="00D45F26">
      <w:pPr>
        <w:pStyle w:val="Default"/>
        <w:rPr>
          <w:rFonts w:asciiTheme="minorHAnsi" w:hAnsiTheme="minorHAnsi"/>
          <w:b/>
          <w:color w:val="auto"/>
          <w:sz w:val="23"/>
          <w:szCs w:val="23"/>
          <w:u w:val="single"/>
        </w:rPr>
      </w:pPr>
      <w:r w:rsidRPr="007B2854">
        <w:rPr>
          <w:rFonts w:asciiTheme="minorHAnsi" w:hAnsiTheme="minorHAnsi"/>
          <w:b/>
          <w:color w:val="auto"/>
          <w:sz w:val="23"/>
          <w:szCs w:val="23"/>
          <w:u w:val="single"/>
        </w:rPr>
        <w:t xml:space="preserve">Aims and Objectives </w:t>
      </w:r>
    </w:p>
    <w:p w14:paraId="6896DCBA" w14:textId="77777777" w:rsidR="00D45F26" w:rsidRPr="007B2854" w:rsidRDefault="00D45F26" w:rsidP="00D45F26">
      <w:pPr>
        <w:pStyle w:val="Default"/>
        <w:rPr>
          <w:rFonts w:asciiTheme="minorHAnsi" w:hAnsiTheme="minorHAnsi"/>
          <w:b/>
          <w:color w:val="auto"/>
          <w:sz w:val="23"/>
          <w:szCs w:val="23"/>
          <w:u w:val="single"/>
        </w:rPr>
      </w:pPr>
    </w:p>
    <w:p w14:paraId="7E9EB6F0" w14:textId="67D3CC34" w:rsidR="00D45F26" w:rsidRPr="007B2854" w:rsidRDefault="00D45F26" w:rsidP="00D45F26">
      <w:pPr>
        <w:pStyle w:val="Default"/>
        <w:numPr>
          <w:ilvl w:val="0"/>
          <w:numId w:val="2"/>
        </w:numPr>
        <w:spacing w:after="34"/>
        <w:rPr>
          <w:rFonts w:asciiTheme="minorHAnsi" w:hAnsiTheme="minorHAnsi"/>
          <w:color w:val="auto"/>
          <w:sz w:val="23"/>
          <w:szCs w:val="23"/>
        </w:rPr>
      </w:pPr>
      <w:r>
        <w:rPr>
          <w:rFonts w:asciiTheme="minorHAnsi" w:hAnsiTheme="minorHAnsi"/>
          <w:color w:val="auto"/>
          <w:sz w:val="23"/>
          <w:szCs w:val="23"/>
        </w:rPr>
        <w:t>T</w:t>
      </w:r>
      <w:r w:rsidRPr="007B2854">
        <w:rPr>
          <w:rFonts w:asciiTheme="minorHAnsi" w:hAnsiTheme="minorHAnsi"/>
          <w:color w:val="auto"/>
          <w:sz w:val="23"/>
          <w:szCs w:val="23"/>
        </w:rPr>
        <w:t xml:space="preserve">o create an environment that meets the special educational needs of each child in order that they can achieve their learning potential and engage in activities alongside </w:t>
      </w:r>
      <w:r w:rsidR="00F51E30">
        <w:rPr>
          <w:rFonts w:asciiTheme="minorHAnsi" w:hAnsiTheme="minorHAnsi"/>
          <w:color w:val="auto"/>
          <w:sz w:val="23"/>
          <w:szCs w:val="23"/>
        </w:rPr>
        <w:t>their peers.</w:t>
      </w:r>
      <w:r w:rsidRPr="007B2854">
        <w:rPr>
          <w:rFonts w:asciiTheme="minorHAnsi" w:hAnsiTheme="minorHAnsi"/>
          <w:color w:val="auto"/>
          <w:sz w:val="23"/>
          <w:szCs w:val="23"/>
        </w:rPr>
        <w:t xml:space="preserve"> </w:t>
      </w:r>
    </w:p>
    <w:p w14:paraId="29DD208E" w14:textId="2FC1BC25" w:rsidR="00D45F26" w:rsidRPr="007B2854" w:rsidRDefault="00D45F26" w:rsidP="00D45F26">
      <w:pPr>
        <w:pStyle w:val="Default"/>
        <w:numPr>
          <w:ilvl w:val="0"/>
          <w:numId w:val="2"/>
        </w:numPr>
        <w:spacing w:after="34"/>
        <w:rPr>
          <w:rFonts w:asciiTheme="minorHAnsi" w:hAnsiTheme="minorHAnsi"/>
          <w:color w:val="auto"/>
          <w:sz w:val="23"/>
          <w:szCs w:val="23"/>
        </w:rPr>
      </w:pPr>
      <w:r>
        <w:rPr>
          <w:rFonts w:asciiTheme="minorHAnsi" w:hAnsiTheme="minorHAnsi"/>
          <w:color w:val="auto"/>
          <w:sz w:val="23"/>
          <w:szCs w:val="23"/>
        </w:rPr>
        <w:lastRenderedPageBreak/>
        <w:t>T</w:t>
      </w:r>
      <w:r w:rsidRPr="007B2854">
        <w:rPr>
          <w:rFonts w:asciiTheme="minorHAnsi" w:hAnsiTheme="minorHAnsi"/>
          <w:color w:val="auto"/>
          <w:sz w:val="23"/>
          <w:szCs w:val="23"/>
        </w:rPr>
        <w:t xml:space="preserve">o request, monitor and respond to parents/carers and pupil’s views </w:t>
      </w:r>
      <w:r w:rsidR="00FE6813" w:rsidRPr="007B2854">
        <w:rPr>
          <w:rFonts w:asciiTheme="minorHAnsi" w:hAnsiTheme="minorHAnsi"/>
          <w:color w:val="auto"/>
          <w:sz w:val="23"/>
          <w:szCs w:val="23"/>
        </w:rPr>
        <w:t>to</w:t>
      </w:r>
      <w:r w:rsidRPr="007B2854">
        <w:rPr>
          <w:rFonts w:asciiTheme="minorHAnsi" w:hAnsiTheme="minorHAnsi"/>
          <w:color w:val="auto"/>
          <w:sz w:val="23"/>
          <w:szCs w:val="23"/>
        </w:rPr>
        <w:t xml:space="preserve"> evidence high levels of confidence</w:t>
      </w:r>
      <w:r w:rsidR="005615E6">
        <w:rPr>
          <w:rFonts w:asciiTheme="minorHAnsi" w:hAnsiTheme="minorHAnsi"/>
          <w:color w:val="auto"/>
          <w:sz w:val="23"/>
          <w:szCs w:val="23"/>
        </w:rPr>
        <w:t>, co-production</w:t>
      </w:r>
      <w:r w:rsidRPr="007B2854">
        <w:rPr>
          <w:rFonts w:asciiTheme="minorHAnsi" w:hAnsiTheme="minorHAnsi"/>
          <w:color w:val="auto"/>
          <w:sz w:val="23"/>
          <w:szCs w:val="23"/>
        </w:rPr>
        <w:t xml:space="preserve"> and partnership</w:t>
      </w:r>
      <w:r w:rsidR="00F51E30">
        <w:rPr>
          <w:rFonts w:asciiTheme="minorHAnsi" w:hAnsiTheme="minorHAnsi"/>
          <w:color w:val="auto"/>
          <w:sz w:val="23"/>
          <w:szCs w:val="23"/>
        </w:rPr>
        <w:t>.</w:t>
      </w:r>
    </w:p>
    <w:p w14:paraId="2336BBBC" w14:textId="3C603C99" w:rsidR="00D45F26" w:rsidRPr="007B2854" w:rsidRDefault="00D45F26" w:rsidP="00D45F26">
      <w:pPr>
        <w:pStyle w:val="Default"/>
        <w:numPr>
          <w:ilvl w:val="0"/>
          <w:numId w:val="2"/>
        </w:numPr>
        <w:spacing w:after="34"/>
        <w:rPr>
          <w:rFonts w:asciiTheme="minorHAnsi" w:hAnsiTheme="minorHAnsi"/>
          <w:color w:val="auto"/>
          <w:sz w:val="23"/>
          <w:szCs w:val="23"/>
        </w:rPr>
      </w:pPr>
      <w:r>
        <w:rPr>
          <w:rFonts w:asciiTheme="minorHAnsi" w:hAnsiTheme="minorHAnsi"/>
          <w:color w:val="auto"/>
          <w:sz w:val="23"/>
          <w:szCs w:val="23"/>
        </w:rPr>
        <w:t>T</w:t>
      </w:r>
      <w:r w:rsidRPr="007B2854">
        <w:rPr>
          <w:rFonts w:asciiTheme="minorHAnsi" w:hAnsiTheme="minorHAnsi"/>
          <w:color w:val="auto"/>
          <w:sz w:val="23"/>
          <w:szCs w:val="23"/>
        </w:rPr>
        <w:t>o make clear the expectations of all partners in the process</w:t>
      </w:r>
      <w:r w:rsidR="00F51E30">
        <w:rPr>
          <w:rFonts w:asciiTheme="minorHAnsi" w:hAnsiTheme="minorHAnsi"/>
          <w:color w:val="auto"/>
          <w:sz w:val="23"/>
          <w:szCs w:val="23"/>
        </w:rPr>
        <w:t>.</w:t>
      </w:r>
      <w:r w:rsidRPr="007B2854">
        <w:rPr>
          <w:rFonts w:asciiTheme="minorHAnsi" w:hAnsiTheme="minorHAnsi"/>
          <w:color w:val="auto"/>
          <w:sz w:val="23"/>
          <w:szCs w:val="23"/>
        </w:rPr>
        <w:t xml:space="preserve"> </w:t>
      </w:r>
    </w:p>
    <w:p w14:paraId="05CCCE1A" w14:textId="53019B5D" w:rsidR="00D45F26" w:rsidRPr="007B2854" w:rsidRDefault="00D45F26" w:rsidP="00D45F26">
      <w:pPr>
        <w:pStyle w:val="Default"/>
        <w:numPr>
          <w:ilvl w:val="0"/>
          <w:numId w:val="2"/>
        </w:numPr>
        <w:spacing w:after="34"/>
        <w:rPr>
          <w:rFonts w:asciiTheme="minorHAnsi" w:hAnsiTheme="minorHAnsi"/>
          <w:color w:val="auto"/>
          <w:sz w:val="23"/>
          <w:szCs w:val="23"/>
        </w:rPr>
      </w:pPr>
      <w:r>
        <w:rPr>
          <w:rFonts w:asciiTheme="minorHAnsi" w:hAnsiTheme="minorHAnsi"/>
          <w:color w:val="auto"/>
          <w:sz w:val="23"/>
          <w:szCs w:val="23"/>
        </w:rPr>
        <w:t>T</w:t>
      </w:r>
      <w:r w:rsidRPr="007B2854">
        <w:rPr>
          <w:rFonts w:asciiTheme="minorHAnsi" w:hAnsiTheme="minorHAnsi"/>
          <w:color w:val="auto"/>
          <w:sz w:val="23"/>
          <w:szCs w:val="23"/>
        </w:rPr>
        <w:t>o ensure a high level of staff expertise to meet pupil need, through well targeted continuing professional development</w:t>
      </w:r>
      <w:r w:rsidR="00F51E30">
        <w:rPr>
          <w:rFonts w:asciiTheme="minorHAnsi" w:hAnsiTheme="minorHAnsi"/>
          <w:color w:val="auto"/>
          <w:sz w:val="23"/>
          <w:szCs w:val="23"/>
        </w:rPr>
        <w:t>.</w:t>
      </w:r>
      <w:r w:rsidRPr="007B2854">
        <w:rPr>
          <w:rFonts w:asciiTheme="minorHAnsi" w:hAnsiTheme="minorHAnsi"/>
          <w:color w:val="auto"/>
          <w:sz w:val="23"/>
          <w:szCs w:val="23"/>
        </w:rPr>
        <w:t xml:space="preserve"> </w:t>
      </w:r>
    </w:p>
    <w:p w14:paraId="1D0B74C5" w14:textId="348D1DDE" w:rsidR="00D45F26" w:rsidRPr="007B2854" w:rsidRDefault="00D45F26" w:rsidP="00D45F26">
      <w:pPr>
        <w:pStyle w:val="Default"/>
        <w:numPr>
          <w:ilvl w:val="0"/>
          <w:numId w:val="2"/>
        </w:numPr>
        <w:spacing w:after="34"/>
        <w:rPr>
          <w:rFonts w:asciiTheme="minorHAnsi" w:hAnsiTheme="minorHAnsi"/>
          <w:color w:val="auto"/>
          <w:sz w:val="23"/>
          <w:szCs w:val="23"/>
        </w:rPr>
      </w:pPr>
      <w:r>
        <w:rPr>
          <w:rFonts w:asciiTheme="minorHAnsi" w:hAnsiTheme="minorHAnsi"/>
          <w:color w:val="auto"/>
          <w:sz w:val="23"/>
          <w:szCs w:val="23"/>
        </w:rPr>
        <w:t>T</w:t>
      </w:r>
      <w:r w:rsidRPr="007B2854">
        <w:rPr>
          <w:rFonts w:asciiTheme="minorHAnsi" w:hAnsiTheme="minorHAnsi"/>
          <w:color w:val="auto"/>
          <w:sz w:val="23"/>
          <w:szCs w:val="23"/>
        </w:rPr>
        <w:t>o ensure support for pupils with medical conditions</w:t>
      </w:r>
      <w:r w:rsidR="00F51E30">
        <w:rPr>
          <w:rFonts w:asciiTheme="minorHAnsi" w:hAnsiTheme="minorHAnsi"/>
          <w:color w:val="auto"/>
          <w:sz w:val="23"/>
          <w:szCs w:val="23"/>
        </w:rPr>
        <w:t xml:space="preserve"> and</w:t>
      </w:r>
      <w:r w:rsidRPr="007B2854">
        <w:rPr>
          <w:rFonts w:asciiTheme="minorHAnsi" w:hAnsiTheme="minorHAnsi"/>
          <w:color w:val="auto"/>
          <w:sz w:val="23"/>
          <w:szCs w:val="23"/>
        </w:rPr>
        <w:t xml:space="preserve"> full inclusion in all school activities by ensuring consultation with health and social care professionals</w:t>
      </w:r>
      <w:r w:rsidR="00F51E30">
        <w:rPr>
          <w:rFonts w:asciiTheme="minorHAnsi" w:hAnsiTheme="minorHAnsi"/>
          <w:color w:val="auto"/>
          <w:sz w:val="23"/>
          <w:szCs w:val="23"/>
        </w:rPr>
        <w:t>.</w:t>
      </w:r>
      <w:r w:rsidRPr="007B2854">
        <w:rPr>
          <w:rFonts w:asciiTheme="minorHAnsi" w:hAnsiTheme="minorHAnsi"/>
          <w:color w:val="auto"/>
          <w:sz w:val="23"/>
          <w:szCs w:val="23"/>
        </w:rPr>
        <w:t xml:space="preserve"> </w:t>
      </w:r>
    </w:p>
    <w:p w14:paraId="5B8B5B51" w14:textId="63B2244F" w:rsidR="00D45F26" w:rsidRPr="007B2854" w:rsidRDefault="00D45F26" w:rsidP="00D45F26">
      <w:pPr>
        <w:pStyle w:val="Default"/>
        <w:numPr>
          <w:ilvl w:val="0"/>
          <w:numId w:val="2"/>
        </w:numPr>
        <w:spacing w:after="34"/>
        <w:rPr>
          <w:rFonts w:asciiTheme="minorHAnsi" w:hAnsiTheme="minorHAnsi"/>
          <w:color w:val="auto"/>
          <w:sz w:val="23"/>
          <w:szCs w:val="23"/>
        </w:rPr>
      </w:pPr>
      <w:r>
        <w:rPr>
          <w:rFonts w:asciiTheme="minorHAnsi" w:hAnsiTheme="minorHAnsi"/>
          <w:color w:val="auto"/>
          <w:sz w:val="23"/>
          <w:szCs w:val="23"/>
        </w:rPr>
        <w:t>T</w:t>
      </w:r>
      <w:r w:rsidRPr="007B2854">
        <w:rPr>
          <w:rFonts w:asciiTheme="minorHAnsi" w:hAnsiTheme="minorHAnsi"/>
          <w:color w:val="auto"/>
          <w:sz w:val="23"/>
          <w:szCs w:val="23"/>
        </w:rPr>
        <w:t>o identify the roles and responsibilities of all staff in providing for children’s special educational needs</w:t>
      </w:r>
      <w:r w:rsidR="00F51E30">
        <w:rPr>
          <w:rFonts w:asciiTheme="minorHAnsi" w:hAnsiTheme="minorHAnsi"/>
          <w:color w:val="auto"/>
          <w:sz w:val="23"/>
          <w:szCs w:val="23"/>
        </w:rPr>
        <w:t>.</w:t>
      </w:r>
    </w:p>
    <w:p w14:paraId="0D9A7D22" w14:textId="5AA46F3F" w:rsidR="005615E6" w:rsidRPr="005615E6" w:rsidRDefault="00F51E30" w:rsidP="005615E6">
      <w:pPr>
        <w:pStyle w:val="Default"/>
        <w:numPr>
          <w:ilvl w:val="0"/>
          <w:numId w:val="2"/>
        </w:numPr>
        <w:spacing w:after="34"/>
        <w:rPr>
          <w:rFonts w:asciiTheme="minorHAnsi" w:hAnsiTheme="minorHAnsi"/>
          <w:color w:val="auto"/>
          <w:sz w:val="23"/>
          <w:szCs w:val="23"/>
        </w:rPr>
      </w:pPr>
      <w:r>
        <w:rPr>
          <w:rFonts w:asciiTheme="minorHAnsi" w:hAnsiTheme="minorHAnsi"/>
          <w:color w:val="auto"/>
          <w:sz w:val="23"/>
          <w:szCs w:val="23"/>
        </w:rPr>
        <w:t>T</w:t>
      </w:r>
      <w:r w:rsidR="00D45F26" w:rsidRPr="007B2854">
        <w:rPr>
          <w:rFonts w:asciiTheme="minorHAnsi" w:hAnsiTheme="minorHAnsi"/>
          <w:color w:val="auto"/>
          <w:sz w:val="23"/>
          <w:szCs w:val="23"/>
        </w:rPr>
        <w:t>hrough reasonable adjustments to enable all children to have full access to all elements of the school curriculum</w:t>
      </w:r>
      <w:r>
        <w:rPr>
          <w:rFonts w:asciiTheme="minorHAnsi" w:hAnsiTheme="minorHAnsi"/>
          <w:color w:val="auto"/>
          <w:sz w:val="23"/>
          <w:szCs w:val="23"/>
        </w:rPr>
        <w:t>.</w:t>
      </w:r>
    </w:p>
    <w:p w14:paraId="53D33606" w14:textId="16E7942A" w:rsidR="00D45F26" w:rsidRPr="007B2854" w:rsidRDefault="00F51E30" w:rsidP="00D45F26">
      <w:pPr>
        <w:pStyle w:val="Default"/>
        <w:numPr>
          <w:ilvl w:val="0"/>
          <w:numId w:val="2"/>
        </w:numPr>
        <w:rPr>
          <w:rFonts w:asciiTheme="minorHAnsi" w:hAnsiTheme="minorHAnsi"/>
          <w:color w:val="auto"/>
          <w:sz w:val="23"/>
          <w:szCs w:val="23"/>
        </w:rPr>
      </w:pPr>
      <w:r>
        <w:rPr>
          <w:rFonts w:asciiTheme="minorHAnsi" w:hAnsiTheme="minorHAnsi"/>
          <w:color w:val="auto"/>
          <w:sz w:val="23"/>
          <w:szCs w:val="23"/>
        </w:rPr>
        <w:t>T</w:t>
      </w:r>
      <w:r w:rsidR="00D45F26" w:rsidRPr="007B2854">
        <w:rPr>
          <w:rFonts w:asciiTheme="minorHAnsi" w:hAnsiTheme="minorHAnsi"/>
          <w:color w:val="auto"/>
          <w:sz w:val="23"/>
          <w:szCs w:val="23"/>
        </w:rPr>
        <w:t>o work in cooperation and productive partnerships with the Local Authority and other outside agencies, to ensure there is a multi-professional approach to meeting the needs of all vulnerable learners</w:t>
      </w:r>
      <w:r>
        <w:rPr>
          <w:rFonts w:asciiTheme="minorHAnsi" w:hAnsiTheme="minorHAnsi"/>
          <w:color w:val="auto"/>
          <w:sz w:val="23"/>
          <w:szCs w:val="23"/>
        </w:rPr>
        <w:t>.</w:t>
      </w:r>
    </w:p>
    <w:p w14:paraId="68CC7026" w14:textId="77777777" w:rsidR="00D45F26" w:rsidRPr="007B2854" w:rsidRDefault="00D45F26" w:rsidP="00D45F26">
      <w:pPr>
        <w:pStyle w:val="Default"/>
        <w:rPr>
          <w:rFonts w:asciiTheme="minorHAnsi" w:hAnsiTheme="minorHAnsi"/>
          <w:color w:val="auto"/>
          <w:sz w:val="23"/>
          <w:szCs w:val="23"/>
        </w:rPr>
      </w:pPr>
    </w:p>
    <w:p w14:paraId="7CFF2956" w14:textId="77777777" w:rsidR="00226B7F" w:rsidRDefault="00226B7F" w:rsidP="00D45F26">
      <w:pPr>
        <w:pStyle w:val="Default"/>
        <w:rPr>
          <w:rFonts w:asciiTheme="minorHAnsi" w:hAnsiTheme="minorHAnsi"/>
          <w:b/>
          <w:bCs/>
          <w:color w:val="auto"/>
          <w:sz w:val="23"/>
          <w:szCs w:val="23"/>
          <w:u w:val="single"/>
        </w:rPr>
      </w:pPr>
    </w:p>
    <w:p w14:paraId="63E1CAC4" w14:textId="77777777" w:rsidR="00D45F26" w:rsidRDefault="00D45F26" w:rsidP="00D45F26">
      <w:pPr>
        <w:pStyle w:val="Default"/>
        <w:rPr>
          <w:rFonts w:asciiTheme="minorHAnsi" w:hAnsiTheme="minorHAnsi"/>
          <w:b/>
          <w:bCs/>
          <w:color w:val="auto"/>
          <w:sz w:val="23"/>
          <w:szCs w:val="23"/>
        </w:rPr>
      </w:pPr>
      <w:r>
        <w:rPr>
          <w:rFonts w:asciiTheme="minorHAnsi" w:hAnsiTheme="minorHAnsi"/>
          <w:b/>
          <w:bCs/>
          <w:color w:val="auto"/>
          <w:sz w:val="23"/>
          <w:szCs w:val="23"/>
          <w:u w:val="single"/>
        </w:rPr>
        <w:t xml:space="preserve">Equal Opportunities </w:t>
      </w:r>
      <w:r w:rsidRPr="007B2854">
        <w:rPr>
          <w:rFonts w:asciiTheme="minorHAnsi" w:hAnsiTheme="minorHAnsi"/>
          <w:b/>
          <w:bCs/>
          <w:color w:val="auto"/>
          <w:sz w:val="23"/>
          <w:szCs w:val="23"/>
          <w:u w:val="single"/>
        </w:rPr>
        <w:t>and Inclusion</w:t>
      </w:r>
      <w:r>
        <w:rPr>
          <w:rFonts w:asciiTheme="minorHAnsi" w:hAnsiTheme="minorHAnsi"/>
          <w:b/>
          <w:bCs/>
          <w:color w:val="auto"/>
          <w:sz w:val="23"/>
          <w:szCs w:val="23"/>
        </w:rPr>
        <w:t xml:space="preserve"> </w:t>
      </w:r>
    </w:p>
    <w:p w14:paraId="682CAB39" w14:textId="77777777" w:rsidR="00D45F26" w:rsidRDefault="00D45F26" w:rsidP="00D45F26">
      <w:pPr>
        <w:pStyle w:val="Default"/>
        <w:rPr>
          <w:rFonts w:asciiTheme="minorHAnsi" w:hAnsiTheme="minorHAnsi"/>
          <w:b/>
          <w:bCs/>
          <w:color w:val="auto"/>
          <w:sz w:val="23"/>
          <w:szCs w:val="23"/>
        </w:rPr>
      </w:pPr>
    </w:p>
    <w:p w14:paraId="14B1AABD" w14:textId="10A35B39"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Through all subjects we ensure that the school meets the needs of all</w:t>
      </w:r>
      <w:r w:rsidR="00F51E30">
        <w:rPr>
          <w:rFonts w:asciiTheme="minorHAnsi" w:hAnsiTheme="minorHAnsi"/>
          <w:color w:val="auto"/>
          <w:sz w:val="23"/>
          <w:szCs w:val="23"/>
        </w:rPr>
        <w:t xml:space="preserve"> pupils</w:t>
      </w:r>
      <w:r w:rsidRPr="007B2854">
        <w:rPr>
          <w:rFonts w:asciiTheme="minorHAnsi" w:hAnsiTheme="minorHAnsi"/>
          <w:color w:val="auto"/>
          <w:sz w:val="23"/>
          <w:szCs w:val="23"/>
        </w:rPr>
        <w:t xml:space="preserve">, </w:t>
      </w:r>
      <w:r w:rsidR="00F51E30" w:rsidRPr="007B2854">
        <w:rPr>
          <w:rFonts w:asciiTheme="minorHAnsi" w:hAnsiTheme="minorHAnsi"/>
          <w:color w:val="auto"/>
          <w:sz w:val="23"/>
          <w:szCs w:val="23"/>
        </w:rPr>
        <w:t>considering</w:t>
      </w:r>
      <w:r w:rsidRPr="007B2854">
        <w:rPr>
          <w:rFonts w:asciiTheme="minorHAnsi" w:hAnsiTheme="minorHAnsi"/>
          <w:color w:val="auto"/>
          <w:sz w:val="23"/>
          <w:szCs w:val="23"/>
        </w:rPr>
        <w:t xml:space="preserve"> gender, ethnicity, culture, religion, language, sexual orientation, age, ability, disability and social circumstances. It is important that in this school we meet the diverse needs of pupils to ensure inclusion for all and prepar</w:t>
      </w:r>
      <w:r w:rsidR="00F51E30">
        <w:rPr>
          <w:rFonts w:asciiTheme="minorHAnsi" w:hAnsiTheme="minorHAnsi"/>
          <w:color w:val="auto"/>
          <w:sz w:val="23"/>
          <w:szCs w:val="23"/>
        </w:rPr>
        <w:t>e pupils</w:t>
      </w:r>
      <w:r w:rsidRPr="007B2854">
        <w:rPr>
          <w:rFonts w:asciiTheme="minorHAnsi" w:hAnsiTheme="minorHAnsi"/>
          <w:color w:val="auto"/>
          <w:sz w:val="23"/>
          <w:szCs w:val="23"/>
        </w:rPr>
        <w:t xml:space="preserve"> for full participation in a multi-ethnic society. We also measure and assess the impact regularly</w:t>
      </w:r>
      <w:r w:rsidR="00F51E30">
        <w:rPr>
          <w:rFonts w:asciiTheme="minorHAnsi" w:hAnsiTheme="minorHAnsi"/>
          <w:color w:val="auto"/>
          <w:sz w:val="23"/>
          <w:szCs w:val="23"/>
        </w:rPr>
        <w:t>,</w:t>
      </w:r>
      <w:r w:rsidRPr="007B2854">
        <w:rPr>
          <w:rFonts w:asciiTheme="minorHAnsi" w:hAnsiTheme="minorHAnsi"/>
          <w:color w:val="auto"/>
          <w:sz w:val="23"/>
          <w:szCs w:val="23"/>
        </w:rPr>
        <w:t xml:space="preserve"> through meetings with the coordinator and individual teachers to ensure all children have equal access to succeeding in all subjects. </w:t>
      </w:r>
    </w:p>
    <w:p w14:paraId="7EEFBFE4" w14:textId="77777777" w:rsidR="00D45F26" w:rsidRDefault="00D45F26" w:rsidP="00D45F26">
      <w:pPr>
        <w:pStyle w:val="Default"/>
        <w:rPr>
          <w:rFonts w:asciiTheme="minorHAnsi" w:hAnsiTheme="minorHAnsi"/>
          <w:b/>
          <w:bCs/>
          <w:color w:val="auto"/>
          <w:sz w:val="23"/>
          <w:szCs w:val="23"/>
        </w:rPr>
      </w:pPr>
    </w:p>
    <w:p w14:paraId="4EA1869D" w14:textId="77777777" w:rsidR="00D45F26" w:rsidRDefault="00D45F26" w:rsidP="00D45F26">
      <w:pPr>
        <w:pStyle w:val="Default"/>
        <w:rPr>
          <w:rFonts w:asciiTheme="minorHAnsi" w:hAnsiTheme="minorHAnsi"/>
          <w:b/>
          <w:bCs/>
          <w:color w:val="auto"/>
          <w:sz w:val="23"/>
          <w:szCs w:val="23"/>
        </w:rPr>
      </w:pPr>
      <w:r w:rsidRPr="007B2854">
        <w:rPr>
          <w:rFonts w:asciiTheme="minorHAnsi" w:hAnsiTheme="minorHAnsi"/>
          <w:b/>
          <w:bCs/>
          <w:color w:val="auto"/>
          <w:sz w:val="23"/>
          <w:szCs w:val="23"/>
        </w:rPr>
        <w:t xml:space="preserve">Through appropriate curricular provision, we respect the fact that children: </w:t>
      </w:r>
    </w:p>
    <w:p w14:paraId="25B60762" w14:textId="77777777" w:rsidR="00D45F26" w:rsidRPr="007B2854" w:rsidRDefault="00D45F26" w:rsidP="00D45F26">
      <w:pPr>
        <w:pStyle w:val="Default"/>
        <w:rPr>
          <w:rFonts w:asciiTheme="minorHAnsi" w:hAnsiTheme="minorHAnsi"/>
          <w:color w:val="auto"/>
          <w:sz w:val="23"/>
          <w:szCs w:val="23"/>
        </w:rPr>
      </w:pPr>
    </w:p>
    <w:p w14:paraId="534605FB" w14:textId="77777777" w:rsidR="00D45F26" w:rsidRPr="007B2854" w:rsidRDefault="00D45F26" w:rsidP="00D45F26">
      <w:pPr>
        <w:pStyle w:val="Default"/>
        <w:numPr>
          <w:ilvl w:val="0"/>
          <w:numId w:val="3"/>
        </w:numPr>
        <w:spacing w:after="37"/>
        <w:rPr>
          <w:rFonts w:asciiTheme="minorHAnsi" w:hAnsiTheme="minorHAnsi"/>
          <w:color w:val="auto"/>
          <w:sz w:val="23"/>
          <w:szCs w:val="23"/>
        </w:rPr>
      </w:pPr>
      <w:r w:rsidRPr="007B2854">
        <w:rPr>
          <w:rFonts w:asciiTheme="minorHAnsi" w:hAnsiTheme="minorHAnsi"/>
          <w:color w:val="auto"/>
          <w:sz w:val="23"/>
          <w:szCs w:val="23"/>
        </w:rPr>
        <w:t xml:space="preserve">have different educational and behavioural needs and aspirations </w:t>
      </w:r>
    </w:p>
    <w:p w14:paraId="40603DAF" w14:textId="77777777" w:rsidR="00D45F26" w:rsidRPr="007B2854" w:rsidRDefault="00D45F26" w:rsidP="00D45F26">
      <w:pPr>
        <w:pStyle w:val="Default"/>
        <w:numPr>
          <w:ilvl w:val="0"/>
          <w:numId w:val="3"/>
        </w:numPr>
        <w:spacing w:after="37"/>
        <w:rPr>
          <w:rFonts w:asciiTheme="minorHAnsi" w:hAnsiTheme="minorHAnsi"/>
          <w:color w:val="auto"/>
          <w:sz w:val="23"/>
          <w:szCs w:val="23"/>
        </w:rPr>
      </w:pPr>
      <w:r w:rsidRPr="007B2854">
        <w:rPr>
          <w:rFonts w:asciiTheme="minorHAnsi" w:hAnsiTheme="minorHAnsi"/>
          <w:color w:val="auto"/>
          <w:sz w:val="23"/>
          <w:szCs w:val="23"/>
        </w:rPr>
        <w:t xml:space="preserve">require different strategies for learning </w:t>
      </w:r>
    </w:p>
    <w:p w14:paraId="472B31B3" w14:textId="77777777" w:rsidR="00D45F26" w:rsidRPr="007B2854" w:rsidRDefault="00D45F26" w:rsidP="00D45F26">
      <w:pPr>
        <w:pStyle w:val="Default"/>
        <w:numPr>
          <w:ilvl w:val="0"/>
          <w:numId w:val="3"/>
        </w:numPr>
        <w:spacing w:after="37"/>
        <w:rPr>
          <w:rFonts w:asciiTheme="minorHAnsi" w:hAnsiTheme="minorHAnsi"/>
          <w:color w:val="auto"/>
          <w:sz w:val="23"/>
          <w:szCs w:val="23"/>
        </w:rPr>
      </w:pPr>
      <w:r w:rsidRPr="007B2854">
        <w:rPr>
          <w:rFonts w:asciiTheme="minorHAnsi" w:hAnsiTheme="minorHAnsi"/>
          <w:color w:val="auto"/>
          <w:sz w:val="23"/>
          <w:szCs w:val="23"/>
        </w:rPr>
        <w:t xml:space="preserve">acquire, assimilate and communicate information at different rates </w:t>
      </w:r>
    </w:p>
    <w:p w14:paraId="5F1E72AC" w14:textId="77777777" w:rsidR="00D45F26" w:rsidRPr="007B2854" w:rsidRDefault="00D45F26" w:rsidP="00D45F26">
      <w:pPr>
        <w:pStyle w:val="Default"/>
        <w:numPr>
          <w:ilvl w:val="0"/>
          <w:numId w:val="3"/>
        </w:numPr>
        <w:rPr>
          <w:rFonts w:asciiTheme="minorHAnsi" w:hAnsiTheme="minorHAnsi"/>
          <w:color w:val="auto"/>
          <w:sz w:val="23"/>
          <w:szCs w:val="23"/>
        </w:rPr>
      </w:pPr>
      <w:r w:rsidRPr="007B2854">
        <w:rPr>
          <w:rFonts w:asciiTheme="minorHAnsi" w:hAnsiTheme="minorHAnsi"/>
          <w:color w:val="auto"/>
          <w:sz w:val="23"/>
          <w:szCs w:val="23"/>
        </w:rPr>
        <w:t xml:space="preserve">need a range of different teaching approaches and experiences </w:t>
      </w:r>
    </w:p>
    <w:p w14:paraId="2E2217BD" w14:textId="77777777" w:rsidR="00D45F26" w:rsidRPr="007B2854" w:rsidRDefault="00D45F26" w:rsidP="00D45F26">
      <w:pPr>
        <w:pStyle w:val="Default"/>
        <w:rPr>
          <w:rFonts w:asciiTheme="minorHAnsi" w:hAnsiTheme="minorHAnsi"/>
          <w:color w:val="auto"/>
          <w:sz w:val="23"/>
          <w:szCs w:val="23"/>
        </w:rPr>
      </w:pPr>
    </w:p>
    <w:p w14:paraId="6CF56CAC" w14:textId="77777777" w:rsidR="00D45F26" w:rsidRDefault="00D45F26" w:rsidP="00D45F26">
      <w:pPr>
        <w:pStyle w:val="Default"/>
        <w:rPr>
          <w:rFonts w:asciiTheme="minorHAnsi" w:hAnsiTheme="minorHAnsi"/>
          <w:b/>
          <w:bCs/>
          <w:color w:val="auto"/>
          <w:sz w:val="23"/>
          <w:szCs w:val="23"/>
        </w:rPr>
      </w:pPr>
      <w:r w:rsidRPr="007B2854">
        <w:rPr>
          <w:rFonts w:asciiTheme="minorHAnsi" w:hAnsiTheme="minorHAnsi"/>
          <w:b/>
          <w:bCs/>
          <w:color w:val="auto"/>
          <w:sz w:val="23"/>
          <w:szCs w:val="23"/>
        </w:rPr>
        <w:t xml:space="preserve">Teachers respond to children’s needs by: </w:t>
      </w:r>
    </w:p>
    <w:p w14:paraId="1E56F979" w14:textId="77777777" w:rsidR="00D45F26" w:rsidRPr="007B2854" w:rsidRDefault="00D45F26" w:rsidP="00D45F26">
      <w:pPr>
        <w:pStyle w:val="Default"/>
        <w:rPr>
          <w:rFonts w:asciiTheme="minorHAnsi" w:hAnsiTheme="minorHAnsi"/>
          <w:color w:val="auto"/>
          <w:sz w:val="23"/>
          <w:szCs w:val="23"/>
        </w:rPr>
      </w:pPr>
    </w:p>
    <w:p w14:paraId="09AD5B85" w14:textId="77777777" w:rsidR="00D45F26" w:rsidRPr="007B2854" w:rsidRDefault="00D45F26" w:rsidP="00D45F26">
      <w:pPr>
        <w:pStyle w:val="Default"/>
        <w:numPr>
          <w:ilvl w:val="0"/>
          <w:numId w:val="3"/>
        </w:numPr>
        <w:spacing w:after="34"/>
        <w:rPr>
          <w:rFonts w:asciiTheme="minorHAnsi" w:hAnsiTheme="minorHAnsi"/>
          <w:color w:val="auto"/>
          <w:sz w:val="23"/>
          <w:szCs w:val="23"/>
        </w:rPr>
      </w:pPr>
      <w:r w:rsidRPr="007B2854">
        <w:rPr>
          <w:rFonts w:asciiTheme="minorHAnsi" w:hAnsiTheme="minorHAnsi"/>
          <w:color w:val="auto"/>
          <w:sz w:val="23"/>
          <w:szCs w:val="23"/>
        </w:rPr>
        <w:t xml:space="preserve">providing support for children who need help with communication, language and literacy </w:t>
      </w:r>
    </w:p>
    <w:p w14:paraId="5A9CB882" w14:textId="77777777" w:rsidR="00D45F26" w:rsidRPr="007B2854" w:rsidRDefault="00D45F26" w:rsidP="00D45F26">
      <w:pPr>
        <w:pStyle w:val="Default"/>
        <w:numPr>
          <w:ilvl w:val="0"/>
          <w:numId w:val="3"/>
        </w:numPr>
        <w:spacing w:after="34"/>
        <w:rPr>
          <w:rFonts w:asciiTheme="minorHAnsi" w:hAnsiTheme="minorHAnsi"/>
          <w:color w:val="auto"/>
          <w:sz w:val="23"/>
          <w:szCs w:val="23"/>
        </w:rPr>
      </w:pPr>
      <w:r w:rsidRPr="007B2854">
        <w:rPr>
          <w:rFonts w:asciiTheme="minorHAnsi" w:hAnsiTheme="minorHAnsi"/>
          <w:color w:val="auto"/>
          <w:sz w:val="23"/>
          <w:szCs w:val="23"/>
        </w:rPr>
        <w:t xml:space="preserve">planning to develop children’s understanding </w:t>
      </w:r>
      <w:proofErr w:type="gramStart"/>
      <w:r w:rsidRPr="007B2854">
        <w:rPr>
          <w:rFonts w:asciiTheme="minorHAnsi" w:hAnsiTheme="minorHAnsi"/>
          <w:color w:val="auto"/>
          <w:sz w:val="23"/>
          <w:szCs w:val="23"/>
        </w:rPr>
        <w:t>through the use of</w:t>
      </w:r>
      <w:proofErr w:type="gramEnd"/>
      <w:r w:rsidRPr="007B2854">
        <w:rPr>
          <w:rFonts w:asciiTheme="minorHAnsi" w:hAnsiTheme="minorHAnsi"/>
          <w:color w:val="auto"/>
          <w:sz w:val="23"/>
          <w:szCs w:val="23"/>
        </w:rPr>
        <w:t xml:space="preserve"> all available senses and experiences </w:t>
      </w:r>
    </w:p>
    <w:p w14:paraId="495F4019" w14:textId="77777777" w:rsidR="00D45F26" w:rsidRDefault="00D45F26" w:rsidP="00D45F26">
      <w:pPr>
        <w:pStyle w:val="Default"/>
        <w:numPr>
          <w:ilvl w:val="0"/>
          <w:numId w:val="3"/>
        </w:numPr>
        <w:rPr>
          <w:rFonts w:asciiTheme="minorHAnsi" w:hAnsiTheme="minorHAnsi"/>
          <w:color w:val="auto"/>
          <w:sz w:val="23"/>
          <w:szCs w:val="23"/>
        </w:rPr>
      </w:pPr>
      <w:r w:rsidRPr="007B2854">
        <w:rPr>
          <w:rFonts w:asciiTheme="minorHAnsi" w:hAnsiTheme="minorHAnsi"/>
          <w:color w:val="auto"/>
          <w:sz w:val="23"/>
          <w:szCs w:val="23"/>
        </w:rPr>
        <w:t xml:space="preserve">planning for children’s full participation in learning, and in physical and practical activities </w:t>
      </w:r>
    </w:p>
    <w:p w14:paraId="662AD5FF" w14:textId="7EBB45BA" w:rsidR="00D45F26" w:rsidRPr="007B2854" w:rsidRDefault="00D45F26" w:rsidP="00D45F26">
      <w:pPr>
        <w:pStyle w:val="Default"/>
        <w:numPr>
          <w:ilvl w:val="0"/>
          <w:numId w:val="3"/>
        </w:numPr>
        <w:spacing w:after="34"/>
        <w:rPr>
          <w:rFonts w:asciiTheme="minorHAnsi" w:hAnsiTheme="minorHAnsi"/>
          <w:color w:val="auto"/>
          <w:sz w:val="23"/>
          <w:szCs w:val="23"/>
        </w:rPr>
      </w:pPr>
      <w:r w:rsidRPr="007B2854">
        <w:rPr>
          <w:rFonts w:asciiTheme="minorHAnsi" w:hAnsiTheme="minorHAnsi"/>
          <w:color w:val="auto"/>
          <w:sz w:val="23"/>
          <w:szCs w:val="23"/>
        </w:rPr>
        <w:t xml:space="preserve">helping children to manage and </w:t>
      </w:r>
      <w:r w:rsidR="00F51E30">
        <w:rPr>
          <w:rFonts w:asciiTheme="minorHAnsi" w:hAnsiTheme="minorHAnsi"/>
          <w:color w:val="auto"/>
          <w:sz w:val="23"/>
          <w:szCs w:val="23"/>
        </w:rPr>
        <w:t>be responsible for</w:t>
      </w:r>
      <w:r w:rsidRPr="007B2854">
        <w:rPr>
          <w:rFonts w:asciiTheme="minorHAnsi" w:hAnsiTheme="minorHAnsi"/>
          <w:color w:val="auto"/>
          <w:sz w:val="23"/>
          <w:szCs w:val="23"/>
        </w:rPr>
        <w:t xml:space="preserve"> their behaviour and to take part in learning effectively and safely </w:t>
      </w:r>
    </w:p>
    <w:p w14:paraId="14608C74" w14:textId="77777777" w:rsidR="00D45F26" w:rsidRPr="007B2854" w:rsidRDefault="00D45F26" w:rsidP="00D45F26">
      <w:pPr>
        <w:pStyle w:val="Default"/>
        <w:numPr>
          <w:ilvl w:val="0"/>
          <w:numId w:val="3"/>
        </w:numPr>
        <w:rPr>
          <w:rFonts w:asciiTheme="minorHAnsi" w:hAnsiTheme="minorHAnsi"/>
          <w:color w:val="auto"/>
          <w:sz w:val="23"/>
          <w:szCs w:val="23"/>
        </w:rPr>
      </w:pPr>
      <w:r w:rsidRPr="007B2854">
        <w:rPr>
          <w:rFonts w:asciiTheme="minorHAnsi" w:hAnsiTheme="minorHAnsi"/>
          <w:color w:val="auto"/>
          <w:sz w:val="23"/>
          <w:szCs w:val="23"/>
        </w:rPr>
        <w:t xml:space="preserve">helping individuals to manage their emotions, particularly trauma or stress, and to take part in learning </w:t>
      </w:r>
    </w:p>
    <w:p w14:paraId="285FA04E" w14:textId="77777777" w:rsidR="00D45F26" w:rsidRPr="007B2854" w:rsidRDefault="00D45F26" w:rsidP="00D45F26">
      <w:pPr>
        <w:pStyle w:val="Default"/>
        <w:rPr>
          <w:rFonts w:asciiTheme="minorHAnsi" w:hAnsiTheme="minorHAnsi" w:cstheme="minorBidi"/>
          <w:color w:val="auto"/>
          <w:sz w:val="23"/>
          <w:szCs w:val="23"/>
        </w:rPr>
      </w:pPr>
    </w:p>
    <w:p w14:paraId="38E38750" w14:textId="77777777" w:rsidR="00324878" w:rsidRDefault="00324878" w:rsidP="00D45F26">
      <w:pPr>
        <w:pStyle w:val="Default"/>
        <w:rPr>
          <w:rFonts w:asciiTheme="minorHAnsi" w:hAnsiTheme="minorHAnsi"/>
          <w:b/>
          <w:color w:val="auto"/>
          <w:sz w:val="23"/>
          <w:szCs w:val="23"/>
          <w:u w:val="single"/>
        </w:rPr>
      </w:pPr>
    </w:p>
    <w:p w14:paraId="7FF31BFA" w14:textId="77777777" w:rsidR="00324878" w:rsidRDefault="00324878" w:rsidP="00D45F26">
      <w:pPr>
        <w:pStyle w:val="Default"/>
        <w:rPr>
          <w:rFonts w:asciiTheme="minorHAnsi" w:hAnsiTheme="minorHAnsi"/>
          <w:b/>
          <w:color w:val="auto"/>
          <w:sz w:val="23"/>
          <w:szCs w:val="23"/>
          <w:u w:val="single"/>
        </w:rPr>
      </w:pPr>
    </w:p>
    <w:p w14:paraId="77958BFA" w14:textId="0BCAD8FD" w:rsidR="00D45F26" w:rsidRDefault="00D45F26" w:rsidP="00D45F26">
      <w:pPr>
        <w:pStyle w:val="Default"/>
        <w:rPr>
          <w:rFonts w:asciiTheme="minorHAnsi" w:hAnsiTheme="minorHAnsi"/>
          <w:b/>
          <w:color w:val="auto"/>
          <w:sz w:val="23"/>
          <w:szCs w:val="23"/>
          <w:u w:val="single"/>
        </w:rPr>
      </w:pPr>
      <w:r w:rsidRPr="00CB5B47">
        <w:rPr>
          <w:rFonts w:asciiTheme="minorHAnsi" w:hAnsiTheme="minorHAnsi"/>
          <w:b/>
          <w:color w:val="auto"/>
          <w:sz w:val="23"/>
          <w:szCs w:val="23"/>
          <w:u w:val="single"/>
        </w:rPr>
        <w:lastRenderedPageBreak/>
        <w:t>Identification, assessment and provision</w:t>
      </w:r>
      <w:r w:rsidRPr="007B2854">
        <w:rPr>
          <w:rFonts w:asciiTheme="minorHAnsi" w:hAnsiTheme="minorHAnsi"/>
          <w:b/>
          <w:color w:val="auto"/>
          <w:sz w:val="23"/>
          <w:szCs w:val="23"/>
          <w:u w:val="single"/>
        </w:rPr>
        <w:t xml:space="preserve"> </w:t>
      </w:r>
    </w:p>
    <w:p w14:paraId="3F27E623" w14:textId="77777777" w:rsidR="00D45F26" w:rsidRDefault="00D45F26" w:rsidP="00D45F26">
      <w:pPr>
        <w:pStyle w:val="Default"/>
        <w:rPr>
          <w:rFonts w:asciiTheme="minorHAnsi" w:hAnsiTheme="minorHAnsi"/>
          <w:b/>
          <w:color w:val="auto"/>
          <w:sz w:val="23"/>
          <w:szCs w:val="23"/>
          <w:u w:val="single"/>
        </w:rPr>
      </w:pPr>
    </w:p>
    <w:p w14:paraId="78B4B157" w14:textId="11A4BE07"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Provision for children with special educational needs is a matter for the whole school. The governing body, the head teacher, </w:t>
      </w:r>
      <w:r>
        <w:rPr>
          <w:rFonts w:asciiTheme="minorHAnsi" w:hAnsiTheme="minorHAnsi"/>
          <w:color w:val="auto"/>
          <w:sz w:val="23"/>
          <w:szCs w:val="23"/>
        </w:rPr>
        <w:t xml:space="preserve">SENCO </w:t>
      </w:r>
      <w:r w:rsidRPr="007B2854">
        <w:rPr>
          <w:rFonts w:asciiTheme="minorHAnsi" w:hAnsiTheme="minorHAnsi"/>
          <w:color w:val="auto"/>
          <w:sz w:val="23"/>
          <w:szCs w:val="23"/>
        </w:rPr>
        <w:t xml:space="preserve">and all other members of staff, particularly class teachers and teaching assistants, have important day–to–day responsibilities. </w:t>
      </w:r>
      <w:r w:rsidRPr="007B2854">
        <w:rPr>
          <w:rFonts w:asciiTheme="minorHAnsi" w:hAnsiTheme="minorHAnsi"/>
          <w:b/>
          <w:bCs/>
          <w:color w:val="auto"/>
          <w:sz w:val="23"/>
          <w:szCs w:val="23"/>
        </w:rPr>
        <w:t xml:space="preserve">All teachers are teachers of children with special educational needs. </w:t>
      </w:r>
    </w:p>
    <w:p w14:paraId="470454A2" w14:textId="7525FA6A" w:rsidR="00D45F26"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The school will assess each child’s current levels of attainment on entry </w:t>
      </w:r>
      <w:r w:rsidR="00FE6813" w:rsidRPr="007B2854">
        <w:rPr>
          <w:rFonts w:asciiTheme="minorHAnsi" w:hAnsiTheme="minorHAnsi"/>
          <w:color w:val="auto"/>
          <w:sz w:val="23"/>
          <w:szCs w:val="23"/>
        </w:rPr>
        <w:t>to</w:t>
      </w:r>
      <w:r w:rsidRPr="007B2854">
        <w:rPr>
          <w:rFonts w:asciiTheme="minorHAnsi" w:hAnsiTheme="minorHAnsi"/>
          <w:color w:val="auto"/>
          <w:sz w:val="23"/>
          <w:szCs w:val="23"/>
        </w:rPr>
        <w:t xml:space="preserve"> ensure that they </w:t>
      </w:r>
      <w:r w:rsidR="0026134A">
        <w:rPr>
          <w:rFonts w:asciiTheme="minorHAnsi" w:hAnsiTheme="minorHAnsi"/>
          <w:color w:val="auto"/>
          <w:sz w:val="23"/>
          <w:szCs w:val="23"/>
        </w:rPr>
        <w:t xml:space="preserve">can </w:t>
      </w:r>
      <w:r w:rsidRPr="007B2854">
        <w:rPr>
          <w:rFonts w:asciiTheme="minorHAnsi" w:hAnsiTheme="minorHAnsi"/>
          <w:color w:val="auto"/>
          <w:sz w:val="23"/>
          <w:szCs w:val="23"/>
        </w:rPr>
        <w:t xml:space="preserve">build on the patterns of learning and experience already established during the child’s pre-school years. If the child already has an identified special educational need, this information </w:t>
      </w:r>
      <w:r w:rsidR="0026134A">
        <w:rPr>
          <w:rFonts w:asciiTheme="minorHAnsi" w:hAnsiTheme="minorHAnsi"/>
          <w:color w:val="auto"/>
          <w:sz w:val="23"/>
          <w:szCs w:val="23"/>
        </w:rPr>
        <w:t>should</w:t>
      </w:r>
      <w:r w:rsidRPr="007B2854">
        <w:rPr>
          <w:rFonts w:asciiTheme="minorHAnsi" w:hAnsiTheme="minorHAnsi"/>
          <w:color w:val="auto"/>
          <w:sz w:val="23"/>
          <w:szCs w:val="23"/>
        </w:rPr>
        <w:t xml:space="preserve"> be transferred from other partners in their Early Years setting and the class teacher and </w:t>
      </w:r>
      <w:r>
        <w:rPr>
          <w:rFonts w:asciiTheme="minorHAnsi" w:hAnsiTheme="minorHAnsi"/>
          <w:color w:val="auto"/>
          <w:sz w:val="23"/>
          <w:szCs w:val="23"/>
        </w:rPr>
        <w:t>SENCO</w:t>
      </w:r>
      <w:r w:rsidRPr="007B2854">
        <w:rPr>
          <w:rFonts w:asciiTheme="minorHAnsi" w:hAnsiTheme="minorHAnsi"/>
          <w:color w:val="auto"/>
          <w:sz w:val="23"/>
          <w:szCs w:val="23"/>
        </w:rPr>
        <w:t xml:space="preserve"> will use this information to: </w:t>
      </w:r>
    </w:p>
    <w:p w14:paraId="4321C59C" w14:textId="77777777" w:rsidR="0026134A" w:rsidRPr="007B2854" w:rsidRDefault="0026134A" w:rsidP="00D45F26">
      <w:pPr>
        <w:pStyle w:val="Default"/>
        <w:rPr>
          <w:rFonts w:asciiTheme="minorHAnsi" w:hAnsiTheme="minorHAnsi"/>
          <w:color w:val="auto"/>
          <w:sz w:val="23"/>
          <w:szCs w:val="23"/>
        </w:rPr>
      </w:pPr>
    </w:p>
    <w:p w14:paraId="0C2FB8C6" w14:textId="77777777" w:rsidR="00D45F26" w:rsidRDefault="00D45F26" w:rsidP="00D45F26">
      <w:pPr>
        <w:pStyle w:val="Default"/>
        <w:numPr>
          <w:ilvl w:val="0"/>
          <w:numId w:val="8"/>
        </w:numPr>
        <w:spacing w:after="22"/>
        <w:rPr>
          <w:rFonts w:asciiTheme="minorHAnsi" w:hAnsiTheme="minorHAnsi"/>
          <w:color w:val="auto"/>
          <w:sz w:val="23"/>
          <w:szCs w:val="23"/>
        </w:rPr>
      </w:pPr>
      <w:r w:rsidRPr="007B2854">
        <w:rPr>
          <w:rFonts w:asciiTheme="minorHAnsi" w:hAnsiTheme="minorHAnsi"/>
          <w:color w:val="auto"/>
          <w:sz w:val="23"/>
          <w:szCs w:val="23"/>
        </w:rPr>
        <w:t xml:space="preserve">Provide starting points for the development of an appropriate curriculum. </w:t>
      </w:r>
    </w:p>
    <w:p w14:paraId="1DD04951" w14:textId="78F3BA13" w:rsidR="00D45F26" w:rsidRDefault="00D45F26" w:rsidP="00D45F26">
      <w:pPr>
        <w:pStyle w:val="Default"/>
        <w:numPr>
          <w:ilvl w:val="0"/>
          <w:numId w:val="8"/>
        </w:numPr>
        <w:spacing w:after="22"/>
        <w:rPr>
          <w:rFonts w:asciiTheme="minorHAnsi" w:hAnsiTheme="minorHAnsi"/>
          <w:color w:val="auto"/>
          <w:sz w:val="23"/>
          <w:szCs w:val="23"/>
        </w:rPr>
      </w:pPr>
      <w:r w:rsidRPr="00061FB7">
        <w:rPr>
          <w:rFonts w:asciiTheme="minorHAnsi" w:hAnsiTheme="minorHAnsi"/>
          <w:color w:val="auto"/>
          <w:sz w:val="23"/>
          <w:szCs w:val="23"/>
        </w:rPr>
        <w:t>Identify and focus attention on action to support the child within the</w:t>
      </w:r>
      <w:r w:rsidR="0026134A">
        <w:rPr>
          <w:rFonts w:asciiTheme="minorHAnsi" w:hAnsiTheme="minorHAnsi"/>
          <w:color w:val="auto"/>
          <w:sz w:val="23"/>
          <w:szCs w:val="23"/>
        </w:rPr>
        <w:t>ir</w:t>
      </w:r>
      <w:r w:rsidRPr="00061FB7">
        <w:rPr>
          <w:rFonts w:asciiTheme="minorHAnsi" w:hAnsiTheme="minorHAnsi"/>
          <w:color w:val="auto"/>
          <w:sz w:val="23"/>
          <w:szCs w:val="23"/>
        </w:rPr>
        <w:t xml:space="preserve"> class. </w:t>
      </w:r>
    </w:p>
    <w:p w14:paraId="5A99638B" w14:textId="77777777" w:rsidR="00D45F26" w:rsidRDefault="00D45F26" w:rsidP="00D45F26">
      <w:pPr>
        <w:pStyle w:val="Default"/>
        <w:numPr>
          <w:ilvl w:val="0"/>
          <w:numId w:val="8"/>
        </w:numPr>
        <w:spacing w:after="22"/>
        <w:rPr>
          <w:rFonts w:asciiTheme="minorHAnsi" w:hAnsiTheme="minorHAnsi"/>
          <w:color w:val="auto"/>
          <w:sz w:val="23"/>
          <w:szCs w:val="23"/>
        </w:rPr>
      </w:pPr>
      <w:r w:rsidRPr="00061FB7">
        <w:rPr>
          <w:rFonts w:asciiTheme="minorHAnsi" w:hAnsiTheme="minorHAnsi"/>
          <w:color w:val="auto"/>
          <w:sz w:val="23"/>
          <w:szCs w:val="23"/>
        </w:rPr>
        <w:t xml:space="preserve">Use the assessment processes to identify any learning difficulties. </w:t>
      </w:r>
    </w:p>
    <w:p w14:paraId="498CB166" w14:textId="2BA36545" w:rsidR="00D45F26" w:rsidRPr="00061FB7" w:rsidRDefault="00D45F26" w:rsidP="00D45F26">
      <w:pPr>
        <w:pStyle w:val="Default"/>
        <w:numPr>
          <w:ilvl w:val="0"/>
          <w:numId w:val="8"/>
        </w:numPr>
        <w:spacing w:after="22"/>
        <w:rPr>
          <w:rFonts w:asciiTheme="minorHAnsi" w:hAnsiTheme="minorHAnsi"/>
          <w:color w:val="auto"/>
          <w:sz w:val="23"/>
          <w:szCs w:val="23"/>
        </w:rPr>
      </w:pPr>
      <w:r w:rsidRPr="00061FB7">
        <w:rPr>
          <w:rFonts w:asciiTheme="minorHAnsi" w:hAnsiTheme="minorHAnsi"/>
          <w:color w:val="auto"/>
          <w:sz w:val="23"/>
          <w:szCs w:val="23"/>
        </w:rPr>
        <w:t xml:space="preserve">Ensure ongoing observation and assessments provide regular feedback about the child’s achievements and experiences to form the basis for planning the next steps of learning. </w:t>
      </w:r>
    </w:p>
    <w:p w14:paraId="357E7118" w14:textId="77777777" w:rsidR="00D45F26" w:rsidRPr="007B2854" w:rsidRDefault="00D45F26" w:rsidP="00D45F26">
      <w:pPr>
        <w:pStyle w:val="Default"/>
        <w:rPr>
          <w:rFonts w:asciiTheme="minorHAnsi" w:hAnsiTheme="minorHAnsi"/>
          <w:color w:val="auto"/>
          <w:sz w:val="23"/>
          <w:szCs w:val="23"/>
        </w:rPr>
      </w:pPr>
    </w:p>
    <w:p w14:paraId="4EC573CB" w14:textId="1244C15D" w:rsidR="00D45F26"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The identification and assessment of the special educational needs of children whose first language is not English requires particular care. Where there is uncertainty about a particular child, a teacher will look carefully at all aspects of the child’s performance in different subjects to establish whether the problems are due to limitations in their command of English or arise from </w:t>
      </w:r>
      <w:r w:rsidR="0026134A">
        <w:rPr>
          <w:rFonts w:asciiTheme="minorHAnsi" w:hAnsiTheme="minorHAnsi"/>
          <w:color w:val="auto"/>
          <w:sz w:val="23"/>
          <w:szCs w:val="23"/>
        </w:rPr>
        <w:t xml:space="preserve">other </w:t>
      </w:r>
      <w:r w:rsidRPr="007B2854">
        <w:rPr>
          <w:rFonts w:asciiTheme="minorHAnsi" w:hAnsiTheme="minorHAnsi"/>
          <w:color w:val="auto"/>
          <w:sz w:val="23"/>
          <w:szCs w:val="23"/>
        </w:rPr>
        <w:t xml:space="preserve">special educational needs. </w:t>
      </w:r>
    </w:p>
    <w:p w14:paraId="07F816EE" w14:textId="77777777" w:rsidR="00D45F26" w:rsidRDefault="00D45F26" w:rsidP="00D45F26">
      <w:pPr>
        <w:pStyle w:val="Default"/>
        <w:rPr>
          <w:rFonts w:asciiTheme="minorHAnsi" w:hAnsiTheme="minorHAnsi"/>
          <w:color w:val="auto"/>
          <w:sz w:val="23"/>
          <w:szCs w:val="23"/>
        </w:rPr>
      </w:pPr>
    </w:p>
    <w:p w14:paraId="53945651" w14:textId="77777777" w:rsidR="00D45F26" w:rsidRDefault="00D45F26" w:rsidP="00D45F26">
      <w:pPr>
        <w:pStyle w:val="Default"/>
        <w:rPr>
          <w:rFonts w:asciiTheme="minorHAnsi" w:hAnsiTheme="minorHAnsi"/>
          <w:b/>
          <w:color w:val="auto"/>
          <w:sz w:val="23"/>
          <w:szCs w:val="23"/>
          <w:u w:val="single"/>
        </w:rPr>
      </w:pPr>
      <w:r w:rsidRPr="007B2854">
        <w:rPr>
          <w:rFonts w:asciiTheme="minorHAnsi" w:hAnsiTheme="minorHAnsi"/>
          <w:b/>
          <w:color w:val="auto"/>
          <w:sz w:val="23"/>
          <w:szCs w:val="23"/>
          <w:u w:val="single"/>
        </w:rPr>
        <w:t>The role of the SENCO and provision at St. Mary’s</w:t>
      </w:r>
    </w:p>
    <w:p w14:paraId="7CC0418E" w14:textId="77777777" w:rsidR="00D45F26" w:rsidRPr="007B2854" w:rsidRDefault="00D45F26" w:rsidP="00D45F26">
      <w:pPr>
        <w:pStyle w:val="Default"/>
        <w:rPr>
          <w:rFonts w:asciiTheme="minorHAnsi" w:hAnsiTheme="minorHAnsi"/>
          <w:b/>
          <w:color w:val="auto"/>
          <w:sz w:val="23"/>
          <w:szCs w:val="23"/>
          <w:u w:val="single"/>
        </w:rPr>
      </w:pPr>
    </w:p>
    <w:p w14:paraId="769FE682" w14:textId="77777777"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The </w:t>
      </w:r>
      <w:r>
        <w:rPr>
          <w:rFonts w:asciiTheme="minorHAnsi" w:hAnsiTheme="minorHAnsi"/>
          <w:color w:val="auto"/>
          <w:sz w:val="23"/>
          <w:szCs w:val="23"/>
        </w:rPr>
        <w:t>Special Educational Need’s</w:t>
      </w:r>
      <w:r w:rsidRPr="007B2854">
        <w:rPr>
          <w:rFonts w:asciiTheme="minorHAnsi" w:hAnsiTheme="minorHAnsi"/>
          <w:color w:val="auto"/>
          <w:sz w:val="23"/>
          <w:szCs w:val="23"/>
        </w:rPr>
        <w:t xml:space="preserve"> Co-ordinator’s [</w:t>
      </w:r>
      <w:r>
        <w:rPr>
          <w:rFonts w:asciiTheme="minorHAnsi" w:hAnsiTheme="minorHAnsi"/>
          <w:color w:val="auto"/>
          <w:sz w:val="23"/>
          <w:szCs w:val="23"/>
        </w:rPr>
        <w:t>SEN</w:t>
      </w:r>
      <w:r w:rsidRPr="007B2854">
        <w:rPr>
          <w:rFonts w:asciiTheme="minorHAnsi" w:hAnsiTheme="minorHAnsi"/>
          <w:color w:val="auto"/>
          <w:sz w:val="23"/>
          <w:szCs w:val="23"/>
        </w:rPr>
        <w:t xml:space="preserve">CO] responsibilities include: </w:t>
      </w:r>
    </w:p>
    <w:p w14:paraId="6F5B083A" w14:textId="77777777" w:rsidR="00D45F26" w:rsidRPr="007B2854" w:rsidRDefault="00D45F26" w:rsidP="00D45F26">
      <w:pPr>
        <w:pStyle w:val="Default"/>
        <w:numPr>
          <w:ilvl w:val="0"/>
          <w:numId w:val="6"/>
        </w:numPr>
        <w:spacing w:after="22"/>
        <w:rPr>
          <w:rFonts w:asciiTheme="minorHAnsi" w:hAnsiTheme="minorHAnsi"/>
          <w:color w:val="auto"/>
          <w:sz w:val="23"/>
          <w:szCs w:val="23"/>
        </w:rPr>
      </w:pPr>
      <w:r w:rsidRPr="007B2854">
        <w:rPr>
          <w:rFonts w:asciiTheme="minorHAnsi" w:hAnsiTheme="minorHAnsi"/>
          <w:color w:val="auto"/>
          <w:sz w:val="23"/>
          <w:szCs w:val="23"/>
        </w:rPr>
        <w:t xml:space="preserve">Overseeing the day-to-day operation of the school’s SEND policy. </w:t>
      </w:r>
    </w:p>
    <w:p w14:paraId="125794C8" w14:textId="77777777" w:rsidR="00D45F26" w:rsidRPr="007B2854" w:rsidRDefault="00D45F26" w:rsidP="00D45F26">
      <w:pPr>
        <w:pStyle w:val="Default"/>
        <w:numPr>
          <w:ilvl w:val="0"/>
          <w:numId w:val="6"/>
        </w:numPr>
        <w:spacing w:after="22"/>
        <w:rPr>
          <w:rFonts w:asciiTheme="minorHAnsi" w:hAnsiTheme="minorHAnsi"/>
          <w:color w:val="auto"/>
          <w:sz w:val="23"/>
          <w:szCs w:val="23"/>
        </w:rPr>
      </w:pPr>
      <w:r w:rsidRPr="007B2854">
        <w:rPr>
          <w:rFonts w:asciiTheme="minorHAnsi" w:hAnsiTheme="minorHAnsi"/>
          <w:color w:val="auto"/>
          <w:sz w:val="23"/>
          <w:szCs w:val="23"/>
        </w:rPr>
        <w:t xml:space="preserve">Co-ordinating provision for children with SEND. </w:t>
      </w:r>
    </w:p>
    <w:p w14:paraId="44F36BF0" w14:textId="77777777" w:rsidR="00D45F26" w:rsidRPr="007B2854" w:rsidRDefault="00D45F26" w:rsidP="00D45F26">
      <w:pPr>
        <w:pStyle w:val="Default"/>
        <w:numPr>
          <w:ilvl w:val="0"/>
          <w:numId w:val="6"/>
        </w:numPr>
        <w:spacing w:after="22"/>
        <w:rPr>
          <w:rFonts w:asciiTheme="minorHAnsi" w:hAnsiTheme="minorHAnsi"/>
          <w:color w:val="auto"/>
          <w:sz w:val="23"/>
          <w:szCs w:val="23"/>
        </w:rPr>
      </w:pPr>
      <w:r w:rsidRPr="007B2854">
        <w:rPr>
          <w:rFonts w:asciiTheme="minorHAnsi" w:hAnsiTheme="minorHAnsi"/>
          <w:color w:val="auto"/>
          <w:sz w:val="23"/>
          <w:szCs w:val="23"/>
        </w:rPr>
        <w:t xml:space="preserve">Liaising with and advising fellow teachers. </w:t>
      </w:r>
    </w:p>
    <w:p w14:paraId="4980A144" w14:textId="04430B4B" w:rsidR="00D45F26" w:rsidRPr="007B2854" w:rsidRDefault="00D45F26" w:rsidP="00D45F26">
      <w:pPr>
        <w:pStyle w:val="Default"/>
        <w:numPr>
          <w:ilvl w:val="0"/>
          <w:numId w:val="6"/>
        </w:numPr>
        <w:spacing w:after="22"/>
        <w:rPr>
          <w:rFonts w:asciiTheme="minorHAnsi" w:hAnsiTheme="minorHAnsi"/>
          <w:color w:val="auto"/>
          <w:sz w:val="23"/>
          <w:szCs w:val="23"/>
        </w:rPr>
      </w:pPr>
      <w:r w:rsidRPr="007B2854">
        <w:rPr>
          <w:rFonts w:asciiTheme="minorHAnsi" w:hAnsiTheme="minorHAnsi"/>
          <w:color w:val="auto"/>
          <w:sz w:val="23"/>
          <w:szCs w:val="23"/>
        </w:rPr>
        <w:t xml:space="preserve">Overseeing </w:t>
      </w:r>
      <w:r w:rsidR="0026134A">
        <w:rPr>
          <w:rFonts w:asciiTheme="minorHAnsi" w:hAnsiTheme="minorHAnsi"/>
          <w:color w:val="auto"/>
          <w:sz w:val="23"/>
          <w:szCs w:val="23"/>
        </w:rPr>
        <w:t xml:space="preserve">and updating </w:t>
      </w:r>
      <w:r w:rsidRPr="007B2854">
        <w:rPr>
          <w:rFonts w:asciiTheme="minorHAnsi" w:hAnsiTheme="minorHAnsi"/>
          <w:color w:val="auto"/>
          <w:sz w:val="23"/>
          <w:szCs w:val="23"/>
        </w:rPr>
        <w:t xml:space="preserve">the </w:t>
      </w:r>
      <w:r w:rsidR="0026134A">
        <w:rPr>
          <w:rFonts w:asciiTheme="minorHAnsi" w:hAnsiTheme="minorHAnsi"/>
          <w:color w:val="auto"/>
          <w:sz w:val="23"/>
          <w:szCs w:val="23"/>
        </w:rPr>
        <w:t xml:space="preserve">SEND register and </w:t>
      </w:r>
      <w:r w:rsidRPr="007B2854">
        <w:rPr>
          <w:rFonts w:asciiTheme="minorHAnsi" w:hAnsiTheme="minorHAnsi"/>
          <w:color w:val="auto"/>
          <w:sz w:val="23"/>
          <w:szCs w:val="23"/>
        </w:rPr>
        <w:t xml:space="preserve">records of all children with SEND. </w:t>
      </w:r>
    </w:p>
    <w:p w14:paraId="66B787B1" w14:textId="77777777" w:rsidR="00D45F26" w:rsidRDefault="00D45F26" w:rsidP="00D45F26">
      <w:pPr>
        <w:pStyle w:val="Default"/>
        <w:numPr>
          <w:ilvl w:val="0"/>
          <w:numId w:val="6"/>
        </w:numPr>
        <w:spacing w:after="22"/>
        <w:rPr>
          <w:rFonts w:asciiTheme="minorHAnsi" w:hAnsiTheme="minorHAnsi"/>
          <w:color w:val="auto"/>
          <w:sz w:val="23"/>
          <w:szCs w:val="23"/>
        </w:rPr>
      </w:pPr>
      <w:r w:rsidRPr="007B2854">
        <w:rPr>
          <w:rFonts w:asciiTheme="minorHAnsi" w:hAnsiTheme="minorHAnsi"/>
          <w:color w:val="auto"/>
          <w:sz w:val="23"/>
          <w:szCs w:val="23"/>
        </w:rPr>
        <w:t xml:space="preserve">Liaising with </w:t>
      </w:r>
      <w:r>
        <w:rPr>
          <w:rFonts w:asciiTheme="minorHAnsi" w:hAnsiTheme="minorHAnsi"/>
          <w:color w:val="auto"/>
          <w:sz w:val="23"/>
          <w:szCs w:val="23"/>
        </w:rPr>
        <w:t xml:space="preserve">parents of children with SEND. </w:t>
      </w:r>
    </w:p>
    <w:p w14:paraId="29DD70E9" w14:textId="77777777" w:rsidR="00D45F26" w:rsidRDefault="00D45F26" w:rsidP="00D45F26">
      <w:pPr>
        <w:pStyle w:val="Default"/>
        <w:numPr>
          <w:ilvl w:val="0"/>
          <w:numId w:val="5"/>
        </w:numPr>
        <w:spacing w:after="22"/>
        <w:ind w:left="720"/>
        <w:rPr>
          <w:rFonts w:asciiTheme="minorHAnsi" w:hAnsiTheme="minorHAnsi"/>
          <w:color w:val="auto"/>
          <w:sz w:val="23"/>
          <w:szCs w:val="23"/>
        </w:rPr>
      </w:pPr>
      <w:r w:rsidRPr="007B2854">
        <w:rPr>
          <w:rFonts w:asciiTheme="minorHAnsi" w:hAnsiTheme="minorHAnsi"/>
          <w:color w:val="auto"/>
          <w:sz w:val="23"/>
          <w:szCs w:val="23"/>
        </w:rPr>
        <w:t xml:space="preserve">Contributing to the in-service training of staff. </w:t>
      </w:r>
    </w:p>
    <w:p w14:paraId="2F416BCB" w14:textId="77777777" w:rsidR="00D45F26" w:rsidRPr="007B2854" w:rsidRDefault="00D45F26" w:rsidP="00D45F26">
      <w:pPr>
        <w:pStyle w:val="Default"/>
        <w:numPr>
          <w:ilvl w:val="0"/>
          <w:numId w:val="5"/>
        </w:numPr>
        <w:spacing w:after="22"/>
        <w:ind w:left="720"/>
        <w:rPr>
          <w:rFonts w:asciiTheme="minorHAnsi" w:hAnsiTheme="minorHAnsi"/>
          <w:color w:val="auto"/>
          <w:sz w:val="23"/>
          <w:szCs w:val="23"/>
        </w:rPr>
      </w:pPr>
      <w:r w:rsidRPr="007B2854">
        <w:rPr>
          <w:rFonts w:asciiTheme="minorHAnsi" w:hAnsiTheme="minorHAnsi"/>
          <w:color w:val="auto"/>
          <w:sz w:val="23"/>
          <w:szCs w:val="23"/>
        </w:rPr>
        <w:t xml:space="preserve">Liaising with feeder high schools so that support is provided for Y6 pupils as they prepare to transfer. </w:t>
      </w:r>
    </w:p>
    <w:p w14:paraId="7BD119B8" w14:textId="77777777" w:rsidR="00D45F26" w:rsidRPr="007B2854" w:rsidRDefault="00D45F26" w:rsidP="00D45F26">
      <w:pPr>
        <w:pStyle w:val="Default"/>
        <w:numPr>
          <w:ilvl w:val="0"/>
          <w:numId w:val="4"/>
        </w:numPr>
        <w:spacing w:after="34"/>
        <w:ind w:left="720"/>
        <w:rPr>
          <w:rFonts w:asciiTheme="minorHAnsi" w:hAnsiTheme="minorHAnsi"/>
          <w:color w:val="auto"/>
          <w:sz w:val="23"/>
          <w:szCs w:val="23"/>
        </w:rPr>
      </w:pPr>
      <w:r w:rsidRPr="007B2854">
        <w:rPr>
          <w:rFonts w:asciiTheme="minorHAnsi" w:hAnsiTheme="minorHAnsi"/>
          <w:color w:val="auto"/>
          <w:sz w:val="23"/>
          <w:szCs w:val="23"/>
        </w:rPr>
        <w:t xml:space="preserve">Liaising with external agencies including the LA’s support and educational psychology services, health and social services and voluntary bodies. </w:t>
      </w:r>
    </w:p>
    <w:p w14:paraId="1FD492EB" w14:textId="236E38B1" w:rsidR="00D45F26" w:rsidRPr="007B2854" w:rsidRDefault="00D45F26" w:rsidP="00D45F26">
      <w:pPr>
        <w:pStyle w:val="Default"/>
        <w:numPr>
          <w:ilvl w:val="0"/>
          <w:numId w:val="4"/>
        </w:numPr>
        <w:spacing w:after="34"/>
        <w:ind w:left="720"/>
        <w:rPr>
          <w:rFonts w:asciiTheme="minorHAnsi" w:hAnsiTheme="minorHAnsi"/>
          <w:color w:val="auto"/>
          <w:sz w:val="23"/>
          <w:szCs w:val="23"/>
        </w:rPr>
      </w:pPr>
      <w:r w:rsidRPr="007B2854">
        <w:rPr>
          <w:rFonts w:asciiTheme="minorHAnsi" w:hAnsiTheme="minorHAnsi"/>
          <w:color w:val="auto"/>
          <w:sz w:val="23"/>
          <w:szCs w:val="23"/>
        </w:rPr>
        <w:t>Co-ordinating and developing school</w:t>
      </w:r>
      <w:r w:rsidR="005615E6">
        <w:rPr>
          <w:rFonts w:asciiTheme="minorHAnsi" w:hAnsiTheme="minorHAnsi"/>
          <w:color w:val="auto"/>
          <w:sz w:val="23"/>
          <w:szCs w:val="23"/>
        </w:rPr>
        <w:t>-</w:t>
      </w:r>
      <w:r w:rsidRPr="007B2854">
        <w:rPr>
          <w:rFonts w:asciiTheme="minorHAnsi" w:hAnsiTheme="minorHAnsi"/>
          <w:color w:val="auto"/>
          <w:sz w:val="23"/>
          <w:szCs w:val="23"/>
        </w:rPr>
        <w:t xml:space="preserve">based strategies for the identification and review of children with SEND. </w:t>
      </w:r>
    </w:p>
    <w:p w14:paraId="39150A94" w14:textId="77777777" w:rsidR="00D45F26" w:rsidRPr="007B2854" w:rsidRDefault="00D45F26" w:rsidP="00D45F26">
      <w:pPr>
        <w:pStyle w:val="Default"/>
        <w:numPr>
          <w:ilvl w:val="0"/>
          <w:numId w:val="4"/>
        </w:numPr>
        <w:ind w:left="720"/>
        <w:rPr>
          <w:rFonts w:asciiTheme="minorHAnsi" w:hAnsiTheme="minorHAnsi"/>
          <w:color w:val="auto"/>
          <w:sz w:val="23"/>
          <w:szCs w:val="23"/>
        </w:rPr>
      </w:pPr>
      <w:r w:rsidRPr="007B2854">
        <w:rPr>
          <w:rFonts w:asciiTheme="minorHAnsi" w:hAnsiTheme="minorHAnsi"/>
          <w:color w:val="auto"/>
          <w:sz w:val="23"/>
          <w:szCs w:val="23"/>
        </w:rPr>
        <w:t xml:space="preserve">Making regular visits to classrooms to monitor the progress of children on the SEND register. </w:t>
      </w:r>
    </w:p>
    <w:p w14:paraId="774394FF" w14:textId="77777777" w:rsidR="00D45F26" w:rsidRPr="00061FB7" w:rsidRDefault="00D45F26" w:rsidP="00D45F26">
      <w:pPr>
        <w:pStyle w:val="Default"/>
        <w:rPr>
          <w:rFonts w:asciiTheme="minorHAnsi" w:hAnsiTheme="minorHAnsi"/>
          <w:b/>
          <w:color w:val="auto"/>
          <w:sz w:val="23"/>
          <w:szCs w:val="23"/>
          <w:u w:val="single"/>
        </w:rPr>
      </w:pPr>
    </w:p>
    <w:p w14:paraId="76B7F48B" w14:textId="77777777" w:rsidR="00D45F26" w:rsidRDefault="00D45F26" w:rsidP="00D45F26">
      <w:pPr>
        <w:pStyle w:val="Default"/>
        <w:rPr>
          <w:rFonts w:asciiTheme="minorHAnsi" w:hAnsiTheme="minorHAnsi"/>
          <w:b/>
          <w:color w:val="auto"/>
          <w:sz w:val="23"/>
          <w:szCs w:val="23"/>
          <w:u w:val="single"/>
        </w:rPr>
      </w:pPr>
      <w:r w:rsidRPr="00061FB7">
        <w:rPr>
          <w:rFonts w:asciiTheme="minorHAnsi" w:hAnsiTheme="minorHAnsi"/>
          <w:b/>
          <w:color w:val="auto"/>
          <w:sz w:val="23"/>
          <w:szCs w:val="23"/>
          <w:u w:val="single"/>
        </w:rPr>
        <w:t>Monitoring Children’s progress</w:t>
      </w:r>
    </w:p>
    <w:p w14:paraId="0A2D66B8" w14:textId="77777777" w:rsidR="00D45F26" w:rsidRPr="00061FB7" w:rsidRDefault="00D45F26" w:rsidP="00D45F26">
      <w:pPr>
        <w:pStyle w:val="Default"/>
        <w:rPr>
          <w:rFonts w:asciiTheme="minorHAnsi" w:hAnsiTheme="minorHAnsi"/>
          <w:b/>
          <w:color w:val="auto"/>
          <w:sz w:val="23"/>
          <w:szCs w:val="23"/>
          <w:u w:val="single"/>
        </w:rPr>
      </w:pPr>
    </w:p>
    <w:p w14:paraId="10311288" w14:textId="6D14782A"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The school’s system for observing and assessing the progress of individual children will provide information about areas where a child is not making good progress. Under these circumstances, teachers may need to consult the </w:t>
      </w:r>
      <w:r w:rsidR="0026134A">
        <w:rPr>
          <w:rFonts w:asciiTheme="minorHAnsi" w:hAnsiTheme="minorHAnsi"/>
          <w:color w:val="auto"/>
          <w:sz w:val="23"/>
          <w:szCs w:val="23"/>
        </w:rPr>
        <w:t>SE</w:t>
      </w:r>
      <w:r w:rsidRPr="007B2854">
        <w:rPr>
          <w:rFonts w:asciiTheme="minorHAnsi" w:hAnsiTheme="minorHAnsi"/>
          <w:color w:val="auto"/>
          <w:sz w:val="23"/>
          <w:szCs w:val="23"/>
        </w:rPr>
        <w:t xml:space="preserve">NCO to consider what else might be done. This review might lead to the conclusion that the pupil requires help over and above that which is normally </w:t>
      </w:r>
      <w:r w:rsidRPr="007B2854">
        <w:rPr>
          <w:rFonts w:asciiTheme="minorHAnsi" w:hAnsiTheme="minorHAnsi"/>
          <w:color w:val="auto"/>
          <w:sz w:val="23"/>
          <w:szCs w:val="23"/>
        </w:rPr>
        <w:lastRenderedPageBreak/>
        <w:t xml:space="preserve">available within the </w:t>
      </w:r>
      <w:r w:rsidR="00FE6813" w:rsidRPr="007B2854">
        <w:rPr>
          <w:rFonts w:asciiTheme="minorHAnsi" w:hAnsiTheme="minorHAnsi"/>
          <w:color w:val="auto"/>
          <w:sz w:val="23"/>
          <w:szCs w:val="23"/>
        </w:rPr>
        <w:t>class</w:t>
      </w:r>
      <w:r w:rsidRPr="007B2854">
        <w:rPr>
          <w:rFonts w:asciiTheme="minorHAnsi" w:hAnsiTheme="minorHAnsi"/>
          <w:color w:val="auto"/>
          <w:sz w:val="23"/>
          <w:szCs w:val="23"/>
        </w:rPr>
        <w:t xml:space="preserve"> or subject. The key test of the need for action is that current rates of progress are inadequate. </w:t>
      </w:r>
    </w:p>
    <w:p w14:paraId="45A0A853" w14:textId="01BD8332" w:rsidR="00D45F26" w:rsidRDefault="00D45F26" w:rsidP="00D45F26">
      <w:pPr>
        <w:pStyle w:val="Default"/>
        <w:rPr>
          <w:rFonts w:asciiTheme="minorHAnsi" w:hAnsiTheme="minorHAnsi" w:cstheme="minorBidi"/>
          <w:color w:val="auto"/>
          <w:sz w:val="23"/>
          <w:szCs w:val="23"/>
        </w:rPr>
      </w:pPr>
      <w:r w:rsidRPr="007B2854">
        <w:rPr>
          <w:rFonts w:asciiTheme="minorHAnsi" w:hAnsiTheme="minorHAnsi"/>
          <w:color w:val="auto"/>
          <w:sz w:val="23"/>
          <w:szCs w:val="23"/>
        </w:rPr>
        <w:t>Adequate progress can be identified as that which:</w:t>
      </w:r>
      <w:r w:rsidRPr="007B2854">
        <w:rPr>
          <w:rFonts w:asciiTheme="minorHAnsi" w:hAnsiTheme="minorHAnsi" w:cstheme="minorBidi"/>
          <w:color w:val="auto"/>
          <w:sz w:val="23"/>
          <w:szCs w:val="23"/>
        </w:rPr>
        <w:t xml:space="preserve"> </w:t>
      </w:r>
    </w:p>
    <w:p w14:paraId="5E5EBC46" w14:textId="77777777" w:rsidR="0026134A" w:rsidRPr="007B2854" w:rsidRDefault="0026134A" w:rsidP="00D45F26">
      <w:pPr>
        <w:pStyle w:val="Default"/>
        <w:rPr>
          <w:rFonts w:asciiTheme="minorHAnsi" w:hAnsiTheme="minorHAnsi" w:cstheme="minorBidi"/>
          <w:color w:val="auto"/>
          <w:sz w:val="23"/>
          <w:szCs w:val="23"/>
        </w:rPr>
      </w:pPr>
    </w:p>
    <w:p w14:paraId="3F66457B" w14:textId="77777777" w:rsidR="00D45F26" w:rsidRDefault="00D45F26" w:rsidP="00D45F26">
      <w:pPr>
        <w:pStyle w:val="Default"/>
        <w:numPr>
          <w:ilvl w:val="0"/>
          <w:numId w:val="7"/>
        </w:numPr>
        <w:spacing w:after="22"/>
        <w:rPr>
          <w:rFonts w:asciiTheme="minorHAnsi" w:hAnsiTheme="minorHAnsi"/>
          <w:color w:val="auto"/>
          <w:sz w:val="23"/>
          <w:szCs w:val="23"/>
        </w:rPr>
      </w:pPr>
      <w:r w:rsidRPr="007B2854">
        <w:rPr>
          <w:rFonts w:asciiTheme="minorHAnsi" w:hAnsiTheme="minorHAnsi"/>
          <w:color w:val="auto"/>
          <w:sz w:val="23"/>
          <w:szCs w:val="23"/>
        </w:rPr>
        <w:t xml:space="preserve">Prevents the attainment gap between the child and his peers from widening. </w:t>
      </w:r>
    </w:p>
    <w:p w14:paraId="5184448B" w14:textId="77777777" w:rsidR="00D45F26" w:rsidRDefault="00D45F26" w:rsidP="00D45F26">
      <w:pPr>
        <w:pStyle w:val="Default"/>
        <w:numPr>
          <w:ilvl w:val="0"/>
          <w:numId w:val="7"/>
        </w:numPr>
        <w:spacing w:after="22"/>
        <w:rPr>
          <w:rFonts w:asciiTheme="minorHAnsi" w:hAnsiTheme="minorHAnsi"/>
          <w:color w:val="auto"/>
          <w:sz w:val="23"/>
          <w:szCs w:val="23"/>
        </w:rPr>
      </w:pPr>
      <w:r w:rsidRPr="00061FB7">
        <w:rPr>
          <w:rFonts w:asciiTheme="minorHAnsi" w:hAnsiTheme="minorHAnsi"/>
          <w:color w:val="auto"/>
          <w:sz w:val="23"/>
          <w:szCs w:val="23"/>
        </w:rPr>
        <w:t xml:space="preserve">Closes the attainment gap between the child and his peers. </w:t>
      </w:r>
    </w:p>
    <w:p w14:paraId="5A465F90" w14:textId="77777777" w:rsidR="00D45F26" w:rsidRDefault="00D45F26" w:rsidP="00D45F26">
      <w:pPr>
        <w:pStyle w:val="Default"/>
        <w:numPr>
          <w:ilvl w:val="0"/>
          <w:numId w:val="7"/>
        </w:numPr>
        <w:spacing w:after="22"/>
        <w:rPr>
          <w:rFonts w:asciiTheme="minorHAnsi" w:hAnsiTheme="minorHAnsi"/>
          <w:color w:val="auto"/>
          <w:sz w:val="23"/>
          <w:szCs w:val="23"/>
        </w:rPr>
      </w:pPr>
      <w:r w:rsidRPr="00061FB7">
        <w:rPr>
          <w:rFonts w:asciiTheme="minorHAnsi" w:hAnsiTheme="minorHAnsi"/>
          <w:color w:val="auto"/>
          <w:sz w:val="23"/>
          <w:szCs w:val="23"/>
        </w:rPr>
        <w:t xml:space="preserve">Betters the child’s previous rate of progress. </w:t>
      </w:r>
    </w:p>
    <w:p w14:paraId="58CCF3B3" w14:textId="77777777" w:rsidR="00D45F26" w:rsidRDefault="00D45F26" w:rsidP="00D45F26">
      <w:pPr>
        <w:pStyle w:val="Default"/>
        <w:numPr>
          <w:ilvl w:val="0"/>
          <w:numId w:val="7"/>
        </w:numPr>
        <w:spacing w:after="22"/>
        <w:rPr>
          <w:rFonts w:asciiTheme="minorHAnsi" w:hAnsiTheme="minorHAnsi"/>
          <w:color w:val="auto"/>
          <w:sz w:val="23"/>
          <w:szCs w:val="23"/>
        </w:rPr>
      </w:pPr>
      <w:r w:rsidRPr="00061FB7">
        <w:rPr>
          <w:rFonts w:asciiTheme="minorHAnsi" w:hAnsiTheme="minorHAnsi"/>
          <w:color w:val="auto"/>
          <w:sz w:val="23"/>
          <w:szCs w:val="23"/>
        </w:rPr>
        <w:t xml:space="preserve">Ensures access to the full curriculum. </w:t>
      </w:r>
    </w:p>
    <w:p w14:paraId="49ADF271" w14:textId="77777777" w:rsidR="00D45F26" w:rsidRDefault="00D45F26" w:rsidP="00D45F26">
      <w:pPr>
        <w:pStyle w:val="Default"/>
        <w:numPr>
          <w:ilvl w:val="0"/>
          <w:numId w:val="7"/>
        </w:numPr>
        <w:spacing w:after="22"/>
        <w:rPr>
          <w:rFonts w:asciiTheme="minorHAnsi" w:hAnsiTheme="minorHAnsi"/>
          <w:color w:val="auto"/>
          <w:sz w:val="23"/>
          <w:szCs w:val="23"/>
        </w:rPr>
      </w:pPr>
      <w:r w:rsidRPr="00061FB7">
        <w:rPr>
          <w:rFonts w:asciiTheme="minorHAnsi" w:hAnsiTheme="minorHAnsi"/>
          <w:color w:val="auto"/>
          <w:sz w:val="23"/>
          <w:szCs w:val="23"/>
        </w:rPr>
        <w:t xml:space="preserve">Demonstrates an improvement in self-help, social or personal skills. </w:t>
      </w:r>
    </w:p>
    <w:p w14:paraId="313ABFC7" w14:textId="77777777" w:rsidR="00D45F26" w:rsidRPr="00061FB7" w:rsidRDefault="00D45F26" w:rsidP="00D45F26">
      <w:pPr>
        <w:pStyle w:val="Default"/>
        <w:numPr>
          <w:ilvl w:val="0"/>
          <w:numId w:val="7"/>
        </w:numPr>
        <w:spacing w:after="22"/>
        <w:rPr>
          <w:rFonts w:asciiTheme="minorHAnsi" w:hAnsiTheme="minorHAnsi"/>
          <w:color w:val="auto"/>
          <w:sz w:val="23"/>
          <w:szCs w:val="23"/>
        </w:rPr>
      </w:pPr>
      <w:r w:rsidRPr="00061FB7">
        <w:rPr>
          <w:rFonts w:asciiTheme="minorHAnsi" w:hAnsiTheme="minorHAnsi"/>
          <w:color w:val="auto"/>
          <w:sz w:val="23"/>
          <w:szCs w:val="23"/>
        </w:rPr>
        <w:t xml:space="preserve">Demonstrates improvements in the child’s behaviour. </w:t>
      </w:r>
    </w:p>
    <w:p w14:paraId="35DC1042" w14:textId="77777777" w:rsidR="00D45F26" w:rsidRPr="007B2854" w:rsidRDefault="00D45F26" w:rsidP="00D45F26">
      <w:pPr>
        <w:pStyle w:val="Default"/>
        <w:rPr>
          <w:rFonts w:asciiTheme="minorHAnsi" w:hAnsiTheme="minorHAnsi"/>
          <w:color w:val="auto"/>
          <w:sz w:val="23"/>
          <w:szCs w:val="23"/>
        </w:rPr>
      </w:pPr>
    </w:p>
    <w:p w14:paraId="56687B15" w14:textId="1580138D" w:rsidR="00D45F26" w:rsidRDefault="00D45F26" w:rsidP="00D45F26">
      <w:pPr>
        <w:pStyle w:val="Default"/>
        <w:rPr>
          <w:rFonts w:asciiTheme="minorHAnsi" w:hAnsiTheme="minorHAnsi"/>
          <w:color w:val="auto"/>
          <w:sz w:val="23"/>
          <w:szCs w:val="23"/>
        </w:rPr>
      </w:pPr>
      <w:proofErr w:type="gramStart"/>
      <w:r w:rsidRPr="007B2854">
        <w:rPr>
          <w:rFonts w:asciiTheme="minorHAnsi" w:hAnsiTheme="minorHAnsi"/>
          <w:color w:val="auto"/>
          <w:sz w:val="23"/>
          <w:szCs w:val="23"/>
        </w:rPr>
        <w:t>In order to</w:t>
      </w:r>
      <w:proofErr w:type="gramEnd"/>
      <w:r w:rsidRPr="007B2854">
        <w:rPr>
          <w:rFonts w:asciiTheme="minorHAnsi" w:hAnsiTheme="minorHAnsi"/>
          <w:color w:val="auto"/>
          <w:sz w:val="23"/>
          <w:szCs w:val="23"/>
        </w:rPr>
        <w:t xml:space="preserve"> help children with special educational needs, we will adopt a graduated response. This may include specialist expertise</w:t>
      </w:r>
      <w:r w:rsidR="0026134A">
        <w:rPr>
          <w:rFonts w:asciiTheme="minorHAnsi" w:hAnsiTheme="minorHAnsi"/>
          <w:color w:val="auto"/>
          <w:sz w:val="23"/>
          <w:szCs w:val="23"/>
        </w:rPr>
        <w:t>,</w:t>
      </w:r>
      <w:r w:rsidRPr="007B2854">
        <w:rPr>
          <w:rFonts w:asciiTheme="minorHAnsi" w:hAnsiTheme="minorHAnsi"/>
          <w:color w:val="auto"/>
          <w:sz w:val="23"/>
          <w:szCs w:val="23"/>
        </w:rPr>
        <w:t xml:space="preserve"> if as a school we feel that our interventions are still not having an impact on the individual. The school will record the steps taken to meet the needs of individual children </w:t>
      </w:r>
      <w:r w:rsidR="00FE6813" w:rsidRPr="007B2854">
        <w:rPr>
          <w:rFonts w:asciiTheme="minorHAnsi" w:hAnsiTheme="minorHAnsi"/>
          <w:color w:val="auto"/>
          <w:sz w:val="23"/>
          <w:szCs w:val="23"/>
        </w:rPr>
        <w:t>with</w:t>
      </w:r>
      <w:r w:rsidRPr="007B2854">
        <w:rPr>
          <w:rFonts w:asciiTheme="minorHAnsi" w:hAnsiTheme="minorHAnsi"/>
          <w:color w:val="auto"/>
          <w:sz w:val="23"/>
          <w:szCs w:val="23"/>
        </w:rPr>
        <w:t xml:space="preserve"> a</w:t>
      </w:r>
      <w:r w:rsidR="005615E6">
        <w:rPr>
          <w:rFonts w:asciiTheme="minorHAnsi" w:hAnsiTheme="minorHAnsi"/>
          <w:color w:val="auto"/>
          <w:sz w:val="23"/>
          <w:szCs w:val="23"/>
        </w:rPr>
        <w:t>n individual SEND plan</w:t>
      </w:r>
      <w:r w:rsidRPr="007B2854">
        <w:rPr>
          <w:rFonts w:asciiTheme="minorHAnsi" w:hAnsiTheme="minorHAnsi"/>
          <w:color w:val="auto"/>
          <w:sz w:val="23"/>
          <w:szCs w:val="23"/>
        </w:rPr>
        <w:t xml:space="preserve"> and review sheet/provision map and the </w:t>
      </w:r>
      <w:r>
        <w:rPr>
          <w:rFonts w:asciiTheme="minorHAnsi" w:hAnsiTheme="minorHAnsi"/>
          <w:color w:val="auto"/>
          <w:sz w:val="23"/>
          <w:szCs w:val="23"/>
        </w:rPr>
        <w:t>SEN</w:t>
      </w:r>
      <w:r w:rsidRPr="007B2854">
        <w:rPr>
          <w:rFonts w:asciiTheme="minorHAnsi" w:hAnsiTheme="minorHAnsi"/>
          <w:color w:val="auto"/>
          <w:sz w:val="23"/>
          <w:szCs w:val="23"/>
        </w:rPr>
        <w:t>CO will have responsibility for ensuring that records are kept and available when needed. If we refer a child for statutory assessment</w:t>
      </w:r>
      <w:r w:rsidR="0026134A">
        <w:rPr>
          <w:rFonts w:asciiTheme="minorHAnsi" w:hAnsiTheme="minorHAnsi"/>
          <w:color w:val="auto"/>
          <w:sz w:val="23"/>
          <w:szCs w:val="23"/>
        </w:rPr>
        <w:t xml:space="preserve"> </w:t>
      </w:r>
      <w:r w:rsidRPr="007B2854">
        <w:rPr>
          <w:rFonts w:asciiTheme="minorHAnsi" w:hAnsiTheme="minorHAnsi"/>
          <w:color w:val="auto"/>
          <w:sz w:val="23"/>
          <w:szCs w:val="23"/>
        </w:rPr>
        <w:t>/</w:t>
      </w:r>
      <w:r w:rsidR="0026134A">
        <w:rPr>
          <w:rFonts w:asciiTheme="minorHAnsi" w:hAnsiTheme="minorHAnsi"/>
          <w:color w:val="auto"/>
          <w:sz w:val="23"/>
          <w:szCs w:val="23"/>
        </w:rPr>
        <w:t xml:space="preserve"> </w:t>
      </w:r>
      <w:r w:rsidRPr="007B2854">
        <w:rPr>
          <w:rFonts w:asciiTheme="minorHAnsi" w:hAnsiTheme="minorHAnsi"/>
          <w:color w:val="auto"/>
          <w:sz w:val="23"/>
          <w:szCs w:val="23"/>
        </w:rPr>
        <w:t xml:space="preserve">Education Health and Care Plan, we will provide the LA with a record of our work with the child to date. </w:t>
      </w:r>
    </w:p>
    <w:p w14:paraId="0146BCEF" w14:textId="77777777" w:rsidR="00D45F26" w:rsidRPr="007B2854" w:rsidRDefault="00D45F26" w:rsidP="00D45F26">
      <w:pPr>
        <w:pStyle w:val="Default"/>
        <w:rPr>
          <w:rFonts w:asciiTheme="minorHAnsi" w:hAnsiTheme="minorHAnsi"/>
          <w:color w:val="auto"/>
          <w:sz w:val="23"/>
          <w:szCs w:val="23"/>
        </w:rPr>
      </w:pPr>
    </w:p>
    <w:p w14:paraId="11CACA4F" w14:textId="42E9AD17"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When any concern is initially noticed it is the responsibility of the class teacher to take steps to address the issue. Parents may be consulted and specific intervention put in place and monitored for a period of up to 6 weeks. If no progress is noted after this time the child may be added to the school SEND register with parental permission. The class teacher</w:t>
      </w:r>
      <w:r w:rsidR="00A7263D">
        <w:rPr>
          <w:rFonts w:asciiTheme="minorHAnsi" w:hAnsiTheme="minorHAnsi"/>
          <w:color w:val="auto"/>
          <w:sz w:val="23"/>
          <w:szCs w:val="23"/>
        </w:rPr>
        <w:t>,</w:t>
      </w:r>
      <w:r w:rsidRPr="007B2854">
        <w:rPr>
          <w:rFonts w:asciiTheme="minorHAnsi" w:hAnsiTheme="minorHAnsi"/>
          <w:color w:val="auto"/>
          <w:sz w:val="23"/>
          <w:szCs w:val="23"/>
        </w:rPr>
        <w:t xml:space="preserve"> after discussion with the </w:t>
      </w:r>
      <w:r>
        <w:rPr>
          <w:rFonts w:asciiTheme="minorHAnsi" w:hAnsiTheme="minorHAnsi"/>
          <w:color w:val="auto"/>
          <w:sz w:val="23"/>
          <w:szCs w:val="23"/>
        </w:rPr>
        <w:t>SE</w:t>
      </w:r>
      <w:r w:rsidRPr="007B2854">
        <w:rPr>
          <w:rFonts w:asciiTheme="minorHAnsi" w:hAnsiTheme="minorHAnsi"/>
          <w:color w:val="auto"/>
          <w:sz w:val="23"/>
          <w:szCs w:val="23"/>
        </w:rPr>
        <w:t xml:space="preserve">NCO will then provide additional interventions that are additional to those provided as part of the school’s differentiated curriculum and the child will be given individual learning targets which will be applied within the classroom. These targets will be monitored by the class teacher and teaching assistants within the class and reviewed formally with the </w:t>
      </w:r>
      <w:r>
        <w:rPr>
          <w:rFonts w:asciiTheme="minorHAnsi" w:hAnsiTheme="minorHAnsi"/>
          <w:color w:val="auto"/>
          <w:sz w:val="23"/>
          <w:szCs w:val="23"/>
        </w:rPr>
        <w:t>SE</w:t>
      </w:r>
      <w:r w:rsidRPr="007B2854">
        <w:rPr>
          <w:rFonts w:asciiTheme="minorHAnsi" w:hAnsiTheme="minorHAnsi"/>
          <w:color w:val="auto"/>
          <w:sz w:val="23"/>
          <w:szCs w:val="23"/>
        </w:rPr>
        <w:t>NCO, parents and young person</w:t>
      </w:r>
      <w:r w:rsidR="005615E6">
        <w:rPr>
          <w:rFonts w:asciiTheme="minorHAnsi" w:hAnsiTheme="minorHAnsi"/>
          <w:color w:val="auto"/>
          <w:sz w:val="23"/>
          <w:szCs w:val="23"/>
        </w:rPr>
        <w:t xml:space="preserve"> each term as part of the plan-do-review cycle</w:t>
      </w:r>
      <w:r w:rsidRPr="007B2854">
        <w:rPr>
          <w:rFonts w:asciiTheme="minorHAnsi" w:hAnsiTheme="minorHAnsi"/>
          <w:color w:val="auto"/>
          <w:sz w:val="23"/>
          <w:szCs w:val="23"/>
        </w:rPr>
        <w:t xml:space="preserve">. </w:t>
      </w:r>
    </w:p>
    <w:p w14:paraId="2BBFF5FE" w14:textId="77777777" w:rsidR="00D45F26" w:rsidRDefault="00D45F26" w:rsidP="00D45F26">
      <w:pPr>
        <w:pStyle w:val="Default"/>
        <w:rPr>
          <w:rFonts w:asciiTheme="minorHAnsi" w:hAnsiTheme="minorHAnsi"/>
          <w:b/>
          <w:bCs/>
          <w:color w:val="auto"/>
          <w:sz w:val="23"/>
          <w:szCs w:val="23"/>
        </w:rPr>
      </w:pPr>
    </w:p>
    <w:p w14:paraId="7E4CE693" w14:textId="77777777" w:rsidR="00D45F26" w:rsidRDefault="00D45F26" w:rsidP="00D45F26">
      <w:pPr>
        <w:pStyle w:val="Default"/>
        <w:rPr>
          <w:rFonts w:asciiTheme="minorHAnsi" w:hAnsiTheme="minorHAnsi"/>
          <w:b/>
          <w:bCs/>
          <w:color w:val="auto"/>
          <w:sz w:val="23"/>
          <w:szCs w:val="23"/>
          <w:u w:val="single"/>
        </w:rPr>
      </w:pPr>
      <w:r w:rsidRPr="00061FB7">
        <w:rPr>
          <w:rFonts w:asciiTheme="minorHAnsi" w:hAnsiTheme="minorHAnsi"/>
          <w:b/>
          <w:bCs/>
          <w:color w:val="auto"/>
          <w:sz w:val="23"/>
          <w:szCs w:val="23"/>
          <w:u w:val="single"/>
        </w:rPr>
        <w:t xml:space="preserve">Reasons for a child being added to the SEND register may include the fact that he/she: </w:t>
      </w:r>
    </w:p>
    <w:p w14:paraId="6736A107" w14:textId="77777777" w:rsidR="00D45F26" w:rsidRPr="00061FB7" w:rsidRDefault="00D45F26" w:rsidP="00D45F26">
      <w:pPr>
        <w:pStyle w:val="Default"/>
        <w:rPr>
          <w:rFonts w:asciiTheme="minorHAnsi" w:hAnsiTheme="minorHAnsi"/>
          <w:color w:val="auto"/>
          <w:sz w:val="23"/>
          <w:szCs w:val="23"/>
          <w:u w:val="single"/>
        </w:rPr>
      </w:pPr>
    </w:p>
    <w:p w14:paraId="35CC894C" w14:textId="77777777" w:rsidR="00D45F26" w:rsidRPr="007B2854" w:rsidRDefault="00D45F26" w:rsidP="00D45F26">
      <w:pPr>
        <w:pStyle w:val="Default"/>
        <w:numPr>
          <w:ilvl w:val="0"/>
          <w:numId w:val="9"/>
        </w:numPr>
        <w:spacing w:after="34"/>
        <w:rPr>
          <w:rFonts w:asciiTheme="minorHAnsi" w:hAnsiTheme="minorHAnsi"/>
          <w:color w:val="auto"/>
          <w:sz w:val="23"/>
          <w:szCs w:val="23"/>
        </w:rPr>
      </w:pPr>
      <w:r w:rsidRPr="007B2854">
        <w:rPr>
          <w:rFonts w:asciiTheme="minorHAnsi" w:hAnsiTheme="minorHAnsi"/>
          <w:color w:val="auto"/>
          <w:sz w:val="23"/>
          <w:szCs w:val="23"/>
        </w:rPr>
        <w:t xml:space="preserve">Makes little or no progress, even when teaching approaches are targeted particularly in a child’s identified area of weakness. </w:t>
      </w:r>
    </w:p>
    <w:p w14:paraId="02BBF6D7" w14:textId="77777777" w:rsidR="00D45F26" w:rsidRPr="007B2854" w:rsidRDefault="00D45F26" w:rsidP="00D45F26">
      <w:pPr>
        <w:pStyle w:val="Default"/>
        <w:numPr>
          <w:ilvl w:val="0"/>
          <w:numId w:val="9"/>
        </w:numPr>
        <w:spacing w:after="34"/>
        <w:rPr>
          <w:rFonts w:asciiTheme="minorHAnsi" w:hAnsiTheme="minorHAnsi"/>
          <w:color w:val="auto"/>
          <w:sz w:val="23"/>
          <w:szCs w:val="23"/>
        </w:rPr>
      </w:pPr>
      <w:r w:rsidRPr="007B2854">
        <w:rPr>
          <w:rFonts w:asciiTheme="minorHAnsi" w:hAnsiTheme="minorHAnsi"/>
          <w:color w:val="auto"/>
          <w:sz w:val="23"/>
          <w:szCs w:val="23"/>
        </w:rPr>
        <w:t xml:space="preserve">Shows signs of difficulty in developing literacy or mathematics skills which result in poor attainment in some curriculum areas. </w:t>
      </w:r>
    </w:p>
    <w:p w14:paraId="7FF93B7E" w14:textId="65F2C557" w:rsidR="00D45F26" w:rsidRPr="007B2854" w:rsidRDefault="00D45F26" w:rsidP="00D45F26">
      <w:pPr>
        <w:pStyle w:val="Default"/>
        <w:numPr>
          <w:ilvl w:val="0"/>
          <w:numId w:val="9"/>
        </w:numPr>
        <w:spacing w:after="34"/>
        <w:rPr>
          <w:rFonts w:asciiTheme="minorHAnsi" w:hAnsiTheme="minorHAnsi"/>
          <w:color w:val="auto"/>
          <w:sz w:val="23"/>
          <w:szCs w:val="23"/>
        </w:rPr>
      </w:pPr>
      <w:r w:rsidRPr="007B2854">
        <w:rPr>
          <w:rFonts w:asciiTheme="minorHAnsi" w:hAnsiTheme="minorHAnsi"/>
          <w:color w:val="auto"/>
          <w:sz w:val="23"/>
          <w:szCs w:val="23"/>
        </w:rPr>
        <w:t xml:space="preserve">Presents persistent emotional or behavioural difficulties which are not improved by the behaviour management techniques </w:t>
      </w:r>
      <w:r w:rsidR="00A7263D">
        <w:rPr>
          <w:rFonts w:asciiTheme="minorHAnsi" w:hAnsiTheme="minorHAnsi"/>
          <w:color w:val="auto"/>
          <w:sz w:val="23"/>
          <w:szCs w:val="23"/>
        </w:rPr>
        <w:t>ordinarily</w:t>
      </w:r>
      <w:r w:rsidRPr="007B2854">
        <w:rPr>
          <w:rFonts w:asciiTheme="minorHAnsi" w:hAnsiTheme="minorHAnsi"/>
          <w:color w:val="auto"/>
          <w:sz w:val="23"/>
          <w:szCs w:val="23"/>
        </w:rPr>
        <w:t xml:space="preserve"> employed in the school. </w:t>
      </w:r>
    </w:p>
    <w:p w14:paraId="176C431F" w14:textId="77777777" w:rsidR="00D45F26" w:rsidRPr="007B2854" w:rsidRDefault="00D45F26" w:rsidP="00D45F26">
      <w:pPr>
        <w:pStyle w:val="Default"/>
        <w:numPr>
          <w:ilvl w:val="0"/>
          <w:numId w:val="9"/>
        </w:numPr>
        <w:spacing w:after="34"/>
        <w:rPr>
          <w:rFonts w:asciiTheme="minorHAnsi" w:hAnsiTheme="minorHAnsi"/>
          <w:color w:val="auto"/>
          <w:sz w:val="23"/>
          <w:szCs w:val="23"/>
        </w:rPr>
      </w:pPr>
      <w:r w:rsidRPr="007B2854">
        <w:rPr>
          <w:rFonts w:asciiTheme="minorHAnsi" w:hAnsiTheme="minorHAnsi"/>
          <w:color w:val="auto"/>
          <w:sz w:val="23"/>
          <w:szCs w:val="23"/>
        </w:rPr>
        <w:t xml:space="preserve">Has sensory or physical problems, and continues to make little or no progress, despite the provision of specialist equipment. </w:t>
      </w:r>
    </w:p>
    <w:p w14:paraId="2F57A77F" w14:textId="7E318D0C" w:rsidR="00D45F26" w:rsidRPr="007B2854" w:rsidRDefault="00D45F26" w:rsidP="00D45F26">
      <w:pPr>
        <w:pStyle w:val="Default"/>
        <w:numPr>
          <w:ilvl w:val="0"/>
          <w:numId w:val="9"/>
        </w:numPr>
        <w:rPr>
          <w:rFonts w:asciiTheme="minorHAnsi" w:hAnsiTheme="minorHAnsi"/>
          <w:color w:val="auto"/>
          <w:sz w:val="23"/>
          <w:szCs w:val="23"/>
        </w:rPr>
      </w:pPr>
      <w:r w:rsidRPr="007B2854">
        <w:rPr>
          <w:rFonts w:asciiTheme="minorHAnsi" w:hAnsiTheme="minorHAnsi"/>
          <w:color w:val="auto"/>
          <w:sz w:val="23"/>
          <w:szCs w:val="23"/>
        </w:rPr>
        <w:t xml:space="preserve">Has communication and / or interaction </w:t>
      </w:r>
      <w:r w:rsidR="005615E6" w:rsidRPr="007B2854">
        <w:rPr>
          <w:rFonts w:asciiTheme="minorHAnsi" w:hAnsiTheme="minorHAnsi"/>
          <w:color w:val="auto"/>
          <w:sz w:val="23"/>
          <w:szCs w:val="23"/>
        </w:rPr>
        <w:t>difficulties and</w:t>
      </w:r>
      <w:r w:rsidRPr="007B2854">
        <w:rPr>
          <w:rFonts w:asciiTheme="minorHAnsi" w:hAnsiTheme="minorHAnsi"/>
          <w:color w:val="auto"/>
          <w:sz w:val="23"/>
          <w:szCs w:val="23"/>
        </w:rPr>
        <w:t xml:space="preserve"> continues to make little or no progress. </w:t>
      </w:r>
    </w:p>
    <w:p w14:paraId="50C1858F" w14:textId="77777777" w:rsidR="00D45F26" w:rsidRPr="00061FB7" w:rsidRDefault="00D45F26" w:rsidP="00D45F26">
      <w:pPr>
        <w:pStyle w:val="Default"/>
        <w:rPr>
          <w:rFonts w:asciiTheme="minorHAnsi" w:hAnsiTheme="minorHAnsi"/>
          <w:color w:val="auto"/>
          <w:sz w:val="23"/>
          <w:szCs w:val="23"/>
          <w:u w:val="single"/>
        </w:rPr>
      </w:pPr>
    </w:p>
    <w:p w14:paraId="2B2D914C" w14:textId="77777777" w:rsidR="00D45F26" w:rsidRDefault="00D45F26" w:rsidP="00D45F26">
      <w:pPr>
        <w:pStyle w:val="Default"/>
        <w:rPr>
          <w:rFonts w:asciiTheme="minorHAnsi" w:hAnsiTheme="minorHAnsi"/>
          <w:b/>
          <w:bCs/>
          <w:color w:val="auto"/>
          <w:sz w:val="23"/>
          <w:szCs w:val="23"/>
          <w:u w:val="single"/>
        </w:rPr>
      </w:pPr>
      <w:r w:rsidRPr="00061FB7">
        <w:rPr>
          <w:rFonts w:asciiTheme="minorHAnsi" w:hAnsiTheme="minorHAnsi"/>
          <w:b/>
          <w:bCs/>
          <w:color w:val="auto"/>
          <w:sz w:val="23"/>
          <w:szCs w:val="23"/>
          <w:u w:val="single"/>
        </w:rPr>
        <w:t>Partnerships with Parents</w:t>
      </w:r>
    </w:p>
    <w:p w14:paraId="0E2BDBFE" w14:textId="77777777" w:rsidR="00D45F26" w:rsidRDefault="00D45F26" w:rsidP="00D45F26">
      <w:pPr>
        <w:pStyle w:val="Default"/>
        <w:rPr>
          <w:rFonts w:asciiTheme="minorHAnsi" w:hAnsiTheme="minorHAnsi"/>
          <w:b/>
          <w:bCs/>
          <w:color w:val="auto"/>
          <w:sz w:val="23"/>
          <w:szCs w:val="23"/>
          <w:u w:val="single"/>
        </w:rPr>
      </w:pPr>
    </w:p>
    <w:p w14:paraId="43A34869" w14:textId="77777777" w:rsidR="00D45F26"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Partnership plays a key role in enabling children and young people with SEND to achieve their potential. Parents hold key information and have knowledge and experience to contribute to the shared view of a child’s needs. All parents of children with special educational needs will be encouraged and supported to play an active and valued role in their child’s education. </w:t>
      </w:r>
    </w:p>
    <w:p w14:paraId="6A1DB344" w14:textId="77777777" w:rsidR="00D45F26" w:rsidRPr="007B2854" w:rsidRDefault="00D45F26" w:rsidP="00D45F26">
      <w:pPr>
        <w:pStyle w:val="Default"/>
        <w:rPr>
          <w:rFonts w:asciiTheme="minorHAnsi" w:hAnsiTheme="minorHAnsi"/>
          <w:color w:val="auto"/>
          <w:sz w:val="23"/>
          <w:szCs w:val="23"/>
        </w:rPr>
      </w:pPr>
    </w:p>
    <w:p w14:paraId="107330B7" w14:textId="26F95584" w:rsidR="00D45F26"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Children and young people with special educational needs often have a unique knowledge of their own needs and their views about what sort of help they would like. They will be encouraged to contribute to the assessment of their needs</w:t>
      </w:r>
      <w:r w:rsidR="00A7263D">
        <w:rPr>
          <w:rFonts w:asciiTheme="minorHAnsi" w:hAnsiTheme="minorHAnsi"/>
          <w:color w:val="auto"/>
          <w:sz w:val="23"/>
          <w:szCs w:val="23"/>
        </w:rPr>
        <w:t xml:space="preserve"> as well as</w:t>
      </w:r>
      <w:r w:rsidRPr="007B2854">
        <w:rPr>
          <w:rFonts w:asciiTheme="minorHAnsi" w:hAnsiTheme="minorHAnsi"/>
          <w:color w:val="auto"/>
          <w:sz w:val="23"/>
          <w:szCs w:val="23"/>
        </w:rPr>
        <w:t xml:space="preserve"> the review and transition process. </w:t>
      </w:r>
    </w:p>
    <w:p w14:paraId="2E209D5F" w14:textId="77777777" w:rsidR="00D45F26" w:rsidRPr="007B2854" w:rsidRDefault="00D45F26" w:rsidP="00D45F26">
      <w:pPr>
        <w:pStyle w:val="Default"/>
        <w:rPr>
          <w:rFonts w:asciiTheme="minorHAnsi" w:hAnsiTheme="minorHAnsi"/>
          <w:color w:val="auto"/>
          <w:sz w:val="23"/>
          <w:szCs w:val="23"/>
        </w:rPr>
      </w:pPr>
    </w:p>
    <w:p w14:paraId="34420487" w14:textId="72FDBADE" w:rsidR="00D45F26"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The school website contains details of our policy for special educational needs</w:t>
      </w:r>
      <w:r w:rsidR="00A7263D">
        <w:rPr>
          <w:rFonts w:asciiTheme="minorHAnsi" w:hAnsiTheme="minorHAnsi"/>
          <w:color w:val="auto"/>
          <w:sz w:val="23"/>
          <w:szCs w:val="23"/>
        </w:rPr>
        <w:t xml:space="preserve"> and t</w:t>
      </w:r>
      <w:r w:rsidRPr="007B2854">
        <w:rPr>
          <w:rFonts w:asciiTheme="minorHAnsi" w:hAnsiTheme="minorHAnsi"/>
          <w:color w:val="auto"/>
          <w:sz w:val="23"/>
          <w:szCs w:val="23"/>
        </w:rPr>
        <w:t>he special educational needs information report</w:t>
      </w:r>
      <w:r w:rsidR="00A7263D">
        <w:rPr>
          <w:rFonts w:asciiTheme="minorHAnsi" w:hAnsiTheme="minorHAnsi"/>
          <w:color w:val="auto"/>
          <w:sz w:val="23"/>
          <w:szCs w:val="23"/>
        </w:rPr>
        <w:t>,</w:t>
      </w:r>
      <w:r w:rsidRPr="007B2854">
        <w:rPr>
          <w:rFonts w:asciiTheme="minorHAnsi" w:hAnsiTheme="minorHAnsi"/>
          <w:color w:val="auto"/>
          <w:sz w:val="23"/>
          <w:szCs w:val="23"/>
        </w:rPr>
        <w:t xml:space="preserve"> including the arrangements made for children in our school with special educational needs. At all stages of the special needs process, the school ke</w:t>
      </w:r>
      <w:r>
        <w:rPr>
          <w:rFonts w:asciiTheme="minorHAnsi" w:hAnsiTheme="minorHAnsi"/>
          <w:color w:val="auto"/>
          <w:sz w:val="23"/>
          <w:szCs w:val="23"/>
        </w:rPr>
        <w:t xml:space="preserve">eps parents fully informed and </w:t>
      </w:r>
      <w:r w:rsidRPr="007B2854">
        <w:rPr>
          <w:rFonts w:asciiTheme="minorHAnsi" w:hAnsiTheme="minorHAnsi"/>
          <w:color w:val="auto"/>
          <w:sz w:val="23"/>
          <w:szCs w:val="23"/>
        </w:rPr>
        <w:t xml:space="preserve">involved. We take account of the wishes, feelings and knowledge of parents at all stages. </w:t>
      </w:r>
    </w:p>
    <w:p w14:paraId="63B47FAA" w14:textId="77777777" w:rsidR="00D45F26" w:rsidRPr="007B2854" w:rsidRDefault="00D45F26" w:rsidP="00D45F26">
      <w:pPr>
        <w:pStyle w:val="Default"/>
        <w:rPr>
          <w:rFonts w:asciiTheme="minorHAnsi" w:hAnsiTheme="minorHAnsi"/>
          <w:color w:val="auto"/>
          <w:sz w:val="23"/>
          <w:szCs w:val="23"/>
        </w:rPr>
      </w:pPr>
    </w:p>
    <w:p w14:paraId="283FEF13" w14:textId="37DB149C" w:rsidR="00D45F26" w:rsidRPr="00FE6813"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We encourage parents to make an active contribution to their child’s education and have regular meetings to share the progress of special needs children with their parents. We inform the parents of any outside </w:t>
      </w:r>
      <w:r w:rsidR="00FE6813" w:rsidRPr="007B2854">
        <w:rPr>
          <w:rFonts w:asciiTheme="minorHAnsi" w:hAnsiTheme="minorHAnsi"/>
          <w:color w:val="auto"/>
          <w:sz w:val="23"/>
          <w:szCs w:val="23"/>
        </w:rPr>
        <w:t>intervention and</w:t>
      </w:r>
      <w:r w:rsidRPr="007B2854">
        <w:rPr>
          <w:rFonts w:asciiTheme="minorHAnsi" w:hAnsiTheme="minorHAnsi"/>
          <w:color w:val="auto"/>
          <w:sz w:val="23"/>
          <w:szCs w:val="23"/>
        </w:rPr>
        <w:t xml:space="preserve"> share the process of decision-making by providing clear information relating to the</w:t>
      </w:r>
      <w:r>
        <w:rPr>
          <w:rFonts w:asciiTheme="minorHAnsi" w:hAnsiTheme="minorHAnsi"/>
          <w:color w:val="auto"/>
          <w:sz w:val="23"/>
          <w:szCs w:val="23"/>
        </w:rPr>
        <w:t xml:space="preserve"> education of the child. </w:t>
      </w:r>
      <w:r>
        <w:rPr>
          <w:rFonts w:asciiTheme="minorHAnsi" w:hAnsiTheme="minorHAnsi" w:cstheme="minorBidi"/>
          <w:color w:val="auto"/>
          <w:sz w:val="23"/>
          <w:szCs w:val="23"/>
        </w:rPr>
        <w:t xml:space="preserve">Additionally, parents are welcome to phone school to speak to the SENCO or make an appointment. </w:t>
      </w:r>
    </w:p>
    <w:p w14:paraId="37C382E5" w14:textId="77777777" w:rsidR="00D45F26" w:rsidRDefault="00D45F26" w:rsidP="00D45F26">
      <w:pPr>
        <w:pStyle w:val="Default"/>
        <w:rPr>
          <w:rFonts w:asciiTheme="minorHAnsi" w:hAnsiTheme="minorHAnsi"/>
          <w:color w:val="auto"/>
          <w:sz w:val="23"/>
          <w:szCs w:val="23"/>
        </w:rPr>
      </w:pPr>
    </w:p>
    <w:p w14:paraId="6281609C" w14:textId="1737966D" w:rsidR="00D45F26" w:rsidRDefault="00222A7E" w:rsidP="00D45F26">
      <w:pPr>
        <w:pStyle w:val="Default"/>
        <w:rPr>
          <w:rFonts w:asciiTheme="minorHAnsi" w:hAnsiTheme="minorHAnsi"/>
          <w:b/>
          <w:bCs/>
          <w:color w:val="auto"/>
          <w:sz w:val="23"/>
          <w:szCs w:val="23"/>
          <w:u w:val="single"/>
        </w:rPr>
      </w:pPr>
      <w:r>
        <w:rPr>
          <w:rFonts w:asciiTheme="minorHAnsi" w:hAnsiTheme="minorHAnsi"/>
          <w:b/>
          <w:bCs/>
          <w:color w:val="auto"/>
          <w:sz w:val="23"/>
          <w:szCs w:val="23"/>
          <w:u w:val="single"/>
        </w:rPr>
        <w:t>Descriptors of need</w:t>
      </w:r>
    </w:p>
    <w:p w14:paraId="18641D36" w14:textId="77777777" w:rsidR="00D45F26" w:rsidRDefault="00D45F26" w:rsidP="00D45F26">
      <w:pPr>
        <w:pStyle w:val="Default"/>
        <w:rPr>
          <w:rFonts w:asciiTheme="minorHAnsi" w:hAnsiTheme="minorHAnsi"/>
          <w:b/>
          <w:bCs/>
          <w:color w:val="auto"/>
          <w:sz w:val="23"/>
          <w:szCs w:val="23"/>
          <w:u w:val="single"/>
        </w:rPr>
      </w:pPr>
    </w:p>
    <w:p w14:paraId="53C1609B" w14:textId="407C7ECF" w:rsidR="00D45F26" w:rsidRPr="003F6E04" w:rsidRDefault="00222A7E" w:rsidP="00D45F26">
      <w:pPr>
        <w:pStyle w:val="Default"/>
        <w:rPr>
          <w:rFonts w:asciiTheme="minorHAnsi" w:hAnsiTheme="minorHAnsi"/>
          <w:bCs/>
          <w:color w:val="auto"/>
          <w:sz w:val="23"/>
          <w:szCs w:val="23"/>
        </w:rPr>
      </w:pPr>
      <w:r>
        <w:rPr>
          <w:rFonts w:asciiTheme="minorHAnsi" w:hAnsiTheme="minorHAnsi"/>
          <w:bCs/>
          <w:color w:val="auto"/>
          <w:sz w:val="23"/>
          <w:szCs w:val="23"/>
        </w:rPr>
        <w:t>Recently, t</w:t>
      </w:r>
      <w:r w:rsidR="00D45F26">
        <w:rPr>
          <w:rFonts w:asciiTheme="minorHAnsi" w:hAnsiTheme="minorHAnsi"/>
          <w:bCs/>
          <w:color w:val="auto"/>
          <w:sz w:val="23"/>
          <w:szCs w:val="23"/>
        </w:rPr>
        <w:t xml:space="preserve">he </w:t>
      </w:r>
      <w:r w:rsidR="00D45F26" w:rsidRPr="003F6E04">
        <w:rPr>
          <w:rFonts w:asciiTheme="minorHAnsi" w:hAnsiTheme="minorHAnsi"/>
          <w:bCs/>
          <w:color w:val="auto"/>
          <w:sz w:val="23"/>
          <w:szCs w:val="23"/>
        </w:rPr>
        <w:t xml:space="preserve">SEND Range Descriptors </w:t>
      </w:r>
      <w:r>
        <w:rPr>
          <w:rFonts w:asciiTheme="minorHAnsi" w:hAnsiTheme="minorHAnsi"/>
          <w:bCs/>
          <w:color w:val="auto"/>
          <w:sz w:val="23"/>
          <w:szCs w:val="23"/>
        </w:rPr>
        <w:t xml:space="preserve">have been replaced in our Local Authority by new ‘Descriptors of need’. These </w:t>
      </w:r>
      <w:r w:rsidR="00D45F26" w:rsidRPr="003F6E04">
        <w:rPr>
          <w:rFonts w:asciiTheme="minorHAnsi" w:hAnsiTheme="minorHAnsi"/>
          <w:bCs/>
          <w:color w:val="auto"/>
          <w:sz w:val="23"/>
          <w:szCs w:val="23"/>
        </w:rPr>
        <w:t>are based on national best practice in determining the needs of pupils with SEND</w:t>
      </w:r>
      <w:r w:rsidR="00E368F9">
        <w:rPr>
          <w:rFonts w:asciiTheme="minorHAnsi" w:hAnsiTheme="minorHAnsi"/>
          <w:bCs/>
          <w:color w:val="auto"/>
          <w:sz w:val="23"/>
          <w:szCs w:val="23"/>
        </w:rPr>
        <w:t xml:space="preserve"> and the subsequent provision of appropriate and timely support</w:t>
      </w:r>
      <w:r w:rsidR="00794F79">
        <w:rPr>
          <w:rFonts w:asciiTheme="minorHAnsi" w:hAnsiTheme="minorHAnsi"/>
          <w:bCs/>
          <w:color w:val="auto"/>
          <w:sz w:val="23"/>
          <w:szCs w:val="23"/>
        </w:rPr>
        <w:t xml:space="preserve"> through quality first teaching, planning and resourcing</w:t>
      </w:r>
      <w:r w:rsidR="00D45F26" w:rsidRPr="003F6E04">
        <w:rPr>
          <w:rFonts w:asciiTheme="minorHAnsi" w:hAnsiTheme="minorHAnsi"/>
          <w:bCs/>
          <w:color w:val="auto"/>
          <w:sz w:val="23"/>
          <w:szCs w:val="23"/>
        </w:rPr>
        <w:t xml:space="preserve">. </w:t>
      </w:r>
      <w:r>
        <w:rPr>
          <w:rFonts w:asciiTheme="minorHAnsi" w:hAnsiTheme="minorHAnsi"/>
          <w:bCs/>
          <w:color w:val="auto"/>
          <w:sz w:val="23"/>
          <w:szCs w:val="23"/>
        </w:rPr>
        <w:t>The</w:t>
      </w:r>
      <w:r w:rsidR="00E368F9">
        <w:rPr>
          <w:rFonts w:asciiTheme="minorHAnsi" w:hAnsiTheme="minorHAnsi"/>
          <w:bCs/>
          <w:color w:val="auto"/>
          <w:sz w:val="23"/>
          <w:szCs w:val="23"/>
        </w:rPr>
        <w:t>se are identified as Universal, Universal plus, Targeted and Targeted plus. Typically, the SEN</w:t>
      </w:r>
      <w:r w:rsidR="00D47524">
        <w:rPr>
          <w:rFonts w:asciiTheme="minorHAnsi" w:hAnsiTheme="minorHAnsi"/>
          <w:bCs/>
          <w:color w:val="auto"/>
          <w:sz w:val="23"/>
          <w:szCs w:val="23"/>
        </w:rPr>
        <w:t>CO</w:t>
      </w:r>
      <w:r w:rsidR="00E368F9">
        <w:rPr>
          <w:rFonts w:asciiTheme="minorHAnsi" w:hAnsiTheme="minorHAnsi"/>
          <w:bCs/>
          <w:color w:val="auto"/>
          <w:sz w:val="23"/>
          <w:szCs w:val="23"/>
        </w:rPr>
        <w:t xml:space="preserve"> will become more involved when children move from the level of Universal plus to Targeted support. </w:t>
      </w:r>
      <w:r w:rsidR="00D45F26" w:rsidRPr="003F6E04">
        <w:rPr>
          <w:rFonts w:asciiTheme="minorHAnsi" w:hAnsiTheme="minorHAnsi"/>
          <w:bCs/>
          <w:color w:val="auto"/>
          <w:sz w:val="23"/>
          <w:szCs w:val="23"/>
        </w:rPr>
        <w:t xml:space="preserve">They are based on the four areas of the SEND Code of Practice (2014) </w:t>
      </w:r>
      <w:proofErr w:type="gramStart"/>
      <w:r w:rsidR="00D45F26" w:rsidRPr="003F6E04">
        <w:rPr>
          <w:rFonts w:asciiTheme="minorHAnsi" w:hAnsiTheme="minorHAnsi"/>
          <w:bCs/>
          <w:color w:val="auto"/>
          <w:sz w:val="23"/>
          <w:szCs w:val="23"/>
        </w:rPr>
        <w:t>and</w:t>
      </w:r>
      <w:r w:rsidR="00794F79">
        <w:rPr>
          <w:rFonts w:asciiTheme="minorHAnsi" w:hAnsiTheme="minorHAnsi"/>
          <w:bCs/>
          <w:color w:val="auto"/>
          <w:sz w:val="23"/>
          <w:szCs w:val="23"/>
        </w:rPr>
        <w:t xml:space="preserve"> also</w:t>
      </w:r>
      <w:proofErr w:type="gramEnd"/>
      <w:r w:rsidR="00E368F9">
        <w:rPr>
          <w:rFonts w:asciiTheme="minorHAnsi" w:hAnsiTheme="minorHAnsi"/>
          <w:bCs/>
          <w:color w:val="auto"/>
          <w:sz w:val="23"/>
          <w:szCs w:val="23"/>
        </w:rPr>
        <w:t xml:space="preserve"> </w:t>
      </w:r>
      <w:r w:rsidR="00FE6813">
        <w:rPr>
          <w:rFonts w:asciiTheme="minorHAnsi" w:hAnsiTheme="minorHAnsi"/>
          <w:bCs/>
          <w:color w:val="auto"/>
          <w:sz w:val="23"/>
          <w:szCs w:val="23"/>
        </w:rPr>
        <w:t>consider</w:t>
      </w:r>
      <w:r w:rsidR="00E368F9">
        <w:rPr>
          <w:rFonts w:asciiTheme="minorHAnsi" w:hAnsiTheme="minorHAnsi"/>
          <w:bCs/>
          <w:color w:val="auto"/>
          <w:sz w:val="23"/>
          <w:szCs w:val="23"/>
        </w:rPr>
        <w:t xml:space="preserve"> new statutory guidance around sensory impairment and processing differences. The</w:t>
      </w:r>
      <w:r w:rsidR="00D45F26" w:rsidRPr="003F6E04">
        <w:rPr>
          <w:rFonts w:asciiTheme="minorHAnsi" w:hAnsiTheme="minorHAnsi"/>
          <w:bCs/>
          <w:color w:val="auto"/>
          <w:sz w:val="23"/>
          <w:szCs w:val="23"/>
        </w:rPr>
        <w:t xml:space="preserve"> ‘golden thread’ of the graduated approach of assess, plan, do and review </w:t>
      </w:r>
      <w:r w:rsidR="00FE6813" w:rsidRPr="003F6E04">
        <w:rPr>
          <w:rFonts w:asciiTheme="minorHAnsi" w:hAnsiTheme="minorHAnsi"/>
          <w:bCs/>
          <w:color w:val="auto"/>
          <w:sz w:val="23"/>
          <w:szCs w:val="23"/>
        </w:rPr>
        <w:t>pervade</w:t>
      </w:r>
      <w:r w:rsidR="00D45F26" w:rsidRPr="003F6E04">
        <w:rPr>
          <w:rFonts w:asciiTheme="minorHAnsi" w:hAnsiTheme="minorHAnsi"/>
          <w:bCs/>
          <w:color w:val="auto"/>
          <w:sz w:val="23"/>
          <w:szCs w:val="23"/>
        </w:rPr>
        <w:t xml:space="preserve"> </w:t>
      </w:r>
      <w:r w:rsidR="00794F79">
        <w:rPr>
          <w:rFonts w:asciiTheme="minorHAnsi" w:hAnsiTheme="minorHAnsi"/>
          <w:bCs/>
          <w:color w:val="auto"/>
          <w:sz w:val="23"/>
          <w:szCs w:val="23"/>
        </w:rPr>
        <w:t xml:space="preserve">this </w:t>
      </w:r>
      <w:r w:rsidR="00D45F26" w:rsidRPr="003F6E04">
        <w:rPr>
          <w:rFonts w:asciiTheme="minorHAnsi" w:hAnsiTheme="minorHAnsi"/>
          <w:bCs/>
          <w:color w:val="auto"/>
          <w:sz w:val="23"/>
          <w:szCs w:val="23"/>
        </w:rPr>
        <w:t>best practice and is advocated in the implementation of the SEND Code. This approach to assessing and describing pupil’s needs will determine the funding that will be allocated to ensure that pupils needs are met in the most effective and efficient way. Therefore, it is a ‘needs led approach’ rather than purely allocating provision.</w:t>
      </w:r>
      <w:r w:rsidR="00D45F26">
        <w:rPr>
          <w:rFonts w:asciiTheme="minorHAnsi" w:hAnsiTheme="minorHAnsi"/>
          <w:bCs/>
          <w:color w:val="auto"/>
          <w:sz w:val="23"/>
          <w:szCs w:val="23"/>
        </w:rPr>
        <w:t xml:space="preserve"> Parents will have the </w:t>
      </w:r>
      <w:r>
        <w:rPr>
          <w:rFonts w:asciiTheme="minorHAnsi" w:hAnsiTheme="minorHAnsi"/>
          <w:bCs/>
          <w:color w:val="auto"/>
          <w:sz w:val="23"/>
          <w:szCs w:val="23"/>
        </w:rPr>
        <w:t>descriptors of need</w:t>
      </w:r>
      <w:r w:rsidR="00D45F26">
        <w:rPr>
          <w:rFonts w:asciiTheme="minorHAnsi" w:hAnsiTheme="minorHAnsi"/>
          <w:bCs/>
          <w:color w:val="auto"/>
          <w:sz w:val="23"/>
          <w:szCs w:val="23"/>
        </w:rPr>
        <w:t xml:space="preserve"> shared with them </w:t>
      </w:r>
      <w:r w:rsidR="00E368F9">
        <w:rPr>
          <w:rFonts w:asciiTheme="minorHAnsi" w:hAnsiTheme="minorHAnsi"/>
          <w:bCs/>
          <w:color w:val="auto"/>
          <w:sz w:val="23"/>
          <w:szCs w:val="23"/>
        </w:rPr>
        <w:t xml:space="preserve">each term </w:t>
      </w:r>
      <w:r w:rsidR="00D45F26">
        <w:rPr>
          <w:rFonts w:asciiTheme="minorHAnsi" w:hAnsiTheme="minorHAnsi"/>
          <w:bCs/>
          <w:color w:val="auto"/>
          <w:sz w:val="23"/>
          <w:szCs w:val="23"/>
        </w:rPr>
        <w:t xml:space="preserve">at the SENCO/ parent carer </w:t>
      </w:r>
      <w:r w:rsidR="00FE6813">
        <w:rPr>
          <w:rFonts w:asciiTheme="minorHAnsi" w:hAnsiTheme="minorHAnsi"/>
          <w:bCs/>
          <w:color w:val="auto"/>
          <w:sz w:val="23"/>
          <w:szCs w:val="23"/>
        </w:rPr>
        <w:t>meetings when</w:t>
      </w:r>
      <w:r w:rsidR="00794F79">
        <w:rPr>
          <w:rFonts w:asciiTheme="minorHAnsi" w:hAnsiTheme="minorHAnsi"/>
          <w:bCs/>
          <w:color w:val="auto"/>
          <w:sz w:val="23"/>
          <w:szCs w:val="23"/>
        </w:rPr>
        <w:t xml:space="preserve"> reviewing their child’s SEND plan</w:t>
      </w:r>
      <w:r w:rsidR="00D45F26">
        <w:rPr>
          <w:rFonts w:asciiTheme="minorHAnsi" w:hAnsiTheme="minorHAnsi"/>
          <w:bCs/>
          <w:color w:val="auto"/>
          <w:sz w:val="23"/>
          <w:szCs w:val="23"/>
        </w:rPr>
        <w:t>.</w:t>
      </w:r>
    </w:p>
    <w:p w14:paraId="3CA3F8CB" w14:textId="77777777" w:rsidR="00D45F26" w:rsidRDefault="00D45F26" w:rsidP="00D45F26">
      <w:pPr>
        <w:pStyle w:val="Default"/>
        <w:rPr>
          <w:rFonts w:asciiTheme="minorHAnsi" w:hAnsiTheme="minorHAnsi"/>
          <w:b/>
          <w:bCs/>
          <w:color w:val="auto"/>
          <w:sz w:val="23"/>
          <w:szCs w:val="23"/>
          <w:u w:val="single"/>
        </w:rPr>
      </w:pPr>
    </w:p>
    <w:p w14:paraId="798C5F75" w14:textId="77777777" w:rsidR="00D45F26" w:rsidRDefault="00D45F26" w:rsidP="00D45F26">
      <w:pPr>
        <w:pStyle w:val="Default"/>
        <w:rPr>
          <w:rFonts w:asciiTheme="minorHAnsi" w:hAnsiTheme="minorHAnsi"/>
          <w:b/>
          <w:bCs/>
          <w:color w:val="auto"/>
          <w:sz w:val="23"/>
          <w:szCs w:val="23"/>
          <w:u w:val="single"/>
        </w:rPr>
      </w:pPr>
      <w:r w:rsidRPr="006A475A">
        <w:rPr>
          <w:rFonts w:asciiTheme="minorHAnsi" w:hAnsiTheme="minorHAnsi"/>
          <w:b/>
          <w:bCs/>
          <w:color w:val="auto"/>
          <w:sz w:val="23"/>
          <w:szCs w:val="23"/>
          <w:u w:val="single"/>
        </w:rPr>
        <w:t xml:space="preserve">The nature of intervention </w:t>
      </w:r>
    </w:p>
    <w:p w14:paraId="1936F1EF" w14:textId="77777777" w:rsidR="00D45F26" w:rsidRPr="006A475A" w:rsidRDefault="00D45F26" w:rsidP="00D45F26">
      <w:pPr>
        <w:pStyle w:val="Default"/>
        <w:rPr>
          <w:rFonts w:asciiTheme="minorHAnsi" w:hAnsiTheme="minorHAnsi"/>
          <w:color w:val="auto"/>
          <w:sz w:val="23"/>
          <w:szCs w:val="23"/>
          <w:u w:val="single"/>
        </w:rPr>
      </w:pPr>
    </w:p>
    <w:p w14:paraId="6BEC1CFD" w14:textId="2DA8B421" w:rsidR="00D45F26" w:rsidRDefault="00D45F26" w:rsidP="00D45F26">
      <w:pPr>
        <w:pStyle w:val="Default"/>
        <w:rPr>
          <w:rFonts w:asciiTheme="minorHAnsi" w:hAnsiTheme="minorHAnsi"/>
          <w:color w:val="auto"/>
          <w:sz w:val="23"/>
          <w:szCs w:val="23"/>
        </w:rPr>
      </w:pPr>
      <w:r>
        <w:rPr>
          <w:rFonts w:asciiTheme="minorHAnsi" w:hAnsiTheme="minorHAnsi"/>
          <w:color w:val="auto"/>
          <w:sz w:val="23"/>
          <w:szCs w:val="23"/>
        </w:rPr>
        <w:t>The SE</w:t>
      </w:r>
      <w:r w:rsidRPr="007B2854">
        <w:rPr>
          <w:rFonts w:asciiTheme="minorHAnsi" w:hAnsiTheme="minorHAnsi"/>
          <w:color w:val="auto"/>
          <w:sz w:val="23"/>
          <w:szCs w:val="23"/>
        </w:rPr>
        <w:t xml:space="preserve">NCO and the child’s class teacher will decide on the action needed to help the child progress in the light of earlier assessments. This may include: </w:t>
      </w:r>
    </w:p>
    <w:p w14:paraId="3C131E54" w14:textId="77777777" w:rsidR="00A7263D" w:rsidRPr="007B2854" w:rsidRDefault="00A7263D" w:rsidP="00D45F26">
      <w:pPr>
        <w:pStyle w:val="Default"/>
        <w:rPr>
          <w:rFonts w:asciiTheme="minorHAnsi" w:hAnsiTheme="minorHAnsi"/>
          <w:color w:val="auto"/>
          <w:sz w:val="23"/>
          <w:szCs w:val="23"/>
        </w:rPr>
      </w:pPr>
    </w:p>
    <w:p w14:paraId="5C20F478" w14:textId="77777777"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xml:space="preserve">• Different learning materials or specialist equipment. </w:t>
      </w:r>
    </w:p>
    <w:p w14:paraId="774F826C" w14:textId="77777777"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Some group or individual support, which may involve small groups of children be</w:t>
      </w:r>
      <w:r>
        <w:rPr>
          <w:rFonts w:asciiTheme="minorHAnsi" w:hAnsiTheme="minorHAnsi"/>
          <w:color w:val="auto"/>
          <w:sz w:val="23"/>
          <w:szCs w:val="23"/>
        </w:rPr>
        <w:t>ing withdrawn to work with the SENCO; or, with TA support.</w:t>
      </w:r>
    </w:p>
    <w:p w14:paraId="404B597A" w14:textId="77777777"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xml:space="preserve">• Extra adult time to devise/administer the nature of the planned intervention </w:t>
      </w:r>
      <w:proofErr w:type="gramStart"/>
      <w:r w:rsidRPr="007B2854">
        <w:rPr>
          <w:rFonts w:asciiTheme="minorHAnsi" w:hAnsiTheme="minorHAnsi"/>
          <w:color w:val="auto"/>
          <w:sz w:val="23"/>
          <w:szCs w:val="23"/>
        </w:rPr>
        <w:t>and also</w:t>
      </w:r>
      <w:proofErr w:type="gramEnd"/>
      <w:r w:rsidRPr="007B2854">
        <w:rPr>
          <w:rFonts w:asciiTheme="minorHAnsi" w:hAnsiTheme="minorHAnsi"/>
          <w:color w:val="auto"/>
          <w:sz w:val="23"/>
          <w:szCs w:val="23"/>
        </w:rPr>
        <w:t xml:space="preserve"> to monitor its effectiveness. </w:t>
      </w:r>
    </w:p>
    <w:p w14:paraId="25B47B0F" w14:textId="77777777" w:rsidR="00D45F26" w:rsidRPr="007B2854" w:rsidRDefault="00D45F26" w:rsidP="00D45F26">
      <w:pPr>
        <w:pStyle w:val="Default"/>
        <w:ind w:left="720"/>
        <w:rPr>
          <w:rFonts w:asciiTheme="minorHAnsi" w:hAnsiTheme="minorHAnsi"/>
          <w:color w:val="auto"/>
          <w:sz w:val="23"/>
          <w:szCs w:val="23"/>
        </w:rPr>
      </w:pPr>
      <w:r w:rsidRPr="007B2854">
        <w:rPr>
          <w:rFonts w:asciiTheme="minorHAnsi" w:hAnsiTheme="minorHAnsi"/>
          <w:color w:val="auto"/>
          <w:sz w:val="23"/>
          <w:szCs w:val="23"/>
        </w:rPr>
        <w:t xml:space="preserve">• Staff development and training to introduce more effective strategies. </w:t>
      </w:r>
    </w:p>
    <w:p w14:paraId="17E1AAD8" w14:textId="77777777" w:rsidR="00D45F26" w:rsidRPr="007B2854" w:rsidRDefault="00D45F26" w:rsidP="00D45F26">
      <w:pPr>
        <w:pStyle w:val="Default"/>
        <w:rPr>
          <w:rFonts w:asciiTheme="minorHAnsi" w:hAnsiTheme="minorHAnsi"/>
          <w:color w:val="auto"/>
          <w:sz w:val="23"/>
          <w:szCs w:val="23"/>
        </w:rPr>
      </w:pPr>
    </w:p>
    <w:p w14:paraId="4763E361" w14:textId="0917F540"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Afte</w:t>
      </w:r>
      <w:r>
        <w:rPr>
          <w:rFonts w:asciiTheme="minorHAnsi" w:hAnsiTheme="minorHAnsi"/>
          <w:color w:val="auto"/>
          <w:sz w:val="23"/>
          <w:szCs w:val="23"/>
        </w:rPr>
        <w:t>r initial discussions with the SE</w:t>
      </w:r>
      <w:r w:rsidRPr="007B2854">
        <w:rPr>
          <w:rFonts w:asciiTheme="minorHAnsi" w:hAnsiTheme="minorHAnsi"/>
          <w:color w:val="auto"/>
          <w:sz w:val="23"/>
          <w:szCs w:val="23"/>
        </w:rPr>
        <w:t xml:space="preserve">NCO, the child’s class teacher will be responsible for working with the child </w:t>
      </w:r>
      <w:r w:rsidR="00FE6813" w:rsidRPr="007B2854">
        <w:rPr>
          <w:rFonts w:asciiTheme="minorHAnsi" w:hAnsiTheme="minorHAnsi"/>
          <w:color w:val="auto"/>
          <w:sz w:val="23"/>
          <w:szCs w:val="23"/>
        </w:rPr>
        <w:t>daily</w:t>
      </w:r>
      <w:r w:rsidRPr="007B2854">
        <w:rPr>
          <w:rFonts w:asciiTheme="minorHAnsi" w:hAnsiTheme="minorHAnsi"/>
          <w:color w:val="auto"/>
          <w:sz w:val="23"/>
          <w:szCs w:val="23"/>
        </w:rPr>
        <w:t xml:space="preserve"> and ensuring delivery of any individualised programme in the classroom. </w:t>
      </w:r>
      <w:r w:rsidRPr="007B2854">
        <w:rPr>
          <w:rFonts w:asciiTheme="minorHAnsi" w:hAnsiTheme="minorHAnsi"/>
          <w:color w:val="auto"/>
          <w:sz w:val="23"/>
          <w:szCs w:val="23"/>
        </w:rPr>
        <w:lastRenderedPageBreak/>
        <w:t xml:space="preserve">Parents will continue to be consulted and kept informed of the action taken to help their child, and of the outcome of any action. Parents will be invited to meet </w:t>
      </w:r>
      <w:r w:rsidR="00794F79">
        <w:rPr>
          <w:rFonts w:asciiTheme="minorHAnsi" w:hAnsiTheme="minorHAnsi"/>
          <w:color w:val="auto"/>
          <w:sz w:val="23"/>
          <w:szCs w:val="23"/>
        </w:rPr>
        <w:t>termly</w:t>
      </w:r>
      <w:r>
        <w:rPr>
          <w:rFonts w:asciiTheme="minorHAnsi" w:hAnsiTheme="minorHAnsi"/>
          <w:color w:val="auto"/>
          <w:sz w:val="23"/>
          <w:szCs w:val="23"/>
        </w:rPr>
        <w:t xml:space="preserve"> with the class teacher and SE</w:t>
      </w:r>
      <w:r w:rsidRPr="007B2854">
        <w:rPr>
          <w:rFonts w:asciiTheme="minorHAnsi" w:hAnsiTheme="minorHAnsi"/>
          <w:color w:val="auto"/>
          <w:sz w:val="23"/>
          <w:szCs w:val="23"/>
        </w:rPr>
        <w:t>NCO to discuss Individual learning</w:t>
      </w:r>
      <w:r>
        <w:rPr>
          <w:rFonts w:asciiTheme="minorHAnsi" w:hAnsiTheme="minorHAnsi"/>
          <w:color w:val="auto"/>
          <w:sz w:val="23"/>
          <w:szCs w:val="23"/>
        </w:rPr>
        <w:t xml:space="preserve"> targets and progres</w:t>
      </w:r>
      <w:r w:rsidR="00794F79">
        <w:rPr>
          <w:rFonts w:asciiTheme="minorHAnsi" w:hAnsiTheme="minorHAnsi"/>
          <w:color w:val="auto"/>
          <w:sz w:val="23"/>
          <w:szCs w:val="23"/>
        </w:rPr>
        <w:t>s</w:t>
      </w:r>
      <w:r w:rsidRPr="007B2854">
        <w:rPr>
          <w:rFonts w:asciiTheme="minorHAnsi" w:hAnsiTheme="minorHAnsi"/>
          <w:color w:val="auto"/>
          <w:sz w:val="23"/>
          <w:szCs w:val="23"/>
        </w:rPr>
        <w:t xml:space="preserve">. </w:t>
      </w:r>
    </w:p>
    <w:p w14:paraId="5E16E1F1" w14:textId="77777777" w:rsidR="00D45F26" w:rsidRDefault="00D45F26" w:rsidP="00D45F26">
      <w:pPr>
        <w:pStyle w:val="Default"/>
        <w:rPr>
          <w:rFonts w:asciiTheme="minorHAnsi" w:hAnsiTheme="minorHAnsi"/>
          <w:color w:val="auto"/>
          <w:sz w:val="23"/>
          <w:szCs w:val="23"/>
        </w:rPr>
      </w:pPr>
    </w:p>
    <w:p w14:paraId="2EE6D55C" w14:textId="77777777" w:rsidR="00D45F26" w:rsidRDefault="00D45F26" w:rsidP="00D45F26">
      <w:pPr>
        <w:pStyle w:val="Default"/>
        <w:rPr>
          <w:rFonts w:asciiTheme="minorHAnsi" w:hAnsiTheme="minorHAnsi"/>
          <w:color w:val="auto"/>
          <w:sz w:val="23"/>
          <w:szCs w:val="23"/>
        </w:rPr>
      </w:pPr>
      <w:r>
        <w:rPr>
          <w:rFonts w:asciiTheme="minorHAnsi" w:hAnsiTheme="minorHAnsi"/>
          <w:color w:val="auto"/>
          <w:sz w:val="23"/>
          <w:szCs w:val="23"/>
        </w:rPr>
        <w:t>The SE</w:t>
      </w:r>
      <w:r w:rsidRPr="007B2854">
        <w:rPr>
          <w:rFonts w:asciiTheme="minorHAnsi" w:hAnsiTheme="minorHAnsi"/>
          <w:color w:val="auto"/>
          <w:sz w:val="23"/>
          <w:szCs w:val="23"/>
        </w:rPr>
        <w:t xml:space="preserve">NCO will support further assessment of the child where necessary, assisting in planning for their future needs in discussion with colleagues and parents. </w:t>
      </w:r>
    </w:p>
    <w:p w14:paraId="6893F918" w14:textId="77777777" w:rsidR="00D45F26" w:rsidRDefault="00D45F26" w:rsidP="00D45F26">
      <w:pPr>
        <w:pStyle w:val="Default"/>
        <w:rPr>
          <w:rFonts w:asciiTheme="minorHAnsi" w:hAnsiTheme="minorHAnsi"/>
          <w:color w:val="auto"/>
          <w:sz w:val="23"/>
          <w:szCs w:val="23"/>
        </w:rPr>
      </w:pPr>
    </w:p>
    <w:p w14:paraId="0FC80349" w14:textId="77777777" w:rsidR="00D45F26" w:rsidRDefault="00D45F26" w:rsidP="00D45F26">
      <w:pPr>
        <w:pStyle w:val="Default"/>
        <w:rPr>
          <w:rFonts w:asciiTheme="minorHAnsi" w:hAnsiTheme="minorHAnsi"/>
          <w:b/>
          <w:color w:val="auto"/>
          <w:sz w:val="23"/>
          <w:szCs w:val="23"/>
          <w:u w:val="single"/>
        </w:rPr>
      </w:pPr>
      <w:r w:rsidRPr="006A475A">
        <w:rPr>
          <w:rFonts w:asciiTheme="minorHAnsi" w:hAnsiTheme="minorHAnsi"/>
          <w:b/>
          <w:color w:val="auto"/>
          <w:sz w:val="23"/>
          <w:szCs w:val="23"/>
          <w:u w:val="single"/>
        </w:rPr>
        <w:t>The use of Outside Agencies</w:t>
      </w:r>
    </w:p>
    <w:p w14:paraId="0732BAC6" w14:textId="77777777" w:rsidR="00D45F26" w:rsidRPr="006A475A" w:rsidRDefault="00D45F26" w:rsidP="00D45F26">
      <w:pPr>
        <w:pStyle w:val="Default"/>
        <w:rPr>
          <w:rFonts w:asciiTheme="minorHAnsi" w:hAnsiTheme="minorHAnsi"/>
          <w:b/>
          <w:color w:val="auto"/>
          <w:sz w:val="23"/>
          <w:szCs w:val="23"/>
          <w:u w:val="single"/>
        </w:rPr>
      </w:pPr>
    </w:p>
    <w:p w14:paraId="4033FAB2" w14:textId="60FF03F4" w:rsidR="00D45F26"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These services may become involved if a child continues to make little or no progress despite considerable input and adaptations. They will use the child’s records </w:t>
      </w:r>
      <w:r w:rsidR="00FE6813" w:rsidRPr="007B2854">
        <w:rPr>
          <w:rFonts w:asciiTheme="minorHAnsi" w:hAnsiTheme="minorHAnsi"/>
          <w:color w:val="auto"/>
          <w:sz w:val="23"/>
          <w:szCs w:val="23"/>
        </w:rPr>
        <w:t>to</w:t>
      </w:r>
      <w:r w:rsidRPr="007B2854">
        <w:rPr>
          <w:rFonts w:asciiTheme="minorHAnsi" w:hAnsiTheme="minorHAnsi"/>
          <w:color w:val="auto"/>
          <w:sz w:val="23"/>
          <w:szCs w:val="23"/>
        </w:rPr>
        <w:t xml:space="preserve"> establish which strategies have already been employed and which targets have previously been set. </w:t>
      </w:r>
    </w:p>
    <w:p w14:paraId="2525646B" w14:textId="77777777" w:rsidR="00D45F26" w:rsidRPr="007B2854" w:rsidRDefault="00D45F26" w:rsidP="00D45F26">
      <w:pPr>
        <w:pStyle w:val="Default"/>
        <w:rPr>
          <w:rFonts w:asciiTheme="minorHAnsi" w:hAnsiTheme="minorHAnsi"/>
          <w:color w:val="auto"/>
          <w:sz w:val="23"/>
          <w:szCs w:val="23"/>
        </w:rPr>
      </w:pPr>
    </w:p>
    <w:p w14:paraId="268A29F9" w14:textId="00C2A95F" w:rsidR="00D45F26"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The external specialist may act in an advisory </w:t>
      </w:r>
      <w:r w:rsidR="00FE6813" w:rsidRPr="007B2854">
        <w:rPr>
          <w:rFonts w:asciiTheme="minorHAnsi" w:hAnsiTheme="minorHAnsi"/>
          <w:color w:val="auto"/>
          <w:sz w:val="23"/>
          <w:szCs w:val="23"/>
        </w:rPr>
        <w:t>capacity or</w:t>
      </w:r>
      <w:r w:rsidRPr="007B2854">
        <w:rPr>
          <w:rFonts w:asciiTheme="minorHAnsi" w:hAnsiTheme="minorHAnsi"/>
          <w:color w:val="auto"/>
          <w:sz w:val="23"/>
          <w:szCs w:val="23"/>
        </w:rPr>
        <w:t xml:space="preserve"> provide additional specialist assessment or be involved in teaching the child directly. The child’s individual targets will set out strategies for supporting the child’s progress. These will be implemented, at least in part, in the normal classroom setting. The delivery of the </w:t>
      </w:r>
      <w:r>
        <w:rPr>
          <w:rFonts w:asciiTheme="minorHAnsi" w:hAnsiTheme="minorHAnsi"/>
          <w:color w:val="auto"/>
          <w:sz w:val="23"/>
          <w:szCs w:val="23"/>
        </w:rPr>
        <w:t xml:space="preserve">interventions recorded in the </w:t>
      </w:r>
      <w:r w:rsidR="00794F79">
        <w:rPr>
          <w:rFonts w:asciiTheme="minorHAnsi" w:hAnsiTheme="minorHAnsi"/>
          <w:color w:val="auto"/>
          <w:sz w:val="23"/>
          <w:szCs w:val="23"/>
        </w:rPr>
        <w:t xml:space="preserve">SEND plan </w:t>
      </w:r>
      <w:r w:rsidRPr="007B2854">
        <w:rPr>
          <w:rFonts w:asciiTheme="minorHAnsi" w:hAnsiTheme="minorHAnsi"/>
          <w:color w:val="auto"/>
          <w:sz w:val="23"/>
          <w:szCs w:val="23"/>
        </w:rPr>
        <w:t xml:space="preserve">continues to be the responsibility of the class teacher. </w:t>
      </w:r>
    </w:p>
    <w:p w14:paraId="1D790BC7" w14:textId="77777777" w:rsidR="00D45F26" w:rsidRPr="007B2854" w:rsidRDefault="00D45F26" w:rsidP="00D45F26">
      <w:pPr>
        <w:pStyle w:val="Default"/>
        <w:rPr>
          <w:rFonts w:asciiTheme="minorHAnsi" w:hAnsiTheme="minorHAnsi"/>
          <w:color w:val="auto"/>
          <w:sz w:val="23"/>
          <w:szCs w:val="23"/>
        </w:rPr>
      </w:pPr>
    </w:p>
    <w:p w14:paraId="47C58E5C" w14:textId="77777777" w:rsidR="00D45F26" w:rsidRDefault="00D45F26" w:rsidP="00D45F26">
      <w:pPr>
        <w:pStyle w:val="Default"/>
        <w:rPr>
          <w:rFonts w:asciiTheme="minorHAnsi" w:hAnsiTheme="minorHAnsi"/>
          <w:b/>
          <w:bCs/>
          <w:color w:val="auto"/>
          <w:sz w:val="23"/>
          <w:szCs w:val="23"/>
        </w:rPr>
      </w:pPr>
      <w:r w:rsidRPr="007B2854">
        <w:rPr>
          <w:rFonts w:asciiTheme="minorHAnsi" w:hAnsiTheme="minorHAnsi"/>
          <w:b/>
          <w:bCs/>
          <w:color w:val="auto"/>
          <w:sz w:val="23"/>
          <w:szCs w:val="23"/>
        </w:rPr>
        <w:t xml:space="preserve">Outside agencies may become involved if the child: </w:t>
      </w:r>
    </w:p>
    <w:p w14:paraId="00F33AB0" w14:textId="77777777" w:rsidR="00D45F26" w:rsidRPr="007B2854" w:rsidRDefault="00D45F26" w:rsidP="00D45F26">
      <w:pPr>
        <w:pStyle w:val="Default"/>
        <w:rPr>
          <w:rFonts w:asciiTheme="minorHAnsi" w:hAnsiTheme="minorHAnsi"/>
          <w:color w:val="auto"/>
          <w:sz w:val="23"/>
          <w:szCs w:val="23"/>
        </w:rPr>
      </w:pPr>
    </w:p>
    <w:p w14:paraId="0E1F2E8F" w14:textId="77777777" w:rsidR="00D45F26" w:rsidRPr="007B2854" w:rsidRDefault="00D45F26" w:rsidP="00D45F26">
      <w:pPr>
        <w:pStyle w:val="Default"/>
        <w:numPr>
          <w:ilvl w:val="0"/>
          <w:numId w:val="9"/>
        </w:numPr>
        <w:spacing w:after="37"/>
        <w:rPr>
          <w:rFonts w:asciiTheme="minorHAnsi" w:hAnsiTheme="minorHAnsi"/>
          <w:color w:val="auto"/>
          <w:sz w:val="23"/>
          <w:szCs w:val="23"/>
        </w:rPr>
      </w:pPr>
      <w:r w:rsidRPr="007B2854">
        <w:rPr>
          <w:rFonts w:asciiTheme="minorHAnsi" w:hAnsiTheme="minorHAnsi"/>
          <w:color w:val="auto"/>
          <w:sz w:val="23"/>
          <w:szCs w:val="23"/>
        </w:rPr>
        <w:t xml:space="preserve">Continues to make little or no progress in specific areas over a long period. </w:t>
      </w:r>
    </w:p>
    <w:p w14:paraId="5D49D567" w14:textId="447F49E1" w:rsidR="00D45F26" w:rsidRDefault="00D45F26" w:rsidP="00D45F26">
      <w:pPr>
        <w:pStyle w:val="Default"/>
        <w:numPr>
          <w:ilvl w:val="0"/>
          <w:numId w:val="9"/>
        </w:numPr>
        <w:spacing w:after="37"/>
        <w:rPr>
          <w:rFonts w:asciiTheme="minorHAnsi" w:hAnsiTheme="minorHAnsi"/>
          <w:color w:val="auto"/>
          <w:sz w:val="23"/>
          <w:szCs w:val="23"/>
        </w:rPr>
      </w:pPr>
      <w:r w:rsidRPr="007B2854">
        <w:rPr>
          <w:rFonts w:asciiTheme="minorHAnsi" w:hAnsiTheme="minorHAnsi"/>
          <w:color w:val="auto"/>
          <w:sz w:val="23"/>
          <w:szCs w:val="23"/>
        </w:rPr>
        <w:t xml:space="preserve">Continues working at National Curriculum levels substantially below that expected of children of a similar age. </w:t>
      </w:r>
    </w:p>
    <w:p w14:paraId="6242184D" w14:textId="31B58C44" w:rsidR="00A7263D" w:rsidRPr="007B2854" w:rsidRDefault="00A7263D" w:rsidP="00D45F26">
      <w:pPr>
        <w:pStyle w:val="Default"/>
        <w:numPr>
          <w:ilvl w:val="0"/>
          <w:numId w:val="9"/>
        </w:numPr>
        <w:spacing w:after="37"/>
        <w:rPr>
          <w:rFonts w:asciiTheme="minorHAnsi" w:hAnsiTheme="minorHAnsi"/>
          <w:color w:val="auto"/>
          <w:sz w:val="23"/>
          <w:szCs w:val="23"/>
        </w:rPr>
      </w:pPr>
      <w:r>
        <w:rPr>
          <w:rFonts w:asciiTheme="minorHAnsi" w:hAnsiTheme="minorHAnsi"/>
          <w:color w:val="auto"/>
          <w:sz w:val="23"/>
          <w:szCs w:val="23"/>
        </w:rPr>
        <w:t xml:space="preserve">Significant factors are identified by health care professionals, health visitors or the educational psychologist. </w:t>
      </w:r>
    </w:p>
    <w:p w14:paraId="748CB143" w14:textId="77777777" w:rsidR="00D45F26" w:rsidRPr="007B2854" w:rsidRDefault="00D45F26" w:rsidP="00D45F26">
      <w:pPr>
        <w:pStyle w:val="Default"/>
        <w:numPr>
          <w:ilvl w:val="0"/>
          <w:numId w:val="9"/>
        </w:numPr>
        <w:spacing w:after="37"/>
        <w:rPr>
          <w:rFonts w:asciiTheme="minorHAnsi" w:hAnsiTheme="minorHAnsi"/>
          <w:color w:val="auto"/>
          <w:sz w:val="23"/>
          <w:szCs w:val="23"/>
        </w:rPr>
      </w:pPr>
      <w:r w:rsidRPr="007B2854">
        <w:rPr>
          <w:rFonts w:asciiTheme="minorHAnsi" w:hAnsiTheme="minorHAnsi"/>
          <w:color w:val="auto"/>
          <w:sz w:val="23"/>
          <w:szCs w:val="23"/>
        </w:rPr>
        <w:t xml:space="preserve">Continues to have difficulty in developing literacy and mathematical skills. </w:t>
      </w:r>
    </w:p>
    <w:p w14:paraId="54793B98" w14:textId="77777777" w:rsidR="00D45F26" w:rsidRPr="007B2854" w:rsidRDefault="00D45F26" w:rsidP="00D45F26">
      <w:pPr>
        <w:pStyle w:val="Default"/>
        <w:numPr>
          <w:ilvl w:val="0"/>
          <w:numId w:val="9"/>
        </w:numPr>
        <w:spacing w:after="37"/>
        <w:rPr>
          <w:rFonts w:asciiTheme="minorHAnsi" w:hAnsiTheme="minorHAnsi"/>
          <w:color w:val="auto"/>
          <w:sz w:val="23"/>
          <w:szCs w:val="23"/>
        </w:rPr>
      </w:pPr>
      <w:r w:rsidRPr="007B2854">
        <w:rPr>
          <w:rFonts w:asciiTheme="minorHAnsi" w:hAnsiTheme="minorHAnsi"/>
          <w:color w:val="auto"/>
          <w:sz w:val="23"/>
          <w:szCs w:val="23"/>
        </w:rPr>
        <w:t xml:space="preserve">Has emotional or behavioural difficulties which regularly and substantially interfere with the child’s own learning or that of the class group. </w:t>
      </w:r>
    </w:p>
    <w:p w14:paraId="49F0118E" w14:textId="77777777" w:rsidR="00D45F26" w:rsidRPr="007B2854" w:rsidRDefault="00D45F26" w:rsidP="00D45F26">
      <w:pPr>
        <w:pStyle w:val="Default"/>
        <w:numPr>
          <w:ilvl w:val="0"/>
          <w:numId w:val="9"/>
        </w:numPr>
        <w:spacing w:after="37"/>
        <w:rPr>
          <w:rFonts w:asciiTheme="minorHAnsi" w:hAnsiTheme="minorHAnsi"/>
          <w:color w:val="auto"/>
          <w:sz w:val="23"/>
          <w:szCs w:val="23"/>
        </w:rPr>
      </w:pPr>
      <w:r w:rsidRPr="007B2854">
        <w:rPr>
          <w:rFonts w:asciiTheme="minorHAnsi" w:hAnsiTheme="minorHAnsi"/>
          <w:color w:val="auto"/>
          <w:sz w:val="23"/>
          <w:szCs w:val="23"/>
        </w:rPr>
        <w:t xml:space="preserve">Has sensory or physical needs and requires additional specialist equipment or regular advice or visits by a specialist service. </w:t>
      </w:r>
    </w:p>
    <w:p w14:paraId="19DE5E8A" w14:textId="77777777" w:rsidR="00D45F26" w:rsidRPr="007B2854" w:rsidRDefault="00D45F26" w:rsidP="00D45F26">
      <w:pPr>
        <w:pStyle w:val="Default"/>
        <w:numPr>
          <w:ilvl w:val="0"/>
          <w:numId w:val="9"/>
        </w:numPr>
        <w:spacing w:after="37"/>
        <w:rPr>
          <w:rFonts w:asciiTheme="minorHAnsi" w:hAnsiTheme="minorHAnsi"/>
          <w:color w:val="auto"/>
          <w:sz w:val="23"/>
          <w:szCs w:val="23"/>
        </w:rPr>
      </w:pPr>
      <w:r w:rsidRPr="007B2854">
        <w:rPr>
          <w:rFonts w:asciiTheme="minorHAnsi" w:hAnsiTheme="minorHAnsi"/>
          <w:color w:val="auto"/>
          <w:sz w:val="23"/>
          <w:szCs w:val="23"/>
        </w:rPr>
        <w:t xml:space="preserve">Has ongoing communication or interaction difficulties that impede the development of social relationships and cause substantial barriers to learning. </w:t>
      </w:r>
    </w:p>
    <w:p w14:paraId="02DD8178" w14:textId="77777777" w:rsidR="00D45F26" w:rsidRPr="007B2854" w:rsidRDefault="00D45F26" w:rsidP="00D45F26">
      <w:pPr>
        <w:pStyle w:val="Default"/>
        <w:numPr>
          <w:ilvl w:val="0"/>
          <w:numId w:val="9"/>
        </w:numPr>
        <w:rPr>
          <w:rFonts w:asciiTheme="minorHAnsi" w:hAnsiTheme="minorHAnsi"/>
          <w:color w:val="auto"/>
          <w:sz w:val="23"/>
          <w:szCs w:val="23"/>
        </w:rPr>
      </w:pPr>
      <w:r w:rsidRPr="007B2854">
        <w:rPr>
          <w:rFonts w:asciiTheme="minorHAnsi" w:hAnsiTheme="minorHAnsi"/>
          <w:color w:val="auto"/>
          <w:sz w:val="23"/>
          <w:szCs w:val="23"/>
        </w:rPr>
        <w:t xml:space="preserve">Despite having received intervention, the child continues to fall behind the level of his peers. </w:t>
      </w:r>
    </w:p>
    <w:p w14:paraId="06BC87F4" w14:textId="77777777" w:rsidR="00D45F26" w:rsidRDefault="00D45F26" w:rsidP="00D45F26">
      <w:pPr>
        <w:pStyle w:val="Default"/>
        <w:rPr>
          <w:rFonts w:asciiTheme="minorHAnsi" w:hAnsiTheme="minorHAnsi"/>
          <w:b/>
          <w:bCs/>
          <w:color w:val="auto"/>
          <w:sz w:val="23"/>
          <w:szCs w:val="23"/>
          <w:u w:val="single"/>
        </w:rPr>
      </w:pPr>
    </w:p>
    <w:p w14:paraId="09B84754" w14:textId="77777777" w:rsidR="00D45F26" w:rsidRDefault="00D45F26" w:rsidP="00D45F26">
      <w:pPr>
        <w:pStyle w:val="Default"/>
        <w:rPr>
          <w:rFonts w:asciiTheme="minorHAnsi" w:hAnsiTheme="minorHAnsi"/>
          <w:b/>
          <w:bCs/>
          <w:color w:val="auto"/>
          <w:sz w:val="23"/>
          <w:szCs w:val="23"/>
          <w:u w:val="single"/>
        </w:rPr>
      </w:pPr>
      <w:r>
        <w:rPr>
          <w:rFonts w:asciiTheme="minorHAnsi" w:hAnsiTheme="minorHAnsi"/>
          <w:b/>
          <w:bCs/>
          <w:color w:val="auto"/>
          <w:sz w:val="23"/>
          <w:szCs w:val="23"/>
          <w:u w:val="single"/>
        </w:rPr>
        <w:t>Safeguarding</w:t>
      </w:r>
    </w:p>
    <w:p w14:paraId="7D952803" w14:textId="77777777" w:rsidR="00D45F26" w:rsidRDefault="00D45F26" w:rsidP="00D45F26">
      <w:pPr>
        <w:pStyle w:val="Default"/>
        <w:rPr>
          <w:rFonts w:asciiTheme="minorHAnsi" w:hAnsiTheme="minorHAnsi"/>
          <w:b/>
          <w:bCs/>
          <w:color w:val="auto"/>
          <w:sz w:val="23"/>
          <w:szCs w:val="23"/>
          <w:u w:val="single"/>
        </w:rPr>
      </w:pPr>
    </w:p>
    <w:p w14:paraId="5E2CE91C" w14:textId="4036A30B" w:rsidR="00D45F26" w:rsidRDefault="00D45F26" w:rsidP="00D45F26">
      <w:pPr>
        <w:pStyle w:val="Default"/>
        <w:rPr>
          <w:rFonts w:asciiTheme="minorHAnsi" w:hAnsiTheme="minorHAnsi"/>
          <w:bCs/>
          <w:color w:val="auto"/>
          <w:sz w:val="23"/>
          <w:szCs w:val="23"/>
        </w:rPr>
      </w:pPr>
      <w:r w:rsidRPr="003F6E04">
        <w:rPr>
          <w:rFonts w:asciiTheme="minorHAnsi" w:hAnsiTheme="minorHAnsi"/>
          <w:bCs/>
          <w:color w:val="auto"/>
          <w:sz w:val="23"/>
          <w:szCs w:val="23"/>
        </w:rPr>
        <w:t>We acknowledge that children with special educational needs (SEN) and disabilities can face additional safeguarding challenges. We are aware that additional barriers can exist when recognising abuse and neglect in this group of children. This can include assumptions that indicators of possible abuse such as behaviour, mood and injury relate to the child’s disability without further exploration</w:t>
      </w:r>
      <w:r w:rsidR="00A7263D">
        <w:rPr>
          <w:rFonts w:asciiTheme="minorHAnsi" w:hAnsiTheme="minorHAnsi"/>
          <w:bCs/>
          <w:color w:val="auto"/>
          <w:sz w:val="23"/>
          <w:szCs w:val="23"/>
        </w:rPr>
        <w:t>. C</w:t>
      </w:r>
      <w:r w:rsidRPr="003F6E04">
        <w:rPr>
          <w:rFonts w:asciiTheme="minorHAnsi" w:hAnsiTheme="minorHAnsi"/>
          <w:bCs/>
          <w:color w:val="auto"/>
          <w:sz w:val="23"/>
          <w:szCs w:val="23"/>
        </w:rPr>
        <w:t>hildren with SEN and disabilities can be disproportionally impacted by things like bullying</w:t>
      </w:r>
      <w:r w:rsidR="00A7263D">
        <w:rPr>
          <w:rFonts w:asciiTheme="minorHAnsi" w:hAnsiTheme="minorHAnsi"/>
          <w:bCs/>
          <w:color w:val="auto"/>
          <w:sz w:val="23"/>
          <w:szCs w:val="23"/>
        </w:rPr>
        <w:t xml:space="preserve">, </w:t>
      </w:r>
      <w:r w:rsidRPr="003F6E04">
        <w:rPr>
          <w:rFonts w:asciiTheme="minorHAnsi" w:hAnsiTheme="minorHAnsi"/>
          <w:bCs/>
          <w:color w:val="auto"/>
          <w:sz w:val="23"/>
          <w:szCs w:val="23"/>
        </w:rPr>
        <w:t xml:space="preserve">without outwardly showing any signs; and communication barriers and </w:t>
      </w:r>
      <w:r w:rsidR="00A7263D">
        <w:rPr>
          <w:rFonts w:asciiTheme="minorHAnsi" w:hAnsiTheme="minorHAnsi"/>
          <w:bCs/>
          <w:color w:val="auto"/>
          <w:sz w:val="23"/>
          <w:szCs w:val="23"/>
        </w:rPr>
        <w:t xml:space="preserve">present with </w:t>
      </w:r>
      <w:r w:rsidRPr="003F6E04">
        <w:rPr>
          <w:rFonts w:asciiTheme="minorHAnsi" w:hAnsiTheme="minorHAnsi"/>
          <w:bCs/>
          <w:color w:val="auto"/>
          <w:sz w:val="23"/>
          <w:szCs w:val="23"/>
        </w:rPr>
        <w:t>difficulties in overcoming these barriers.</w:t>
      </w:r>
    </w:p>
    <w:p w14:paraId="58F1CC84" w14:textId="77777777" w:rsidR="00FE6813" w:rsidRDefault="00FE6813" w:rsidP="00D45F26">
      <w:pPr>
        <w:pStyle w:val="Default"/>
        <w:rPr>
          <w:rFonts w:asciiTheme="minorHAnsi" w:hAnsiTheme="minorHAnsi"/>
          <w:bCs/>
          <w:color w:val="auto"/>
          <w:sz w:val="23"/>
          <w:szCs w:val="23"/>
        </w:rPr>
      </w:pPr>
    </w:p>
    <w:p w14:paraId="5B8C047A" w14:textId="77777777" w:rsidR="00FE6813" w:rsidRPr="003F6E04" w:rsidRDefault="00FE6813" w:rsidP="00D45F26">
      <w:pPr>
        <w:pStyle w:val="Default"/>
        <w:rPr>
          <w:rFonts w:asciiTheme="minorHAnsi" w:hAnsiTheme="minorHAnsi"/>
          <w:bCs/>
          <w:color w:val="auto"/>
          <w:sz w:val="23"/>
          <w:szCs w:val="23"/>
        </w:rPr>
      </w:pPr>
    </w:p>
    <w:p w14:paraId="7BF7D160" w14:textId="77777777" w:rsidR="00D45F26" w:rsidRDefault="00D45F26" w:rsidP="00D45F26">
      <w:pPr>
        <w:pStyle w:val="Default"/>
        <w:rPr>
          <w:rFonts w:asciiTheme="minorHAnsi" w:hAnsiTheme="minorHAnsi"/>
          <w:b/>
          <w:bCs/>
          <w:color w:val="auto"/>
          <w:sz w:val="23"/>
          <w:szCs w:val="23"/>
          <w:u w:val="single"/>
        </w:rPr>
      </w:pPr>
    </w:p>
    <w:p w14:paraId="6D2859E4" w14:textId="77777777" w:rsidR="00D45F26" w:rsidRDefault="00D45F26" w:rsidP="00D45F26">
      <w:pPr>
        <w:pStyle w:val="Default"/>
        <w:rPr>
          <w:rFonts w:asciiTheme="minorHAnsi" w:hAnsiTheme="minorHAnsi"/>
          <w:b/>
          <w:bCs/>
          <w:color w:val="auto"/>
          <w:sz w:val="23"/>
          <w:szCs w:val="23"/>
          <w:u w:val="single"/>
        </w:rPr>
      </w:pPr>
      <w:r>
        <w:rPr>
          <w:rFonts w:asciiTheme="minorHAnsi" w:hAnsiTheme="minorHAnsi"/>
          <w:b/>
          <w:bCs/>
          <w:color w:val="auto"/>
          <w:sz w:val="23"/>
          <w:szCs w:val="23"/>
          <w:u w:val="single"/>
        </w:rPr>
        <w:lastRenderedPageBreak/>
        <w:t>School request for Statutory Assessment or Education Health Care Plans (EHCP)</w:t>
      </w:r>
    </w:p>
    <w:p w14:paraId="400D7025" w14:textId="77777777" w:rsidR="00D45F26" w:rsidRPr="007B2854" w:rsidRDefault="00D45F26" w:rsidP="00D45F26">
      <w:pPr>
        <w:pStyle w:val="Default"/>
        <w:rPr>
          <w:rFonts w:asciiTheme="minorHAnsi" w:hAnsiTheme="minorHAnsi" w:cstheme="minorBidi"/>
          <w:color w:val="auto"/>
          <w:sz w:val="23"/>
          <w:szCs w:val="23"/>
        </w:rPr>
      </w:pPr>
    </w:p>
    <w:p w14:paraId="5E942012" w14:textId="527C3B9B" w:rsidR="00D45F26" w:rsidRPr="007B2854" w:rsidRDefault="00D45F26" w:rsidP="00D45F26">
      <w:pPr>
        <w:pStyle w:val="Default"/>
        <w:rPr>
          <w:rFonts w:asciiTheme="minorHAnsi" w:hAnsiTheme="minorHAnsi"/>
          <w:sz w:val="23"/>
          <w:szCs w:val="23"/>
        </w:rPr>
      </w:pPr>
      <w:r w:rsidRPr="007B2854">
        <w:rPr>
          <w:rFonts w:asciiTheme="minorHAnsi" w:hAnsiTheme="minorHAnsi"/>
          <w:sz w:val="23"/>
          <w:szCs w:val="23"/>
        </w:rPr>
        <w:t xml:space="preserve">A request will be made by the school to the LA if the child has demonstrated significant cause for concern. The LA will be given information about the child’s progress over </w:t>
      </w:r>
      <w:r w:rsidR="00FE6813" w:rsidRPr="007B2854">
        <w:rPr>
          <w:rFonts w:asciiTheme="minorHAnsi" w:hAnsiTheme="minorHAnsi"/>
          <w:sz w:val="23"/>
          <w:szCs w:val="23"/>
        </w:rPr>
        <w:t>time and</w:t>
      </w:r>
      <w:r w:rsidRPr="007B2854">
        <w:rPr>
          <w:rFonts w:asciiTheme="minorHAnsi" w:hAnsiTheme="minorHAnsi"/>
          <w:sz w:val="23"/>
          <w:szCs w:val="23"/>
        </w:rPr>
        <w:t xml:space="preserve"> will also receive documentation in relation to the child’s special educational needs and any other action taken to deal with those needs, including any resources or special arrangements put in place. </w:t>
      </w:r>
    </w:p>
    <w:p w14:paraId="739F2A34" w14:textId="77777777" w:rsidR="00D45F26" w:rsidRDefault="00D45F26" w:rsidP="00D45F26">
      <w:pPr>
        <w:pStyle w:val="Default"/>
        <w:rPr>
          <w:rFonts w:asciiTheme="minorHAnsi" w:hAnsiTheme="minorHAnsi" w:cstheme="minorBidi"/>
          <w:color w:val="auto"/>
          <w:sz w:val="23"/>
          <w:szCs w:val="23"/>
        </w:rPr>
      </w:pPr>
    </w:p>
    <w:p w14:paraId="3C22FAA9" w14:textId="77777777" w:rsidR="00D45F26" w:rsidRDefault="00D45F26" w:rsidP="00D45F26">
      <w:pPr>
        <w:pStyle w:val="Default"/>
        <w:rPr>
          <w:rFonts w:asciiTheme="minorHAnsi" w:hAnsiTheme="minorHAnsi" w:cstheme="minorBidi"/>
          <w:color w:val="auto"/>
          <w:sz w:val="23"/>
          <w:szCs w:val="23"/>
        </w:rPr>
      </w:pPr>
      <w:r>
        <w:rPr>
          <w:rFonts w:asciiTheme="minorHAnsi" w:hAnsiTheme="minorHAnsi" w:cstheme="minorBidi"/>
          <w:color w:val="auto"/>
          <w:sz w:val="23"/>
          <w:szCs w:val="23"/>
        </w:rPr>
        <w:t xml:space="preserve">The evidence will include: </w:t>
      </w:r>
    </w:p>
    <w:p w14:paraId="24F70348" w14:textId="5054820B" w:rsidR="00D45F26" w:rsidRPr="007B2854" w:rsidRDefault="00D45F26" w:rsidP="00D45F26">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t xml:space="preserve">• Previous </w:t>
      </w:r>
      <w:r w:rsidR="00794F79">
        <w:rPr>
          <w:rFonts w:asciiTheme="minorHAnsi" w:hAnsiTheme="minorHAnsi"/>
          <w:color w:val="auto"/>
          <w:sz w:val="23"/>
          <w:szCs w:val="23"/>
        </w:rPr>
        <w:t>SEND plans</w:t>
      </w:r>
      <w:r w:rsidRPr="007B2854">
        <w:rPr>
          <w:rFonts w:asciiTheme="minorHAnsi" w:hAnsiTheme="minorHAnsi"/>
          <w:color w:val="auto"/>
          <w:sz w:val="23"/>
          <w:szCs w:val="23"/>
        </w:rPr>
        <w:t xml:space="preserve"> and targets for the pupil. </w:t>
      </w:r>
    </w:p>
    <w:p w14:paraId="3345AB7C" w14:textId="77777777" w:rsidR="00D45F26" w:rsidRPr="007B2854" w:rsidRDefault="00D45F26" w:rsidP="00D45F26">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t xml:space="preserve">• Records of regular reviews and their outcomes. </w:t>
      </w:r>
    </w:p>
    <w:p w14:paraId="12D09515" w14:textId="77777777" w:rsidR="00D45F26" w:rsidRPr="007B2854" w:rsidRDefault="00D45F26" w:rsidP="00D45F26">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t xml:space="preserve">• Records of the child’s health and medical history where appropriate. </w:t>
      </w:r>
    </w:p>
    <w:p w14:paraId="66F402B8" w14:textId="77777777" w:rsidR="00D45F26" w:rsidRPr="007B2854" w:rsidRDefault="00D45F26" w:rsidP="00D45F26">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t xml:space="preserve">• National Curriculum attainment levels in literacy and numeracy. </w:t>
      </w:r>
    </w:p>
    <w:p w14:paraId="3A19409C" w14:textId="6B3F0C93" w:rsidR="00D45F26" w:rsidRDefault="00D45F26" w:rsidP="00D45F26">
      <w:pPr>
        <w:pStyle w:val="Default"/>
        <w:ind w:left="720"/>
        <w:rPr>
          <w:rFonts w:asciiTheme="minorHAnsi" w:hAnsiTheme="minorHAnsi"/>
          <w:color w:val="auto"/>
          <w:sz w:val="23"/>
          <w:szCs w:val="23"/>
        </w:rPr>
      </w:pPr>
      <w:r w:rsidRPr="007B2854">
        <w:rPr>
          <w:rFonts w:asciiTheme="minorHAnsi" w:hAnsiTheme="minorHAnsi"/>
          <w:color w:val="auto"/>
          <w:sz w:val="23"/>
          <w:szCs w:val="23"/>
        </w:rPr>
        <w:t xml:space="preserve">• Education and other assessments, </w:t>
      </w:r>
      <w:r>
        <w:rPr>
          <w:rFonts w:asciiTheme="minorHAnsi" w:hAnsiTheme="minorHAnsi"/>
          <w:color w:val="auto"/>
          <w:sz w:val="23"/>
          <w:szCs w:val="23"/>
        </w:rPr>
        <w:t>e.g.</w:t>
      </w:r>
      <w:r w:rsidRPr="007B2854">
        <w:rPr>
          <w:rFonts w:asciiTheme="minorHAnsi" w:hAnsiTheme="minorHAnsi"/>
          <w:color w:val="auto"/>
          <w:sz w:val="23"/>
          <w:szCs w:val="23"/>
        </w:rPr>
        <w:t xml:space="preserve"> from an advisory specialist</w:t>
      </w:r>
      <w:r>
        <w:rPr>
          <w:rFonts w:asciiTheme="minorHAnsi" w:hAnsiTheme="minorHAnsi" w:cstheme="minorBidi"/>
          <w:color w:val="auto"/>
          <w:sz w:val="23"/>
          <w:szCs w:val="23"/>
        </w:rPr>
        <w:t xml:space="preserve"> </w:t>
      </w:r>
      <w:r w:rsidRPr="007B2854">
        <w:rPr>
          <w:rFonts w:asciiTheme="minorHAnsi" w:hAnsiTheme="minorHAnsi"/>
          <w:color w:val="auto"/>
          <w:sz w:val="23"/>
          <w:szCs w:val="23"/>
        </w:rPr>
        <w:t>support teacher or educat</w:t>
      </w:r>
      <w:r>
        <w:rPr>
          <w:rFonts w:asciiTheme="minorHAnsi" w:hAnsiTheme="minorHAnsi"/>
          <w:color w:val="auto"/>
          <w:sz w:val="23"/>
          <w:szCs w:val="23"/>
        </w:rPr>
        <w:t xml:space="preserve">ional </w:t>
      </w:r>
      <w:r w:rsidRPr="007B2854">
        <w:rPr>
          <w:rFonts w:asciiTheme="minorHAnsi" w:hAnsiTheme="minorHAnsi"/>
          <w:color w:val="auto"/>
          <w:sz w:val="23"/>
          <w:szCs w:val="23"/>
        </w:rPr>
        <w:t xml:space="preserve">psychologist. </w:t>
      </w:r>
    </w:p>
    <w:p w14:paraId="3705E6DD" w14:textId="03078CF8" w:rsidR="00A7263D" w:rsidRPr="00FE6813" w:rsidRDefault="00A7263D" w:rsidP="00FE6813">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t xml:space="preserve">• </w:t>
      </w:r>
      <w:r>
        <w:rPr>
          <w:rFonts w:asciiTheme="minorHAnsi" w:hAnsiTheme="minorHAnsi"/>
          <w:color w:val="auto"/>
          <w:sz w:val="23"/>
          <w:szCs w:val="23"/>
        </w:rPr>
        <w:t>The views of the child will be collected and recorded</w:t>
      </w:r>
      <w:r w:rsidRPr="007B2854">
        <w:rPr>
          <w:rFonts w:asciiTheme="minorHAnsi" w:hAnsiTheme="minorHAnsi"/>
          <w:color w:val="auto"/>
          <w:sz w:val="23"/>
          <w:szCs w:val="23"/>
        </w:rPr>
        <w:t xml:space="preserve">. </w:t>
      </w:r>
    </w:p>
    <w:p w14:paraId="75D06C7F" w14:textId="6410AE7E" w:rsidR="00D45F26" w:rsidRDefault="00D45F26" w:rsidP="00D45F26">
      <w:pPr>
        <w:pStyle w:val="Default"/>
        <w:ind w:left="720"/>
        <w:rPr>
          <w:rFonts w:asciiTheme="minorHAnsi" w:hAnsiTheme="minorHAnsi"/>
          <w:color w:val="auto"/>
          <w:sz w:val="23"/>
          <w:szCs w:val="23"/>
        </w:rPr>
      </w:pPr>
      <w:r w:rsidRPr="007B2854">
        <w:rPr>
          <w:rFonts w:asciiTheme="minorHAnsi" w:hAnsiTheme="minorHAnsi"/>
          <w:color w:val="auto"/>
          <w:sz w:val="23"/>
          <w:szCs w:val="23"/>
        </w:rPr>
        <w:t>• Views of the parents. The parents of any child who is referred for statutory assessment will be kept fully informed of the progress of the referral. Children with a</w:t>
      </w:r>
      <w:r>
        <w:rPr>
          <w:rFonts w:asciiTheme="minorHAnsi" w:hAnsiTheme="minorHAnsi"/>
          <w:color w:val="auto"/>
          <w:sz w:val="23"/>
          <w:szCs w:val="23"/>
        </w:rPr>
        <w:t>n EHCP</w:t>
      </w:r>
      <w:r w:rsidRPr="007B2854">
        <w:rPr>
          <w:rFonts w:asciiTheme="minorHAnsi" w:hAnsiTheme="minorHAnsi"/>
          <w:color w:val="auto"/>
          <w:sz w:val="23"/>
          <w:szCs w:val="23"/>
        </w:rPr>
        <w:t xml:space="preserve"> will be reviewed each term in addition to the statutory annual assessment. When this coincides with transfer to </w:t>
      </w:r>
      <w:r>
        <w:rPr>
          <w:rFonts w:asciiTheme="minorHAnsi" w:hAnsiTheme="minorHAnsi"/>
          <w:color w:val="auto"/>
          <w:sz w:val="23"/>
          <w:szCs w:val="23"/>
        </w:rPr>
        <w:t>the secondary</w:t>
      </w:r>
      <w:r w:rsidRPr="007B2854">
        <w:rPr>
          <w:rFonts w:asciiTheme="minorHAnsi" w:hAnsiTheme="minorHAnsi"/>
          <w:color w:val="auto"/>
          <w:sz w:val="23"/>
          <w:szCs w:val="23"/>
        </w:rPr>
        <w:t xml:space="preserve"> school, the </w:t>
      </w:r>
      <w:r>
        <w:rPr>
          <w:rFonts w:asciiTheme="minorHAnsi" w:hAnsiTheme="minorHAnsi"/>
          <w:color w:val="auto"/>
          <w:sz w:val="23"/>
          <w:szCs w:val="23"/>
        </w:rPr>
        <w:t>SENCO from the secondary school</w:t>
      </w:r>
      <w:r w:rsidRPr="007B2854">
        <w:rPr>
          <w:rFonts w:asciiTheme="minorHAnsi" w:hAnsiTheme="minorHAnsi"/>
          <w:color w:val="auto"/>
          <w:sz w:val="23"/>
          <w:szCs w:val="23"/>
        </w:rPr>
        <w:t xml:space="preserve"> will be informed of the outcome of the review. </w:t>
      </w:r>
    </w:p>
    <w:p w14:paraId="714C26A8" w14:textId="69B34302" w:rsidR="00A7263D" w:rsidRPr="007B2854" w:rsidRDefault="00A7263D" w:rsidP="00A7263D">
      <w:pPr>
        <w:pStyle w:val="Default"/>
        <w:rPr>
          <w:rFonts w:asciiTheme="minorHAnsi" w:hAnsiTheme="minorHAnsi"/>
          <w:color w:val="auto"/>
          <w:sz w:val="23"/>
          <w:szCs w:val="23"/>
        </w:rPr>
      </w:pPr>
    </w:p>
    <w:p w14:paraId="57DF3D72" w14:textId="77777777" w:rsidR="00D45F26" w:rsidRDefault="00D45F26" w:rsidP="00D45F26">
      <w:pPr>
        <w:pStyle w:val="Default"/>
        <w:rPr>
          <w:rFonts w:asciiTheme="minorHAnsi" w:hAnsiTheme="minorHAnsi"/>
          <w:color w:val="auto"/>
          <w:sz w:val="23"/>
          <w:szCs w:val="23"/>
        </w:rPr>
      </w:pPr>
    </w:p>
    <w:p w14:paraId="2A451B40" w14:textId="14F3EA75" w:rsidR="00D45F26" w:rsidRDefault="00794F79" w:rsidP="00D45F26">
      <w:pPr>
        <w:pStyle w:val="Default"/>
        <w:rPr>
          <w:rFonts w:asciiTheme="minorHAnsi" w:hAnsiTheme="minorHAnsi"/>
          <w:b/>
          <w:bCs/>
          <w:color w:val="auto"/>
          <w:sz w:val="23"/>
          <w:szCs w:val="23"/>
          <w:u w:val="single"/>
        </w:rPr>
      </w:pPr>
      <w:r>
        <w:rPr>
          <w:rFonts w:asciiTheme="minorHAnsi" w:hAnsiTheme="minorHAnsi"/>
          <w:b/>
          <w:bCs/>
          <w:color w:val="auto"/>
          <w:sz w:val="23"/>
          <w:szCs w:val="23"/>
          <w:u w:val="single"/>
        </w:rPr>
        <w:t>Individual SEND</w:t>
      </w:r>
      <w:r w:rsidR="00D45F26">
        <w:rPr>
          <w:rFonts w:asciiTheme="minorHAnsi" w:hAnsiTheme="minorHAnsi"/>
          <w:b/>
          <w:bCs/>
          <w:color w:val="auto"/>
          <w:sz w:val="23"/>
          <w:szCs w:val="23"/>
          <w:u w:val="single"/>
        </w:rPr>
        <w:t xml:space="preserve"> Plans</w:t>
      </w:r>
    </w:p>
    <w:p w14:paraId="3833421D" w14:textId="77777777" w:rsidR="00D45F26" w:rsidRDefault="00D45F26" w:rsidP="00D45F26">
      <w:pPr>
        <w:pStyle w:val="Default"/>
        <w:rPr>
          <w:rFonts w:asciiTheme="minorHAnsi" w:hAnsiTheme="minorHAnsi"/>
          <w:b/>
          <w:bCs/>
          <w:color w:val="auto"/>
          <w:sz w:val="23"/>
          <w:szCs w:val="23"/>
          <w:u w:val="single"/>
        </w:rPr>
      </w:pPr>
    </w:p>
    <w:p w14:paraId="217C208A" w14:textId="235115E9" w:rsidR="00D45F26" w:rsidRDefault="00794F79" w:rsidP="00D45F26">
      <w:pPr>
        <w:pStyle w:val="Default"/>
        <w:rPr>
          <w:rFonts w:asciiTheme="minorHAnsi" w:hAnsiTheme="minorHAnsi"/>
          <w:color w:val="auto"/>
          <w:sz w:val="23"/>
          <w:szCs w:val="23"/>
        </w:rPr>
      </w:pPr>
      <w:r>
        <w:rPr>
          <w:rFonts w:asciiTheme="minorHAnsi" w:hAnsiTheme="minorHAnsi"/>
          <w:b/>
          <w:bCs/>
          <w:color w:val="auto"/>
          <w:sz w:val="23"/>
          <w:szCs w:val="23"/>
        </w:rPr>
        <w:t>S</w:t>
      </w:r>
      <w:r w:rsidR="00D45F26" w:rsidRPr="007B2854">
        <w:rPr>
          <w:rFonts w:asciiTheme="minorHAnsi" w:hAnsiTheme="minorHAnsi"/>
          <w:color w:val="auto"/>
          <w:sz w:val="23"/>
          <w:szCs w:val="23"/>
        </w:rPr>
        <w:t xml:space="preserve">trategies employed to enable the child to progress will be recorded within an Individual </w:t>
      </w:r>
      <w:r>
        <w:rPr>
          <w:rFonts w:asciiTheme="minorHAnsi" w:hAnsiTheme="minorHAnsi"/>
          <w:color w:val="auto"/>
          <w:sz w:val="23"/>
          <w:szCs w:val="23"/>
        </w:rPr>
        <w:t>SEND</w:t>
      </w:r>
      <w:r w:rsidR="00D45F26" w:rsidRPr="007B2854">
        <w:rPr>
          <w:rFonts w:asciiTheme="minorHAnsi" w:hAnsiTheme="minorHAnsi"/>
          <w:color w:val="auto"/>
          <w:sz w:val="23"/>
          <w:szCs w:val="23"/>
        </w:rPr>
        <w:t xml:space="preserve"> plan which will include information about: </w:t>
      </w:r>
    </w:p>
    <w:p w14:paraId="37B6F82C" w14:textId="77777777" w:rsidR="00A7263D" w:rsidRPr="007B2854" w:rsidRDefault="00A7263D" w:rsidP="00D45F26">
      <w:pPr>
        <w:pStyle w:val="Default"/>
        <w:rPr>
          <w:rFonts w:asciiTheme="minorHAnsi" w:hAnsiTheme="minorHAnsi"/>
          <w:color w:val="auto"/>
          <w:sz w:val="23"/>
          <w:szCs w:val="23"/>
        </w:rPr>
      </w:pPr>
    </w:p>
    <w:p w14:paraId="31F904FB" w14:textId="47EFC364"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xml:space="preserve">• The </w:t>
      </w:r>
      <w:r w:rsidR="00FE6813" w:rsidRPr="007B2854">
        <w:rPr>
          <w:rFonts w:asciiTheme="minorHAnsi" w:hAnsiTheme="minorHAnsi"/>
          <w:color w:val="auto"/>
          <w:sz w:val="23"/>
          <w:szCs w:val="23"/>
        </w:rPr>
        <w:t>short-term</w:t>
      </w:r>
      <w:r w:rsidRPr="007B2854">
        <w:rPr>
          <w:rFonts w:asciiTheme="minorHAnsi" w:hAnsiTheme="minorHAnsi"/>
          <w:color w:val="auto"/>
          <w:sz w:val="23"/>
          <w:szCs w:val="23"/>
        </w:rPr>
        <w:t xml:space="preserve"> targets set for the child. </w:t>
      </w:r>
    </w:p>
    <w:p w14:paraId="3940E986" w14:textId="77777777"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xml:space="preserve">• The teaching strategies to be used. </w:t>
      </w:r>
    </w:p>
    <w:p w14:paraId="0A4B9971" w14:textId="77777777"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xml:space="preserve">• The provision to be put in place. </w:t>
      </w:r>
    </w:p>
    <w:p w14:paraId="114A3CC6" w14:textId="6748D42B"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How the targets will help the child in their learning</w:t>
      </w:r>
      <w:r w:rsidR="005F13BD">
        <w:rPr>
          <w:rFonts w:asciiTheme="minorHAnsi" w:hAnsiTheme="minorHAnsi"/>
          <w:color w:val="auto"/>
          <w:sz w:val="23"/>
          <w:szCs w:val="23"/>
        </w:rPr>
        <w:t>.</w:t>
      </w:r>
      <w:r w:rsidRPr="007B2854">
        <w:rPr>
          <w:rFonts w:asciiTheme="minorHAnsi" w:hAnsiTheme="minorHAnsi"/>
          <w:color w:val="auto"/>
          <w:sz w:val="23"/>
          <w:szCs w:val="23"/>
        </w:rPr>
        <w:t xml:space="preserve"> </w:t>
      </w:r>
    </w:p>
    <w:p w14:paraId="680A3EA9" w14:textId="5B61C095"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What they are responsible for</w:t>
      </w:r>
      <w:r w:rsidR="005F13BD">
        <w:rPr>
          <w:rFonts w:asciiTheme="minorHAnsi" w:hAnsiTheme="minorHAnsi"/>
          <w:color w:val="auto"/>
          <w:sz w:val="23"/>
          <w:szCs w:val="23"/>
        </w:rPr>
        <w:t>.</w:t>
      </w:r>
    </w:p>
    <w:p w14:paraId="6C12C537" w14:textId="50260771"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How the child can be successful</w:t>
      </w:r>
      <w:r w:rsidR="005F13BD">
        <w:rPr>
          <w:rFonts w:asciiTheme="minorHAnsi" w:hAnsiTheme="minorHAnsi"/>
          <w:color w:val="auto"/>
          <w:sz w:val="23"/>
          <w:szCs w:val="23"/>
        </w:rPr>
        <w:t>.</w:t>
      </w:r>
      <w:r w:rsidRPr="007B2854">
        <w:rPr>
          <w:rFonts w:asciiTheme="minorHAnsi" w:hAnsiTheme="minorHAnsi"/>
          <w:color w:val="auto"/>
          <w:sz w:val="23"/>
          <w:szCs w:val="23"/>
        </w:rPr>
        <w:t xml:space="preserve"> </w:t>
      </w:r>
    </w:p>
    <w:p w14:paraId="2724B76F" w14:textId="1DD91F6C"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The review date</w:t>
      </w:r>
      <w:r w:rsidR="005F13BD">
        <w:rPr>
          <w:rFonts w:asciiTheme="minorHAnsi" w:hAnsiTheme="minorHAnsi"/>
          <w:color w:val="auto"/>
          <w:sz w:val="23"/>
          <w:szCs w:val="23"/>
        </w:rPr>
        <w:t>.</w:t>
      </w:r>
    </w:p>
    <w:p w14:paraId="469DD8E4" w14:textId="6957E495" w:rsidR="00D45F26" w:rsidRPr="007B2854" w:rsidRDefault="00D45F26" w:rsidP="00D45F26">
      <w:pPr>
        <w:pStyle w:val="Default"/>
        <w:spacing w:after="22"/>
        <w:ind w:left="720"/>
        <w:rPr>
          <w:rFonts w:asciiTheme="minorHAnsi" w:hAnsiTheme="minorHAnsi"/>
          <w:color w:val="auto"/>
          <w:sz w:val="23"/>
          <w:szCs w:val="23"/>
        </w:rPr>
      </w:pPr>
      <w:r w:rsidRPr="007B2854">
        <w:rPr>
          <w:rFonts w:asciiTheme="minorHAnsi" w:hAnsiTheme="minorHAnsi"/>
          <w:color w:val="auto"/>
          <w:sz w:val="23"/>
          <w:szCs w:val="23"/>
        </w:rPr>
        <w:t xml:space="preserve">• </w:t>
      </w:r>
      <w:r w:rsidR="00794F79">
        <w:rPr>
          <w:rFonts w:asciiTheme="minorHAnsi" w:hAnsiTheme="minorHAnsi"/>
          <w:color w:val="auto"/>
          <w:sz w:val="23"/>
          <w:szCs w:val="23"/>
        </w:rPr>
        <w:t>R</w:t>
      </w:r>
      <w:r w:rsidRPr="007B2854">
        <w:rPr>
          <w:rFonts w:asciiTheme="minorHAnsi" w:hAnsiTheme="minorHAnsi"/>
          <w:color w:val="auto"/>
          <w:sz w:val="23"/>
          <w:szCs w:val="23"/>
        </w:rPr>
        <w:t>eview sheets are stored on the school system and updated regularly by teachers and teaching assistants</w:t>
      </w:r>
      <w:r w:rsidR="005F13BD">
        <w:rPr>
          <w:rFonts w:asciiTheme="minorHAnsi" w:hAnsiTheme="minorHAnsi"/>
          <w:color w:val="auto"/>
          <w:sz w:val="23"/>
          <w:szCs w:val="23"/>
        </w:rPr>
        <w:t>.</w:t>
      </w:r>
      <w:r w:rsidRPr="007B2854">
        <w:rPr>
          <w:rFonts w:asciiTheme="minorHAnsi" w:hAnsiTheme="minorHAnsi"/>
          <w:color w:val="auto"/>
          <w:sz w:val="23"/>
          <w:szCs w:val="23"/>
        </w:rPr>
        <w:t xml:space="preserve"> </w:t>
      </w:r>
    </w:p>
    <w:p w14:paraId="30968C2E" w14:textId="0EBB585C" w:rsidR="00D45F26" w:rsidRPr="007B2854" w:rsidRDefault="00D45F26" w:rsidP="00D45F26">
      <w:pPr>
        <w:pStyle w:val="Default"/>
        <w:ind w:left="720"/>
        <w:rPr>
          <w:rFonts w:asciiTheme="minorHAnsi" w:hAnsiTheme="minorHAnsi"/>
          <w:color w:val="auto"/>
          <w:sz w:val="23"/>
          <w:szCs w:val="23"/>
        </w:rPr>
      </w:pPr>
      <w:r w:rsidRPr="007B2854">
        <w:rPr>
          <w:rFonts w:asciiTheme="minorHAnsi" w:hAnsiTheme="minorHAnsi"/>
          <w:color w:val="auto"/>
          <w:sz w:val="23"/>
          <w:szCs w:val="23"/>
        </w:rPr>
        <w:t xml:space="preserve">• The child’s views will be sought and </w:t>
      </w:r>
      <w:r w:rsidR="00FE6813" w:rsidRPr="007B2854">
        <w:rPr>
          <w:rFonts w:asciiTheme="minorHAnsi" w:hAnsiTheme="minorHAnsi"/>
          <w:color w:val="auto"/>
          <w:sz w:val="23"/>
          <w:szCs w:val="23"/>
        </w:rPr>
        <w:t>considered</w:t>
      </w:r>
      <w:r w:rsidRPr="007B2854">
        <w:rPr>
          <w:rFonts w:asciiTheme="minorHAnsi" w:hAnsiTheme="minorHAnsi"/>
          <w:color w:val="auto"/>
          <w:sz w:val="23"/>
          <w:szCs w:val="23"/>
        </w:rPr>
        <w:t xml:space="preserve">, as will those of the parents, whose support is vital if progress is to be achieved and maintained. </w:t>
      </w:r>
    </w:p>
    <w:p w14:paraId="1A8C8306" w14:textId="77777777" w:rsidR="00D45F26" w:rsidRPr="007B2854" w:rsidRDefault="00D45F26" w:rsidP="00D45F26">
      <w:pPr>
        <w:pStyle w:val="Default"/>
        <w:rPr>
          <w:rFonts w:asciiTheme="minorHAnsi" w:hAnsiTheme="minorHAnsi"/>
          <w:color w:val="auto"/>
          <w:sz w:val="23"/>
          <w:szCs w:val="23"/>
        </w:rPr>
      </w:pPr>
    </w:p>
    <w:p w14:paraId="1B8B4D81" w14:textId="77777777" w:rsidR="00D45F26" w:rsidRDefault="00D45F26" w:rsidP="00D45F26">
      <w:pPr>
        <w:pStyle w:val="Default"/>
        <w:rPr>
          <w:rFonts w:asciiTheme="minorHAnsi" w:hAnsiTheme="minorHAnsi"/>
          <w:b/>
          <w:bCs/>
          <w:color w:val="auto"/>
          <w:sz w:val="23"/>
          <w:szCs w:val="23"/>
          <w:u w:val="single"/>
        </w:rPr>
      </w:pPr>
      <w:r w:rsidRPr="006A475A">
        <w:rPr>
          <w:rFonts w:asciiTheme="minorHAnsi" w:hAnsiTheme="minorHAnsi"/>
          <w:b/>
          <w:bCs/>
          <w:color w:val="auto"/>
          <w:sz w:val="23"/>
          <w:szCs w:val="23"/>
          <w:u w:val="single"/>
        </w:rPr>
        <w:t xml:space="preserve">Access to the Curriculum </w:t>
      </w:r>
    </w:p>
    <w:p w14:paraId="4A291CEA" w14:textId="77777777" w:rsidR="00D45F26" w:rsidRDefault="00D45F26" w:rsidP="00D45F26">
      <w:pPr>
        <w:pStyle w:val="Default"/>
        <w:rPr>
          <w:rFonts w:asciiTheme="minorHAnsi" w:hAnsiTheme="minorHAnsi"/>
          <w:b/>
          <w:bCs/>
          <w:color w:val="auto"/>
          <w:sz w:val="23"/>
          <w:szCs w:val="23"/>
          <w:u w:val="single"/>
        </w:rPr>
      </w:pPr>
    </w:p>
    <w:p w14:paraId="264708B0" w14:textId="6383EA40"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All children have an entitlement to a broad and balanced curriculum, which is </w:t>
      </w:r>
      <w:r w:rsidR="00794F79">
        <w:rPr>
          <w:rFonts w:asciiTheme="minorHAnsi" w:hAnsiTheme="minorHAnsi"/>
          <w:color w:val="auto"/>
          <w:sz w:val="23"/>
          <w:szCs w:val="23"/>
        </w:rPr>
        <w:t>adapted through quality first teaching</w:t>
      </w:r>
      <w:r w:rsidRPr="007B2854">
        <w:rPr>
          <w:rFonts w:asciiTheme="minorHAnsi" w:hAnsiTheme="minorHAnsi"/>
          <w:color w:val="auto"/>
          <w:sz w:val="23"/>
          <w:szCs w:val="23"/>
        </w:rPr>
        <w:t xml:space="preserve"> to enable them to understand the relevance and purpose of learning activities and experience levels of understanding and rates of progress that bring feelings of success and achievement. </w:t>
      </w:r>
    </w:p>
    <w:p w14:paraId="0E250CF3" w14:textId="77777777" w:rsidR="00D45F26" w:rsidRDefault="00D45F26" w:rsidP="00D45F26">
      <w:pPr>
        <w:pStyle w:val="Default"/>
        <w:rPr>
          <w:rFonts w:asciiTheme="minorHAnsi" w:hAnsiTheme="minorHAnsi"/>
          <w:color w:val="auto"/>
          <w:sz w:val="23"/>
          <w:szCs w:val="23"/>
        </w:rPr>
      </w:pPr>
    </w:p>
    <w:p w14:paraId="3E6E84EB" w14:textId="1B843B35"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Teachers use a range of </w:t>
      </w:r>
      <w:r w:rsidR="005F13BD">
        <w:rPr>
          <w:rFonts w:asciiTheme="minorHAnsi" w:hAnsiTheme="minorHAnsi"/>
          <w:color w:val="auto"/>
          <w:sz w:val="23"/>
          <w:szCs w:val="23"/>
        </w:rPr>
        <w:t>ordinarily available</w:t>
      </w:r>
      <w:r w:rsidR="00794F79">
        <w:rPr>
          <w:rFonts w:asciiTheme="minorHAnsi" w:hAnsiTheme="minorHAnsi"/>
          <w:color w:val="auto"/>
          <w:sz w:val="23"/>
          <w:szCs w:val="23"/>
        </w:rPr>
        <w:t>, universal</w:t>
      </w:r>
      <w:r w:rsidR="005F13BD">
        <w:rPr>
          <w:rFonts w:asciiTheme="minorHAnsi" w:hAnsiTheme="minorHAnsi"/>
          <w:color w:val="auto"/>
          <w:sz w:val="23"/>
          <w:szCs w:val="23"/>
        </w:rPr>
        <w:t xml:space="preserve"> </w:t>
      </w:r>
      <w:r w:rsidRPr="007B2854">
        <w:rPr>
          <w:rFonts w:asciiTheme="minorHAnsi" w:hAnsiTheme="minorHAnsi"/>
          <w:color w:val="auto"/>
          <w:sz w:val="23"/>
          <w:szCs w:val="23"/>
        </w:rPr>
        <w:t xml:space="preserve">strategies </w:t>
      </w:r>
      <w:r w:rsidR="005F13BD">
        <w:rPr>
          <w:rFonts w:asciiTheme="minorHAnsi" w:hAnsiTheme="minorHAnsi"/>
          <w:color w:val="auto"/>
          <w:sz w:val="23"/>
          <w:szCs w:val="23"/>
        </w:rPr>
        <w:t xml:space="preserve">in each classroom </w:t>
      </w:r>
      <w:r w:rsidRPr="007B2854">
        <w:rPr>
          <w:rFonts w:asciiTheme="minorHAnsi" w:hAnsiTheme="minorHAnsi"/>
          <w:color w:val="auto"/>
          <w:sz w:val="23"/>
          <w:szCs w:val="23"/>
        </w:rPr>
        <w:t>to</w:t>
      </w:r>
      <w:r w:rsidR="005F13BD">
        <w:rPr>
          <w:rFonts w:asciiTheme="minorHAnsi" w:hAnsiTheme="minorHAnsi"/>
          <w:color w:val="auto"/>
          <w:sz w:val="23"/>
          <w:szCs w:val="23"/>
        </w:rPr>
        <w:t xml:space="preserve"> help children feel comfortable in their environment, know what to expect and to</w:t>
      </w:r>
      <w:r w:rsidRPr="007B2854">
        <w:rPr>
          <w:rFonts w:asciiTheme="minorHAnsi" w:hAnsiTheme="minorHAnsi"/>
          <w:color w:val="auto"/>
          <w:sz w:val="23"/>
          <w:szCs w:val="23"/>
        </w:rPr>
        <w:t xml:space="preserve"> meet </w:t>
      </w:r>
      <w:r w:rsidR="005F13BD">
        <w:rPr>
          <w:rFonts w:asciiTheme="minorHAnsi" w:hAnsiTheme="minorHAnsi"/>
          <w:color w:val="auto"/>
          <w:sz w:val="23"/>
          <w:szCs w:val="23"/>
        </w:rPr>
        <w:t>their</w:t>
      </w:r>
      <w:r w:rsidRPr="007B2854">
        <w:rPr>
          <w:rFonts w:asciiTheme="minorHAnsi" w:hAnsiTheme="minorHAnsi"/>
          <w:color w:val="auto"/>
          <w:sz w:val="23"/>
          <w:szCs w:val="23"/>
        </w:rPr>
        <w:t xml:space="preserve"> special </w:t>
      </w:r>
      <w:r w:rsidRPr="007B2854">
        <w:rPr>
          <w:rFonts w:asciiTheme="minorHAnsi" w:hAnsiTheme="minorHAnsi"/>
          <w:color w:val="auto"/>
          <w:sz w:val="23"/>
          <w:szCs w:val="23"/>
        </w:rPr>
        <w:lastRenderedPageBreak/>
        <w:t xml:space="preserve">educational needs. Lessons have clear learning objectives and staff </w:t>
      </w:r>
      <w:r w:rsidR="00D47524">
        <w:rPr>
          <w:rFonts w:asciiTheme="minorHAnsi" w:hAnsiTheme="minorHAnsi"/>
          <w:color w:val="auto"/>
          <w:sz w:val="23"/>
          <w:szCs w:val="23"/>
        </w:rPr>
        <w:t>adapt</w:t>
      </w:r>
      <w:r w:rsidRPr="007B2854">
        <w:rPr>
          <w:rFonts w:asciiTheme="minorHAnsi" w:hAnsiTheme="minorHAnsi"/>
          <w:color w:val="auto"/>
          <w:sz w:val="23"/>
          <w:szCs w:val="23"/>
        </w:rPr>
        <w:t xml:space="preserve"> work </w:t>
      </w:r>
      <w:r w:rsidR="00102653" w:rsidRPr="007B2854">
        <w:rPr>
          <w:rFonts w:asciiTheme="minorHAnsi" w:hAnsiTheme="minorHAnsi"/>
          <w:color w:val="auto"/>
          <w:sz w:val="23"/>
          <w:szCs w:val="23"/>
        </w:rPr>
        <w:t>appropriately and</w:t>
      </w:r>
      <w:r w:rsidRPr="007B2854">
        <w:rPr>
          <w:rFonts w:asciiTheme="minorHAnsi" w:hAnsiTheme="minorHAnsi"/>
          <w:color w:val="auto"/>
          <w:sz w:val="23"/>
          <w:szCs w:val="23"/>
        </w:rPr>
        <w:t xml:space="preserve"> use assessment to inform the next stage of learning. All children on the special needs register have an Individual </w:t>
      </w:r>
      <w:r w:rsidR="00D47524">
        <w:rPr>
          <w:rFonts w:asciiTheme="minorHAnsi" w:hAnsiTheme="minorHAnsi"/>
          <w:color w:val="auto"/>
          <w:sz w:val="23"/>
          <w:szCs w:val="23"/>
        </w:rPr>
        <w:t>SEND</w:t>
      </w:r>
      <w:r w:rsidRPr="007B2854">
        <w:rPr>
          <w:rFonts w:asciiTheme="minorHAnsi" w:hAnsiTheme="minorHAnsi"/>
          <w:color w:val="auto"/>
          <w:sz w:val="23"/>
          <w:szCs w:val="23"/>
        </w:rPr>
        <w:t xml:space="preserve"> plan with individual targets. </w:t>
      </w:r>
    </w:p>
    <w:p w14:paraId="30EDFF84" w14:textId="77777777" w:rsidR="00D45F26" w:rsidRDefault="00D45F26" w:rsidP="00D45F26">
      <w:pPr>
        <w:pStyle w:val="Default"/>
        <w:rPr>
          <w:rFonts w:asciiTheme="minorHAnsi" w:hAnsiTheme="minorHAnsi"/>
          <w:color w:val="auto"/>
          <w:sz w:val="23"/>
          <w:szCs w:val="23"/>
        </w:rPr>
      </w:pPr>
    </w:p>
    <w:p w14:paraId="3570441E" w14:textId="77777777"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We support children in a manner that acknowledges their entitlement to share the same learning experiences that their peers enjoy. Wherever possible, we do not withdraw children from the classroom situation. There are times though when, to maximise learning, we ask the children to work in small groups, or in a one-to-one situation outside the classroom. </w:t>
      </w:r>
    </w:p>
    <w:p w14:paraId="2EF21295" w14:textId="77777777" w:rsidR="00D45F26" w:rsidRDefault="00D45F26" w:rsidP="00D45F26">
      <w:pPr>
        <w:pStyle w:val="Default"/>
        <w:rPr>
          <w:rFonts w:asciiTheme="minorHAnsi" w:hAnsiTheme="minorHAnsi"/>
          <w:b/>
          <w:bCs/>
          <w:color w:val="auto"/>
          <w:sz w:val="23"/>
          <w:szCs w:val="23"/>
        </w:rPr>
      </w:pPr>
    </w:p>
    <w:p w14:paraId="17BFB63F" w14:textId="77777777" w:rsidR="00D45F26" w:rsidRDefault="00D45F26" w:rsidP="00D45F26">
      <w:pPr>
        <w:pStyle w:val="Default"/>
        <w:rPr>
          <w:rFonts w:asciiTheme="minorHAnsi" w:hAnsiTheme="minorHAnsi"/>
          <w:b/>
          <w:bCs/>
          <w:color w:val="auto"/>
          <w:sz w:val="23"/>
          <w:szCs w:val="23"/>
          <w:u w:val="single"/>
        </w:rPr>
      </w:pPr>
      <w:r w:rsidRPr="006A475A">
        <w:rPr>
          <w:rFonts w:asciiTheme="minorHAnsi" w:hAnsiTheme="minorHAnsi"/>
          <w:b/>
          <w:bCs/>
          <w:color w:val="auto"/>
          <w:sz w:val="23"/>
          <w:szCs w:val="23"/>
          <w:u w:val="single"/>
        </w:rPr>
        <w:t>Allocation of resources</w:t>
      </w:r>
    </w:p>
    <w:p w14:paraId="30BF59BE" w14:textId="77777777" w:rsidR="00D45F26" w:rsidRPr="006A475A" w:rsidRDefault="00D45F26" w:rsidP="00D45F26">
      <w:pPr>
        <w:pStyle w:val="Default"/>
        <w:rPr>
          <w:rFonts w:asciiTheme="minorHAnsi" w:hAnsiTheme="minorHAnsi"/>
          <w:b/>
          <w:bCs/>
          <w:color w:val="auto"/>
          <w:sz w:val="23"/>
          <w:szCs w:val="23"/>
          <w:u w:val="single"/>
        </w:rPr>
      </w:pPr>
    </w:p>
    <w:p w14:paraId="37E2931C" w14:textId="4D6D040E" w:rsidR="00D45F26" w:rsidRPr="007B2854" w:rsidRDefault="00D45F26" w:rsidP="00D45F26">
      <w:pPr>
        <w:pStyle w:val="Default"/>
        <w:rPr>
          <w:rFonts w:asciiTheme="minorHAnsi" w:hAnsiTheme="minorHAnsi"/>
          <w:color w:val="auto"/>
          <w:sz w:val="23"/>
          <w:szCs w:val="23"/>
        </w:rPr>
      </w:pPr>
      <w:r>
        <w:rPr>
          <w:rFonts w:asciiTheme="minorHAnsi" w:hAnsiTheme="minorHAnsi"/>
          <w:color w:val="auto"/>
          <w:sz w:val="23"/>
          <w:szCs w:val="23"/>
        </w:rPr>
        <w:t>The SE</w:t>
      </w:r>
      <w:r w:rsidRPr="007B2854">
        <w:rPr>
          <w:rFonts w:asciiTheme="minorHAnsi" w:hAnsiTheme="minorHAnsi"/>
          <w:color w:val="auto"/>
          <w:sz w:val="23"/>
          <w:szCs w:val="23"/>
        </w:rPr>
        <w:t>N</w:t>
      </w:r>
      <w:r w:rsidR="00D47524">
        <w:rPr>
          <w:rFonts w:asciiTheme="minorHAnsi" w:hAnsiTheme="minorHAnsi"/>
          <w:color w:val="auto"/>
          <w:sz w:val="23"/>
          <w:szCs w:val="23"/>
        </w:rPr>
        <w:t>C</w:t>
      </w:r>
      <w:r w:rsidRPr="007B2854">
        <w:rPr>
          <w:rFonts w:asciiTheme="minorHAnsi" w:hAnsiTheme="minorHAnsi"/>
          <w:color w:val="auto"/>
          <w:sz w:val="23"/>
          <w:szCs w:val="23"/>
        </w:rPr>
        <w:t xml:space="preserve">O is responsible for the operational management of the specified and agreed resourcing for special needs provision within the school, including the provision for children with statements of special educational needs and Education Health and Care plans. The Head Teacher informs the governing body of how the funding allocated to support special educational needs has been employed. </w:t>
      </w:r>
    </w:p>
    <w:p w14:paraId="0A325EC9" w14:textId="77777777" w:rsidR="00D45F26" w:rsidRDefault="00D45F26" w:rsidP="00D45F26">
      <w:pPr>
        <w:pStyle w:val="Default"/>
        <w:rPr>
          <w:rFonts w:asciiTheme="minorHAnsi" w:hAnsiTheme="minorHAnsi"/>
          <w:color w:val="auto"/>
          <w:sz w:val="23"/>
          <w:szCs w:val="23"/>
        </w:rPr>
      </w:pPr>
    </w:p>
    <w:p w14:paraId="496AEEAE" w14:textId="0A3F40BC" w:rsidR="00D45F26" w:rsidRDefault="00D45F26" w:rsidP="00D45F26">
      <w:pPr>
        <w:pStyle w:val="Default"/>
        <w:rPr>
          <w:rFonts w:asciiTheme="minorHAnsi" w:hAnsiTheme="minorHAnsi"/>
          <w:color w:val="auto"/>
          <w:sz w:val="23"/>
          <w:szCs w:val="23"/>
        </w:rPr>
      </w:pPr>
      <w:r>
        <w:rPr>
          <w:rFonts w:asciiTheme="minorHAnsi" w:hAnsiTheme="minorHAnsi"/>
          <w:color w:val="auto"/>
          <w:sz w:val="23"/>
          <w:szCs w:val="23"/>
        </w:rPr>
        <w:t>The Head Teacher and the SE</w:t>
      </w:r>
      <w:r w:rsidRPr="007B2854">
        <w:rPr>
          <w:rFonts w:asciiTheme="minorHAnsi" w:hAnsiTheme="minorHAnsi"/>
          <w:color w:val="auto"/>
          <w:sz w:val="23"/>
          <w:szCs w:val="23"/>
        </w:rPr>
        <w:t xml:space="preserve">NCO meet annually to agree on how to use funds directly related to </w:t>
      </w:r>
      <w:r w:rsidR="00D47524">
        <w:rPr>
          <w:rFonts w:asciiTheme="minorHAnsi" w:hAnsiTheme="minorHAnsi"/>
          <w:color w:val="auto"/>
          <w:sz w:val="23"/>
          <w:szCs w:val="23"/>
        </w:rPr>
        <w:t>the needs of the cohort</w:t>
      </w:r>
      <w:r w:rsidRPr="007B2854">
        <w:rPr>
          <w:rFonts w:asciiTheme="minorHAnsi" w:hAnsiTheme="minorHAnsi"/>
          <w:color w:val="auto"/>
          <w:sz w:val="23"/>
          <w:szCs w:val="23"/>
        </w:rPr>
        <w:t xml:space="preserve">. </w:t>
      </w:r>
    </w:p>
    <w:p w14:paraId="265362C1" w14:textId="77777777" w:rsidR="00D45F26" w:rsidRDefault="00D45F26" w:rsidP="00D45F26">
      <w:pPr>
        <w:pStyle w:val="Default"/>
        <w:rPr>
          <w:rFonts w:asciiTheme="minorHAnsi" w:hAnsiTheme="minorHAnsi"/>
          <w:color w:val="auto"/>
          <w:sz w:val="23"/>
          <w:szCs w:val="23"/>
        </w:rPr>
      </w:pPr>
    </w:p>
    <w:p w14:paraId="68003BE9" w14:textId="77777777" w:rsidR="00D45F26" w:rsidRDefault="00D45F26" w:rsidP="00D45F26">
      <w:pPr>
        <w:pStyle w:val="Default"/>
        <w:rPr>
          <w:rFonts w:asciiTheme="minorHAnsi" w:hAnsiTheme="minorHAnsi"/>
          <w:b/>
          <w:color w:val="auto"/>
          <w:sz w:val="23"/>
          <w:szCs w:val="23"/>
          <w:u w:val="single"/>
        </w:rPr>
      </w:pPr>
      <w:r w:rsidRPr="00B722BF">
        <w:rPr>
          <w:rFonts w:asciiTheme="minorHAnsi" w:hAnsiTheme="minorHAnsi"/>
          <w:b/>
          <w:color w:val="auto"/>
          <w:sz w:val="23"/>
          <w:szCs w:val="23"/>
          <w:u w:val="single"/>
        </w:rPr>
        <w:t>The Role of the Governing Body</w:t>
      </w:r>
    </w:p>
    <w:p w14:paraId="6C074384" w14:textId="77777777" w:rsidR="00D45F26" w:rsidRPr="00B722BF" w:rsidRDefault="00D45F26" w:rsidP="00D45F26">
      <w:pPr>
        <w:pStyle w:val="Default"/>
        <w:rPr>
          <w:rFonts w:asciiTheme="minorHAnsi" w:hAnsiTheme="minorHAnsi"/>
          <w:b/>
          <w:color w:val="auto"/>
          <w:sz w:val="23"/>
          <w:szCs w:val="23"/>
          <w:u w:val="single"/>
        </w:rPr>
      </w:pPr>
    </w:p>
    <w:p w14:paraId="6DB6120A" w14:textId="77777777" w:rsidR="00D45F26" w:rsidRPr="007B2854" w:rsidRDefault="00D45F26" w:rsidP="00D45F26">
      <w:pPr>
        <w:pStyle w:val="Default"/>
        <w:rPr>
          <w:rFonts w:asciiTheme="minorHAnsi" w:hAnsiTheme="minorHAnsi"/>
          <w:sz w:val="23"/>
          <w:szCs w:val="23"/>
        </w:rPr>
      </w:pPr>
      <w:r w:rsidRPr="007B2854">
        <w:rPr>
          <w:rFonts w:asciiTheme="minorHAnsi" w:hAnsiTheme="minorHAnsi"/>
          <w:sz w:val="23"/>
          <w:szCs w:val="23"/>
        </w:rPr>
        <w:t xml:space="preserve">The governing body challenges the school and its staff to secure necessary provision for any pupil identified as having special educational needs. They ask probing questions to ensure all teachers are aware of the importance of providing for these children and ensure that funds and resources are used effectively. </w:t>
      </w:r>
    </w:p>
    <w:p w14:paraId="7CDF09D5" w14:textId="77777777" w:rsidR="00D45F26" w:rsidRDefault="00D45F26" w:rsidP="00D45F26">
      <w:pPr>
        <w:pStyle w:val="Default"/>
        <w:rPr>
          <w:rFonts w:asciiTheme="minorHAnsi" w:hAnsiTheme="minorHAnsi"/>
          <w:sz w:val="23"/>
          <w:szCs w:val="23"/>
        </w:rPr>
      </w:pPr>
    </w:p>
    <w:p w14:paraId="1389287E" w14:textId="77777777" w:rsidR="00D45F26" w:rsidRPr="007B2854" w:rsidRDefault="00D45F26" w:rsidP="00D45F26">
      <w:pPr>
        <w:pStyle w:val="Default"/>
        <w:rPr>
          <w:rFonts w:asciiTheme="minorHAnsi" w:hAnsiTheme="minorHAnsi"/>
          <w:sz w:val="23"/>
          <w:szCs w:val="23"/>
        </w:rPr>
      </w:pPr>
      <w:r w:rsidRPr="007B2854">
        <w:rPr>
          <w:rFonts w:asciiTheme="minorHAnsi" w:hAnsiTheme="minorHAnsi"/>
          <w:sz w:val="23"/>
          <w:szCs w:val="23"/>
        </w:rPr>
        <w:t xml:space="preserve">The governing body has decided that children with special educational needs will be admitted to the school in line with the school’s agreed admissions policy. </w:t>
      </w:r>
    </w:p>
    <w:p w14:paraId="0FE323D9" w14:textId="77777777" w:rsidR="00D45F26" w:rsidRDefault="00D45F26" w:rsidP="00D45F26">
      <w:pPr>
        <w:pStyle w:val="Default"/>
        <w:rPr>
          <w:rFonts w:asciiTheme="minorHAnsi" w:hAnsiTheme="minorHAnsi"/>
          <w:sz w:val="23"/>
          <w:szCs w:val="23"/>
        </w:rPr>
      </w:pPr>
    </w:p>
    <w:p w14:paraId="17E2E68B" w14:textId="77777777" w:rsidR="00D45F26" w:rsidRPr="007B2854" w:rsidRDefault="00D45F26" w:rsidP="00D45F26">
      <w:pPr>
        <w:pStyle w:val="Default"/>
        <w:rPr>
          <w:rFonts w:asciiTheme="minorHAnsi" w:hAnsiTheme="minorHAnsi"/>
          <w:sz w:val="23"/>
          <w:szCs w:val="23"/>
        </w:rPr>
      </w:pPr>
      <w:r w:rsidRPr="007B2854">
        <w:rPr>
          <w:rFonts w:asciiTheme="minorHAnsi" w:hAnsiTheme="minorHAnsi"/>
          <w:sz w:val="23"/>
          <w:szCs w:val="23"/>
        </w:rPr>
        <w:t xml:space="preserve">The Governing Body reviews this policy annually and considers any amendments </w:t>
      </w:r>
      <w:proofErr w:type="gramStart"/>
      <w:r w:rsidRPr="007B2854">
        <w:rPr>
          <w:rFonts w:asciiTheme="minorHAnsi" w:hAnsiTheme="minorHAnsi"/>
          <w:sz w:val="23"/>
          <w:szCs w:val="23"/>
        </w:rPr>
        <w:t>in light of</w:t>
      </w:r>
      <w:proofErr w:type="gramEnd"/>
      <w:r w:rsidRPr="007B2854">
        <w:rPr>
          <w:rFonts w:asciiTheme="minorHAnsi" w:hAnsiTheme="minorHAnsi"/>
          <w:sz w:val="23"/>
          <w:szCs w:val="23"/>
        </w:rPr>
        <w:t xml:space="preserve"> the annual review findings. The Head teacher reports the outcome of the review to the full governing body. </w:t>
      </w:r>
    </w:p>
    <w:p w14:paraId="76B32A80" w14:textId="77777777" w:rsidR="00D45F26" w:rsidRDefault="00D45F26" w:rsidP="00D45F26">
      <w:pPr>
        <w:pStyle w:val="Default"/>
        <w:rPr>
          <w:rFonts w:asciiTheme="minorHAnsi" w:hAnsiTheme="minorHAnsi"/>
          <w:b/>
          <w:bCs/>
          <w:sz w:val="23"/>
          <w:szCs w:val="23"/>
        </w:rPr>
      </w:pPr>
    </w:p>
    <w:p w14:paraId="52725FB1" w14:textId="77777777" w:rsidR="00D45F26" w:rsidRDefault="00D45F26" w:rsidP="00D45F26">
      <w:pPr>
        <w:pStyle w:val="Default"/>
        <w:rPr>
          <w:rFonts w:asciiTheme="minorHAnsi" w:hAnsiTheme="minorHAnsi"/>
          <w:b/>
          <w:bCs/>
          <w:sz w:val="23"/>
          <w:szCs w:val="23"/>
          <w:u w:val="single"/>
        </w:rPr>
      </w:pPr>
      <w:r w:rsidRPr="00B722BF">
        <w:rPr>
          <w:rFonts w:asciiTheme="minorHAnsi" w:hAnsiTheme="minorHAnsi"/>
          <w:b/>
          <w:bCs/>
          <w:sz w:val="23"/>
          <w:szCs w:val="23"/>
          <w:u w:val="single"/>
        </w:rPr>
        <w:t>Monitoring and Evaluation</w:t>
      </w:r>
    </w:p>
    <w:p w14:paraId="08CDF86C" w14:textId="77777777" w:rsidR="00D45F26" w:rsidRPr="00B722BF" w:rsidRDefault="00D45F26" w:rsidP="00D45F26">
      <w:pPr>
        <w:pStyle w:val="Default"/>
        <w:rPr>
          <w:rFonts w:asciiTheme="minorHAnsi" w:hAnsiTheme="minorHAnsi"/>
          <w:sz w:val="23"/>
          <w:szCs w:val="23"/>
          <w:u w:val="single"/>
        </w:rPr>
      </w:pPr>
    </w:p>
    <w:p w14:paraId="60C00905" w14:textId="76E5ECD0" w:rsidR="00D45F26" w:rsidRDefault="00D45F26" w:rsidP="00D45F26">
      <w:pPr>
        <w:pStyle w:val="Default"/>
        <w:rPr>
          <w:rFonts w:asciiTheme="minorHAnsi" w:hAnsiTheme="minorHAnsi"/>
          <w:sz w:val="23"/>
          <w:szCs w:val="23"/>
        </w:rPr>
      </w:pPr>
      <w:r>
        <w:rPr>
          <w:rFonts w:asciiTheme="minorHAnsi" w:hAnsiTheme="minorHAnsi"/>
          <w:sz w:val="23"/>
          <w:szCs w:val="23"/>
        </w:rPr>
        <w:t>The SE</w:t>
      </w:r>
      <w:r w:rsidRPr="007B2854">
        <w:rPr>
          <w:rFonts w:asciiTheme="minorHAnsi" w:hAnsiTheme="minorHAnsi"/>
          <w:sz w:val="23"/>
          <w:szCs w:val="23"/>
        </w:rPr>
        <w:t xml:space="preserve">NCO monitors the movement of children within the SEND system in school and provides staff and governors with regular summaries of the impact of the policy on the practice of the school. They are involved in supporting teachers and in </w:t>
      </w:r>
      <w:r w:rsidR="00D47524">
        <w:rPr>
          <w:rFonts w:asciiTheme="minorHAnsi" w:hAnsiTheme="minorHAnsi"/>
          <w:sz w:val="23"/>
          <w:szCs w:val="23"/>
        </w:rPr>
        <w:t>monitoring</w:t>
      </w:r>
      <w:r w:rsidRPr="007B2854">
        <w:rPr>
          <w:rFonts w:asciiTheme="minorHAnsi" w:hAnsiTheme="minorHAnsi"/>
          <w:sz w:val="23"/>
          <w:szCs w:val="23"/>
        </w:rPr>
        <w:t xml:space="preserve"> Individual </w:t>
      </w:r>
      <w:r w:rsidR="00D47524">
        <w:rPr>
          <w:rFonts w:asciiTheme="minorHAnsi" w:hAnsiTheme="minorHAnsi"/>
          <w:sz w:val="23"/>
          <w:szCs w:val="23"/>
        </w:rPr>
        <w:t>SEND</w:t>
      </w:r>
      <w:r>
        <w:rPr>
          <w:rFonts w:asciiTheme="minorHAnsi" w:hAnsiTheme="minorHAnsi"/>
          <w:sz w:val="23"/>
          <w:szCs w:val="23"/>
        </w:rPr>
        <w:t xml:space="preserve"> Plans for children. The SE</w:t>
      </w:r>
      <w:r w:rsidRPr="007B2854">
        <w:rPr>
          <w:rFonts w:asciiTheme="minorHAnsi" w:hAnsiTheme="minorHAnsi"/>
          <w:sz w:val="23"/>
          <w:szCs w:val="23"/>
        </w:rPr>
        <w:t xml:space="preserve">NCO and the Head Teacher hold regular meetings to review the work of the school </w:t>
      </w:r>
      <w:r>
        <w:rPr>
          <w:rFonts w:asciiTheme="minorHAnsi" w:hAnsiTheme="minorHAnsi"/>
          <w:sz w:val="23"/>
          <w:szCs w:val="23"/>
        </w:rPr>
        <w:t>in this area. In addition, the SE</w:t>
      </w:r>
      <w:r w:rsidRPr="007B2854">
        <w:rPr>
          <w:rFonts w:asciiTheme="minorHAnsi" w:hAnsiTheme="minorHAnsi"/>
          <w:sz w:val="23"/>
          <w:szCs w:val="23"/>
        </w:rPr>
        <w:t>NCO and the named governor with responsibility for special needs also hold regular meetings.</w:t>
      </w:r>
    </w:p>
    <w:p w14:paraId="4226F117" w14:textId="77777777" w:rsidR="00D45F26" w:rsidRDefault="00D45F26" w:rsidP="00D45F26">
      <w:pPr>
        <w:pStyle w:val="Default"/>
        <w:rPr>
          <w:rFonts w:asciiTheme="minorHAnsi" w:hAnsiTheme="minorHAnsi"/>
          <w:sz w:val="23"/>
          <w:szCs w:val="23"/>
        </w:rPr>
      </w:pPr>
    </w:p>
    <w:p w14:paraId="6AFBC4E3" w14:textId="77777777" w:rsidR="00D45F26" w:rsidRPr="007B2854" w:rsidRDefault="00D45F26" w:rsidP="00D45F26">
      <w:pPr>
        <w:pStyle w:val="Default"/>
        <w:rPr>
          <w:rFonts w:asciiTheme="minorHAnsi" w:hAnsiTheme="minorHAnsi"/>
          <w:color w:val="auto"/>
          <w:sz w:val="23"/>
          <w:szCs w:val="23"/>
        </w:rPr>
      </w:pPr>
      <w:r w:rsidRPr="007B2854">
        <w:rPr>
          <w:rFonts w:asciiTheme="minorHAnsi" w:hAnsiTheme="minorHAnsi"/>
          <w:color w:val="auto"/>
          <w:sz w:val="23"/>
          <w:szCs w:val="23"/>
        </w:rPr>
        <w:t xml:space="preserve">The evidence will include: </w:t>
      </w:r>
    </w:p>
    <w:p w14:paraId="57BD27E2" w14:textId="6C453707" w:rsidR="00D45F26" w:rsidRPr="007B2854" w:rsidRDefault="00D45F26" w:rsidP="00D45F26">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t xml:space="preserve">• Previous individual </w:t>
      </w:r>
      <w:r w:rsidR="00D47524">
        <w:rPr>
          <w:rFonts w:asciiTheme="minorHAnsi" w:hAnsiTheme="minorHAnsi"/>
          <w:color w:val="auto"/>
          <w:sz w:val="23"/>
          <w:szCs w:val="23"/>
        </w:rPr>
        <w:t>SEND</w:t>
      </w:r>
      <w:r w:rsidRPr="007B2854">
        <w:rPr>
          <w:rFonts w:asciiTheme="minorHAnsi" w:hAnsiTheme="minorHAnsi"/>
          <w:color w:val="auto"/>
          <w:sz w:val="23"/>
          <w:szCs w:val="23"/>
        </w:rPr>
        <w:t xml:space="preserve"> plans and targets for the pupil. </w:t>
      </w:r>
    </w:p>
    <w:p w14:paraId="0EAFE6D7" w14:textId="77777777" w:rsidR="00D45F26" w:rsidRPr="007B2854" w:rsidRDefault="00D45F26" w:rsidP="00D45F26">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t xml:space="preserve">• Records of regular reviews and their outcomes. </w:t>
      </w:r>
    </w:p>
    <w:p w14:paraId="0D378280" w14:textId="77777777" w:rsidR="00D45F26" w:rsidRPr="007B2854" w:rsidRDefault="00D45F26" w:rsidP="00D45F26">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t xml:space="preserve">• Records of the child’s health and medical history where appropriate. </w:t>
      </w:r>
    </w:p>
    <w:p w14:paraId="25962B6A" w14:textId="77777777" w:rsidR="00D45F26" w:rsidRPr="007B2854" w:rsidRDefault="00D45F26" w:rsidP="00D45F26">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t xml:space="preserve">• National Curriculum attainment levels in literacy and numeracy. </w:t>
      </w:r>
    </w:p>
    <w:p w14:paraId="0D0C3CDB" w14:textId="77777777" w:rsidR="00D45F26" w:rsidRPr="007B2854" w:rsidRDefault="00D45F26" w:rsidP="00D45F26">
      <w:pPr>
        <w:pStyle w:val="Default"/>
        <w:spacing w:after="23"/>
        <w:ind w:left="720"/>
        <w:rPr>
          <w:rFonts w:asciiTheme="minorHAnsi" w:hAnsiTheme="minorHAnsi"/>
          <w:color w:val="auto"/>
          <w:sz w:val="23"/>
          <w:szCs w:val="23"/>
        </w:rPr>
      </w:pPr>
      <w:r w:rsidRPr="007B2854">
        <w:rPr>
          <w:rFonts w:asciiTheme="minorHAnsi" w:hAnsiTheme="minorHAnsi"/>
          <w:color w:val="auto"/>
          <w:sz w:val="23"/>
          <w:szCs w:val="23"/>
        </w:rPr>
        <w:lastRenderedPageBreak/>
        <w:t xml:space="preserve">• Education and other assessments, for example from an advisory specialist support teacher or educational psychologist. </w:t>
      </w:r>
    </w:p>
    <w:p w14:paraId="29874BA4" w14:textId="23E6CC29" w:rsidR="00AB1029" w:rsidRPr="00D45F26" w:rsidRDefault="00D45F26" w:rsidP="00D45F26">
      <w:pPr>
        <w:pStyle w:val="Default"/>
        <w:ind w:left="720"/>
        <w:rPr>
          <w:rFonts w:asciiTheme="minorHAnsi" w:hAnsiTheme="minorHAnsi"/>
          <w:color w:val="auto"/>
          <w:sz w:val="23"/>
          <w:szCs w:val="23"/>
        </w:rPr>
      </w:pPr>
      <w:r w:rsidRPr="007B2854">
        <w:rPr>
          <w:rFonts w:asciiTheme="minorHAnsi" w:hAnsiTheme="minorHAnsi"/>
          <w:color w:val="auto"/>
          <w:sz w:val="23"/>
          <w:szCs w:val="23"/>
        </w:rPr>
        <w:t>• Views of the parents. The parents of any child who is referred for statutory assessment will be kept fully informed of the progress of the referral. Children with a</w:t>
      </w:r>
      <w:r w:rsidR="005F13BD">
        <w:rPr>
          <w:rFonts w:asciiTheme="minorHAnsi" w:hAnsiTheme="minorHAnsi"/>
          <w:color w:val="auto"/>
          <w:sz w:val="23"/>
          <w:szCs w:val="23"/>
        </w:rPr>
        <w:t>n EHCP</w:t>
      </w:r>
      <w:r w:rsidRPr="007B2854">
        <w:rPr>
          <w:rFonts w:asciiTheme="minorHAnsi" w:hAnsiTheme="minorHAnsi"/>
          <w:color w:val="auto"/>
          <w:sz w:val="23"/>
          <w:szCs w:val="23"/>
        </w:rPr>
        <w:t xml:space="preserve"> will be reviewed</w:t>
      </w:r>
      <w:r w:rsidR="005F13BD">
        <w:rPr>
          <w:rFonts w:asciiTheme="minorHAnsi" w:hAnsiTheme="minorHAnsi"/>
          <w:color w:val="auto"/>
          <w:sz w:val="23"/>
          <w:szCs w:val="23"/>
        </w:rPr>
        <w:t xml:space="preserve"> annually and parents / carers will be involved and present in this process. </w:t>
      </w:r>
    </w:p>
    <w:p w14:paraId="466DA141" w14:textId="77777777" w:rsidR="004E0F93" w:rsidRDefault="004E0F93"/>
    <w:sectPr w:rsidR="004E0F93" w:rsidSect="00D45F26">
      <w:pgSz w:w="11906" w:h="16838"/>
      <w:pgMar w:top="1440" w:right="1440" w:bottom="1440" w:left="1440" w:header="708" w:footer="708" w:gutter="0"/>
      <w:pgBorders w:display="firstPage" w:offsetFrom="page">
        <w:top w:val="single" w:sz="48" w:space="24" w:color="0070C0"/>
        <w:left w:val="single" w:sz="48" w:space="24" w:color="0070C0"/>
        <w:bottom w:val="single" w:sz="48" w:space="24" w:color="0070C0"/>
        <w:right w:val="single" w:sz="48"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70B5"/>
    <w:multiLevelType w:val="hybridMultilevel"/>
    <w:tmpl w:val="4B38F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1150E"/>
    <w:multiLevelType w:val="hybridMultilevel"/>
    <w:tmpl w:val="F72E3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9634E"/>
    <w:multiLevelType w:val="hybridMultilevel"/>
    <w:tmpl w:val="D8000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F28C6"/>
    <w:multiLevelType w:val="hybridMultilevel"/>
    <w:tmpl w:val="BAD05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C2965"/>
    <w:multiLevelType w:val="hybridMultilevel"/>
    <w:tmpl w:val="924603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ED170E"/>
    <w:multiLevelType w:val="hybridMultilevel"/>
    <w:tmpl w:val="35F2F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B2A342B"/>
    <w:multiLevelType w:val="hybridMultilevel"/>
    <w:tmpl w:val="8258D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F6304"/>
    <w:multiLevelType w:val="hybridMultilevel"/>
    <w:tmpl w:val="BCD6F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EA5B29"/>
    <w:multiLevelType w:val="hybridMultilevel"/>
    <w:tmpl w:val="547CAB3C"/>
    <w:lvl w:ilvl="0" w:tplc="8B7234F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9393373">
    <w:abstractNumId w:val="6"/>
  </w:num>
  <w:num w:numId="2" w16cid:durableId="778254980">
    <w:abstractNumId w:val="2"/>
  </w:num>
  <w:num w:numId="3" w16cid:durableId="222834597">
    <w:abstractNumId w:val="0"/>
  </w:num>
  <w:num w:numId="4" w16cid:durableId="1284115629">
    <w:abstractNumId w:val="4"/>
  </w:num>
  <w:num w:numId="5" w16cid:durableId="1002319773">
    <w:abstractNumId w:val="5"/>
  </w:num>
  <w:num w:numId="6" w16cid:durableId="153107068">
    <w:abstractNumId w:val="8"/>
  </w:num>
  <w:num w:numId="7" w16cid:durableId="1588728746">
    <w:abstractNumId w:val="1"/>
  </w:num>
  <w:num w:numId="8" w16cid:durableId="1484934447">
    <w:abstractNumId w:val="7"/>
  </w:num>
  <w:num w:numId="9" w16cid:durableId="1644120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029"/>
    <w:rsid w:val="00086DCF"/>
    <w:rsid w:val="00102653"/>
    <w:rsid w:val="001C744D"/>
    <w:rsid w:val="001F0E78"/>
    <w:rsid w:val="00222A7E"/>
    <w:rsid w:val="00226B7F"/>
    <w:rsid w:val="0026134A"/>
    <w:rsid w:val="00324878"/>
    <w:rsid w:val="004E0F93"/>
    <w:rsid w:val="005615E6"/>
    <w:rsid w:val="005F13BD"/>
    <w:rsid w:val="006A6BAB"/>
    <w:rsid w:val="00721373"/>
    <w:rsid w:val="0079249C"/>
    <w:rsid w:val="00794F79"/>
    <w:rsid w:val="008223D8"/>
    <w:rsid w:val="008B5C9F"/>
    <w:rsid w:val="00A7263D"/>
    <w:rsid w:val="00AB1029"/>
    <w:rsid w:val="00B542BF"/>
    <w:rsid w:val="00BE33A7"/>
    <w:rsid w:val="00CB5B47"/>
    <w:rsid w:val="00D45F26"/>
    <w:rsid w:val="00D47524"/>
    <w:rsid w:val="00E368F9"/>
    <w:rsid w:val="00E92F32"/>
    <w:rsid w:val="00F51E30"/>
    <w:rsid w:val="00FE6813"/>
    <w:rsid w:val="6BE66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2F2F4"/>
  <w15:chartTrackingRefBased/>
  <w15:docId w15:val="{EA72A7C6-F28D-42A9-99CF-D18E3FE3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45F26"/>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223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3D8"/>
    <w:rPr>
      <w:rFonts w:ascii="Segoe UI" w:hAnsi="Segoe UI" w:cs="Segoe UI"/>
      <w:sz w:val="18"/>
      <w:szCs w:val="18"/>
    </w:rPr>
  </w:style>
  <w:style w:type="character" w:styleId="Hyperlink">
    <w:name w:val="Hyperlink"/>
    <w:basedOn w:val="DefaultParagraphFont"/>
    <w:uiPriority w:val="99"/>
    <w:unhideWhenUsed/>
    <w:rsid w:val="00324878"/>
    <w:rPr>
      <w:color w:val="0563C1" w:themeColor="hyperlink"/>
      <w:u w:val="single"/>
    </w:rPr>
  </w:style>
  <w:style w:type="character" w:styleId="UnresolvedMention">
    <w:name w:val="Unresolved Mention"/>
    <w:basedOn w:val="DefaultParagraphFont"/>
    <w:uiPriority w:val="99"/>
    <w:semiHidden/>
    <w:unhideWhenUsed/>
    <w:rsid w:val="003248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728d70-a2b2-465b-9c94-044d2519e2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6459A4D8CD72B4B8339746C99748B28" ma:contentTypeVersion="9" ma:contentTypeDescription="Create a new document." ma:contentTypeScope="" ma:versionID="d14537a7860c7900e6babfb1a4f2d406">
  <xsd:schema xmlns:xsd="http://www.w3.org/2001/XMLSchema" xmlns:xs="http://www.w3.org/2001/XMLSchema" xmlns:p="http://schemas.microsoft.com/office/2006/metadata/properties" xmlns:ns2="02728d70-a2b2-465b-9c94-044d2519e211" targetNamespace="http://schemas.microsoft.com/office/2006/metadata/properties" ma:root="true" ma:fieldsID="2d3733d50e84d1661ef9a3020464be12" ns2:_="">
    <xsd:import namespace="02728d70-a2b2-465b-9c94-044d2519e2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28d70-a2b2-465b-9c94-044d2519e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F069D6-F110-4076-A9E8-E92BE3850D27}">
  <ds:schemaRefs>
    <ds:schemaRef ds:uri="http://schemas.microsoft.com/office/2006/metadata/properties"/>
    <ds:schemaRef ds:uri="http://schemas.microsoft.com/office/infopath/2007/PartnerControls"/>
    <ds:schemaRef ds:uri="02728d70-a2b2-465b-9c94-044d2519e211"/>
  </ds:schemaRefs>
</ds:datastoreItem>
</file>

<file path=customXml/itemProps2.xml><?xml version="1.0" encoding="utf-8"?>
<ds:datastoreItem xmlns:ds="http://schemas.openxmlformats.org/officeDocument/2006/customXml" ds:itemID="{91754530-2D71-466E-8B49-06DB9155C018}">
  <ds:schemaRefs>
    <ds:schemaRef ds:uri="http://schemas.openxmlformats.org/officeDocument/2006/bibliography"/>
  </ds:schemaRefs>
</ds:datastoreItem>
</file>

<file path=customXml/itemProps3.xml><?xml version="1.0" encoding="utf-8"?>
<ds:datastoreItem xmlns:ds="http://schemas.openxmlformats.org/officeDocument/2006/customXml" ds:itemID="{FDAB542A-8A4F-4548-AA2B-2B6ED2825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28d70-a2b2-465b-9c94-044d2519e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F23340-6237-4B8F-BC8F-DE4B90617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3842</Words>
  <Characters>21904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Smith</dc:creator>
  <cp:keywords/>
  <dc:description/>
  <cp:lastModifiedBy>M Walker</cp:lastModifiedBy>
  <cp:revision>2</cp:revision>
  <cp:lastPrinted>2024-09-10T13:55:00Z</cp:lastPrinted>
  <dcterms:created xsi:type="dcterms:W3CDTF">2026-08-13T12:20:00Z</dcterms:created>
  <dcterms:modified xsi:type="dcterms:W3CDTF">2026-08-13T12:20:00Z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0x01010096459A4D8CD72B4B8339746C99748B28</vt:lpwstr>
  </property>
  <property fmtid="{D5CDD505-2E9C-101B-9397-08002B2CF9AE}" pid="3" name="MediaServiceImageTags">
    <vt:lpwstr/>
  </property>
</Properties>
</file>