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B9" w:rsidRPr="009450B6" w:rsidRDefault="00A16AB9" w:rsidP="00A16AB9">
      <w:pPr>
        <w:rPr>
          <w:rFonts w:ascii="Trebuchet MS" w:hAnsi="Trebuchet MS"/>
        </w:rPr>
      </w:pPr>
    </w:p>
    <w:p w:rsidR="00A16AB9" w:rsidRPr="009450B6" w:rsidRDefault="00A16AB9" w:rsidP="00A16AB9">
      <w:pPr>
        <w:rPr>
          <w:rFonts w:ascii="Trebuchet MS" w:hAnsi="Trebuchet MS"/>
        </w:rPr>
      </w:pPr>
    </w:p>
    <w:p w:rsidR="00A16AB9" w:rsidRPr="009450B6" w:rsidRDefault="00A16AB9" w:rsidP="00A16AB9">
      <w:pPr>
        <w:rPr>
          <w:rFonts w:ascii="Trebuchet MS" w:hAnsi="Trebuchet MS"/>
        </w:rPr>
      </w:pPr>
    </w:p>
    <w:p w:rsidR="00A16AB9" w:rsidRPr="009450B6" w:rsidRDefault="00A16AB9" w:rsidP="00A16AB9">
      <w:pPr>
        <w:rPr>
          <w:rFonts w:ascii="Trebuchet MS" w:hAnsi="Trebuchet MS"/>
        </w:rPr>
      </w:pPr>
    </w:p>
    <w:p w:rsidR="00A16AB9" w:rsidRPr="009450B6" w:rsidRDefault="00A16AB9" w:rsidP="00A16AB9">
      <w:pPr>
        <w:rPr>
          <w:rFonts w:ascii="Trebuchet MS" w:hAnsi="Trebuchet MS"/>
        </w:rPr>
      </w:pPr>
    </w:p>
    <w:p w:rsidR="007D64CA" w:rsidRPr="009450B6" w:rsidRDefault="007D64CA" w:rsidP="007D64CA">
      <w:pPr>
        <w:jc w:val="center"/>
        <w:rPr>
          <w:rFonts w:ascii="Trebuchet MS" w:hAnsi="Trebuchet MS"/>
          <w:b/>
          <w:sz w:val="40"/>
          <w:szCs w:val="40"/>
          <w:lang w:eastAsia="en-GB"/>
        </w:rPr>
      </w:pPr>
      <w:r w:rsidRPr="009450B6">
        <w:rPr>
          <w:rFonts w:ascii="Trebuchet MS" w:hAnsi="Trebuchet MS"/>
          <w:b/>
          <w:sz w:val="40"/>
          <w:szCs w:val="40"/>
          <w:lang w:eastAsia="en-GB"/>
        </w:rPr>
        <w:t>St Mary’s Catholic Primary School</w:t>
      </w:r>
    </w:p>
    <w:p w:rsidR="007D64CA" w:rsidRPr="009450B6" w:rsidRDefault="007D64CA" w:rsidP="007D64CA">
      <w:pPr>
        <w:jc w:val="center"/>
        <w:rPr>
          <w:rFonts w:ascii="Trebuchet MS" w:hAnsi="Trebuchet MS"/>
          <w:b/>
          <w:sz w:val="40"/>
          <w:szCs w:val="40"/>
          <w:lang w:eastAsia="en-GB"/>
        </w:rPr>
      </w:pPr>
    </w:p>
    <w:p w:rsidR="007D64CA" w:rsidRPr="009450B6" w:rsidRDefault="007D64CA" w:rsidP="007D64CA">
      <w:pPr>
        <w:jc w:val="center"/>
        <w:rPr>
          <w:rFonts w:ascii="Trebuchet MS" w:hAnsi="Trebuchet MS"/>
          <w:b/>
          <w:sz w:val="40"/>
          <w:szCs w:val="40"/>
          <w:lang w:eastAsia="en-GB"/>
        </w:rPr>
      </w:pPr>
      <w:r w:rsidRPr="009450B6">
        <w:rPr>
          <w:rFonts w:ascii="Trebuchet MS" w:hAnsi="Trebuchet MS"/>
          <w:b/>
          <w:sz w:val="40"/>
          <w:szCs w:val="40"/>
          <w:lang w:eastAsia="en-GB"/>
        </w:rPr>
        <w:t xml:space="preserve">Capability Procedure for </w:t>
      </w:r>
      <w:r w:rsidR="009450B6" w:rsidRPr="009450B6">
        <w:rPr>
          <w:rFonts w:ascii="Trebuchet MS" w:hAnsi="Trebuchet MS"/>
          <w:b/>
          <w:sz w:val="40"/>
          <w:szCs w:val="40"/>
          <w:lang w:eastAsia="en-GB"/>
        </w:rPr>
        <w:t>Support</w:t>
      </w:r>
      <w:r w:rsidRPr="009450B6">
        <w:rPr>
          <w:rFonts w:ascii="Trebuchet MS" w:hAnsi="Trebuchet MS"/>
          <w:b/>
          <w:sz w:val="40"/>
          <w:szCs w:val="40"/>
          <w:lang w:eastAsia="en-GB"/>
        </w:rPr>
        <w:t xml:space="preserve"> Staff</w:t>
      </w:r>
    </w:p>
    <w:p w:rsidR="007D64CA" w:rsidRPr="009450B6" w:rsidRDefault="007D64CA" w:rsidP="007D64CA">
      <w:pPr>
        <w:jc w:val="center"/>
        <w:rPr>
          <w:rFonts w:ascii="Trebuchet MS" w:hAnsi="Trebuchet MS"/>
          <w:b/>
          <w:sz w:val="40"/>
          <w:szCs w:val="40"/>
          <w:lang w:eastAsia="en-GB"/>
        </w:rPr>
      </w:pPr>
    </w:p>
    <w:p w:rsidR="007D64CA" w:rsidRPr="009450B6" w:rsidRDefault="007D64CA" w:rsidP="007D64CA">
      <w:pPr>
        <w:jc w:val="center"/>
        <w:rPr>
          <w:rFonts w:ascii="Trebuchet MS" w:hAnsi="Trebuchet MS"/>
          <w:b/>
          <w:sz w:val="40"/>
          <w:szCs w:val="40"/>
          <w:lang w:eastAsia="en-GB"/>
        </w:rPr>
      </w:pPr>
    </w:p>
    <w:p w:rsidR="007D64CA" w:rsidRPr="009450B6" w:rsidRDefault="007D64CA" w:rsidP="007D64CA">
      <w:pPr>
        <w:jc w:val="center"/>
        <w:rPr>
          <w:rFonts w:ascii="Trebuchet MS" w:hAnsi="Trebuchet MS"/>
          <w:b/>
          <w:szCs w:val="20"/>
          <w:lang w:eastAsia="en-GB"/>
        </w:rPr>
      </w:pPr>
    </w:p>
    <w:p w:rsidR="007D64CA" w:rsidRPr="009450B6" w:rsidRDefault="007D64CA" w:rsidP="007D64CA">
      <w:pPr>
        <w:jc w:val="center"/>
        <w:rPr>
          <w:rFonts w:ascii="Trebuchet MS" w:hAnsi="Trebuchet MS"/>
          <w:b/>
          <w:szCs w:val="20"/>
          <w:lang w:eastAsia="en-GB"/>
        </w:rPr>
      </w:pPr>
    </w:p>
    <w:p w:rsidR="007D64CA" w:rsidRPr="009450B6" w:rsidRDefault="007D64CA" w:rsidP="007D64CA">
      <w:pPr>
        <w:jc w:val="center"/>
        <w:rPr>
          <w:rFonts w:ascii="Trebuchet MS" w:hAnsi="Trebuchet MS"/>
          <w:b/>
          <w:szCs w:val="20"/>
          <w:lang w:eastAsia="en-GB"/>
        </w:rPr>
      </w:pPr>
      <w:r w:rsidRPr="009450B6">
        <w:rPr>
          <w:rFonts w:ascii="Trebuchet MS" w:hAnsi="Trebuchet MS"/>
          <w:b/>
          <w:noProof/>
          <w:szCs w:val="20"/>
          <w:lang w:eastAsia="en-GB"/>
        </w:rPr>
        <w:drawing>
          <wp:inline distT="0" distB="0" distL="0" distR="0">
            <wp:extent cx="1858010" cy="1894840"/>
            <wp:effectExtent l="0" t="0" r="8890" b="0"/>
            <wp:docPr id="1" name="Picture 1" descr="M:\Admin Staff\School Logos\Vertical Colour\StMarysLogo_Ver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 Staff\School Logos\Vertical Colour\StMarysLogo_Ver_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CA" w:rsidRPr="009450B6" w:rsidRDefault="007D64CA" w:rsidP="007D64CA">
      <w:pPr>
        <w:jc w:val="center"/>
        <w:rPr>
          <w:rFonts w:ascii="Trebuchet MS" w:hAnsi="Trebuchet MS"/>
          <w:b/>
          <w:szCs w:val="20"/>
          <w:lang w:eastAsia="en-GB"/>
        </w:rPr>
      </w:pPr>
    </w:p>
    <w:p w:rsidR="007D64CA" w:rsidRPr="009450B6" w:rsidRDefault="007D64CA" w:rsidP="007D64CA">
      <w:pPr>
        <w:jc w:val="center"/>
        <w:rPr>
          <w:rFonts w:ascii="Trebuchet MS" w:hAnsi="Trebuchet MS"/>
          <w:b/>
          <w:szCs w:val="20"/>
          <w:lang w:eastAsia="en-GB"/>
        </w:rPr>
      </w:pPr>
    </w:p>
    <w:p w:rsidR="007D64CA" w:rsidRPr="009450B6" w:rsidRDefault="007D64CA" w:rsidP="007D64CA">
      <w:pPr>
        <w:jc w:val="center"/>
        <w:rPr>
          <w:rFonts w:ascii="Trebuchet MS" w:hAnsi="Trebuchet MS"/>
          <w:b/>
          <w:szCs w:val="20"/>
          <w:lang w:eastAsia="en-GB"/>
        </w:rPr>
      </w:pPr>
    </w:p>
    <w:p w:rsidR="007D64CA" w:rsidRPr="009450B6" w:rsidRDefault="007D64CA" w:rsidP="007D64CA">
      <w:pPr>
        <w:jc w:val="center"/>
        <w:rPr>
          <w:rFonts w:ascii="Trebuchet MS" w:hAnsi="Trebuchet MS"/>
          <w:b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7D64CA" w:rsidRPr="009450B6" w:rsidTr="000C78B4">
        <w:tc>
          <w:tcPr>
            <w:tcW w:w="10682" w:type="dxa"/>
          </w:tcPr>
          <w:p w:rsidR="007D64CA" w:rsidRPr="009450B6" w:rsidRDefault="007D64CA" w:rsidP="000C78B4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</w:pPr>
          </w:p>
          <w:p w:rsidR="007D64CA" w:rsidRPr="009450B6" w:rsidRDefault="007D64CA" w:rsidP="000C78B4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</w:pPr>
            <w:r w:rsidRPr="009450B6"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  <w:t>Date adopted: Autumn 2021</w:t>
            </w:r>
          </w:p>
          <w:p w:rsidR="007D64CA" w:rsidRPr="009450B6" w:rsidRDefault="007D64CA" w:rsidP="000C78B4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</w:pPr>
          </w:p>
          <w:p w:rsidR="007D64CA" w:rsidRPr="009450B6" w:rsidRDefault="007D64CA" w:rsidP="000C78B4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</w:pPr>
            <w:r w:rsidRPr="009450B6"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  <w:t>Review date: Autumn 2022</w:t>
            </w:r>
          </w:p>
          <w:p w:rsidR="007D64CA" w:rsidRPr="009450B6" w:rsidRDefault="007D64CA" w:rsidP="000C78B4">
            <w:pPr>
              <w:jc w:val="center"/>
              <w:rPr>
                <w:rFonts w:ascii="Trebuchet MS" w:hAnsi="Trebuchet MS"/>
                <w:b/>
                <w:szCs w:val="20"/>
                <w:lang w:eastAsia="en-GB"/>
              </w:rPr>
            </w:pPr>
          </w:p>
        </w:tc>
      </w:tr>
    </w:tbl>
    <w:p w:rsidR="007D64CA" w:rsidRPr="009450B6" w:rsidRDefault="007D64CA" w:rsidP="007D64CA">
      <w:pPr>
        <w:jc w:val="center"/>
        <w:rPr>
          <w:rFonts w:ascii="Trebuchet MS" w:hAnsi="Trebuchet MS" w:cs="Arial"/>
          <w:szCs w:val="20"/>
          <w:lang w:eastAsia="en-GB"/>
        </w:rPr>
      </w:pPr>
    </w:p>
    <w:p w:rsidR="007D64CA" w:rsidRPr="009450B6" w:rsidRDefault="007D64CA" w:rsidP="007D64CA">
      <w:pPr>
        <w:jc w:val="center"/>
        <w:rPr>
          <w:rFonts w:ascii="Trebuchet MS" w:hAnsi="Trebuchet MS" w:cs="Arial"/>
          <w:szCs w:val="20"/>
          <w:lang w:eastAsia="en-GB"/>
        </w:rPr>
      </w:pPr>
    </w:p>
    <w:p w:rsidR="007D64CA" w:rsidRPr="009450B6" w:rsidRDefault="007D64CA" w:rsidP="007D64CA">
      <w:pPr>
        <w:keepNext/>
        <w:jc w:val="center"/>
        <w:outlineLvl w:val="1"/>
        <w:rPr>
          <w:rFonts w:ascii="Trebuchet MS" w:hAnsi="Trebuchet MS"/>
          <w:b/>
          <w:sz w:val="36"/>
          <w:szCs w:val="36"/>
          <w:lang w:eastAsia="en-GB"/>
        </w:rPr>
      </w:pPr>
    </w:p>
    <w:p w:rsidR="007D64CA" w:rsidRPr="009450B6" w:rsidRDefault="007D64CA" w:rsidP="007D64CA">
      <w:pPr>
        <w:jc w:val="center"/>
        <w:rPr>
          <w:rFonts w:ascii="Trebuchet MS" w:hAnsi="Trebuchet MS"/>
          <w:sz w:val="24"/>
          <w:szCs w:val="20"/>
          <w:lang w:eastAsia="en-GB"/>
        </w:rPr>
      </w:pPr>
    </w:p>
    <w:p w:rsidR="007D64CA" w:rsidRPr="009450B6" w:rsidRDefault="007D64CA" w:rsidP="007D64CA">
      <w:pPr>
        <w:rPr>
          <w:rFonts w:ascii="Trebuchet MS" w:hAnsi="Trebuchet MS"/>
          <w:sz w:val="24"/>
          <w:szCs w:val="20"/>
          <w:lang w:eastAsia="en-GB"/>
        </w:rPr>
      </w:pPr>
    </w:p>
    <w:p w:rsidR="007D64CA" w:rsidRPr="009450B6" w:rsidRDefault="007D64CA" w:rsidP="007D64CA">
      <w:pPr>
        <w:rPr>
          <w:rFonts w:ascii="Trebuchet MS" w:hAnsi="Trebuchet MS"/>
          <w:sz w:val="24"/>
          <w:szCs w:val="20"/>
          <w:lang w:eastAsia="en-GB"/>
        </w:rPr>
      </w:pPr>
    </w:p>
    <w:p w:rsidR="00A16AB9" w:rsidRPr="009450B6" w:rsidRDefault="007D64CA" w:rsidP="007D64CA">
      <w:pPr>
        <w:rPr>
          <w:rFonts w:ascii="Trebuchet MS" w:hAnsi="Trebuchet MS"/>
        </w:rPr>
      </w:pPr>
      <w:r w:rsidRPr="009450B6">
        <w:rPr>
          <w:rFonts w:ascii="Trebuchet MS" w:hAnsi="Trebuchet MS"/>
        </w:rPr>
        <w:br w:type="page"/>
      </w:r>
    </w:p>
    <w:p w:rsidR="009450B6" w:rsidRPr="009450B6" w:rsidRDefault="009450B6" w:rsidP="009450B6">
      <w:pPr>
        <w:keepNext/>
        <w:keepLines/>
        <w:pageBreakBefore/>
        <w:pBdr>
          <w:bottom w:val="single" w:sz="4" w:space="6" w:color="999999"/>
        </w:pBdr>
        <w:spacing w:before="120" w:after="240"/>
        <w:ind w:right="-425"/>
        <w:rPr>
          <w:rFonts w:ascii="Trebuchet MS" w:hAnsi="Trebuchet MS"/>
          <w:b/>
          <w:sz w:val="32"/>
        </w:rPr>
      </w:pPr>
      <w:r w:rsidRPr="009450B6">
        <w:rPr>
          <w:rFonts w:ascii="Trebuchet MS" w:hAnsi="Trebuchet MS"/>
          <w:b/>
          <w:sz w:val="32"/>
        </w:rPr>
        <w:lastRenderedPageBreak/>
        <w:t>Contents</w:t>
      </w:r>
    </w:p>
    <w:p w:rsidR="009450B6" w:rsidRPr="009450B6" w:rsidRDefault="009450B6" w:rsidP="009450B6">
      <w:pPr>
        <w:tabs>
          <w:tab w:val="left" w:pos="400"/>
          <w:tab w:val="right" w:leader="dot" w:pos="9282"/>
        </w:tabs>
        <w:spacing w:after="120"/>
        <w:rPr>
          <w:rFonts w:ascii="Trebuchet MS" w:eastAsiaTheme="minorEastAsia" w:hAnsi="Trebuchet MS" w:cstheme="minorBidi"/>
          <w:noProof/>
          <w:sz w:val="22"/>
          <w:szCs w:val="22"/>
          <w:lang w:eastAsia="en-GB"/>
        </w:rPr>
      </w:pPr>
      <w:r w:rsidRPr="009450B6">
        <w:rPr>
          <w:rFonts w:ascii="Trebuchet MS" w:hAnsi="Trebuchet MS"/>
        </w:rPr>
        <w:fldChar w:fldCharType="begin"/>
      </w:r>
      <w:r w:rsidRPr="009450B6">
        <w:rPr>
          <w:rFonts w:ascii="Trebuchet MS" w:hAnsi="Trebuchet MS"/>
        </w:rPr>
        <w:instrText xml:space="preserve"> TOC \o "1-1" \h \z </w:instrText>
      </w:r>
      <w:r w:rsidRPr="009450B6">
        <w:rPr>
          <w:rFonts w:ascii="Trebuchet MS" w:hAnsi="Trebuchet MS"/>
        </w:rPr>
        <w:fldChar w:fldCharType="separate"/>
      </w:r>
      <w:hyperlink w:anchor="_Toc482794165" w:history="1">
        <w:r w:rsidRPr="009450B6">
          <w:rPr>
            <w:rFonts w:ascii="Trebuchet MS" w:hAnsi="Trebuchet MS"/>
            <w:noProof/>
            <w:u w:val="singl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Pr="009450B6">
          <w:rPr>
            <w:rFonts w:ascii="Trebuchet MS" w:eastAsiaTheme="minorEastAsia" w:hAnsi="Trebuchet MS" w:cstheme="minorBidi"/>
            <w:noProof/>
            <w:sz w:val="22"/>
            <w:szCs w:val="22"/>
            <w:lang w:eastAsia="en-GB"/>
          </w:rPr>
          <w:tab/>
        </w:r>
        <w:r w:rsidRPr="009450B6">
          <w:rPr>
            <w:rFonts w:ascii="Trebuchet MS" w:hAnsi="Trebuchet MS"/>
            <w:noProof/>
            <w:u w:val="single"/>
          </w:rPr>
          <w:t>PURPOSE AND SCOPE</w:t>
        </w:r>
        <w:r w:rsidRPr="009450B6">
          <w:rPr>
            <w:rFonts w:ascii="Trebuchet MS" w:hAnsi="Trebuchet MS"/>
            <w:noProof/>
            <w:webHidden/>
          </w:rPr>
          <w:tab/>
        </w:r>
        <w:r w:rsidRPr="009450B6">
          <w:rPr>
            <w:rFonts w:ascii="Trebuchet MS" w:hAnsi="Trebuchet MS"/>
            <w:noProof/>
            <w:webHidden/>
          </w:rPr>
          <w:fldChar w:fldCharType="begin"/>
        </w:r>
        <w:r w:rsidRPr="009450B6">
          <w:rPr>
            <w:rFonts w:ascii="Trebuchet MS" w:hAnsi="Trebuchet MS"/>
            <w:noProof/>
            <w:webHidden/>
          </w:rPr>
          <w:instrText xml:space="preserve"> PAGEREF _Toc482794165 \h </w:instrText>
        </w:r>
        <w:r w:rsidRPr="009450B6">
          <w:rPr>
            <w:rFonts w:ascii="Trebuchet MS" w:hAnsi="Trebuchet MS"/>
            <w:noProof/>
            <w:webHidden/>
          </w:rPr>
        </w:r>
        <w:r w:rsidRPr="009450B6">
          <w:rPr>
            <w:rFonts w:ascii="Trebuchet MS" w:hAnsi="Trebuchet MS"/>
            <w:noProof/>
            <w:webHidden/>
          </w:rPr>
          <w:fldChar w:fldCharType="separate"/>
        </w:r>
        <w:r w:rsidRPr="009450B6">
          <w:rPr>
            <w:rFonts w:ascii="Trebuchet MS" w:hAnsi="Trebuchet MS"/>
            <w:noProof/>
            <w:webHidden/>
          </w:rPr>
          <w:t>3</w:t>
        </w:r>
        <w:r w:rsidRPr="009450B6">
          <w:rPr>
            <w:rFonts w:ascii="Trebuchet MS" w:hAnsi="Trebuchet MS"/>
            <w:noProof/>
            <w:webHidden/>
          </w:rPr>
          <w:fldChar w:fldCharType="end"/>
        </w:r>
      </w:hyperlink>
    </w:p>
    <w:p w:rsidR="009450B6" w:rsidRPr="009450B6" w:rsidRDefault="009450B6" w:rsidP="009450B6">
      <w:pPr>
        <w:tabs>
          <w:tab w:val="left" w:pos="400"/>
          <w:tab w:val="right" w:leader="dot" w:pos="9282"/>
        </w:tabs>
        <w:spacing w:after="120"/>
        <w:rPr>
          <w:rFonts w:ascii="Trebuchet MS" w:eastAsiaTheme="minorEastAsia" w:hAnsi="Trebuchet MS" w:cstheme="minorBidi"/>
          <w:noProof/>
          <w:sz w:val="22"/>
          <w:szCs w:val="22"/>
          <w:lang w:eastAsia="en-GB"/>
        </w:rPr>
      </w:pPr>
      <w:hyperlink w:anchor="_Toc482794166" w:history="1">
        <w:r w:rsidRPr="009450B6">
          <w:rPr>
            <w:rFonts w:ascii="Trebuchet MS" w:hAnsi="Trebuchet MS"/>
            <w:noProof/>
            <w:u w:val="singl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Pr="009450B6">
          <w:rPr>
            <w:rFonts w:ascii="Trebuchet MS" w:eastAsiaTheme="minorEastAsia" w:hAnsi="Trebuchet MS" w:cstheme="minorBidi"/>
            <w:noProof/>
            <w:sz w:val="22"/>
            <w:szCs w:val="22"/>
            <w:lang w:eastAsia="en-GB"/>
          </w:rPr>
          <w:tab/>
        </w:r>
        <w:r w:rsidRPr="009450B6">
          <w:rPr>
            <w:rFonts w:ascii="Trebuchet MS" w:hAnsi="Trebuchet MS"/>
            <w:noProof/>
            <w:u w:val="single"/>
          </w:rPr>
          <w:t>RIGHTS OF REPRESENTATION</w:t>
        </w:r>
        <w:r w:rsidRPr="009450B6">
          <w:rPr>
            <w:rFonts w:ascii="Trebuchet MS" w:hAnsi="Trebuchet MS"/>
            <w:noProof/>
            <w:webHidden/>
          </w:rPr>
          <w:tab/>
        </w:r>
        <w:r w:rsidRPr="009450B6">
          <w:rPr>
            <w:rFonts w:ascii="Trebuchet MS" w:hAnsi="Trebuchet MS"/>
            <w:noProof/>
            <w:webHidden/>
          </w:rPr>
          <w:fldChar w:fldCharType="begin"/>
        </w:r>
        <w:r w:rsidRPr="009450B6">
          <w:rPr>
            <w:rFonts w:ascii="Trebuchet MS" w:hAnsi="Trebuchet MS"/>
            <w:noProof/>
            <w:webHidden/>
          </w:rPr>
          <w:instrText xml:space="preserve"> PAGEREF _Toc482794166 \h </w:instrText>
        </w:r>
        <w:r w:rsidRPr="009450B6">
          <w:rPr>
            <w:rFonts w:ascii="Trebuchet MS" w:hAnsi="Trebuchet MS"/>
            <w:noProof/>
            <w:webHidden/>
          </w:rPr>
        </w:r>
        <w:r w:rsidRPr="009450B6">
          <w:rPr>
            <w:rFonts w:ascii="Trebuchet MS" w:hAnsi="Trebuchet MS"/>
            <w:noProof/>
            <w:webHidden/>
          </w:rPr>
          <w:fldChar w:fldCharType="separate"/>
        </w:r>
        <w:r w:rsidRPr="009450B6">
          <w:rPr>
            <w:rFonts w:ascii="Trebuchet MS" w:hAnsi="Trebuchet MS"/>
            <w:noProof/>
            <w:webHidden/>
          </w:rPr>
          <w:t>4</w:t>
        </w:r>
        <w:r w:rsidRPr="009450B6">
          <w:rPr>
            <w:rFonts w:ascii="Trebuchet MS" w:hAnsi="Trebuchet MS"/>
            <w:noProof/>
            <w:webHidden/>
          </w:rPr>
          <w:fldChar w:fldCharType="end"/>
        </w:r>
      </w:hyperlink>
    </w:p>
    <w:p w:rsidR="009450B6" w:rsidRPr="009450B6" w:rsidRDefault="009450B6" w:rsidP="009450B6">
      <w:pPr>
        <w:tabs>
          <w:tab w:val="left" w:pos="400"/>
          <w:tab w:val="right" w:leader="dot" w:pos="9282"/>
        </w:tabs>
        <w:spacing w:after="120"/>
        <w:rPr>
          <w:rFonts w:ascii="Trebuchet MS" w:eastAsiaTheme="minorEastAsia" w:hAnsi="Trebuchet MS" w:cstheme="minorBidi"/>
          <w:noProof/>
          <w:sz w:val="22"/>
          <w:szCs w:val="22"/>
          <w:lang w:eastAsia="en-GB"/>
        </w:rPr>
      </w:pPr>
      <w:hyperlink w:anchor="_Toc482794167" w:history="1">
        <w:r w:rsidRPr="009450B6">
          <w:rPr>
            <w:rFonts w:ascii="Trebuchet MS" w:hAnsi="Trebuchet MS"/>
            <w:noProof/>
            <w:u w:val="singl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Pr="009450B6">
          <w:rPr>
            <w:rFonts w:ascii="Trebuchet MS" w:eastAsiaTheme="minorEastAsia" w:hAnsi="Trebuchet MS" w:cstheme="minorBidi"/>
            <w:noProof/>
            <w:sz w:val="22"/>
            <w:szCs w:val="22"/>
            <w:lang w:eastAsia="en-GB"/>
          </w:rPr>
          <w:tab/>
        </w:r>
        <w:r w:rsidRPr="009450B6">
          <w:rPr>
            <w:rFonts w:ascii="Trebuchet MS" w:hAnsi="Trebuchet MS"/>
            <w:noProof/>
            <w:u w:val="single"/>
          </w:rPr>
          <w:t>DEFINITIONS AND AUTHORITY TO INITITATE ACTION</w:t>
        </w:r>
        <w:r w:rsidRPr="009450B6">
          <w:rPr>
            <w:rFonts w:ascii="Trebuchet MS" w:hAnsi="Trebuchet MS"/>
            <w:noProof/>
            <w:webHidden/>
          </w:rPr>
          <w:tab/>
        </w:r>
        <w:r w:rsidRPr="009450B6">
          <w:rPr>
            <w:rFonts w:ascii="Trebuchet MS" w:hAnsi="Trebuchet MS"/>
            <w:noProof/>
            <w:webHidden/>
          </w:rPr>
          <w:fldChar w:fldCharType="begin"/>
        </w:r>
        <w:r w:rsidRPr="009450B6">
          <w:rPr>
            <w:rFonts w:ascii="Trebuchet MS" w:hAnsi="Trebuchet MS"/>
            <w:noProof/>
            <w:webHidden/>
          </w:rPr>
          <w:instrText xml:space="preserve"> PAGEREF _Toc482794167 \h </w:instrText>
        </w:r>
        <w:r w:rsidRPr="009450B6">
          <w:rPr>
            <w:rFonts w:ascii="Trebuchet MS" w:hAnsi="Trebuchet MS"/>
            <w:noProof/>
            <w:webHidden/>
          </w:rPr>
        </w:r>
        <w:r w:rsidRPr="009450B6">
          <w:rPr>
            <w:rFonts w:ascii="Trebuchet MS" w:hAnsi="Trebuchet MS"/>
            <w:noProof/>
            <w:webHidden/>
          </w:rPr>
          <w:fldChar w:fldCharType="separate"/>
        </w:r>
        <w:r w:rsidRPr="009450B6">
          <w:rPr>
            <w:rFonts w:ascii="Trebuchet MS" w:hAnsi="Trebuchet MS"/>
            <w:noProof/>
            <w:webHidden/>
          </w:rPr>
          <w:t>4</w:t>
        </w:r>
        <w:r w:rsidRPr="009450B6">
          <w:rPr>
            <w:rFonts w:ascii="Trebuchet MS" w:hAnsi="Trebuchet MS"/>
            <w:noProof/>
            <w:webHidden/>
          </w:rPr>
          <w:fldChar w:fldCharType="end"/>
        </w:r>
      </w:hyperlink>
    </w:p>
    <w:p w:rsidR="009450B6" w:rsidRPr="009450B6" w:rsidRDefault="009450B6" w:rsidP="009450B6">
      <w:pPr>
        <w:tabs>
          <w:tab w:val="left" w:pos="400"/>
          <w:tab w:val="right" w:leader="dot" w:pos="9282"/>
        </w:tabs>
        <w:spacing w:after="120"/>
        <w:rPr>
          <w:rFonts w:ascii="Trebuchet MS" w:eastAsiaTheme="minorEastAsia" w:hAnsi="Trebuchet MS" w:cstheme="minorBidi"/>
          <w:noProof/>
          <w:sz w:val="22"/>
          <w:szCs w:val="22"/>
          <w:lang w:eastAsia="en-GB"/>
        </w:rPr>
      </w:pPr>
      <w:hyperlink w:anchor="_Toc482794168" w:history="1">
        <w:r w:rsidRPr="009450B6">
          <w:rPr>
            <w:rFonts w:ascii="Trebuchet MS" w:hAnsi="Trebuchet MS"/>
            <w:noProof/>
            <w:u w:val="singl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Pr="009450B6">
          <w:rPr>
            <w:rFonts w:ascii="Trebuchet MS" w:eastAsiaTheme="minorEastAsia" w:hAnsi="Trebuchet MS" w:cstheme="minorBidi"/>
            <w:noProof/>
            <w:sz w:val="22"/>
            <w:szCs w:val="22"/>
            <w:lang w:eastAsia="en-GB"/>
          </w:rPr>
          <w:tab/>
        </w:r>
        <w:r w:rsidRPr="009450B6">
          <w:rPr>
            <w:rFonts w:ascii="Trebuchet MS" w:hAnsi="Trebuchet MS"/>
            <w:noProof/>
            <w:u w:val="single"/>
          </w:rPr>
          <w:t>STAGES IN THE FORMAL CAPABILITY PROCEDURE</w:t>
        </w:r>
        <w:r w:rsidRPr="009450B6">
          <w:rPr>
            <w:rFonts w:ascii="Trebuchet MS" w:hAnsi="Trebuchet MS"/>
            <w:noProof/>
            <w:webHidden/>
          </w:rPr>
          <w:tab/>
        </w:r>
        <w:r w:rsidRPr="009450B6">
          <w:rPr>
            <w:rFonts w:ascii="Trebuchet MS" w:hAnsi="Trebuchet MS"/>
            <w:noProof/>
            <w:webHidden/>
          </w:rPr>
          <w:fldChar w:fldCharType="begin"/>
        </w:r>
        <w:r w:rsidRPr="009450B6">
          <w:rPr>
            <w:rFonts w:ascii="Trebuchet MS" w:hAnsi="Trebuchet MS"/>
            <w:noProof/>
            <w:webHidden/>
          </w:rPr>
          <w:instrText xml:space="preserve"> PAGEREF _Toc482794168 \h </w:instrText>
        </w:r>
        <w:r w:rsidRPr="009450B6">
          <w:rPr>
            <w:rFonts w:ascii="Trebuchet MS" w:hAnsi="Trebuchet MS"/>
            <w:noProof/>
            <w:webHidden/>
          </w:rPr>
        </w:r>
        <w:r w:rsidRPr="009450B6">
          <w:rPr>
            <w:rFonts w:ascii="Trebuchet MS" w:hAnsi="Trebuchet MS"/>
            <w:noProof/>
            <w:webHidden/>
          </w:rPr>
          <w:fldChar w:fldCharType="separate"/>
        </w:r>
        <w:r w:rsidRPr="009450B6">
          <w:rPr>
            <w:rFonts w:ascii="Trebuchet MS" w:hAnsi="Trebuchet MS"/>
            <w:noProof/>
            <w:webHidden/>
          </w:rPr>
          <w:t>6</w:t>
        </w:r>
        <w:r w:rsidRPr="009450B6">
          <w:rPr>
            <w:rFonts w:ascii="Trebuchet MS" w:hAnsi="Trebuchet MS"/>
            <w:noProof/>
            <w:webHidden/>
          </w:rPr>
          <w:fldChar w:fldCharType="end"/>
        </w:r>
      </w:hyperlink>
    </w:p>
    <w:p w:rsidR="009450B6" w:rsidRPr="009450B6" w:rsidRDefault="009450B6" w:rsidP="009450B6">
      <w:pPr>
        <w:tabs>
          <w:tab w:val="left" w:pos="400"/>
          <w:tab w:val="right" w:leader="dot" w:pos="9282"/>
        </w:tabs>
        <w:spacing w:after="120"/>
        <w:rPr>
          <w:rFonts w:ascii="Trebuchet MS" w:eastAsiaTheme="minorEastAsia" w:hAnsi="Trebuchet MS" w:cstheme="minorBidi"/>
          <w:noProof/>
          <w:sz w:val="22"/>
          <w:szCs w:val="22"/>
          <w:lang w:eastAsia="en-GB"/>
        </w:rPr>
      </w:pPr>
      <w:hyperlink w:anchor="_Toc482794169" w:history="1">
        <w:r w:rsidRPr="009450B6">
          <w:rPr>
            <w:rFonts w:ascii="Trebuchet MS" w:hAnsi="Trebuchet MS"/>
            <w:noProof/>
            <w:u w:val="singl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Pr="009450B6">
          <w:rPr>
            <w:rFonts w:ascii="Trebuchet MS" w:eastAsiaTheme="minorEastAsia" w:hAnsi="Trebuchet MS" w:cstheme="minorBidi"/>
            <w:noProof/>
            <w:sz w:val="22"/>
            <w:szCs w:val="22"/>
            <w:lang w:eastAsia="en-GB"/>
          </w:rPr>
          <w:tab/>
        </w:r>
        <w:r w:rsidRPr="009450B6">
          <w:rPr>
            <w:rFonts w:ascii="Trebuchet MS" w:hAnsi="Trebuchet MS"/>
            <w:noProof/>
            <w:u w:val="single"/>
          </w:rPr>
          <w:t>FORMAL CAPABILITY HEARINGS</w:t>
        </w:r>
        <w:r w:rsidRPr="009450B6">
          <w:rPr>
            <w:rFonts w:ascii="Trebuchet MS" w:hAnsi="Trebuchet MS"/>
            <w:noProof/>
            <w:webHidden/>
          </w:rPr>
          <w:tab/>
        </w:r>
        <w:r w:rsidRPr="009450B6">
          <w:rPr>
            <w:rFonts w:ascii="Trebuchet MS" w:hAnsi="Trebuchet MS"/>
            <w:noProof/>
            <w:webHidden/>
          </w:rPr>
          <w:fldChar w:fldCharType="begin"/>
        </w:r>
        <w:r w:rsidRPr="009450B6">
          <w:rPr>
            <w:rFonts w:ascii="Trebuchet MS" w:hAnsi="Trebuchet MS"/>
            <w:noProof/>
            <w:webHidden/>
          </w:rPr>
          <w:instrText xml:space="preserve"> PAGEREF _Toc482794169 \h </w:instrText>
        </w:r>
        <w:r w:rsidRPr="009450B6">
          <w:rPr>
            <w:rFonts w:ascii="Trebuchet MS" w:hAnsi="Trebuchet MS"/>
            <w:noProof/>
            <w:webHidden/>
          </w:rPr>
        </w:r>
        <w:r w:rsidRPr="009450B6">
          <w:rPr>
            <w:rFonts w:ascii="Trebuchet MS" w:hAnsi="Trebuchet MS"/>
            <w:noProof/>
            <w:webHidden/>
          </w:rPr>
          <w:fldChar w:fldCharType="separate"/>
        </w:r>
        <w:r w:rsidRPr="009450B6">
          <w:rPr>
            <w:rFonts w:ascii="Trebuchet MS" w:hAnsi="Trebuchet MS"/>
            <w:noProof/>
            <w:webHidden/>
          </w:rPr>
          <w:t>8</w:t>
        </w:r>
        <w:r w:rsidRPr="009450B6">
          <w:rPr>
            <w:rFonts w:ascii="Trebuchet MS" w:hAnsi="Trebuchet MS"/>
            <w:noProof/>
            <w:webHidden/>
          </w:rPr>
          <w:fldChar w:fldCharType="end"/>
        </w:r>
      </w:hyperlink>
    </w:p>
    <w:p w:rsidR="009450B6" w:rsidRPr="009450B6" w:rsidRDefault="009450B6" w:rsidP="009450B6">
      <w:pPr>
        <w:tabs>
          <w:tab w:val="left" w:pos="400"/>
          <w:tab w:val="right" w:leader="dot" w:pos="9282"/>
        </w:tabs>
        <w:spacing w:after="120"/>
        <w:rPr>
          <w:rFonts w:ascii="Trebuchet MS" w:eastAsiaTheme="minorEastAsia" w:hAnsi="Trebuchet MS" w:cstheme="minorBidi"/>
          <w:noProof/>
          <w:sz w:val="22"/>
          <w:szCs w:val="22"/>
          <w:lang w:eastAsia="en-GB"/>
        </w:rPr>
      </w:pPr>
      <w:hyperlink w:anchor="_Toc482794170" w:history="1">
        <w:r w:rsidRPr="009450B6">
          <w:rPr>
            <w:rFonts w:ascii="Trebuchet MS" w:eastAsia="Arial" w:hAnsi="Trebuchet MS"/>
            <w:noProof/>
            <w:u w:val="singl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Pr="009450B6">
          <w:rPr>
            <w:rFonts w:ascii="Trebuchet MS" w:eastAsiaTheme="minorEastAsia" w:hAnsi="Trebuchet MS" w:cstheme="minorBidi"/>
            <w:noProof/>
            <w:sz w:val="22"/>
            <w:szCs w:val="22"/>
            <w:lang w:eastAsia="en-GB"/>
          </w:rPr>
          <w:tab/>
        </w:r>
        <w:r w:rsidRPr="009450B6">
          <w:rPr>
            <w:rFonts w:ascii="Trebuchet MS" w:eastAsia="Arial" w:hAnsi="Trebuchet MS"/>
            <w:noProof/>
            <w:u w:val="single"/>
          </w:rPr>
          <w:t>APPEALS</w:t>
        </w:r>
        <w:r w:rsidRPr="009450B6">
          <w:rPr>
            <w:rFonts w:ascii="Trebuchet MS" w:hAnsi="Trebuchet MS"/>
            <w:noProof/>
            <w:webHidden/>
          </w:rPr>
          <w:tab/>
        </w:r>
        <w:r w:rsidRPr="009450B6">
          <w:rPr>
            <w:rFonts w:ascii="Trebuchet MS" w:hAnsi="Trebuchet MS"/>
            <w:noProof/>
            <w:webHidden/>
          </w:rPr>
          <w:fldChar w:fldCharType="begin"/>
        </w:r>
        <w:r w:rsidRPr="009450B6">
          <w:rPr>
            <w:rFonts w:ascii="Trebuchet MS" w:hAnsi="Trebuchet MS"/>
            <w:noProof/>
            <w:webHidden/>
          </w:rPr>
          <w:instrText xml:space="preserve"> PAGEREF _Toc482794170 \h </w:instrText>
        </w:r>
        <w:r w:rsidRPr="009450B6">
          <w:rPr>
            <w:rFonts w:ascii="Trebuchet MS" w:hAnsi="Trebuchet MS"/>
            <w:noProof/>
            <w:webHidden/>
          </w:rPr>
        </w:r>
        <w:r w:rsidRPr="009450B6">
          <w:rPr>
            <w:rFonts w:ascii="Trebuchet MS" w:hAnsi="Trebuchet MS"/>
            <w:noProof/>
            <w:webHidden/>
          </w:rPr>
          <w:fldChar w:fldCharType="separate"/>
        </w:r>
        <w:r w:rsidRPr="009450B6">
          <w:rPr>
            <w:rFonts w:ascii="Trebuchet MS" w:hAnsi="Trebuchet MS"/>
            <w:noProof/>
            <w:webHidden/>
          </w:rPr>
          <w:t>10</w:t>
        </w:r>
        <w:r w:rsidRPr="009450B6">
          <w:rPr>
            <w:rFonts w:ascii="Trebuchet MS" w:hAnsi="Trebuchet MS"/>
            <w:noProof/>
            <w:webHidden/>
          </w:rPr>
          <w:fldChar w:fldCharType="end"/>
        </w:r>
      </w:hyperlink>
    </w:p>
    <w:p w:rsidR="009450B6" w:rsidRPr="009450B6" w:rsidRDefault="009450B6" w:rsidP="009450B6">
      <w:pPr>
        <w:tabs>
          <w:tab w:val="left" w:pos="400"/>
          <w:tab w:val="right" w:leader="dot" w:pos="9282"/>
        </w:tabs>
        <w:spacing w:after="120"/>
        <w:rPr>
          <w:rFonts w:ascii="Trebuchet MS" w:eastAsiaTheme="minorEastAsia" w:hAnsi="Trebuchet MS" w:cstheme="minorBidi"/>
          <w:noProof/>
          <w:sz w:val="22"/>
          <w:szCs w:val="22"/>
          <w:lang w:eastAsia="en-GB"/>
        </w:rPr>
      </w:pPr>
      <w:hyperlink w:anchor="_Toc482794171" w:history="1">
        <w:r w:rsidRPr="009450B6">
          <w:rPr>
            <w:rFonts w:ascii="Trebuchet MS" w:hAnsi="Trebuchet MS"/>
            <w:noProof/>
            <w:u w:val="singl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 w:rsidRPr="009450B6">
          <w:rPr>
            <w:rFonts w:ascii="Trebuchet MS" w:eastAsiaTheme="minorEastAsia" w:hAnsi="Trebuchet MS" w:cstheme="minorBidi"/>
            <w:noProof/>
            <w:sz w:val="22"/>
            <w:szCs w:val="22"/>
            <w:lang w:eastAsia="en-GB"/>
          </w:rPr>
          <w:tab/>
        </w:r>
        <w:r w:rsidRPr="009450B6">
          <w:rPr>
            <w:rFonts w:ascii="Trebuchet MS" w:hAnsi="Trebuchet MS"/>
            <w:noProof/>
            <w:u w:val="single"/>
          </w:rPr>
          <w:t>DISMISSAL</w:t>
        </w:r>
        <w:r w:rsidRPr="009450B6">
          <w:rPr>
            <w:rFonts w:ascii="Trebuchet MS" w:hAnsi="Trebuchet MS"/>
            <w:noProof/>
            <w:webHidden/>
          </w:rPr>
          <w:tab/>
        </w:r>
        <w:r w:rsidRPr="009450B6">
          <w:rPr>
            <w:rFonts w:ascii="Trebuchet MS" w:hAnsi="Trebuchet MS"/>
            <w:noProof/>
            <w:webHidden/>
          </w:rPr>
          <w:fldChar w:fldCharType="begin"/>
        </w:r>
        <w:r w:rsidRPr="009450B6">
          <w:rPr>
            <w:rFonts w:ascii="Trebuchet MS" w:hAnsi="Trebuchet MS"/>
            <w:noProof/>
            <w:webHidden/>
          </w:rPr>
          <w:instrText xml:space="preserve"> PAGEREF _Toc482794171 \h </w:instrText>
        </w:r>
        <w:r w:rsidRPr="009450B6">
          <w:rPr>
            <w:rFonts w:ascii="Trebuchet MS" w:hAnsi="Trebuchet MS"/>
            <w:noProof/>
            <w:webHidden/>
          </w:rPr>
        </w:r>
        <w:r w:rsidRPr="009450B6">
          <w:rPr>
            <w:rFonts w:ascii="Trebuchet MS" w:hAnsi="Trebuchet MS"/>
            <w:noProof/>
            <w:webHidden/>
          </w:rPr>
          <w:fldChar w:fldCharType="separate"/>
        </w:r>
        <w:r w:rsidRPr="009450B6">
          <w:rPr>
            <w:rFonts w:ascii="Trebuchet MS" w:hAnsi="Trebuchet MS"/>
            <w:noProof/>
            <w:webHidden/>
          </w:rPr>
          <w:t>11</w:t>
        </w:r>
        <w:r w:rsidRPr="009450B6">
          <w:rPr>
            <w:rFonts w:ascii="Trebuchet MS" w:hAnsi="Trebuchet MS"/>
            <w:noProof/>
            <w:webHidden/>
          </w:rPr>
          <w:fldChar w:fldCharType="end"/>
        </w:r>
      </w:hyperlink>
    </w:p>
    <w:p w:rsidR="009450B6" w:rsidRPr="009450B6" w:rsidRDefault="009450B6" w:rsidP="009450B6">
      <w:pPr>
        <w:tabs>
          <w:tab w:val="left" w:pos="400"/>
          <w:tab w:val="right" w:leader="dot" w:pos="9282"/>
        </w:tabs>
        <w:spacing w:after="120"/>
        <w:rPr>
          <w:rFonts w:ascii="Trebuchet MS" w:eastAsiaTheme="minorEastAsia" w:hAnsi="Trebuchet MS" w:cstheme="minorBidi"/>
          <w:noProof/>
          <w:sz w:val="22"/>
          <w:szCs w:val="22"/>
          <w:lang w:eastAsia="en-GB"/>
        </w:rPr>
      </w:pPr>
      <w:hyperlink w:anchor="_Toc482794172" w:history="1">
        <w:r w:rsidRPr="009450B6">
          <w:rPr>
            <w:rFonts w:ascii="Trebuchet MS" w:hAnsi="Trebuchet MS"/>
            <w:noProof/>
            <w:u w:val="single"/>
          </w:rPr>
          <w:t>APPENDIX 1</w:t>
        </w:r>
        <w:r w:rsidRPr="009450B6">
          <w:rPr>
            <w:rFonts w:ascii="Trebuchet MS" w:hAnsi="Trebuchet MS"/>
            <w:noProof/>
            <w:webHidden/>
          </w:rPr>
          <w:tab/>
        </w:r>
        <w:r w:rsidRPr="009450B6">
          <w:rPr>
            <w:rFonts w:ascii="Trebuchet MS" w:hAnsi="Trebuchet MS"/>
            <w:noProof/>
            <w:webHidden/>
          </w:rPr>
          <w:fldChar w:fldCharType="begin"/>
        </w:r>
        <w:r w:rsidRPr="009450B6">
          <w:rPr>
            <w:rFonts w:ascii="Trebuchet MS" w:hAnsi="Trebuchet MS"/>
            <w:noProof/>
            <w:webHidden/>
          </w:rPr>
          <w:instrText xml:space="preserve"> PAGEREF _Toc482794172 \h </w:instrText>
        </w:r>
        <w:r w:rsidRPr="009450B6">
          <w:rPr>
            <w:rFonts w:ascii="Trebuchet MS" w:hAnsi="Trebuchet MS"/>
            <w:noProof/>
            <w:webHidden/>
          </w:rPr>
        </w:r>
        <w:r w:rsidRPr="009450B6">
          <w:rPr>
            <w:rFonts w:ascii="Trebuchet MS" w:hAnsi="Trebuchet MS"/>
            <w:noProof/>
            <w:webHidden/>
          </w:rPr>
          <w:fldChar w:fldCharType="separate"/>
        </w:r>
        <w:r w:rsidRPr="009450B6">
          <w:rPr>
            <w:rFonts w:ascii="Trebuchet MS" w:hAnsi="Trebuchet MS"/>
            <w:noProof/>
            <w:webHidden/>
          </w:rPr>
          <w:t>12</w:t>
        </w:r>
        <w:r w:rsidRPr="009450B6">
          <w:rPr>
            <w:rFonts w:ascii="Trebuchet MS" w:hAnsi="Trebuchet MS"/>
            <w:noProof/>
            <w:webHidden/>
          </w:rPr>
          <w:fldChar w:fldCharType="end"/>
        </w:r>
      </w:hyperlink>
    </w:p>
    <w:p w:rsidR="009450B6" w:rsidRPr="009450B6" w:rsidRDefault="009450B6" w:rsidP="009450B6">
      <w:pPr>
        <w:tabs>
          <w:tab w:val="left" w:pos="400"/>
          <w:tab w:val="right" w:leader="dot" w:pos="9282"/>
        </w:tabs>
        <w:spacing w:after="120"/>
        <w:rPr>
          <w:rFonts w:ascii="Trebuchet MS" w:eastAsiaTheme="minorEastAsia" w:hAnsi="Trebuchet MS" w:cstheme="minorBidi"/>
          <w:noProof/>
          <w:sz w:val="22"/>
          <w:szCs w:val="22"/>
          <w:lang w:eastAsia="en-GB"/>
        </w:rPr>
      </w:pPr>
      <w:hyperlink w:anchor="_Toc482794173" w:history="1">
        <w:r w:rsidRPr="009450B6">
          <w:rPr>
            <w:rFonts w:ascii="Trebuchet MS" w:hAnsi="Trebuchet MS"/>
            <w:noProof/>
            <w:u w:val="single"/>
          </w:rPr>
          <w:t>APPENDIX 2</w:t>
        </w:r>
        <w:r w:rsidRPr="009450B6">
          <w:rPr>
            <w:rFonts w:ascii="Trebuchet MS" w:hAnsi="Trebuchet MS"/>
            <w:noProof/>
            <w:webHidden/>
          </w:rPr>
          <w:tab/>
        </w:r>
        <w:r w:rsidRPr="009450B6">
          <w:rPr>
            <w:rFonts w:ascii="Trebuchet MS" w:hAnsi="Trebuchet MS"/>
            <w:noProof/>
            <w:webHidden/>
          </w:rPr>
          <w:fldChar w:fldCharType="begin"/>
        </w:r>
        <w:r w:rsidRPr="009450B6">
          <w:rPr>
            <w:rFonts w:ascii="Trebuchet MS" w:hAnsi="Trebuchet MS"/>
            <w:noProof/>
            <w:webHidden/>
          </w:rPr>
          <w:instrText xml:space="preserve"> PAGEREF _Toc482794173 \h </w:instrText>
        </w:r>
        <w:r w:rsidRPr="009450B6">
          <w:rPr>
            <w:rFonts w:ascii="Trebuchet MS" w:hAnsi="Trebuchet MS"/>
            <w:noProof/>
            <w:webHidden/>
          </w:rPr>
        </w:r>
        <w:r w:rsidRPr="009450B6">
          <w:rPr>
            <w:rFonts w:ascii="Trebuchet MS" w:hAnsi="Trebuchet MS"/>
            <w:noProof/>
            <w:webHidden/>
          </w:rPr>
          <w:fldChar w:fldCharType="separate"/>
        </w:r>
        <w:r w:rsidRPr="009450B6">
          <w:rPr>
            <w:rFonts w:ascii="Trebuchet MS" w:hAnsi="Trebuchet MS"/>
            <w:noProof/>
            <w:webHidden/>
          </w:rPr>
          <w:t>14</w:t>
        </w:r>
        <w:r w:rsidRPr="009450B6">
          <w:rPr>
            <w:rFonts w:ascii="Trebuchet MS" w:hAnsi="Trebuchet MS"/>
            <w:noProof/>
            <w:webHidden/>
          </w:rPr>
          <w:fldChar w:fldCharType="end"/>
        </w:r>
      </w:hyperlink>
    </w:p>
    <w:p w:rsidR="009450B6" w:rsidRPr="009450B6" w:rsidRDefault="009450B6" w:rsidP="009450B6">
      <w:pPr>
        <w:tabs>
          <w:tab w:val="left" w:pos="400"/>
          <w:tab w:val="right" w:leader="dot" w:pos="9282"/>
        </w:tabs>
        <w:spacing w:after="120"/>
        <w:rPr>
          <w:rFonts w:ascii="Trebuchet MS" w:eastAsiaTheme="minorEastAsia" w:hAnsi="Trebuchet MS" w:cstheme="minorBidi"/>
          <w:noProof/>
          <w:sz w:val="22"/>
          <w:szCs w:val="22"/>
          <w:lang w:eastAsia="en-GB"/>
        </w:rPr>
      </w:pPr>
      <w:hyperlink w:anchor="_Toc482794174" w:history="1">
        <w:r w:rsidRPr="009450B6">
          <w:rPr>
            <w:rFonts w:ascii="Trebuchet MS" w:hAnsi="Trebuchet MS"/>
            <w:noProof/>
            <w:u w:val="single"/>
          </w:rPr>
          <w:t>APPENDIX 3</w:t>
        </w:r>
        <w:r w:rsidRPr="009450B6">
          <w:rPr>
            <w:rFonts w:ascii="Trebuchet MS" w:hAnsi="Trebuchet MS"/>
            <w:noProof/>
            <w:webHidden/>
          </w:rPr>
          <w:tab/>
        </w:r>
        <w:r w:rsidRPr="009450B6">
          <w:rPr>
            <w:rFonts w:ascii="Trebuchet MS" w:hAnsi="Trebuchet MS"/>
            <w:noProof/>
            <w:webHidden/>
          </w:rPr>
          <w:fldChar w:fldCharType="begin"/>
        </w:r>
        <w:r w:rsidRPr="009450B6">
          <w:rPr>
            <w:rFonts w:ascii="Trebuchet MS" w:hAnsi="Trebuchet MS"/>
            <w:noProof/>
            <w:webHidden/>
          </w:rPr>
          <w:instrText xml:space="preserve"> PAGEREF _Toc482794174 \h </w:instrText>
        </w:r>
        <w:r w:rsidRPr="009450B6">
          <w:rPr>
            <w:rFonts w:ascii="Trebuchet MS" w:hAnsi="Trebuchet MS"/>
            <w:noProof/>
            <w:webHidden/>
          </w:rPr>
        </w:r>
        <w:r w:rsidRPr="009450B6">
          <w:rPr>
            <w:rFonts w:ascii="Trebuchet MS" w:hAnsi="Trebuchet MS"/>
            <w:noProof/>
            <w:webHidden/>
          </w:rPr>
          <w:fldChar w:fldCharType="separate"/>
        </w:r>
        <w:r w:rsidRPr="009450B6">
          <w:rPr>
            <w:rFonts w:ascii="Trebuchet MS" w:hAnsi="Trebuchet MS"/>
            <w:noProof/>
            <w:webHidden/>
          </w:rPr>
          <w:t>16</w:t>
        </w:r>
        <w:r w:rsidRPr="009450B6">
          <w:rPr>
            <w:rFonts w:ascii="Trebuchet MS" w:hAnsi="Trebuchet MS"/>
            <w:noProof/>
            <w:webHidden/>
          </w:rPr>
          <w:fldChar w:fldCharType="end"/>
        </w:r>
      </w:hyperlink>
    </w:p>
    <w:p w:rsidR="009450B6" w:rsidRPr="009450B6" w:rsidRDefault="009450B6" w:rsidP="009450B6">
      <w:pPr>
        <w:rPr>
          <w:rFonts w:ascii="Trebuchet MS" w:hAnsi="Trebuchet MS"/>
        </w:rPr>
      </w:pPr>
      <w:r w:rsidRPr="009450B6">
        <w:rPr>
          <w:rFonts w:ascii="Trebuchet MS" w:hAnsi="Trebuchet MS"/>
        </w:rPr>
        <w:fldChar w:fldCharType="end"/>
      </w:r>
    </w:p>
    <w:p w:rsidR="009450B6" w:rsidRPr="009450B6" w:rsidRDefault="009450B6" w:rsidP="009450B6">
      <w:pPr>
        <w:tabs>
          <w:tab w:val="left" w:pos="851"/>
        </w:tabs>
        <w:spacing w:before="60" w:after="60"/>
        <w:rPr>
          <w:rFonts w:ascii="Trebuchet MS" w:hAnsi="Trebuchet MS"/>
        </w:rPr>
        <w:sectPr w:rsidR="009450B6" w:rsidRPr="009450B6" w:rsidSect="0006562D">
          <w:footerReference w:type="default" r:id="rId9"/>
          <w:footerReference w:type="first" r:id="rId10"/>
          <w:pgSz w:w="11900" w:h="16840"/>
          <w:pgMar w:top="1536" w:right="1304" w:bottom="1701" w:left="1304" w:header="240" w:footer="1851" w:gutter="0"/>
          <w:pgNumType w:start="1"/>
          <w:cols w:space="708"/>
          <w:titlePg/>
        </w:sectPr>
      </w:pPr>
      <w:bookmarkStart w:id="0" w:name="_GoBack"/>
      <w:bookmarkEnd w:id="0"/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keepNext/>
        <w:numPr>
          <w:ilvl w:val="0"/>
          <w:numId w:val="20"/>
        </w:numPr>
        <w:tabs>
          <w:tab w:val="clear" w:pos="0"/>
          <w:tab w:val="num" w:pos="360"/>
          <w:tab w:val="left" w:pos="567"/>
          <w:tab w:val="left" w:pos="1200"/>
        </w:tabs>
        <w:spacing w:before="240" w:after="60"/>
        <w:ind w:left="360"/>
        <w:outlineLvl w:val="0"/>
        <w:rPr>
          <w:rFonts w:ascii="Trebuchet MS" w:hAnsi="Trebuchet MS" w:cs="Arial"/>
          <w:b/>
          <w:bCs/>
          <w:kern w:val="32"/>
          <w:sz w:val="28"/>
          <w:szCs w:val="32"/>
        </w:rPr>
      </w:pPr>
      <w:bookmarkStart w:id="1" w:name="_Toc482794165"/>
      <w:r w:rsidRPr="009450B6">
        <w:rPr>
          <w:rFonts w:ascii="Trebuchet MS" w:hAnsi="Trebuchet MS" w:cs="Arial"/>
          <w:b/>
          <w:bCs/>
          <w:kern w:val="32"/>
          <w:sz w:val="28"/>
          <w:szCs w:val="32"/>
        </w:rPr>
        <w:t>PURPOSE AND SCOPE</w:t>
      </w:r>
      <w:bookmarkEnd w:id="1"/>
    </w:p>
    <w:p w:rsidR="009450B6" w:rsidRPr="009450B6" w:rsidRDefault="009450B6" w:rsidP="009450B6">
      <w:pPr>
        <w:spacing w:after="120"/>
        <w:ind w:right="20"/>
        <w:rPr>
          <w:rFonts w:ascii="Trebuchet MS" w:hAnsi="Trebuchet MS"/>
          <w:b/>
          <w:sz w:val="22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This procedure is designed to help and encourage all support staff to achieve</w:t>
      </w:r>
      <w:r w:rsidRPr="009450B6">
        <w:rPr>
          <w:rFonts w:ascii="Trebuchet MS" w:hAnsi="Trebuchet MS" w:cs="Arial"/>
          <w:bCs/>
          <w:spacing w:val="24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and maintain good standards of job performance.</w:t>
      </w:r>
    </w:p>
    <w:p w:rsidR="009450B6" w:rsidRPr="009450B6" w:rsidRDefault="009450B6" w:rsidP="009450B6">
      <w:pPr>
        <w:rPr>
          <w:rFonts w:ascii="Trebuchet MS" w:eastAsia="Arial" w:hAnsi="Trebuchet MS" w:cs="Arial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This procedure does not cover the normal day-to-day supervision where a</w:t>
      </w:r>
      <w:r w:rsidRPr="009450B6">
        <w:rPr>
          <w:rFonts w:ascii="Trebuchet MS" w:hAnsi="Trebuchet MS" w:cs="Arial"/>
          <w:bCs/>
          <w:spacing w:val="2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supervisor may have to counsel, train or otherwise discuss with an employee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instances of poor performance.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It is intended to cover those cases where an employee’s work performance is below the required standard through lack of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capability.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It does not cover instances of misconduct or incapability due to ill</w:t>
      </w:r>
      <w:r w:rsidRPr="009450B6">
        <w:rPr>
          <w:rFonts w:ascii="Trebuchet MS" w:hAnsi="Trebuchet MS" w:cs="Arial"/>
          <w:bCs/>
          <w:spacing w:val="24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health, both of which are dealt with under separate procedures.</w:t>
      </w:r>
    </w:p>
    <w:p w:rsidR="009450B6" w:rsidRPr="009450B6" w:rsidRDefault="009450B6" w:rsidP="009450B6">
      <w:pPr>
        <w:rPr>
          <w:rFonts w:ascii="Trebuchet MS" w:eastAsia="Arial" w:hAnsi="Trebuchet MS" w:cs="Arial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If an employee commences sick leave whilst subject to the capability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procedure the capability procedure should continue unless medical advice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sought from an Occupational Health Adviser reveals an underlying medical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condition, in which case the situation will be considered in the light of the facts</w:t>
      </w:r>
      <w:r w:rsidRPr="009450B6">
        <w:rPr>
          <w:rFonts w:ascii="Trebuchet MS" w:hAnsi="Trebuchet MS" w:cs="Arial"/>
          <w:bCs/>
          <w:spacing w:val="28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and circumstances of the particular case.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(See para 4.3 below).</w:t>
      </w:r>
    </w:p>
    <w:p w:rsidR="009450B6" w:rsidRPr="009450B6" w:rsidRDefault="009450B6" w:rsidP="009450B6">
      <w:pPr>
        <w:rPr>
          <w:rFonts w:ascii="Trebuchet MS" w:eastAsia="Arial" w:hAnsi="Trebuchet MS" w:cs="Arial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 xml:space="preserve">An OFSTED inspection or similar </w:t>
      </w:r>
      <w:r w:rsidRPr="009450B6">
        <w:rPr>
          <w:rFonts w:ascii="Trebuchet MS" w:hAnsi="Trebuchet MS" w:cs="Arial"/>
          <w:bCs/>
          <w:spacing w:val="-2"/>
          <w:kern w:val="32"/>
          <w:szCs w:val="32"/>
        </w:rPr>
        <w:t>formal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review of the Academy might also</w:t>
      </w:r>
      <w:r w:rsidRPr="009450B6">
        <w:rPr>
          <w:rFonts w:ascii="Trebuchet MS" w:hAnsi="Trebuchet MS" w:cs="Arial"/>
          <w:bCs/>
          <w:spacing w:val="3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reveal deficiencies in performance which need to be addressed.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However, it is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not possible to use information from an OFSTED inspection or from appraisal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to instigate a capability procedure.</w:t>
      </w:r>
    </w:p>
    <w:p w:rsidR="009450B6" w:rsidRPr="009450B6" w:rsidRDefault="009450B6" w:rsidP="009450B6">
      <w:pPr>
        <w:rPr>
          <w:rFonts w:ascii="Trebuchet MS" w:eastAsia="Arial" w:hAnsi="Trebuchet MS" w:cs="Arial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The procedure is designed to provide assistance and encouragement to staff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to achieve and maintain good standards of performance in their duties.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With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this objective in mind, the procedure provides for the employee to receive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guidance, support and feedback over a reasonable period of time to meet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realistic targets and standards.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The employee must also accept responsibility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for meeting any standards and targets set.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These procedures are therefore</w:t>
      </w:r>
      <w:r w:rsidRPr="009450B6">
        <w:rPr>
          <w:rFonts w:ascii="Trebuchet MS" w:hAnsi="Trebuchet MS" w:cs="Arial"/>
          <w:bCs/>
          <w:spacing w:val="23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aimed at achieving the required improvement, not punishment, but if all else</w:t>
      </w:r>
      <w:r w:rsidRPr="009450B6">
        <w:rPr>
          <w:rFonts w:ascii="Trebuchet MS" w:hAnsi="Trebuchet MS" w:cs="Arial"/>
          <w:bCs/>
          <w:spacing w:val="2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fails, they will help ensure a fair dismissal.</w:t>
      </w:r>
    </w:p>
    <w:p w:rsidR="009450B6" w:rsidRPr="009450B6" w:rsidRDefault="009450B6" w:rsidP="009450B6">
      <w:pPr>
        <w:rPr>
          <w:rFonts w:ascii="Trebuchet MS" w:eastAsia="Arial" w:hAnsi="Trebuchet MS" w:cs="Arial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As part of normal supervision and in consultation with the Senior Manager, a</w:t>
      </w:r>
      <w:r w:rsidRPr="009450B6">
        <w:rPr>
          <w:rFonts w:ascii="Trebuchet MS" w:hAnsi="Trebuchet MS" w:cs="Arial"/>
          <w:bCs/>
          <w:spacing w:val="25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supervisor may have to advise an employee about the need for improvement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in an area of his/her performance; this does not form part of the formal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capability procedure nor does the guidance on informal supervision attached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as Appendix 1.</w:t>
      </w:r>
    </w:p>
    <w:p w:rsidR="009450B6" w:rsidRPr="009450B6" w:rsidRDefault="009450B6" w:rsidP="009450B6">
      <w:pPr>
        <w:spacing w:before="10"/>
        <w:rPr>
          <w:rFonts w:ascii="Trebuchet MS" w:eastAsia="Arial" w:hAnsi="Trebuchet MS" w:cs="Arial"/>
          <w:szCs w:val="23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Not until informal supervision, training and/or counselling have failed to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produce a satisfactory improvement in job performance should this formal</w:t>
      </w:r>
      <w:r w:rsidRPr="009450B6">
        <w:rPr>
          <w:rFonts w:ascii="Trebuchet MS" w:hAnsi="Trebuchet MS" w:cs="Arial"/>
          <w:bCs/>
          <w:spacing w:val="28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capability procedure be used.  However, the supervisor or senior manager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should make it clear that formal proceedings may occur if improvement does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not take place.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The supervisor</w:t>
      </w:r>
      <w:r w:rsidRPr="009450B6">
        <w:rPr>
          <w:rFonts w:ascii="Trebuchet MS" w:hAnsi="Trebuchet MS" w:cs="Arial"/>
          <w:bCs/>
          <w:spacing w:val="-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i/>
          <w:kern w:val="32"/>
          <w:szCs w:val="32"/>
        </w:rPr>
        <w:t>must</w:t>
      </w:r>
      <w:r w:rsidRPr="009450B6">
        <w:rPr>
          <w:rFonts w:ascii="Trebuchet MS" w:hAnsi="Trebuchet MS" w:cs="Arial"/>
          <w:bCs/>
          <w:i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make clear to the employee when the</w:t>
      </w:r>
      <w:r w:rsidRPr="009450B6">
        <w:rPr>
          <w:rFonts w:ascii="Trebuchet MS" w:hAnsi="Trebuchet MS" w:cs="Arial"/>
          <w:bCs/>
          <w:spacing w:val="27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formal procedure is being used.</w:t>
      </w: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The procedure applies to all support staff employed by the Academy with the</w:t>
      </w:r>
      <w:r w:rsidRPr="009450B6">
        <w:rPr>
          <w:rFonts w:ascii="Trebuchet MS" w:hAnsi="Trebuchet MS" w:cs="Arial"/>
          <w:bCs/>
          <w:spacing w:val="2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exception of: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2"/>
          <w:numId w:val="21"/>
        </w:numPr>
        <w:tabs>
          <w:tab w:val="left" w:pos="1609"/>
        </w:tabs>
        <w:ind w:hanging="719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</w:rPr>
        <w:t>staff under a probationary period;</w:t>
      </w:r>
    </w:p>
    <w:p w:rsidR="009450B6" w:rsidRPr="009450B6" w:rsidRDefault="009450B6" w:rsidP="009450B6">
      <w:pPr>
        <w:widowControl w:val="0"/>
        <w:numPr>
          <w:ilvl w:val="2"/>
          <w:numId w:val="21"/>
        </w:numPr>
        <w:tabs>
          <w:tab w:val="left" w:pos="1610"/>
        </w:tabs>
        <w:ind w:left="1609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staff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casual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day-to-day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basis.</w:t>
      </w:r>
    </w:p>
    <w:p w:rsidR="009450B6" w:rsidRPr="009450B6" w:rsidRDefault="009450B6" w:rsidP="009450B6">
      <w:pPr>
        <w:widowControl w:val="0"/>
        <w:tabs>
          <w:tab w:val="left" w:pos="1610"/>
        </w:tabs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widowControl w:val="0"/>
        <w:tabs>
          <w:tab w:val="left" w:pos="1610"/>
        </w:tabs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widowControl w:val="0"/>
        <w:tabs>
          <w:tab w:val="left" w:pos="1610"/>
        </w:tabs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widowControl w:val="0"/>
        <w:tabs>
          <w:tab w:val="left" w:pos="1610"/>
        </w:tabs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widowControl w:val="0"/>
        <w:tabs>
          <w:tab w:val="left" w:pos="1610"/>
        </w:tabs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widowControl w:val="0"/>
        <w:tabs>
          <w:tab w:val="left" w:pos="1610"/>
        </w:tabs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widowControl w:val="0"/>
        <w:tabs>
          <w:tab w:val="left" w:pos="1610"/>
        </w:tabs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keepNext/>
        <w:numPr>
          <w:ilvl w:val="0"/>
          <w:numId w:val="20"/>
        </w:numPr>
        <w:tabs>
          <w:tab w:val="clear" w:pos="0"/>
          <w:tab w:val="num" w:pos="360"/>
          <w:tab w:val="left" w:pos="567"/>
          <w:tab w:val="left" w:pos="1200"/>
        </w:tabs>
        <w:spacing w:before="240" w:after="60"/>
        <w:ind w:left="360"/>
        <w:outlineLvl w:val="0"/>
        <w:rPr>
          <w:rFonts w:ascii="Trebuchet MS" w:hAnsi="Trebuchet MS" w:cs="Arial"/>
          <w:b/>
          <w:bCs/>
          <w:kern w:val="32"/>
          <w:sz w:val="28"/>
          <w:szCs w:val="32"/>
        </w:rPr>
      </w:pPr>
      <w:bookmarkStart w:id="2" w:name="_Toc482794166"/>
      <w:r w:rsidRPr="009450B6">
        <w:rPr>
          <w:rFonts w:ascii="Trebuchet MS" w:hAnsi="Trebuchet MS" w:cs="Arial"/>
          <w:b/>
          <w:bCs/>
          <w:kern w:val="32"/>
          <w:sz w:val="28"/>
          <w:szCs w:val="32"/>
        </w:rPr>
        <w:t>RIGHTS OF REPRESENTATION</w:t>
      </w:r>
      <w:bookmarkEnd w:id="2"/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20"/>
        </w:rPr>
      </w:pPr>
      <w:r w:rsidRPr="009450B6">
        <w:rPr>
          <w:rFonts w:ascii="Trebuchet MS" w:hAnsi="Trebuchet MS" w:cs="Arial"/>
          <w:bCs/>
          <w:kern w:val="32"/>
          <w:szCs w:val="20"/>
        </w:rPr>
        <w:t>Employees have the right to be accompanied at all stages of the formal</w:t>
      </w:r>
      <w:r w:rsidRPr="009450B6">
        <w:rPr>
          <w:rFonts w:ascii="Trebuchet MS" w:hAnsi="Trebuchet MS" w:cs="Arial"/>
          <w:bCs/>
          <w:spacing w:val="24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capability procedure. </w:t>
      </w:r>
      <w:r w:rsidRPr="009450B6">
        <w:rPr>
          <w:rFonts w:ascii="Trebuchet MS" w:hAnsi="Trebuchet MS" w:cs="Arial"/>
          <w:bCs/>
          <w:spacing w:val="1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They may be accompanied by a trade union</w:t>
      </w:r>
      <w:r w:rsidRPr="009450B6">
        <w:rPr>
          <w:rFonts w:ascii="Trebuchet MS" w:hAnsi="Trebuchet MS" w:cs="Arial"/>
          <w:bCs/>
          <w:spacing w:val="28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representative, a work colleague or a friend of their choice.</w:t>
      </w:r>
    </w:p>
    <w:p w:rsidR="009450B6" w:rsidRPr="009450B6" w:rsidRDefault="009450B6" w:rsidP="009450B6">
      <w:pPr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  <w:szCs w:val="20"/>
        </w:rPr>
      </w:pPr>
      <w:r w:rsidRPr="009450B6">
        <w:rPr>
          <w:rFonts w:ascii="Trebuchet MS" w:hAnsi="Trebuchet MS" w:cs="Arial"/>
          <w:bCs/>
          <w:kern w:val="32"/>
          <w:szCs w:val="20"/>
        </w:rPr>
        <w:t>Senior Managers also have the right to</w:t>
      </w:r>
      <w:r w:rsidRPr="009450B6">
        <w:rPr>
          <w:rFonts w:ascii="Trebuchet MS" w:hAnsi="Trebuchet MS" w:cs="Arial"/>
          <w:bCs/>
          <w:spacing w:val="-2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be accompanied at all stages of the</w:t>
      </w:r>
      <w:r w:rsidRPr="009450B6">
        <w:rPr>
          <w:rFonts w:ascii="Trebuchet MS" w:hAnsi="Trebuchet MS" w:cs="Arial"/>
          <w:bCs/>
          <w:spacing w:val="26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formal capability procedure.</w:t>
      </w:r>
    </w:p>
    <w:p w:rsidR="009450B6" w:rsidRPr="009450B6" w:rsidRDefault="009450B6" w:rsidP="009450B6">
      <w:pPr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  <w:szCs w:val="20"/>
        </w:rPr>
      </w:pPr>
      <w:r w:rsidRPr="009450B6">
        <w:rPr>
          <w:rFonts w:ascii="Trebuchet MS" w:hAnsi="Trebuchet MS" w:cs="Arial"/>
          <w:bCs/>
          <w:kern w:val="32"/>
          <w:szCs w:val="20"/>
        </w:rPr>
        <w:t>Any other appropriate professional adviser may also attend any other stage of</w:t>
      </w:r>
      <w:r w:rsidRPr="009450B6">
        <w:rPr>
          <w:rFonts w:ascii="Trebuchet MS" w:hAnsi="Trebuchet MS" w:cs="Arial"/>
          <w:bCs/>
          <w:spacing w:val="27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the procedure to give advice as to the law and procedure as required at the</w:t>
      </w:r>
      <w:r w:rsidRPr="009450B6">
        <w:rPr>
          <w:rFonts w:ascii="Trebuchet MS" w:hAnsi="Trebuchet MS" w:cs="Arial"/>
          <w:bCs/>
          <w:spacing w:val="28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invitation of the Senior Manager or Governors’ Committee.</w:t>
      </w:r>
    </w:p>
    <w:p w:rsidR="009450B6" w:rsidRPr="009450B6" w:rsidRDefault="009450B6" w:rsidP="009450B6">
      <w:pPr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  <w:szCs w:val="20"/>
        </w:rPr>
      </w:pPr>
      <w:r w:rsidRPr="009450B6">
        <w:rPr>
          <w:rFonts w:ascii="Trebuchet MS" w:hAnsi="Trebuchet MS" w:cs="Arial"/>
          <w:bCs/>
          <w:kern w:val="32"/>
          <w:szCs w:val="20"/>
        </w:rPr>
        <w:t>It is also appropriate for the Chair of</w:t>
      </w:r>
      <w:r w:rsidRPr="009450B6">
        <w:rPr>
          <w:rFonts w:ascii="Trebuchet MS" w:hAnsi="Trebuchet MS" w:cs="Arial"/>
          <w:bCs/>
          <w:spacing w:val="-2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Governors or Headteacher to request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that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another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relevant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professional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agency</w:t>
      </w:r>
      <w:r w:rsidRPr="009450B6">
        <w:rPr>
          <w:rFonts w:ascii="Trebuchet MS" w:hAnsi="Trebuchet MS" w:cs="Arial"/>
          <w:bCs/>
          <w:spacing w:val="-2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either conducts or assists in the</w:t>
      </w:r>
      <w:r w:rsidRPr="009450B6">
        <w:rPr>
          <w:rFonts w:ascii="Trebuchet MS" w:hAnsi="Trebuchet MS" w:cs="Arial"/>
          <w:bCs/>
          <w:spacing w:val="26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conduct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of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investigation,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and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operation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of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this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procedure.</w:t>
      </w:r>
    </w:p>
    <w:p w:rsidR="009450B6" w:rsidRPr="009450B6" w:rsidRDefault="009450B6" w:rsidP="009450B6">
      <w:pPr>
        <w:spacing w:before="7"/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ind w:left="426"/>
        <w:rPr>
          <w:rFonts w:ascii="Trebuchet MS" w:eastAsia="Arial" w:hAnsi="Trebuchet MS" w:cstheme="minorBidi"/>
          <w:b/>
          <w:szCs w:val="20"/>
        </w:rPr>
      </w:pPr>
      <w:r w:rsidRPr="009450B6">
        <w:rPr>
          <w:rFonts w:ascii="Trebuchet MS" w:hAnsi="Trebuchet MS"/>
          <w:b/>
          <w:szCs w:val="20"/>
        </w:rPr>
        <w:t>EQUAL OPPORTUNITIES ISSUES</w:t>
      </w: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20"/>
        </w:rPr>
      </w:pPr>
      <w:r w:rsidRPr="009450B6">
        <w:rPr>
          <w:rFonts w:ascii="Trebuchet MS" w:hAnsi="Trebuchet MS" w:cs="Arial"/>
          <w:bCs/>
          <w:kern w:val="32"/>
          <w:szCs w:val="20"/>
        </w:rPr>
        <w:t>If the employee is a trade union official, no formal action under the procedure</w:t>
      </w:r>
      <w:r w:rsidRPr="009450B6">
        <w:rPr>
          <w:rFonts w:ascii="Trebuchet MS" w:hAnsi="Trebuchet MS" w:cs="Arial"/>
          <w:bCs/>
          <w:spacing w:val="24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should be taken until the circumstances</w:t>
      </w:r>
      <w:r w:rsidRPr="009450B6">
        <w:rPr>
          <w:rFonts w:ascii="Trebuchet MS" w:hAnsi="Trebuchet MS" w:cs="Arial"/>
          <w:bCs/>
          <w:spacing w:val="1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of the case have been discussed with</w:t>
      </w:r>
      <w:r w:rsidRPr="009450B6">
        <w:rPr>
          <w:rFonts w:ascii="Trebuchet MS" w:hAnsi="Trebuchet MS" w:cs="Arial"/>
          <w:bCs/>
          <w:spacing w:val="24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the appropriate branch secretary or full-time official.</w:t>
      </w: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keepNext/>
        <w:numPr>
          <w:ilvl w:val="0"/>
          <w:numId w:val="20"/>
        </w:numPr>
        <w:tabs>
          <w:tab w:val="clear" w:pos="0"/>
          <w:tab w:val="num" w:pos="360"/>
          <w:tab w:val="left" w:pos="567"/>
          <w:tab w:val="left" w:pos="1200"/>
        </w:tabs>
        <w:spacing w:before="240" w:after="60"/>
        <w:ind w:left="360"/>
        <w:outlineLvl w:val="0"/>
        <w:rPr>
          <w:rFonts w:ascii="Trebuchet MS" w:hAnsi="Trebuchet MS" w:cs="Arial"/>
          <w:b/>
          <w:bCs/>
          <w:kern w:val="32"/>
          <w:sz w:val="28"/>
          <w:szCs w:val="32"/>
        </w:rPr>
      </w:pPr>
      <w:bookmarkStart w:id="3" w:name="_Toc482794167"/>
      <w:r w:rsidRPr="009450B6">
        <w:rPr>
          <w:rFonts w:ascii="Trebuchet MS" w:hAnsi="Trebuchet MS" w:cs="Arial"/>
          <w:b/>
          <w:bCs/>
          <w:kern w:val="32"/>
          <w:sz w:val="28"/>
          <w:szCs w:val="32"/>
        </w:rPr>
        <w:t>DEFINITIONS AND AUTHORITY TO INITITATE ACTION</w:t>
      </w:r>
      <w:bookmarkEnd w:id="3"/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ind w:left="567" w:hanging="567"/>
        <w:outlineLvl w:val="1"/>
        <w:rPr>
          <w:rFonts w:ascii="Trebuchet MS" w:hAnsi="Trebuchet MS" w:cs="Arial"/>
          <w:bCs/>
          <w:kern w:val="32"/>
          <w:szCs w:val="32"/>
          <w:u w:val="single"/>
        </w:rPr>
      </w:pPr>
      <w:r w:rsidRPr="009450B6">
        <w:rPr>
          <w:rFonts w:ascii="Trebuchet MS" w:hAnsi="Trebuchet MS" w:cs="Arial"/>
          <w:bCs/>
          <w:kern w:val="32"/>
          <w:szCs w:val="32"/>
          <w:u w:val="single"/>
        </w:rPr>
        <w:t>The following definitions will apply throughout this procedure:</w:t>
      </w: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tabs>
          <w:tab w:val="left" w:pos="2328"/>
          <w:tab w:val="left" w:pos="2670"/>
        </w:tabs>
        <w:spacing w:after="120"/>
        <w:ind w:left="2674" w:right="329" w:hanging="1786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Supervisor</w:t>
      </w:r>
      <w:r w:rsidRPr="009450B6">
        <w:rPr>
          <w:rFonts w:ascii="Trebuchet MS" w:hAnsi="Trebuchet MS"/>
          <w:spacing w:val="-1"/>
        </w:rPr>
        <w:tab/>
      </w:r>
      <w:r w:rsidRPr="009450B6">
        <w:rPr>
          <w:rFonts w:ascii="Trebuchet MS" w:hAnsi="Trebuchet MS"/>
          <w:w w:val="95"/>
        </w:rPr>
        <w:t>-</w:t>
      </w:r>
      <w:r w:rsidRPr="009450B6">
        <w:rPr>
          <w:rFonts w:ascii="Trebuchet MS" w:hAnsi="Trebuchet MS"/>
          <w:w w:val="95"/>
        </w:rPr>
        <w:tab/>
      </w:r>
      <w:r w:rsidRPr="009450B6">
        <w:rPr>
          <w:rFonts w:ascii="Trebuchet MS" w:hAnsi="Trebuchet MS"/>
          <w:spacing w:val="-1"/>
        </w:rPr>
        <w:t>anyone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delegated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supervisory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responsibilities</w:t>
      </w:r>
      <w:r w:rsidRPr="009450B6">
        <w:rPr>
          <w:rFonts w:ascii="Trebuchet MS" w:hAnsi="Trebuchet MS"/>
          <w:spacing w:val="27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Headteacher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operation</w:t>
      </w:r>
      <w:r w:rsidRPr="009450B6">
        <w:rPr>
          <w:rFonts w:ascii="Trebuchet MS" w:hAnsi="Trebuchet MS"/>
        </w:rPr>
        <w:t xml:space="preserve"> of this procedure.</w:t>
      </w:r>
    </w:p>
    <w:p w:rsidR="009450B6" w:rsidRPr="009450B6" w:rsidRDefault="009450B6" w:rsidP="009450B6">
      <w:pPr>
        <w:rPr>
          <w:rFonts w:ascii="Trebuchet MS" w:hAnsi="Trebuchet MS"/>
        </w:rPr>
        <w:sectPr w:rsidR="009450B6" w:rsidRPr="009450B6" w:rsidSect="00FE6824">
          <w:footerReference w:type="default" r:id="rId11"/>
          <w:pgSz w:w="11900" w:h="16840"/>
          <w:pgMar w:top="800" w:right="1240" w:bottom="820" w:left="1260" w:header="340" w:footer="629" w:gutter="0"/>
          <w:pgNumType w:start="3"/>
          <w:cols w:space="720"/>
          <w:docGrid w:linePitch="272"/>
        </w:sectPr>
      </w:pPr>
    </w:p>
    <w:p w:rsidR="009450B6" w:rsidRPr="009450B6" w:rsidRDefault="009450B6" w:rsidP="009450B6">
      <w:pPr>
        <w:spacing w:before="60" w:after="120"/>
        <w:ind w:left="889" w:right="49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</w:p>
    <w:p w:rsidR="009450B6" w:rsidRPr="009450B6" w:rsidRDefault="009450B6" w:rsidP="009450B6">
      <w:pPr>
        <w:spacing w:before="60" w:after="120"/>
        <w:ind w:left="889"/>
        <w:jc w:val="both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  <w:spacing w:val="21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</w:p>
    <w:p w:rsidR="009450B6" w:rsidRPr="009450B6" w:rsidRDefault="009450B6" w:rsidP="009450B6">
      <w:pPr>
        <w:widowControl w:val="0"/>
        <w:numPr>
          <w:ilvl w:val="0"/>
          <w:numId w:val="22"/>
        </w:numPr>
        <w:tabs>
          <w:tab w:val="left" w:pos="530"/>
        </w:tabs>
        <w:spacing w:before="60"/>
        <w:ind w:right="910" w:hanging="345"/>
        <w:rPr>
          <w:rFonts w:ascii="Trebuchet MS" w:hAnsi="Trebuchet MS"/>
        </w:rPr>
      </w:pPr>
      <w:r w:rsidRPr="009450B6">
        <w:rPr>
          <w:rFonts w:ascii="Trebuchet MS" w:eastAsia="Arial" w:hAnsi="Trebuchet MS"/>
          <w:sz w:val="24"/>
        </w:rPr>
        <w:br w:type="column"/>
      </w:r>
      <w:r w:rsidRPr="009450B6">
        <w:rPr>
          <w:rFonts w:ascii="Trebuchet MS" w:hAnsi="Trebuchet MS"/>
          <w:spacing w:val="-1"/>
        </w:rPr>
        <w:t>Headteacher,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specific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delegated</w:t>
      </w:r>
      <w:r w:rsidRPr="009450B6">
        <w:rPr>
          <w:rFonts w:ascii="Trebuchet MS" w:hAnsi="Trebuchet MS"/>
          <w:spacing w:val="27"/>
        </w:rPr>
        <w:t xml:space="preserve"> </w:t>
      </w:r>
      <w:r w:rsidRPr="009450B6">
        <w:rPr>
          <w:rFonts w:ascii="Trebuchet MS" w:hAnsi="Trebuchet MS"/>
        </w:rPr>
        <w:t>power.</w:t>
      </w:r>
    </w:p>
    <w:p w:rsidR="009450B6" w:rsidRPr="009450B6" w:rsidRDefault="009450B6" w:rsidP="009450B6">
      <w:pPr>
        <w:widowControl w:val="0"/>
        <w:tabs>
          <w:tab w:val="left" w:pos="530"/>
        </w:tabs>
        <w:spacing w:before="60"/>
        <w:ind w:left="533" w:right="202"/>
        <w:rPr>
          <w:rFonts w:ascii="Trebuchet MS" w:hAnsi="Trebuchet MS"/>
        </w:rPr>
      </w:pPr>
    </w:p>
    <w:p w:rsidR="009450B6" w:rsidRPr="009450B6" w:rsidRDefault="009450B6" w:rsidP="009450B6">
      <w:pPr>
        <w:widowControl w:val="0"/>
        <w:numPr>
          <w:ilvl w:val="0"/>
          <w:numId w:val="22"/>
        </w:numPr>
        <w:tabs>
          <w:tab w:val="left" w:pos="530"/>
        </w:tabs>
        <w:spacing w:before="60"/>
        <w:ind w:right="202" w:hanging="345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Committees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established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Governing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Body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capability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matters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accordance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provisions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Education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(School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Government)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(England)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Regulations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1999.</w:t>
      </w:r>
      <w:r w:rsidRPr="009450B6">
        <w:rPr>
          <w:rFonts w:ascii="Trebuchet MS" w:hAnsi="Trebuchet MS"/>
          <w:spacing w:val="25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Governing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Body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establish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thinks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necessary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particular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function.</w:t>
      </w:r>
      <w:r w:rsidRPr="009450B6">
        <w:rPr>
          <w:rFonts w:ascii="Trebuchet MS" w:hAnsi="Trebuchet MS"/>
        </w:rPr>
        <w:t xml:space="preserve">  </w:t>
      </w:r>
      <w:r w:rsidRPr="009450B6">
        <w:rPr>
          <w:rFonts w:ascii="Trebuchet MS" w:hAnsi="Trebuchet MS"/>
          <w:spacing w:val="-1"/>
        </w:rPr>
        <w:t>However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1999</w:t>
      </w:r>
      <w:r w:rsidRPr="009450B6">
        <w:rPr>
          <w:rFonts w:ascii="Trebuchet MS" w:hAnsi="Trebuchet MS"/>
          <w:spacing w:val="27"/>
        </w:rPr>
        <w:t xml:space="preserve"> </w:t>
      </w:r>
      <w:r w:rsidRPr="009450B6">
        <w:rPr>
          <w:rFonts w:ascii="Trebuchet MS" w:hAnsi="Trebuchet MS"/>
          <w:spacing w:val="-1"/>
        </w:rPr>
        <w:t>Regulations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provide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Governing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Bodies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establish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Staff</w:t>
      </w:r>
      <w:r w:rsidRPr="009450B6">
        <w:rPr>
          <w:rFonts w:ascii="Trebuchet MS" w:hAnsi="Trebuchet MS"/>
          <w:spacing w:val="27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Committee.</w:t>
      </w:r>
    </w:p>
    <w:p w:rsidR="009450B6" w:rsidRPr="009450B6" w:rsidRDefault="009450B6" w:rsidP="009450B6">
      <w:pPr>
        <w:spacing w:after="120"/>
        <w:ind w:left="533" w:right="202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Capability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Staff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  <w:spacing w:val="27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same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must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separate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committee.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only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Governors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who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have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taken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part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decision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against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which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</w:rPr>
        <w:t>made.</w:t>
      </w:r>
    </w:p>
    <w:p w:rsidR="009450B6" w:rsidRPr="009450B6" w:rsidRDefault="009450B6" w:rsidP="009450B6">
      <w:pPr>
        <w:rPr>
          <w:rFonts w:ascii="Trebuchet MS" w:hAnsi="Trebuchet MS"/>
        </w:rPr>
        <w:sectPr w:rsidR="009450B6" w:rsidRPr="009450B6">
          <w:type w:val="continuous"/>
          <w:pgSz w:w="11900" w:h="16840"/>
          <w:pgMar w:top="2740" w:right="1240" w:bottom="820" w:left="1260" w:header="720" w:footer="720" w:gutter="0"/>
          <w:cols w:num="2" w:space="720" w:equalWidth="0">
            <w:col w:w="2101" w:space="40"/>
            <w:col w:w="7259"/>
          </w:cols>
        </w:sectPr>
      </w:pPr>
    </w:p>
    <w:p w:rsidR="009450B6" w:rsidRPr="009450B6" w:rsidRDefault="009450B6" w:rsidP="009450B6">
      <w:pPr>
        <w:tabs>
          <w:tab w:val="left" w:pos="2329"/>
          <w:tab w:val="left" w:pos="2671"/>
        </w:tabs>
        <w:spacing w:after="120"/>
        <w:ind w:left="2671" w:right="896" w:hanging="1782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lastRenderedPageBreak/>
        <w:t>Days</w:t>
      </w:r>
      <w:r w:rsidRPr="009450B6">
        <w:rPr>
          <w:rFonts w:ascii="Trebuchet MS" w:hAnsi="Trebuchet MS"/>
          <w:spacing w:val="-1"/>
        </w:rPr>
        <w:tab/>
      </w:r>
      <w:r w:rsidRPr="009450B6">
        <w:rPr>
          <w:rFonts w:ascii="Trebuchet MS" w:hAnsi="Trebuchet MS"/>
          <w:w w:val="95"/>
        </w:rPr>
        <w:t>-</w:t>
      </w:r>
      <w:r w:rsidRPr="009450B6">
        <w:rPr>
          <w:rFonts w:ascii="Trebuchet MS" w:hAnsi="Trebuchet MS"/>
          <w:w w:val="95"/>
        </w:rPr>
        <w:tab/>
      </w:r>
      <w:r w:rsidRPr="009450B6">
        <w:rPr>
          <w:rFonts w:ascii="Trebuchet MS" w:hAnsi="Trebuchet MS"/>
          <w:spacing w:val="-1"/>
        </w:rPr>
        <w:t>working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days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consecutive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days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necessary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</w:rPr>
        <w:t>appropriate to progress matters outside term time.</w:t>
      </w: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Reference throughout this procedure to the Supervisor, Senior Manager,</w:t>
      </w:r>
      <w:r w:rsidRPr="009450B6">
        <w:rPr>
          <w:rFonts w:ascii="Trebuchet MS" w:hAnsi="Trebuchet MS" w:cs="Arial"/>
          <w:bCs/>
          <w:spacing w:val="25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Chair of Governors and employee shall include their personal representatives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as appropriate.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In some cases the Supervisor and the Senior Manager may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be the same person (eg smaller Academies).</w:t>
      </w:r>
    </w:p>
    <w:p w:rsidR="009450B6" w:rsidRPr="009450B6" w:rsidRDefault="009450B6" w:rsidP="009450B6">
      <w:pPr>
        <w:rPr>
          <w:rFonts w:ascii="Trebuchet MS" w:eastAsia="Arial" w:hAnsi="Trebuchet MS" w:cs="Arial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The following table details the maximum action which can be imposed at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various levels of authority, and the</w:t>
      </w:r>
      <w:r w:rsidRPr="009450B6">
        <w:rPr>
          <w:rFonts w:ascii="Trebuchet MS" w:hAnsi="Trebuchet MS" w:cs="Arial"/>
          <w:bCs/>
          <w:spacing w:val="-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various stages of the formal capability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procedure applicable to these levels:</w:t>
      </w:r>
    </w:p>
    <w:p w:rsidR="009450B6" w:rsidRPr="009450B6" w:rsidRDefault="009450B6" w:rsidP="009450B6">
      <w:pPr>
        <w:rPr>
          <w:rFonts w:ascii="Trebuchet MS" w:eastAsia="Arial" w:hAnsi="Trebuchet MS"/>
        </w:rPr>
      </w:pPr>
    </w:p>
    <w:p w:rsidR="009450B6" w:rsidRPr="009450B6" w:rsidRDefault="009450B6" w:rsidP="009450B6">
      <w:pPr>
        <w:rPr>
          <w:rFonts w:ascii="Trebuchet MS" w:eastAsia="Arial" w:hAnsi="Trebuchet MS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6660"/>
      </w:tblGrid>
      <w:tr w:rsidR="009450B6" w:rsidRPr="009450B6" w:rsidTr="000C78B4">
        <w:trPr>
          <w:trHeight w:hRule="exact" w:val="578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before="4" w:line="244" w:lineRule="auto"/>
              <w:ind w:left="406" w:right="399" w:firstLine="78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b/>
                <w:szCs w:val="22"/>
                <w:lang w:val="en-US"/>
              </w:rPr>
              <w:t>Level of Authority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before="144"/>
              <w:jc w:val="center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b/>
                <w:szCs w:val="22"/>
                <w:lang w:val="en-US"/>
              </w:rPr>
              <w:t>Authorised to</w:t>
            </w:r>
          </w:p>
        </w:tc>
      </w:tr>
      <w:tr w:rsidR="009450B6" w:rsidRPr="009450B6" w:rsidTr="000C78B4">
        <w:trPr>
          <w:trHeight w:hRule="exact" w:val="2345"/>
        </w:trPr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line="273" w:lineRule="exact"/>
              <w:ind w:left="102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Supervisor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numPr>
                <w:ilvl w:val="0"/>
                <w:numId w:val="23"/>
              </w:numPr>
              <w:tabs>
                <w:tab w:val="left" w:pos="422"/>
              </w:tabs>
              <w:ind w:right="130" w:hanging="316"/>
              <w:jc w:val="both"/>
              <w:rPr>
                <w:rFonts w:ascii="Trebuchet MS" w:eastAsia="Arial" w:hAnsi="Trebuchet MS" w:cs="Arial"/>
              </w:rPr>
            </w:pPr>
            <w:r w:rsidRPr="009450B6">
              <w:rPr>
                <w:rFonts w:ascii="Trebuchet MS" w:hAnsi="Trebuchet MS"/>
                <w:spacing w:val="-1"/>
              </w:rPr>
              <w:t>carry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out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investigations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and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assessment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and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decide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what</w:t>
            </w:r>
            <w:r w:rsidRPr="009450B6">
              <w:rPr>
                <w:rFonts w:ascii="Trebuchet MS" w:hAnsi="Trebuchet MS"/>
                <w:spacing w:val="27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action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is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required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consultation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with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the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Senior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Manager</w:t>
            </w:r>
            <w:r w:rsidRPr="009450B6">
              <w:rPr>
                <w:rFonts w:ascii="Trebuchet MS" w:hAnsi="Trebuchet MS"/>
                <w:spacing w:val="28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and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any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other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professional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adviser</w:t>
            </w:r>
          </w:p>
          <w:p w:rsidR="009450B6" w:rsidRPr="009450B6" w:rsidRDefault="009450B6" w:rsidP="009450B6">
            <w:pPr>
              <w:widowControl w:val="0"/>
              <w:numPr>
                <w:ilvl w:val="0"/>
                <w:numId w:val="23"/>
              </w:numPr>
              <w:tabs>
                <w:tab w:val="left" w:pos="421"/>
              </w:tabs>
              <w:spacing w:before="60"/>
              <w:ind w:right="527" w:hanging="317"/>
              <w:jc w:val="both"/>
              <w:rPr>
                <w:rFonts w:ascii="Trebuchet MS" w:eastAsia="Arial" w:hAnsi="Trebuchet MS" w:cs="Arial"/>
              </w:rPr>
            </w:pPr>
            <w:r w:rsidRPr="009450B6">
              <w:rPr>
                <w:rFonts w:ascii="Trebuchet MS" w:hAnsi="Trebuchet MS"/>
                <w:spacing w:val="-1"/>
              </w:rPr>
              <w:t>initiate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action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under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the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formal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capability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procedure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in</w:t>
            </w:r>
            <w:r w:rsidRPr="009450B6">
              <w:rPr>
                <w:rFonts w:ascii="Trebuchet MS" w:hAnsi="Trebuchet MS"/>
                <w:spacing w:val="27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consultation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with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the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Senior</w:t>
            </w:r>
            <w:r w:rsidRPr="009450B6">
              <w:rPr>
                <w:rFonts w:ascii="Trebuchet MS" w:hAnsi="Trebuchet MS"/>
              </w:rPr>
              <w:t xml:space="preserve"> Manager if s/he is not the</w:t>
            </w:r>
            <w:r w:rsidRPr="009450B6">
              <w:rPr>
                <w:rFonts w:ascii="Trebuchet MS" w:hAnsi="Trebuchet MS"/>
                <w:spacing w:val="25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Senior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Manager</w:t>
            </w:r>
          </w:p>
          <w:p w:rsidR="009450B6" w:rsidRPr="009450B6" w:rsidRDefault="009450B6" w:rsidP="009450B6">
            <w:pPr>
              <w:widowControl w:val="0"/>
              <w:numPr>
                <w:ilvl w:val="0"/>
                <w:numId w:val="23"/>
              </w:numPr>
              <w:tabs>
                <w:tab w:val="left" w:pos="421"/>
              </w:tabs>
              <w:spacing w:before="60"/>
              <w:ind w:right="99" w:hanging="317"/>
              <w:jc w:val="both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hAnsi="Trebuchet MS"/>
                <w:spacing w:val="-1"/>
              </w:rPr>
              <w:t>issue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formal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oral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and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written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warnings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consultation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with</w:t>
            </w:r>
            <w:r w:rsidRPr="009450B6">
              <w:rPr>
                <w:rFonts w:ascii="Trebuchet MS" w:hAnsi="Trebuchet MS"/>
                <w:spacing w:val="28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the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Senior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Manager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if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s/he is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not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the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Senior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Manager</w:t>
            </w:r>
          </w:p>
        </w:tc>
      </w:tr>
      <w:tr w:rsidR="009450B6" w:rsidRPr="009450B6" w:rsidTr="000C78B4">
        <w:trPr>
          <w:trHeight w:hRule="exact" w:val="2525"/>
        </w:trPr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ind w:left="102" w:right="825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Senior</w:t>
            </w:r>
            <w:r w:rsidRPr="009450B6">
              <w:rPr>
                <w:rFonts w:ascii="Trebuchet MS" w:eastAsiaTheme="minorHAnsi" w:hAnsi="Trebuchet MS" w:cstheme="minorBidi"/>
                <w:spacing w:val="20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Manager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numPr>
                <w:ilvl w:val="0"/>
                <w:numId w:val="24"/>
              </w:numPr>
              <w:tabs>
                <w:tab w:val="left" w:pos="421"/>
              </w:tabs>
              <w:ind w:right="137" w:hanging="317"/>
              <w:rPr>
                <w:rFonts w:ascii="Trebuchet MS" w:eastAsia="Arial" w:hAnsi="Trebuchet MS" w:cs="Arial"/>
              </w:rPr>
            </w:pPr>
            <w:r w:rsidRPr="009450B6">
              <w:rPr>
                <w:rFonts w:ascii="Trebuchet MS" w:hAnsi="Trebuchet MS"/>
                <w:spacing w:val="-1"/>
              </w:rPr>
              <w:t>carry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out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investigations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and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assessment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and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decide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what</w:t>
            </w:r>
            <w:r w:rsidRPr="009450B6">
              <w:rPr>
                <w:rFonts w:ascii="Trebuchet MS" w:hAnsi="Trebuchet MS"/>
                <w:spacing w:val="27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action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is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required</w:t>
            </w:r>
          </w:p>
          <w:p w:rsidR="009450B6" w:rsidRPr="009450B6" w:rsidRDefault="009450B6" w:rsidP="009450B6">
            <w:pPr>
              <w:widowControl w:val="0"/>
              <w:numPr>
                <w:ilvl w:val="0"/>
                <w:numId w:val="24"/>
              </w:numPr>
              <w:tabs>
                <w:tab w:val="left" w:pos="421"/>
              </w:tabs>
              <w:spacing w:before="60"/>
              <w:ind w:left="420" w:hanging="321"/>
              <w:rPr>
                <w:rFonts w:ascii="Trebuchet MS" w:eastAsia="Arial" w:hAnsi="Trebuchet MS" w:cs="Arial"/>
              </w:rPr>
            </w:pPr>
            <w:r w:rsidRPr="009450B6">
              <w:rPr>
                <w:rFonts w:ascii="Trebuchet MS" w:hAnsi="Trebuchet MS"/>
                <w:spacing w:val="-1"/>
              </w:rPr>
              <w:t>initiate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action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under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the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formal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capability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procedure</w:t>
            </w:r>
          </w:p>
          <w:p w:rsidR="009450B6" w:rsidRPr="009450B6" w:rsidRDefault="009450B6" w:rsidP="009450B6">
            <w:pPr>
              <w:widowControl w:val="0"/>
              <w:numPr>
                <w:ilvl w:val="0"/>
                <w:numId w:val="24"/>
              </w:numPr>
              <w:tabs>
                <w:tab w:val="left" w:pos="421"/>
              </w:tabs>
              <w:spacing w:before="60"/>
              <w:ind w:right="474" w:hanging="317"/>
              <w:rPr>
                <w:rFonts w:ascii="Trebuchet MS" w:eastAsia="Arial" w:hAnsi="Trebuchet MS" w:cs="Arial"/>
              </w:rPr>
            </w:pPr>
            <w:r w:rsidRPr="009450B6">
              <w:rPr>
                <w:rFonts w:ascii="Trebuchet MS" w:hAnsi="Trebuchet MS"/>
                <w:spacing w:val="-1"/>
              </w:rPr>
              <w:t>issue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formal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and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oral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warnings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including</w:t>
            </w:r>
            <w:r w:rsidRPr="009450B6">
              <w:rPr>
                <w:rFonts w:ascii="Trebuchet MS" w:hAnsi="Trebuchet MS"/>
              </w:rPr>
              <w:t xml:space="preserve"> a </w:t>
            </w:r>
            <w:r w:rsidRPr="009450B6">
              <w:rPr>
                <w:rFonts w:ascii="Trebuchet MS" w:hAnsi="Trebuchet MS"/>
                <w:spacing w:val="-1"/>
              </w:rPr>
              <w:t>final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written</w:t>
            </w:r>
            <w:r w:rsidRPr="009450B6">
              <w:rPr>
                <w:rFonts w:ascii="Trebuchet MS" w:hAnsi="Trebuchet MS"/>
                <w:spacing w:val="27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warning</w:t>
            </w:r>
          </w:p>
          <w:p w:rsidR="009450B6" w:rsidRPr="009450B6" w:rsidRDefault="009450B6" w:rsidP="009450B6">
            <w:pPr>
              <w:widowControl w:val="0"/>
              <w:numPr>
                <w:ilvl w:val="0"/>
                <w:numId w:val="24"/>
              </w:numPr>
              <w:tabs>
                <w:tab w:val="left" w:pos="421"/>
              </w:tabs>
              <w:spacing w:before="60"/>
              <w:ind w:left="420" w:hanging="321"/>
              <w:rPr>
                <w:rFonts w:ascii="Trebuchet MS" w:eastAsia="Arial" w:hAnsi="Trebuchet MS" w:cs="Arial"/>
              </w:rPr>
            </w:pPr>
            <w:r w:rsidRPr="009450B6">
              <w:rPr>
                <w:rFonts w:ascii="Trebuchet MS" w:hAnsi="Trebuchet MS"/>
                <w:spacing w:val="-1"/>
              </w:rPr>
              <w:t>withhold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incremental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rise</w:t>
            </w:r>
          </w:p>
          <w:p w:rsidR="009450B6" w:rsidRPr="009450B6" w:rsidRDefault="009450B6" w:rsidP="009450B6">
            <w:pPr>
              <w:widowControl w:val="0"/>
              <w:numPr>
                <w:ilvl w:val="0"/>
                <w:numId w:val="24"/>
              </w:numPr>
              <w:tabs>
                <w:tab w:val="left" w:pos="421"/>
              </w:tabs>
              <w:spacing w:before="60"/>
              <w:ind w:left="420" w:hanging="321"/>
              <w:rPr>
                <w:rFonts w:ascii="Trebuchet MS" w:eastAsia="Arial" w:hAnsi="Trebuchet MS" w:cs="Arial"/>
              </w:rPr>
            </w:pPr>
            <w:r w:rsidRPr="009450B6">
              <w:rPr>
                <w:rFonts w:ascii="Trebuchet MS" w:hAnsi="Trebuchet MS"/>
                <w:spacing w:val="-1"/>
              </w:rPr>
              <w:t>suspend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(in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consultation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with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the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Chair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of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Governors)</w:t>
            </w:r>
          </w:p>
          <w:p w:rsidR="009450B6" w:rsidRPr="009450B6" w:rsidRDefault="009450B6" w:rsidP="009450B6">
            <w:pPr>
              <w:widowControl w:val="0"/>
              <w:numPr>
                <w:ilvl w:val="0"/>
                <w:numId w:val="24"/>
              </w:numPr>
              <w:tabs>
                <w:tab w:val="left" w:pos="421"/>
              </w:tabs>
              <w:spacing w:before="60"/>
              <w:ind w:left="421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="Arial" w:hAnsi="Trebuchet MS" w:cs="Arial"/>
              </w:rPr>
              <w:t xml:space="preserve">refer a case to a </w:t>
            </w:r>
            <w:r w:rsidRPr="009450B6">
              <w:rPr>
                <w:rFonts w:ascii="Trebuchet MS" w:eastAsia="Arial" w:hAnsi="Trebuchet MS" w:cs="Arial"/>
                <w:spacing w:val="-1"/>
              </w:rPr>
              <w:t>Governors’</w:t>
            </w:r>
            <w:r w:rsidRPr="009450B6">
              <w:rPr>
                <w:rFonts w:ascii="Trebuchet MS" w:eastAsia="Arial" w:hAnsi="Trebuchet MS" w:cs="Arial"/>
              </w:rPr>
              <w:t xml:space="preserve"> </w:t>
            </w:r>
            <w:r w:rsidRPr="009450B6">
              <w:rPr>
                <w:rFonts w:ascii="Trebuchet MS" w:eastAsia="Arial" w:hAnsi="Trebuchet MS" w:cs="Arial"/>
                <w:spacing w:val="-1"/>
              </w:rPr>
              <w:t>Committee</w:t>
            </w:r>
            <w:r w:rsidRPr="009450B6">
              <w:rPr>
                <w:rFonts w:ascii="Trebuchet MS" w:eastAsia="Arial" w:hAnsi="Trebuchet MS" w:cs="Arial"/>
              </w:rPr>
              <w:t xml:space="preserve"> </w:t>
            </w:r>
            <w:r w:rsidRPr="009450B6">
              <w:rPr>
                <w:rFonts w:ascii="Trebuchet MS" w:eastAsia="Arial" w:hAnsi="Trebuchet MS" w:cs="Arial"/>
                <w:spacing w:val="-1"/>
              </w:rPr>
              <w:t>for</w:t>
            </w:r>
            <w:r w:rsidRPr="009450B6">
              <w:rPr>
                <w:rFonts w:ascii="Trebuchet MS" w:eastAsia="Arial" w:hAnsi="Trebuchet MS" w:cs="Arial"/>
              </w:rPr>
              <w:t xml:space="preserve"> </w:t>
            </w:r>
            <w:r w:rsidRPr="009450B6">
              <w:rPr>
                <w:rFonts w:ascii="Trebuchet MS" w:eastAsia="Arial" w:hAnsi="Trebuchet MS" w:cs="Arial"/>
                <w:spacing w:val="-1"/>
              </w:rPr>
              <w:t>consideration</w:t>
            </w:r>
          </w:p>
        </w:tc>
      </w:tr>
      <w:tr w:rsidR="009450B6" w:rsidRPr="009450B6" w:rsidTr="000C78B4">
        <w:trPr>
          <w:trHeight w:hRule="exact" w:val="1793"/>
        </w:trPr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line="273" w:lineRule="exact"/>
              <w:ind w:left="102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Committee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numPr>
                <w:ilvl w:val="0"/>
                <w:numId w:val="25"/>
              </w:numPr>
              <w:tabs>
                <w:tab w:val="left" w:pos="420"/>
              </w:tabs>
              <w:ind w:right="325" w:hanging="318"/>
              <w:rPr>
                <w:rFonts w:ascii="Trebuchet MS" w:eastAsia="Arial" w:hAnsi="Trebuchet MS" w:cs="Arial"/>
              </w:rPr>
            </w:pPr>
            <w:r w:rsidRPr="009450B6">
              <w:rPr>
                <w:rFonts w:ascii="Trebuchet MS" w:hAnsi="Trebuchet MS"/>
                <w:spacing w:val="-1"/>
              </w:rPr>
              <w:t>hear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appeals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against</w:t>
            </w:r>
            <w:r w:rsidRPr="009450B6">
              <w:rPr>
                <w:rFonts w:ascii="Trebuchet MS" w:hAnsi="Trebuchet MS"/>
              </w:rPr>
              <w:t xml:space="preserve"> a </w:t>
            </w:r>
            <w:r w:rsidRPr="009450B6">
              <w:rPr>
                <w:rFonts w:ascii="Trebuchet MS" w:hAnsi="Trebuchet MS"/>
                <w:spacing w:val="-1"/>
              </w:rPr>
              <w:t>final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written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warning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issued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by</w:t>
            </w:r>
            <w:r w:rsidRPr="009450B6">
              <w:rPr>
                <w:rFonts w:ascii="Trebuchet MS" w:hAnsi="Trebuchet MS"/>
              </w:rPr>
              <w:t xml:space="preserve"> a</w:t>
            </w:r>
            <w:r w:rsidRPr="009450B6">
              <w:rPr>
                <w:rFonts w:ascii="Trebuchet MS" w:hAnsi="Trebuchet MS"/>
                <w:spacing w:val="29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Senior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Manager</w:t>
            </w:r>
          </w:p>
          <w:p w:rsidR="009450B6" w:rsidRPr="009450B6" w:rsidRDefault="009450B6" w:rsidP="009450B6">
            <w:pPr>
              <w:widowControl w:val="0"/>
              <w:numPr>
                <w:ilvl w:val="0"/>
                <w:numId w:val="25"/>
              </w:numPr>
              <w:tabs>
                <w:tab w:val="left" w:pos="421"/>
              </w:tabs>
              <w:spacing w:before="60"/>
              <w:ind w:right="789" w:hanging="317"/>
              <w:rPr>
                <w:rFonts w:ascii="Trebuchet MS" w:eastAsia="Arial" w:hAnsi="Trebuchet MS" w:cs="Arial"/>
              </w:rPr>
            </w:pPr>
            <w:r w:rsidRPr="009450B6">
              <w:rPr>
                <w:rFonts w:ascii="Trebuchet MS" w:hAnsi="Trebuchet MS"/>
                <w:spacing w:val="-1"/>
              </w:rPr>
              <w:t>issue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formal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or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final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written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warnings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or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some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other</w:t>
            </w:r>
            <w:r w:rsidRPr="009450B6">
              <w:rPr>
                <w:rFonts w:ascii="Trebuchet MS" w:hAnsi="Trebuchet MS"/>
                <w:spacing w:val="28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penalty,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if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appropriate</w:t>
            </w:r>
          </w:p>
          <w:p w:rsidR="009450B6" w:rsidRPr="009450B6" w:rsidRDefault="009450B6" w:rsidP="009450B6">
            <w:pPr>
              <w:widowControl w:val="0"/>
              <w:numPr>
                <w:ilvl w:val="0"/>
                <w:numId w:val="25"/>
              </w:numPr>
              <w:tabs>
                <w:tab w:val="left" w:pos="421"/>
              </w:tabs>
              <w:spacing w:before="60"/>
              <w:ind w:right="204" w:hanging="317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hAnsi="Trebuchet MS"/>
                <w:spacing w:val="-1"/>
              </w:rPr>
              <w:t>hear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appeals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against</w:t>
            </w:r>
            <w:r w:rsidRPr="009450B6">
              <w:rPr>
                <w:rFonts w:ascii="Trebuchet MS" w:hAnsi="Trebuchet MS"/>
              </w:rPr>
              <w:t xml:space="preserve"> a </w:t>
            </w:r>
            <w:r w:rsidRPr="009450B6">
              <w:rPr>
                <w:rFonts w:ascii="Trebuchet MS" w:hAnsi="Trebuchet MS"/>
                <w:spacing w:val="-1"/>
              </w:rPr>
              <w:t>decision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not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to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remove</w:t>
            </w:r>
            <w:r w:rsidRPr="009450B6">
              <w:rPr>
                <w:rFonts w:ascii="Trebuchet MS" w:hAnsi="Trebuchet MS"/>
              </w:rPr>
              <w:t xml:space="preserve"> a </w:t>
            </w:r>
            <w:r w:rsidRPr="009450B6">
              <w:rPr>
                <w:rFonts w:ascii="Trebuchet MS" w:hAnsi="Trebuchet MS"/>
                <w:spacing w:val="-1"/>
              </w:rPr>
              <w:t>warning</w:t>
            </w:r>
            <w:r w:rsidRPr="009450B6">
              <w:rPr>
                <w:rFonts w:ascii="Trebuchet MS" w:hAnsi="Trebuchet MS"/>
                <w:spacing w:val="27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from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the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personal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file</w:t>
            </w:r>
          </w:p>
        </w:tc>
      </w:tr>
      <w:tr w:rsidR="009450B6" w:rsidRPr="009450B6" w:rsidTr="000C78B4">
        <w:trPr>
          <w:trHeight w:hRule="exact" w:val="1121"/>
        </w:trPr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ind w:left="102" w:right="185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Staff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Dismissal</w:t>
            </w:r>
            <w:r w:rsidRPr="009450B6">
              <w:rPr>
                <w:rFonts w:ascii="Trebuchet MS" w:eastAsiaTheme="minorHAnsi" w:hAnsi="Trebuchet MS" w:cstheme="minorBidi"/>
                <w:spacing w:val="21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Committee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numPr>
                <w:ilvl w:val="0"/>
                <w:numId w:val="26"/>
              </w:numPr>
              <w:tabs>
                <w:tab w:val="left" w:pos="442"/>
              </w:tabs>
              <w:ind w:right="130"/>
              <w:rPr>
                <w:rFonts w:ascii="Trebuchet MS" w:eastAsia="Arial" w:hAnsi="Trebuchet MS" w:cs="Arial"/>
              </w:rPr>
            </w:pPr>
            <w:r w:rsidRPr="009450B6">
              <w:rPr>
                <w:rFonts w:ascii="Trebuchet MS" w:hAnsi="Trebuchet MS"/>
                <w:spacing w:val="-1"/>
              </w:rPr>
              <w:t>conduct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formal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capability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hearings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where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dismissal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is</w:t>
            </w:r>
            <w:r w:rsidRPr="009450B6">
              <w:rPr>
                <w:rFonts w:ascii="Trebuchet MS" w:hAnsi="Trebuchet MS"/>
                <w:spacing w:val="26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under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consideration,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and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also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issue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formal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or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final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written</w:t>
            </w:r>
            <w:r w:rsidRPr="009450B6">
              <w:rPr>
                <w:rFonts w:ascii="Trebuchet MS" w:hAnsi="Trebuchet MS"/>
                <w:spacing w:val="28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warnings,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if</w:t>
            </w:r>
            <w:r w:rsidRPr="009450B6">
              <w:rPr>
                <w:rFonts w:ascii="Trebuchet MS" w:hAnsi="Trebuchet MS"/>
              </w:rPr>
              <w:t xml:space="preserve"> </w:t>
            </w:r>
            <w:r w:rsidRPr="009450B6">
              <w:rPr>
                <w:rFonts w:ascii="Trebuchet MS" w:hAnsi="Trebuchet MS"/>
                <w:spacing w:val="-1"/>
              </w:rPr>
              <w:t>appropriate</w:t>
            </w:r>
          </w:p>
          <w:p w:rsidR="009450B6" w:rsidRPr="009450B6" w:rsidRDefault="009450B6" w:rsidP="009450B6">
            <w:pPr>
              <w:widowControl w:val="0"/>
              <w:numPr>
                <w:ilvl w:val="0"/>
                <w:numId w:val="26"/>
              </w:numPr>
              <w:tabs>
                <w:tab w:val="left" w:pos="442"/>
              </w:tabs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hAnsi="Trebuchet MS"/>
              </w:rPr>
              <w:t>dismiss</w:t>
            </w:r>
          </w:p>
        </w:tc>
      </w:tr>
      <w:tr w:rsidR="009450B6" w:rsidRPr="009450B6" w:rsidTr="000C78B4">
        <w:trPr>
          <w:trHeight w:hRule="exact" w:val="569"/>
        </w:trPr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ind w:left="102" w:right="611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Appeal</w:t>
            </w:r>
            <w:r w:rsidRPr="009450B6">
              <w:rPr>
                <w:rFonts w:ascii="Trebuchet MS" w:eastAsiaTheme="minorHAnsi" w:hAnsi="Trebuchet MS" w:cstheme="minorBidi"/>
                <w:spacing w:val="20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Committee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tabs>
                <w:tab w:val="left" w:pos="441"/>
              </w:tabs>
              <w:ind w:left="441" w:right="1183" w:hanging="342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>-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ab/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hear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appeals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against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any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penalty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imposed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by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a</w:t>
            </w:r>
            <w:r w:rsidRPr="009450B6">
              <w:rPr>
                <w:rFonts w:ascii="Trebuchet MS" w:eastAsiaTheme="minorHAnsi" w:hAnsi="Trebuchet MS" w:cstheme="minorBidi"/>
                <w:spacing w:val="28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Committee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except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termination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of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employment</w:t>
            </w:r>
          </w:p>
        </w:tc>
      </w:tr>
      <w:tr w:rsidR="009450B6" w:rsidRPr="009450B6" w:rsidTr="000C78B4">
        <w:trPr>
          <w:trHeight w:hRule="exact" w:val="844"/>
        </w:trPr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ind w:left="102" w:right="611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Dismissal</w:t>
            </w:r>
            <w:r w:rsidRPr="009450B6">
              <w:rPr>
                <w:rFonts w:ascii="Trebuchet MS" w:eastAsiaTheme="minorHAnsi" w:hAnsi="Trebuchet MS" w:cstheme="minorBidi"/>
                <w:spacing w:val="20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Appeal</w:t>
            </w:r>
            <w:r w:rsidRPr="009450B6">
              <w:rPr>
                <w:rFonts w:ascii="Trebuchet MS" w:eastAsiaTheme="minorHAnsi" w:hAnsi="Trebuchet MS" w:cstheme="minorBidi"/>
                <w:spacing w:val="20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Committee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tabs>
                <w:tab w:val="left" w:pos="441"/>
              </w:tabs>
              <w:spacing w:line="273" w:lineRule="exact"/>
              <w:ind w:left="99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>-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ab/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hear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appeals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against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decisions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to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terminate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employment</w:t>
            </w:r>
          </w:p>
        </w:tc>
      </w:tr>
    </w:tbl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20"/>
        </w:rPr>
        <w:lastRenderedPageBreak/>
        <w:t>To ensure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fairness throughout the procedure, different people must participate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at the original committee and appeal hearings.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However, where the case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concerns a continuing or related matter, the same Committee can hear the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case on subsequent occasions.</w:t>
      </w:r>
    </w:p>
    <w:p w:rsidR="009450B6" w:rsidRPr="009450B6" w:rsidRDefault="009450B6" w:rsidP="009450B6">
      <w:pPr>
        <w:spacing w:after="120"/>
        <w:ind w:left="1276" w:right="255"/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keepNext/>
        <w:numPr>
          <w:ilvl w:val="0"/>
          <w:numId w:val="20"/>
        </w:numPr>
        <w:tabs>
          <w:tab w:val="clear" w:pos="0"/>
          <w:tab w:val="num" w:pos="360"/>
          <w:tab w:val="left" w:pos="567"/>
          <w:tab w:val="left" w:pos="1200"/>
        </w:tabs>
        <w:spacing w:before="240" w:after="60"/>
        <w:ind w:left="360" w:hanging="502"/>
        <w:outlineLvl w:val="0"/>
        <w:rPr>
          <w:rFonts w:ascii="Trebuchet MS" w:hAnsi="Trebuchet MS" w:cs="Arial"/>
          <w:b/>
          <w:bCs/>
          <w:kern w:val="32"/>
          <w:sz w:val="28"/>
          <w:szCs w:val="32"/>
        </w:rPr>
      </w:pPr>
      <w:bookmarkStart w:id="4" w:name="_Toc482794168"/>
      <w:r w:rsidRPr="009450B6">
        <w:rPr>
          <w:rFonts w:ascii="Trebuchet MS" w:hAnsi="Trebuchet MS" w:cs="Arial"/>
          <w:b/>
          <w:bCs/>
          <w:kern w:val="32"/>
          <w:sz w:val="28"/>
          <w:szCs w:val="32"/>
        </w:rPr>
        <w:t>STAGES IN THE FORMAL CAPABILITY PROCEDURE</w:t>
      </w:r>
      <w:bookmarkEnd w:id="4"/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This procedure applies where informal supervision has failed to bring about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sufficient improvement in the employee’s performance.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It will also apply</w:t>
      </w:r>
      <w:r w:rsidRPr="009450B6">
        <w:rPr>
          <w:rFonts w:ascii="Trebuchet MS" w:hAnsi="Trebuchet MS" w:cs="Arial"/>
          <w:bCs/>
          <w:spacing w:val="27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where the circumstances of the case are such that the informal stage is</w:t>
      </w:r>
      <w:r w:rsidRPr="009450B6">
        <w:rPr>
          <w:rFonts w:ascii="Trebuchet MS" w:hAnsi="Trebuchet MS" w:cs="Arial"/>
          <w:bCs/>
          <w:spacing w:val="24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considered to be inappropriate.</w:t>
      </w:r>
      <w:r w:rsidRPr="009450B6">
        <w:rPr>
          <w:rFonts w:ascii="Trebuchet MS" w:hAnsi="Trebuchet MS" w:cs="Arial"/>
          <w:bCs/>
          <w:spacing w:val="6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The stages are as follows: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2"/>
          <w:numId w:val="27"/>
        </w:numPr>
        <w:tabs>
          <w:tab w:val="left" w:pos="1609"/>
        </w:tabs>
        <w:ind w:left="1609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Clear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identification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assessment</w:t>
      </w:r>
      <w:r w:rsidRPr="009450B6">
        <w:rPr>
          <w:rFonts w:ascii="Trebuchet MS" w:hAnsi="Trebuchet MS"/>
        </w:rPr>
        <w:t xml:space="preserve"> of performance problems.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2"/>
          <w:numId w:val="27"/>
        </w:numPr>
        <w:tabs>
          <w:tab w:val="left" w:pos="1609"/>
        </w:tabs>
        <w:ind w:left="1609" w:right="251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Problems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investigated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level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seriousness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assessed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through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structured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information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gathering,</w:t>
      </w:r>
      <w:r w:rsidRPr="009450B6">
        <w:rPr>
          <w:rFonts w:ascii="Trebuchet MS" w:hAnsi="Trebuchet MS"/>
          <w:spacing w:val="2"/>
        </w:rPr>
        <w:t xml:space="preserve"> </w:t>
      </w:r>
      <w:r w:rsidRPr="009450B6">
        <w:rPr>
          <w:rFonts w:ascii="Trebuchet MS" w:hAnsi="Trebuchet MS"/>
          <w:spacing w:val="-1"/>
        </w:rPr>
        <w:t>(eg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information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obtained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from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  <w:spacing w:val="-1"/>
        </w:rPr>
        <w:t>interviews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relevant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documentation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systematic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recording)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a</w:t>
      </w:r>
      <w:r w:rsidRPr="009450B6">
        <w:rPr>
          <w:rFonts w:ascii="Trebuchet MS" w:hAnsi="Trebuchet MS"/>
          <w:spacing w:val="30"/>
        </w:rPr>
        <w:t xml:space="preserve"> </w:t>
      </w:r>
      <w:r w:rsidRPr="009450B6">
        <w:rPr>
          <w:rFonts w:ascii="Trebuchet MS" w:hAnsi="Trebuchet MS"/>
          <w:spacing w:val="-1"/>
        </w:rPr>
        <w:t>second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opinion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from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appropriate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adviser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where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already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been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sought.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spacing w:after="120"/>
        <w:ind w:left="1609" w:right="396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undertaking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investigation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Manager/Supervisor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must</w:t>
      </w:r>
      <w:r w:rsidRPr="009450B6">
        <w:rPr>
          <w:rFonts w:ascii="Trebuchet MS" w:hAnsi="Trebuchet MS"/>
          <w:spacing w:val="27"/>
        </w:rPr>
        <w:t xml:space="preserve"> </w:t>
      </w:r>
      <w:r w:rsidRPr="009450B6">
        <w:rPr>
          <w:rFonts w:ascii="Trebuchet MS" w:hAnsi="Trebuchet MS"/>
          <w:spacing w:val="-1"/>
        </w:rPr>
        <w:t>establish: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3"/>
          <w:numId w:val="27"/>
        </w:numPr>
        <w:tabs>
          <w:tab w:val="left" w:pos="2329"/>
        </w:tabs>
        <w:ind w:right="396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level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nature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poor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(have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complaints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from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colleagues,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parents,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public?);</w:t>
      </w:r>
    </w:p>
    <w:p w:rsidR="009450B6" w:rsidRPr="009450B6" w:rsidRDefault="009450B6" w:rsidP="009450B6">
      <w:pPr>
        <w:widowControl w:val="0"/>
        <w:numPr>
          <w:ilvl w:val="3"/>
          <w:numId w:val="27"/>
        </w:numPr>
        <w:tabs>
          <w:tab w:val="left" w:pos="2329"/>
        </w:tabs>
        <w:spacing w:before="120"/>
        <w:ind w:right="251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timescale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(has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job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recently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gone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decline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has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always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below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standards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required?);</w:t>
      </w:r>
    </w:p>
    <w:p w:rsidR="009450B6" w:rsidRPr="009450B6" w:rsidRDefault="009450B6" w:rsidP="009450B6">
      <w:pPr>
        <w:widowControl w:val="0"/>
        <w:numPr>
          <w:ilvl w:val="3"/>
          <w:numId w:val="27"/>
        </w:numPr>
        <w:tabs>
          <w:tab w:val="left" w:pos="2329"/>
        </w:tabs>
        <w:spacing w:before="120"/>
        <w:ind w:right="349"/>
        <w:rPr>
          <w:rFonts w:ascii="Trebuchet MS" w:hAnsi="Trebuchet MS"/>
        </w:rPr>
      </w:pPr>
      <w:r w:rsidRPr="009450B6">
        <w:rPr>
          <w:rFonts w:ascii="Trebuchet MS" w:hAnsi="Trebuchet MS"/>
        </w:rPr>
        <w:t xml:space="preserve">any factors contributing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(eg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personality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clashes,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inappropriate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supervision,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inadequate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training,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unclear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instructions,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ill-health);</w:t>
      </w:r>
    </w:p>
    <w:p w:rsidR="009450B6" w:rsidRPr="009450B6" w:rsidRDefault="009450B6" w:rsidP="009450B6">
      <w:pPr>
        <w:widowControl w:val="0"/>
        <w:numPr>
          <w:ilvl w:val="3"/>
          <w:numId w:val="27"/>
        </w:numPr>
        <w:tabs>
          <w:tab w:val="left" w:pos="2329"/>
        </w:tabs>
        <w:spacing w:before="120"/>
        <w:ind w:right="440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change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standards required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whether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appropriate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training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provided;</w:t>
      </w:r>
    </w:p>
    <w:p w:rsidR="009450B6" w:rsidRPr="009450B6" w:rsidRDefault="009450B6" w:rsidP="009450B6">
      <w:pPr>
        <w:widowControl w:val="0"/>
        <w:numPr>
          <w:ilvl w:val="3"/>
          <w:numId w:val="27"/>
        </w:numPr>
        <w:tabs>
          <w:tab w:val="left" w:pos="2329"/>
        </w:tabs>
        <w:spacing w:before="120"/>
        <w:ind w:right="1076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has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asked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assistance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overcome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problems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outcome?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spacing w:after="120"/>
        <w:ind w:left="889" w:right="251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During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course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investigation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might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raise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grievance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against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actions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handling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against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managers.</w:t>
      </w:r>
      <w:r w:rsidRPr="009450B6">
        <w:rPr>
          <w:rFonts w:ascii="Trebuchet MS" w:hAnsi="Trebuchet MS"/>
          <w:spacing w:val="66"/>
        </w:rPr>
        <w:t xml:space="preserve"> </w:t>
      </w:r>
      <w:r w:rsidRPr="009450B6">
        <w:rPr>
          <w:rFonts w:ascii="Trebuchet MS" w:hAnsi="Trebuchet MS"/>
          <w:spacing w:val="-1"/>
        </w:rPr>
        <w:t>Normally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dealt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  <w:spacing w:val="-2"/>
        </w:rPr>
        <w:t xml:space="preserve"> </w:t>
      </w:r>
      <w:r w:rsidRPr="009450B6">
        <w:rPr>
          <w:rFonts w:ascii="Trebuchet MS" w:hAnsi="Trebuchet MS"/>
        </w:rPr>
        <w:t>part of consideration of the facts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</w:rPr>
        <w:t xml:space="preserve">of the case.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</w:rPr>
        <w:t xml:space="preserve">However, the manager </w:t>
      </w:r>
      <w:r w:rsidRPr="009450B6">
        <w:rPr>
          <w:rFonts w:ascii="Trebuchet MS" w:hAnsi="Trebuchet MS"/>
          <w:spacing w:val="-1"/>
        </w:rPr>
        <w:t>investigating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seek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advice</w:t>
      </w:r>
      <w:r w:rsidRPr="009450B6">
        <w:rPr>
          <w:rFonts w:ascii="Trebuchet MS" w:hAnsi="Trebuchet MS"/>
          <w:spacing w:val="25"/>
        </w:rPr>
        <w:t xml:space="preserve"> </w:t>
      </w:r>
      <w:r w:rsidRPr="009450B6">
        <w:rPr>
          <w:rFonts w:ascii="Trebuchet MS" w:hAnsi="Trebuchet MS"/>
        </w:rPr>
        <w:t xml:space="preserve">from the appropriate </w:t>
      </w:r>
      <w:r w:rsidRPr="009450B6">
        <w:rPr>
          <w:rFonts w:ascii="Trebuchet MS" w:hAnsi="Trebuchet MS"/>
          <w:spacing w:val="-1"/>
        </w:rPr>
        <w:t>professional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adviser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depending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circumstances,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appropriate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suspend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capability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procedure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short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period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until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grievance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considered.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2"/>
          <w:numId w:val="27"/>
        </w:numPr>
        <w:tabs>
          <w:tab w:val="left" w:pos="1610"/>
        </w:tabs>
        <w:ind w:left="1609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Finally,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decision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must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whether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3"/>
          <w:numId w:val="27"/>
        </w:numPr>
        <w:tabs>
          <w:tab w:val="left" w:pos="2329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</w:rPr>
        <w:t>no further action is appropriate or</w:t>
      </w:r>
    </w:p>
    <w:p w:rsidR="009450B6" w:rsidRPr="009450B6" w:rsidRDefault="009450B6" w:rsidP="009450B6">
      <w:pPr>
        <w:spacing w:before="10"/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widowControl w:val="0"/>
        <w:numPr>
          <w:ilvl w:val="3"/>
          <w:numId w:val="27"/>
        </w:numPr>
        <w:tabs>
          <w:tab w:val="left" w:pos="2329"/>
        </w:tabs>
        <w:ind w:left="2328" w:hanging="719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arrange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provision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counselling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support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</w:p>
    <w:p w:rsidR="009450B6" w:rsidRPr="009450B6" w:rsidRDefault="009450B6" w:rsidP="009450B6">
      <w:pPr>
        <w:spacing w:before="10"/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widowControl w:val="0"/>
        <w:numPr>
          <w:ilvl w:val="3"/>
          <w:numId w:val="27"/>
        </w:numPr>
        <w:tabs>
          <w:tab w:val="left" w:pos="2329"/>
        </w:tabs>
        <w:ind w:right="574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arrange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interview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discuss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</w:rPr>
        <w:t xml:space="preserve">what further action is </w:t>
      </w:r>
      <w:r w:rsidRPr="009450B6">
        <w:rPr>
          <w:rFonts w:ascii="Trebuchet MS" w:hAnsi="Trebuchet MS"/>
          <w:spacing w:val="-1"/>
        </w:rPr>
        <w:t>required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under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capability</w:t>
      </w:r>
      <w:r w:rsidRPr="009450B6">
        <w:rPr>
          <w:rFonts w:ascii="Trebuchet MS" w:hAnsi="Trebuchet MS"/>
          <w:spacing w:val="27"/>
        </w:rPr>
        <w:t xml:space="preserve"> </w:t>
      </w:r>
      <w:r w:rsidRPr="009450B6">
        <w:rPr>
          <w:rFonts w:ascii="Trebuchet MS" w:hAnsi="Trebuchet MS"/>
          <w:spacing w:val="-1"/>
        </w:rPr>
        <w:t>procedure.</w:t>
      </w:r>
      <w:r w:rsidRPr="009450B6">
        <w:rPr>
          <w:rFonts w:ascii="Trebuchet MS" w:hAnsi="Trebuchet MS"/>
        </w:rPr>
        <w:t xml:space="preserve"> 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also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copies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all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relevant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documents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interview.</w:t>
      </w:r>
    </w:p>
    <w:p w:rsidR="009450B6" w:rsidRPr="009450B6" w:rsidRDefault="009450B6" w:rsidP="009450B6">
      <w:pPr>
        <w:spacing w:after="120"/>
        <w:ind w:right="755"/>
        <w:rPr>
          <w:rFonts w:ascii="Trebuchet MS" w:hAnsi="Trebuchet MS"/>
        </w:rPr>
      </w:pPr>
    </w:p>
    <w:p w:rsidR="009450B6" w:rsidRPr="009450B6" w:rsidRDefault="009450B6" w:rsidP="009450B6">
      <w:pPr>
        <w:spacing w:after="120"/>
        <w:ind w:right="755"/>
        <w:rPr>
          <w:rFonts w:ascii="Trebuchet MS" w:hAnsi="Trebuchet MS"/>
        </w:rPr>
      </w:pPr>
    </w:p>
    <w:p w:rsidR="009450B6" w:rsidRPr="009450B6" w:rsidRDefault="009450B6" w:rsidP="009450B6">
      <w:pPr>
        <w:spacing w:after="120"/>
        <w:ind w:right="755"/>
        <w:rPr>
          <w:rFonts w:ascii="Trebuchet MS" w:hAnsi="Trebuchet MS"/>
        </w:rPr>
      </w:pPr>
    </w:p>
    <w:p w:rsidR="009450B6" w:rsidRPr="009450B6" w:rsidRDefault="009450B6" w:rsidP="009450B6">
      <w:pPr>
        <w:spacing w:after="120"/>
        <w:ind w:right="755"/>
        <w:rPr>
          <w:rFonts w:ascii="Trebuchet MS" w:hAnsi="Trebuchet MS"/>
        </w:rPr>
      </w:pPr>
    </w:p>
    <w:p w:rsidR="009450B6" w:rsidRPr="009450B6" w:rsidRDefault="009450B6" w:rsidP="009450B6">
      <w:pPr>
        <w:spacing w:after="120"/>
        <w:ind w:right="755"/>
        <w:rPr>
          <w:rFonts w:ascii="Trebuchet MS" w:hAnsi="Trebuchet MS"/>
          <w:b/>
        </w:rPr>
      </w:pPr>
      <w:r w:rsidRPr="009450B6">
        <w:rPr>
          <w:rFonts w:ascii="Trebuchet MS" w:hAnsi="Trebuchet MS"/>
          <w:b/>
        </w:rPr>
        <w:t>ACTION PLANS</w:t>
      </w: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The outcome of a formal interview between the Senior Manager or Supervisor</w:t>
      </w:r>
      <w:r w:rsidRPr="009450B6">
        <w:rPr>
          <w:rFonts w:ascii="Trebuchet MS" w:hAnsi="Trebuchet MS" w:cs="Arial"/>
          <w:bCs/>
          <w:spacing w:val="24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and the employee under the capability procedure must be translated into a</w:t>
      </w:r>
      <w:r w:rsidRPr="009450B6">
        <w:rPr>
          <w:rFonts w:ascii="Trebuchet MS" w:hAnsi="Trebuchet MS" w:cs="Arial"/>
          <w:bCs/>
          <w:spacing w:val="27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written action plan. This will include the specific targets and/or performance</w:t>
      </w:r>
      <w:r w:rsidRPr="009450B6">
        <w:rPr>
          <w:rFonts w:ascii="Trebuchet MS" w:hAnsi="Trebuchet MS" w:cs="Arial"/>
          <w:bCs/>
          <w:spacing w:val="28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standards to be met, together with an appropriate support and assessment</w:t>
      </w:r>
      <w:r w:rsidRPr="009450B6">
        <w:rPr>
          <w:rFonts w:ascii="Trebuchet MS" w:hAnsi="Trebuchet MS" w:cs="Arial"/>
          <w:bCs/>
          <w:spacing w:val="23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programme and structured timetable indicating dates for further review</w:t>
      </w:r>
      <w:r w:rsidRPr="009450B6">
        <w:rPr>
          <w:rFonts w:ascii="Trebuchet MS" w:hAnsi="Trebuchet MS" w:cs="Arial"/>
          <w:bCs/>
          <w:spacing w:val="23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interviews and of when/how feedback on progress will be provided.  This well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structured, written notification which shall include a formal oral or written</w:t>
      </w:r>
      <w:r w:rsidRPr="009450B6">
        <w:rPr>
          <w:rFonts w:ascii="Trebuchet MS" w:hAnsi="Trebuchet MS" w:cs="Arial"/>
          <w:bCs/>
          <w:spacing w:val="28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warning and a statement of the possible consequences of failure to improve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(which could include dismissal), will constitute the date of entry into the formal</w:t>
      </w:r>
      <w:r w:rsidRPr="009450B6">
        <w:rPr>
          <w:rFonts w:ascii="Trebuchet MS" w:hAnsi="Trebuchet MS" w:cs="Arial"/>
          <w:bCs/>
          <w:spacing w:val="3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procedure.</w:t>
      </w:r>
    </w:p>
    <w:p w:rsidR="009450B6" w:rsidRPr="009450B6" w:rsidRDefault="009450B6" w:rsidP="009450B6">
      <w:pPr>
        <w:spacing w:before="7"/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rPr>
          <w:rFonts w:ascii="Trebuchet MS" w:eastAsia="Arial" w:hAnsi="Trebuchet MS" w:cstheme="minorBidi"/>
          <w:b/>
          <w:sz w:val="24"/>
        </w:rPr>
      </w:pPr>
      <w:r w:rsidRPr="009450B6">
        <w:rPr>
          <w:rFonts w:ascii="Trebuchet MS" w:hAnsi="Trebuchet MS"/>
          <w:b/>
        </w:rPr>
        <w:t>TIMETABLE</w:t>
      </w: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The timetable adopted for improvement will be in accordance with the</w:t>
      </w:r>
      <w:r w:rsidRPr="009450B6">
        <w:rPr>
          <w:rFonts w:ascii="Trebuchet MS" w:hAnsi="Trebuchet MS" w:cs="Arial"/>
          <w:bCs/>
          <w:spacing w:val="24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seriousness of the lack of capability of the employee.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Consideration must be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given to whether the problem is a specific</w:t>
      </w:r>
      <w:r w:rsidRPr="009450B6">
        <w:rPr>
          <w:rFonts w:ascii="Trebuchet MS" w:hAnsi="Trebuchet MS" w:cs="Arial"/>
          <w:bCs/>
          <w:spacing w:val="-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or broader difficulty or whether it is a</w:t>
      </w:r>
      <w:r w:rsidRPr="009450B6">
        <w:rPr>
          <w:rFonts w:ascii="Trebuchet MS" w:hAnsi="Trebuchet MS" w:cs="Arial"/>
          <w:bCs/>
          <w:spacing w:val="28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very recent concern or spanning a longer period of time.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Should the employee</w:t>
      </w:r>
      <w:r w:rsidRPr="009450B6">
        <w:rPr>
          <w:rFonts w:ascii="Trebuchet MS" w:hAnsi="Trebuchet MS" w:cs="Arial"/>
          <w:bCs/>
          <w:spacing w:val="23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be absent due to ill health this may need to be reviewed accordingly</w:t>
      </w:r>
      <w:r w:rsidRPr="009450B6">
        <w:rPr>
          <w:rFonts w:ascii="Trebuchet MS" w:hAnsi="Trebuchet MS" w:cs="Arial"/>
          <w:bCs/>
          <w:spacing w:val="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in the timescale allowed for improvement.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In such circumstances, the employee must be referred immediately to the Occupational Health Physician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to enable an assessment to take place of his/her health and fitness for</w:t>
      </w:r>
      <w:r w:rsidRPr="009450B6">
        <w:rPr>
          <w:rFonts w:ascii="Trebuchet MS" w:hAnsi="Trebuchet MS" w:cs="Arial"/>
          <w:bCs/>
          <w:spacing w:val="27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continued employment.  The Academy must adopt a sympathetic approach</w:t>
      </w:r>
      <w:r w:rsidRPr="009450B6">
        <w:rPr>
          <w:rFonts w:ascii="Trebuchet MS" w:hAnsi="Trebuchet MS" w:cs="Arial"/>
          <w:bCs/>
          <w:spacing w:val="28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but the length of time it must wait</w:t>
      </w:r>
      <w:r w:rsidRPr="009450B6">
        <w:rPr>
          <w:rFonts w:ascii="Trebuchet MS" w:hAnsi="Trebuchet MS" w:cs="Arial"/>
          <w:bCs/>
          <w:spacing w:val="-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for health to improve before considering</w:t>
      </w:r>
      <w:r w:rsidRPr="009450B6">
        <w:rPr>
          <w:rFonts w:ascii="Trebuchet MS" w:hAnsi="Trebuchet MS" w:cs="Arial"/>
          <w:bCs/>
          <w:spacing w:val="25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whether to terminate employment on health grounds must be subject to Occupational Health guidance.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</w:rPr>
      </w:pPr>
      <w:r w:rsidRPr="009450B6">
        <w:rPr>
          <w:rFonts w:ascii="Trebuchet MS" w:hAnsi="Trebuchet MS" w:cs="Arial"/>
          <w:bCs/>
          <w:spacing w:val="-1"/>
          <w:kern w:val="32"/>
          <w:szCs w:val="32"/>
        </w:rPr>
        <w:t>Normally,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the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period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given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for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improvement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will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be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no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more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than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two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terms</w:t>
      </w:r>
      <w:r w:rsidRPr="009450B6">
        <w:rPr>
          <w:rFonts w:ascii="Trebuchet MS" w:hAnsi="Trebuchet MS" w:cs="Arial"/>
          <w:bCs/>
          <w:spacing w:val="24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after the date of entering into the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formal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precedents.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In extreme cases, the</w:t>
      </w:r>
      <w:r w:rsidRPr="009450B6">
        <w:rPr>
          <w:rFonts w:ascii="Trebuchet MS" w:hAnsi="Trebuchet MS" w:cs="Arial"/>
          <w:bCs/>
          <w:spacing w:val="25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period given for improvement after the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date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of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a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final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written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warning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will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be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  <w:u w:val="single" w:color="000000"/>
        </w:rPr>
        <w:t>no</w:t>
      </w:r>
      <w:r w:rsidRPr="009450B6">
        <w:rPr>
          <w:rFonts w:ascii="Trebuchet MS" w:hAnsi="Trebuchet MS" w:cs="Arial"/>
          <w:bCs/>
          <w:spacing w:val="27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  <w:u w:val="single" w:color="000000"/>
        </w:rPr>
        <w:t xml:space="preserve">more than four </w:t>
      </w:r>
      <w:r w:rsidRPr="009450B6">
        <w:rPr>
          <w:rFonts w:ascii="Trebuchet MS" w:hAnsi="Trebuchet MS" w:cs="Arial"/>
          <w:bCs/>
          <w:spacing w:val="-1"/>
          <w:kern w:val="32"/>
          <w:szCs w:val="32"/>
          <w:u w:val="single" w:color="000000"/>
        </w:rPr>
        <w:t>weeks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.</w:t>
      </w:r>
    </w:p>
    <w:p w:rsidR="009450B6" w:rsidRPr="009450B6" w:rsidRDefault="009450B6" w:rsidP="009450B6">
      <w:pPr>
        <w:spacing w:before="7"/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rPr>
          <w:rFonts w:ascii="Trebuchet MS" w:eastAsia="Arial" w:hAnsi="Trebuchet MS" w:cstheme="minorBidi"/>
          <w:b/>
          <w:sz w:val="24"/>
        </w:rPr>
      </w:pPr>
      <w:r w:rsidRPr="009450B6">
        <w:rPr>
          <w:rFonts w:ascii="Trebuchet MS" w:hAnsi="Trebuchet MS"/>
          <w:b/>
        </w:rPr>
        <w:t>OUTCOMES OF MONITORING AND SUPPORT</w:t>
      </w: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Following this specified period of support, monitoring and evaluation, the next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stage will be to arrange a further interview to review progress and outcomes.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Where a </w:t>
      </w:r>
      <w:r w:rsidRPr="009450B6">
        <w:rPr>
          <w:rFonts w:ascii="Trebuchet MS" w:hAnsi="Trebuchet MS" w:cs="Arial"/>
          <w:bCs/>
          <w:kern w:val="32"/>
          <w:szCs w:val="32"/>
          <w:u w:val="single" w:color="000000"/>
        </w:rPr>
        <w:t>satisfactory and sustained</w:t>
      </w:r>
      <w:r w:rsidRPr="009450B6">
        <w:rPr>
          <w:rFonts w:ascii="Trebuchet MS" w:hAnsi="Trebuchet MS" w:cs="Arial"/>
          <w:bCs/>
          <w:spacing w:val="1"/>
          <w:kern w:val="32"/>
          <w:szCs w:val="32"/>
          <w:u w:val="single" w:color="00000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level of performance has been achieved</w:t>
      </w:r>
      <w:r w:rsidRPr="009450B6">
        <w:rPr>
          <w:rFonts w:ascii="Trebuchet MS" w:hAnsi="Trebuchet MS" w:cs="Arial"/>
          <w:bCs/>
          <w:spacing w:val="27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there will be no further action under the formal procedure except to monitor</w:t>
      </w:r>
      <w:r w:rsidRPr="009450B6">
        <w:rPr>
          <w:rFonts w:ascii="Trebuchet MS" w:hAnsi="Trebuchet MS" w:cs="Arial"/>
          <w:bCs/>
          <w:spacing w:val="24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the situation as part of normal management meetings.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Any formal warning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issued will remain on file until the Senior Manager is of the view that this can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be removed.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In the event that the employee has failed adequately to satisfy</w:t>
      </w:r>
      <w:r w:rsidRPr="009450B6">
        <w:rPr>
          <w:rFonts w:ascii="Trebuchet MS" w:hAnsi="Trebuchet MS" w:cs="Arial"/>
          <w:bCs/>
          <w:spacing w:val="25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targets and/or performance standards set, consideration must be given to</w:t>
      </w:r>
      <w:r w:rsidRPr="009450B6">
        <w:rPr>
          <w:rFonts w:ascii="Trebuchet MS" w:hAnsi="Trebuchet MS" w:cs="Arial"/>
          <w:bCs/>
          <w:spacing w:val="2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whether any of the following is required: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28"/>
        </w:numPr>
        <w:tabs>
          <w:tab w:val="left" w:pos="1609"/>
        </w:tabs>
        <w:ind w:right="251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</w:rPr>
        <w:t xml:space="preserve">a further formal written warning </w:t>
      </w:r>
      <w:r w:rsidRPr="009450B6">
        <w:rPr>
          <w:rFonts w:ascii="Trebuchet MS" w:hAnsi="Trebuchet MS"/>
          <w:spacing w:val="-1"/>
        </w:rPr>
        <w:t>(which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final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written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warning)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further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period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support,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monitoring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evaluation.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must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clearly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failure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achieve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acceptable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sustained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standard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result</w:t>
      </w:r>
      <w:r w:rsidRPr="009450B6">
        <w:rPr>
          <w:rFonts w:ascii="Trebuchet MS" w:hAnsi="Trebuchet MS"/>
        </w:rPr>
        <w:t xml:space="preserve"> in dismissal.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</w:rPr>
        <w:t>This letter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</w:rPr>
        <w:t>must also record the main points</w:t>
      </w:r>
      <w:r w:rsidRPr="009450B6">
        <w:rPr>
          <w:rFonts w:ascii="Trebuchet MS" w:hAnsi="Trebuchet MS"/>
          <w:spacing w:val="-1"/>
        </w:rPr>
        <w:t xml:space="preserve"> 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meeting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improvements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</w:rPr>
        <w:t>required;</w:t>
      </w:r>
    </w:p>
    <w:p w:rsidR="009450B6" w:rsidRPr="009450B6" w:rsidRDefault="009450B6" w:rsidP="009450B6">
      <w:pPr>
        <w:widowControl w:val="0"/>
        <w:numPr>
          <w:ilvl w:val="0"/>
          <w:numId w:val="28"/>
        </w:numPr>
        <w:tabs>
          <w:tab w:val="left" w:pos="1609"/>
        </w:tabs>
        <w:spacing w:before="159"/>
        <w:ind w:left="1608" w:hanging="719"/>
        <w:rPr>
          <w:rFonts w:ascii="Trebuchet MS" w:hAnsi="Trebuchet MS"/>
        </w:rPr>
      </w:pPr>
      <w:r w:rsidRPr="009450B6">
        <w:rPr>
          <w:rFonts w:ascii="Trebuchet MS" w:hAnsi="Trebuchet MS"/>
        </w:rPr>
        <w:t xml:space="preserve">a </w:t>
      </w:r>
      <w:r w:rsidRPr="009450B6">
        <w:rPr>
          <w:rFonts w:ascii="Trebuchet MS" w:hAnsi="Trebuchet MS"/>
          <w:spacing w:val="-1"/>
        </w:rPr>
        <w:t>different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balance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duties,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possible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appropriate;</w:t>
      </w:r>
    </w:p>
    <w:p w:rsidR="009450B6" w:rsidRPr="009450B6" w:rsidRDefault="009450B6" w:rsidP="009450B6">
      <w:pPr>
        <w:widowControl w:val="0"/>
        <w:numPr>
          <w:ilvl w:val="0"/>
          <w:numId w:val="28"/>
        </w:numPr>
        <w:tabs>
          <w:tab w:val="left" w:pos="1609"/>
        </w:tabs>
        <w:spacing w:before="159"/>
        <w:ind w:left="1608" w:hanging="719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alternative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suitable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Academy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possible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appropriate;</w:t>
      </w:r>
    </w:p>
    <w:p w:rsidR="009450B6" w:rsidRPr="009450B6" w:rsidRDefault="009450B6" w:rsidP="009450B6">
      <w:pPr>
        <w:widowControl w:val="0"/>
        <w:numPr>
          <w:ilvl w:val="0"/>
          <w:numId w:val="28"/>
        </w:numPr>
        <w:tabs>
          <w:tab w:val="left" w:pos="1609"/>
        </w:tabs>
        <w:spacing w:before="159"/>
        <w:ind w:left="1608" w:hanging="719"/>
        <w:rPr>
          <w:rFonts w:ascii="Trebuchet MS" w:hAnsi="Trebuchet MS"/>
        </w:rPr>
      </w:pPr>
      <w:r w:rsidRPr="009450B6">
        <w:rPr>
          <w:rFonts w:ascii="Trebuchet MS" w:hAnsi="Trebuchet MS"/>
        </w:rPr>
        <w:t xml:space="preserve">referral of the matter to a </w:t>
      </w:r>
      <w:r w:rsidRPr="009450B6">
        <w:rPr>
          <w:rFonts w:ascii="Trebuchet MS" w:hAnsi="Trebuchet MS"/>
          <w:spacing w:val="-1"/>
        </w:rPr>
        <w:t>Governors’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consideration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  <w:spacing w:val="27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due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failure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improve,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which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consideration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also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need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suspension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and/or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alternative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working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arrangements.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must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convened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Staff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</w:p>
    <w:p w:rsidR="009450B6" w:rsidRPr="009450B6" w:rsidRDefault="009450B6" w:rsidP="009450B6">
      <w:pPr>
        <w:spacing w:after="120"/>
        <w:ind w:right="755"/>
        <w:rPr>
          <w:rFonts w:ascii="Trebuchet MS" w:hAnsi="Trebuchet MS"/>
          <w:b/>
        </w:rPr>
      </w:pPr>
    </w:p>
    <w:p w:rsidR="009450B6" w:rsidRPr="009450B6" w:rsidRDefault="009450B6" w:rsidP="009450B6">
      <w:pPr>
        <w:keepNext/>
        <w:numPr>
          <w:ilvl w:val="0"/>
          <w:numId w:val="20"/>
        </w:numPr>
        <w:tabs>
          <w:tab w:val="clear" w:pos="0"/>
          <w:tab w:val="num" w:pos="360"/>
          <w:tab w:val="left" w:pos="567"/>
          <w:tab w:val="left" w:pos="1200"/>
        </w:tabs>
        <w:spacing w:before="240" w:after="60"/>
        <w:ind w:left="360" w:hanging="502"/>
        <w:outlineLvl w:val="0"/>
        <w:rPr>
          <w:rFonts w:ascii="Trebuchet MS" w:hAnsi="Trebuchet MS" w:cs="Arial"/>
          <w:b/>
          <w:bCs/>
          <w:kern w:val="32"/>
          <w:sz w:val="28"/>
          <w:szCs w:val="32"/>
        </w:rPr>
      </w:pPr>
      <w:bookmarkStart w:id="5" w:name="_Toc482794169"/>
      <w:r w:rsidRPr="009450B6">
        <w:rPr>
          <w:rFonts w:ascii="Trebuchet MS" w:hAnsi="Trebuchet MS" w:cs="Arial"/>
          <w:b/>
          <w:bCs/>
          <w:kern w:val="32"/>
          <w:sz w:val="28"/>
          <w:szCs w:val="32"/>
        </w:rPr>
        <w:lastRenderedPageBreak/>
        <w:t>FORMAL CAPABILITY HEARINGS</w:t>
      </w:r>
      <w:bookmarkEnd w:id="5"/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If the final decision is to deal with the matter under (d) above, the employee</w:t>
      </w:r>
      <w:r w:rsidRPr="009450B6">
        <w:rPr>
          <w:rFonts w:ascii="Trebuchet MS" w:hAnsi="Trebuchet MS" w:cs="Arial"/>
          <w:bCs/>
          <w:spacing w:val="28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must be written to confirming the Senior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Manager’s decision.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The letter to the</w:t>
      </w:r>
      <w:r w:rsidRPr="009450B6">
        <w:rPr>
          <w:rFonts w:ascii="Trebuchet MS" w:hAnsi="Trebuchet MS" w:cs="Arial"/>
          <w:bCs/>
          <w:spacing w:val="28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employee must be received not less than 5 working or 7 consecutive </w:t>
      </w:r>
      <w:r w:rsidRPr="009450B6">
        <w:rPr>
          <w:rFonts w:ascii="Trebuchet MS" w:hAnsi="Trebuchet MS" w:cs="Arial"/>
          <w:bCs/>
          <w:spacing w:val="-2"/>
          <w:kern w:val="32"/>
          <w:szCs w:val="32"/>
        </w:rPr>
        <w:t>days</w:t>
      </w:r>
      <w:r w:rsidRPr="009450B6">
        <w:rPr>
          <w:rFonts w:ascii="Trebuchet MS" w:hAnsi="Trebuchet MS" w:cs="Arial"/>
          <w:bCs/>
          <w:spacing w:val="33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before the hearing itself and must:</w:t>
      </w:r>
    </w:p>
    <w:p w:rsidR="009450B6" w:rsidRPr="009450B6" w:rsidRDefault="009450B6" w:rsidP="009450B6">
      <w:pPr>
        <w:spacing w:before="9"/>
        <w:rPr>
          <w:rFonts w:ascii="Trebuchet MS" w:eastAsia="Arial" w:hAnsi="Trebuchet MS" w:cs="Arial"/>
          <w:sz w:val="23"/>
          <w:szCs w:val="23"/>
        </w:rPr>
      </w:pPr>
    </w:p>
    <w:p w:rsidR="009450B6" w:rsidRPr="009450B6" w:rsidRDefault="009450B6" w:rsidP="009450B6">
      <w:pPr>
        <w:widowControl w:val="0"/>
        <w:numPr>
          <w:ilvl w:val="2"/>
          <w:numId w:val="29"/>
        </w:numPr>
        <w:tabs>
          <w:tab w:val="left" w:pos="1609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instruct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attend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hearing;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2"/>
          <w:numId w:val="29"/>
        </w:numPr>
        <w:tabs>
          <w:tab w:val="left" w:pos="1609"/>
        </w:tabs>
        <w:ind w:right="621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contain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written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</w:rPr>
        <w:t>statement of the specific concerns against the</w:t>
      </w:r>
      <w:r w:rsidRPr="009450B6">
        <w:rPr>
          <w:rFonts w:ascii="Trebuchet MS" w:hAnsi="Trebuchet MS"/>
          <w:spacing w:val="23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(confirming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seriousness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a</w:t>
      </w:r>
      <w:r w:rsidRPr="009450B6">
        <w:rPr>
          <w:rFonts w:ascii="Trebuchet MS" w:hAnsi="Trebuchet MS"/>
          <w:spacing w:val="30"/>
        </w:rPr>
        <w:t xml:space="preserve"> </w:t>
      </w:r>
      <w:r w:rsidRPr="009450B6">
        <w:rPr>
          <w:rFonts w:ascii="Trebuchet MS" w:hAnsi="Trebuchet MS"/>
          <w:spacing w:val="-1"/>
        </w:rPr>
        <w:t>possible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outcome);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2"/>
          <w:numId w:val="29"/>
        </w:numPr>
        <w:tabs>
          <w:tab w:val="left" w:pos="1610"/>
        </w:tabs>
        <w:ind w:right="251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advise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forms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part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capability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procedure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(including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copy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procedure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already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been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provided);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2"/>
          <w:numId w:val="29"/>
        </w:numPr>
        <w:tabs>
          <w:tab w:val="left" w:pos="1609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advise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rights of representation;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2"/>
          <w:numId w:val="29"/>
        </w:numPr>
        <w:tabs>
          <w:tab w:val="left" w:pos="1609"/>
        </w:tabs>
        <w:ind w:right="995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contain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copies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relevant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documents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submitted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hearing;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2"/>
          <w:numId w:val="29"/>
        </w:numPr>
        <w:tabs>
          <w:tab w:val="left" w:pos="1609"/>
        </w:tabs>
        <w:ind w:right="396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request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details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documents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submitted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called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spacing w:after="120"/>
        <w:ind w:left="426" w:right="396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</w:rPr>
        <w:t xml:space="preserve">A </w:t>
      </w:r>
      <w:r w:rsidRPr="009450B6">
        <w:rPr>
          <w:rFonts w:ascii="Trebuchet MS" w:hAnsi="Trebuchet MS"/>
          <w:spacing w:val="-1"/>
        </w:rPr>
        <w:t>duplicate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copy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letter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documentation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must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included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</w:rPr>
        <w:t>his/her representative.</w:t>
      </w:r>
    </w:p>
    <w:p w:rsidR="009450B6" w:rsidRPr="009450B6" w:rsidRDefault="009450B6" w:rsidP="009450B6">
      <w:pPr>
        <w:spacing w:before="7"/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kern w:val="32"/>
        </w:rPr>
      </w:pPr>
      <w:r w:rsidRPr="009450B6">
        <w:rPr>
          <w:rFonts w:ascii="Trebuchet MS" w:hAnsi="Trebuchet MS" w:cs="Arial"/>
          <w:b/>
          <w:bCs/>
          <w:kern w:val="32"/>
          <w:szCs w:val="32"/>
        </w:rPr>
        <w:t>Preparing for the Hearing</w:t>
      </w:r>
    </w:p>
    <w:p w:rsidR="009450B6" w:rsidRPr="009450B6" w:rsidRDefault="009450B6" w:rsidP="009450B6">
      <w:pPr>
        <w:spacing w:before="5"/>
        <w:rPr>
          <w:rFonts w:ascii="Trebuchet MS" w:eastAsia="Arial" w:hAnsi="Trebuchet MS" w:cs="Arial"/>
          <w:b/>
          <w:bCs/>
          <w:sz w:val="24"/>
        </w:rPr>
      </w:pPr>
    </w:p>
    <w:p w:rsidR="009450B6" w:rsidRPr="009450B6" w:rsidRDefault="009450B6" w:rsidP="009450B6">
      <w:pPr>
        <w:keepNext/>
        <w:numPr>
          <w:ilvl w:val="2"/>
          <w:numId w:val="20"/>
        </w:numPr>
        <w:tabs>
          <w:tab w:val="clear" w:pos="1080"/>
          <w:tab w:val="left" w:pos="567"/>
        </w:tabs>
        <w:spacing w:before="240" w:after="60"/>
        <w:ind w:left="567" w:hanging="567"/>
        <w:outlineLvl w:val="2"/>
        <w:rPr>
          <w:rFonts w:ascii="Trebuchet MS" w:eastAsia="Arial" w:hAnsi="Trebuchet MS" w:cstheme="minorBidi"/>
          <w:bCs/>
          <w:kern w:val="32"/>
          <w:szCs w:val="20"/>
        </w:rPr>
      </w:pPr>
      <w:r w:rsidRPr="009450B6">
        <w:rPr>
          <w:rFonts w:ascii="Trebuchet MS" w:hAnsi="Trebuchet MS" w:cs="Arial"/>
          <w:bCs/>
          <w:kern w:val="32"/>
          <w:szCs w:val="20"/>
        </w:rPr>
        <w:t xml:space="preserve">It is good practice to agree a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mutually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convenient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date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for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capability</w:t>
      </w:r>
      <w:r w:rsidRPr="009450B6">
        <w:rPr>
          <w:rFonts w:ascii="Trebuchet MS" w:hAnsi="Trebuchet MS" w:cs="Arial"/>
          <w:bCs/>
          <w:spacing w:val="27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hearing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with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employee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and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their representative. </w:t>
      </w:r>
      <w:r w:rsidRPr="009450B6">
        <w:rPr>
          <w:rFonts w:ascii="Trebuchet MS" w:hAnsi="Trebuchet MS" w:cs="Arial"/>
          <w:bCs/>
          <w:spacing w:val="1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This is to ensure that the</w:t>
      </w:r>
      <w:r w:rsidRPr="009450B6">
        <w:rPr>
          <w:rFonts w:ascii="Trebuchet MS" w:hAnsi="Trebuchet MS" w:cs="Arial"/>
          <w:bCs/>
          <w:spacing w:val="27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hearing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does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not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have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to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be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delayed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or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postponed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at the last minute. </w:t>
      </w:r>
      <w:r w:rsidRPr="009450B6">
        <w:rPr>
          <w:rFonts w:ascii="Trebuchet MS" w:hAnsi="Trebuchet MS" w:cs="Arial"/>
          <w:bCs/>
          <w:spacing w:val="1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Where</w:t>
      </w:r>
      <w:r w:rsidRPr="009450B6">
        <w:rPr>
          <w:rFonts w:ascii="Trebuchet MS" w:hAnsi="Trebuchet MS" w:cs="Arial"/>
          <w:bCs/>
          <w:spacing w:val="27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chosen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representative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cannot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attend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date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proposed,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  <w:u w:val="single" w:color="000000"/>
        </w:rPr>
        <w:t>employee</w:t>
      </w:r>
      <w:r w:rsidRPr="009450B6">
        <w:rPr>
          <w:rFonts w:ascii="Trebuchet MS" w:hAnsi="Trebuchet MS" w:cs="Arial"/>
          <w:bCs/>
          <w:spacing w:val="1"/>
          <w:kern w:val="32"/>
          <w:szCs w:val="20"/>
          <w:u w:val="single" w:color="00000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can</w:t>
      </w:r>
      <w:r w:rsidRPr="009450B6">
        <w:rPr>
          <w:rFonts w:ascii="Trebuchet MS" w:hAnsi="Trebuchet MS" w:cs="Arial"/>
          <w:bCs/>
          <w:spacing w:val="22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offer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an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alternative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date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and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time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so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long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as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it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is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reasonable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and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falls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before</w:t>
      </w:r>
      <w:r w:rsidRPr="009450B6">
        <w:rPr>
          <w:rFonts w:ascii="Trebuchet MS" w:hAnsi="Trebuchet MS" w:cs="Arial"/>
          <w:bCs/>
          <w:spacing w:val="28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period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of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5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working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or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7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consecutive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2"/>
          <w:kern w:val="32"/>
          <w:szCs w:val="20"/>
        </w:rPr>
        <w:t>days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 xml:space="preserve"> beginning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with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first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day</w:t>
      </w:r>
      <w:r w:rsidRPr="009450B6">
        <w:rPr>
          <w:rFonts w:ascii="Trebuchet MS" w:hAnsi="Trebuchet MS" w:cs="Arial"/>
          <w:bCs/>
          <w:spacing w:val="32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after the day proposed by management.</w:t>
      </w:r>
    </w:p>
    <w:p w:rsidR="009450B6" w:rsidRPr="009450B6" w:rsidRDefault="009450B6" w:rsidP="009450B6">
      <w:pPr>
        <w:rPr>
          <w:rFonts w:ascii="Trebuchet MS" w:eastAsia="Arial" w:hAnsi="Trebuchet MS"/>
          <w:szCs w:val="20"/>
        </w:rPr>
      </w:pPr>
    </w:p>
    <w:p w:rsidR="009450B6" w:rsidRPr="009450B6" w:rsidRDefault="009450B6" w:rsidP="009450B6">
      <w:pPr>
        <w:keepNext/>
        <w:numPr>
          <w:ilvl w:val="2"/>
          <w:numId w:val="20"/>
        </w:numPr>
        <w:tabs>
          <w:tab w:val="clear" w:pos="1080"/>
          <w:tab w:val="left" w:pos="567"/>
        </w:tabs>
        <w:spacing w:before="240" w:after="60"/>
        <w:ind w:left="567" w:hanging="567"/>
        <w:outlineLvl w:val="2"/>
        <w:rPr>
          <w:rFonts w:ascii="Trebuchet MS" w:eastAsia="Arial" w:hAnsi="Trebuchet MS" w:cstheme="minorBidi"/>
          <w:bCs/>
          <w:kern w:val="32"/>
          <w:szCs w:val="20"/>
        </w:rPr>
      </w:pPr>
      <w:r w:rsidRPr="009450B6">
        <w:rPr>
          <w:rFonts w:ascii="Trebuchet MS" w:hAnsi="Trebuchet MS" w:cs="Arial"/>
          <w:bCs/>
          <w:kern w:val="32"/>
          <w:szCs w:val="20"/>
        </w:rPr>
        <w:t>The employee must have regard to the availability of the managers involved in</w:t>
      </w:r>
      <w:r w:rsidRPr="009450B6">
        <w:rPr>
          <w:rFonts w:ascii="Trebuchet MS" w:hAnsi="Trebuchet MS" w:cs="Arial"/>
          <w:bCs/>
          <w:spacing w:val="26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the case.</w:t>
      </w:r>
      <w:r w:rsidRPr="009450B6">
        <w:rPr>
          <w:rFonts w:ascii="Trebuchet MS" w:hAnsi="Trebuchet MS" w:cs="Arial"/>
          <w:bCs/>
          <w:spacing w:val="66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The location and timing of any alternative hearing should be</w:t>
      </w:r>
      <w:r w:rsidRPr="009450B6">
        <w:rPr>
          <w:rFonts w:ascii="Trebuchet MS" w:hAnsi="Trebuchet MS" w:cs="Arial"/>
          <w:bCs/>
          <w:spacing w:val="22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convenient to both the employee and management.  A clerk must be available</w:t>
      </w:r>
      <w:r w:rsidRPr="009450B6">
        <w:rPr>
          <w:rFonts w:ascii="Trebuchet MS" w:hAnsi="Trebuchet MS" w:cs="Arial"/>
          <w:bCs/>
          <w:spacing w:val="20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to take note of the key points during the hearing.</w:t>
      </w:r>
    </w:p>
    <w:p w:rsidR="009450B6" w:rsidRPr="009450B6" w:rsidRDefault="009450B6" w:rsidP="009450B6">
      <w:pPr>
        <w:rPr>
          <w:rFonts w:ascii="Trebuchet MS" w:eastAsia="Arial" w:hAnsi="Trebuchet MS"/>
          <w:szCs w:val="20"/>
        </w:rPr>
      </w:pPr>
    </w:p>
    <w:p w:rsidR="009450B6" w:rsidRPr="009450B6" w:rsidRDefault="009450B6" w:rsidP="009450B6">
      <w:pPr>
        <w:keepNext/>
        <w:numPr>
          <w:ilvl w:val="2"/>
          <w:numId w:val="20"/>
        </w:numPr>
        <w:tabs>
          <w:tab w:val="clear" w:pos="1080"/>
          <w:tab w:val="left" w:pos="567"/>
        </w:tabs>
        <w:spacing w:before="240" w:after="60"/>
        <w:ind w:left="567" w:hanging="567"/>
        <w:outlineLvl w:val="2"/>
        <w:rPr>
          <w:rFonts w:ascii="Trebuchet MS" w:eastAsia="Arial" w:hAnsi="Trebuchet MS" w:cstheme="minorBidi"/>
          <w:b/>
          <w:bCs/>
          <w:kern w:val="32"/>
          <w:sz w:val="24"/>
          <w:szCs w:val="32"/>
        </w:rPr>
      </w:pPr>
      <w:r w:rsidRPr="009450B6">
        <w:rPr>
          <w:rFonts w:ascii="Trebuchet MS" w:hAnsi="Trebuchet MS" w:cs="Arial"/>
          <w:bCs/>
          <w:kern w:val="32"/>
          <w:szCs w:val="20"/>
        </w:rPr>
        <w:t>Consideration must be given to requesting the presence of appropriate</w:t>
      </w:r>
      <w:r w:rsidRPr="009450B6">
        <w:rPr>
          <w:rFonts w:ascii="Trebuchet MS" w:hAnsi="Trebuchet MS" w:cs="Arial"/>
          <w:bCs/>
          <w:spacing w:val="29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professional advisers for the Staff Dismissal Committee and Dismissal Appeal</w:t>
      </w:r>
      <w:r w:rsidRPr="009450B6">
        <w:rPr>
          <w:rFonts w:ascii="Trebuchet MS" w:hAnsi="Trebuchet MS" w:cs="Arial"/>
          <w:bCs/>
          <w:spacing w:val="29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Committee. </w:t>
      </w:r>
      <w:r w:rsidRPr="009450B6">
        <w:rPr>
          <w:rFonts w:ascii="Trebuchet MS" w:hAnsi="Trebuchet MS" w:cs="Arial"/>
          <w:bCs/>
          <w:spacing w:val="1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Any advice given in this respect must be considered before any</w:t>
      </w:r>
      <w:r w:rsidRPr="009450B6">
        <w:rPr>
          <w:rFonts w:ascii="Trebuchet MS" w:hAnsi="Trebuchet MS" w:cs="Arial"/>
          <w:bCs/>
          <w:spacing w:val="22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decision is taken</w:t>
      </w:r>
      <w:r w:rsidRPr="009450B6">
        <w:rPr>
          <w:rFonts w:ascii="Trebuchet MS" w:hAnsi="Trebuchet MS" w:cs="Arial"/>
          <w:b/>
          <w:bCs/>
          <w:kern w:val="32"/>
          <w:szCs w:val="32"/>
        </w:rPr>
        <w:t>.</w:t>
      </w:r>
    </w:p>
    <w:p w:rsidR="009450B6" w:rsidRPr="009450B6" w:rsidRDefault="009450B6" w:rsidP="009450B6">
      <w:pPr>
        <w:keepNext/>
        <w:numPr>
          <w:ilvl w:val="2"/>
          <w:numId w:val="20"/>
        </w:numPr>
        <w:tabs>
          <w:tab w:val="clear" w:pos="1080"/>
          <w:tab w:val="left" w:pos="567"/>
        </w:tabs>
        <w:spacing w:before="240" w:after="60"/>
        <w:ind w:left="567" w:hanging="567"/>
        <w:outlineLvl w:val="2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The Senior Manager presenting the case is also entitled to be assisted by</w:t>
      </w:r>
      <w:r w:rsidRPr="009450B6">
        <w:rPr>
          <w:rFonts w:ascii="Trebuchet MS" w:hAnsi="Trebuchet MS" w:cs="Arial"/>
          <w:bCs/>
          <w:spacing w:val="24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someone acting in an advisory capacity.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This adviser should at no time take</w:t>
      </w:r>
      <w:r w:rsidRPr="009450B6">
        <w:rPr>
          <w:rFonts w:ascii="Trebuchet MS" w:hAnsi="Trebuchet MS" w:cs="Arial"/>
          <w:bCs/>
          <w:spacing w:val="24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part as a witness in the proceedings.</w:t>
      </w: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keepNext/>
        <w:numPr>
          <w:ilvl w:val="2"/>
          <w:numId w:val="20"/>
        </w:numPr>
        <w:tabs>
          <w:tab w:val="clear" w:pos="1080"/>
          <w:tab w:val="left" w:pos="567"/>
        </w:tabs>
        <w:spacing w:before="240" w:after="60"/>
        <w:ind w:left="567" w:hanging="567"/>
        <w:outlineLvl w:val="2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lastRenderedPageBreak/>
        <w:t>The Committee will decide at the hearing whether the case for further formal</w:t>
      </w:r>
      <w:r w:rsidRPr="009450B6">
        <w:rPr>
          <w:rFonts w:ascii="Trebuchet MS" w:hAnsi="Trebuchet MS" w:cs="Arial"/>
          <w:bCs/>
          <w:spacing w:val="3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action has been established after considering all the evidence presented by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both sides</w:t>
      </w: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/>
          <w:bCs/>
          <w:kern w:val="32"/>
          <w:szCs w:val="32"/>
          <w:u w:val="single"/>
        </w:rPr>
      </w:pPr>
      <w:r w:rsidRPr="009450B6">
        <w:rPr>
          <w:rFonts w:ascii="Trebuchet MS" w:hAnsi="Trebuchet MS" w:cs="Arial"/>
          <w:b/>
          <w:bCs/>
          <w:kern w:val="32"/>
          <w:szCs w:val="32"/>
          <w:u w:val="single"/>
        </w:rPr>
        <w:t>Penalties</w:t>
      </w: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rPr>
          <w:rFonts w:ascii="Trebuchet MS" w:hAnsi="Trebuchet MS"/>
        </w:rPr>
      </w:pPr>
      <w:r w:rsidRPr="009450B6">
        <w:rPr>
          <w:rFonts w:ascii="Trebuchet MS" w:hAnsi="Trebuchet MS"/>
        </w:rPr>
        <w:t>The possible penalties available to the Staff Dismissal Committee are:</w:t>
      </w: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rPr>
          <w:rFonts w:ascii="Trebuchet MS" w:hAnsi="Trebuchet MS"/>
          <w:b/>
        </w:rPr>
      </w:pPr>
      <w:r w:rsidRPr="009450B6">
        <w:rPr>
          <w:rFonts w:ascii="Trebuchet MS" w:hAnsi="Trebuchet MS"/>
        </w:rPr>
        <w:tab/>
      </w:r>
      <w:r w:rsidRPr="009450B6">
        <w:rPr>
          <w:rFonts w:ascii="Trebuchet MS" w:hAnsi="Trebuchet MS"/>
          <w:b/>
        </w:rPr>
        <w:t>Level of Performance</w:t>
      </w:r>
      <w:r w:rsidRPr="009450B6">
        <w:rPr>
          <w:rFonts w:ascii="Trebuchet MS" w:hAnsi="Trebuchet MS"/>
          <w:b/>
        </w:rPr>
        <w:tab/>
      </w:r>
      <w:r w:rsidRPr="009450B6">
        <w:rPr>
          <w:rFonts w:ascii="Trebuchet MS" w:hAnsi="Trebuchet MS"/>
          <w:b/>
        </w:rPr>
        <w:tab/>
      </w:r>
      <w:r w:rsidRPr="009450B6">
        <w:rPr>
          <w:rFonts w:ascii="Trebuchet MS" w:hAnsi="Trebuchet MS"/>
          <w:b/>
        </w:rPr>
        <w:tab/>
      </w:r>
      <w:r w:rsidRPr="009450B6">
        <w:rPr>
          <w:rFonts w:ascii="Trebuchet MS" w:hAnsi="Trebuchet MS"/>
          <w:b/>
        </w:rPr>
        <w:tab/>
      </w:r>
      <w:r w:rsidRPr="009450B6">
        <w:rPr>
          <w:rFonts w:ascii="Trebuchet MS" w:hAnsi="Trebuchet MS"/>
          <w:b/>
        </w:rPr>
        <w:tab/>
        <w:t>Possible Capability Penalty</w:t>
      </w:r>
    </w:p>
    <w:p w:rsidR="009450B6" w:rsidRPr="009450B6" w:rsidRDefault="009450B6" w:rsidP="009450B6">
      <w:pPr>
        <w:rPr>
          <w:rFonts w:ascii="Trebuchet MS" w:hAnsi="Trebuchet MS"/>
        </w:rPr>
      </w:pPr>
      <w:r w:rsidRPr="009450B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F9136" wp14:editId="011293BF">
                <wp:simplePos x="0" y="0"/>
                <wp:positionH relativeFrom="column">
                  <wp:posOffset>3429635</wp:posOffset>
                </wp:positionH>
                <wp:positionV relativeFrom="paragraph">
                  <wp:posOffset>66675</wp:posOffset>
                </wp:positionV>
                <wp:extent cx="2095500" cy="6572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50B6" w:rsidRPr="00B27191" w:rsidRDefault="009450B6" w:rsidP="009450B6">
                            <w:r w:rsidRPr="00B27191">
                              <w:t>Final written warning, transfer or relegation to another post, dismissal with notice.</w:t>
                            </w:r>
                          </w:p>
                          <w:p w:rsidR="009450B6" w:rsidRPr="00B27191" w:rsidRDefault="009450B6" w:rsidP="00945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F91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0.05pt;margin-top:5.25pt;width:16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" stroked="f" strokeweight=".5pt">
                <v:textbox>
                  <w:txbxContent>
                    <w:p w:rsidR="009450B6" w:rsidRPr="00B27191" w:rsidRDefault="009450B6" w:rsidP="009450B6">
                      <w:r w:rsidRPr="00B27191">
                        <w:t>Final written warning, transfer or relegation to another post, dismissal with notice.</w:t>
                      </w:r>
                    </w:p>
                    <w:p w:rsidR="009450B6" w:rsidRPr="00B27191" w:rsidRDefault="009450B6" w:rsidP="009450B6"/>
                  </w:txbxContent>
                </v:textbox>
              </v:shape>
            </w:pict>
          </mc:Fallback>
        </mc:AlternateContent>
      </w:r>
      <w:r w:rsidRPr="009450B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C9AC" wp14:editId="58D7A9AB">
                <wp:simplePos x="0" y="0"/>
                <wp:positionH relativeFrom="column">
                  <wp:posOffset>191135</wp:posOffset>
                </wp:positionH>
                <wp:positionV relativeFrom="paragraph">
                  <wp:posOffset>66675</wp:posOffset>
                </wp:positionV>
                <wp:extent cx="2095500" cy="657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50B6" w:rsidRPr="008B25E7" w:rsidRDefault="009450B6" w:rsidP="009450B6">
                            <w:r w:rsidRPr="008B25E7">
                              <w:t>Continued failure to work to required standards after previous formal written warning(s)</w:t>
                            </w:r>
                          </w:p>
                          <w:p w:rsidR="009450B6" w:rsidRPr="008B25E7" w:rsidRDefault="009450B6" w:rsidP="00945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AC9AC" id="Text Box 11" o:spid="_x0000_s1027" type="#_x0000_t202" style="position:absolute;margin-left:15.05pt;margin-top:5.25pt;width:16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" stroked="f" strokeweight=".5pt">
                <v:textbox>
                  <w:txbxContent>
                    <w:p w:rsidR="009450B6" w:rsidRPr="008B25E7" w:rsidRDefault="009450B6" w:rsidP="009450B6">
                      <w:r w:rsidRPr="008B25E7">
                        <w:t>Continued failure to work to required standards after previous formal written warning(s)</w:t>
                      </w:r>
                    </w:p>
                    <w:p w:rsidR="009450B6" w:rsidRPr="008B25E7" w:rsidRDefault="009450B6" w:rsidP="009450B6"/>
                  </w:txbxContent>
                </v:textbox>
              </v:shape>
            </w:pict>
          </mc:Fallback>
        </mc:AlternateContent>
      </w: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rPr>
          <w:rFonts w:ascii="Trebuchet MS" w:eastAsia="Arial" w:hAnsi="Trebuchet MS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kern w:val="32"/>
          <w:szCs w:val="32"/>
          <w:u w:val="single"/>
        </w:rPr>
      </w:pPr>
      <w:r w:rsidRPr="009450B6">
        <w:rPr>
          <w:rFonts w:ascii="Trebuchet MS" w:hAnsi="Trebuchet MS" w:cs="Arial"/>
          <w:b/>
          <w:bCs/>
          <w:kern w:val="32"/>
          <w:szCs w:val="32"/>
          <w:u w:val="single"/>
        </w:rPr>
        <w:t>Decision Letters</w:t>
      </w:r>
    </w:p>
    <w:p w:rsidR="009450B6" w:rsidRPr="009450B6" w:rsidRDefault="009450B6" w:rsidP="009450B6">
      <w:pPr>
        <w:keepNext/>
        <w:numPr>
          <w:ilvl w:val="2"/>
          <w:numId w:val="20"/>
        </w:numPr>
        <w:tabs>
          <w:tab w:val="clear" w:pos="1080"/>
          <w:tab w:val="left" w:pos="567"/>
        </w:tabs>
        <w:spacing w:before="240" w:after="60"/>
        <w:ind w:left="567" w:hanging="567"/>
        <w:outlineLvl w:val="2"/>
        <w:rPr>
          <w:rFonts w:ascii="Trebuchet MS" w:eastAsia="Arial" w:hAnsi="Trebuchet MS" w:cstheme="minorBidi"/>
          <w:bCs/>
          <w:kern w:val="32"/>
          <w:sz w:val="24"/>
        </w:rPr>
      </w:pPr>
      <w:r w:rsidRPr="009450B6">
        <w:rPr>
          <w:rFonts w:ascii="Trebuchet MS" w:hAnsi="Trebuchet MS" w:cs="Arial"/>
          <w:bCs/>
          <w:kern w:val="32"/>
          <w:szCs w:val="32"/>
        </w:rPr>
        <w:t>The decision on the outcome of the formal capability hearing will be given to</w:t>
      </w:r>
      <w:r w:rsidRPr="009450B6">
        <w:rPr>
          <w:rFonts w:ascii="Trebuchet MS" w:hAnsi="Trebuchet MS" w:cs="Arial"/>
          <w:bCs/>
          <w:spacing w:val="2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the employee at the end of the hearing whenever possible and in any case in</w:t>
      </w:r>
      <w:r w:rsidRPr="009450B6">
        <w:rPr>
          <w:rFonts w:ascii="Trebuchet MS" w:hAnsi="Trebuchet MS" w:cs="Arial"/>
          <w:bCs/>
          <w:spacing w:val="28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writing, within 5 working or 7 consecutive </w:t>
      </w:r>
      <w:r w:rsidRPr="009450B6">
        <w:rPr>
          <w:rFonts w:ascii="Trebuchet MS" w:hAnsi="Trebuchet MS" w:cs="Arial"/>
          <w:bCs/>
          <w:spacing w:val="-2"/>
          <w:kern w:val="32"/>
          <w:szCs w:val="32"/>
        </w:rPr>
        <w:t>days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of the hearing.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At the same</w:t>
      </w:r>
      <w:r w:rsidRPr="009450B6">
        <w:rPr>
          <w:rFonts w:ascii="Trebuchet MS" w:hAnsi="Trebuchet MS" w:cs="Arial"/>
          <w:bCs/>
          <w:spacing w:val="23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time as the employee is informed of the outcome of the hearing, he/she will be</w:t>
      </w:r>
      <w:r w:rsidRPr="009450B6">
        <w:rPr>
          <w:rFonts w:ascii="Trebuchet MS" w:hAnsi="Trebuchet MS" w:cs="Arial"/>
          <w:bCs/>
          <w:spacing w:val="2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advised of any right of appeal.</w:t>
      </w:r>
    </w:p>
    <w:p w:rsidR="009450B6" w:rsidRPr="009450B6" w:rsidRDefault="009450B6" w:rsidP="009450B6">
      <w:pPr>
        <w:tabs>
          <w:tab w:val="left" w:pos="567"/>
        </w:tabs>
        <w:spacing w:before="10"/>
        <w:ind w:left="567" w:hanging="567"/>
        <w:rPr>
          <w:rFonts w:ascii="Trebuchet MS" w:eastAsia="Arial" w:hAnsi="Trebuchet MS" w:cs="Arial"/>
          <w:sz w:val="23"/>
          <w:szCs w:val="23"/>
        </w:rPr>
      </w:pPr>
    </w:p>
    <w:p w:rsidR="009450B6" w:rsidRPr="009450B6" w:rsidRDefault="009450B6" w:rsidP="009450B6">
      <w:pPr>
        <w:keepNext/>
        <w:numPr>
          <w:ilvl w:val="2"/>
          <w:numId w:val="20"/>
        </w:numPr>
        <w:tabs>
          <w:tab w:val="clear" w:pos="1080"/>
          <w:tab w:val="left" w:pos="567"/>
        </w:tabs>
        <w:spacing w:before="240" w:after="60"/>
        <w:ind w:left="567" w:hanging="567"/>
        <w:outlineLvl w:val="2"/>
        <w:rPr>
          <w:rFonts w:ascii="Trebuchet MS" w:eastAsia="Arial" w:hAnsi="Trebuchet MS" w:cstheme="minorBidi"/>
          <w:bCs/>
          <w:kern w:val="32"/>
          <w:sz w:val="24"/>
        </w:rPr>
      </w:pPr>
      <w:r w:rsidRPr="009450B6">
        <w:rPr>
          <w:rFonts w:ascii="Trebuchet MS" w:hAnsi="Trebuchet MS" w:cs="Arial"/>
          <w:bCs/>
          <w:kern w:val="32"/>
          <w:szCs w:val="32"/>
        </w:rPr>
        <w:t>If a penalty is to be imposed, the employee must be informed in writing, as</w:t>
      </w:r>
      <w:r w:rsidRPr="009450B6">
        <w:rPr>
          <w:rFonts w:ascii="Trebuchet MS" w:hAnsi="Trebuchet MS" w:cs="Arial"/>
          <w:bCs/>
          <w:spacing w:val="2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appropriate, of:-</w:t>
      </w:r>
    </w:p>
    <w:p w:rsidR="009450B6" w:rsidRPr="009450B6" w:rsidRDefault="009450B6" w:rsidP="009450B6">
      <w:pPr>
        <w:tabs>
          <w:tab w:val="left" w:pos="567"/>
        </w:tabs>
        <w:ind w:left="567" w:hanging="567"/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3"/>
          <w:numId w:val="30"/>
        </w:numPr>
        <w:tabs>
          <w:tab w:val="left" w:pos="1609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</w:rPr>
        <w:t>details of the specific concerns;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3"/>
          <w:numId w:val="30"/>
        </w:numPr>
        <w:tabs>
          <w:tab w:val="left" w:pos="1610"/>
        </w:tabs>
        <w:ind w:right="1138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</w:rPr>
        <w:t>a brief summary of the findings</w:t>
      </w:r>
      <w:r w:rsidRPr="009450B6">
        <w:rPr>
          <w:rFonts w:ascii="Trebuchet MS" w:hAnsi="Trebuchet MS"/>
          <w:spacing w:val="-1"/>
        </w:rPr>
        <w:t xml:space="preserve"> </w:t>
      </w:r>
      <w:r w:rsidRPr="009450B6">
        <w:rPr>
          <w:rFonts w:ascii="Trebuchet MS" w:hAnsi="Trebuchet MS"/>
        </w:rPr>
        <w:t xml:space="preserve">as to the facts presented at the </w:t>
      </w:r>
      <w:r w:rsidRPr="009450B6">
        <w:rPr>
          <w:rFonts w:ascii="Trebuchet MS" w:hAnsi="Trebuchet MS"/>
          <w:spacing w:val="-1"/>
        </w:rPr>
        <w:t>capability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hearing;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3"/>
          <w:numId w:val="30"/>
        </w:numPr>
        <w:tabs>
          <w:tab w:val="left" w:pos="1610"/>
        </w:tabs>
        <w:ind w:right="1009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nature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penalty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imposed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alternative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course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action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decided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upon;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3"/>
          <w:numId w:val="30"/>
        </w:numPr>
        <w:tabs>
          <w:tab w:val="left" w:pos="1609"/>
        </w:tabs>
        <w:ind w:right="251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</w:rPr>
        <w:t xml:space="preserve">the opportunity to ask for </w:t>
      </w:r>
      <w:r w:rsidRPr="009450B6">
        <w:rPr>
          <w:rFonts w:ascii="Trebuchet MS" w:hAnsi="Trebuchet MS"/>
          <w:spacing w:val="-1"/>
        </w:rPr>
        <w:t>clarification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taken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from</w:t>
      </w:r>
      <w:r w:rsidRPr="009450B6">
        <w:rPr>
          <w:rFonts w:ascii="Trebuchet MS" w:hAnsi="Trebuchet MS"/>
          <w:spacing w:val="30"/>
        </w:rPr>
        <w:t xml:space="preserve"> </w:t>
      </w:r>
      <w:r w:rsidRPr="009450B6">
        <w:rPr>
          <w:rFonts w:ascii="Trebuchet MS" w:hAnsi="Trebuchet MS"/>
        </w:rPr>
        <w:t>whom.</w:t>
      </w:r>
    </w:p>
    <w:p w:rsidR="009450B6" w:rsidRPr="009450B6" w:rsidRDefault="009450B6" w:rsidP="009450B6">
      <w:pPr>
        <w:ind w:left="720"/>
        <w:contextualSpacing/>
        <w:rPr>
          <w:rFonts w:ascii="Trebuchet MS" w:eastAsia="Arial" w:hAnsi="Trebuchet MS" w:cstheme="minorBidi"/>
          <w:sz w:val="24"/>
        </w:rPr>
      </w:pPr>
    </w:p>
    <w:p w:rsidR="009450B6" w:rsidRPr="009450B6" w:rsidRDefault="009450B6" w:rsidP="009450B6">
      <w:pPr>
        <w:widowControl w:val="0"/>
        <w:tabs>
          <w:tab w:val="left" w:pos="1609"/>
        </w:tabs>
        <w:ind w:left="889" w:right="251"/>
        <w:rPr>
          <w:rFonts w:ascii="Trebuchet MS" w:eastAsia="Arial" w:hAnsi="Trebuchet MS" w:cstheme="minorBidi"/>
          <w:sz w:val="24"/>
        </w:rPr>
      </w:pPr>
    </w:p>
    <w:p w:rsidR="009450B6" w:rsidRPr="009450B6" w:rsidRDefault="009450B6" w:rsidP="009450B6">
      <w:pPr>
        <w:keepNext/>
        <w:numPr>
          <w:ilvl w:val="2"/>
          <w:numId w:val="20"/>
        </w:numPr>
        <w:tabs>
          <w:tab w:val="clear" w:pos="1080"/>
          <w:tab w:val="left" w:pos="567"/>
          <w:tab w:val="left" w:pos="1276"/>
        </w:tabs>
        <w:spacing w:before="240" w:after="60"/>
        <w:ind w:left="1276" w:hanging="1276"/>
        <w:outlineLvl w:val="2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spacing w:val="-1"/>
          <w:kern w:val="32"/>
          <w:szCs w:val="32"/>
        </w:rPr>
        <w:t>Where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dismissal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is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not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the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32"/>
        </w:rPr>
        <w:t>outcome,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the decision letter must state: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1"/>
        </w:numPr>
        <w:tabs>
          <w:tab w:val="left" w:pos="1560"/>
        </w:tabs>
        <w:ind w:hanging="1429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level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required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future;</w:t>
      </w:r>
    </w:p>
    <w:p w:rsidR="009450B6" w:rsidRPr="009450B6" w:rsidRDefault="009450B6" w:rsidP="009450B6">
      <w:pPr>
        <w:widowControl w:val="0"/>
        <w:numPr>
          <w:ilvl w:val="0"/>
          <w:numId w:val="31"/>
        </w:numPr>
        <w:tabs>
          <w:tab w:val="left" w:pos="1560"/>
        </w:tabs>
        <w:spacing w:before="120"/>
        <w:ind w:left="1560" w:right="550" w:hanging="709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time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scale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which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monitored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improvement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assessed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responsible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</w:rPr>
        <w:t>carrying this out;</w:t>
      </w:r>
    </w:p>
    <w:p w:rsidR="009450B6" w:rsidRPr="009450B6" w:rsidRDefault="009450B6" w:rsidP="009450B6">
      <w:pPr>
        <w:widowControl w:val="0"/>
        <w:numPr>
          <w:ilvl w:val="0"/>
          <w:numId w:val="31"/>
        </w:numPr>
        <w:tabs>
          <w:tab w:val="left" w:pos="1560"/>
        </w:tabs>
        <w:spacing w:before="120"/>
        <w:ind w:left="1560" w:right="543"/>
        <w:rPr>
          <w:rFonts w:ascii="Trebuchet MS" w:hAnsi="Trebuchet MS"/>
        </w:rPr>
      </w:pPr>
      <w:r w:rsidRPr="009450B6">
        <w:rPr>
          <w:rFonts w:ascii="Trebuchet MS" w:hAnsi="Trebuchet MS"/>
        </w:rPr>
        <w:t xml:space="preserve">arrangements for guidance, feedback, supervision or training, </w:t>
      </w:r>
      <w:r w:rsidRPr="009450B6">
        <w:rPr>
          <w:rFonts w:ascii="Trebuchet MS" w:hAnsi="Trebuchet MS"/>
          <w:spacing w:val="-1"/>
        </w:rPr>
        <w:t>where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appropriate;</w:t>
      </w:r>
    </w:p>
    <w:p w:rsidR="009450B6" w:rsidRPr="009450B6" w:rsidRDefault="009450B6" w:rsidP="009450B6">
      <w:pPr>
        <w:widowControl w:val="0"/>
        <w:numPr>
          <w:ilvl w:val="0"/>
          <w:numId w:val="31"/>
        </w:numPr>
        <w:tabs>
          <w:tab w:val="left" w:pos="1560"/>
        </w:tabs>
        <w:spacing w:before="120"/>
        <w:ind w:right="440" w:hanging="1429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what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happen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work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fails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meet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required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</w:rPr>
        <w:t>standards;</w:t>
      </w:r>
    </w:p>
    <w:p w:rsidR="009450B6" w:rsidRPr="009450B6" w:rsidRDefault="009450B6" w:rsidP="009450B6">
      <w:pPr>
        <w:widowControl w:val="0"/>
        <w:numPr>
          <w:ilvl w:val="0"/>
          <w:numId w:val="31"/>
        </w:numPr>
        <w:tabs>
          <w:tab w:val="left" w:pos="1560"/>
        </w:tabs>
        <w:spacing w:before="120"/>
        <w:ind w:left="1560" w:right="440" w:hanging="709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specified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period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time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after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which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he/she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request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removal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warning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from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file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whom;</w:t>
      </w:r>
    </w:p>
    <w:p w:rsidR="009450B6" w:rsidRPr="009450B6" w:rsidRDefault="009450B6" w:rsidP="009450B6">
      <w:pPr>
        <w:widowControl w:val="0"/>
        <w:numPr>
          <w:ilvl w:val="0"/>
          <w:numId w:val="31"/>
        </w:numPr>
        <w:tabs>
          <w:tab w:val="left" w:pos="1560"/>
        </w:tabs>
        <w:spacing w:before="120"/>
        <w:ind w:right="440" w:hanging="1429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employee's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right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how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presented.</w:t>
      </w:r>
    </w:p>
    <w:p w:rsidR="009450B6" w:rsidRPr="009450B6" w:rsidRDefault="009450B6" w:rsidP="009450B6">
      <w:pPr>
        <w:keepNext/>
        <w:tabs>
          <w:tab w:val="left" w:pos="567"/>
          <w:tab w:val="left" w:pos="1200"/>
        </w:tabs>
        <w:spacing w:before="240" w:after="60"/>
        <w:ind w:left="360"/>
        <w:outlineLvl w:val="0"/>
        <w:rPr>
          <w:rFonts w:ascii="Trebuchet MS" w:eastAsia="Arial" w:hAnsi="Trebuchet MS" w:cs="Arial"/>
          <w:b/>
          <w:bCs/>
          <w:kern w:val="32"/>
          <w:sz w:val="28"/>
          <w:szCs w:val="32"/>
        </w:rPr>
      </w:pPr>
    </w:p>
    <w:p w:rsidR="009450B6" w:rsidRPr="009450B6" w:rsidRDefault="009450B6" w:rsidP="009450B6">
      <w:pPr>
        <w:rPr>
          <w:rFonts w:ascii="Trebuchet MS" w:eastAsia="Arial" w:hAnsi="Trebuchet MS"/>
        </w:rPr>
      </w:pPr>
    </w:p>
    <w:p w:rsidR="009450B6" w:rsidRPr="009450B6" w:rsidRDefault="009450B6" w:rsidP="009450B6">
      <w:pPr>
        <w:rPr>
          <w:rFonts w:ascii="Trebuchet MS" w:eastAsia="Arial" w:hAnsi="Trebuchet MS"/>
        </w:rPr>
      </w:pPr>
    </w:p>
    <w:p w:rsidR="009450B6" w:rsidRPr="009450B6" w:rsidRDefault="009450B6" w:rsidP="009450B6">
      <w:pPr>
        <w:rPr>
          <w:rFonts w:ascii="Trebuchet MS" w:eastAsia="Arial" w:hAnsi="Trebuchet MS"/>
        </w:rPr>
      </w:pPr>
    </w:p>
    <w:p w:rsidR="009450B6" w:rsidRPr="009450B6" w:rsidRDefault="009450B6" w:rsidP="009450B6">
      <w:pPr>
        <w:rPr>
          <w:rFonts w:ascii="Trebuchet MS" w:eastAsia="Arial" w:hAnsi="Trebuchet MS"/>
        </w:rPr>
      </w:pPr>
    </w:p>
    <w:p w:rsidR="009450B6" w:rsidRPr="009450B6" w:rsidRDefault="009450B6" w:rsidP="009450B6">
      <w:pPr>
        <w:keepNext/>
        <w:numPr>
          <w:ilvl w:val="2"/>
          <w:numId w:val="20"/>
        </w:numPr>
        <w:tabs>
          <w:tab w:val="clear" w:pos="1080"/>
          <w:tab w:val="left" w:pos="567"/>
        </w:tabs>
        <w:spacing w:before="240" w:after="60"/>
        <w:ind w:left="567" w:hanging="567"/>
        <w:outlineLvl w:val="2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A copy of this letter should be sent to the employee and his/her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representative, and a copy retained on file.  As indicated in the letter an</w:t>
      </w:r>
      <w:r w:rsidRPr="009450B6">
        <w:rPr>
          <w:rFonts w:ascii="Trebuchet MS" w:hAnsi="Trebuchet MS" w:cs="Arial"/>
          <w:bCs/>
          <w:spacing w:val="2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employee may request the Committee or Senior Manager, after a specified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period of time, to remove any warning letter from file for the purpose of future</w:t>
      </w:r>
      <w:r w:rsidRPr="009450B6">
        <w:rPr>
          <w:rFonts w:ascii="Trebuchet MS" w:hAnsi="Trebuchet MS" w:cs="Arial"/>
          <w:bCs/>
          <w:spacing w:val="23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capability proceedings.</w:t>
      </w:r>
      <w:r w:rsidRPr="009450B6">
        <w:rPr>
          <w:rFonts w:ascii="Trebuchet MS" w:hAnsi="Trebuchet MS" w:cs="Arial"/>
          <w:bCs/>
          <w:spacing w:val="6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Such a request shall be fully considered and not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unreasonably refused and the Committee or Senior Manager will respond in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writing to this request normally within 5 working or 7 consecutive </w:t>
      </w:r>
      <w:r w:rsidRPr="009450B6">
        <w:rPr>
          <w:rFonts w:ascii="Trebuchet MS" w:hAnsi="Trebuchet MS" w:cs="Arial"/>
          <w:bCs/>
          <w:spacing w:val="-2"/>
          <w:kern w:val="32"/>
          <w:szCs w:val="32"/>
        </w:rPr>
        <w:t>days,</w:t>
      </w:r>
      <w:r w:rsidRPr="009450B6">
        <w:rPr>
          <w:rFonts w:ascii="Trebuchet MS" w:hAnsi="Trebuchet MS" w:cs="Arial"/>
          <w:bCs/>
          <w:spacing w:val="3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giving reasons if this request is refused.</w:t>
      </w:r>
    </w:p>
    <w:p w:rsidR="009450B6" w:rsidRPr="009450B6" w:rsidRDefault="009450B6" w:rsidP="009450B6">
      <w:pPr>
        <w:rPr>
          <w:rFonts w:ascii="Trebuchet MS" w:eastAsia="Arial" w:hAnsi="Trebuchet MS"/>
        </w:rPr>
      </w:pPr>
    </w:p>
    <w:p w:rsidR="009450B6" w:rsidRPr="009450B6" w:rsidRDefault="009450B6" w:rsidP="009450B6">
      <w:pPr>
        <w:keepNext/>
        <w:numPr>
          <w:ilvl w:val="0"/>
          <w:numId w:val="20"/>
        </w:numPr>
        <w:tabs>
          <w:tab w:val="clear" w:pos="0"/>
          <w:tab w:val="num" w:pos="360"/>
          <w:tab w:val="left" w:pos="567"/>
          <w:tab w:val="left" w:pos="1200"/>
        </w:tabs>
        <w:spacing w:before="240" w:after="60"/>
        <w:ind w:left="360" w:hanging="502"/>
        <w:outlineLvl w:val="0"/>
        <w:rPr>
          <w:rFonts w:ascii="Trebuchet MS" w:eastAsia="Arial" w:hAnsi="Trebuchet MS" w:cs="Arial"/>
          <w:b/>
          <w:bCs/>
          <w:kern w:val="32"/>
          <w:sz w:val="28"/>
          <w:szCs w:val="32"/>
        </w:rPr>
      </w:pPr>
      <w:bookmarkStart w:id="6" w:name="_Toc482794170"/>
      <w:r w:rsidRPr="009450B6">
        <w:rPr>
          <w:rFonts w:ascii="Trebuchet MS" w:eastAsia="Arial" w:hAnsi="Trebuchet MS" w:cs="Arial"/>
          <w:b/>
          <w:bCs/>
          <w:kern w:val="32"/>
          <w:sz w:val="28"/>
          <w:szCs w:val="32"/>
        </w:rPr>
        <w:t>APPEALS</w:t>
      </w:r>
      <w:bookmarkEnd w:id="6"/>
    </w:p>
    <w:p w:rsidR="009450B6" w:rsidRPr="009450B6" w:rsidRDefault="009450B6" w:rsidP="009450B6">
      <w:pPr>
        <w:rPr>
          <w:rFonts w:ascii="Trebuchet MS" w:eastAsia="Arial" w:hAnsi="Trebuchet MS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20"/>
        </w:rPr>
      </w:pPr>
      <w:r w:rsidRPr="009450B6">
        <w:rPr>
          <w:rFonts w:ascii="Trebuchet MS" w:hAnsi="Trebuchet MS" w:cs="Arial"/>
          <w:bCs/>
          <w:kern w:val="32"/>
          <w:szCs w:val="20"/>
        </w:rPr>
        <w:t>Under this procedure an employee has the right to appeal against:</w:t>
      </w:r>
    </w:p>
    <w:p w:rsidR="009450B6" w:rsidRPr="009450B6" w:rsidRDefault="009450B6" w:rsidP="009450B6">
      <w:pPr>
        <w:spacing w:before="2"/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widowControl w:val="0"/>
        <w:numPr>
          <w:ilvl w:val="0"/>
          <w:numId w:val="32"/>
        </w:numPr>
        <w:tabs>
          <w:tab w:val="left" w:pos="1610"/>
        </w:tabs>
        <w:ind w:hanging="720"/>
        <w:rPr>
          <w:rFonts w:ascii="Trebuchet MS" w:eastAsia="Arial" w:hAnsi="Trebuchet MS" w:cstheme="minorBidi"/>
          <w:szCs w:val="20"/>
        </w:rPr>
      </w:pPr>
      <w:r w:rsidRPr="009450B6">
        <w:rPr>
          <w:rFonts w:ascii="Trebuchet MS" w:hAnsi="Trebuchet MS"/>
          <w:szCs w:val="20"/>
        </w:rPr>
        <w:t xml:space="preserve">a </w:t>
      </w:r>
      <w:r w:rsidRPr="009450B6">
        <w:rPr>
          <w:rFonts w:ascii="Trebuchet MS" w:hAnsi="Trebuchet MS"/>
          <w:spacing w:val="-1"/>
          <w:szCs w:val="20"/>
        </w:rPr>
        <w:t>final</w:t>
      </w:r>
      <w:r w:rsidRPr="009450B6">
        <w:rPr>
          <w:rFonts w:ascii="Trebuchet MS" w:hAnsi="Trebuchet MS"/>
          <w:szCs w:val="20"/>
        </w:rPr>
        <w:t xml:space="preserve"> </w:t>
      </w:r>
      <w:r w:rsidRPr="009450B6">
        <w:rPr>
          <w:rFonts w:ascii="Trebuchet MS" w:hAnsi="Trebuchet MS"/>
          <w:spacing w:val="-1"/>
          <w:szCs w:val="20"/>
        </w:rPr>
        <w:t>written</w:t>
      </w:r>
      <w:r w:rsidRPr="009450B6">
        <w:rPr>
          <w:rFonts w:ascii="Trebuchet MS" w:hAnsi="Trebuchet MS"/>
          <w:szCs w:val="20"/>
        </w:rPr>
        <w:t xml:space="preserve"> </w:t>
      </w:r>
      <w:r w:rsidRPr="009450B6">
        <w:rPr>
          <w:rFonts w:ascii="Trebuchet MS" w:hAnsi="Trebuchet MS"/>
          <w:spacing w:val="-1"/>
          <w:szCs w:val="20"/>
        </w:rPr>
        <w:t>warning</w:t>
      </w:r>
    </w:p>
    <w:p w:rsidR="009450B6" w:rsidRPr="009450B6" w:rsidRDefault="009450B6" w:rsidP="009450B6">
      <w:pPr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widowControl w:val="0"/>
        <w:numPr>
          <w:ilvl w:val="0"/>
          <w:numId w:val="32"/>
        </w:numPr>
        <w:tabs>
          <w:tab w:val="left" w:pos="1610"/>
        </w:tabs>
        <w:ind w:hanging="720"/>
        <w:rPr>
          <w:rFonts w:ascii="Trebuchet MS" w:eastAsia="Arial" w:hAnsi="Trebuchet MS" w:cstheme="minorBidi"/>
          <w:szCs w:val="20"/>
        </w:rPr>
      </w:pPr>
      <w:r w:rsidRPr="009450B6">
        <w:rPr>
          <w:rFonts w:ascii="Trebuchet MS" w:hAnsi="Trebuchet MS"/>
          <w:szCs w:val="20"/>
        </w:rPr>
        <w:t xml:space="preserve">a </w:t>
      </w:r>
      <w:r w:rsidRPr="009450B6">
        <w:rPr>
          <w:rFonts w:ascii="Trebuchet MS" w:hAnsi="Trebuchet MS"/>
          <w:spacing w:val="-1"/>
          <w:szCs w:val="20"/>
        </w:rPr>
        <w:t>decision</w:t>
      </w:r>
      <w:r w:rsidRPr="009450B6">
        <w:rPr>
          <w:rFonts w:ascii="Trebuchet MS" w:hAnsi="Trebuchet MS"/>
          <w:szCs w:val="20"/>
        </w:rPr>
        <w:t xml:space="preserve"> </w:t>
      </w:r>
      <w:r w:rsidRPr="009450B6">
        <w:rPr>
          <w:rFonts w:ascii="Trebuchet MS" w:hAnsi="Trebuchet MS"/>
          <w:spacing w:val="-1"/>
          <w:szCs w:val="20"/>
        </w:rPr>
        <w:t>not</w:t>
      </w:r>
      <w:r w:rsidRPr="009450B6">
        <w:rPr>
          <w:rFonts w:ascii="Trebuchet MS" w:hAnsi="Trebuchet MS"/>
          <w:szCs w:val="20"/>
        </w:rPr>
        <w:t xml:space="preserve"> </w:t>
      </w:r>
      <w:r w:rsidRPr="009450B6">
        <w:rPr>
          <w:rFonts w:ascii="Trebuchet MS" w:hAnsi="Trebuchet MS"/>
          <w:spacing w:val="-1"/>
          <w:szCs w:val="20"/>
        </w:rPr>
        <w:t>to</w:t>
      </w:r>
      <w:r w:rsidRPr="009450B6">
        <w:rPr>
          <w:rFonts w:ascii="Trebuchet MS" w:hAnsi="Trebuchet MS"/>
          <w:szCs w:val="20"/>
        </w:rPr>
        <w:t xml:space="preserve"> </w:t>
      </w:r>
      <w:r w:rsidRPr="009450B6">
        <w:rPr>
          <w:rFonts w:ascii="Trebuchet MS" w:hAnsi="Trebuchet MS"/>
          <w:spacing w:val="-1"/>
          <w:szCs w:val="20"/>
        </w:rPr>
        <w:t>remove</w:t>
      </w:r>
      <w:r w:rsidRPr="009450B6">
        <w:rPr>
          <w:rFonts w:ascii="Trebuchet MS" w:hAnsi="Trebuchet MS"/>
          <w:szCs w:val="20"/>
        </w:rPr>
        <w:t xml:space="preserve"> a </w:t>
      </w:r>
      <w:r w:rsidRPr="009450B6">
        <w:rPr>
          <w:rFonts w:ascii="Trebuchet MS" w:hAnsi="Trebuchet MS"/>
          <w:spacing w:val="-1"/>
          <w:szCs w:val="20"/>
        </w:rPr>
        <w:t>warning</w:t>
      </w:r>
      <w:r w:rsidRPr="009450B6">
        <w:rPr>
          <w:rFonts w:ascii="Trebuchet MS" w:hAnsi="Trebuchet MS"/>
          <w:szCs w:val="20"/>
        </w:rPr>
        <w:t xml:space="preserve"> </w:t>
      </w:r>
      <w:r w:rsidRPr="009450B6">
        <w:rPr>
          <w:rFonts w:ascii="Trebuchet MS" w:hAnsi="Trebuchet MS"/>
          <w:spacing w:val="-1"/>
          <w:szCs w:val="20"/>
        </w:rPr>
        <w:t>from</w:t>
      </w:r>
      <w:r w:rsidRPr="009450B6">
        <w:rPr>
          <w:rFonts w:ascii="Trebuchet MS" w:hAnsi="Trebuchet MS"/>
          <w:szCs w:val="20"/>
        </w:rPr>
        <w:t xml:space="preserve"> </w:t>
      </w:r>
      <w:r w:rsidRPr="009450B6">
        <w:rPr>
          <w:rFonts w:ascii="Trebuchet MS" w:hAnsi="Trebuchet MS"/>
          <w:spacing w:val="-1"/>
          <w:szCs w:val="20"/>
        </w:rPr>
        <w:t>the</w:t>
      </w:r>
      <w:r w:rsidRPr="009450B6">
        <w:rPr>
          <w:rFonts w:ascii="Trebuchet MS" w:hAnsi="Trebuchet MS"/>
          <w:szCs w:val="20"/>
        </w:rPr>
        <w:t xml:space="preserve"> </w:t>
      </w:r>
      <w:r w:rsidRPr="009450B6">
        <w:rPr>
          <w:rFonts w:ascii="Trebuchet MS" w:hAnsi="Trebuchet MS"/>
          <w:spacing w:val="-1"/>
          <w:szCs w:val="20"/>
        </w:rPr>
        <w:t>employee’s</w:t>
      </w:r>
      <w:r w:rsidRPr="009450B6">
        <w:rPr>
          <w:rFonts w:ascii="Trebuchet MS" w:hAnsi="Trebuchet MS"/>
          <w:szCs w:val="20"/>
        </w:rPr>
        <w:t xml:space="preserve"> </w:t>
      </w:r>
      <w:r w:rsidRPr="009450B6">
        <w:rPr>
          <w:rFonts w:ascii="Trebuchet MS" w:hAnsi="Trebuchet MS"/>
          <w:spacing w:val="-1"/>
          <w:szCs w:val="20"/>
        </w:rPr>
        <w:t>file</w:t>
      </w:r>
    </w:p>
    <w:p w:rsidR="009450B6" w:rsidRPr="009450B6" w:rsidRDefault="009450B6" w:rsidP="009450B6">
      <w:pPr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widowControl w:val="0"/>
        <w:numPr>
          <w:ilvl w:val="0"/>
          <w:numId w:val="32"/>
        </w:numPr>
        <w:tabs>
          <w:tab w:val="left" w:pos="1610"/>
        </w:tabs>
        <w:ind w:hanging="720"/>
        <w:rPr>
          <w:rFonts w:ascii="Trebuchet MS" w:eastAsia="Arial" w:hAnsi="Trebuchet MS" w:cstheme="minorBidi"/>
          <w:szCs w:val="20"/>
        </w:rPr>
      </w:pPr>
      <w:r w:rsidRPr="009450B6">
        <w:rPr>
          <w:rFonts w:ascii="Trebuchet MS" w:hAnsi="Trebuchet MS"/>
          <w:spacing w:val="-1"/>
          <w:szCs w:val="20"/>
        </w:rPr>
        <w:t>dismissal</w:t>
      </w:r>
    </w:p>
    <w:p w:rsidR="009450B6" w:rsidRPr="009450B6" w:rsidRDefault="009450B6" w:rsidP="009450B6">
      <w:pPr>
        <w:spacing w:before="10"/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  <w:szCs w:val="20"/>
        </w:rPr>
      </w:pPr>
      <w:r w:rsidRPr="009450B6">
        <w:rPr>
          <w:rFonts w:ascii="Trebuchet MS" w:hAnsi="Trebuchet MS" w:cs="Arial"/>
          <w:bCs/>
          <w:spacing w:val="-1"/>
          <w:kern w:val="32"/>
          <w:szCs w:val="20"/>
        </w:rPr>
        <w:t>In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all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other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cases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the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employee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is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entitled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to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register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his/her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dissent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against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a</w:t>
      </w:r>
      <w:r w:rsidRPr="009450B6">
        <w:rPr>
          <w:rFonts w:ascii="Trebuchet MS" w:hAnsi="Trebuchet MS" w:cs="Arial"/>
          <w:bCs/>
          <w:spacing w:val="29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formal warning and to have his/her reason(s) for this recorded as part of the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decision</w:t>
      </w:r>
      <w:r w:rsidRPr="009450B6">
        <w:rPr>
          <w:rFonts w:ascii="Trebuchet MS" w:hAnsi="Trebuchet MS" w:cs="Arial"/>
          <w:bCs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spacing w:val="-1"/>
          <w:kern w:val="32"/>
          <w:szCs w:val="20"/>
        </w:rPr>
        <w:t>letter.</w:t>
      </w:r>
    </w:p>
    <w:p w:rsidR="009450B6" w:rsidRPr="009450B6" w:rsidRDefault="009450B6" w:rsidP="009450B6">
      <w:pPr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  <w:szCs w:val="20"/>
        </w:rPr>
      </w:pPr>
      <w:r w:rsidRPr="009450B6">
        <w:rPr>
          <w:rFonts w:ascii="Trebuchet MS" w:hAnsi="Trebuchet MS" w:cs="Arial"/>
          <w:bCs/>
          <w:kern w:val="32"/>
          <w:szCs w:val="20"/>
        </w:rPr>
        <w:t>The appeal will be heard by an Appeal Committee as appropriate but there will</w:t>
      </w:r>
      <w:r w:rsidRPr="009450B6">
        <w:rPr>
          <w:rFonts w:ascii="Trebuchet MS" w:hAnsi="Trebuchet MS" w:cs="Arial"/>
          <w:bCs/>
          <w:spacing w:val="26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be no further right of appeal beyond a hearing by one such Committee.</w:t>
      </w:r>
      <w:r w:rsidRPr="009450B6">
        <w:rPr>
          <w:rFonts w:ascii="Trebuchet MS" w:hAnsi="Trebuchet MS" w:cs="Arial"/>
          <w:bCs/>
          <w:spacing w:val="1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In the</w:t>
      </w:r>
      <w:r w:rsidRPr="009450B6">
        <w:rPr>
          <w:rFonts w:ascii="Trebuchet MS" w:hAnsi="Trebuchet MS" w:cs="Arial"/>
          <w:bCs/>
          <w:spacing w:val="26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case of an appeal against dismissal the Appeal Committee must be convened</w:t>
      </w:r>
      <w:r w:rsidRPr="009450B6">
        <w:rPr>
          <w:rFonts w:ascii="Trebuchet MS" w:hAnsi="Trebuchet MS" w:cs="Arial"/>
          <w:bCs/>
          <w:spacing w:val="22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as the Dismissal Appeal Committee.</w:t>
      </w:r>
    </w:p>
    <w:p w:rsidR="009450B6" w:rsidRPr="009450B6" w:rsidRDefault="009450B6" w:rsidP="009450B6">
      <w:pPr>
        <w:rPr>
          <w:rFonts w:ascii="Trebuchet MS" w:eastAsia="Arial" w:hAnsi="Trebuchet MS" w:cs="Arial"/>
          <w:szCs w:val="20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20"/>
        </w:rPr>
      </w:pPr>
      <w:r w:rsidRPr="009450B6">
        <w:rPr>
          <w:rFonts w:ascii="Trebuchet MS" w:hAnsi="Trebuchet MS" w:cs="Arial"/>
          <w:bCs/>
          <w:kern w:val="32"/>
          <w:szCs w:val="20"/>
        </w:rPr>
        <w:t>The Appeal hearing provides an opportunity for a rehearing of the case to</w:t>
      </w:r>
      <w:r w:rsidRPr="009450B6">
        <w:rPr>
          <w:rFonts w:ascii="Trebuchet MS" w:hAnsi="Trebuchet MS" w:cs="Arial"/>
          <w:bCs/>
          <w:spacing w:val="28"/>
          <w:kern w:val="32"/>
          <w:szCs w:val="20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20"/>
        </w:rPr>
        <w:t>determine whether the original decision was reasonable in the circumstances.</w:t>
      </w:r>
    </w:p>
    <w:p w:rsidR="009450B6" w:rsidRPr="009450B6" w:rsidRDefault="009450B6" w:rsidP="009450B6">
      <w:pPr>
        <w:rPr>
          <w:rFonts w:ascii="Trebuchet MS" w:eastAsia="Arial" w:hAnsi="Trebuchet MS"/>
        </w:rPr>
      </w:pPr>
    </w:p>
    <w:p w:rsidR="009450B6" w:rsidRPr="009450B6" w:rsidRDefault="009450B6" w:rsidP="009450B6">
      <w:pPr>
        <w:rPr>
          <w:rFonts w:ascii="Trebuchet MS" w:eastAsia="Arial" w:hAnsi="Trebuchet MS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4191"/>
      </w:tblGrid>
      <w:tr w:rsidR="009450B6" w:rsidRPr="009450B6" w:rsidTr="000C78B4">
        <w:trPr>
          <w:trHeight w:hRule="exact" w:val="491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before="124"/>
              <w:ind w:left="735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b/>
                <w:spacing w:val="-1"/>
                <w:szCs w:val="22"/>
                <w:lang w:val="en-US"/>
              </w:rPr>
              <w:t>APPEAL</w:t>
            </w:r>
            <w:r w:rsidRPr="009450B6">
              <w:rPr>
                <w:rFonts w:ascii="Trebuchet MS" w:eastAsiaTheme="minorHAnsi" w:hAnsi="Trebuchet MS" w:cstheme="minorBidi"/>
                <w:b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b/>
                <w:spacing w:val="-1"/>
                <w:szCs w:val="22"/>
                <w:lang w:val="en-US"/>
              </w:rPr>
              <w:t>AGAINST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before="124"/>
              <w:ind w:left="1059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b/>
                <w:spacing w:val="-1"/>
                <w:szCs w:val="22"/>
                <w:lang w:val="en-US"/>
              </w:rPr>
              <w:t>RIGHT</w:t>
            </w:r>
            <w:r w:rsidRPr="009450B6">
              <w:rPr>
                <w:rFonts w:ascii="Trebuchet MS" w:eastAsiaTheme="minorHAnsi" w:hAnsi="Trebuchet MS" w:cstheme="minorBidi"/>
                <w:b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b/>
                <w:spacing w:val="-1"/>
                <w:szCs w:val="22"/>
                <w:lang w:val="en-US"/>
              </w:rPr>
              <w:t>OF</w:t>
            </w:r>
            <w:r w:rsidRPr="009450B6">
              <w:rPr>
                <w:rFonts w:ascii="Trebuchet MS" w:eastAsiaTheme="minorHAnsi" w:hAnsi="Trebuchet MS" w:cstheme="minorBidi"/>
                <w:b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b/>
                <w:spacing w:val="-1"/>
                <w:szCs w:val="22"/>
                <w:lang w:val="en-US"/>
              </w:rPr>
              <w:t>APPEAL</w:t>
            </w:r>
          </w:p>
        </w:tc>
      </w:tr>
      <w:tr w:rsidR="009450B6" w:rsidRPr="009450B6" w:rsidTr="000C78B4">
        <w:trPr>
          <w:trHeight w:hRule="exact" w:val="741"/>
        </w:trPr>
        <w:tc>
          <w:tcPr>
            <w:tcW w:w="41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before="117"/>
              <w:ind w:left="102" w:right="833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Final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written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warning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issued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by</w:t>
            </w:r>
            <w:r w:rsidRPr="009450B6">
              <w:rPr>
                <w:rFonts w:ascii="Trebuchet MS" w:eastAsiaTheme="minorHAnsi" w:hAnsi="Trebuchet MS" w:cstheme="minorBidi"/>
                <w:spacing w:val="24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Senior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Manager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before="117"/>
              <w:ind w:right="1"/>
              <w:jc w:val="center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Committee</w:t>
            </w:r>
          </w:p>
        </w:tc>
      </w:tr>
      <w:tr w:rsidR="009450B6" w:rsidRPr="009450B6" w:rsidTr="000C78B4">
        <w:trPr>
          <w:trHeight w:hRule="exact" w:val="994"/>
        </w:trPr>
        <w:tc>
          <w:tcPr>
            <w:tcW w:w="41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before="117"/>
              <w:ind w:left="102" w:right="885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="Arial" w:hAnsi="Trebuchet MS" w:cs="Arial"/>
                <w:spacing w:val="-1"/>
                <w:lang w:val="en-US"/>
              </w:rPr>
              <w:t>Senior</w:t>
            </w:r>
            <w:r w:rsidRPr="009450B6">
              <w:rPr>
                <w:rFonts w:ascii="Trebuchet MS" w:eastAsia="Arial" w:hAnsi="Trebuchet MS" w:cs="Arial"/>
                <w:lang w:val="en-US"/>
              </w:rPr>
              <w:t xml:space="preserve"> </w:t>
            </w:r>
            <w:r w:rsidRPr="009450B6">
              <w:rPr>
                <w:rFonts w:ascii="Trebuchet MS" w:eastAsia="Arial" w:hAnsi="Trebuchet MS" w:cs="Arial"/>
                <w:spacing w:val="-1"/>
                <w:lang w:val="en-US"/>
              </w:rPr>
              <w:t>Manager’s</w:t>
            </w:r>
            <w:r w:rsidRPr="009450B6">
              <w:rPr>
                <w:rFonts w:ascii="Trebuchet MS" w:eastAsia="Arial" w:hAnsi="Trebuchet MS" w:cs="Arial"/>
                <w:lang w:val="en-US"/>
              </w:rPr>
              <w:t xml:space="preserve"> </w:t>
            </w:r>
            <w:r w:rsidRPr="009450B6">
              <w:rPr>
                <w:rFonts w:ascii="Trebuchet MS" w:eastAsia="Arial" w:hAnsi="Trebuchet MS" w:cs="Arial"/>
                <w:spacing w:val="-1"/>
                <w:lang w:val="en-US"/>
              </w:rPr>
              <w:t>decision</w:t>
            </w:r>
            <w:r w:rsidRPr="009450B6">
              <w:rPr>
                <w:rFonts w:ascii="Trebuchet MS" w:eastAsia="Arial" w:hAnsi="Trebuchet MS" w:cs="Arial"/>
                <w:lang w:val="en-US"/>
              </w:rPr>
              <w:t xml:space="preserve"> </w:t>
            </w:r>
            <w:r w:rsidRPr="009450B6">
              <w:rPr>
                <w:rFonts w:ascii="Trebuchet MS" w:eastAsia="Arial" w:hAnsi="Trebuchet MS" w:cs="Arial"/>
                <w:spacing w:val="-1"/>
                <w:lang w:val="en-US"/>
              </w:rPr>
              <w:t>not</w:t>
            </w:r>
            <w:r w:rsidRPr="009450B6">
              <w:rPr>
                <w:rFonts w:ascii="Trebuchet MS" w:eastAsia="Arial" w:hAnsi="Trebuchet MS" w:cs="Arial"/>
                <w:spacing w:val="23"/>
                <w:lang w:val="en-US"/>
              </w:rPr>
              <w:t xml:space="preserve"> </w:t>
            </w:r>
            <w:r w:rsidRPr="009450B6">
              <w:rPr>
                <w:rFonts w:ascii="Trebuchet MS" w:eastAsia="Arial" w:hAnsi="Trebuchet MS" w:cs="Arial"/>
                <w:lang w:val="en-US"/>
              </w:rPr>
              <w:t xml:space="preserve">to remove a warning from the </w:t>
            </w:r>
            <w:r w:rsidRPr="009450B6">
              <w:rPr>
                <w:rFonts w:ascii="Trebuchet MS" w:eastAsia="Arial" w:hAnsi="Trebuchet MS" w:cs="Arial"/>
                <w:spacing w:val="-1"/>
                <w:lang w:val="en-US"/>
              </w:rPr>
              <w:t>personal</w:t>
            </w:r>
            <w:r w:rsidRPr="009450B6">
              <w:rPr>
                <w:rFonts w:ascii="Trebuchet MS" w:eastAsia="Arial" w:hAnsi="Trebuchet MS" w:cs="Arial"/>
                <w:lang w:val="en-US"/>
              </w:rPr>
              <w:t xml:space="preserve"> </w:t>
            </w:r>
            <w:r w:rsidRPr="009450B6">
              <w:rPr>
                <w:rFonts w:ascii="Trebuchet MS" w:eastAsia="Arial" w:hAnsi="Trebuchet MS" w:cs="Arial"/>
                <w:spacing w:val="-1"/>
                <w:lang w:val="en-US"/>
              </w:rPr>
              <w:t>file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before="117"/>
              <w:ind w:right="1"/>
              <w:jc w:val="center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Committee</w:t>
            </w:r>
          </w:p>
        </w:tc>
      </w:tr>
      <w:tr w:rsidR="009450B6" w:rsidRPr="009450B6" w:rsidTr="000C78B4">
        <w:trPr>
          <w:trHeight w:hRule="exact" w:val="1211"/>
        </w:trPr>
        <w:tc>
          <w:tcPr>
            <w:tcW w:w="41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before="117"/>
              <w:ind w:left="102" w:right="857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Any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decision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of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the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Committee</w:t>
            </w:r>
            <w:r w:rsidRPr="009450B6">
              <w:rPr>
                <w:rFonts w:ascii="Trebuchet MS" w:eastAsiaTheme="minorHAnsi" w:hAnsi="Trebuchet MS" w:cstheme="minorBidi"/>
                <w:spacing w:val="24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except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a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decision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arising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from</w:t>
            </w:r>
            <w:r w:rsidRPr="009450B6">
              <w:rPr>
                <w:rFonts w:ascii="Trebuchet MS" w:eastAsiaTheme="minorHAnsi" w:hAnsi="Trebuchet MS" w:cstheme="minorBidi"/>
                <w:spacing w:val="23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an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earlier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appeal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stage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9450B6" w:rsidRPr="009450B6" w:rsidRDefault="009450B6" w:rsidP="009450B6">
            <w:pPr>
              <w:widowControl w:val="0"/>
              <w:spacing w:before="117" w:line="343" w:lineRule="auto"/>
              <w:ind w:left="1165" w:right="1163"/>
              <w:jc w:val="center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Appeal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Committee</w:t>
            </w:r>
            <w:r w:rsidRPr="009450B6">
              <w:rPr>
                <w:rFonts w:ascii="Trebuchet MS" w:eastAsiaTheme="minorHAnsi" w:hAnsi="Trebuchet MS" w:cstheme="minorBidi"/>
                <w:spacing w:val="21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>or</w:t>
            </w:r>
          </w:p>
          <w:p w:rsidR="009450B6" w:rsidRPr="009450B6" w:rsidRDefault="009450B6" w:rsidP="009450B6">
            <w:pPr>
              <w:widowControl w:val="0"/>
              <w:spacing w:before="3"/>
              <w:jc w:val="center"/>
              <w:rPr>
                <w:rFonts w:ascii="Trebuchet MS" w:eastAsia="Arial" w:hAnsi="Trebuchet MS" w:cs="Arial"/>
                <w:lang w:val="en-US"/>
              </w:rPr>
            </w:pP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Dismissal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Appeal</w:t>
            </w:r>
            <w:r w:rsidRPr="009450B6">
              <w:rPr>
                <w:rFonts w:ascii="Trebuchet MS" w:eastAsiaTheme="minorHAnsi" w:hAnsi="Trebuchet MS" w:cstheme="minorBidi"/>
                <w:szCs w:val="22"/>
                <w:lang w:val="en-US"/>
              </w:rPr>
              <w:t xml:space="preserve"> </w:t>
            </w:r>
            <w:r w:rsidRPr="009450B6">
              <w:rPr>
                <w:rFonts w:ascii="Trebuchet MS" w:eastAsiaTheme="minorHAnsi" w:hAnsi="Trebuchet MS" w:cstheme="minorBidi"/>
                <w:spacing w:val="-1"/>
                <w:szCs w:val="22"/>
                <w:lang w:val="en-US"/>
              </w:rPr>
              <w:t>Committee</w:t>
            </w:r>
          </w:p>
        </w:tc>
      </w:tr>
    </w:tbl>
    <w:p w:rsidR="009450B6" w:rsidRPr="009450B6" w:rsidRDefault="009450B6" w:rsidP="009450B6">
      <w:pPr>
        <w:rPr>
          <w:rFonts w:ascii="Trebuchet MS" w:eastAsia="Arial" w:hAnsi="Trebuchet MS"/>
        </w:rPr>
      </w:pPr>
    </w:p>
    <w:p w:rsidR="009450B6" w:rsidRPr="009450B6" w:rsidRDefault="009450B6" w:rsidP="009450B6">
      <w:pPr>
        <w:spacing w:before="69" w:after="120"/>
        <w:rPr>
          <w:rFonts w:ascii="Trebuchet MS" w:hAnsi="Trebuchet MS"/>
        </w:rPr>
      </w:pPr>
    </w:p>
    <w:p w:rsidR="009450B6" w:rsidRPr="009450B6" w:rsidRDefault="009450B6" w:rsidP="009450B6">
      <w:pPr>
        <w:spacing w:before="69" w:after="120"/>
        <w:rPr>
          <w:rFonts w:ascii="Trebuchet MS" w:hAnsi="Trebuchet MS"/>
        </w:rPr>
      </w:pPr>
    </w:p>
    <w:p w:rsidR="009450B6" w:rsidRPr="009450B6" w:rsidRDefault="009450B6" w:rsidP="009450B6">
      <w:pPr>
        <w:spacing w:before="69" w:after="120"/>
        <w:rPr>
          <w:rFonts w:ascii="Trebuchet MS" w:hAnsi="Trebuchet MS"/>
        </w:rPr>
      </w:pPr>
    </w:p>
    <w:p w:rsidR="009450B6" w:rsidRPr="009450B6" w:rsidRDefault="009450B6" w:rsidP="009450B6">
      <w:pPr>
        <w:spacing w:before="69" w:after="120"/>
        <w:rPr>
          <w:rFonts w:ascii="Trebuchet MS" w:hAnsi="Trebuchet MS"/>
        </w:rPr>
      </w:pPr>
    </w:p>
    <w:p w:rsidR="009450B6" w:rsidRPr="009450B6" w:rsidRDefault="009450B6" w:rsidP="009450B6">
      <w:pPr>
        <w:spacing w:before="69" w:after="120"/>
        <w:rPr>
          <w:rFonts w:ascii="Trebuchet MS" w:hAnsi="Trebuchet MS"/>
        </w:rPr>
      </w:pPr>
      <w:r w:rsidRPr="009450B6">
        <w:rPr>
          <w:rFonts w:ascii="Trebuchet MS" w:hAnsi="Trebuchet MS"/>
        </w:rPr>
        <w:t xml:space="preserve">A </w:t>
      </w:r>
      <w:r w:rsidRPr="009450B6">
        <w:rPr>
          <w:rFonts w:ascii="Trebuchet MS" w:hAnsi="Trebuchet MS"/>
          <w:spacing w:val="-1"/>
        </w:rPr>
        <w:t>request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must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 xml:space="preserve">within </w:t>
      </w:r>
      <w:r w:rsidRPr="009450B6">
        <w:rPr>
          <w:rFonts w:ascii="Trebuchet MS" w:hAnsi="Trebuchet MS"/>
          <w:b/>
        </w:rPr>
        <w:t xml:space="preserve">5 </w:t>
      </w:r>
      <w:r w:rsidRPr="009450B6">
        <w:rPr>
          <w:rFonts w:ascii="Trebuchet MS" w:hAnsi="Trebuchet MS"/>
          <w:b/>
          <w:spacing w:val="-1"/>
        </w:rPr>
        <w:t>working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or</w:t>
      </w:r>
      <w:r w:rsidRPr="009450B6">
        <w:rPr>
          <w:rFonts w:ascii="Trebuchet MS" w:hAnsi="Trebuchet MS"/>
          <w:b/>
        </w:rPr>
        <w:t xml:space="preserve"> 7 </w:t>
      </w:r>
      <w:r w:rsidRPr="009450B6">
        <w:rPr>
          <w:rFonts w:ascii="Trebuchet MS" w:hAnsi="Trebuchet MS"/>
          <w:b/>
          <w:spacing w:val="-1"/>
        </w:rPr>
        <w:t>consecutive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2"/>
        </w:rPr>
        <w:t>days</w:t>
      </w:r>
      <w:r w:rsidRPr="009450B6">
        <w:rPr>
          <w:rFonts w:ascii="Trebuchet MS" w:hAnsi="Trebuchet MS"/>
          <w:b/>
          <w:spacing w:val="-1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receipt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letter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detailing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32"/>
        </w:rPr>
        <w:t xml:space="preserve"> </w:t>
      </w:r>
      <w:r w:rsidRPr="009450B6">
        <w:rPr>
          <w:rFonts w:ascii="Trebuchet MS" w:hAnsi="Trebuchet MS"/>
          <w:spacing w:val="-1"/>
        </w:rPr>
        <w:t>decision.</w:t>
      </w:r>
      <w:r w:rsidRPr="009450B6">
        <w:rPr>
          <w:rFonts w:ascii="Trebuchet MS" w:hAnsi="Trebuchet MS"/>
          <w:spacing w:val="66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must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within</w:t>
      </w:r>
      <w:r w:rsidRPr="009450B6">
        <w:rPr>
          <w:rFonts w:ascii="Trebuchet MS" w:hAnsi="Trebuchet MS"/>
          <w:spacing w:val="-2"/>
        </w:rPr>
        <w:t xml:space="preserve"> </w:t>
      </w:r>
      <w:r w:rsidRPr="009450B6">
        <w:rPr>
          <w:rFonts w:ascii="Trebuchet MS" w:hAnsi="Trebuchet MS"/>
          <w:b/>
          <w:spacing w:val="-1"/>
        </w:rPr>
        <w:t>10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working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or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14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consecutive</w:t>
      </w:r>
      <w:r w:rsidRPr="009450B6">
        <w:rPr>
          <w:rFonts w:ascii="Trebuchet MS" w:hAnsi="Trebuchet MS"/>
          <w:b/>
          <w:spacing w:val="28"/>
        </w:rPr>
        <w:t xml:space="preserve"> </w:t>
      </w:r>
      <w:r w:rsidRPr="009450B6">
        <w:rPr>
          <w:rFonts w:ascii="Trebuchet MS" w:hAnsi="Trebuchet MS"/>
          <w:b/>
          <w:spacing w:val="-2"/>
        </w:rPr>
        <w:t>days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notification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appeal.</w:t>
      </w:r>
    </w:p>
    <w:p w:rsidR="009450B6" w:rsidRPr="009450B6" w:rsidRDefault="009450B6" w:rsidP="009450B6">
      <w:pPr>
        <w:rPr>
          <w:rFonts w:ascii="Trebuchet MS" w:eastAsia="Arial" w:hAnsi="Trebuchet MS"/>
        </w:rPr>
      </w:pPr>
    </w:p>
    <w:p w:rsidR="009450B6" w:rsidRPr="009450B6" w:rsidRDefault="009450B6" w:rsidP="009450B6">
      <w:pPr>
        <w:keepNext/>
        <w:numPr>
          <w:ilvl w:val="0"/>
          <w:numId w:val="20"/>
        </w:numPr>
        <w:tabs>
          <w:tab w:val="clear" w:pos="0"/>
          <w:tab w:val="num" w:pos="-426"/>
          <w:tab w:val="num" w:pos="360"/>
          <w:tab w:val="left" w:pos="567"/>
          <w:tab w:val="left" w:pos="1200"/>
        </w:tabs>
        <w:spacing w:before="240" w:after="60"/>
        <w:ind w:left="360" w:hanging="502"/>
        <w:outlineLvl w:val="0"/>
        <w:rPr>
          <w:rFonts w:ascii="Trebuchet MS" w:hAnsi="Trebuchet MS" w:cs="Arial"/>
          <w:b/>
          <w:bCs/>
          <w:kern w:val="32"/>
          <w:sz w:val="28"/>
          <w:szCs w:val="32"/>
        </w:rPr>
      </w:pPr>
      <w:bookmarkStart w:id="7" w:name="_Toc482794171"/>
      <w:r w:rsidRPr="009450B6">
        <w:rPr>
          <w:rFonts w:ascii="Trebuchet MS" w:hAnsi="Trebuchet MS" w:cs="Arial"/>
          <w:b/>
          <w:bCs/>
          <w:kern w:val="32"/>
          <w:sz w:val="28"/>
          <w:szCs w:val="32"/>
        </w:rPr>
        <w:t>DISMISSAL</w:t>
      </w:r>
      <w:bookmarkEnd w:id="7"/>
    </w:p>
    <w:p w:rsidR="009450B6" w:rsidRPr="009450B6" w:rsidRDefault="009450B6" w:rsidP="009450B6">
      <w:pPr>
        <w:rPr>
          <w:rFonts w:ascii="Trebuchet MS" w:hAnsi="Trebuchet MS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hAnsi="Trebuchet MS" w:cs="Arial"/>
          <w:bCs/>
          <w:kern w:val="32"/>
          <w:szCs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A Staff Dismissal Committee is authorised to determine the dismissal with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notice of an employee.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The Capability Committee and the Staff Dismissal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Committee may be the same body.</w:t>
      </w:r>
    </w:p>
    <w:p w:rsidR="009450B6" w:rsidRPr="009450B6" w:rsidRDefault="009450B6" w:rsidP="009450B6">
      <w:pPr>
        <w:rPr>
          <w:rFonts w:ascii="Trebuchet MS" w:eastAsia="Arial" w:hAnsi="Trebuchet MS" w:cs="Arial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The decision to dismiss will be confirmed in writing to the employee and</w:t>
      </w:r>
      <w:r w:rsidRPr="009450B6">
        <w:rPr>
          <w:rFonts w:ascii="Trebuchet MS" w:hAnsi="Trebuchet MS" w:cs="Arial"/>
          <w:bCs/>
          <w:spacing w:val="2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his/her representative.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The letter will also contain the reasons for the</w:t>
      </w:r>
      <w:r w:rsidRPr="009450B6">
        <w:rPr>
          <w:rFonts w:ascii="Trebuchet MS" w:hAnsi="Trebuchet MS" w:cs="Arial"/>
          <w:bCs/>
          <w:spacing w:val="2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dismissal and the right of appeal to the Dismissal Appeal Committee within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5 working or 7 consecutive </w:t>
      </w:r>
      <w:r w:rsidRPr="009450B6">
        <w:rPr>
          <w:rFonts w:ascii="Trebuchet MS" w:hAnsi="Trebuchet MS" w:cs="Arial"/>
          <w:bCs/>
          <w:spacing w:val="-2"/>
          <w:kern w:val="32"/>
          <w:szCs w:val="32"/>
        </w:rPr>
        <w:t>days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 of receipt of the letter.</w:t>
      </w:r>
    </w:p>
    <w:p w:rsidR="009450B6" w:rsidRPr="009450B6" w:rsidRDefault="009450B6" w:rsidP="009450B6">
      <w:pPr>
        <w:spacing w:before="9"/>
        <w:rPr>
          <w:rFonts w:ascii="Trebuchet MS" w:eastAsia="Arial" w:hAnsi="Trebuchet MS" w:cs="Arial"/>
          <w:szCs w:val="23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Where the Dismissal Appeal Committee decide to uphold the decision of the</w:t>
      </w:r>
      <w:r w:rsidRPr="009450B6">
        <w:rPr>
          <w:rFonts w:ascii="Trebuchet MS" w:hAnsi="Trebuchet MS" w:cs="Arial"/>
          <w:bCs/>
          <w:spacing w:val="2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Staff Dismissal Committee to dismiss there will be no further internal right of</w:t>
      </w:r>
      <w:r w:rsidRPr="009450B6">
        <w:rPr>
          <w:rFonts w:ascii="Trebuchet MS" w:hAnsi="Trebuchet MS" w:cs="Arial"/>
          <w:bCs/>
          <w:spacing w:val="2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appeal.</w:t>
      </w:r>
      <w:r w:rsidRPr="009450B6">
        <w:rPr>
          <w:rFonts w:ascii="Trebuchet MS" w:hAnsi="Trebuchet MS" w:cs="Arial"/>
          <w:bCs/>
          <w:spacing w:val="6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This decision will be confirmed in</w:t>
      </w:r>
      <w:r w:rsidRPr="009450B6">
        <w:rPr>
          <w:rFonts w:ascii="Trebuchet MS" w:hAnsi="Trebuchet MS" w:cs="Arial"/>
          <w:bCs/>
          <w:spacing w:val="-2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writing to the employee and his/her</w:t>
      </w:r>
      <w:r w:rsidRPr="009450B6">
        <w:rPr>
          <w:rFonts w:ascii="Trebuchet MS" w:hAnsi="Trebuchet MS" w:cs="Arial"/>
          <w:bCs/>
          <w:spacing w:val="24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representative.</w:t>
      </w:r>
    </w:p>
    <w:p w:rsidR="009450B6" w:rsidRPr="009450B6" w:rsidRDefault="009450B6" w:rsidP="009450B6">
      <w:pPr>
        <w:rPr>
          <w:rFonts w:ascii="Trebuchet MS" w:eastAsia="Arial" w:hAnsi="Trebuchet MS" w:cs="Arial"/>
        </w:rPr>
      </w:pPr>
    </w:p>
    <w:p w:rsidR="009450B6" w:rsidRPr="009450B6" w:rsidRDefault="009450B6" w:rsidP="009450B6">
      <w:pPr>
        <w:keepNext/>
        <w:numPr>
          <w:ilvl w:val="1"/>
          <w:numId w:val="20"/>
        </w:numPr>
        <w:tabs>
          <w:tab w:val="left" w:pos="567"/>
          <w:tab w:val="left" w:pos="1200"/>
        </w:tabs>
        <w:spacing w:before="240" w:after="60"/>
        <w:outlineLvl w:val="1"/>
        <w:rPr>
          <w:rFonts w:ascii="Trebuchet MS" w:eastAsia="Arial" w:hAnsi="Trebuchet MS" w:cstheme="minorBidi"/>
          <w:bCs/>
          <w:kern w:val="32"/>
        </w:rPr>
      </w:pPr>
      <w:r w:rsidRPr="009450B6">
        <w:rPr>
          <w:rFonts w:ascii="Trebuchet MS" w:hAnsi="Trebuchet MS" w:cs="Arial"/>
          <w:bCs/>
          <w:kern w:val="32"/>
          <w:szCs w:val="32"/>
        </w:rPr>
        <w:t>Within 5 working or 7 consecutive days of the date of written notification of the</w:t>
      </w:r>
      <w:r w:rsidRPr="009450B6">
        <w:rPr>
          <w:rFonts w:ascii="Trebuchet MS" w:hAnsi="Trebuchet MS" w:cs="Arial"/>
          <w:bCs/>
          <w:spacing w:val="24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decision to dismiss by the Staff Dismissal Committee or Dismissal Appeal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Committee as appropriate, the Academy Trust Governing Body will give notice</w:t>
      </w:r>
      <w:r w:rsidRPr="009450B6">
        <w:rPr>
          <w:rFonts w:ascii="Trebuchet MS" w:hAnsi="Trebuchet MS" w:cs="Arial"/>
          <w:bCs/>
          <w:spacing w:val="20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 xml:space="preserve">to terminate the employee's contract of employment at the Academy. </w:t>
      </w:r>
      <w:r w:rsidRPr="009450B6">
        <w:rPr>
          <w:rFonts w:ascii="Trebuchet MS" w:hAnsi="Trebuchet MS" w:cs="Arial"/>
          <w:bCs/>
          <w:spacing w:val="1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Where a Dismissal Appeal Committee upholds the Staff Dismissal Committee's decision</w:t>
      </w:r>
      <w:r w:rsidRPr="009450B6">
        <w:rPr>
          <w:rFonts w:ascii="Trebuchet MS" w:hAnsi="Trebuchet MS" w:cs="Arial"/>
          <w:bCs/>
          <w:spacing w:val="29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this may be communicated verbally to the employee at the conclusion of the hearing but will in every case be confirmed in writing within 5 working or</w:t>
      </w:r>
      <w:r w:rsidRPr="009450B6">
        <w:rPr>
          <w:rFonts w:ascii="Trebuchet MS" w:hAnsi="Trebuchet MS" w:cs="Arial"/>
          <w:bCs/>
          <w:spacing w:val="6"/>
          <w:kern w:val="32"/>
          <w:szCs w:val="32"/>
        </w:rPr>
        <w:t xml:space="preserve"> </w:t>
      </w:r>
      <w:r w:rsidRPr="009450B6">
        <w:rPr>
          <w:rFonts w:ascii="Trebuchet MS" w:hAnsi="Trebuchet MS" w:cs="Arial"/>
          <w:bCs/>
          <w:kern w:val="32"/>
          <w:szCs w:val="32"/>
        </w:rPr>
        <w:t>7 consecutive days.</w:t>
      </w:r>
    </w:p>
    <w:p w:rsidR="009450B6" w:rsidRPr="009450B6" w:rsidRDefault="009450B6" w:rsidP="009450B6">
      <w:pPr>
        <w:rPr>
          <w:rFonts w:ascii="Trebuchet MS" w:hAnsi="Trebuchet MS"/>
        </w:rPr>
        <w:sectPr w:rsidR="009450B6" w:rsidRPr="009450B6" w:rsidSect="00B27191">
          <w:headerReference w:type="default" r:id="rId12"/>
          <w:pgSz w:w="11907" w:h="16840" w:code="9"/>
          <w:pgMar w:top="1535" w:right="1304" w:bottom="1701" w:left="1304" w:header="238" w:footer="964" w:gutter="0"/>
          <w:cols w:space="708"/>
          <w:docGrid w:linePitch="272"/>
        </w:sectPr>
      </w:pPr>
    </w:p>
    <w:p w:rsidR="009450B6" w:rsidRPr="009450B6" w:rsidRDefault="009450B6" w:rsidP="009450B6">
      <w:pPr>
        <w:spacing w:before="240" w:after="60"/>
        <w:jc w:val="both"/>
        <w:outlineLvl w:val="0"/>
        <w:rPr>
          <w:rFonts w:ascii="Trebuchet MS" w:hAnsi="Trebuchet MS" w:cs="Arial"/>
          <w:b/>
          <w:bCs/>
          <w:kern w:val="28"/>
          <w:sz w:val="32"/>
          <w:szCs w:val="32"/>
        </w:rPr>
      </w:pPr>
    </w:p>
    <w:p w:rsidR="009450B6" w:rsidRPr="009450B6" w:rsidRDefault="009450B6" w:rsidP="009450B6">
      <w:pPr>
        <w:spacing w:before="240" w:after="60"/>
        <w:jc w:val="right"/>
        <w:outlineLvl w:val="0"/>
        <w:rPr>
          <w:rFonts w:ascii="Trebuchet MS" w:hAnsi="Trebuchet MS" w:cs="Arial"/>
          <w:b/>
          <w:bCs/>
          <w:kern w:val="28"/>
          <w:sz w:val="32"/>
          <w:szCs w:val="32"/>
        </w:rPr>
      </w:pPr>
      <w:bookmarkStart w:id="8" w:name="_Toc482794172"/>
      <w:r w:rsidRPr="009450B6">
        <w:rPr>
          <w:rFonts w:ascii="Trebuchet MS" w:hAnsi="Trebuchet MS" w:cs="Arial"/>
          <w:b/>
          <w:bCs/>
          <w:kern w:val="28"/>
          <w:sz w:val="32"/>
          <w:szCs w:val="32"/>
        </w:rPr>
        <w:t>APPENDIX 1</w:t>
      </w:r>
      <w:bookmarkEnd w:id="8"/>
      <w:r w:rsidRPr="009450B6">
        <w:rPr>
          <w:rFonts w:ascii="Trebuchet MS" w:hAnsi="Trebuchet MS" w:cs="Arial"/>
          <w:b/>
          <w:bCs/>
          <w:kern w:val="28"/>
          <w:sz w:val="32"/>
          <w:szCs w:val="32"/>
        </w:rPr>
        <w:t xml:space="preserve"> </w:t>
      </w:r>
    </w:p>
    <w:p w:rsidR="009450B6" w:rsidRPr="009450B6" w:rsidRDefault="009450B6" w:rsidP="009450B6">
      <w:pPr>
        <w:spacing w:before="240" w:after="60"/>
        <w:jc w:val="right"/>
        <w:outlineLvl w:val="0"/>
        <w:rPr>
          <w:rFonts w:ascii="Trebuchet MS" w:hAnsi="Trebuchet MS" w:cs="Arial"/>
          <w:b/>
          <w:bCs/>
          <w:kern w:val="28"/>
          <w:sz w:val="32"/>
          <w:szCs w:val="32"/>
        </w:rPr>
      </w:pPr>
    </w:p>
    <w:p w:rsidR="009450B6" w:rsidRPr="009450B6" w:rsidRDefault="009450B6" w:rsidP="009450B6">
      <w:pPr>
        <w:jc w:val="center"/>
        <w:rPr>
          <w:rFonts w:ascii="Trebuchet MS" w:hAnsi="Trebuchet MS"/>
          <w:sz w:val="40"/>
          <w:u w:val="single"/>
        </w:rPr>
      </w:pPr>
      <w:r w:rsidRPr="009450B6">
        <w:rPr>
          <w:rFonts w:ascii="Trebuchet MS" w:hAnsi="Trebuchet MS"/>
          <w:sz w:val="28"/>
          <w:u w:val="single"/>
        </w:rPr>
        <w:t>INFORMAL SUPERVISION</w:t>
      </w:r>
    </w:p>
    <w:p w:rsidR="009450B6" w:rsidRPr="009450B6" w:rsidRDefault="009450B6" w:rsidP="009450B6">
      <w:pPr>
        <w:spacing w:after="120" w:line="265" w:lineRule="exact"/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spacing w:after="120"/>
        <w:ind w:left="151" w:right="198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making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appointments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considering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access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training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promotion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opportunities,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ensure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each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aware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standards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expected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him/her.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Appropriate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professional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advisers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able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provide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advice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guidance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matters.</w:t>
      </w:r>
      <w:r w:rsidRPr="009450B6">
        <w:rPr>
          <w:rFonts w:ascii="Trebuchet MS" w:hAnsi="Trebuchet MS"/>
        </w:rPr>
        <w:t xml:space="preserve">  </w:t>
      </w:r>
      <w:r w:rsidRPr="009450B6">
        <w:rPr>
          <w:rFonts w:ascii="Trebuchet MS" w:hAnsi="Trebuchet MS"/>
          <w:spacing w:val="-1"/>
        </w:rPr>
        <w:t>Useful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reference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documents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include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following:</w:t>
      </w:r>
    </w:p>
    <w:p w:rsidR="009450B6" w:rsidRPr="009450B6" w:rsidRDefault="009450B6" w:rsidP="009450B6">
      <w:pPr>
        <w:spacing w:before="2"/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3"/>
        </w:numPr>
        <w:tabs>
          <w:tab w:val="left" w:pos="2312"/>
        </w:tabs>
        <w:ind w:hanging="720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Job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Description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3"/>
        </w:numPr>
        <w:tabs>
          <w:tab w:val="left" w:pos="2312"/>
        </w:tabs>
        <w:ind w:hanging="720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Person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Specification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3"/>
        </w:numPr>
        <w:tabs>
          <w:tab w:val="left" w:pos="2312"/>
        </w:tabs>
        <w:ind w:hanging="720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Appraisal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Reports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3"/>
        </w:numPr>
        <w:tabs>
          <w:tab w:val="left" w:pos="2312"/>
        </w:tabs>
        <w:ind w:hanging="720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Training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Plans</w:t>
      </w:r>
    </w:p>
    <w:p w:rsidR="009450B6" w:rsidRPr="009450B6" w:rsidRDefault="009450B6" w:rsidP="009450B6">
      <w:pPr>
        <w:spacing w:before="10"/>
        <w:rPr>
          <w:rFonts w:ascii="Trebuchet MS" w:eastAsia="Arial" w:hAnsi="Trebuchet MS" w:cs="Arial"/>
          <w:sz w:val="23"/>
          <w:szCs w:val="23"/>
        </w:rPr>
      </w:pPr>
    </w:p>
    <w:p w:rsidR="009450B6" w:rsidRPr="009450B6" w:rsidRDefault="009450B6" w:rsidP="009450B6">
      <w:pPr>
        <w:spacing w:after="120"/>
        <w:ind w:left="151" w:right="281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It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advisable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approach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capability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issues from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view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each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has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individual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reasons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inadequate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try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remedy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causes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more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positive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effective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approach.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spacing w:after="120"/>
        <w:ind w:left="151" w:right="251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emphasis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throughout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early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stages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considering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support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measures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monitoring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their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effect.</w:t>
      </w:r>
      <w:r w:rsidRPr="009450B6">
        <w:rPr>
          <w:rFonts w:ascii="Trebuchet MS" w:hAnsi="Trebuchet MS"/>
        </w:rPr>
        <w:t xml:space="preserve">  </w:t>
      </w:r>
      <w:r w:rsidRPr="009450B6">
        <w:rPr>
          <w:rFonts w:ascii="Trebuchet MS" w:hAnsi="Trebuchet MS"/>
          <w:spacing w:val="-1"/>
        </w:rPr>
        <w:t>Examples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include: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1"/>
          <w:numId w:val="34"/>
        </w:numPr>
        <w:tabs>
          <w:tab w:val="left" w:pos="1591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Training</w:t>
      </w:r>
    </w:p>
    <w:p w:rsidR="009450B6" w:rsidRPr="009450B6" w:rsidRDefault="009450B6" w:rsidP="009450B6">
      <w:pPr>
        <w:widowControl w:val="0"/>
        <w:tabs>
          <w:tab w:val="left" w:pos="1591"/>
        </w:tabs>
        <w:ind w:left="2433"/>
        <w:rPr>
          <w:rFonts w:ascii="Trebuchet MS" w:eastAsia="Arial" w:hAnsi="Trebuchet MS" w:cstheme="minorBidi"/>
          <w:sz w:val="24"/>
        </w:rPr>
      </w:pPr>
    </w:p>
    <w:p w:rsidR="009450B6" w:rsidRPr="009450B6" w:rsidRDefault="009450B6" w:rsidP="009450B6">
      <w:pPr>
        <w:widowControl w:val="0"/>
        <w:numPr>
          <w:ilvl w:val="1"/>
          <w:numId w:val="34"/>
        </w:numPr>
        <w:tabs>
          <w:tab w:val="left" w:pos="1592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Counselling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(accompanied,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where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appropriate,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additional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</w:rPr>
        <w:t>support)</w:t>
      </w:r>
    </w:p>
    <w:p w:rsidR="009450B6" w:rsidRPr="009450B6" w:rsidRDefault="009450B6" w:rsidP="009450B6">
      <w:pPr>
        <w:ind w:left="720"/>
        <w:contextualSpacing/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widowControl w:val="0"/>
        <w:numPr>
          <w:ilvl w:val="1"/>
          <w:numId w:val="34"/>
        </w:numPr>
        <w:tabs>
          <w:tab w:val="left" w:pos="1591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Medical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assessments</w:t>
      </w:r>
    </w:p>
    <w:p w:rsidR="009450B6" w:rsidRPr="009450B6" w:rsidRDefault="009450B6" w:rsidP="009450B6">
      <w:pPr>
        <w:ind w:left="720"/>
        <w:contextualSpacing/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widowControl w:val="0"/>
        <w:numPr>
          <w:ilvl w:val="1"/>
          <w:numId w:val="34"/>
        </w:numPr>
        <w:tabs>
          <w:tab w:val="left" w:pos="1591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Constructive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discussions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(aimed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pointing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out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shortcomings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job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encouraging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improvement)</w:t>
      </w:r>
    </w:p>
    <w:p w:rsidR="009450B6" w:rsidRPr="009450B6" w:rsidRDefault="009450B6" w:rsidP="009450B6">
      <w:pPr>
        <w:ind w:left="720"/>
        <w:contextualSpacing/>
        <w:rPr>
          <w:rFonts w:ascii="Trebuchet MS" w:hAnsi="Trebuchet MS"/>
        </w:rPr>
      </w:pPr>
    </w:p>
    <w:p w:rsidR="009450B6" w:rsidRPr="009450B6" w:rsidRDefault="009450B6" w:rsidP="009450B6">
      <w:pPr>
        <w:widowControl w:val="0"/>
        <w:numPr>
          <w:ilvl w:val="1"/>
          <w:numId w:val="34"/>
        </w:numPr>
        <w:tabs>
          <w:tab w:val="left" w:pos="1591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</w:rPr>
        <w:t xml:space="preserve">Other assistance which it is </w:t>
      </w:r>
      <w:r w:rsidRPr="009450B6">
        <w:rPr>
          <w:rFonts w:ascii="Trebuchet MS" w:hAnsi="Trebuchet MS"/>
          <w:spacing w:val="-1"/>
        </w:rPr>
        <w:t>considered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facilitate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improvement</w:t>
      </w:r>
      <w:r w:rsidRPr="009450B6">
        <w:rPr>
          <w:rFonts w:ascii="Trebuchet MS" w:hAnsi="Trebuchet MS"/>
          <w:spacing w:val="23"/>
        </w:rPr>
        <w:t xml:space="preserve"> </w:t>
      </w:r>
      <w:r w:rsidRPr="009450B6">
        <w:rPr>
          <w:rFonts w:ascii="Trebuchet MS" w:hAnsi="Trebuchet MS"/>
          <w:spacing w:val="-1"/>
        </w:rPr>
        <w:t>(eg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job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redesign,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job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shadowing,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possible)</w:t>
      </w:r>
    </w:p>
    <w:p w:rsidR="009450B6" w:rsidRPr="009450B6" w:rsidRDefault="009450B6" w:rsidP="009450B6">
      <w:pPr>
        <w:ind w:left="720"/>
        <w:contextualSpacing/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widowControl w:val="0"/>
        <w:numPr>
          <w:ilvl w:val="1"/>
          <w:numId w:val="34"/>
        </w:numPr>
        <w:tabs>
          <w:tab w:val="left" w:pos="1591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Arranging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closer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supervision</w:t>
      </w:r>
    </w:p>
    <w:p w:rsidR="009450B6" w:rsidRPr="009450B6" w:rsidRDefault="009450B6" w:rsidP="009450B6">
      <w:pPr>
        <w:ind w:left="720"/>
        <w:contextualSpacing/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widowControl w:val="0"/>
        <w:numPr>
          <w:ilvl w:val="1"/>
          <w:numId w:val="34"/>
        </w:numPr>
        <w:tabs>
          <w:tab w:val="left" w:pos="1592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Making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more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time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available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discussions</w:t>
      </w:r>
    </w:p>
    <w:p w:rsidR="009450B6" w:rsidRPr="009450B6" w:rsidRDefault="009450B6" w:rsidP="009450B6">
      <w:pPr>
        <w:ind w:left="720"/>
        <w:contextualSpacing/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widowControl w:val="0"/>
        <w:numPr>
          <w:ilvl w:val="1"/>
          <w:numId w:val="34"/>
        </w:numPr>
        <w:tabs>
          <w:tab w:val="left" w:pos="1592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Using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trial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periods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allow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time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problem(s)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addressed.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spacing w:after="120"/>
        <w:ind w:left="151" w:right="198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 w:cstheme="minorBidi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94F6C9" wp14:editId="41CC6BEA">
                <wp:simplePos x="0" y="0"/>
                <wp:positionH relativeFrom="page">
                  <wp:posOffset>4442460</wp:posOffset>
                </wp:positionH>
                <wp:positionV relativeFrom="paragraph">
                  <wp:posOffset>877570</wp:posOffset>
                </wp:positionV>
                <wp:extent cx="1270" cy="175260"/>
                <wp:effectExtent l="22860" t="29845" r="23495" b="234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6996" y="1382"/>
                          <a:chExt cx="2" cy="276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6996" y="1382"/>
                            <a:ext cx="2" cy="276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1382 h 276"/>
                              <a:gd name="T2" fmla="+- 0 1658 1382"/>
                              <a:gd name="T3" fmla="*/ 1658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E5E5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02EA0" id="Group 19" o:spid="_x0000_s1026" style="position:absolute;margin-left:349.8pt;margin-top:69.1pt;width:.1pt;height:13.8pt;z-index:-251655168;mso-position-horizontal-relative:page" coordorigin="6996,1382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">
                <v:shape id="Freeform 3" o:spid="_x0000_s1027" style="position:absolute;left:6996;top:138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" path="m,l,276e" filled="f" strokecolor="#e5e5e5" strokeweight="3.46pt">
                  <v:path arrowok="t" o:connecttype="custom" o:connectlocs="0,1382;0,1658" o:connectangles="0,0"/>
                </v:shape>
                <w10:wrap anchorx="page"/>
              </v:group>
            </w:pict>
          </mc:Fallback>
        </mc:AlternateConten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individual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sufficient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competence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experience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assist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work.</w:t>
      </w:r>
      <w:r w:rsidRPr="009450B6">
        <w:rPr>
          <w:rFonts w:ascii="Trebuchet MS" w:hAnsi="Trebuchet MS"/>
          <w:spacing w:val="65"/>
        </w:rPr>
        <w:t xml:space="preserve"> </w:t>
      </w:r>
      <w:r w:rsidRPr="009450B6">
        <w:rPr>
          <w:rFonts w:ascii="Trebuchet MS" w:hAnsi="Trebuchet MS"/>
          <w:spacing w:val="-1"/>
        </w:rPr>
        <w:t>Where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employee’s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giving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cause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concern,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meet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him/her.</w:t>
      </w:r>
      <w:r w:rsidRPr="009450B6">
        <w:rPr>
          <w:rFonts w:ascii="Trebuchet MS" w:hAnsi="Trebuchet MS"/>
        </w:rPr>
        <w:t xml:space="preserve"> 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draw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  <w:spacing w:val="-1"/>
        </w:rPr>
        <w:t>employee’s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attention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ways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which 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considered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deficient.</w:t>
      </w:r>
      <w:r w:rsidRPr="009450B6">
        <w:rPr>
          <w:rFonts w:ascii="Trebuchet MS" w:hAnsi="Trebuchet MS"/>
        </w:rPr>
        <w:t xml:space="preserve"> 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shortcomings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discussed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specifically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possible,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required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standards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clear.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It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beneficial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meeting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allow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occupied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friend.</w:t>
      </w:r>
    </w:p>
    <w:p w:rsidR="009450B6" w:rsidRPr="009450B6" w:rsidRDefault="009450B6" w:rsidP="009450B6">
      <w:pPr>
        <w:spacing w:after="120"/>
        <w:ind w:left="720" w:right="20"/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spacing w:before="55" w:after="120"/>
        <w:ind w:left="151" w:right="19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Discussion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must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harass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turn</w:t>
      </w:r>
      <w:r w:rsidRPr="009450B6">
        <w:rPr>
          <w:rFonts w:ascii="Trebuchet MS" w:hAnsi="Trebuchet MS"/>
        </w:rPr>
        <w:t xml:space="preserve"> into a formal interview.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</w:rPr>
        <w:t>If more</w:t>
      </w:r>
      <w:r w:rsidRPr="009450B6">
        <w:rPr>
          <w:rFonts w:ascii="Trebuchet MS" w:hAnsi="Trebuchet MS"/>
          <w:spacing w:val="30"/>
        </w:rPr>
        <w:t xml:space="preserve"> </w:t>
      </w:r>
      <w:r w:rsidRPr="009450B6">
        <w:rPr>
          <w:rFonts w:ascii="Trebuchet MS" w:hAnsi="Trebuchet MS"/>
          <w:spacing w:val="-1"/>
        </w:rPr>
        <w:t>serious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concerns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arise,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  <w:spacing w:val="-2"/>
        </w:rPr>
        <w:t xml:space="preserve"> </w:t>
      </w:r>
      <w:r w:rsidRPr="009450B6">
        <w:rPr>
          <w:rFonts w:ascii="Trebuchet MS" w:hAnsi="Trebuchet MS"/>
          <w:spacing w:val="-1"/>
        </w:rPr>
        <w:t>expresses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discontent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indifference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counselling,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procedure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commenced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matter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a</w:t>
      </w:r>
      <w:r w:rsidRPr="009450B6">
        <w:rPr>
          <w:rFonts w:ascii="Trebuchet MS" w:hAnsi="Trebuchet MS"/>
          <w:spacing w:val="27"/>
        </w:rPr>
        <w:t xml:space="preserve"> </w:t>
      </w:r>
      <w:r w:rsidRPr="009450B6">
        <w:rPr>
          <w:rFonts w:ascii="Trebuchet MS" w:hAnsi="Trebuchet MS"/>
        </w:rPr>
        <w:t>more structured and objective manner.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spacing w:after="120"/>
        <w:ind w:left="151" w:right="197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reasonable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opportunity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explain.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Appropriate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remedies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discussed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from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relevant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adviser.</w:t>
      </w:r>
      <w:r w:rsidRPr="009450B6">
        <w:rPr>
          <w:rFonts w:ascii="Trebuchet MS" w:hAnsi="Trebuchet MS"/>
          <w:spacing w:val="66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plan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detailing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objectives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agreed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support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training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drawn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up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writing.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spacing w:after="120"/>
        <w:ind w:left="151" w:right="197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advised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monitor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over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specified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period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time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give regular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feedback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progress.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period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allowed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reasonable,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having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regard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planned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improvement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required.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During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period,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part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work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programme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provide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ongoing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advice,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support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feedback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necessary.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also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seek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accept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 xml:space="preserve">help </w:t>
      </w:r>
      <w:r w:rsidRPr="009450B6">
        <w:rPr>
          <w:rFonts w:ascii="Trebuchet MS" w:hAnsi="Trebuchet MS"/>
        </w:rPr>
        <w:t>from other sources, as appropriate, and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attend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relevant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training.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spacing w:after="120"/>
        <w:ind w:left="151" w:right="290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keep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management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notes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taken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warnings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issued.</w:t>
      </w:r>
      <w:r w:rsidRPr="009450B6">
        <w:rPr>
          <w:rFonts w:ascii="Trebuchet MS" w:hAnsi="Trebuchet MS"/>
          <w:spacing w:val="66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record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placed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employee’s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personal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file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but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used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later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stage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further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under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procedure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necessary.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  <w:spacing w:val="-1"/>
        </w:rPr>
        <w:t>It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also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essential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Headteacher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  <w:spacing w:val="-2"/>
        </w:rPr>
        <w:t xml:space="preserve"> </w:t>
      </w:r>
      <w:r w:rsidRPr="009450B6">
        <w:rPr>
          <w:rFonts w:ascii="Trebuchet MS" w:hAnsi="Trebuchet MS"/>
          <w:spacing w:val="-1"/>
        </w:rPr>
        <w:t>kept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generally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informed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concerns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where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s/he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supervisor.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spacing w:after="120"/>
        <w:ind w:left="151" w:right="197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Where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progress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during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stage,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decide,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appropriate,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following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consultation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relevant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</w:rPr>
        <w:t xml:space="preserve">appropriate adviser, to modify or </w:t>
      </w:r>
      <w:r w:rsidRPr="009450B6">
        <w:rPr>
          <w:rFonts w:ascii="Trebuchet MS" w:hAnsi="Trebuchet MS"/>
          <w:spacing w:val="-1"/>
        </w:rPr>
        <w:t>terminate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process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without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need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more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action.</w:t>
      </w:r>
    </w:p>
    <w:p w:rsidR="009450B6" w:rsidRPr="009450B6" w:rsidRDefault="009450B6" w:rsidP="009450B6">
      <w:pPr>
        <w:spacing w:before="7"/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spacing w:after="120"/>
        <w:ind w:left="151" w:right="427"/>
        <w:rPr>
          <w:rFonts w:ascii="Trebuchet MS" w:eastAsia="Arial" w:hAnsi="Trebuchet MS" w:cs="Arial"/>
          <w:sz w:val="24"/>
        </w:rPr>
      </w:pPr>
      <w:r w:rsidRPr="009450B6">
        <w:rPr>
          <w:rFonts w:ascii="Trebuchet MS" w:hAnsi="Trebuchet MS"/>
          <w:spacing w:val="-1"/>
        </w:rPr>
        <w:t>Where,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however,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following</w:t>
      </w:r>
      <w:r w:rsidRPr="009450B6">
        <w:rPr>
          <w:rFonts w:ascii="Trebuchet MS" w:hAnsi="Trebuchet MS"/>
        </w:rPr>
        <w:t xml:space="preserve"> a</w:t>
      </w:r>
      <w:r w:rsidRPr="009450B6">
        <w:rPr>
          <w:rFonts w:ascii="Trebuchet MS" w:hAnsi="Trebuchet MS"/>
          <w:spacing w:val="-1"/>
        </w:rPr>
        <w:t xml:space="preserve"> </w:t>
      </w:r>
      <w:r w:rsidRPr="009450B6">
        <w:rPr>
          <w:rFonts w:ascii="Trebuchet MS" w:hAnsi="Trebuchet MS"/>
          <w:b/>
          <w:spacing w:val="-1"/>
        </w:rPr>
        <w:t>reasonable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spacing w:val="-1"/>
        </w:rPr>
        <w:t>period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support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significant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improvement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second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opinion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sought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from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appropriate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professional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adviser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confirm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existence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performance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problems,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consultation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Headteacher,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formally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warn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writing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need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improvement</w:t>
      </w:r>
      <w:r w:rsidRPr="009450B6">
        <w:rPr>
          <w:rFonts w:ascii="Trebuchet MS" w:hAnsi="Trebuchet MS"/>
        </w:rPr>
        <w:t xml:space="preserve"> with a statement of the aspects of</w:t>
      </w:r>
      <w:r w:rsidRPr="009450B6">
        <w:rPr>
          <w:rFonts w:ascii="Trebuchet MS" w:hAnsi="Trebuchet MS"/>
          <w:spacing w:val="23"/>
        </w:rPr>
        <w:t xml:space="preserve"> </w:t>
      </w:r>
      <w:r w:rsidRPr="009450B6">
        <w:rPr>
          <w:rFonts w:ascii="Trebuchet MS" w:hAnsi="Trebuchet MS"/>
          <w:spacing w:val="-1"/>
        </w:rPr>
        <w:t>work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which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causing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concern.</w:t>
      </w:r>
      <w:r w:rsidRPr="009450B6">
        <w:rPr>
          <w:rFonts w:ascii="Trebuchet MS" w:hAnsi="Trebuchet MS"/>
        </w:rPr>
        <w:t xml:space="preserve">  </w:t>
      </w:r>
      <w:r w:rsidRPr="009450B6">
        <w:rPr>
          <w:rFonts w:ascii="Trebuchet MS" w:hAnsi="Trebuchet MS"/>
          <w:spacing w:val="-1"/>
        </w:rPr>
        <w:t>S/he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also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advised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consult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professional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association.</w:t>
      </w:r>
      <w:r w:rsidRPr="009450B6">
        <w:rPr>
          <w:rFonts w:ascii="Trebuchet MS" w:hAnsi="Trebuchet MS"/>
        </w:rPr>
        <w:t xml:space="preserve">  </w:t>
      </w:r>
      <w:r w:rsidRPr="009450B6">
        <w:rPr>
          <w:rFonts w:ascii="Trebuchet MS" w:hAnsi="Trebuchet MS"/>
          <w:b/>
        </w:rPr>
        <w:t>This will constitute the date of entry</w:t>
      </w:r>
      <w:r w:rsidRPr="009450B6">
        <w:rPr>
          <w:rFonts w:ascii="Trebuchet MS" w:hAnsi="Trebuchet MS"/>
          <w:b/>
          <w:spacing w:val="-3"/>
        </w:rPr>
        <w:t xml:space="preserve"> </w:t>
      </w:r>
      <w:r w:rsidRPr="009450B6">
        <w:rPr>
          <w:rFonts w:ascii="Trebuchet MS" w:hAnsi="Trebuchet MS"/>
          <w:b/>
        </w:rPr>
        <w:t>into the formal</w:t>
      </w:r>
      <w:r w:rsidRPr="009450B6">
        <w:rPr>
          <w:rFonts w:ascii="Trebuchet MS" w:hAnsi="Trebuchet MS"/>
          <w:b/>
          <w:spacing w:val="25"/>
        </w:rPr>
        <w:t xml:space="preserve"> </w:t>
      </w:r>
      <w:r w:rsidRPr="009450B6">
        <w:rPr>
          <w:rFonts w:ascii="Trebuchet MS" w:hAnsi="Trebuchet MS"/>
          <w:b/>
          <w:spacing w:val="-1"/>
        </w:rPr>
        <w:t>procedure.</w:t>
      </w:r>
    </w:p>
    <w:p w:rsidR="009450B6" w:rsidRPr="009450B6" w:rsidRDefault="009450B6" w:rsidP="009450B6">
      <w:pPr>
        <w:spacing w:after="120"/>
        <w:ind w:left="720" w:right="20"/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spacing w:after="120"/>
        <w:ind w:right="20"/>
        <w:rPr>
          <w:rFonts w:ascii="Trebuchet MS" w:hAnsi="Trebuchet MS"/>
          <w:spacing w:val="-1"/>
        </w:rPr>
        <w:sectPr w:rsidR="009450B6" w:rsidRPr="009450B6" w:rsidSect="00AA180D">
          <w:footerReference w:type="default" r:id="rId13"/>
          <w:pgSz w:w="11907" w:h="16840" w:code="9"/>
          <w:pgMar w:top="1535" w:right="1304" w:bottom="1985" w:left="1304" w:header="238" w:footer="964" w:gutter="0"/>
          <w:cols w:space="708"/>
          <w:docGrid w:linePitch="272"/>
        </w:sectPr>
      </w:pPr>
    </w:p>
    <w:p w:rsidR="009450B6" w:rsidRPr="009450B6" w:rsidRDefault="009450B6" w:rsidP="009450B6">
      <w:pPr>
        <w:spacing w:after="120"/>
        <w:ind w:right="20"/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spacing w:before="240" w:after="60"/>
        <w:jc w:val="right"/>
        <w:outlineLvl w:val="0"/>
        <w:rPr>
          <w:rFonts w:ascii="Trebuchet MS" w:hAnsi="Trebuchet MS" w:cs="Arial"/>
          <w:b/>
          <w:bCs/>
          <w:kern w:val="28"/>
          <w:sz w:val="32"/>
          <w:szCs w:val="32"/>
        </w:rPr>
      </w:pPr>
      <w:bookmarkStart w:id="9" w:name="_Toc482794173"/>
      <w:r w:rsidRPr="009450B6">
        <w:rPr>
          <w:rFonts w:ascii="Trebuchet MS" w:hAnsi="Trebuchet MS" w:cs="Arial"/>
          <w:b/>
          <w:bCs/>
          <w:kern w:val="28"/>
          <w:sz w:val="32"/>
          <w:szCs w:val="32"/>
        </w:rPr>
        <w:t>APPENDIX 2</w:t>
      </w:r>
      <w:bookmarkEnd w:id="9"/>
      <w:r w:rsidRPr="009450B6">
        <w:rPr>
          <w:rFonts w:ascii="Trebuchet MS" w:hAnsi="Trebuchet MS" w:cs="Arial"/>
          <w:b/>
          <w:bCs/>
          <w:kern w:val="28"/>
          <w:sz w:val="32"/>
          <w:szCs w:val="32"/>
        </w:rPr>
        <w:t xml:space="preserve">  </w:t>
      </w:r>
    </w:p>
    <w:p w:rsidR="009450B6" w:rsidRPr="009450B6" w:rsidRDefault="009450B6" w:rsidP="009450B6">
      <w:pPr>
        <w:spacing w:before="240" w:after="60"/>
        <w:jc w:val="right"/>
        <w:outlineLvl w:val="0"/>
        <w:rPr>
          <w:rFonts w:ascii="Trebuchet MS" w:hAnsi="Trebuchet MS" w:cs="Arial"/>
          <w:b/>
          <w:bCs/>
          <w:kern w:val="28"/>
          <w:sz w:val="32"/>
          <w:szCs w:val="32"/>
        </w:rPr>
      </w:pPr>
    </w:p>
    <w:p w:rsidR="009450B6" w:rsidRPr="009450B6" w:rsidRDefault="009450B6" w:rsidP="009450B6">
      <w:pPr>
        <w:spacing w:line="244" w:lineRule="auto"/>
        <w:ind w:left="1679" w:right="325" w:hanging="1354"/>
        <w:rPr>
          <w:rFonts w:ascii="Trebuchet MS" w:eastAsia="Arial" w:hAnsi="Trebuchet MS" w:cs="Arial"/>
          <w:sz w:val="28"/>
          <w:szCs w:val="28"/>
          <w:u w:val="single"/>
        </w:rPr>
      </w:pPr>
      <w:r w:rsidRPr="009450B6">
        <w:rPr>
          <w:rFonts w:ascii="Trebuchet MS" w:hAnsi="Trebuchet MS"/>
          <w:spacing w:val="-1"/>
          <w:sz w:val="28"/>
          <w:u w:val="single"/>
        </w:rPr>
        <w:t>PROCEDURE</w:t>
      </w:r>
      <w:r w:rsidRPr="009450B6">
        <w:rPr>
          <w:rFonts w:ascii="Trebuchet MS" w:hAnsi="Trebuchet MS"/>
          <w:spacing w:val="-15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FOR</w:t>
      </w:r>
      <w:r w:rsidRPr="009450B6">
        <w:rPr>
          <w:rFonts w:ascii="Trebuchet MS" w:hAnsi="Trebuchet MS"/>
          <w:spacing w:val="-15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CONDUCTING</w:t>
      </w:r>
      <w:r w:rsidRPr="009450B6">
        <w:rPr>
          <w:rFonts w:ascii="Trebuchet MS" w:hAnsi="Trebuchet MS"/>
          <w:spacing w:val="-15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FORMAL</w:t>
      </w:r>
      <w:r w:rsidRPr="009450B6">
        <w:rPr>
          <w:rFonts w:ascii="Trebuchet MS" w:hAnsi="Trebuchet MS"/>
          <w:spacing w:val="-15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HEARINGS</w:t>
      </w:r>
      <w:r w:rsidRPr="009450B6">
        <w:rPr>
          <w:rFonts w:ascii="Trebuchet MS" w:hAnsi="Trebuchet MS"/>
          <w:spacing w:val="-15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BEFORE</w:t>
      </w:r>
      <w:r w:rsidRPr="009450B6">
        <w:rPr>
          <w:rFonts w:ascii="Trebuchet MS" w:hAnsi="Trebuchet MS"/>
          <w:spacing w:val="-15"/>
          <w:sz w:val="28"/>
          <w:u w:val="single"/>
        </w:rPr>
        <w:t xml:space="preserve"> </w:t>
      </w:r>
      <w:r w:rsidRPr="009450B6">
        <w:rPr>
          <w:rFonts w:ascii="Trebuchet MS" w:hAnsi="Trebuchet MS"/>
          <w:sz w:val="28"/>
          <w:u w:val="single"/>
        </w:rPr>
        <w:t>A</w:t>
      </w:r>
      <w:r w:rsidRPr="009450B6">
        <w:rPr>
          <w:rFonts w:ascii="Trebuchet MS" w:hAnsi="Trebuchet MS"/>
          <w:spacing w:val="27"/>
          <w:w w:val="99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GOVERNORS</w:t>
      </w:r>
      <w:r w:rsidRPr="009450B6">
        <w:rPr>
          <w:rFonts w:ascii="Trebuchet MS" w:hAnsi="Trebuchet MS"/>
          <w:spacing w:val="-23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COMMITTEE/THE</w:t>
      </w:r>
      <w:r w:rsidRPr="009450B6">
        <w:rPr>
          <w:rFonts w:ascii="Trebuchet MS" w:hAnsi="Trebuchet MS"/>
          <w:spacing w:val="-23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STAFF</w:t>
      </w:r>
      <w:r w:rsidRPr="009450B6">
        <w:rPr>
          <w:rFonts w:ascii="Trebuchet MS" w:hAnsi="Trebuchet MS"/>
          <w:spacing w:val="-23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DISMISSAL COMMITTEE/HEADTEACHER</w:t>
      </w:r>
    </w:p>
    <w:p w:rsidR="009450B6" w:rsidRPr="009450B6" w:rsidRDefault="009450B6" w:rsidP="009450B6">
      <w:pPr>
        <w:spacing w:after="120" w:line="265" w:lineRule="exact"/>
        <w:rPr>
          <w:rFonts w:ascii="Trebuchet MS" w:hAnsi="Trebuchet MS"/>
          <w:spacing w:val="-1"/>
        </w:r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spacing w:after="120"/>
        <w:ind w:left="151" w:right="19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Once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decision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hold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sent</w:t>
      </w:r>
      <w:r w:rsidRPr="009450B6">
        <w:rPr>
          <w:rFonts w:ascii="Trebuchet MS" w:hAnsi="Trebuchet MS"/>
        </w:rPr>
        <w:t xml:space="preserve"> a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</w:rPr>
        <w:t>letter notifying him/her of the</w:t>
      </w:r>
      <w:r w:rsidRPr="009450B6">
        <w:rPr>
          <w:rFonts w:ascii="Trebuchet MS" w:hAnsi="Trebuchet MS"/>
          <w:spacing w:val="-1"/>
        </w:rPr>
        <w:t xml:space="preserve"> hearing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(with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duplicate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copy</w:t>
      </w:r>
      <w:r w:rsidRPr="009450B6">
        <w:rPr>
          <w:rFonts w:ascii="Trebuchet MS" w:hAnsi="Trebuchet MS"/>
        </w:rPr>
        <w:t xml:space="preserve"> for his/her representative)</w:t>
      </w:r>
      <w:r w:rsidRPr="009450B6">
        <w:rPr>
          <w:rFonts w:ascii="Trebuchet MS" w:hAnsi="Trebuchet MS"/>
          <w:spacing w:val="25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received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less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b/>
          <w:spacing w:val="-1"/>
        </w:rPr>
        <w:t>five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working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or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seven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consecutive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2"/>
        </w:rPr>
        <w:t>days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</w:rPr>
        <w:t>before the</w:t>
      </w:r>
      <w:r w:rsidRPr="009450B6">
        <w:rPr>
          <w:rFonts w:ascii="Trebuchet MS" w:hAnsi="Trebuchet MS"/>
          <w:spacing w:val="35"/>
        </w:rPr>
        <w:t xml:space="preserve"> </w:t>
      </w:r>
      <w:r w:rsidRPr="009450B6">
        <w:rPr>
          <w:rFonts w:ascii="Trebuchet MS" w:hAnsi="Trebuchet MS"/>
          <w:spacing w:val="-1"/>
        </w:rPr>
        <w:t>hearing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itself.</w:t>
      </w:r>
    </w:p>
    <w:p w:rsidR="009450B6" w:rsidRPr="009450B6" w:rsidRDefault="009450B6" w:rsidP="009450B6">
      <w:pPr>
        <w:spacing w:before="9"/>
        <w:rPr>
          <w:rFonts w:ascii="Trebuchet MS" w:eastAsia="Arial" w:hAnsi="Trebuchet MS" w:cs="Arial"/>
          <w:sz w:val="23"/>
          <w:szCs w:val="23"/>
        </w:rPr>
      </w:pPr>
    </w:p>
    <w:p w:rsidR="009450B6" w:rsidRPr="009450B6" w:rsidRDefault="009450B6" w:rsidP="009450B6">
      <w:pPr>
        <w:spacing w:after="120"/>
        <w:ind w:left="151" w:right="427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Reference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Supervisor,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include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their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personal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representative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appropriate.</w:t>
      </w:r>
      <w:r w:rsidRPr="009450B6">
        <w:rPr>
          <w:rFonts w:ascii="Trebuchet MS" w:hAnsi="Trebuchet MS"/>
        </w:rPr>
        <w:t xml:space="preserve"> In certain circumstances (eg small</w:t>
      </w:r>
      <w:r w:rsidRPr="009450B6">
        <w:rPr>
          <w:rFonts w:ascii="Trebuchet MS" w:hAnsi="Trebuchet MS"/>
          <w:spacing w:val="25"/>
        </w:rPr>
        <w:t xml:space="preserve"> </w:t>
      </w:r>
      <w:r w:rsidRPr="009450B6">
        <w:rPr>
          <w:rFonts w:ascii="Trebuchet MS" w:hAnsi="Trebuchet MS"/>
          <w:spacing w:val="-1"/>
        </w:rPr>
        <w:t>Academies),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Supervisor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same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person.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right="197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Manager’s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report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submitted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setting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out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specific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concerns,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together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written</w:t>
      </w:r>
      <w:r w:rsidRPr="009450B6">
        <w:rPr>
          <w:rFonts w:ascii="Trebuchet MS" w:hAnsi="Trebuchet MS"/>
        </w:rPr>
        <w:t xml:space="preserve"> statement made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employee.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</w:rPr>
        <w:t xml:space="preserve">Copies of the written statement(s) and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relevant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documents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  <w:spacing w:val="25"/>
        </w:rPr>
        <w:t xml:space="preserve"> </w:t>
      </w:r>
      <w:r w:rsidRPr="009450B6">
        <w:rPr>
          <w:rFonts w:ascii="Trebuchet MS" w:hAnsi="Trebuchet MS"/>
          <w:spacing w:val="-1"/>
        </w:rPr>
        <w:t>sent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members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panel/Headteacher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same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time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notice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time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meeting.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  <w:spacing w:val="30"/>
        </w:rPr>
        <w:t xml:space="preserve"> </w:t>
      </w:r>
      <w:r w:rsidRPr="009450B6">
        <w:rPr>
          <w:rFonts w:ascii="Trebuchet MS" w:hAnsi="Trebuchet MS"/>
          <w:spacing w:val="-1"/>
        </w:rPr>
        <w:t>entitled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attend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represented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Trade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Union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</w:rPr>
        <w:t xml:space="preserve">a </w:t>
      </w:r>
      <w:r w:rsidRPr="009450B6">
        <w:rPr>
          <w:rFonts w:ascii="Trebuchet MS" w:hAnsi="Trebuchet MS"/>
          <w:spacing w:val="-1"/>
        </w:rPr>
        <w:t>fellow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friend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choice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produce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</w:rPr>
        <w:t>documents relevant to his/her case.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right="1070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</w:rPr>
        <w:t xml:space="preserve">If the employee or his/her </w:t>
      </w:r>
      <w:r w:rsidRPr="009450B6">
        <w:rPr>
          <w:rFonts w:ascii="Trebuchet MS" w:hAnsi="Trebuchet MS"/>
          <w:spacing w:val="-1"/>
        </w:rPr>
        <w:t>representative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fails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turn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up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hearing,</w:t>
      </w:r>
      <w:r w:rsidRPr="009450B6">
        <w:rPr>
          <w:rFonts w:ascii="Trebuchet MS" w:hAnsi="Trebuchet MS"/>
          <w:spacing w:val="36"/>
        </w:rPr>
        <w:t xml:space="preserve"> </w:t>
      </w:r>
      <w:r w:rsidRPr="009450B6">
        <w:rPr>
          <w:rFonts w:ascii="Trebuchet MS" w:hAnsi="Trebuchet MS"/>
          <w:spacing w:val="-1"/>
        </w:rPr>
        <w:t>consideration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to: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1"/>
          <w:numId w:val="35"/>
        </w:numPr>
        <w:tabs>
          <w:tab w:val="left" w:pos="2311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employee's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difficulty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obtaining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representative;</w:t>
      </w:r>
    </w:p>
    <w:p w:rsidR="009450B6" w:rsidRPr="009450B6" w:rsidRDefault="009450B6" w:rsidP="009450B6">
      <w:pPr>
        <w:widowControl w:val="0"/>
        <w:numPr>
          <w:ilvl w:val="1"/>
          <w:numId w:val="35"/>
        </w:numPr>
        <w:tabs>
          <w:tab w:val="left" w:pos="2311"/>
        </w:tabs>
        <w:spacing w:before="120"/>
        <w:ind w:right="42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difficulties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costs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which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arise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from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reconvening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meeting;</w:t>
      </w:r>
    </w:p>
    <w:p w:rsidR="009450B6" w:rsidRPr="009450B6" w:rsidRDefault="009450B6" w:rsidP="009450B6">
      <w:pPr>
        <w:widowControl w:val="0"/>
        <w:numPr>
          <w:ilvl w:val="1"/>
          <w:numId w:val="35"/>
        </w:numPr>
        <w:tabs>
          <w:tab w:val="left" w:pos="2311"/>
        </w:tabs>
        <w:spacing w:before="120"/>
        <w:ind w:left="2310" w:hanging="73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employee's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medical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condition.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spacing w:after="120"/>
        <w:ind w:right="197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already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determined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whether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</w:rPr>
        <w:t>wishes to make representations to</w:t>
      </w:r>
      <w:r w:rsidRPr="009450B6">
        <w:rPr>
          <w:rFonts w:ascii="Trebuchet MS" w:hAnsi="Trebuchet MS"/>
          <w:spacing w:val="-2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Governors’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Committee/Headteacher</w:t>
      </w:r>
      <w:r w:rsidRPr="009450B6">
        <w:rPr>
          <w:rFonts w:ascii="Trebuchet MS" w:hAnsi="Trebuchet MS"/>
          <w:spacing w:val="23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whether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s/he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wishes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attend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person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send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representative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make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representation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(see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paragraph</w:t>
      </w:r>
      <w:r w:rsidRPr="009450B6">
        <w:rPr>
          <w:rFonts w:ascii="Trebuchet MS" w:hAnsi="Trebuchet MS"/>
        </w:rPr>
        <w:t xml:space="preserve"> 9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Model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Procedure).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right="633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Aspects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(2)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above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also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considered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witness(es)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fails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attend.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include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how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important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that</w:t>
      </w:r>
      <w:r w:rsidRPr="009450B6">
        <w:rPr>
          <w:rFonts w:ascii="Trebuchet MS" w:hAnsi="Trebuchet MS"/>
        </w:rPr>
        <w:t xml:space="preserve"> witness(es) is to the case.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2"/>
        </w:tabs>
        <w:ind w:right="197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</w:rPr>
        <w:t xml:space="preserve">If a Committee member fails to turn up (either at the first hearing or following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adjournment)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need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consider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whether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continue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reduced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number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whether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new 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member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need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appointed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accordance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adopted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procedures.</w:t>
      </w:r>
      <w:r w:rsidRPr="009450B6">
        <w:rPr>
          <w:rFonts w:ascii="Trebuchet MS" w:hAnsi="Trebuchet MS"/>
        </w:rPr>
        <w:t xml:space="preserve">  </w:t>
      </w:r>
      <w:r w:rsidRPr="009450B6">
        <w:rPr>
          <w:rFonts w:ascii="Trebuchet MS" w:hAnsi="Trebuchet MS"/>
          <w:spacing w:val="-1"/>
        </w:rPr>
        <w:t>Where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being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considered,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minimum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three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Governors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(two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exceptional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circumstances)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must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convened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Staff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Committee. Where</w:t>
      </w:r>
      <w:r w:rsidRPr="009450B6">
        <w:rPr>
          <w:rFonts w:ascii="Trebuchet MS" w:hAnsi="Trebuchet MS"/>
          <w:spacing w:val="25"/>
        </w:rPr>
        <w:t xml:space="preserve"> </w:t>
      </w:r>
      <w:r w:rsidRPr="009450B6">
        <w:rPr>
          <w:rFonts w:ascii="Trebuchet MS" w:hAnsi="Trebuchet MS"/>
          <w:spacing w:val="-1"/>
        </w:rPr>
        <w:t>responsibility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staff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delegated,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 heard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23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Headteacher.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right="715"/>
        <w:jc w:val="both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Chair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Committee/Headteacher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introduce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those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lastRenderedPageBreak/>
        <w:t>present,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explain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purpose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  <w:spacing w:val="2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procedure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followed.</w:t>
      </w: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spacing w:before="58"/>
        <w:ind w:right="42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Chair/Headteacher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establish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whether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called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either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side.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right="566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presented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ensuring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representative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aware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  <w:spacing w:val="2"/>
        </w:rPr>
        <w:t xml:space="preserve"> </w:t>
      </w:r>
      <w:r w:rsidRPr="009450B6">
        <w:rPr>
          <w:rFonts w:ascii="Trebuchet MS" w:hAnsi="Trebuchet MS"/>
        </w:rPr>
        <w:t>the content of any</w:t>
      </w:r>
      <w:r w:rsidRPr="009450B6">
        <w:rPr>
          <w:rFonts w:ascii="Trebuchet MS" w:hAnsi="Trebuchet MS"/>
          <w:spacing w:val="30"/>
        </w:rPr>
        <w:t xml:space="preserve"> </w:t>
      </w:r>
      <w:r w:rsidRPr="009450B6">
        <w:rPr>
          <w:rFonts w:ascii="Trebuchet MS" w:hAnsi="Trebuchet MS"/>
        </w:rPr>
        <w:t xml:space="preserve">witnesses statements or relevant </w:t>
      </w:r>
      <w:r w:rsidRPr="009450B6">
        <w:rPr>
          <w:rFonts w:ascii="Trebuchet MS" w:hAnsi="Trebuchet MS"/>
          <w:spacing w:val="-1"/>
        </w:rPr>
        <w:t>records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documents.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presenting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case,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called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appropriate.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Each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leave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room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after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evidence.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right="347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question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called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</w:rPr>
        <w:t>Manager.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left="870" w:hanging="719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present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evidence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right="478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question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presented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2"/>
        </w:tabs>
        <w:ind w:right="165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Headteacher/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advisory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officer(s)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present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have the</w:t>
      </w:r>
      <w:r w:rsidRPr="009450B6">
        <w:rPr>
          <w:rFonts w:ascii="Trebuchet MS" w:hAnsi="Trebuchet MS"/>
          <w:spacing w:val="23"/>
        </w:rPr>
        <w:t xml:space="preserve"> </w:t>
      </w:r>
      <w:r w:rsidRPr="009450B6">
        <w:rPr>
          <w:rFonts w:ascii="Trebuchet MS" w:hAnsi="Trebuchet MS"/>
          <w:spacing w:val="-1"/>
        </w:rPr>
        <w:t>opportunity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questions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both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sides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time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during the</w:t>
      </w:r>
      <w:r w:rsidRPr="009450B6">
        <w:rPr>
          <w:rFonts w:ascii="Trebuchet MS" w:hAnsi="Trebuchet MS"/>
          <w:spacing w:val="27"/>
        </w:rPr>
        <w:t xml:space="preserve"> </w:t>
      </w:r>
      <w:r w:rsidRPr="009450B6">
        <w:rPr>
          <w:rFonts w:ascii="Trebuchet MS" w:hAnsi="Trebuchet MS"/>
          <w:spacing w:val="-1"/>
        </w:rPr>
        <w:t>proceedings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outlined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paragraphs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7-10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inclusive.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only be</w:t>
      </w:r>
      <w:r w:rsidRPr="009450B6">
        <w:rPr>
          <w:rFonts w:ascii="Trebuchet MS" w:hAnsi="Trebuchet MS"/>
          <w:spacing w:val="23"/>
        </w:rPr>
        <w:t xml:space="preserve"> </w:t>
      </w:r>
      <w:r w:rsidRPr="009450B6">
        <w:rPr>
          <w:rFonts w:ascii="Trebuchet MS" w:hAnsi="Trebuchet MS"/>
          <w:spacing w:val="-1"/>
        </w:rPr>
        <w:t>admitted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agreement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Committee/Headteacher.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right="566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After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questioning,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each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asked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leave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room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but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possibly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not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venue,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further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required.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2"/>
        </w:tabs>
        <w:ind w:right="566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Committee/Headteacher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request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adjournment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stage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</w:rPr>
        <w:t>order to seek clarification.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left="870" w:hanging="719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up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2"/>
        </w:tabs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representative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up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right="1145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their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representatives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then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withdraw.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right="262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Headteacher/Committee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deliberate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private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together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Clerk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advisory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officer(s)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present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law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</w:rPr>
        <w:t xml:space="preserve">procedure as required.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</w:rPr>
        <w:t xml:space="preserve">If it is necessary to clear any points of uncertainty on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already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both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sides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recalled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together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only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one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concerned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point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rise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doubt.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further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investigations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</w:rPr>
        <w:t>are necessary it may be appropriate to</w:t>
      </w:r>
      <w:r w:rsidRPr="009450B6">
        <w:rPr>
          <w:rFonts w:ascii="Trebuchet MS" w:hAnsi="Trebuchet MS"/>
          <w:spacing w:val="-1"/>
        </w:rPr>
        <w:t xml:space="preserve"> adjourn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stage,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  <w:spacing w:val="-1"/>
        </w:rPr>
        <w:t>which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both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parties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return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advised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accordingly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Chair.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5"/>
        </w:numPr>
        <w:tabs>
          <w:tab w:val="left" w:pos="871"/>
        </w:tabs>
        <w:ind w:right="197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conclusion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deliberations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parties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return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Chair/Headteacher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announce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Committee’s/his/her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decision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and/or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recommendation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both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sides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personally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and/or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writing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appropriate.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1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informed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which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taken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  <w:spacing w:val="-1"/>
        </w:rPr>
        <w:t>rights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appropriate.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findings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confirmed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  <w:spacing w:val="-1"/>
        </w:rPr>
        <w:t>writing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 w:cs="Arial"/>
          <w:b/>
          <w:bCs/>
          <w:spacing w:val="-1"/>
        </w:rPr>
        <w:t>five</w:t>
      </w:r>
      <w:r w:rsidRPr="009450B6">
        <w:rPr>
          <w:rFonts w:ascii="Trebuchet MS" w:hAnsi="Trebuchet MS" w:cs="Arial"/>
          <w:b/>
          <w:bCs/>
        </w:rPr>
        <w:t xml:space="preserve"> </w:t>
      </w:r>
      <w:r w:rsidRPr="009450B6">
        <w:rPr>
          <w:rFonts w:ascii="Trebuchet MS" w:hAnsi="Trebuchet MS" w:cs="Arial"/>
          <w:b/>
          <w:bCs/>
          <w:spacing w:val="-1"/>
        </w:rPr>
        <w:t>working</w:t>
      </w:r>
      <w:r w:rsidRPr="009450B6">
        <w:rPr>
          <w:rFonts w:ascii="Trebuchet MS" w:hAnsi="Trebuchet MS" w:cs="Arial"/>
          <w:b/>
          <w:bCs/>
        </w:rPr>
        <w:t xml:space="preserve"> </w:t>
      </w:r>
      <w:r w:rsidRPr="009450B6">
        <w:rPr>
          <w:rFonts w:ascii="Trebuchet MS" w:hAnsi="Trebuchet MS" w:cs="Arial"/>
          <w:b/>
          <w:bCs/>
          <w:spacing w:val="-1"/>
        </w:rPr>
        <w:t>or</w:t>
      </w:r>
      <w:r w:rsidRPr="009450B6">
        <w:rPr>
          <w:rFonts w:ascii="Trebuchet MS" w:hAnsi="Trebuchet MS" w:cs="Arial"/>
          <w:b/>
          <w:bCs/>
        </w:rPr>
        <w:t xml:space="preserve"> </w:t>
      </w:r>
      <w:r w:rsidRPr="009450B6">
        <w:rPr>
          <w:rFonts w:ascii="Trebuchet MS" w:hAnsi="Trebuchet MS" w:cs="Arial"/>
          <w:b/>
          <w:bCs/>
          <w:spacing w:val="-1"/>
        </w:rPr>
        <w:t>seven</w:t>
      </w:r>
      <w:r w:rsidRPr="009450B6">
        <w:rPr>
          <w:rFonts w:ascii="Trebuchet MS" w:hAnsi="Trebuchet MS" w:cs="Arial"/>
          <w:b/>
          <w:bCs/>
        </w:rPr>
        <w:t xml:space="preserve"> </w:t>
      </w:r>
      <w:r w:rsidRPr="009450B6">
        <w:rPr>
          <w:rFonts w:ascii="Trebuchet MS" w:hAnsi="Trebuchet MS" w:cs="Arial"/>
          <w:b/>
          <w:bCs/>
          <w:spacing w:val="-1"/>
        </w:rPr>
        <w:t>consecutive</w:t>
      </w:r>
      <w:r w:rsidRPr="009450B6">
        <w:rPr>
          <w:rFonts w:ascii="Trebuchet MS" w:hAnsi="Trebuchet MS" w:cs="Arial"/>
          <w:b/>
          <w:bCs/>
        </w:rPr>
        <w:t xml:space="preserve"> </w:t>
      </w:r>
      <w:r w:rsidRPr="009450B6">
        <w:rPr>
          <w:rFonts w:ascii="Trebuchet MS" w:hAnsi="Trebuchet MS" w:cs="Arial"/>
          <w:b/>
          <w:bCs/>
          <w:spacing w:val="-2"/>
        </w:rPr>
        <w:t>days</w:t>
      </w:r>
      <w:r w:rsidRPr="009450B6">
        <w:rPr>
          <w:rFonts w:ascii="Trebuchet MS" w:hAnsi="Trebuchet MS" w:cs="Arial"/>
          <w:b/>
          <w:bCs/>
          <w:spacing w:val="-1"/>
        </w:rPr>
        <w:t xml:space="preserve"> </w:t>
      </w:r>
      <w:r w:rsidRPr="009450B6">
        <w:rPr>
          <w:rFonts w:ascii="Trebuchet MS" w:hAnsi="Trebuchet MS"/>
          <w:spacing w:val="-1"/>
        </w:rPr>
        <w:t>together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30"/>
        </w:rPr>
        <w:t xml:space="preserve"> </w:t>
      </w:r>
      <w:r w:rsidRPr="009450B6">
        <w:rPr>
          <w:rFonts w:ascii="Trebuchet MS" w:hAnsi="Trebuchet MS"/>
          <w:spacing w:val="-1"/>
        </w:rPr>
        <w:t>employee's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right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appeal.</w:t>
      </w: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rPr>
          <w:rFonts w:ascii="Trebuchet MS" w:hAnsi="Trebuchet MS"/>
          <w:szCs w:val="20"/>
        </w:rPr>
        <w:sectPr w:rsidR="009450B6" w:rsidRPr="009450B6" w:rsidSect="00303C26">
          <w:footerReference w:type="default" r:id="rId14"/>
          <w:pgSz w:w="11907" w:h="16840" w:code="9"/>
          <w:pgMar w:top="1535" w:right="1304" w:bottom="1701" w:left="1304" w:header="238" w:footer="933" w:gutter="0"/>
          <w:cols w:space="708"/>
        </w:sectPr>
      </w:pPr>
    </w:p>
    <w:p w:rsidR="009450B6" w:rsidRPr="009450B6" w:rsidRDefault="009450B6" w:rsidP="009450B6">
      <w:pPr>
        <w:tabs>
          <w:tab w:val="left" w:pos="3300"/>
        </w:tabs>
        <w:rPr>
          <w:rFonts w:ascii="Trebuchet MS" w:hAnsi="Trebuchet MS"/>
          <w:szCs w:val="20"/>
        </w:rPr>
      </w:pPr>
    </w:p>
    <w:p w:rsidR="009450B6" w:rsidRPr="009450B6" w:rsidRDefault="009450B6" w:rsidP="009450B6">
      <w:pPr>
        <w:spacing w:before="240" w:after="60"/>
        <w:ind w:left="2127" w:hanging="2127"/>
        <w:jc w:val="right"/>
        <w:outlineLvl w:val="0"/>
        <w:rPr>
          <w:rFonts w:ascii="Trebuchet MS" w:hAnsi="Trebuchet MS" w:cs="Arial"/>
          <w:b/>
          <w:bCs/>
          <w:kern w:val="28"/>
          <w:sz w:val="32"/>
          <w:szCs w:val="32"/>
        </w:rPr>
      </w:pPr>
      <w:bookmarkStart w:id="10" w:name="_Toc482794174"/>
      <w:r w:rsidRPr="009450B6">
        <w:rPr>
          <w:rFonts w:ascii="Trebuchet MS" w:hAnsi="Trebuchet MS" w:cs="Arial"/>
          <w:b/>
          <w:bCs/>
          <w:kern w:val="28"/>
          <w:sz w:val="32"/>
          <w:szCs w:val="32"/>
        </w:rPr>
        <w:t>APPENDIX 3</w:t>
      </w:r>
      <w:bookmarkEnd w:id="10"/>
      <w:r w:rsidRPr="009450B6">
        <w:rPr>
          <w:rFonts w:ascii="Trebuchet MS" w:hAnsi="Trebuchet MS" w:cs="Arial"/>
          <w:b/>
          <w:bCs/>
          <w:kern w:val="28"/>
          <w:sz w:val="32"/>
          <w:szCs w:val="32"/>
        </w:rPr>
        <w:t xml:space="preserve">  </w:t>
      </w:r>
    </w:p>
    <w:p w:rsidR="009450B6" w:rsidRPr="009450B6" w:rsidRDefault="009450B6" w:rsidP="009450B6">
      <w:pPr>
        <w:spacing w:before="240" w:after="60"/>
        <w:ind w:left="2127" w:hanging="2127"/>
        <w:jc w:val="right"/>
        <w:outlineLvl w:val="0"/>
        <w:rPr>
          <w:rFonts w:ascii="Trebuchet MS" w:hAnsi="Trebuchet MS" w:cs="Arial"/>
          <w:b/>
          <w:bCs/>
          <w:kern w:val="28"/>
          <w:sz w:val="32"/>
          <w:szCs w:val="32"/>
        </w:rPr>
      </w:pPr>
    </w:p>
    <w:p w:rsidR="009450B6" w:rsidRPr="009450B6" w:rsidRDefault="009450B6" w:rsidP="009450B6">
      <w:pPr>
        <w:spacing w:line="244" w:lineRule="auto"/>
        <w:ind w:left="256" w:right="251" w:firstLine="208"/>
        <w:jc w:val="center"/>
        <w:rPr>
          <w:rFonts w:ascii="Trebuchet MS" w:eastAsia="Arial" w:hAnsi="Trebuchet MS" w:cs="Arial"/>
          <w:sz w:val="28"/>
          <w:szCs w:val="28"/>
          <w:u w:val="single"/>
        </w:rPr>
      </w:pPr>
      <w:r w:rsidRPr="009450B6">
        <w:rPr>
          <w:rFonts w:ascii="Trebuchet MS" w:hAnsi="Trebuchet MS"/>
          <w:spacing w:val="-1"/>
          <w:sz w:val="28"/>
          <w:u w:val="single"/>
        </w:rPr>
        <w:t>PROCEDURE</w:t>
      </w:r>
      <w:r w:rsidRPr="009450B6">
        <w:rPr>
          <w:rFonts w:ascii="Trebuchet MS" w:hAnsi="Trebuchet MS"/>
          <w:spacing w:val="-18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FOR</w:t>
      </w:r>
      <w:r w:rsidRPr="009450B6">
        <w:rPr>
          <w:rFonts w:ascii="Trebuchet MS" w:hAnsi="Trebuchet MS"/>
          <w:spacing w:val="-17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CONDUCTING</w:t>
      </w:r>
      <w:r w:rsidRPr="009450B6">
        <w:rPr>
          <w:rFonts w:ascii="Trebuchet MS" w:hAnsi="Trebuchet MS"/>
          <w:spacing w:val="-17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FORMAL</w:t>
      </w:r>
      <w:r w:rsidRPr="009450B6">
        <w:rPr>
          <w:rFonts w:ascii="Trebuchet MS" w:hAnsi="Trebuchet MS"/>
          <w:spacing w:val="-17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APPEAL</w:t>
      </w:r>
      <w:r w:rsidRPr="009450B6">
        <w:rPr>
          <w:rFonts w:ascii="Trebuchet MS" w:hAnsi="Trebuchet MS"/>
          <w:spacing w:val="-17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HEARINGS</w:t>
      </w:r>
      <w:r w:rsidRPr="009450B6">
        <w:rPr>
          <w:rFonts w:ascii="Trebuchet MS" w:hAnsi="Trebuchet MS"/>
          <w:spacing w:val="25"/>
          <w:w w:val="99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BEFORE</w:t>
      </w:r>
      <w:r w:rsidRPr="009450B6">
        <w:rPr>
          <w:rFonts w:ascii="Trebuchet MS" w:hAnsi="Trebuchet MS"/>
          <w:spacing w:val="-18"/>
          <w:sz w:val="28"/>
          <w:u w:val="single"/>
        </w:rPr>
        <w:t xml:space="preserve"> </w:t>
      </w:r>
      <w:r w:rsidRPr="009450B6">
        <w:rPr>
          <w:rFonts w:ascii="Trebuchet MS" w:hAnsi="Trebuchet MS"/>
          <w:sz w:val="28"/>
          <w:u w:val="single"/>
        </w:rPr>
        <w:t>A</w:t>
      </w:r>
      <w:r w:rsidRPr="009450B6">
        <w:rPr>
          <w:rFonts w:ascii="Trebuchet MS" w:hAnsi="Trebuchet MS"/>
          <w:spacing w:val="-19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GOVERNORS/STAFF</w:t>
      </w:r>
      <w:r w:rsidRPr="009450B6">
        <w:rPr>
          <w:rFonts w:ascii="Trebuchet MS" w:hAnsi="Trebuchet MS"/>
          <w:spacing w:val="-18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DISMISSAL</w:t>
      </w:r>
      <w:r w:rsidRPr="009450B6">
        <w:rPr>
          <w:rFonts w:ascii="Trebuchet MS" w:hAnsi="Trebuchet MS"/>
          <w:spacing w:val="-18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APPEAL</w:t>
      </w:r>
      <w:r w:rsidRPr="009450B6">
        <w:rPr>
          <w:rFonts w:ascii="Trebuchet MS" w:hAnsi="Trebuchet MS"/>
          <w:spacing w:val="-18"/>
          <w:sz w:val="28"/>
          <w:u w:val="single"/>
        </w:rPr>
        <w:t xml:space="preserve"> </w:t>
      </w:r>
      <w:r w:rsidRPr="009450B6">
        <w:rPr>
          <w:rFonts w:ascii="Trebuchet MS" w:hAnsi="Trebuchet MS"/>
          <w:spacing w:val="-1"/>
          <w:sz w:val="28"/>
          <w:u w:val="single"/>
        </w:rPr>
        <w:t>COMMITTEE</w:t>
      </w:r>
    </w:p>
    <w:p w:rsidR="009450B6" w:rsidRPr="009450B6" w:rsidRDefault="009450B6" w:rsidP="009450B6">
      <w:pPr>
        <w:spacing w:before="240" w:after="60"/>
        <w:ind w:left="2127" w:hanging="2127"/>
        <w:jc w:val="right"/>
        <w:outlineLvl w:val="0"/>
        <w:rPr>
          <w:rFonts w:ascii="Trebuchet MS" w:hAnsi="Trebuchet MS" w:cs="Arial"/>
          <w:b/>
          <w:bCs/>
          <w:kern w:val="28"/>
          <w:sz w:val="24"/>
          <w:szCs w:val="32"/>
        </w:rPr>
      </w:pPr>
    </w:p>
    <w:p w:rsidR="009450B6" w:rsidRPr="009450B6" w:rsidRDefault="009450B6" w:rsidP="009450B6">
      <w:pPr>
        <w:spacing w:before="64" w:line="245" w:lineRule="auto"/>
        <w:ind w:right="368"/>
        <w:rPr>
          <w:rFonts w:ascii="Trebuchet MS" w:hAnsi="Trebuchet MS"/>
          <w:b/>
          <w:spacing w:val="-1"/>
          <w:sz w:val="24"/>
        </w:rPr>
      </w:pPr>
    </w:p>
    <w:p w:rsidR="009450B6" w:rsidRPr="009450B6" w:rsidRDefault="009450B6" w:rsidP="009450B6">
      <w:pPr>
        <w:spacing w:after="120"/>
        <w:ind w:left="151" w:right="396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Reference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 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include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their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personal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</w:rPr>
        <w:t>representatives as appropriate.</w:t>
      </w:r>
    </w:p>
    <w:p w:rsidR="009450B6" w:rsidRPr="009450B6" w:rsidRDefault="009450B6" w:rsidP="009450B6">
      <w:pPr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ind w:left="1418" w:right="215" w:hanging="567"/>
        <w:jc w:val="both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should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write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requesting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within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b/>
          <w:spacing w:val="-1"/>
        </w:rPr>
        <w:t>five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working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or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seven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1"/>
        </w:rPr>
        <w:t>consecutive</w:t>
      </w:r>
      <w:r w:rsidRPr="009450B6">
        <w:rPr>
          <w:rFonts w:ascii="Trebuchet MS" w:hAnsi="Trebuchet MS"/>
          <w:b/>
        </w:rPr>
        <w:t xml:space="preserve"> </w:t>
      </w:r>
      <w:r w:rsidRPr="009450B6">
        <w:rPr>
          <w:rFonts w:ascii="Trebuchet MS" w:hAnsi="Trebuchet MS"/>
          <w:b/>
          <w:spacing w:val="-2"/>
        </w:rPr>
        <w:t>days</w:t>
      </w:r>
      <w:r w:rsidRPr="009450B6">
        <w:rPr>
          <w:rFonts w:ascii="Trebuchet MS" w:hAnsi="Trebuchet MS"/>
          <w:b/>
          <w:spacing w:val="-1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receiving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formal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letter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notifying</w:t>
      </w:r>
      <w:r w:rsidRPr="009450B6">
        <w:rPr>
          <w:rFonts w:ascii="Trebuchet MS" w:hAnsi="Trebuchet MS"/>
          <w:spacing w:val="30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decision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Staff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Committee/Headteacher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action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taken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under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Procedure.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198"/>
        <w:ind w:left="1418" w:right="251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members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appointed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full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Academy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Trust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Governing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Body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excluding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those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Governors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been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part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which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has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already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 w:line="242" w:lineRule="auto"/>
        <w:ind w:left="1418" w:right="305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Hearing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will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be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arranged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as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soon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as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practicable.</w:t>
      </w:r>
      <w:r w:rsidRPr="009450B6">
        <w:rPr>
          <w:rFonts w:ascii="Trebuchet MS" w:hAnsi="Trebuchet MS"/>
          <w:spacing w:val="56"/>
        </w:rPr>
        <w:t xml:space="preserve"> </w:t>
      </w: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employee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will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be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sent</w:t>
      </w:r>
      <w:r w:rsidRPr="009450B6">
        <w:rPr>
          <w:rFonts w:ascii="Trebuchet MS" w:hAnsi="Trebuchet MS"/>
          <w:spacing w:val="30"/>
        </w:rPr>
        <w:t xml:space="preserve"> </w:t>
      </w:r>
      <w:r w:rsidRPr="009450B6">
        <w:rPr>
          <w:rFonts w:ascii="Trebuchet MS" w:hAnsi="Trebuchet MS"/>
        </w:rPr>
        <w:t>a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letter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(with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</w:rPr>
        <w:t>a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copy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for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his/her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representative)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to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be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received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at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least</w:t>
      </w:r>
      <w:r w:rsidRPr="009450B6">
        <w:rPr>
          <w:rFonts w:ascii="Trebuchet MS" w:hAnsi="Trebuchet MS"/>
          <w:spacing w:val="-8"/>
        </w:rPr>
        <w:t xml:space="preserve"> </w:t>
      </w:r>
      <w:r w:rsidRPr="009450B6">
        <w:rPr>
          <w:rFonts w:ascii="Trebuchet MS" w:hAnsi="Trebuchet MS"/>
          <w:b/>
          <w:spacing w:val="-4"/>
        </w:rPr>
        <w:t>five</w:t>
      </w:r>
      <w:r w:rsidRPr="009450B6">
        <w:rPr>
          <w:rFonts w:ascii="Trebuchet MS" w:hAnsi="Trebuchet MS"/>
          <w:b/>
          <w:spacing w:val="48"/>
        </w:rPr>
        <w:t xml:space="preserve"> </w:t>
      </w:r>
      <w:r w:rsidRPr="009450B6">
        <w:rPr>
          <w:rFonts w:ascii="Trebuchet MS" w:hAnsi="Trebuchet MS"/>
          <w:b/>
          <w:spacing w:val="-3"/>
        </w:rPr>
        <w:t>working</w:t>
      </w:r>
      <w:r w:rsidRPr="009450B6">
        <w:rPr>
          <w:rFonts w:ascii="Trebuchet MS" w:hAnsi="Trebuchet MS"/>
          <w:b/>
          <w:spacing w:val="-7"/>
        </w:rPr>
        <w:t xml:space="preserve"> </w:t>
      </w:r>
      <w:r w:rsidRPr="009450B6">
        <w:rPr>
          <w:rFonts w:ascii="Trebuchet MS" w:hAnsi="Trebuchet MS"/>
          <w:b/>
          <w:spacing w:val="-2"/>
        </w:rPr>
        <w:t>or</w:t>
      </w:r>
      <w:r w:rsidRPr="009450B6">
        <w:rPr>
          <w:rFonts w:ascii="Trebuchet MS" w:hAnsi="Trebuchet MS"/>
          <w:b/>
          <w:spacing w:val="-7"/>
        </w:rPr>
        <w:t xml:space="preserve"> </w:t>
      </w:r>
      <w:r w:rsidRPr="009450B6">
        <w:rPr>
          <w:rFonts w:ascii="Trebuchet MS" w:hAnsi="Trebuchet MS"/>
          <w:b/>
          <w:spacing w:val="-4"/>
        </w:rPr>
        <w:t>seven</w:t>
      </w:r>
      <w:r w:rsidRPr="009450B6">
        <w:rPr>
          <w:rFonts w:ascii="Trebuchet MS" w:hAnsi="Trebuchet MS"/>
          <w:b/>
          <w:spacing w:val="-7"/>
        </w:rPr>
        <w:t xml:space="preserve"> </w:t>
      </w:r>
      <w:r w:rsidRPr="009450B6">
        <w:rPr>
          <w:rFonts w:ascii="Trebuchet MS" w:hAnsi="Trebuchet MS"/>
          <w:b/>
          <w:spacing w:val="-4"/>
        </w:rPr>
        <w:t>consecutive</w:t>
      </w:r>
      <w:r w:rsidRPr="009450B6">
        <w:rPr>
          <w:rFonts w:ascii="Trebuchet MS" w:hAnsi="Trebuchet MS"/>
          <w:b/>
          <w:spacing w:val="-7"/>
        </w:rPr>
        <w:t xml:space="preserve"> </w:t>
      </w:r>
      <w:r w:rsidRPr="009450B6">
        <w:rPr>
          <w:rFonts w:ascii="Trebuchet MS" w:hAnsi="Trebuchet MS"/>
          <w:b/>
          <w:spacing w:val="-4"/>
        </w:rPr>
        <w:t>days</w:t>
      </w:r>
      <w:r w:rsidRPr="009450B6">
        <w:rPr>
          <w:rFonts w:ascii="Trebuchet MS" w:hAnsi="Trebuchet MS"/>
          <w:b/>
          <w:spacing w:val="-8"/>
        </w:rPr>
        <w:t xml:space="preserve"> </w:t>
      </w:r>
      <w:r w:rsidRPr="009450B6">
        <w:rPr>
          <w:rFonts w:ascii="Trebuchet MS" w:hAnsi="Trebuchet MS"/>
          <w:spacing w:val="-4"/>
        </w:rPr>
        <w:t>before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date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of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appeal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hearing</w:t>
      </w:r>
      <w:r w:rsidRPr="009450B6">
        <w:rPr>
          <w:rFonts w:ascii="Trebuchet MS" w:hAnsi="Trebuchet MS"/>
          <w:spacing w:val="36"/>
        </w:rPr>
        <w:t xml:space="preserve"> </w:t>
      </w:r>
      <w:r w:rsidRPr="009450B6">
        <w:rPr>
          <w:rFonts w:ascii="Trebuchet MS" w:hAnsi="Trebuchet MS"/>
          <w:spacing w:val="-4"/>
        </w:rPr>
        <w:t>itself.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196"/>
        <w:ind w:left="1418" w:right="252" w:hanging="567"/>
        <w:jc w:val="both"/>
        <w:rPr>
          <w:rFonts w:ascii="Trebuchet MS" w:hAnsi="Trebuchet MS"/>
        </w:rPr>
      </w:pP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employee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may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be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represented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by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his/her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trade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union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or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</w:rPr>
        <w:t>a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work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colleague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or</w:t>
      </w:r>
      <w:r w:rsidRPr="009450B6">
        <w:rPr>
          <w:rFonts w:ascii="Trebuchet MS" w:hAnsi="Trebuchet MS"/>
          <w:spacing w:val="50"/>
        </w:rPr>
        <w:t xml:space="preserve"> </w:t>
      </w:r>
      <w:r w:rsidRPr="009450B6">
        <w:rPr>
          <w:rFonts w:ascii="Trebuchet MS" w:hAnsi="Trebuchet MS"/>
          <w:spacing w:val="-4"/>
        </w:rPr>
        <w:t>friend.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Witnesses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may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be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called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and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documents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produced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at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hearing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by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both</w:t>
      </w:r>
      <w:r w:rsidRPr="009450B6">
        <w:rPr>
          <w:rFonts w:ascii="Trebuchet MS" w:hAnsi="Trebuchet MS"/>
          <w:spacing w:val="52"/>
        </w:rPr>
        <w:t xml:space="preserve"> </w:t>
      </w:r>
      <w:r w:rsidRPr="009450B6">
        <w:rPr>
          <w:rFonts w:ascii="Trebuchet MS" w:hAnsi="Trebuchet MS"/>
          <w:spacing w:val="-4"/>
        </w:rPr>
        <w:t>sides.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right="1076" w:hanging="567"/>
        <w:rPr>
          <w:rFonts w:ascii="Trebuchet MS" w:hAnsi="Trebuchet MS"/>
        </w:rPr>
      </w:pPr>
      <w:r w:rsidRPr="009450B6">
        <w:rPr>
          <w:rFonts w:ascii="Trebuchet MS" w:hAnsi="Trebuchet MS"/>
        </w:rPr>
        <w:t xml:space="preserve">If the employee or his/her </w:t>
      </w:r>
      <w:r w:rsidRPr="009450B6">
        <w:rPr>
          <w:rFonts w:ascii="Trebuchet MS" w:hAnsi="Trebuchet MS"/>
          <w:spacing w:val="-1"/>
        </w:rPr>
        <w:t>representative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fails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turn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up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hearing,</w:t>
      </w:r>
      <w:r w:rsidRPr="009450B6">
        <w:rPr>
          <w:rFonts w:ascii="Trebuchet MS" w:hAnsi="Trebuchet MS"/>
          <w:spacing w:val="36"/>
        </w:rPr>
        <w:t xml:space="preserve"> </w:t>
      </w:r>
      <w:r w:rsidRPr="009450B6">
        <w:rPr>
          <w:rFonts w:ascii="Trebuchet MS" w:hAnsi="Trebuchet MS"/>
          <w:spacing w:val="-1"/>
        </w:rPr>
        <w:t>consideration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to:</w:t>
      </w:r>
    </w:p>
    <w:p w:rsidR="009450B6" w:rsidRPr="009450B6" w:rsidRDefault="009450B6" w:rsidP="009450B6">
      <w:pPr>
        <w:widowControl w:val="0"/>
        <w:numPr>
          <w:ilvl w:val="1"/>
          <w:numId w:val="36"/>
        </w:numPr>
        <w:tabs>
          <w:tab w:val="left" w:pos="2311"/>
        </w:tabs>
        <w:spacing w:before="200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employee’s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difficulty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obtaining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representative;</w:t>
      </w:r>
    </w:p>
    <w:p w:rsidR="009450B6" w:rsidRPr="009450B6" w:rsidRDefault="009450B6" w:rsidP="009450B6">
      <w:pPr>
        <w:widowControl w:val="0"/>
        <w:numPr>
          <w:ilvl w:val="1"/>
          <w:numId w:val="36"/>
        </w:numPr>
        <w:tabs>
          <w:tab w:val="left" w:pos="2311"/>
        </w:tabs>
        <w:spacing w:before="120"/>
        <w:ind w:right="2150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difficulties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costs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which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arise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from</w:t>
      </w:r>
      <w:r w:rsidRPr="009450B6">
        <w:rPr>
          <w:rFonts w:ascii="Trebuchet MS" w:hAnsi="Trebuchet MS"/>
          <w:spacing w:val="27"/>
        </w:rPr>
        <w:t xml:space="preserve"> </w:t>
      </w:r>
      <w:r w:rsidRPr="009450B6">
        <w:rPr>
          <w:rFonts w:ascii="Trebuchet MS" w:hAnsi="Trebuchet MS"/>
          <w:spacing w:val="-1"/>
        </w:rPr>
        <w:t>reconvening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meeting;</w:t>
      </w:r>
    </w:p>
    <w:p w:rsidR="009450B6" w:rsidRPr="009450B6" w:rsidRDefault="009450B6" w:rsidP="009450B6">
      <w:pPr>
        <w:widowControl w:val="0"/>
        <w:numPr>
          <w:ilvl w:val="1"/>
          <w:numId w:val="36"/>
        </w:numPr>
        <w:tabs>
          <w:tab w:val="left" w:pos="2310"/>
        </w:tabs>
        <w:spacing w:before="120"/>
        <w:ind w:left="2309" w:hanging="718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employee’s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medical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condition.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right="627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Aspects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(v)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above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also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considered</w:t>
      </w:r>
      <w:r w:rsidRPr="009450B6">
        <w:rPr>
          <w:rFonts w:ascii="Trebuchet MS" w:hAnsi="Trebuchet MS"/>
        </w:rPr>
        <w:t xml:space="preserve"> if a witness(es) fails to attend.</w:t>
      </w:r>
      <w:r w:rsidRPr="009450B6">
        <w:rPr>
          <w:rFonts w:ascii="Trebuchet MS" w:hAnsi="Trebuchet MS"/>
          <w:spacing w:val="23"/>
        </w:rPr>
        <w:t xml:space="preserve"> </w:t>
      </w:r>
      <w:r w:rsidRPr="009450B6">
        <w:rPr>
          <w:rFonts w:ascii="Trebuchet MS" w:hAnsi="Trebuchet MS"/>
          <w:spacing w:val="-1"/>
        </w:rPr>
        <w:t>This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would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include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how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important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that</w:t>
      </w:r>
      <w:r w:rsidRPr="009450B6">
        <w:rPr>
          <w:rFonts w:ascii="Trebuchet MS" w:hAnsi="Trebuchet MS"/>
        </w:rPr>
        <w:t xml:space="preserve"> witness(es) is to the case.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right="251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2"/>
        </w:rPr>
        <w:t>If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</w:rPr>
        <w:t>a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Committee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member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fails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to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turn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up</w:t>
      </w:r>
      <w:r w:rsidRPr="009450B6">
        <w:rPr>
          <w:rFonts w:ascii="Trebuchet MS" w:hAnsi="Trebuchet MS"/>
          <w:spacing w:val="-8"/>
        </w:rPr>
        <w:t xml:space="preserve"> </w:t>
      </w:r>
      <w:r w:rsidRPr="009450B6">
        <w:rPr>
          <w:rFonts w:ascii="Trebuchet MS" w:hAnsi="Trebuchet MS"/>
          <w:spacing w:val="-4"/>
        </w:rPr>
        <w:t>(either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at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first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hearing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or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following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an</w:t>
      </w:r>
      <w:r w:rsidRPr="009450B6">
        <w:rPr>
          <w:rFonts w:ascii="Trebuchet MS" w:hAnsi="Trebuchet MS"/>
          <w:spacing w:val="56"/>
        </w:rPr>
        <w:t xml:space="preserve"> </w:t>
      </w:r>
      <w:r w:rsidRPr="009450B6">
        <w:rPr>
          <w:rFonts w:ascii="Trebuchet MS" w:hAnsi="Trebuchet MS"/>
          <w:spacing w:val="-4"/>
        </w:rPr>
        <w:t>adjournment)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Committee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will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need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to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consider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whether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it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can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continue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with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</w:rPr>
        <w:t>a</w:t>
      </w:r>
      <w:r w:rsidRPr="009450B6">
        <w:rPr>
          <w:rFonts w:ascii="Trebuchet MS" w:hAnsi="Trebuchet MS"/>
          <w:spacing w:val="48"/>
        </w:rPr>
        <w:t xml:space="preserve"> </w:t>
      </w:r>
      <w:r w:rsidRPr="009450B6">
        <w:rPr>
          <w:rFonts w:ascii="Trebuchet MS" w:hAnsi="Trebuchet MS"/>
          <w:spacing w:val="-4"/>
        </w:rPr>
        <w:t>reduced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number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or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whether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</w:rPr>
        <w:t>a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new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Committee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member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will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need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to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be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appointed</w:t>
      </w:r>
      <w:r w:rsidRPr="009450B6">
        <w:rPr>
          <w:rFonts w:ascii="Trebuchet MS" w:hAnsi="Trebuchet MS"/>
          <w:spacing w:val="38"/>
        </w:rPr>
        <w:t xml:space="preserve"> </w:t>
      </w:r>
      <w:r w:rsidRPr="009450B6">
        <w:rPr>
          <w:rFonts w:ascii="Trebuchet MS" w:hAnsi="Trebuchet MS"/>
          <w:spacing w:val="-2"/>
        </w:rPr>
        <w:t>in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accordance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with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adopted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procedures.</w:t>
      </w:r>
      <w:r w:rsidRPr="009450B6">
        <w:rPr>
          <w:rFonts w:ascii="Trebuchet MS" w:hAnsi="Trebuchet MS"/>
          <w:spacing w:val="56"/>
        </w:rPr>
        <w:t xml:space="preserve"> </w:t>
      </w:r>
      <w:r w:rsidRPr="009450B6">
        <w:rPr>
          <w:rFonts w:ascii="Trebuchet MS" w:hAnsi="Trebuchet MS"/>
          <w:spacing w:val="-2"/>
        </w:rPr>
        <w:t>In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any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case,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no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fewer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Governors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than</w:t>
      </w:r>
      <w:r w:rsidRPr="009450B6">
        <w:rPr>
          <w:rFonts w:ascii="Trebuchet MS" w:hAnsi="Trebuchet MS"/>
          <w:spacing w:val="48"/>
        </w:rPr>
        <w:t xml:space="preserve"> </w:t>
      </w:r>
      <w:r w:rsidRPr="009450B6">
        <w:rPr>
          <w:rFonts w:ascii="Trebuchet MS" w:hAnsi="Trebuchet MS"/>
          <w:spacing w:val="-3"/>
        </w:rPr>
        <w:t>that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comprising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first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Staff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Dismissal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Committee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may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hear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case.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right="725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Chair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introduce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those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present,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explain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purpose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hearing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procedure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followed.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Chair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establish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whether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called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either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side.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right="251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put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  <w:spacing w:val="-2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presence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  <w:spacing w:val="26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lastRenderedPageBreak/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questions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witnesses.</w:t>
      </w:r>
    </w:p>
    <w:p w:rsidR="009450B6" w:rsidRPr="009450B6" w:rsidRDefault="009450B6" w:rsidP="009450B6">
      <w:pPr>
        <w:ind w:left="851"/>
        <w:rPr>
          <w:rFonts w:ascii="Trebuchet MS" w:hAnsi="Trebuchet MS"/>
          <w:b/>
        </w:rPr>
      </w:pP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46"/>
        <w:ind w:left="1418" w:right="355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put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management's</w:t>
      </w:r>
      <w:r w:rsidRPr="009450B6">
        <w:rPr>
          <w:rFonts w:ascii="Trebuchet MS" w:hAnsi="Trebuchet MS"/>
        </w:rPr>
        <w:t xml:space="preserve"> case in the presence (if any).</w:t>
      </w:r>
      <w:r w:rsidRPr="009450B6">
        <w:rPr>
          <w:rFonts w:ascii="Trebuchet MS" w:hAnsi="Trebuchet MS"/>
          <w:spacing w:val="25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witnesses.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2"/>
        </w:rPr>
        <w:t>The</w:t>
      </w:r>
      <w:r w:rsidRPr="009450B6">
        <w:rPr>
          <w:rFonts w:ascii="Trebuchet MS" w:hAnsi="Trebuchet MS"/>
          <w:spacing w:val="-4"/>
        </w:rPr>
        <w:t xml:space="preserve"> </w:t>
      </w:r>
      <w:r w:rsidRPr="009450B6">
        <w:rPr>
          <w:rFonts w:ascii="Trebuchet MS" w:hAnsi="Trebuchet MS"/>
          <w:spacing w:val="-3"/>
        </w:rPr>
        <w:t>employee</w:t>
      </w:r>
      <w:r w:rsidRPr="009450B6">
        <w:rPr>
          <w:rFonts w:ascii="Trebuchet MS" w:hAnsi="Trebuchet MS"/>
          <w:spacing w:val="-5"/>
        </w:rPr>
        <w:t xml:space="preserve"> </w:t>
      </w:r>
      <w:r w:rsidRPr="009450B6">
        <w:rPr>
          <w:rFonts w:ascii="Trebuchet MS" w:hAnsi="Trebuchet MS"/>
          <w:spacing w:val="-2"/>
        </w:rPr>
        <w:t>may</w:t>
      </w:r>
      <w:r w:rsidRPr="009450B6">
        <w:rPr>
          <w:rFonts w:ascii="Trebuchet MS" w:hAnsi="Trebuchet MS"/>
          <w:spacing w:val="-5"/>
        </w:rPr>
        <w:t xml:space="preserve"> </w:t>
      </w:r>
      <w:r w:rsidRPr="009450B6">
        <w:rPr>
          <w:rFonts w:ascii="Trebuchet MS" w:hAnsi="Trebuchet MS"/>
          <w:spacing w:val="-2"/>
        </w:rPr>
        <w:t>ask</w:t>
      </w:r>
      <w:r w:rsidRPr="009450B6">
        <w:rPr>
          <w:rFonts w:ascii="Trebuchet MS" w:hAnsi="Trebuchet MS"/>
          <w:spacing w:val="-5"/>
        </w:rPr>
        <w:t xml:space="preserve"> </w:t>
      </w:r>
      <w:r w:rsidRPr="009450B6">
        <w:rPr>
          <w:rFonts w:ascii="Trebuchet MS" w:hAnsi="Trebuchet MS"/>
          <w:spacing w:val="-3"/>
        </w:rPr>
        <w:t>questions</w:t>
      </w:r>
      <w:r w:rsidRPr="009450B6">
        <w:rPr>
          <w:rFonts w:ascii="Trebuchet MS" w:hAnsi="Trebuchet MS"/>
          <w:spacing w:val="-5"/>
        </w:rPr>
        <w:t xml:space="preserve"> </w:t>
      </w:r>
      <w:r w:rsidRPr="009450B6">
        <w:rPr>
          <w:rFonts w:ascii="Trebuchet MS" w:hAnsi="Trebuchet MS"/>
          <w:spacing w:val="-2"/>
        </w:rPr>
        <w:t>of</w:t>
      </w:r>
      <w:r w:rsidRPr="009450B6">
        <w:rPr>
          <w:rFonts w:ascii="Trebuchet MS" w:hAnsi="Trebuchet MS"/>
          <w:spacing w:val="-5"/>
        </w:rPr>
        <w:t xml:space="preserve"> </w:t>
      </w:r>
      <w:r w:rsidRPr="009450B6">
        <w:rPr>
          <w:rFonts w:ascii="Trebuchet MS" w:hAnsi="Trebuchet MS"/>
          <w:spacing w:val="-2"/>
        </w:rPr>
        <w:t>the</w:t>
      </w:r>
      <w:r w:rsidRPr="009450B6">
        <w:rPr>
          <w:rFonts w:ascii="Trebuchet MS" w:hAnsi="Trebuchet MS"/>
          <w:spacing w:val="-5"/>
        </w:rPr>
        <w:t xml:space="preserve"> </w:t>
      </w:r>
      <w:r w:rsidRPr="009450B6">
        <w:rPr>
          <w:rFonts w:ascii="Trebuchet MS" w:hAnsi="Trebuchet MS"/>
          <w:spacing w:val="-3"/>
        </w:rPr>
        <w:t>Senior</w:t>
      </w:r>
      <w:r w:rsidRPr="009450B6">
        <w:rPr>
          <w:rFonts w:ascii="Trebuchet MS" w:hAnsi="Trebuchet MS"/>
          <w:spacing w:val="-5"/>
        </w:rPr>
        <w:t xml:space="preserve"> </w:t>
      </w:r>
      <w:r w:rsidRPr="009450B6">
        <w:rPr>
          <w:rFonts w:ascii="Trebuchet MS" w:hAnsi="Trebuchet MS"/>
          <w:spacing w:val="-3"/>
        </w:rPr>
        <w:t>Manager</w:t>
      </w:r>
      <w:r w:rsidRPr="009450B6">
        <w:rPr>
          <w:rFonts w:ascii="Trebuchet MS" w:hAnsi="Trebuchet MS"/>
          <w:spacing w:val="-5"/>
        </w:rPr>
        <w:t xml:space="preserve"> </w:t>
      </w:r>
      <w:r w:rsidRPr="009450B6">
        <w:rPr>
          <w:rFonts w:ascii="Trebuchet MS" w:hAnsi="Trebuchet MS"/>
          <w:spacing w:val="-2"/>
        </w:rPr>
        <w:t>and</w:t>
      </w:r>
      <w:r w:rsidRPr="009450B6">
        <w:rPr>
          <w:rFonts w:ascii="Trebuchet MS" w:hAnsi="Trebuchet MS"/>
          <w:spacing w:val="-5"/>
        </w:rPr>
        <w:t xml:space="preserve"> </w:t>
      </w:r>
      <w:r w:rsidRPr="009450B6">
        <w:rPr>
          <w:rFonts w:ascii="Trebuchet MS" w:hAnsi="Trebuchet MS"/>
          <w:spacing w:val="-3"/>
        </w:rPr>
        <w:t>witnesses</w:t>
      </w:r>
      <w:r w:rsidRPr="009450B6">
        <w:rPr>
          <w:rFonts w:ascii="Trebuchet MS" w:hAnsi="Trebuchet MS"/>
          <w:spacing w:val="-5"/>
        </w:rPr>
        <w:t xml:space="preserve"> </w:t>
      </w:r>
      <w:r w:rsidRPr="009450B6">
        <w:rPr>
          <w:rFonts w:ascii="Trebuchet MS" w:hAnsi="Trebuchet MS"/>
          <w:spacing w:val="-2"/>
        </w:rPr>
        <w:t>(if</w:t>
      </w:r>
      <w:r w:rsidRPr="009450B6">
        <w:rPr>
          <w:rFonts w:ascii="Trebuchet MS" w:hAnsi="Trebuchet MS"/>
          <w:spacing w:val="-5"/>
        </w:rPr>
        <w:t xml:space="preserve"> </w:t>
      </w:r>
      <w:r w:rsidRPr="009450B6">
        <w:rPr>
          <w:rFonts w:ascii="Trebuchet MS" w:hAnsi="Trebuchet MS"/>
          <w:spacing w:val="-3"/>
        </w:rPr>
        <w:t>any).</w:t>
      </w:r>
    </w:p>
    <w:p w:rsidR="009450B6" w:rsidRPr="009450B6" w:rsidRDefault="009450B6" w:rsidP="009450B6">
      <w:pPr>
        <w:widowControl w:val="0"/>
        <w:tabs>
          <w:tab w:val="left" w:pos="1418"/>
        </w:tabs>
        <w:spacing w:before="200"/>
        <w:rPr>
          <w:rFonts w:ascii="Trebuchet MS" w:hAnsi="Trebuchet MS"/>
          <w:spacing w:val="-3"/>
        </w:rPr>
      </w:pPr>
    </w:p>
    <w:p w:rsidR="009450B6" w:rsidRPr="009450B6" w:rsidRDefault="009450B6" w:rsidP="009450B6">
      <w:pPr>
        <w:widowControl w:val="0"/>
        <w:tabs>
          <w:tab w:val="left" w:pos="1418"/>
        </w:tabs>
        <w:spacing w:before="200"/>
        <w:rPr>
          <w:rFonts w:ascii="Trebuchet MS" w:hAnsi="Trebuchet MS"/>
          <w:spacing w:val="-3"/>
        </w:rPr>
      </w:pPr>
    </w:p>
    <w:p w:rsidR="009450B6" w:rsidRPr="009450B6" w:rsidRDefault="009450B6" w:rsidP="009450B6">
      <w:pPr>
        <w:widowControl w:val="0"/>
        <w:tabs>
          <w:tab w:val="left" w:pos="1418"/>
        </w:tabs>
        <w:spacing w:before="200"/>
        <w:rPr>
          <w:rFonts w:ascii="Trebuchet MS" w:hAnsi="Trebuchet MS"/>
          <w:spacing w:val="-3"/>
        </w:rPr>
      </w:pPr>
    </w:p>
    <w:p w:rsidR="009450B6" w:rsidRPr="009450B6" w:rsidRDefault="009450B6" w:rsidP="009450B6">
      <w:pPr>
        <w:widowControl w:val="0"/>
        <w:tabs>
          <w:tab w:val="left" w:pos="1418"/>
        </w:tabs>
        <w:spacing w:before="200"/>
        <w:rPr>
          <w:rFonts w:ascii="Trebuchet MS" w:hAnsi="Trebuchet MS"/>
          <w:spacing w:val="-3"/>
        </w:rPr>
      </w:pPr>
    </w:p>
    <w:p w:rsidR="009450B6" w:rsidRPr="009450B6" w:rsidRDefault="009450B6" w:rsidP="009450B6">
      <w:pPr>
        <w:widowControl w:val="0"/>
        <w:tabs>
          <w:tab w:val="left" w:pos="1418"/>
        </w:tabs>
        <w:spacing w:before="200"/>
        <w:rPr>
          <w:rFonts w:ascii="Trebuchet MS" w:hAnsi="Trebuchet MS"/>
        </w:rPr>
      </w:pP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right="198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Staff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advisory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officer(s)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entitled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questions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 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witnesses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time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during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proceedings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outlined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paragraphs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(x)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(xiii)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inclusive.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right="543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After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questioning,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each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witness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asked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leave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room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but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possibly</w:t>
      </w:r>
      <w:r w:rsidRPr="009450B6">
        <w:rPr>
          <w:rFonts w:ascii="Trebuchet MS" w:hAnsi="Trebuchet MS"/>
          <w:spacing w:val="24"/>
        </w:rPr>
        <w:t xml:space="preserve"> </w:t>
      </w:r>
      <w:r w:rsidRPr="009450B6">
        <w:rPr>
          <w:rFonts w:ascii="Trebuchet MS" w:hAnsi="Trebuchet MS"/>
          <w:spacing w:val="-1"/>
        </w:rPr>
        <w:t>not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venue,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further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required.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right="574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Staff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request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adjournment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</w:rPr>
        <w:t>stage in order to seek clarification.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representative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up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sum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up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his/her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case.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right="725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Senior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Manager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employee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their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representatives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then</w:t>
      </w:r>
      <w:r w:rsidRPr="009450B6">
        <w:rPr>
          <w:rFonts w:ascii="Trebuchet MS" w:hAnsi="Trebuchet MS"/>
          <w:spacing w:val="29"/>
        </w:rPr>
        <w:t xml:space="preserve"> </w:t>
      </w:r>
      <w:r w:rsidRPr="009450B6">
        <w:rPr>
          <w:rFonts w:ascii="Trebuchet MS" w:hAnsi="Trebuchet MS"/>
          <w:spacing w:val="-1"/>
        </w:rPr>
        <w:t>withdraw.</w:t>
      </w: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spacing w:before="200"/>
        <w:ind w:left="1418" w:right="305" w:hanging="567"/>
        <w:rPr>
          <w:rFonts w:ascii="Trebuchet MS" w:hAnsi="Trebuchet MS"/>
        </w:rPr>
      </w:pP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Staff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Dismissal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Appeal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Committee,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a </w:t>
      </w:r>
      <w:r w:rsidRPr="009450B6">
        <w:rPr>
          <w:rFonts w:ascii="Trebuchet MS" w:hAnsi="Trebuchet MS"/>
          <w:spacing w:val="-1"/>
        </w:rPr>
        <w:t>Clerk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attendance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and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any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advisory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officer(s)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present,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will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consider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private.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may</w:t>
      </w:r>
      <w:r w:rsidRPr="009450B6">
        <w:rPr>
          <w:rFonts w:ascii="Trebuchet MS" w:hAnsi="Trebuchet MS"/>
          <w:spacing w:val="20"/>
        </w:rPr>
        <w:t xml:space="preserve"> </w:t>
      </w:r>
      <w:r w:rsidRPr="009450B6">
        <w:rPr>
          <w:rFonts w:ascii="Trebuchet MS" w:hAnsi="Trebuchet MS"/>
          <w:spacing w:val="-1"/>
        </w:rPr>
        <w:t>recall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either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party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clear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points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uncertainty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evidence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already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given.</w:t>
      </w:r>
      <w:r w:rsidRPr="009450B6">
        <w:rPr>
          <w:rFonts w:ascii="Trebuchet MS" w:hAnsi="Trebuchet MS"/>
          <w:spacing w:val="22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recall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necessary,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both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parties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are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return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even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if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only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one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is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concerned</w:t>
      </w:r>
      <w:r w:rsidRPr="009450B6">
        <w:rPr>
          <w:rFonts w:ascii="Trebuchet MS" w:hAnsi="Trebuchet MS"/>
          <w:spacing w:val="28"/>
        </w:rPr>
        <w:t xml:space="preserve"> </w:t>
      </w:r>
      <w:r w:rsidRPr="009450B6">
        <w:rPr>
          <w:rFonts w:ascii="Trebuchet MS" w:hAnsi="Trebuchet MS"/>
          <w:spacing w:val="-1"/>
        </w:rPr>
        <w:t>with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the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point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giving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rise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to</w:t>
      </w:r>
      <w:r w:rsidRPr="009450B6">
        <w:rPr>
          <w:rFonts w:ascii="Trebuchet MS" w:hAnsi="Trebuchet MS"/>
        </w:rPr>
        <w:t xml:space="preserve"> </w:t>
      </w:r>
      <w:r w:rsidRPr="009450B6">
        <w:rPr>
          <w:rFonts w:ascii="Trebuchet MS" w:hAnsi="Trebuchet MS"/>
          <w:spacing w:val="-1"/>
        </w:rPr>
        <w:t>doubt.</w:t>
      </w:r>
    </w:p>
    <w:p w:rsidR="009450B6" w:rsidRPr="009450B6" w:rsidRDefault="009450B6" w:rsidP="009450B6">
      <w:pPr>
        <w:tabs>
          <w:tab w:val="left" w:pos="1418"/>
        </w:tabs>
        <w:ind w:left="1418" w:hanging="567"/>
        <w:rPr>
          <w:rFonts w:ascii="Trebuchet MS" w:eastAsia="Arial" w:hAnsi="Trebuchet MS" w:cs="Arial"/>
          <w:sz w:val="24"/>
        </w:rPr>
      </w:pPr>
    </w:p>
    <w:p w:rsidR="009450B6" w:rsidRPr="009450B6" w:rsidRDefault="009450B6" w:rsidP="009450B6">
      <w:pPr>
        <w:widowControl w:val="0"/>
        <w:numPr>
          <w:ilvl w:val="0"/>
          <w:numId w:val="36"/>
        </w:numPr>
        <w:tabs>
          <w:tab w:val="left" w:pos="1418"/>
        </w:tabs>
        <w:ind w:left="1418" w:right="251" w:hanging="567"/>
        <w:rPr>
          <w:rFonts w:ascii="Trebuchet MS" w:eastAsia="Arial" w:hAnsi="Trebuchet MS" w:cstheme="minorBidi"/>
          <w:sz w:val="24"/>
        </w:rPr>
      </w:pP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Staff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Dismissal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Appeal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Committee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will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give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their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decision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to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Senior</w:t>
      </w:r>
      <w:r w:rsidRPr="009450B6">
        <w:rPr>
          <w:rFonts w:ascii="Trebuchet MS" w:hAnsi="Trebuchet MS"/>
          <w:spacing w:val="50"/>
        </w:rPr>
        <w:t xml:space="preserve"> </w:t>
      </w:r>
      <w:r w:rsidRPr="009450B6">
        <w:rPr>
          <w:rFonts w:ascii="Trebuchet MS" w:hAnsi="Trebuchet MS"/>
          <w:spacing w:val="-4"/>
        </w:rPr>
        <w:t>Manager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and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employee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and/or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representative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personally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and/or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in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writing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as</w:t>
      </w:r>
      <w:r w:rsidRPr="009450B6">
        <w:rPr>
          <w:rFonts w:ascii="Trebuchet MS" w:hAnsi="Trebuchet MS"/>
          <w:spacing w:val="56"/>
        </w:rPr>
        <w:t xml:space="preserve"> </w:t>
      </w:r>
      <w:r w:rsidRPr="009450B6">
        <w:rPr>
          <w:rFonts w:ascii="Trebuchet MS" w:hAnsi="Trebuchet MS"/>
          <w:spacing w:val="-4"/>
        </w:rPr>
        <w:t>appropriate.</w:t>
      </w:r>
      <w:r w:rsidRPr="009450B6">
        <w:rPr>
          <w:rFonts w:ascii="Trebuchet MS" w:hAnsi="Trebuchet MS"/>
          <w:spacing w:val="56"/>
        </w:rPr>
        <w:t xml:space="preserve"> </w:t>
      </w:r>
      <w:r w:rsidRPr="009450B6">
        <w:rPr>
          <w:rFonts w:ascii="Trebuchet MS" w:hAnsi="Trebuchet MS"/>
          <w:spacing w:val="-4"/>
        </w:rPr>
        <w:t>Their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findings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will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in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any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event</w:t>
      </w:r>
      <w:r w:rsidRPr="009450B6">
        <w:rPr>
          <w:rFonts w:ascii="Trebuchet MS" w:hAnsi="Trebuchet MS"/>
          <w:spacing w:val="-9"/>
        </w:rPr>
        <w:t xml:space="preserve"> </w:t>
      </w:r>
      <w:r w:rsidRPr="009450B6">
        <w:rPr>
          <w:rFonts w:ascii="Trebuchet MS" w:hAnsi="Trebuchet MS"/>
          <w:spacing w:val="-2"/>
        </w:rPr>
        <w:t>be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confirmed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in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writing,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together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with</w:t>
      </w:r>
      <w:r w:rsidRPr="009450B6">
        <w:rPr>
          <w:rFonts w:ascii="Trebuchet MS" w:hAnsi="Trebuchet MS"/>
          <w:spacing w:val="56"/>
        </w:rPr>
        <w:t xml:space="preserve"> </w:t>
      </w:r>
      <w:r w:rsidRPr="009450B6">
        <w:rPr>
          <w:rFonts w:ascii="Trebuchet MS" w:hAnsi="Trebuchet MS"/>
          <w:spacing w:val="-4"/>
        </w:rPr>
        <w:t>reasons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for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any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formal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action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taken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within</w:t>
      </w:r>
      <w:r w:rsidRPr="009450B6">
        <w:rPr>
          <w:rFonts w:ascii="Trebuchet MS" w:hAnsi="Trebuchet MS"/>
          <w:spacing w:val="-9"/>
        </w:rPr>
        <w:t xml:space="preserve"> </w:t>
      </w:r>
      <w:r w:rsidRPr="009450B6">
        <w:rPr>
          <w:rFonts w:ascii="Trebuchet MS" w:hAnsi="Trebuchet MS"/>
          <w:b/>
          <w:spacing w:val="-3"/>
        </w:rPr>
        <w:t>five</w:t>
      </w:r>
      <w:r w:rsidRPr="009450B6">
        <w:rPr>
          <w:rFonts w:ascii="Trebuchet MS" w:hAnsi="Trebuchet MS"/>
          <w:b/>
          <w:spacing w:val="-7"/>
        </w:rPr>
        <w:t xml:space="preserve"> </w:t>
      </w:r>
      <w:r w:rsidRPr="009450B6">
        <w:rPr>
          <w:rFonts w:ascii="Trebuchet MS" w:hAnsi="Trebuchet MS"/>
          <w:b/>
          <w:spacing w:val="-3"/>
        </w:rPr>
        <w:t>working</w:t>
      </w:r>
      <w:r w:rsidRPr="009450B6">
        <w:rPr>
          <w:rFonts w:ascii="Trebuchet MS" w:hAnsi="Trebuchet MS"/>
          <w:b/>
          <w:spacing w:val="-7"/>
        </w:rPr>
        <w:t xml:space="preserve"> </w:t>
      </w:r>
      <w:r w:rsidRPr="009450B6">
        <w:rPr>
          <w:rFonts w:ascii="Trebuchet MS" w:hAnsi="Trebuchet MS"/>
          <w:b/>
          <w:spacing w:val="-2"/>
        </w:rPr>
        <w:t>or</w:t>
      </w:r>
      <w:r w:rsidRPr="009450B6">
        <w:rPr>
          <w:rFonts w:ascii="Trebuchet MS" w:hAnsi="Trebuchet MS"/>
          <w:b/>
          <w:spacing w:val="-7"/>
        </w:rPr>
        <w:t xml:space="preserve"> </w:t>
      </w:r>
      <w:r w:rsidRPr="009450B6">
        <w:rPr>
          <w:rFonts w:ascii="Trebuchet MS" w:hAnsi="Trebuchet MS"/>
          <w:b/>
          <w:spacing w:val="-4"/>
        </w:rPr>
        <w:t>seven</w:t>
      </w:r>
      <w:r w:rsidRPr="009450B6">
        <w:rPr>
          <w:rFonts w:ascii="Trebuchet MS" w:hAnsi="Trebuchet MS"/>
          <w:b/>
          <w:spacing w:val="-7"/>
        </w:rPr>
        <w:t xml:space="preserve"> </w:t>
      </w:r>
      <w:r w:rsidRPr="009450B6">
        <w:rPr>
          <w:rFonts w:ascii="Trebuchet MS" w:hAnsi="Trebuchet MS"/>
          <w:b/>
          <w:spacing w:val="-4"/>
        </w:rPr>
        <w:t>consecutive</w:t>
      </w:r>
      <w:r w:rsidRPr="009450B6">
        <w:rPr>
          <w:rFonts w:ascii="Trebuchet MS" w:hAnsi="Trebuchet MS"/>
          <w:b/>
          <w:spacing w:val="50"/>
        </w:rPr>
        <w:t xml:space="preserve"> </w:t>
      </w:r>
      <w:r w:rsidRPr="009450B6">
        <w:rPr>
          <w:rFonts w:ascii="Trebuchet MS" w:hAnsi="Trebuchet MS"/>
          <w:b/>
          <w:spacing w:val="-4"/>
        </w:rPr>
        <w:t>days</w:t>
      </w:r>
      <w:r w:rsidRPr="009450B6">
        <w:rPr>
          <w:rFonts w:ascii="Trebuchet MS" w:hAnsi="Trebuchet MS"/>
          <w:spacing w:val="-4"/>
        </w:rPr>
        <w:t>.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Where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notice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of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termination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has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been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given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Staff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Dismissal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Appeal</w:t>
      </w:r>
      <w:r w:rsidRPr="009450B6">
        <w:rPr>
          <w:rFonts w:ascii="Trebuchet MS" w:hAnsi="Trebuchet MS"/>
          <w:spacing w:val="52"/>
        </w:rPr>
        <w:t xml:space="preserve"> </w:t>
      </w:r>
      <w:r w:rsidRPr="009450B6">
        <w:rPr>
          <w:rFonts w:ascii="Trebuchet MS" w:hAnsi="Trebuchet MS"/>
          <w:spacing w:val="-4"/>
        </w:rPr>
        <w:t>Committee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may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request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that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3"/>
        </w:rPr>
        <w:t>the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notice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be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rescinded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2"/>
        </w:rPr>
        <w:t>as</w:t>
      </w:r>
      <w:r w:rsidRPr="009450B6">
        <w:rPr>
          <w:rFonts w:ascii="Trebuchet MS" w:hAnsi="Trebuchet MS"/>
          <w:spacing w:val="-7"/>
        </w:rPr>
        <w:t xml:space="preserve"> </w:t>
      </w:r>
      <w:r w:rsidRPr="009450B6">
        <w:rPr>
          <w:rFonts w:ascii="Trebuchet MS" w:hAnsi="Trebuchet MS"/>
          <w:spacing w:val="-4"/>
        </w:rPr>
        <w:t>appropriate.</w:t>
      </w:r>
    </w:p>
    <w:p w:rsidR="009450B6" w:rsidRPr="009450B6" w:rsidRDefault="009450B6" w:rsidP="009450B6">
      <w:pPr>
        <w:widowControl w:val="0"/>
        <w:tabs>
          <w:tab w:val="left" w:pos="1418"/>
        </w:tabs>
        <w:spacing w:before="200"/>
        <w:ind w:left="1418" w:right="198"/>
        <w:rPr>
          <w:rFonts w:ascii="Trebuchet MS" w:hAnsi="Trebuchet MS"/>
        </w:rPr>
      </w:pPr>
    </w:p>
    <w:p w:rsidR="009450B6" w:rsidRPr="009450B6" w:rsidRDefault="009450B6" w:rsidP="009450B6">
      <w:pPr>
        <w:tabs>
          <w:tab w:val="left" w:pos="1418"/>
        </w:tabs>
        <w:ind w:left="1418" w:hanging="567"/>
        <w:rPr>
          <w:rFonts w:ascii="Trebuchet MS" w:hAnsi="Trebuchet MS"/>
          <w:b/>
        </w:rPr>
      </w:pPr>
    </w:p>
    <w:p w:rsidR="009450B6" w:rsidRPr="009450B6" w:rsidRDefault="009450B6" w:rsidP="009450B6">
      <w:pPr>
        <w:ind w:hanging="20"/>
        <w:rPr>
          <w:rFonts w:ascii="Trebuchet MS" w:hAnsi="Trebuchet MS"/>
          <w:b/>
        </w:rPr>
      </w:pPr>
    </w:p>
    <w:p w:rsidR="009450B6" w:rsidRPr="009450B6" w:rsidRDefault="009450B6" w:rsidP="009450B6">
      <w:pPr>
        <w:ind w:hanging="20"/>
        <w:rPr>
          <w:rFonts w:ascii="Trebuchet MS" w:hAnsi="Trebuchet MS"/>
          <w:b/>
        </w:rPr>
      </w:pPr>
    </w:p>
    <w:p w:rsidR="009450B6" w:rsidRPr="009450B6" w:rsidRDefault="009450B6" w:rsidP="009450B6">
      <w:pPr>
        <w:ind w:hanging="20"/>
        <w:rPr>
          <w:rFonts w:ascii="Trebuchet MS" w:hAnsi="Trebuchet MS"/>
          <w:b/>
        </w:rPr>
      </w:pPr>
    </w:p>
    <w:p w:rsidR="009450B6" w:rsidRPr="009450B6" w:rsidRDefault="009450B6" w:rsidP="009450B6">
      <w:pPr>
        <w:ind w:hanging="20"/>
        <w:rPr>
          <w:rFonts w:ascii="Trebuchet MS" w:hAnsi="Trebuchet MS"/>
          <w:b/>
        </w:rPr>
      </w:pPr>
    </w:p>
    <w:p w:rsidR="009450B6" w:rsidRPr="009450B6" w:rsidRDefault="009450B6" w:rsidP="009450B6">
      <w:pPr>
        <w:ind w:hanging="20"/>
        <w:rPr>
          <w:rFonts w:ascii="Trebuchet MS" w:hAnsi="Trebuchet MS"/>
          <w:b/>
        </w:rPr>
      </w:pPr>
    </w:p>
    <w:p w:rsidR="009450B6" w:rsidRPr="009450B6" w:rsidRDefault="009450B6" w:rsidP="009450B6">
      <w:pPr>
        <w:ind w:hanging="20"/>
        <w:rPr>
          <w:rFonts w:ascii="Trebuchet MS" w:hAnsi="Trebuchet MS"/>
          <w:b/>
        </w:rPr>
      </w:pPr>
    </w:p>
    <w:p w:rsidR="009450B6" w:rsidRPr="009450B6" w:rsidRDefault="009450B6" w:rsidP="009450B6">
      <w:pPr>
        <w:ind w:hanging="20"/>
        <w:rPr>
          <w:rFonts w:ascii="Trebuchet MS" w:hAnsi="Trebuchet MS"/>
          <w:b/>
        </w:rPr>
      </w:pPr>
    </w:p>
    <w:p w:rsidR="009450B6" w:rsidRPr="009450B6" w:rsidRDefault="009450B6" w:rsidP="009450B6">
      <w:pPr>
        <w:ind w:hanging="20"/>
        <w:rPr>
          <w:rFonts w:ascii="Trebuchet MS" w:hAnsi="Trebuchet MS"/>
          <w:b/>
        </w:rPr>
      </w:pPr>
    </w:p>
    <w:p w:rsidR="000637C5" w:rsidRPr="009450B6" w:rsidRDefault="000637C5" w:rsidP="009450B6">
      <w:pPr>
        <w:pStyle w:val="LIBV1ContentTitle"/>
        <w:rPr>
          <w:rFonts w:ascii="Trebuchet MS" w:hAnsi="Trebuchet MS"/>
          <w:color w:val="auto"/>
          <w:szCs w:val="20"/>
        </w:rPr>
      </w:pPr>
    </w:p>
    <w:sectPr w:rsidR="000637C5" w:rsidRPr="009450B6" w:rsidSect="009450B6">
      <w:footerReference w:type="default" r:id="rId15"/>
      <w:pgSz w:w="11900" w:h="16840"/>
      <w:pgMar w:top="1536" w:right="1304" w:bottom="1701" w:left="1304" w:header="240" w:footer="1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9E" w:rsidRDefault="00462B9E">
      <w:r>
        <w:separator/>
      </w:r>
    </w:p>
  </w:endnote>
  <w:endnote w:type="continuationSeparator" w:id="0">
    <w:p w:rsidR="00462B9E" w:rsidRDefault="0046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866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0B6" w:rsidRDefault="00945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0B6" w:rsidRPr="0006562D" w:rsidRDefault="009450B6" w:rsidP="00065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B6" w:rsidRDefault="009450B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26262" wp14:editId="54B51700">
              <wp:simplePos x="0" y="0"/>
              <wp:positionH relativeFrom="column">
                <wp:posOffset>1162685</wp:posOffset>
              </wp:positionH>
              <wp:positionV relativeFrom="paragraph">
                <wp:posOffset>581659</wp:posOffset>
              </wp:positionV>
              <wp:extent cx="5143500" cy="638175"/>
              <wp:effectExtent l="0" t="0" r="0" b="9525"/>
              <wp:wrapNone/>
              <wp:docPr id="3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0B6" w:rsidRPr="008878F4" w:rsidRDefault="009450B6" w:rsidP="008878F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450B6" w:rsidRPr="008878F4" w:rsidRDefault="009450B6" w:rsidP="003A68BE">
                          <w:pPr>
                            <w:jc w:val="right"/>
                            <w:rPr>
                              <w:rStyle w:val="LibCharItal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26262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8" type="#_x0000_t202" style="position:absolute;margin-left:91.55pt;margin-top:45.8pt;width:40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Tb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" filled="f" stroked="f">
              <v:textbox>
                <w:txbxContent>
                  <w:p w:rsidR="009450B6" w:rsidRPr="008878F4" w:rsidRDefault="009450B6" w:rsidP="008878F4">
                    <w:pPr>
                      <w:rPr>
                        <w:sz w:val="18"/>
                        <w:szCs w:val="18"/>
                      </w:rPr>
                    </w:pPr>
                  </w:p>
                  <w:p w:rsidR="009450B6" w:rsidRPr="008878F4" w:rsidRDefault="009450B6" w:rsidP="003A68BE">
                    <w:pPr>
                      <w:jc w:val="right"/>
                      <w:rPr>
                        <w:rStyle w:val="LibCharItalic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96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0B6" w:rsidRDefault="00945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450B6" w:rsidRPr="0006562D" w:rsidRDefault="009450B6" w:rsidP="000656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B6" w:rsidRDefault="009450B6" w:rsidP="00A12296">
    <w:pPr>
      <w:pStyle w:val="Footer"/>
    </w:pPr>
  </w:p>
  <w:p w:rsidR="009450B6" w:rsidRPr="0006562D" w:rsidRDefault="009450B6" w:rsidP="00A12296">
    <w:pPr>
      <w:pStyle w:val="Footer"/>
    </w:pPr>
  </w:p>
  <w:p w:rsidR="009450B6" w:rsidRPr="00A12296" w:rsidRDefault="009450B6" w:rsidP="00A1229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404D31" wp14:editId="37DE23BF">
              <wp:simplePos x="0" y="0"/>
              <wp:positionH relativeFrom="column">
                <wp:posOffset>-656590</wp:posOffset>
              </wp:positionH>
              <wp:positionV relativeFrom="paragraph">
                <wp:posOffset>94615</wp:posOffset>
              </wp:positionV>
              <wp:extent cx="6800850" cy="466725"/>
              <wp:effectExtent l="0" t="0" r="0" b="9525"/>
              <wp:wrapNone/>
              <wp:docPr id="15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0B6" w:rsidRPr="00303C26" w:rsidRDefault="009450B6" w:rsidP="00303C26">
                          <w:pPr>
                            <w:pStyle w:val="Footer"/>
                            <w:jc w:val="right"/>
                          </w:pPr>
                          <w:r>
                            <w:rPr>
                              <w:i/>
                            </w:rPr>
                            <w:t>Appendix 1</w:t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9450B6" w:rsidRPr="00814260" w:rsidRDefault="009450B6" w:rsidP="00303C26">
                          <w:pPr>
                            <w:rPr>
                              <w:rStyle w:val="LibChar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04D31"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9" type="#_x0000_t202" style="position:absolute;margin-left:-51.7pt;margin-top:7.45pt;width:535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NQugIAAMM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" filled="f" stroked="f">
              <v:textbox>
                <w:txbxContent>
                  <w:p w:rsidR="009450B6" w:rsidRPr="00303C26" w:rsidRDefault="009450B6" w:rsidP="00303C26">
                    <w:pPr>
                      <w:pStyle w:val="Footer"/>
                      <w:jc w:val="right"/>
                    </w:pPr>
                    <w:r>
                      <w:rPr>
                        <w:i/>
                      </w:rPr>
                      <w:t>Appendix 1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9450B6" w:rsidRPr="00814260" w:rsidRDefault="009450B6" w:rsidP="00303C26">
                    <w:pPr>
                      <w:rPr>
                        <w:rStyle w:val="LibCharItalic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9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0B6" w:rsidRDefault="009450B6" w:rsidP="00303C26">
        <w:pPr>
          <w:pStyle w:val="Footer"/>
        </w:pPr>
        <w:r>
          <w:rPr>
            <w:i/>
          </w:rPr>
          <w:t>Appendix 2</w:t>
        </w:r>
        <w:r>
          <w:rPr>
            <w:i/>
          </w:rPr>
          <w:tab/>
        </w:r>
        <w:r>
          <w:rPr>
            <w:i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450B6" w:rsidRPr="00A12296" w:rsidRDefault="009450B6" w:rsidP="00A1229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872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B9E" w:rsidRDefault="00462B9E" w:rsidP="00303C26">
        <w:pPr>
          <w:pStyle w:val="Footer"/>
        </w:pPr>
        <w:r>
          <w:rPr>
            <w:i/>
          </w:rPr>
          <w:t>Appendix 2</w:t>
        </w:r>
        <w:r>
          <w:rPr>
            <w:i/>
          </w:rPr>
          <w:tab/>
        </w:r>
        <w:r>
          <w:rPr>
            <w:i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0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2B9E" w:rsidRPr="00A12296" w:rsidRDefault="00462B9E" w:rsidP="00A1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9E" w:rsidRDefault="00462B9E">
      <w:r>
        <w:separator/>
      </w:r>
    </w:p>
  </w:footnote>
  <w:footnote w:type="continuationSeparator" w:id="0">
    <w:p w:rsidR="00462B9E" w:rsidRDefault="0046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B6" w:rsidRDefault="009450B6" w:rsidP="008F2362"/>
  <w:p w:rsidR="009450B6" w:rsidRPr="008F2362" w:rsidRDefault="009450B6" w:rsidP="00573CB7">
    <w:pPr>
      <w:pStyle w:val="Header"/>
      <w:jc w:val="right"/>
    </w:pPr>
  </w:p>
  <w:p w:rsidR="009450B6" w:rsidRDefault="009450B6"/>
  <w:p w:rsidR="009450B6" w:rsidRDefault="009450B6"/>
  <w:p w:rsidR="009450B6" w:rsidRDefault="00945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E82D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2D5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9EE9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E817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5225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C623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BEED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EA41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42F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F67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7C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0AE822D2"/>
    <w:multiLevelType w:val="hybridMultilevel"/>
    <w:tmpl w:val="A24A7DE0"/>
    <w:lvl w:ilvl="0" w:tplc="734A7AC6">
      <w:start w:val="1"/>
      <w:numFmt w:val="bullet"/>
      <w:pStyle w:val="LibBulletpointStyle2"/>
      <w:lvlText w:val=""/>
      <w:lvlJc w:val="left"/>
      <w:pPr>
        <w:tabs>
          <w:tab w:val="num" w:pos="1440"/>
        </w:tabs>
        <w:ind w:left="1418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82454"/>
    <w:multiLevelType w:val="hybridMultilevel"/>
    <w:tmpl w:val="B530A7DA"/>
    <w:lvl w:ilvl="0" w:tplc="43FA5682">
      <w:start w:val="1"/>
      <w:numFmt w:val="lowerRoman"/>
      <w:lvlText w:val="(%1)"/>
      <w:lvlJc w:val="left"/>
      <w:pPr>
        <w:ind w:left="871" w:hanging="720"/>
      </w:pPr>
      <w:rPr>
        <w:rFonts w:ascii="Arial" w:eastAsia="Arial" w:hAnsi="Arial" w:cs="Times New Roman" w:hint="default"/>
        <w:spacing w:val="-1"/>
        <w:sz w:val="20"/>
        <w:szCs w:val="24"/>
      </w:rPr>
    </w:lvl>
    <w:lvl w:ilvl="1" w:tplc="C550380C">
      <w:start w:val="1"/>
      <w:numFmt w:val="lowerLetter"/>
      <w:lvlText w:val="(%2)"/>
      <w:lvlJc w:val="left"/>
      <w:pPr>
        <w:ind w:left="2311" w:hanging="720"/>
      </w:pPr>
      <w:rPr>
        <w:rFonts w:ascii="Arial" w:eastAsia="Arial" w:hAnsi="Arial" w:cs="Times New Roman" w:hint="default"/>
        <w:spacing w:val="-1"/>
        <w:sz w:val="20"/>
        <w:szCs w:val="24"/>
      </w:rPr>
    </w:lvl>
    <w:lvl w:ilvl="2" w:tplc="6B0AC858">
      <w:start w:val="1"/>
      <w:numFmt w:val="bullet"/>
      <w:lvlText w:val="•"/>
      <w:lvlJc w:val="left"/>
      <w:pPr>
        <w:ind w:left="3098" w:hanging="720"/>
      </w:pPr>
    </w:lvl>
    <w:lvl w:ilvl="3" w:tplc="9300028E">
      <w:start w:val="1"/>
      <w:numFmt w:val="bullet"/>
      <w:lvlText w:val="•"/>
      <w:lvlJc w:val="left"/>
      <w:pPr>
        <w:ind w:left="3886" w:hanging="720"/>
      </w:pPr>
    </w:lvl>
    <w:lvl w:ilvl="4" w:tplc="4C6C3A94">
      <w:start w:val="1"/>
      <w:numFmt w:val="bullet"/>
      <w:lvlText w:val="•"/>
      <w:lvlJc w:val="left"/>
      <w:pPr>
        <w:ind w:left="4674" w:hanging="720"/>
      </w:pPr>
    </w:lvl>
    <w:lvl w:ilvl="5" w:tplc="C526F610">
      <w:start w:val="1"/>
      <w:numFmt w:val="bullet"/>
      <w:lvlText w:val="•"/>
      <w:lvlJc w:val="left"/>
      <w:pPr>
        <w:ind w:left="5461" w:hanging="720"/>
      </w:pPr>
    </w:lvl>
    <w:lvl w:ilvl="6" w:tplc="903A6EB4">
      <w:start w:val="1"/>
      <w:numFmt w:val="bullet"/>
      <w:lvlText w:val="•"/>
      <w:lvlJc w:val="left"/>
      <w:pPr>
        <w:ind w:left="6249" w:hanging="720"/>
      </w:pPr>
    </w:lvl>
    <w:lvl w:ilvl="7" w:tplc="52A86488">
      <w:start w:val="1"/>
      <w:numFmt w:val="bullet"/>
      <w:lvlText w:val="•"/>
      <w:lvlJc w:val="left"/>
      <w:pPr>
        <w:ind w:left="7037" w:hanging="720"/>
      </w:pPr>
    </w:lvl>
    <w:lvl w:ilvl="8" w:tplc="12D61A5E">
      <w:start w:val="1"/>
      <w:numFmt w:val="bullet"/>
      <w:lvlText w:val="•"/>
      <w:lvlJc w:val="left"/>
      <w:pPr>
        <w:ind w:left="7824" w:hanging="720"/>
      </w:pPr>
    </w:lvl>
  </w:abstractNum>
  <w:abstractNum w:abstractNumId="13" w15:restartNumberingAfterBreak="0">
    <w:nsid w:val="10F13118"/>
    <w:multiLevelType w:val="hybridMultilevel"/>
    <w:tmpl w:val="6012EEAA"/>
    <w:lvl w:ilvl="0" w:tplc="B4349DE0">
      <w:start w:val="1"/>
      <w:numFmt w:val="bullet"/>
      <w:pStyle w:val="LibBulletpoint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3147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9ED"/>
    <w:multiLevelType w:val="hybridMultilevel"/>
    <w:tmpl w:val="72B27CAC"/>
    <w:lvl w:ilvl="0" w:tplc="0DA49F4C">
      <w:start w:val="1"/>
      <w:numFmt w:val="lowerLetter"/>
      <w:lvlText w:val="(%1)"/>
      <w:lvlJc w:val="left"/>
      <w:pPr>
        <w:ind w:left="3273" w:hanging="720"/>
      </w:pPr>
      <w:rPr>
        <w:rFonts w:ascii="Arial" w:eastAsia="Arial" w:hAnsi="Arial" w:cs="Times New Roman" w:hint="default"/>
        <w:spacing w:val="-1"/>
        <w:sz w:val="20"/>
        <w:szCs w:val="24"/>
      </w:rPr>
    </w:lvl>
    <w:lvl w:ilvl="1" w:tplc="AA9A8208">
      <w:start w:val="1"/>
      <w:numFmt w:val="lowerRoman"/>
      <w:lvlText w:val="(%2)"/>
      <w:lvlJc w:val="right"/>
      <w:pPr>
        <w:ind w:left="243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3F519F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F86556A"/>
    <w:multiLevelType w:val="hybridMultilevel"/>
    <w:tmpl w:val="028E5D4A"/>
    <w:lvl w:ilvl="0" w:tplc="6BF2AC86">
      <w:start w:val="1"/>
      <w:numFmt w:val="bullet"/>
      <w:lvlText w:val="-"/>
      <w:lvlJc w:val="left"/>
      <w:pPr>
        <w:ind w:left="416" w:hanging="322"/>
      </w:pPr>
      <w:rPr>
        <w:rFonts w:ascii="Arial" w:eastAsia="Arial" w:hAnsi="Arial" w:cs="Times New Roman" w:hint="default"/>
        <w:sz w:val="24"/>
        <w:szCs w:val="24"/>
      </w:rPr>
    </w:lvl>
    <w:lvl w:ilvl="1" w:tplc="32649352">
      <w:start w:val="1"/>
      <w:numFmt w:val="bullet"/>
      <w:lvlText w:val="•"/>
      <w:lvlJc w:val="left"/>
      <w:pPr>
        <w:ind w:left="1039" w:hanging="322"/>
      </w:pPr>
    </w:lvl>
    <w:lvl w:ilvl="2" w:tplc="184217D4">
      <w:start w:val="1"/>
      <w:numFmt w:val="bullet"/>
      <w:lvlText w:val="•"/>
      <w:lvlJc w:val="left"/>
      <w:pPr>
        <w:ind w:left="1662" w:hanging="322"/>
      </w:pPr>
    </w:lvl>
    <w:lvl w:ilvl="3" w:tplc="714C0B9C">
      <w:start w:val="1"/>
      <w:numFmt w:val="bullet"/>
      <w:lvlText w:val="•"/>
      <w:lvlJc w:val="left"/>
      <w:pPr>
        <w:ind w:left="2284" w:hanging="322"/>
      </w:pPr>
    </w:lvl>
    <w:lvl w:ilvl="4" w:tplc="A7722EF6">
      <w:start w:val="1"/>
      <w:numFmt w:val="bullet"/>
      <w:lvlText w:val="•"/>
      <w:lvlJc w:val="left"/>
      <w:pPr>
        <w:ind w:left="2907" w:hanging="322"/>
      </w:pPr>
    </w:lvl>
    <w:lvl w:ilvl="5" w:tplc="F118EDFA">
      <w:start w:val="1"/>
      <w:numFmt w:val="bullet"/>
      <w:lvlText w:val="•"/>
      <w:lvlJc w:val="left"/>
      <w:pPr>
        <w:ind w:left="3530" w:hanging="322"/>
      </w:pPr>
    </w:lvl>
    <w:lvl w:ilvl="6" w:tplc="221C04F0">
      <w:start w:val="1"/>
      <w:numFmt w:val="bullet"/>
      <w:lvlText w:val="•"/>
      <w:lvlJc w:val="left"/>
      <w:pPr>
        <w:ind w:left="4152" w:hanging="322"/>
      </w:pPr>
    </w:lvl>
    <w:lvl w:ilvl="7" w:tplc="AA6679EA">
      <w:start w:val="1"/>
      <w:numFmt w:val="bullet"/>
      <w:lvlText w:val="•"/>
      <w:lvlJc w:val="left"/>
      <w:pPr>
        <w:ind w:left="4775" w:hanging="322"/>
      </w:pPr>
    </w:lvl>
    <w:lvl w:ilvl="8" w:tplc="71D8F8DC">
      <w:start w:val="1"/>
      <w:numFmt w:val="bullet"/>
      <w:lvlText w:val="•"/>
      <w:lvlJc w:val="left"/>
      <w:pPr>
        <w:ind w:left="5398" w:hanging="322"/>
      </w:pPr>
    </w:lvl>
  </w:abstractNum>
  <w:abstractNum w:abstractNumId="17" w15:restartNumberingAfterBreak="0">
    <w:nsid w:val="34F55B1A"/>
    <w:multiLevelType w:val="hybridMultilevel"/>
    <w:tmpl w:val="BCC689F8"/>
    <w:lvl w:ilvl="0" w:tplc="AA9A820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00814CE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A0FC7"/>
    <w:multiLevelType w:val="hybridMultilevel"/>
    <w:tmpl w:val="64DA8B3C"/>
    <w:lvl w:ilvl="0" w:tplc="0DA49F4C">
      <w:start w:val="1"/>
      <w:numFmt w:val="lowerLetter"/>
      <w:lvlText w:val="(%1)"/>
      <w:lvlJc w:val="left"/>
      <w:pPr>
        <w:ind w:left="2280" w:hanging="720"/>
      </w:pPr>
      <w:rPr>
        <w:rFonts w:ascii="Arial" w:eastAsia="Arial" w:hAnsi="Arial" w:cs="Times New Roman" w:hint="default"/>
        <w:spacing w:val="-1"/>
        <w:sz w:val="20"/>
        <w:szCs w:val="24"/>
      </w:rPr>
    </w:lvl>
    <w:lvl w:ilvl="1" w:tplc="4E380876">
      <w:start w:val="1"/>
      <w:numFmt w:val="bullet"/>
      <w:lvlText w:val="•"/>
      <w:lvlJc w:val="left"/>
      <w:pPr>
        <w:ind w:left="3036" w:hanging="720"/>
      </w:pPr>
    </w:lvl>
    <w:lvl w:ilvl="2" w:tplc="E8686CF2">
      <w:start w:val="1"/>
      <w:numFmt w:val="bullet"/>
      <w:lvlText w:val="•"/>
      <w:lvlJc w:val="left"/>
      <w:pPr>
        <w:ind w:left="3743" w:hanging="720"/>
      </w:pPr>
    </w:lvl>
    <w:lvl w:ilvl="3" w:tplc="FC1C5926">
      <w:start w:val="1"/>
      <w:numFmt w:val="bullet"/>
      <w:lvlText w:val="•"/>
      <w:lvlJc w:val="left"/>
      <w:pPr>
        <w:ind w:left="4450" w:hanging="720"/>
      </w:pPr>
    </w:lvl>
    <w:lvl w:ilvl="4" w:tplc="9A00A248">
      <w:start w:val="1"/>
      <w:numFmt w:val="bullet"/>
      <w:lvlText w:val="•"/>
      <w:lvlJc w:val="left"/>
      <w:pPr>
        <w:ind w:left="5157" w:hanging="720"/>
      </w:pPr>
    </w:lvl>
    <w:lvl w:ilvl="5" w:tplc="1F9E66B2">
      <w:start w:val="1"/>
      <w:numFmt w:val="bullet"/>
      <w:lvlText w:val="•"/>
      <w:lvlJc w:val="left"/>
      <w:pPr>
        <w:ind w:left="5864" w:hanging="720"/>
      </w:pPr>
    </w:lvl>
    <w:lvl w:ilvl="6" w:tplc="199A8A70">
      <w:start w:val="1"/>
      <w:numFmt w:val="bullet"/>
      <w:lvlText w:val="•"/>
      <w:lvlJc w:val="left"/>
      <w:pPr>
        <w:ind w:left="6571" w:hanging="720"/>
      </w:pPr>
    </w:lvl>
    <w:lvl w:ilvl="7" w:tplc="890E7158">
      <w:start w:val="1"/>
      <w:numFmt w:val="bullet"/>
      <w:lvlText w:val="•"/>
      <w:lvlJc w:val="left"/>
      <w:pPr>
        <w:ind w:left="7278" w:hanging="720"/>
      </w:pPr>
    </w:lvl>
    <w:lvl w:ilvl="8" w:tplc="A3AEFD0E">
      <w:start w:val="1"/>
      <w:numFmt w:val="bullet"/>
      <w:lvlText w:val="•"/>
      <w:lvlJc w:val="left"/>
      <w:pPr>
        <w:ind w:left="7985" w:hanging="720"/>
      </w:pPr>
    </w:lvl>
  </w:abstractNum>
  <w:abstractNum w:abstractNumId="19" w15:restartNumberingAfterBreak="0">
    <w:nsid w:val="36A472C0"/>
    <w:multiLevelType w:val="hybridMultilevel"/>
    <w:tmpl w:val="B5CE0F5C"/>
    <w:lvl w:ilvl="0" w:tplc="95DED572">
      <w:start w:val="1"/>
      <w:numFmt w:val="lowerRoman"/>
      <w:pStyle w:val="LibListStyle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5530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ECC4CB7"/>
    <w:multiLevelType w:val="multilevel"/>
    <w:tmpl w:val="417452AE"/>
    <w:styleLink w:val="LibFigureRefs"/>
    <w:lvl w:ilvl="0">
      <w:start w:val="1"/>
      <w:numFmt w:val="decimal"/>
      <w:lvlText w:val="Figure %1:"/>
      <w:lvlJc w:val="left"/>
      <w:pPr>
        <w:tabs>
          <w:tab w:val="num" w:pos="900"/>
        </w:tabs>
        <w:ind w:left="900" w:hanging="90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133147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22" w15:restartNumberingAfterBreak="0">
    <w:nsid w:val="403F77E8"/>
    <w:multiLevelType w:val="hybridMultilevel"/>
    <w:tmpl w:val="A5CC10A2"/>
    <w:lvl w:ilvl="0" w:tplc="73F2A86E">
      <w:start w:val="1"/>
      <w:numFmt w:val="bullet"/>
      <w:lvlText w:val="-"/>
      <w:lvlJc w:val="left"/>
      <w:pPr>
        <w:ind w:left="416" w:hanging="322"/>
      </w:pPr>
      <w:rPr>
        <w:rFonts w:ascii="Arial" w:eastAsia="Arial" w:hAnsi="Arial" w:cs="Times New Roman" w:hint="default"/>
        <w:sz w:val="24"/>
        <w:szCs w:val="24"/>
      </w:rPr>
    </w:lvl>
    <w:lvl w:ilvl="1" w:tplc="0464B510">
      <w:start w:val="1"/>
      <w:numFmt w:val="bullet"/>
      <w:lvlText w:val="•"/>
      <w:lvlJc w:val="left"/>
      <w:pPr>
        <w:ind w:left="1039" w:hanging="322"/>
      </w:pPr>
    </w:lvl>
    <w:lvl w:ilvl="2" w:tplc="ACA247FE">
      <w:start w:val="1"/>
      <w:numFmt w:val="bullet"/>
      <w:lvlText w:val="•"/>
      <w:lvlJc w:val="left"/>
      <w:pPr>
        <w:ind w:left="1662" w:hanging="322"/>
      </w:pPr>
    </w:lvl>
    <w:lvl w:ilvl="3" w:tplc="373C416E">
      <w:start w:val="1"/>
      <w:numFmt w:val="bullet"/>
      <w:lvlText w:val="•"/>
      <w:lvlJc w:val="left"/>
      <w:pPr>
        <w:ind w:left="2284" w:hanging="322"/>
      </w:pPr>
    </w:lvl>
    <w:lvl w:ilvl="4" w:tplc="7728AB16">
      <w:start w:val="1"/>
      <w:numFmt w:val="bullet"/>
      <w:lvlText w:val="•"/>
      <w:lvlJc w:val="left"/>
      <w:pPr>
        <w:ind w:left="2907" w:hanging="322"/>
      </w:pPr>
    </w:lvl>
    <w:lvl w:ilvl="5" w:tplc="D820E714">
      <w:start w:val="1"/>
      <w:numFmt w:val="bullet"/>
      <w:lvlText w:val="•"/>
      <w:lvlJc w:val="left"/>
      <w:pPr>
        <w:ind w:left="3530" w:hanging="322"/>
      </w:pPr>
    </w:lvl>
    <w:lvl w:ilvl="6" w:tplc="7FA206AA">
      <w:start w:val="1"/>
      <w:numFmt w:val="bullet"/>
      <w:lvlText w:val="•"/>
      <w:lvlJc w:val="left"/>
      <w:pPr>
        <w:ind w:left="4152" w:hanging="322"/>
      </w:pPr>
    </w:lvl>
    <w:lvl w:ilvl="7" w:tplc="2BC8DD0E">
      <w:start w:val="1"/>
      <w:numFmt w:val="bullet"/>
      <w:lvlText w:val="•"/>
      <w:lvlJc w:val="left"/>
      <w:pPr>
        <w:ind w:left="4775" w:hanging="322"/>
      </w:pPr>
    </w:lvl>
    <w:lvl w:ilvl="8" w:tplc="23888676">
      <w:start w:val="1"/>
      <w:numFmt w:val="bullet"/>
      <w:lvlText w:val="•"/>
      <w:lvlJc w:val="left"/>
      <w:pPr>
        <w:ind w:left="5398" w:hanging="322"/>
      </w:pPr>
    </w:lvl>
  </w:abstractNum>
  <w:abstractNum w:abstractNumId="23" w15:restartNumberingAfterBreak="0">
    <w:nsid w:val="4310739F"/>
    <w:multiLevelType w:val="multilevel"/>
    <w:tmpl w:val="D354C550"/>
    <w:lvl w:ilvl="0">
      <w:start w:val="1"/>
      <w:numFmt w:val="decimal"/>
      <w:lvlText w:val="%1."/>
      <w:lvlJc w:val="left"/>
      <w:pPr>
        <w:ind w:left="949" w:hanging="719"/>
      </w:pPr>
      <w:rPr>
        <w:rFonts w:ascii="Arial" w:eastAsia="Arial" w:hAnsi="Arial" w:cs="Times New Roman" w:hint="default"/>
        <w:b/>
        <w:bCs/>
        <w:spacing w:val="-1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951" w:hanging="72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2">
      <w:start w:val="1"/>
      <w:numFmt w:val="lowerRoman"/>
      <w:lvlText w:val="(%3)"/>
      <w:lvlJc w:val="left"/>
      <w:pPr>
        <w:ind w:left="1608" w:hanging="720"/>
      </w:pPr>
      <w:rPr>
        <w:rFonts w:ascii="Arial" w:eastAsia="Arial" w:hAnsi="Arial" w:cs="Times New Roman" w:hint="default"/>
        <w:sz w:val="20"/>
        <w:szCs w:val="24"/>
      </w:rPr>
    </w:lvl>
    <w:lvl w:ilvl="3">
      <w:start w:val="1"/>
      <w:numFmt w:val="lowerLetter"/>
      <w:lvlText w:val="(%4)"/>
      <w:lvlJc w:val="left"/>
      <w:pPr>
        <w:ind w:left="2329" w:hanging="720"/>
      </w:pPr>
      <w:rPr>
        <w:rFonts w:ascii="Arial" w:eastAsia="Arial" w:hAnsi="Arial" w:cs="Times New Roman" w:hint="default"/>
        <w:spacing w:val="-1"/>
        <w:sz w:val="20"/>
        <w:szCs w:val="24"/>
      </w:rPr>
    </w:lvl>
    <w:lvl w:ilvl="4">
      <w:start w:val="1"/>
      <w:numFmt w:val="bullet"/>
      <w:lvlText w:val="•"/>
      <w:lvlJc w:val="left"/>
      <w:pPr>
        <w:ind w:left="951" w:hanging="720"/>
      </w:pPr>
    </w:lvl>
    <w:lvl w:ilvl="5">
      <w:start w:val="1"/>
      <w:numFmt w:val="bullet"/>
      <w:lvlText w:val="•"/>
      <w:lvlJc w:val="left"/>
      <w:pPr>
        <w:ind w:left="1591" w:hanging="720"/>
      </w:pPr>
    </w:lvl>
    <w:lvl w:ilvl="6">
      <w:start w:val="1"/>
      <w:numFmt w:val="bullet"/>
      <w:lvlText w:val="•"/>
      <w:lvlJc w:val="left"/>
      <w:pPr>
        <w:ind w:left="1608" w:hanging="720"/>
      </w:pPr>
    </w:lvl>
    <w:lvl w:ilvl="7">
      <w:start w:val="1"/>
      <w:numFmt w:val="bullet"/>
      <w:lvlText w:val="•"/>
      <w:lvlJc w:val="left"/>
      <w:pPr>
        <w:ind w:left="1609" w:hanging="720"/>
      </w:pPr>
    </w:lvl>
    <w:lvl w:ilvl="8">
      <w:start w:val="1"/>
      <w:numFmt w:val="bullet"/>
      <w:lvlText w:val="•"/>
      <w:lvlJc w:val="left"/>
      <w:pPr>
        <w:ind w:left="1609" w:hanging="720"/>
      </w:pPr>
    </w:lvl>
  </w:abstractNum>
  <w:abstractNum w:abstractNumId="24" w15:restartNumberingAfterBreak="0">
    <w:nsid w:val="4F2F0D33"/>
    <w:multiLevelType w:val="hybridMultilevel"/>
    <w:tmpl w:val="355C93C2"/>
    <w:lvl w:ilvl="0" w:tplc="E3749106">
      <w:start w:val="1"/>
      <w:numFmt w:val="bullet"/>
      <w:lvlText w:val=""/>
      <w:lvlJc w:val="left"/>
      <w:pPr>
        <w:ind w:left="2311" w:hanging="721"/>
      </w:pPr>
      <w:rPr>
        <w:rFonts w:ascii="Symbol" w:eastAsia="Symbol" w:hAnsi="Symbol" w:hint="default"/>
        <w:sz w:val="24"/>
        <w:szCs w:val="24"/>
      </w:rPr>
    </w:lvl>
    <w:lvl w:ilvl="1" w:tplc="FFB217E4">
      <w:start w:val="1"/>
      <w:numFmt w:val="bullet"/>
      <w:lvlText w:val="•"/>
      <w:lvlJc w:val="left"/>
      <w:pPr>
        <w:ind w:left="3020" w:hanging="721"/>
      </w:pPr>
    </w:lvl>
    <w:lvl w:ilvl="2" w:tplc="0A0CDB3E">
      <w:start w:val="1"/>
      <w:numFmt w:val="bullet"/>
      <w:lvlText w:val="•"/>
      <w:lvlJc w:val="left"/>
      <w:pPr>
        <w:ind w:left="3729" w:hanging="721"/>
      </w:pPr>
    </w:lvl>
    <w:lvl w:ilvl="3" w:tplc="681A0F26">
      <w:start w:val="1"/>
      <w:numFmt w:val="bullet"/>
      <w:lvlText w:val="•"/>
      <w:lvlJc w:val="left"/>
      <w:pPr>
        <w:ind w:left="4437" w:hanging="721"/>
      </w:pPr>
    </w:lvl>
    <w:lvl w:ilvl="4" w:tplc="80222E00">
      <w:start w:val="1"/>
      <w:numFmt w:val="bullet"/>
      <w:lvlText w:val="•"/>
      <w:lvlJc w:val="left"/>
      <w:pPr>
        <w:ind w:left="5146" w:hanging="721"/>
      </w:pPr>
    </w:lvl>
    <w:lvl w:ilvl="5" w:tplc="36920300">
      <w:start w:val="1"/>
      <w:numFmt w:val="bullet"/>
      <w:lvlText w:val="•"/>
      <w:lvlJc w:val="left"/>
      <w:pPr>
        <w:ind w:left="5855" w:hanging="721"/>
      </w:pPr>
    </w:lvl>
    <w:lvl w:ilvl="6" w:tplc="640A360A">
      <w:start w:val="1"/>
      <w:numFmt w:val="bullet"/>
      <w:lvlText w:val="•"/>
      <w:lvlJc w:val="left"/>
      <w:pPr>
        <w:ind w:left="6564" w:hanging="721"/>
      </w:pPr>
    </w:lvl>
    <w:lvl w:ilvl="7" w:tplc="77B4C8C8">
      <w:start w:val="1"/>
      <w:numFmt w:val="bullet"/>
      <w:lvlText w:val="•"/>
      <w:lvlJc w:val="left"/>
      <w:pPr>
        <w:ind w:left="7273" w:hanging="721"/>
      </w:pPr>
    </w:lvl>
    <w:lvl w:ilvl="8" w:tplc="45C02ADC">
      <w:start w:val="1"/>
      <w:numFmt w:val="bullet"/>
      <w:lvlText w:val="•"/>
      <w:lvlJc w:val="left"/>
      <w:pPr>
        <w:ind w:left="7982" w:hanging="721"/>
      </w:pPr>
    </w:lvl>
  </w:abstractNum>
  <w:abstractNum w:abstractNumId="25" w15:restartNumberingAfterBreak="0">
    <w:nsid w:val="55EA3F06"/>
    <w:multiLevelType w:val="hybridMultilevel"/>
    <w:tmpl w:val="5A3C0C50"/>
    <w:lvl w:ilvl="0" w:tplc="B8842992">
      <w:start w:val="1"/>
      <w:numFmt w:val="bullet"/>
      <w:pStyle w:val="LibTableBulletStyle1"/>
      <w:lvlText w:val=""/>
      <w:lvlJc w:val="left"/>
      <w:pPr>
        <w:tabs>
          <w:tab w:val="num" w:pos="269"/>
        </w:tabs>
        <w:ind w:left="247" w:hanging="227"/>
      </w:pPr>
      <w:rPr>
        <w:rFonts w:ascii="Symbol" w:hAnsi="Symbol" w:hint="default"/>
        <w:color w:val="13314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35558"/>
    <w:multiLevelType w:val="hybridMultilevel"/>
    <w:tmpl w:val="90744CD0"/>
    <w:lvl w:ilvl="0" w:tplc="28E08192">
      <w:start w:val="1"/>
      <w:numFmt w:val="bullet"/>
      <w:lvlText w:val=""/>
      <w:lvlJc w:val="left"/>
      <w:pPr>
        <w:ind w:left="1609" w:hanging="721"/>
      </w:pPr>
      <w:rPr>
        <w:rFonts w:ascii="Symbol" w:eastAsia="Symbol" w:hAnsi="Symbol" w:hint="default"/>
        <w:sz w:val="24"/>
        <w:szCs w:val="24"/>
      </w:rPr>
    </w:lvl>
    <w:lvl w:ilvl="1" w:tplc="5E124058">
      <w:start w:val="1"/>
      <w:numFmt w:val="bullet"/>
      <w:lvlText w:val="•"/>
      <w:lvlJc w:val="left"/>
      <w:pPr>
        <w:ind w:left="2392" w:hanging="721"/>
      </w:pPr>
    </w:lvl>
    <w:lvl w:ilvl="2" w:tplc="E736B4A0">
      <w:start w:val="1"/>
      <w:numFmt w:val="bullet"/>
      <w:lvlText w:val="•"/>
      <w:lvlJc w:val="left"/>
      <w:pPr>
        <w:ind w:left="3175" w:hanging="721"/>
      </w:pPr>
    </w:lvl>
    <w:lvl w:ilvl="3" w:tplc="FBE875B8">
      <w:start w:val="1"/>
      <w:numFmt w:val="bullet"/>
      <w:lvlText w:val="•"/>
      <w:lvlJc w:val="left"/>
      <w:pPr>
        <w:ind w:left="3958" w:hanging="721"/>
      </w:pPr>
    </w:lvl>
    <w:lvl w:ilvl="4" w:tplc="808CEF16">
      <w:start w:val="1"/>
      <w:numFmt w:val="bullet"/>
      <w:lvlText w:val="•"/>
      <w:lvlJc w:val="left"/>
      <w:pPr>
        <w:ind w:left="4741" w:hanging="721"/>
      </w:pPr>
    </w:lvl>
    <w:lvl w:ilvl="5" w:tplc="B3C29BCC">
      <w:start w:val="1"/>
      <w:numFmt w:val="bullet"/>
      <w:lvlText w:val="•"/>
      <w:lvlJc w:val="left"/>
      <w:pPr>
        <w:ind w:left="5524" w:hanging="721"/>
      </w:pPr>
    </w:lvl>
    <w:lvl w:ilvl="6" w:tplc="51C43AB6">
      <w:start w:val="1"/>
      <w:numFmt w:val="bullet"/>
      <w:lvlText w:val="•"/>
      <w:lvlJc w:val="left"/>
      <w:pPr>
        <w:ind w:left="6307" w:hanging="721"/>
      </w:pPr>
    </w:lvl>
    <w:lvl w:ilvl="7" w:tplc="D2081E80">
      <w:start w:val="1"/>
      <w:numFmt w:val="bullet"/>
      <w:lvlText w:val="•"/>
      <w:lvlJc w:val="left"/>
      <w:pPr>
        <w:ind w:left="7090" w:hanging="721"/>
      </w:pPr>
    </w:lvl>
    <w:lvl w:ilvl="8" w:tplc="587049CC">
      <w:start w:val="1"/>
      <w:numFmt w:val="bullet"/>
      <w:lvlText w:val="•"/>
      <w:lvlJc w:val="left"/>
      <w:pPr>
        <w:ind w:left="7873" w:hanging="721"/>
      </w:pPr>
    </w:lvl>
  </w:abstractNum>
  <w:abstractNum w:abstractNumId="27" w15:restartNumberingAfterBreak="0">
    <w:nsid w:val="5BE94A5F"/>
    <w:multiLevelType w:val="multilevel"/>
    <w:tmpl w:val="9808D9C2"/>
    <w:lvl w:ilvl="0">
      <w:start w:val="5"/>
      <w:numFmt w:val="decimal"/>
      <w:lvlText w:val="%1"/>
      <w:lvlJc w:val="left"/>
      <w:pPr>
        <w:ind w:left="889" w:hanging="720"/>
      </w:pPr>
    </w:lvl>
    <w:lvl w:ilvl="1">
      <w:start w:val="2"/>
      <w:numFmt w:val="decimal"/>
      <w:lvlText w:val="%1.%2"/>
      <w:lvlJc w:val="left"/>
      <w:pPr>
        <w:ind w:left="889" w:hanging="720"/>
      </w:pPr>
      <w:rPr>
        <w:rFonts w:ascii="Arial" w:eastAsia="Arial" w:hAnsi="Arial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ind w:left="889" w:hanging="720"/>
      </w:pPr>
      <w:rPr>
        <w:rFonts w:ascii="Arial" w:eastAsia="Arial" w:hAnsi="Arial" w:cs="Times New Roman" w:hint="default"/>
        <w:sz w:val="24"/>
        <w:szCs w:val="24"/>
      </w:rPr>
    </w:lvl>
    <w:lvl w:ilvl="3">
      <w:start w:val="1"/>
      <w:numFmt w:val="lowerRoman"/>
      <w:lvlText w:val="(%4)"/>
      <w:lvlJc w:val="left"/>
      <w:pPr>
        <w:ind w:left="1609" w:hanging="720"/>
      </w:pPr>
      <w:rPr>
        <w:rFonts w:ascii="Arial" w:eastAsia="Arial" w:hAnsi="Arial" w:cs="Times New Roman" w:hint="default"/>
        <w:sz w:val="20"/>
        <w:szCs w:val="24"/>
      </w:rPr>
    </w:lvl>
    <w:lvl w:ilvl="4">
      <w:start w:val="1"/>
      <w:numFmt w:val="bullet"/>
      <w:lvlText w:val="•"/>
      <w:lvlJc w:val="left"/>
      <w:pPr>
        <w:ind w:left="2722" w:hanging="720"/>
      </w:pPr>
    </w:lvl>
    <w:lvl w:ilvl="5">
      <w:start w:val="1"/>
      <w:numFmt w:val="bullet"/>
      <w:lvlText w:val="•"/>
      <w:lvlJc w:val="left"/>
      <w:pPr>
        <w:ind w:left="3835" w:hanging="720"/>
      </w:pPr>
    </w:lvl>
    <w:lvl w:ilvl="6">
      <w:start w:val="1"/>
      <w:numFmt w:val="bullet"/>
      <w:lvlText w:val="•"/>
      <w:lvlJc w:val="left"/>
      <w:pPr>
        <w:ind w:left="4948" w:hanging="720"/>
      </w:pPr>
    </w:lvl>
    <w:lvl w:ilvl="7">
      <w:start w:val="1"/>
      <w:numFmt w:val="bullet"/>
      <w:lvlText w:val="•"/>
      <w:lvlJc w:val="left"/>
      <w:pPr>
        <w:ind w:left="6061" w:hanging="720"/>
      </w:pPr>
    </w:lvl>
    <w:lvl w:ilvl="8">
      <w:start w:val="1"/>
      <w:numFmt w:val="bullet"/>
      <w:lvlText w:val="•"/>
      <w:lvlJc w:val="left"/>
      <w:pPr>
        <w:ind w:left="7174" w:hanging="720"/>
      </w:pPr>
    </w:lvl>
  </w:abstractNum>
  <w:abstractNum w:abstractNumId="28" w15:restartNumberingAfterBreak="0">
    <w:nsid w:val="5CAD2798"/>
    <w:multiLevelType w:val="hybridMultilevel"/>
    <w:tmpl w:val="72549B90"/>
    <w:lvl w:ilvl="0" w:tplc="893C3358">
      <w:start w:val="1"/>
      <w:numFmt w:val="bullet"/>
      <w:lvlText w:val="-"/>
      <w:lvlJc w:val="left"/>
      <w:pPr>
        <w:ind w:left="533" w:hanging="342"/>
      </w:pPr>
      <w:rPr>
        <w:rFonts w:ascii="Arial" w:eastAsia="Arial" w:hAnsi="Arial" w:cs="Times New Roman" w:hint="default"/>
        <w:sz w:val="24"/>
        <w:szCs w:val="24"/>
      </w:rPr>
    </w:lvl>
    <w:lvl w:ilvl="1" w:tplc="39F265AC">
      <w:start w:val="1"/>
      <w:numFmt w:val="bullet"/>
      <w:lvlText w:val="•"/>
      <w:lvlJc w:val="left"/>
      <w:pPr>
        <w:ind w:left="1206" w:hanging="342"/>
      </w:pPr>
    </w:lvl>
    <w:lvl w:ilvl="2" w:tplc="0AC0AD7C">
      <w:start w:val="1"/>
      <w:numFmt w:val="bullet"/>
      <w:lvlText w:val="•"/>
      <w:lvlJc w:val="left"/>
      <w:pPr>
        <w:ind w:left="1878" w:hanging="342"/>
      </w:pPr>
    </w:lvl>
    <w:lvl w:ilvl="3" w:tplc="FBC09836">
      <w:start w:val="1"/>
      <w:numFmt w:val="bullet"/>
      <w:lvlText w:val="•"/>
      <w:lvlJc w:val="left"/>
      <w:pPr>
        <w:ind w:left="2551" w:hanging="342"/>
      </w:pPr>
    </w:lvl>
    <w:lvl w:ilvl="4" w:tplc="BAD29B62">
      <w:start w:val="1"/>
      <w:numFmt w:val="bullet"/>
      <w:lvlText w:val="•"/>
      <w:lvlJc w:val="left"/>
      <w:pPr>
        <w:ind w:left="3224" w:hanging="342"/>
      </w:pPr>
    </w:lvl>
    <w:lvl w:ilvl="5" w:tplc="6C6026E8">
      <w:start w:val="1"/>
      <w:numFmt w:val="bullet"/>
      <w:lvlText w:val="•"/>
      <w:lvlJc w:val="left"/>
      <w:pPr>
        <w:ind w:left="3896" w:hanging="342"/>
      </w:pPr>
    </w:lvl>
    <w:lvl w:ilvl="6" w:tplc="07D61006">
      <w:start w:val="1"/>
      <w:numFmt w:val="bullet"/>
      <w:lvlText w:val="•"/>
      <w:lvlJc w:val="left"/>
      <w:pPr>
        <w:ind w:left="4569" w:hanging="342"/>
      </w:pPr>
    </w:lvl>
    <w:lvl w:ilvl="7" w:tplc="355C6C9A">
      <w:start w:val="1"/>
      <w:numFmt w:val="bullet"/>
      <w:lvlText w:val="•"/>
      <w:lvlJc w:val="left"/>
      <w:pPr>
        <w:ind w:left="5241" w:hanging="342"/>
      </w:pPr>
    </w:lvl>
    <w:lvl w:ilvl="8" w:tplc="B8C26FB4">
      <w:start w:val="1"/>
      <w:numFmt w:val="bullet"/>
      <w:lvlText w:val="•"/>
      <w:lvlJc w:val="left"/>
      <w:pPr>
        <w:ind w:left="5914" w:hanging="342"/>
      </w:pPr>
    </w:lvl>
  </w:abstractNum>
  <w:abstractNum w:abstractNumId="29" w15:restartNumberingAfterBreak="0">
    <w:nsid w:val="621E6859"/>
    <w:multiLevelType w:val="multilevel"/>
    <w:tmpl w:val="3DDC7B5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432" w:hanging="432"/>
      </w:pPr>
      <w:rPr>
        <w:rFonts w:hint="default"/>
        <w:b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864" w:hanging="504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0" w15:restartNumberingAfterBreak="0">
    <w:nsid w:val="662F5485"/>
    <w:multiLevelType w:val="hybridMultilevel"/>
    <w:tmpl w:val="1BEA5AA2"/>
    <w:lvl w:ilvl="0" w:tplc="85741648">
      <w:start w:val="1"/>
      <w:numFmt w:val="bullet"/>
      <w:pStyle w:val="LibTableBulletStyle2"/>
      <w:lvlText w:val=""/>
      <w:lvlJc w:val="left"/>
      <w:pPr>
        <w:tabs>
          <w:tab w:val="num" w:pos="269"/>
        </w:tabs>
        <w:ind w:left="24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45D9F"/>
    <w:multiLevelType w:val="hybridMultilevel"/>
    <w:tmpl w:val="959E7104"/>
    <w:lvl w:ilvl="0" w:tplc="03D41460">
      <w:start w:val="1"/>
      <w:numFmt w:val="decimal"/>
      <w:lvlText w:val="%1."/>
      <w:lvlJc w:val="left"/>
      <w:pPr>
        <w:ind w:left="862" w:hanging="720"/>
      </w:pPr>
      <w:rPr>
        <w:rFonts w:ascii="Arial" w:eastAsia="Arial" w:hAnsi="Arial" w:cs="Times New Roman" w:hint="default"/>
        <w:spacing w:val="-1"/>
        <w:sz w:val="20"/>
        <w:szCs w:val="24"/>
      </w:rPr>
    </w:lvl>
    <w:lvl w:ilvl="1" w:tplc="0F824740">
      <w:start w:val="1"/>
      <w:numFmt w:val="lowerRoman"/>
      <w:lvlText w:val="(%2)"/>
      <w:lvlJc w:val="left"/>
      <w:pPr>
        <w:ind w:left="2311" w:hanging="738"/>
      </w:pPr>
      <w:rPr>
        <w:rFonts w:ascii="Arial" w:eastAsia="Arial" w:hAnsi="Arial" w:cs="Times New Roman" w:hint="default"/>
        <w:spacing w:val="-1"/>
        <w:sz w:val="24"/>
        <w:szCs w:val="24"/>
      </w:rPr>
    </w:lvl>
    <w:lvl w:ilvl="2" w:tplc="B038CDB6">
      <w:start w:val="1"/>
      <w:numFmt w:val="bullet"/>
      <w:lvlText w:val="•"/>
      <w:lvlJc w:val="left"/>
      <w:pPr>
        <w:ind w:left="3101" w:hanging="738"/>
      </w:pPr>
    </w:lvl>
    <w:lvl w:ilvl="3" w:tplc="33469288">
      <w:start w:val="1"/>
      <w:numFmt w:val="bullet"/>
      <w:lvlText w:val="•"/>
      <w:lvlJc w:val="left"/>
      <w:pPr>
        <w:ind w:left="3890" w:hanging="738"/>
      </w:pPr>
    </w:lvl>
    <w:lvl w:ilvl="4" w:tplc="0F02457C">
      <w:start w:val="1"/>
      <w:numFmt w:val="bullet"/>
      <w:lvlText w:val="•"/>
      <w:lvlJc w:val="left"/>
      <w:pPr>
        <w:ind w:left="4680" w:hanging="738"/>
      </w:pPr>
    </w:lvl>
    <w:lvl w:ilvl="5" w:tplc="FA7C315E">
      <w:start w:val="1"/>
      <w:numFmt w:val="bullet"/>
      <w:lvlText w:val="•"/>
      <w:lvlJc w:val="left"/>
      <w:pPr>
        <w:ind w:left="5470" w:hanging="738"/>
      </w:pPr>
    </w:lvl>
    <w:lvl w:ilvl="6" w:tplc="6EB0E108">
      <w:start w:val="1"/>
      <w:numFmt w:val="bullet"/>
      <w:lvlText w:val="•"/>
      <w:lvlJc w:val="left"/>
      <w:pPr>
        <w:ind w:left="6260" w:hanging="738"/>
      </w:pPr>
    </w:lvl>
    <w:lvl w:ilvl="7" w:tplc="A9A8FBC6">
      <w:start w:val="1"/>
      <w:numFmt w:val="bullet"/>
      <w:lvlText w:val="•"/>
      <w:lvlJc w:val="left"/>
      <w:pPr>
        <w:ind w:left="7050" w:hanging="738"/>
      </w:pPr>
    </w:lvl>
    <w:lvl w:ilvl="8" w:tplc="A6F46DD2">
      <w:start w:val="1"/>
      <w:numFmt w:val="bullet"/>
      <w:lvlText w:val="•"/>
      <w:lvlJc w:val="left"/>
      <w:pPr>
        <w:ind w:left="7840" w:hanging="738"/>
      </w:pPr>
    </w:lvl>
  </w:abstractNum>
  <w:abstractNum w:abstractNumId="32" w15:restartNumberingAfterBreak="0">
    <w:nsid w:val="6B1C5367"/>
    <w:multiLevelType w:val="hybridMultilevel"/>
    <w:tmpl w:val="DE3E8EAC"/>
    <w:lvl w:ilvl="0" w:tplc="C38A0E2A">
      <w:start w:val="1"/>
      <w:numFmt w:val="bullet"/>
      <w:lvlText w:val="-"/>
      <w:lvlJc w:val="left"/>
      <w:pPr>
        <w:ind w:left="416" w:hanging="322"/>
      </w:pPr>
      <w:rPr>
        <w:rFonts w:ascii="Arial" w:eastAsia="Arial" w:hAnsi="Arial" w:cs="Times New Roman" w:hint="default"/>
        <w:sz w:val="24"/>
        <w:szCs w:val="24"/>
      </w:rPr>
    </w:lvl>
    <w:lvl w:ilvl="1" w:tplc="A3AECE96">
      <w:start w:val="1"/>
      <w:numFmt w:val="bullet"/>
      <w:lvlText w:val="•"/>
      <w:lvlJc w:val="left"/>
      <w:pPr>
        <w:ind w:left="1039" w:hanging="322"/>
      </w:pPr>
    </w:lvl>
    <w:lvl w:ilvl="2" w:tplc="E33643DA">
      <w:start w:val="1"/>
      <w:numFmt w:val="bullet"/>
      <w:lvlText w:val="•"/>
      <w:lvlJc w:val="left"/>
      <w:pPr>
        <w:ind w:left="1662" w:hanging="322"/>
      </w:pPr>
    </w:lvl>
    <w:lvl w:ilvl="3" w:tplc="8B06FB9A">
      <w:start w:val="1"/>
      <w:numFmt w:val="bullet"/>
      <w:lvlText w:val="•"/>
      <w:lvlJc w:val="left"/>
      <w:pPr>
        <w:ind w:left="2284" w:hanging="322"/>
      </w:pPr>
    </w:lvl>
    <w:lvl w:ilvl="4" w:tplc="E308577A">
      <w:start w:val="1"/>
      <w:numFmt w:val="bullet"/>
      <w:lvlText w:val="•"/>
      <w:lvlJc w:val="left"/>
      <w:pPr>
        <w:ind w:left="2907" w:hanging="322"/>
      </w:pPr>
    </w:lvl>
    <w:lvl w:ilvl="5" w:tplc="7EECB2C8">
      <w:start w:val="1"/>
      <w:numFmt w:val="bullet"/>
      <w:lvlText w:val="•"/>
      <w:lvlJc w:val="left"/>
      <w:pPr>
        <w:ind w:left="3530" w:hanging="322"/>
      </w:pPr>
    </w:lvl>
    <w:lvl w:ilvl="6" w:tplc="10D2B974">
      <w:start w:val="1"/>
      <w:numFmt w:val="bullet"/>
      <w:lvlText w:val="•"/>
      <w:lvlJc w:val="left"/>
      <w:pPr>
        <w:ind w:left="4152" w:hanging="322"/>
      </w:pPr>
    </w:lvl>
    <w:lvl w:ilvl="7" w:tplc="4384A5CE">
      <w:start w:val="1"/>
      <w:numFmt w:val="bullet"/>
      <w:lvlText w:val="•"/>
      <w:lvlJc w:val="left"/>
      <w:pPr>
        <w:ind w:left="4775" w:hanging="322"/>
      </w:pPr>
    </w:lvl>
    <w:lvl w:ilvl="8" w:tplc="3BE2C738">
      <w:start w:val="1"/>
      <w:numFmt w:val="bullet"/>
      <w:lvlText w:val="•"/>
      <w:lvlJc w:val="left"/>
      <w:pPr>
        <w:ind w:left="5398" w:hanging="322"/>
      </w:pPr>
    </w:lvl>
  </w:abstractNum>
  <w:abstractNum w:abstractNumId="33" w15:restartNumberingAfterBreak="0">
    <w:nsid w:val="6D40768B"/>
    <w:multiLevelType w:val="multilevel"/>
    <w:tmpl w:val="D674B7E4"/>
    <w:lvl w:ilvl="0">
      <w:start w:val="1"/>
      <w:numFmt w:val="decimal"/>
      <w:lvlText w:val="%1."/>
      <w:lvlJc w:val="left"/>
      <w:pPr>
        <w:ind w:left="949" w:hanging="719"/>
      </w:pPr>
      <w:rPr>
        <w:rFonts w:ascii="Arial" w:eastAsia="Arial" w:hAnsi="Arial" w:cs="Times New Roman" w:hint="default"/>
        <w:b/>
        <w:bCs/>
        <w:spacing w:val="-1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951" w:hanging="72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2">
      <w:start w:val="1"/>
      <w:numFmt w:val="lowerRoman"/>
      <w:lvlText w:val="(%3)"/>
      <w:lvlJc w:val="left"/>
      <w:pPr>
        <w:ind w:left="1713" w:hanging="720"/>
      </w:pPr>
      <w:rPr>
        <w:rFonts w:ascii="Arial" w:eastAsia="Arial" w:hAnsi="Arial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2329" w:hanging="72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951" w:hanging="720"/>
      </w:pPr>
    </w:lvl>
    <w:lvl w:ilvl="5">
      <w:start w:val="1"/>
      <w:numFmt w:val="bullet"/>
      <w:lvlText w:val="•"/>
      <w:lvlJc w:val="left"/>
      <w:pPr>
        <w:ind w:left="1591" w:hanging="720"/>
      </w:pPr>
    </w:lvl>
    <w:lvl w:ilvl="6">
      <w:start w:val="1"/>
      <w:numFmt w:val="bullet"/>
      <w:lvlText w:val="•"/>
      <w:lvlJc w:val="left"/>
      <w:pPr>
        <w:ind w:left="1608" w:hanging="720"/>
      </w:pPr>
    </w:lvl>
    <w:lvl w:ilvl="7">
      <w:start w:val="1"/>
      <w:numFmt w:val="bullet"/>
      <w:lvlText w:val="•"/>
      <w:lvlJc w:val="left"/>
      <w:pPr>
        <w:ind w:left="1609" w:hanging="720"/>
      </w:pPr>
    </w:lvl>
    <w:lvl w:ilvl="8">
      <w:start w:val="1"/>
      <w:numFmt w:val="bullet"/>
      <w:lvlText w:val="•"/>
      <w:lvlJc w:val="left"/>
      <w:pPr>
        <w:ind w:left="1609" w:hanging="720"/>
      </w:pPr>
    </w:lvl>
  </w:abstractNum>
  <w:abstractNum w:abstractNumId="34" w15:restartNumberingAfterBreak="0">
    <w:nsid w:val="6E6154A1"/>
    <w:multiLevelType w:val="hybridMultilevel"/>
    <w:tmpl w:val="81F63A08"/>
    <w:lvl w:ilvl="0" w:tplc="BA7A8A40">
      <w:start w:val="1"/>
      <w:numFmt w:val="lowerLetter"/>
      <w:lvlText w:val="(%1)"/>
      <w:lvlJc w:val="left"/>
      <w:pPr>
        <w:ind w:left="1609" w:hanging="720"/>
      </w:pPr>
      <w:rPr>
        <w:rFonts w:ascii="Arial" w:eastAsia="Arial" w:hAnsi="Arial" w:cs="Times New Roman" w:hint="default"/>
        <w:sz w:val="20"/>
        <w:szCs w:val="24"/>
      </w:rPr>
    </w:lvl>
    <w:lvl w:ilvl="1" w:tplc="CFDA792E">
      <w:start w:val="1"/>
      <w:numFmt w:val="bullet"/>
      <w:lvlText w:val="•"/>
      <w:lvlJc w:val="left"/>
      <w:pPr>
        <w:ind w:left="2388" w:hanging="720"/>
      </w:pPr>
    </w:lvl>
    <w:lvl w:ilvl="2" w:tplc="66A8AB2E">
      <w:start w:val="1"/>
      <w:numFmt w:val="bullet"/>
      <w:lvlText w:val="•"/>
      <w:lvlJc w:val="left"/>
      <w:pPr>
        <w:ind w:left="3167" w:hanging="720"/>
      </w:pPr>
    </w:lvl>
    <w:lvl w:ilvl="3" w:tplc="91806786">
      <w:start w:val="1"/>
      <w:numFmt w:val="bullet"/>
      <w:lvlText w:val="•"/>
      <w:lvlJc w:val="left"/>
      <w:pPr>
        <w:ind w:left="3946" w:hanging="720"/>
      </w:pPr>
    </w:lvl>
    <w:lvl w:ilvl="4" w:tplc="F7A4D224">
      <w:start w:val="1"/>
      <w:numFmt w:val="bullet"/>
      <w:lvlText w:val="•"/>
      <w:lvlJc w:val="left"/>
      <w:pPr>
        <w:ind w:left="4725" w:hanging="720"/>
      </w:pPr>
    </w:lvl>
    <w:lvl w:ilvl="5" w:tplc="4386BE5C">
      <w:start w:val="1"/>
      <w:numFmt w:val="bullet"/>
      <w:lvlText w:val="•"/>
      <w:lvlJc w:val="left"/>
      <w:pPr>
        <w:ind w:left="5504" w:hanging="720"/>
      </w:pPr>
    </w:lvl>
    <w:lvl w:ilvl="6" w:tplc="46C4561A">
      <w:start w:val="1"/>
      <w:numFmt w:val="bullet"/>
      <w:lvlText w:val="•"/>
      <w:lvlJc w:val="left"/>
      <w:pPr>
        <w:ind w:left="6283" w:hanging="720"/>
      </w:pPr>
    </w:lvl>
    <w:lvl w:ilvl="7" w:tplc="9046360A">
      <w:start w:val="1"/>
      <w:numFmt w:val="bullet"/>
      <w:lvlText w:val="•"/>
      <w:lvlJc w:val="left"/>
      <w:pPr>
        <w:ind w:left="7062" w:hanging="720"/>
      </w:pPr>
    </w:lvl>
    <w:lvl w:ilvl="8" w:tplc="70D86CB6">
      <w:start w:val="1"/>
      <w:numFmt w:val="bullet"/>
      <w:lvlText w:val="•"/>
      <w:lvlJc w:val="left"/>
      <w:pPr>
        <w:ind w:left="7841" w:hanging="720"/>
      </w:pPr>
    </w:lvl>
  </w:abstractNum>
  <w:abstractNum w:abstractNumId="35" w15:restartNumberingAfterBreak="0">
    <w:nsid w:val="7EAD11BE"/>
    <w:multiLevelType w:val="hybridMultilevel"/>
    <w:tmpl w:val="93A21E22"/>
    <w:lvl w:ilvl="0" w:tplc="8332BCC0">
      <w:start w:val="1"/>
      <w:numFmt w:val="bullet"/>
      <w:lvlText w:val="-"/>
      <w:lvlJc w:val="left"/>
      <w:pPr>
        <w:ind w:left="441" w:hanging="342"/>
      </w:pPr>
      <w:rPr>
        <w:rFonts w:ascii="Arial" w:eastAsia="Arial" w:hAnsi="Arial" w:cs="Times New Roman" w:hint="default"/>
        <w:sz w:val="24"/>
        <w:szCs w:val="24"/>
      </w:rPr>
    </w:lvl>
    <w:lvl w:ilvl="1" w:tplc="94CE21B8">
      <w:start w:val="1"/>
      <w:numFmt w:val="bullet"/>
      <w:lvlText w:val="•"/>
      <w:lvlJc w:val="left"/>
      <w:pPr>
        <w:ind w:left="1061" w:hanging="342"/>
      </w:pPr>
    </w:lvl>
    <w:lvl w:ilvl="2" w:tplc="0CA8D436">
      <w:start w:val="1"/>
      <w:numFmt w:val="bullet"/>
      <w:lvlText w:val="•"/>
      <w:lvlJc w:val="left"/>
      <w:pPr>
        <w:ind w:left="1682" w:hanging="342"/>
      </w:pPr>
    </w:lvl>
    <w:lvl w:ilvl="3" w:tplc="9726F7E2">
      <w:start w:val="1"/>
      <w:numFmt w:val="bullet"/>
      <w:lvlText w:val="•"/>
      <w:lvlJc w:val="left"/>
      <w:pPr>
        <w:ind w:left="2302" w:hanging="342"/>
      </w:pPr>
    </w:lvl>
    <w:lvl w:ilvl="4" w:tplc="1BF87EB8">
      <w:start w:val="1"/>
      <w:numFmt w:val="bullet"/>
      <w:lvlText w:val="•"/>
      <w:lvlJc w:val="left"/>
      <w:pPr>
        <w:ind w:left="2922" w:hanging="342"/>
      </w:pPr>
    </w:lvl>
    <w:lvl w:ilvl="5" w:tplc="FDBA955E">
      <w:start w:val="1"/>
      <w:numFmt w:val="bullet"/>
      <w:lvlText w:val="•"/>
      <w:lvlJc w:val="left"/>
      <w:pPr>
        <w:ind w:left="3542" w:hanging="342"/>
      </w:pPr>
    </w:lvl>
    <w:lvl w:ilvl="6" w:tplc="B8C05594">
      <w:start w:val="1"/>
      <w:numFmt w:val="bullet"/>
      <w:lvlText w:val="•"/>
      <w:lvlJc w:val="left"/>
      <w:pPr>
        <w:ind w:left="4162" w:hanging="342"/>
      </w:pPr>
    </w:lvl>
    <w:lvl w:ilvl="7" w:tplc="78B65ABE">
      <w:start w:val="1"/>
      <w:numFmt w:val="bullet"/>
      <w:lvlText w:val="•"/>
      <w:lvlJc w:val="left"/>
      <w:pPr>
        <w:ind w:left="4783" w:hanging="342"/>
      </w:pPr>
    </w:lvl>
    <w:lvl w:ilvl="8" w:tplc="B350B350">
      <w:start w:val="1"/>
      <w:numFmt w:val="bullet"/>
      <w:lvlText w:val="•"/>
      <w:lvlJc w:val="left"/>
      <w:pPr>
        <w:ind w:left="5403" w:hanging="342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3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5"/>
  </w:num>
  <w:num w:numId="17">
    <w:abstractNumId w:val="20"/>
  </w:num>
  <w:num w:numId="18">
    <w:abstractNumId w:val="21"/>
  </w:num>
  <w:num w:numId="19">
    <w:abstractNumId w:val="13"/>
  </w:num>
  <w:num w:numId="20">
    <w:abstractNumId w:val="2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28"/>
  </w:num>
  <w:num w:numId="23">
    <w:abstractNumId w:val="16"/>
  </w:num>
  <w:num w:numId="24">
    <w:abstractNumId w:val="32"/>
  </w:num>
  <w:num w:numId="25">
    <w:abstractNumId w:val="22"/>
  </w:num>
  <w:num w:numId="26">
    <w:abstractNumId w:val="35"/>
  </w:num>
  <w:num w:numId="27">
    <w:abstractNumId w:val="23"/>
  </w:num>
  <w:num w:numId="2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2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24"/>
  </w:num>
  <w:num w:numId="34">
    <w:abstractNumId w:val="14"/>
  </w:num>
  <w:num w:numId="35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f4f4f4,#02253a,#8ea6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5"/>
    <w:rsid w:val="00016641"/>
    <w:rsid w:val="00016B0C"/>
    <w:rsid w:val="000242E8"/>
    <w:rsid w:val="00033008"/>
    <w:rsid w:val="000362F2"/>
    <w:rsid w:val="000416A1"/>
    <w:rsid w:val="000637C5"/>
    <w:rsid w:val="00064613"/>
    <w:rsid w:val="0006562D"/>
    <w:rsid w:val="000702C3"/>
    <w:rsid w:val="000756A7"/>
    <w:rsid w:val="00086B02"/>
    <w:rsid w:val="001072DA"/>
    <w:rsid w:val="0011418A"/>
    <w:rsid w:val="00121323"/>
    <w:rsid w:val="00123D35"/>
    <w:rsid w:val="00126932"/>
    <w:rsid w:val="001942F7"/>
    <w:rsid w:val="001A5414"/>
    <w:rsid w:val="001E2C32"/>
    <w:rsid w:val="001F15E5"/>
    <w:rsid w:val="001F15EC"/>
    <w:rsid w:val="00200D44"/>
    <w:rsid w:val="00201169"/>
    <w:rsid w:val="00201D6E"/>
    <w:rsid w:val="00226438"/>
    <w:rsid w:val="00231271"/>
    <w:rsid w:val="00252442"/>
    <w:rsid w:val="00275C54"/>
    <w:rsid w:val="00280CF3"/>
    <w:rsid w:val="002872E3"/>
    <w:rsid w:val="002B296E"/>
    <w:rsid w:val="002C0A62"/>
    <w:rsid w:val="002C3A1A"/>
    <w:rsid w:val="002D59F5"/>
    <w:rsid w:val="002D7D6E"/>
    <w:rsid w:val="002E55CD"/>
    <w:rsid w:val="00303C26"/>
    <w:rsid w:val="00326687"/>
    <w:rsid w:val="00327CCF"/>
    <w:rsid w:val="00351FEA"/>
    <w:rsid w:val="00354EB6"/>
    <w:rsid w:val="00365BCC"/>
    <w:rsid w:val="0037178C"/>
    <w:rsid w:val="003A68BE"/>
    <w:rsid w:val="003C2529"/>
    <w:rsid w:val="003D57A7"/>
    <w:rsid w:val="003D7C80"/>
    <w:rsid w:val="003E047B"/>
    <w:rsid w:val="003E754A"/>
    <w:rsid w:val="003F0547"/>
    <w:rsid w:val="0040019C"/>
    <w:rsid w:val="00442B27"/>
    <w:rsid w:val="00450E34"/>
    <w:rsid w:val="00451293"/>
    <w:rsid w:val="004574B6"/>
    <w:rsid w:val="0046214F"/>
    <w:rsid w:val="00462B9E"/>
    <w:rsid w:val="0046472A"/>
    <w:rsid w:val="00487AF1"/>
    <w:rsid w:val="0049279B"/>
    <w:rsid w:val="004A31C2"/>
    <w:rsid w:val="004B140E"/>
    <w:rsid w:val="004B36DB"/>
    <w:rsid w:val="004E32E8"/>
    <w:rsid w:val="004F6171"/>
    <w:rsid w:val="00516045"/>
    <w:rsid w:val="00517400"/>
    <w:rsid w:val="0052277C"/>
    <w:rsid w:val="00545981"/>
    <w:rsid w:val="005474A0"/>
    <w:rsid w:val="00560352"/>
    <w:rsid w:val="00564429"/>
    <w:rsid w:val="005826F6"/>
    <w:rsid w:val="005943A2"/>
    <w:rsid w:val="005B17A6"/>
    <w:rsid w:val="005F3991"/>
    <w:rsid w:val="005F6F55"/>
    <w:rsid w:val="00603819"/>
    <w:rsid w:val="00640521"/>
    <w:rsid w:val="00643235"/>
    <w:rsid w:val="006477A0"/>
    <w:rsid w:val="00655B7B"/>
    <w:rsid w:val="00670552"/>
    <w:rsid w:val="00672844"/>
    <w:rsid w:val="00677F7A"/>
    <w:rsid w:val="006A11AF"/>
    <w:rsid w:val="006B1876"/>
    <w:rsid w:val="006B64B2"/>
    <w:rsid w:val="006C01A9"/>
    <w:rsid w:val="006C6439"/>
    <w:rsid w:val="006E7BEF"/>
    <w:rsid w:val="006F0402"/>
    <w:rsid w:val="00703314"/>
    <w:rsid w:val="00704982"/>
    <w:rsid w:val="00724C5C"/>
    <w:rsid w:val="00735B3A"/>
    <w:rsid w:val="00763B2B"/>
    <w:rsid w:val="0076519D"/>
    <w:rsid w:val="007974E7"/>
    <w:rsid w:val="007A5FF0"/>
    <w:rsid w:val="007B17CE"/>
    <w:rsid w:val="007B1963"/>
    <w:rsid w:val="007C3851"/>
    <w:rsid w:val="007D64CA"/>
    <w:rsid w:val="007F3322"/>
    <w:rsid w:val="00814260"/>
    <w:rsid w:val="00823B0F"/>
    <w:rsid w:val="00827F41"/>
    <w:rsid w:val="0083608E"/>
    <w:rsid w:val="008466E5"/>
    <w:rsid w:val="00856772"/>
    <w:rsid w:val="00870AAB"/>
    <w:rsid w:val="00876A26"/>
    <w:rsid w:val="008C1528"/>
    <w:rsid w:val="008D6FC7"/>
    <w:rsid w:val="008E7731"/>
    <w:rsid w:val="008F2362"/>
    <w:rsid w:val="008F7284"/>
    <w:rsid w:val="009123A0"/>
    <w:rsid w:val="0091407B"/>
    <w:rsid w:val="009346CA"/>
    <w:rsid w:val="009450B6"/>
    <w:rsid w:val="00960B97"/>
    <w:rsid w:val="00984C8D"/>
    <w:rsid w:val="00996397"/>
    <w:rsid w:val="009B689E"/>
    <w:rsid w:val="009C54AA"/>
    <w:rsid w:val="009D233A"/>
    <w:rsid w:val="009D7BEC"/>
    <w:rsid w:val="009E5323"/>
    <w:rsid w:val="009F550D"/>
    <w:rsid w:val="00A01C7A"/>
    <w:rsid w:val="00A12296"/>
    <w:rsid w:val="00A16AB9"/>
    <w:rsid w:val="00A16DFC"/>
    <w:rsid w:val="00A30EC9"/>
    <w:rsid w:val="00A33F5B"/>
    <w:rsid w:val="00A44C3B"/>
    <w:rsid w:val="00A51E9A"/>
    <w:rsid w:val="00A5412B"/>
    <w:rsid w:val="00A5514B"/>
    <w:rsid w:val="00A922A2"/>
    <w:rsid w:val="00A92D57"/>
    <w:rsid w:val="00AA3258"/>
    <w:rsid w:val="00AB0D12"/>
    <w:rsid w:val="00AB2334"/>
    <w:rsid w:val="00AB7557"/>
    <w:rsid w:val="00AD3C44"/>
    <w:rsid w:val="00AD6A5C"/>
    <w:rsid w:val="00AE4B3D"/>
    <w:rsid w:val="00AF0E7A"/>
    <w:rsid w:val="00AF6C48"/>
    <w:rsid w:val="00B04AB6"/>
    <w:rsid w:val="00B3203D"/>
    <w:rsid w:val="00B52BD0"/>
    <w:rsid w:val="00B610D5"/>
    <w:rsid w:val="00B7196F"/>
    <w:rsid w:val="00B73303"/>
    <w:rsid w:val="00B77C9D"/>
    <w:rsid w:val="00B90003"/>
    <w:rsid w:val="00BB7E9C"/>
    <w:rsid w:val="00BE0AB9"/>
    <w:rsid w:val="00BF2FC7"/>
    <w:rsid w:val="00C22EAE"/>
    <w:rsid w:val="00C35B81"/>
    <w:rsid w:val="00C4158E"/>
    <w:rsid w:val="00C50E64"/>
    <w:rsid w:val="00C5104E"/>
    <w:rsid w:val="00C720D8"/>
    <w:rsid w:val="00C73824"/>
    <w:rsid w:val="00C75E26"/>
    <w:rsid w:val="00C80FAE"/>
    <w:rsid w:val="00C914E3"/>
    <w:rsid w:val="00CA6538"/>
    <w:rsid w:val="00CE6218"/>
    <w:rsid w:val="00CF08CD"/>
    <w:rsid w:val="00CF32E6"/>
    <w:rsid w:val="00D03B6C"/>
    <w:rsid w:val="00D71BA8"/>
    <w:rsid w:val="00D74162"/>
    <w:rsid w:val="00D7747E"/>
    <w:rsid w:val="00D943FC"/>
    <w:rsid w:val="00DB087A"/>
    <w:rsid w:val="00DB774B"/>
    <w:rsid w:val="00DE2039"/>
    <w:rsid w:val="00DE2EDE"/>
    <w:rsid w:val="00DE7BA9"/>
    <w:rsid w:val="00DF6C9B"/>
    <w:rsid w:val="00E032FF"/>
    <w:rsid w:val="00E1343B"/>
    <w:rsid w:val="00E203E9"/>
    <w:rsid w:val="00E26C0F"/>
    <w:rsid w:val="00E31822"/>
    <w:rsid w:val="00E31C24"/>
    <w:rsid w:val="00E61F35"/>
    <w:rsid w:val="00E93A59"/>
    <w:rsid w:val="00E94330"/>
    <w:rsid w:val="00E9786A"/>
    <w:rsid w:val="00EB0E83"/>
    <w:rsid w:val="00EC73F8"/>
    <w:rsid w:val="00ED29EA"/>
    <w:rsid w:val="00F14D30"/>
    <w:rsid w:val="00F408CE"/>
    <w:rsid w:val="00F429AE"/>
    <w:rsid w:val="00F54155"/>
    <w:rsid w:val="00F65821"/>
    <w:rsid w:val="00F900FB"/>
    <w:rsid w:val="00F905EA"/>
    <w:rsid w:val="00FC095C"/>
    <w:rsid w:val="00FC75C7"/>
    <w:rsid w:val="00FC7B30"/>
    <w:rsid w:val="00FD0019"/>
    <w:rsid w:val="00FD3CD7"/>
    <w:rsid w:val="00FE5F06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f4f4f4,#02253a,#8ea6be"/>
    </o:shapedefaults>
    <o:shapelayout v:ext="edit">
      <o:idmap v:ext="edit" data="1"/>
    </o:shapelayout>
  </w:shapeDefaults>
  <w:doNotEmbedSmartTags/>
  <w:decimalSymbol w:val="."/>
  <w:listSeparator w:val=","/>
  <w14:docId w14:val="27978A98"/>
  <w15:docId w15:val="{A87716AD-D326-4DF2-BB4E-DD484DFD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ib Normal"/>
    <w:qFormat/>
    <w:rsid w:val="002872E3"/>
    <w:rPr>
      <w:rFonts w:asciiTheme="minorHAnsi" w:hAnsiTheme="minorHAnsi"/>
      <w:szCs w:val="24"/>
    </w:rPr>
  </w:style>
  <w:style w:type="paragraph" w:styleId="Heading1">
    <w:name w:val="heading 1"/>
    <w:aliases w:val="LIB Numbered Heading 1"/>
    <w:basedOn w:val="Normal"/>
    <w:next w:val="Normal"/>
    <w:link w:val="Heading1Char"/>
    <w:uiPriority w:val="1"/>
    <w:qFormat/>
    <w:rsid w:val="003D57A7"/>
    <w:pPr>
      <w:keepNext/>
      <w:numPr>
        <w:numId w:val="20"/>
      </w:numPr>
      <w:tabs>
        <w:tab w:val="left" w:pos="567"/>
        <w:tab w:val="left" w:pos="1200"/>
      </w:tabs>
      <w:spacing w:before="240" w:after="60"/>
      <w:ind w:left="567" w:hanging="567"/>
      <w:outlineLvl w:val="0"/>
    </w:pPr>
    <w:rPr>
      <w:rFonts w:cs="Arial"/>
      <w:b/>
      <w:bCs/>
      <w:color w:val="133147"/>
      <w:kern w:val="32"/>
      <w:sz w:val="28"/>
      <w:szCs w:val="32"/>
    </w:rPr>
  </w:style>
  <w:style w:type="paragraph" w:styleId="Heading2">
    <w:name w:val="heading 2"/>
    <w:aliases w:val="LIB Numbered Heading"/>
    <w:basedOn w:val="Heading1"/>
    <w:next w:val="Normal"/>
    <w:link w:val="Heading2Char"/>
    <w:uiPriority w:val="1"/>
    <w:qFormat/>
    <w:rsid w:val="006F0402"/>
    <w:pPr>
      <w:numPr>
        <w:ilvl w:val="1"/>
      </w:numPr>
      <w:outlineLvl w:val="1"/>
    </w:pPr>
    <w:rPr>
      <w:sz w:val="24"/>
    </w:rPr>
  </w:style>
  <w:style w:type="paragraph" w:styleId="Heading3">
    <w:name w:val="heading 3"/>
    <w:aliases w:val="LIB Numbered Heading 3"/>
    <w:basedOn w:val="Heading2"/>
    <w:next w:val="Normal"/>
    <w:qFormat/>
    <w:rsid w:val="00DE7BA9"/>
    <w:pPr>
      <w:numPr>
        <w:ilvl w:val="2"/>
      </w:numPr>
      <w:tabs>
        <w:tab w:val="clear" w:pos="1080"/>
        <w:tab w:val="clear" w:pos="1200"/>
        <w:tab w:val="left" w:pos="1276"/>
      </w:tabs>
      <w:ind w:left="1276" w:hanging="1276"/>
      <w:outlineLvl w:val="2"/>
    </w:pPr>
    <w:rPr>
      <w:sz w:val="20"/>
    </w:rPr>
  </w:style>
  <w:style w:type="paragraph" w:styleId="Heading4">
    <w:name w:val="heading 4"/>
    <w:aliases w:val="LIB Numbered Heading Style 4"/>
    <w:basedOn w:val="Heading3"/>
    <w:next w:val="Normal"/>
    <w:qFormat/>
    <w:rsid w:val="00DE7BA9"/>
    <w:pPr>
      <w:numPr>
        <w:ilvl w:val="3"/>
      </w:numPr>
      <w:ind w:left="1276" w:hanging="1276"/>
      <w:outlineLvl w:val="3"/>
    </w:pPr>
  </w:style>
  <w:style w:type="paragraph" w:styleId="Heading5">
    <w:name w:val="heading 5"/>
    <w:basedOn w:val="Normal"/>
    <w:next w:val="Normal"/>
    <w:qFormat/>
    <w:rsid w:val="005C79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F0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F0402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F0402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C79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D68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0518"/>
    <w:pPr>
      <w:tabs>
        <w:tab w:val="center" w:pos="4320"/>
        <w:tab w:val="right" w:pos="8640"/>
      </w:tabs>
    </w:pPr>
  </w:style>
  <w:style w:type="character" w:customStyle="1" w:styleId="LibCharBold">
    <w:name w:val="Lib Char Bold"/>
    <w:rsid w:val="006F0402"/>
    <w:rPr>
      <w:rFonts w:asciiTheme="minorHAnsi" w:hAnsiTheme="minorHAnsi"/>
      <w:b/>
      <w:bCs/>
    </w:rPr>
  </w:style>
  <w:style w:type="character" w:customStyle="1" w:styleId="LibCharItalic">
    <w:name w:val="Lib Char Italic"/>
    <w:rsid w:val="006F0402"/>
    <w:rPr>
      <w:rFonts w:asciiTheme="minorHAnsi" w:hAnsiTheme="minorHAnsi"/>
      <w:i/>
      <w:iCs/>
    </w:rPr>
  </w:style>
  <w:style w:type="paragraph" w:styleId="TOC1">
    <w:name w:val="toc 1"/>
    <w:basedOn w:val="Normal"/>
    <w:next w:val="Normal"/>
    <w:autoRedefine/>
    <w:uiPriority w:val="39"/>
    <w:rsid w:val="00566BAE"/>
  </w:style>
  <w:style w:type="paragraph" w:styleId="TOC2">
    <w:name w:val="toc 2"/>
    <w:basedOn w:val="Normal"/>
    <w:next w:val="Normal"/>
    <w:autoRedefine/>
    <w:uiPriority w:val="39"/>
    <w:rsid w:val="00566BAE"/>
    <w:pPr>
      <w:ind w:left="200"/>
    </w:pPr>
  </w:style>
  <w:style w:type="paragraph" w:customStyle="1" w:styleId="LibTitlePage">
    <w:name w:val="Lib Title Page"/>
    <w:basedOn w:val="Normal"/>
    <w:rsid w:val="006F0402"/>
    <w:pPr>
      <w:spacing w:after="120"/>
    </w:pPr>
    <w:rPr>
      <w:rFonts w:asciiTheme="majorHAnsi" w:hAnsiTheme="majorHAnsi"/>
      <w:color w:val="02253A"/>
      <w:sz w:val="52"/>
    </w:rPr>
  </w:style>
  <w:style w:type="paragraph" w:customStyle="1" w:styleId="LIBNormalBoldStyle">
    <w:name w:val="LIB Normal Bold Style"/>
    <w:basedOn w:val="Normal"/>
    <w:link w:val="LIBNormalBoldStyleCharChar"/>
    <w:rsid w:val="006F0402"/>
    <w:rPr>
      <w:b/>
    </w:rPr>
  </w:style>
  <w:style w:type="paragraph" w:styleId="TOC3">
    <w:name w:val="toc 3"/>
    <w:basedOn w:val="Normal"/>
    <w:next w:val="Normal"/>
    <w:autoRedefine/>
    <w:uiPriority w:val="39"/>
    <w:rsid w:val="00566BAE"/>
    <w:pPr>
      <w:ind w:left="400"/>
    </w:pPr>
  </w:style>
  <w:style w:type="character" w:customStyle="1" w:styleId="LIBHeadingStyle2Char">
    <w:name w:val="LIB Heading Style 2 Char"/>
    <w:link w:val="LIBHeadingStyle2"/>
    <w:rsid w:val="006F0402"/>
    <w:rPr>
      <w:rFonts w:asciiTheme="majorHAnsi" w:hAnsiTheme="majorHAnsi"/>
      <w:b/>
      <w:color w:val="133147"/>
      <w:szCs w:val="24"/>
    </w:rPr>
  </w:style>
  <w:style w:type="character" w:customStyle="1" w:styleId="LIBV1ContentTitleChar">
    <w:name w:val="LIB V1 Content Title Char"/>
    <w:link w:val="LIBV1ContentTitle"/>
    <w:rsid w:val="006F0402"/>
    <w:rPr>
      <w:rFonts w:asciiTheme="majorHAnsi" w:hAnsiTheme="majorHAnsi"/>
      <w:b/>
      <w:color w:val="02253A"/>
      <w:sz w:val="32"/>
      <w:szCs w:val="24"/>
    </w:rPr>
  </w:style>
  <w:style w:type="paragraph" w:customStyle="1" w:styleId="LIBHeadingStyle1">
    <w:name w:val="LIB Heading Style 1"/>
    <w:basedOn w:val="Normal"/>
    <w:link w:val="LIBHeadingStyle1CharChar"/>
    <w:rsid w:val="006F0402"/>
    <w:pPr>
      <w:tabs>
        <w:tab w:val="left" w:pos="6528"/>
      </w:tabs>
      <w:spacing w:before="120" w:after="120"/>
    </w:pPr>
    <w:rPr>
      <w:rFonts w:asciiTheme="majorHAnsi" w:hAnsiTheme="majorHAnsi"/>
      <w:b/>
      <w:color w:val="02253A"/>
      <w:sz w:val="28"/>
    </w:rPr>
  </w:style>
  <w:style w:type="paragraph" w:customStyle="1" w:styleId="LIBHeadingStyle2">
    <w:name w:val="LIB Heading Style 2"/>
    <w:basedOn w:val="Normal"/>
    <w:link w:val="LIBHeadingStyle2Char"/>
    <w:rsid w:val="006F0402"/>
    <w:pPr>
      <w:tabs>
        <w:tab w:val="left" w:pos="6528"/>
      </w:tabs>
    </w:pPr>
    <w:rPr>
      <w:rFonts w:asciiTheme="majorHAnsi" w:hAnsiTheme="majorHAnsi"/>
      <w:b/>
      <w:color w:val="133147"/>
    </w:rPr>
  </w:style>
  <w:style w:type="character" w:customStyle="1" w:styleId="Heading1Char">
    <w:name w:val="Heading 1 Char"/>
    <w:aliases w:val="LIB Numbered Heading 1 Char"/>
    <w:link w:val="Heading1"/>
    <w:uiPriority w:val="1"/>
    <w:rsid w:val="003D57A7"/>
    <w:rPr>
      <w:rFonts w:asciiTheme="minorHAnsi" w:hAnsiTheme="minorHAnsi" w:cs="Arial"/>
      <w:b/>
      <w:bCs/>
      <w:color w:val="133147"/>
      <w:kern w:val="32"/>
      <w:sz w:val="28"/>
      <w:szCs w:val="32"/>
    </w:rPr>
  </w:style>
  <w:style w:type="paragraph" w:customStyle="1" w:styleId="LibBulletpointStyle1">
    <w:name w:val="Lib Bulletpoint Style 1"/>
    <w:link w:val="LibBulletpointStyle1CharChar"/>
    <w:rsid w:val="006F0402"/>
    <w:pPr>
      <w:numPr>
        <w:numId w:val="19"/>
      </w:numPr>
      <w:tabs>
        <w:tab w:val="clear" w:pos="720"/>
        <w:tab w:val="left" w:pos="851"/>
      </w:tabs>
      <w:spacing w:before="60" w:after="60"/>
      <w:ind w:left="851" w:hanging="284"/>
    </w:pPr>
    <w:rPr>
      <w:rFonts w:asciiTheme="minorHAnsi" w:hAnsiTheme="minorHAnsi"/>
      <w:szCs w:val="24"/>
    </w:rPr>
  </w:style>
  <w:style w:type="numbering" w:styleId="111111">
    <w:name w:val="Outline List 2"/>
    <w:basedOn w:val="NoList"/>
    <w:semiHidden/>
    <w:rsid w:val="00523076"/>
    <w:pPr>
      <w:numPr>
        <w:numId w:val="1"/>
      </w:numPr>
    </w:pPr>
  </w:style>
  <w:style w:type="paragraph" w:customStyle="1" w:styleId="LibBulletpointStyle2">
    <w:name w:val="Lib Bulletpoint Style 2"/>
    <w:next w:val="LibBulletpointStyle1"/>
    <w:rsid w:val="006F0402"/>
    <w:pPr>
      <w:numPr>
        <w:numId w:val="2"/>
      </w:numPr>
      <w:tabs>
        <w:tab w:val="clear" w:pos="1440"/>
      </w:tabs>
      <w:ind w:left="1440" w:hanging="240"/>
    </w:pPr>
    <w:rPr>
      <w:rFonts w:asciiTheme="minorHAnsi" w:hAnsiTheme="minorHAnsi"/>
      <w:szCs w:val="24"/>
    </w:rPr>
  </w:style>
  <w:style w:type="character" w:customStyle="1" w:styleId="Heading2Char">
    <w:name w:val="Heading 2 Char"/>
    <w:aliases w:val="LIB Numbered Heading Char"/>
    <w:link w:val="Heading2"/>
    <w:uiPriority w:val="1"/>
    <w:rsid w:val="006F0402"/>
    <w:rPr>
      <w:rFonts w:asciiTheme="minorHAnsi" w:hAnsiTheme="minorHAnsi" w:cs="Arial"/>
      <w:b/>
      <w:bCs/>
      <w:color w:val="133147"/>
      <w:kern w:val="32"/>
      <w:sz w:val="24"/>
      <w:szCs w:val="32"/>
    </w:rPr>
  </w:style>
  <w:style w:type="character" w:customStyle="1" w:styleId="LibTableBulletStyle2CharChar">
    <w:name w:val="LibTable Bullet Style 2 Char Char"/>
    <w:link w:val="LibTableBulletStyle2"/>
    <w:rsid w:val="006F0402"/>
    <w:rPr>
      <w:rFonts w:asciiTheme="minorHAnsi" w:hAnsiTheme="minorHAnsi"/>
      <w:iCs/>
      <w:szCs w:val="24"/>
    </w:rPr>
  </w:style>
  <w:style w:type="character" w:customStyle="1" w:styleId="LibDisclaimer">
    <w:name w:val="Lib Disclaimer"/>
    <w:rsid w:val="006F0402"/>
    <w:rPr>
      <w:rFonts w:asciiTheme="minorHAnsi" w:hAnsiTheme="minorHAnsi"/>
      <w:color w:val="C0C0C0"/>
    </w:rPr>
  </w:style>
  <w:style w:type="character" w:customStyle="1" w:styleId="LibHighlightCharacterStyle">
    <w:name w:val="Lib Highlight Character Style"/>
    <w:rsid w:val="006F0402"/>
    <w:rPr>
      <w:rFonts w:asciiTheme="minorHAnsi" w:hAnsiTheme="minorHAnsi"/>
      <w:b/>
      <w:sz w:val="20"/>
      <w:bdr w:val="none" w:sz="0" w:space="0" w:color="auto"/>
      <w:shd w:val="clear" w:color="auto" w:fill="FFFF00"/>
    </w:rPr>
  </w:style>
  <w:style w:type="paragraph" w:customStyle="1" w:styleId="LibListStyle1">
    <w:name w:val="Lib List Style 1"/>
    <w:basedOn w:val="Normal"/>
    <w:link w:val="LibListStyle1CharChar"/>
    <w:rsid w:val="006F0402"/>
    <w:pPr>
      <w:numPr>
        <w:numId w:val="3"/>
      </w:numPr>
      <w:tabs>
        <w:tab w:val="clear" w:pos="0"/>
        <w:tab w:val="num" w:pos="360"/>
        <w:tab w:val="left" w:pos="1800"/>
      </w:tabs>
      <w:ind w:left="360" w:firstLine="900"/>
    </w:pPr>
    <w:rPr>
      <w:szCs w:val="15"/>
    </w:rPr>
  </w:style>
  <w:style w:type="character" w:customStyle="1" w:styleId="LibListStyle1CharChar">
    <w:name w:val="Lib List Style 1 Char Char"/>
    <w:link w:val="LibListStyle1"/>
    <w:rsid w:val="006F0402"/>
    <w:rPr>
      <w:rFonts w:asciiTheme="minorHAnsi" w:hAnsiTheme="minorHAnsi"/>
      <w:szCs w:val="15"/>
    </w:rPr>
  </w:style>
  <w:style w:type="table" w:customStyle="1" w:styleId="LIBInnerTable">
    <w:name w:val="LIB Inner Table"/>
    <w:basedOn w:val="TableNormal"/>
    <w:rsid w:val="006F0402"/>
    <w:pPr>
      <w:spacing w:before="60" w:after="60"/>
    </w:pPr>
    <w:rPr>
      <w:rFonts w:asciiTheme="minorHAnsi" w:hAnsiTheme="minorHAnsi"/>
    </w:rPr>
    <w:tblPr>
      <w:tblStyleRowBandSize w:val="1"/>
      <w:tblInd w:w="16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F3F3F3"/>
    </w:tcPr>
    <w:tblStylePr w:type="firstRow">
      <w:rPr>
        <w:rFonts w:ascii="Wingdings" w:hAnsi="Wingdings"/>
        <w:b/>
        <w:sz w:val="18"/>
      </w:rPr>
      <w:tblPr/>
      <w:tcPr>
        <w:shd w:val="clear" w:color="auto" w:fill="133147"/>
      </w:tcPr>
    </w:tblStylePr>
  </w:style>
  <w:style w:type="paragraph" w:customStyle="1" w:styleId="LibTableBulletStyle1">
    <w:name w:val="Lib Table Bullet Style 1"/>
    <w:basedOn w:val="Normal"/>
    <w:link w:val="LibTableBulletStyle1CharChar"/>
    <w:rsid w:val="006F0402"/>
    <w:pPr>
      <w:numPr>
        <w:numId w:val="15"/>
      </w:numPr>
      <w:tabs>
        <w:tab w:val="clear" w:pos="269"/>
      </w:tabs>
      <w:spacing w:before="60" w:after="60"/>
    </w:pPr>
  </w:style>
  <w:style w:type="character" w:customStyle="1" w:styleId="LibTableBulletStyle1CharChar">
    <w:name w:val="Lib Table Bullet Style 1 Char Char"/>
    <w:link w:val="LibTableBulletStyle1"/>
    <w:rsid w:val="006F0402"/>
    <w:rPr>
      <w:rFonts w:asciiTheme="minorHAnsi" w:hAnsiTheme="minorHAnsi"/>
      <w:szCs w:val="24"/>
    </w:rPr>
  </w:style>
  <w:style w:type="paragraph" w:customStyle="1" w:styleId="LibTableBulletStyle2">
    <w:name w:val="LibTable Bullet Style 2"/>
    <w:basedOn w:val="LibTableBulletStyle1"/>
    <w:link w:val="LibTableBulletStyle2CharChar"/>
    <w:rsid w:val="006F0402"/>
    <w:pPr>
      <w:numPr>
        <w:numId w:val="4"/>
      </w:numPr>
      <w:tabs>
        <w:tab w:val="clear" w:pos="269"/>
      </w:tabs>
      <w:ind w:left="600" w:hanging="240"/>
    </w:pPr>
    <w:rPr>
      <w:iCs/>
    </w:rPr>
  </w:style>
  <w:style w:type="paragraph" w:customStyle="1" w:styleId="LIBV1ContentTitle">
    <w:name w:val="LIB V1 Content Title"/>
    <w:basedOn w:val="Normal"/>
    <w:next w:val="Normal"/>
    <w:link w:val="LIBV1ContentTitleChar"/>
    <w:rsid w:val="006F0402"/>
    <w:pPr>
      <w:keepNext/>
      <w:keepLines/>
      <w:pageBreakBefore/>
      <w:pBdr>
        <w:bottom w:val="single" w:sz="4" w:space="6" w:color="999999"/>
      </w:pBdr>
      <w:spacing w:before="120" w:after="240"/>
      <w:ind w:right="-425"/>
    </w:pPr>
    <w:rPr>
      <w:rFonts w:asciiTheme="majorHAnsi" w:hAnsiTheme="majorHAnsi"/>
      <w:b/>
      <w:color w:val="02253A"/>
      <w:sz w:val="32"/>
    </w:rPr>
  </w:style>
  <w:style w:type="table" w:styleId="TableGrid1">
    <w:name w:val="Table Grid 1"/>
    <w:aliases w:val="LIB Outer Table"/>
    <w:basedOn w:val="TableNormal"/>
    <w:rsid w:val="006F0402"/>
    <w:pPr>
      <w:spacing w:before="60" w:after="60"/>
    </w:pPr>
    <w:rPr>
      <w:rFonts w:asciiTheme="minorHAnsi" w:hAnsiTheme="minorHAnsi"/>
    </w:rPr>
    <w:tblPr>
      <w:tblInd w:w="15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</w:tblPr>
    <w:tcPr>
      <w:shd w:val="clear" w:color="auto" w:fill="auto"/>
    </w:tcPr>
    <w:tblStylePr w:type="firstRow">
      <w:rPr>
        <w:rFonts w:ascii="Courier New" w:hAnsi="Courier New"/>
        <w:b w:val="0"/>
        <w:sz w:val="2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BHeadingStyle1CharChar">
    <w:name w:val="LIB Heading Style 1 Char Char"/>
    <w:link w:val="LIBHeadingStyle1"/>
    <w:rsid w:val="006F0402"/>
    <w:rPr>
      <w:rFonts w:asciiTheme="majorHAnsi" w:hAnsiTheme="majorHAnsi"/>
      <w:b/>
      <w:color w:val="02253A"/>
      <w:sz w:val="28"/>
      <w:szCs w:val="24"/>
    </w:rPr>
  </w:style>
  <w:style w:type="character" w:customStyle="1" w:styleId="LIBNormalBoldStyleCharChar">
    <w:name w:val="LIB Normal Bold Style Char Char"/>
    <w:link w:val="LIBNormalBoldStyle"/>
    <w:rsid w:val="006F0402"/>
    <w:rPr>
      <w:rFonts w:asciiTheme="minorHAnsi" w:hAnsiTheme="minorHAnsi"/>
      <w:b/>
      <w:szCs w:val="24"/>
    </w:rPr>
  </w:style>
  <w:style w:type="paragraph" w:customStyle="1" w:styleId="LIBV1FollowBullettxt">
    <w:name w:val="LIB V1 Follow Bullet txt"/>
    <w:basedOn w:val="LibBulletpointStyle1"/>
    <w:rsid w:val="00DD64AF"/>
    <w:pPr>
      <w:numPr>
        <w:numId w:val="0"/>
      </w:numPr>
      <w:tabs>
        <w:tab w:val="clear" w:pos="851"/>
      </w:tabs>
      <w:ind w:left="851"/>
    </w:pPr>
    <w:rPr>
      <w:szCs w:val="20"/>
    </w:rPr>
  </w:style>
  <w:style w:type="paragraph" w:styleId="NormalWeb">
    <w:name w:val="Normal (Web)"/>
    <w:basedOn w:val="Normal"/>
    <w:semiHidden/>
    <w:rsid w:val="00DD68A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LibFollowbullett">
    <w:name w:val="Lib Follow bullett"/>
    <w:basedOn w:val="Normal"/>
    <w:rsid w:val="006F0402"/>
    <w:pPr>
      <w:ind w:left="960"/>
    </w:pPr>
    <w:rPr>
      <w:szCs w:val="20"/>
    </w:rPr>
  </w:style>
  <w:style w:type="character" w:customStyle="1" w:styleId="LibBulletpointStyle1CharChar">
    <w:name w:val="Lib Bulletpoint Style 1 Char Char"/>
    <w:link w:val="LibBulletpointStyle1"/>
    <w:rsid w:val="006F0402"/>
    <w:rPr>
      <w:rFonts w:asciiTheme="minorHAnsi" w:hAnsiTheme="minorHAnsi"/>
      <w:szCs w:val="24"/>
    </w:rPr>
  </w:style>
  <w:style w:type="table" w:styleId="TableGrid">
    <w:name w:val="Table Grid"/>
    <w:basedOn w:val="TableNormal"/>
    <w:semiHidden/>
    <w:rsid w:val="009B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6F0402"/>
    <w:rPr>
      <w:rFonts w:asciiTheme="minorHAnsi" w:hAnsiTheme="minorHAnsi"/>
      <w:color w:val="C0C0C0"/>
      <w:sz w:val="16"/>
    </w:rPr>
  </w:style>
  <w:style w:type="numbering" w:styleId="1ai">
    <w:name w:val="Outline List 1"/>
    <w:basedOn w:val="NoList"/>
    <w:semiHidden/>
    <w:rsid w:val="005C79AC"/>
    <w:pPr>
      <w:numPr>
        <w:numId w:val="16"/>
      </w:numPr>
    </w:pPr>
  </w:style>
  <w:style w:type="numbering" w:styleId="ArticleSection">
    <w:name w:val="Outline List 3"/>
    <w:basedOn w:val="NoList"/>
    <w:semiHidden/>
    <w:rsid w:val="005C79AC"/>
    <w:pPr>
      <w:numPr>
        <w:numId w:val="17"/>
      </w:numPr>
    </w:pPr>
  </w:style>
  <w:style w:type="paragraph" w:styleId="BlockText">
    <w:name w:val="Block Text"/>
    <w:basedOn w:val="Normal"/>
    <w:semiHidden/>
    <w:rsid w:val="005C79AC"/>
    <w:pPr>
      <w:spacing w:after="120"/>
      <w:ind w:left="1440" w:right="1440"/>
    </w:pPr>
  </w:style>
  <w:style w:type="paragraph" w:styleId="BodyText">
    <w:name w:val="Body Text"/>
    <w:basedOn w:val="Normal"/>
    <w:uiPriority w:val="1"/>
    <w:qFormat/>
    <w:rsid w:val="005C79AC"/>
    <w:pPr>
      <w:spacing w:after="120"/>
    </w:pPr>
  </w:style>
  <w:style w:type="paragraph" w:styleId="BodyText2">
    <w:name w:val="Body Text 2"/>
    <w:basedOn w:val="Normal"/>
    <w:semiHidden/>
    <w:rsid w:val="005C79AC"/>
    <w:pPr>
      <w:spacing w:after="120" w:line="480" w:lineRule="auto"/>
    </w:pPr>
  </w:style>
  <w:style w:type="paragraph" w:styleId="BodyText3">
    <w:name w:val="Body Text 3"/>
    <w:basedOn w:val="Normal"/>
    <w:semiHidden/>
    <w:rsid w:val="005C79A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C79AC"/>
    <w:pPr>
      <w:ind w:firstLine="210"/>
    </w:pPr>
  </w:style>
  <w:style w:type="paragraph" w:styleId="BodyTextIndent">
    <w:name w:val="Body Text Indent"/>
    <w:basedOn w:val="Normal"/>
    <w:semiHidden/>
    <w:rsid w:val="005C79A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C79AC"/>
    <w:pPr>
      <w:ind w:firstLine="210"/>
    </w:pPr>
  </w:style>
  <w:style w:type="paragraph" w:styleId="BodyTextIndent2">
    <w:name w:val="Body Text Indent 2"/>
    <w:basedOn w:val="Normal"/>
    <w:semiHidden/>
    <w:rsid w:val="005C79A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C79A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C79AC"/>
    <w:pPr>
      <w:ind w:left="4252"/>
    </w:pPr>
  </w:style>
  <w:style w:type="paragraph" w:styleId="Date">
    <w:name w:val="Date"/>
    <w:basedOn w:val="Normal"/>
    <w:next w:val="Normal"/>
    <w:semiHidden/>
    <w:rsid w:val="005C79AC"/>
  </w:style>
  <w:style w:type="paragraph" w:styleId="E-mailSignature">
    <w:name w:val="E-mail Signature"/>
    <w:basedOn w:val="Normal"/>
    <w:semiHidden/>
    <w:rsid w:val="005C79AC"/>
  </w:style>
  <w:style w:type="character" w:styleId="Emphasis">
    <w:name w:val="Emphasis"/>
    <w:qFormat/>
    <w:rsid w:val="006F0402"/>
    <w:rPr>
      <w:rFonts w:asciiTheme="minorHAnsi" w:hAnsiTheme="minorHAnsi"/>
      <w:i/>
      <w:iCs/>
    </w:rPr>
  </w:style>
  <w:style w:type="paragraph" w:styleId="EnvelopeAddress">
    <w:name w:val="envelope address"/>
    <w:basedOn w:val="Normal"/>
    <w:semiHidden/>
    <w:rsid w:val="005C79A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5C79AC"/>
    <w:rPr>
      <w:rFonts w:ascii="Arial" w:hAnsi="Arial" w:cs="Arial"/>
      <w:szCs w:val="20"/>
    </w:rPr>
  </w:style>
  <w:style w:type="character" w:styleId="FollowedHyperlink">
    <w:name w:val="FollowedHyperlink"/>
    <w:semiHidden/>
    <w:rsid w:val="005C79A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C79AC"/>
  </w:style>
  <w:style w:type="paragraph" w:styleId="HTMLAddress">
    <w:name w:val="HTML Address"/>
    <w:basedOn w:val="Normal"/>
    <w:semiHidden/>
    <w:rsid w:val="005C79AC"/>
    <w:rPr>
      <w:i/>
      <w:iCs/>
    </w:rPr>
  </w:style>
  <w:style w:type="character" w:styleId="HTMLCite">
    <w:name w:val="HTML Cite"/>
    <w:semiHidden/>
    <w:rsid w:val="005C79AC"/>
    <w:rPr>
      <w:i/>
      <w:iCs/>
    </w:rPr>
  </w:style>
  <w:style w:type="character" w:styleId="HTMLCode">
    <w:name w:val="HTML Code"/>
    <w:semiHidden/>
    <w:rsid w:val="005C79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C79AC"/>
    <w:rPr>
      <w:i/>
      <w:iCs/>
    </w:rPr>
  </w:style>
  <w:style w:type="character" w:styleId="HTMLKeyboard">
    <w:name w:val="HTML Keyboard"/>
    <w:semiHidden/>
    <w:rsid w:val="005C79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C79AC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C79AC"/>
    <w:rPr>
      <w:rFonts w:ascii="Courier New" w:hAnsi="Courier New" w:cs="Courier New"/>
    </w:rPr>
  </w:style>
  <w:style w:type="character" w:styleId="HTMLTypewriter">
    <w:name w:val="HTML Typewriter"/>
    <w:semiHidden/>
    <w:rsid w:val="005C79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C79AC"/>
    <w:rPr>
      <w:i/>
      <w:iCs/>
    </w:rPr>
  </w:style>
  <w:style w:type="character" w:styleId="Hyperlink">
    <w:name w:val="Hyperlink"/>
    <w:uiPriority w:val="99"/>
    <w:rsid w:val="005C79AC"/>
    <w:rPr>
      <w:color w:val="0000FF"/>
      <w:u w:val="single"/>
    </w:rPr>
  </w:style>
  <w:style w:type="character" w:styleId="LineNumber">
    <w:name w:val="line number"/>
    <w:basedOn w:val="DefaultParagraphFont"/>
    <w:semiHidden/>
    <w:rsid w:val="005C79AC"/>
  </w:style>
  <w:style w:type="paragraph" w:styleId="List">
    <w:name w:val="List"/>
    <w:basedOn w:val="Normal"/>
    <w:semiHidden/>
    <w:rsid w:val="005C79AC"/>
    <w:pPr>
      <w:ind w:left="283" w:hanging="283"/>
    </w:pPr>
  </w:style>
  <w:style w:type="paragraph" w:styleId="List2">
    <w:name w:val="List 2"/>
    <w:basedOn w:val="Normal"/>
    <w:semiHidden/>
    <w:rsid w:val="005C79AC"/>
    <w:pPr>
      <w:ind w:left="566" w:hanging="283"/>
    </w:pPr>
  </w:style>
  <w:style w:type="paragraph" w:styleId="List3">
    <w:name w:val="List 3"/>
    <w:basedOn w:val="Normal"/>
    <w:semiHidden/>
    <w:rsid w:val="005C79AC"/>
    <w:pPr>
      <w:ind w:left="849" w:hanging="283"/>
    </w:pPr>
  </w:style>
  <w:style w:type="paragraph" w:styleId="List4">
    <w:name w:val="List 4"/>
    <w:basedOn w:val="Normal"/>
    <w:semiHidden/>
    <w:rsid w:val="005C79AC"/>
    <w:pPr>
      <w:ind w:left="1132" w:hanging="283"/>
    </w:pPr>
  </w:style>
  <w:style w:type="paragraph" w:styleId="List5">
    <w:name w:val="List 5"/>
    <w:basedOn w:val="Normal"/>
    <w:semiHidden/>
    <w:rsid w:val="005C79AC"/>
    <w:pPr>
      <w:ind w:left="1415" w:hanging="283"/>
    </w:pPr>
  </w:style>
  <w:style w:type="paragraph" w:styleId="ListBullet">
    <w:name w:val="List Bullet"/>
    <w:basedOn w:val="Normal"/>
    <w:semiHidden/>
    <w:rsid w:val="005C79AC"/>
    <w:pPr>
      <w:numPr>
        <w:numId w:val="5"/>
      </w:numPr>
    </w:pPr>
  </w:style>
  <w:style w:type="paragraph" w:styleId="ListBullet2">
    <w:name w:val="List Bullet 2"/>
    <w:basedOn w:val="Normal"/>
    <w:semiHidden/>
    <w:rsid w:val="005C79AC"/>
    <w:pPr>
      <w:numPr>
        <w:numId w:val="6"/>
      </w:numPr>
    </w:pPr>
  </w:style>
  <w:style w:type="paragraph" w:styleId="ListBullet3">
    <w:name w:val="List Bullet 3"/>
    <w:basedOn w:val="Normal"/>
    <w:semiHidden/>
    <w:rsid w:val="005C79AC"/>
    <w:pPr>
      <w:numPr>
        <w:numId w:val="7"/>
      </w:numPr>
    </w:pPr>
  </w:style>
  <w:style w:type="paragraph" w:styleId="ListBullet4">
    <w:name w:val="List Bullet 4"/>
    <w:basedOn w:val="Normal"/>
    <w:semiHidden/>
    <w:rsid w:val="005C79AC"/>
    <w:pPr>
      <w:numPr>
        <w:numId w:val="8"/>
      </w:numPr>
    </w:pPr>
  </w:style>
  <w:style w:type="paragraph" w:styleId="ListBullet5">
    <w:name w:val="List Bullet 5"/>
    <w:basedOn w:val="Normal"/>
    <w:semiHidden/>
    <w:rsid w:val="005C79AC"/>
    <w:pPr>
      <w:numPr>
        <w:numId w:val="9"/>
      </w:numPr>
    </w:pPr>
  </w:style>
  <w:style w:type="paragraph" w:styleId="ListContinue">
    <w:name w:val="List Continue"/>
    <w:basedOn w:val="Normal"/>
    <w:semiHidden/>
    <w:rsid w:val="005C79AC"/>
    <w:pPr>
      <w:spacing w:after="120"/>
      <w:ind w:left="283"/>
    </w:pPr>
  </w:style>
  <w:style w:type="paragraph" w:styleId="ListContinue2">
    <w:name w:val="List Continue 2"/>
    <w:basedOn w:val="Normal"/>
    <w:semiHidden/>
    <w:rsid w:val="005C79AC"/>
    <w:pPr>
      <w:spacing w:after="120"/>
      <w:ind w:left="566"/>
    </w:pPr>
  </w:style>
  <w:style w:type="paragraph" w:styleId="ListContinue3">
    <w:name w:val="List Continue 3"/>
    <w:basedOn w:val="Normal"/>
    <w:semiHidden/>
    <w:rsid w:val="005C79AC"/>
    <w:pPr>
      <w:spacing w:after="120"/>
      <w:ind w:left="849"/>
    </w:pPr>
  </w:style>
  <w:style w:type="paragraph" w:styleId="ListContinue4">
    <w:name w:val="List Continue 4"/>
    <w:basedOn w:val="Normal"/>
    <w:semiHidden/>
    <w:rsid w:val="005C79AC"/>
    <w:pPr>
      <w:spacing w:after="120"/>
      <w:ind w:left="1132"/>
    </w:pPr>
  </w:style>
  <w:style w:type="paragraph" w:styleId="ListContinue5">
    <w:name w:val="List Continue 5"/>
    <w:basedOn w:val="Normal"/>
    <w:semiHidden/>
    <w:rsid w:val="005C79AC"/>
    <w:pPr>
      <w:spacing w:after="120"/>
      <w:ind w:left="1415"/>
    </w:pPr>
  </w:style>
  <w:style w:type="paragraph" w:styleId="ListNumber">
    <w:name w:val="List Number"/>
    <w:basedOn w:val="Normal"/>
    <w:semiHidden/>
    <w:rsid w:val="005C79AC"/>
    <w:pPr>
      <w:numPr>
        <w:numId w:val="10"/>
      </w:numPr>
    </w:pPr>
  </w:style>
  <w:style w:type="paragraph" w:styleId="ListNumber2">
    <w:name w:val="List Number 2"/>
    <w:basedOn w:val="Normal"/>
    <w:semiHidden/>
    <w:rsid w:val="005C79AC"/>
    <w:pPr>
      <w:numPr>
        <w:numId w:val="11"/>
      </w:numPr>
    </w:pPr>
  </w:style>
  <w:style w:type="paragraph" w:styleId="ListNumber3">
    <w:name w:val="List Number 3"/>
    <w:basedOn w:val="Normal"/>
    <w:semiHidden/>
    <w:rsid w:val="005C79AC"/>
    <w:pPr>
      <w:numPr>
        <w:numId w:val="12"/>
      </w:numPr>
    </w:pPr>
  </w:style>
  <w:style w:type="paragraph" w:styleId="ListNumber4">
    <w:name w:val="List Number 4"/>
    <w:basedOn w:val="Normal"/>
    <w:semiHidden/>
    <w:rsid w:val="005C79AC"/>
    <w:pPr>
      <w:numPr>
        <w:numId w:val="13"/>
      </w:numPr>
    </w:pPr>
  </w:style>
  <w:style w:type="paragraph" w:styleId="ListNumber5">
    <w:name w:val="List Number 5"/>
    <w:basedOn w:val="Normal"/>
    <w:semiHidden/>
    <w:rsid w:val="005C79AC"/>
    <w:pPr>
      <w:numPr>
        <w:numId w:val="14"/>
      </w:numPr>
    </w:pPr>
  </w:style>
  <w:style w:type="paragraph" w:styleId="MessageHeader">
    <w:name w:val="Message Header"/>
    <w:basedOn w:val="Normal"/>
    <w:semiHidden/>
    <w:rsid w:val="005C79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Indent">
    <w:name w:val="Normal Indent"/>
    <w:basedOn w:val="Normal"/>
    <w:semiHidden/>
    <w:rsid w:val="005C79AC"/>
    <w:pPr>
      <w:ind w:left="720"/>
    </w:pPr>
  </w:style>
  <w:style w:type="paragraph" w:styleId="NoteHeading">
    <w:name w:val="Note Heading"/>
    <w:basedOn w:val="Normal"/>
    <w:next w:val="Normal"/>
    <w:semiHidden/>
    <w:rsid w:val="005C79AC"/>
  </w:style>
  <w:style w:type="paragraph" w:styleId="PlainText">
    <w:name w:val="Plain Text"/>
    <w:basedOn w:val="Normal"/>
    <w:semiHidden/>
    <w:rsid w:val="005C79AC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C79AC"/>
  </w:style>
  <w:style w:type="paragraph" w:styleId="Signature">
    <w:name w:val="Signature"/>
    <w:basedOn w:val="Normal"/>
    <w:semiHidden/>
    <w:rsid w:val="005C79AC"/>
    <w:pPr>
      <w:ind w:left="4252"/>
    </w:pPr>
  </w:style>
  <w:style w:type="character" w:styleId="Strong">
    <w:name w:val="Strong"/>
    <w:qFormat/>
    <w:rsid w:val="005C79AC"/>
    <w:rPr>
      <w:b/>
      <w:bCs/>
    </w:rPr>
  </w:style>
  <w:style w:type="paragraph" w:styleId="Subtitle">
    <w:name w:val="Subtitle"/>
    <w:basedOn w:val="Normal"/>
    <w:qFormat/>
    <w:rsid w:val="005C79AC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5C79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C79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C79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C79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C79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C79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C79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C79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C79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C79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C79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C79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C79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C79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C79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C79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C79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C79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C79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C79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C79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C79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C79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C79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C79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C79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C79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C79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C79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C79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C79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C79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C79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C79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C79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C79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C79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C79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C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C79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C79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C79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C79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LibFigureRefs">
    <w:name w:val="Lib Figure Refs"/>
    <w:basedOn w:val="NoList"/>
    <w:rsid w:val="003D57A7"/>
    <w:pPr>
      <w:numPr>
        <w:numId w:val="18"/>
      </w:numPr>
    </w:pPr>
  </w:style>
  <w:style w:type="paragraph" w:customStyle="1" w:styleId="LibCoverSubtitle">
    <w:name w:val="Lib Cover Subtitle"/>
    <w:basedOn w:val="LibTitlePage"/>
    <w:rsid w:val="00D917F4"/>
    <w:rPr>
      <w:sz w:val="28"/>
      <w:szCs w:val="40"/>
    </w:rPr>
  </w:style>
  <w:style w:type="paragraph" w:customStyle="1" w:styleId="LibDiagramAlignment">
    <w:name w:val="Lib Diagram Alignment"/>
    <w:basedOn w:val="Normal"/>
    <w:rsid w:val="006F0402"/>
    <w:pPr>
      <w:ind w:left="567" w:hanging="425"/>
      <w:jc w:val="center"/>
    </w:pPr>
    <w:rPr>
      <w:szCs w:val="20"/>
    </w:rPr>
  </w:style>
  <w:style w:type="paragraph" w:customStyle="1" w:styleId="EqualOpstable">
    <w:name w:val="Equal Ops table"/>
    <w:basedOn w:val="BodyText3"/>
    <w:rsid w:val="00033008"/>
    <w:pPr>
      <w:spacing w:before="6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6F0402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0402"/>
    <w:rPr>
      <w:rFonts w:asciiTheme="minorHAnsi" w:hAnsiTheme="minorHAnsi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B77C9D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B77C9D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B77C9D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B77C9D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B77C9D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B77C9D"/>
    <w:pPr>
      <w:ind w:left="1600"/>
    </w:pPr>
  </w:style>
  <w:style w:type="table" w:styleId="MediumList1-Accent6">
    <w:name w:val="Medium List 1 Accent 6"/>
    <w:basedOn w:val="TableNormal"/>
    <w:uiPriority w:val="19"/>
    <w:qFormat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8" w:space="0" w:color="7090B7" w:themeColor="accent6"/>
        <w:bottom w:val="single" w:sz="8" w:space="0" w:color="7090B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90B7" w:themeColor="accent6"/>
        </w:tcBorders>
      </w:tcPr>
    </w:tblStylePr>
    <w:tblStylePr w:type="lastRow">
      <w:rPr>
        <w:b/>
        <w:bCs/>
        <w:color w:val="616365" w:themeColor="text2"/>
      </w:rPr>
      <w:tblPr/>
      <w:tcPr>
        <w:tcBorders>
          <w:top w:val="single" w:sz="8" w:space="0" w:color="7090B7" w:themeColor="accent6"/>
          <w:bottom w:val="single" w:sz="8" w:space="0" w:color="7090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90B7" w:themeColor="accent6"/>
          <w:bottom w:val="single" w:sz="8" w:space="0" w:color="7090B7" w:themeColor="accent6"/>
        </w:tcBorders>
      </w:tcPr>
    </w:tblStylePr>
    <w:tblStylePr w:type="band1Vert">
      <w:tblPr/>
      <w:tcPr>
        <w:shd w:val="clear" w:color="auto" w:fill="DBE3ED" w:themeFill="accent6" w:themeFillTint="3F"/>
      </w:tcPr>
    </w:tblStylePr>
    <w:tblStylePr w:type="band1Horz">
      <w:tblPr/>
      <w:tcPr>
        <w:shd w:val="clear" w:color="auto" w:fill="DBE3ED" w:themeFill="accent6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6F0402"/>
    <w:rPr>
      <w:rFonts w:asciiTheme="minorHAnsi" w:hAnsiTheme="minorHAnsi"/>
      <w:b/>
      <w:bCs/>
      <w:i/>
      <w:iCs/>
      <w:color w:val="00A4A7" w:themeColor="accent1"/>
    </w:rPr>
  </w:style>
  <w:style w:type="character" w:styleId="SubtleEmphasis">
    <w:name w:val="Subtle Emphasis"/>
    <w:basedOn w:val="DefaultParagraphFont"/>
    <w:uiPriority w:val="19"/>
    <w:qFormat/>
    <w:rsid w:val="006F0402"/>
    <w:rPr>
      <w:rFonts w:asciiTheme="minorHAnsi" w:hAnsiTheme="minorHAnsi"/>
      <w:i/>
      <w:iCs/>
      <w:color w:val="26A8F7" w:themeColor="text1" w:themeTint="7F"/>
    </w:rPr>
  </w:style>
  <w:style w:type="table" w:styleId="ColorfulGrid">
    <w:name w:val="Colorful Grid"/>
    <w:basedOn w:val="TableNormal"/>
    <w:uiPriority w:val="29"/>
    <w:qFormat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DCFC" w:themeFill="text1" w:themeFillTint="33"/>
    </w:tcPr>
    <w:tblStylePr w:type="firstRow">
      <w:rPr>
        <w:b/>
        <w:bCs/>
      </w:rPr>
      <w:tblPr/>
      <w:tcPr>
        <w:shd w:val="clear" w:color="auto" w:fill="51B9F9" w:themeFill="text1" w:themeFillTint="66"/>
      </w:tcPr>
    </w:tblStylePr>
    <w:tblStylePr w:type="lastRow">
      <w:rPr>
        <w:b/>
        <w:bCs/>
        <w:color w:val="02253A" w:themeColor="text1"/>
      </w:rPr>
      <w:tblPr/>
      <w:tcPr>
        <w:shd w:val="clear" w:color="auto" w:fill="51B9F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11B2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11B2B" w:themeFill="text1" w:themeFillShade="BF"/>
      </w:tcPr>
    </w:tblStylePr>
    <w:tblStylePr w:type="band1Vert">
      <w:tblPr/>
      <w:tcPr>
        <w:shd w:val="clear" w:color="auto" w:fill="26A8F7" w:themeFill="text1" w:themeFillTint="7F"/>
      </w:tcPr>
    </w:tblStylePr>
    <w:tblStylePr w:type="band1Horz">
      <w:tblPr/>
      <w:tcPr>
        <w:shd w:val="clear" w:color="auto" w:fill="26A8F7" w:themeFill="text1" w:themeFillTint="7F"/>
      </w:tcPr>
    </w:tblStylePr>
  </w:style>
  <w:style w:type="table" w:styleId="LightShading-Accent1">
    <w:name w:val="Light Shading Accent 1"/>
    <w:basedOn w:val="TableNormal"/>
    <w:uiPriority w:val="30"/>
    <w:qFormat/>
    <w:rsid w:val="006F0402"/>
    <w:rPr>
      <w:rFonts w:asciiTheme="minorHAnsi" w:hAnsiTheme="minorHAnsi"/>
      <w:color w:val="007A7D" w:themeColor="accent1" w:themeShade="BF"/>
    </w:rPr>
    <w:tblPr>
      <w:tblStyleRowBandSize w:val="1"/>
      <w:tblStyleColBandSize w:val="1"/>
      <w:tblBorders>
        <w:top w:val="single" w:sz="8" w:space="0" w:color="00A4A7" w:themeColor="accent1"/>
        <w:bottom w:val="single" w:sz="8" w:space="0" w:color="00A4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A7" w:themeColor="accent1"/>
          <w:left w:val="nil"/>
          <w:bottom w:val="single" w:sz="8" w:space="0" w:color="00A4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A7" w:themeColor="accent1"/>
          <w:left w:val="nil"/>
          <w:bottom w:val="single" w:sz="8" w:space="0" w:color="00A4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DFF" w:themeFill="accent1" w:themeFillTint="3F"/>
      </w:tcPr>
    </w:tblStylePr>
  </w:style>
  <w:style w:type="table" w:styleId="MediumGrid1-Accent6">
    <w:name w:val="Medium Grid 1 Accent 6"/>
    <w:basedOn w:val="TableNormal"/>
    <w:uiPriority w:val="31"/>
    <w:qFormat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93ABC9" w:themeColor="accent6" w:themeTint="BF"/>
        <w:left w:val="single" w:sz="8" w:space="0" w:color="93ABC9" w:themeColor="accent6" w:themeTint="BF"/>
        <w:bottom w:val="single" w:sz="8" w:space="0" w:color="93ABC9" w:themeColor="accent6" w:themeTint="BF"/>
        <w:right w:val="single" w:sz="8" w:space="0" w:color="93ABC9" w:themeColor="accent6" w:themeTint="BF"/>
        <w:insideH w:val="single" w:sz="8" w:space="0" w:color="93ABC9" w:themeColor="accent6" w:themeTint="BF"/>
        <w:insideV w:val="single" w:sz="8" w:space="0" w:color="93ABC9" w:themeColor="accent6" w:themeTint="BF"/>
      </w:tblBorders>
    </w:tblPr>
    <w:tcPr>
      <w:shd w:val="clear" w:color="auto" w:fill="DBE3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BC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7DB" w:themeFill="accent6" w:themeFillTint="7F"/>
      </w:tcPr>
    </w:tblStylePr>
    <w:tblStylePr w:type="band1Horz">
      <w:tblPr/>
      <w:tcPr>
        <w:shd w:val="clear" w:color="auto" w:fill="B7C7DB" w:themeFill="accent6" w:themeFillTint="7F"/>
      </w:tcPr>
    </w:tblStylePr>
  </w:style>
  <w:style w:type="character" w:styleId="SubtleReference">
    <w:name w:val="Subtle Reference"/>
    <w:basedOn w:val="DefaultParagraphFont"/>
    <w:uiPriority w:val="31"/>
    <w:qFormat/>
    <w:rsid w:val="006F0402"/>
    <w:rPr>
      <w:rFonts w:asciiTheme="minorHAnsi" w:hAnsiTheme="minorHAnsi"/>
      <w:smallCaps/>
      <w:color w:val="97BF0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F0402"/>
    <w:rPr>
      <w:rFonts w:asciiTheme="minorHAnsi" w:hAnsiTheme="minorHAnsi"/>
      <w:b/>
      <w:bCs/>
      <w:smallCaps/>
      <w:color w:val="97BF0D" w:themeColor="accent2"/>
      <w:spacing w:val="5"/>
      <w:u w:val="single"/>
    </w:rPr>
  </w:style>
  <w:style w:type="table" w:styleId="MediumGrid2-Accent6">
    <w:name w:val="Medium Grid 2 Accent 6"/>
    <w:basedOn w:val="TableNormal"/>
    <w:uiPriority w:val="32"/>
    <w:qFormat/>
    <w:rsid w:val="006F0402"/>
    <w:rPr>
      <w:rFonts w:asciiTheme="majorHAnsi" w:eastAsiaTheme="majorEastAsia" w:hAnsiTheme="majorHAnsi" w:cstheme="majorBidi"/>
      <w:color w:val="02253A" w:themeColor="text1"/>
    </w:rPr>
    <w:tblPr>
      <w:tblStyleRowBandSize w:val="1"/>
      <w:tblStyleColBandSize w:val="1"/>
      <w:tblBorders>
        <w:top w:val="single" w:sz="8" w:space="0" w:color="7090B7" w:themeColor="accent6"/>
        <w:left w:val="single" w:sz="8" w:space="0" w:color="7090B7" w:themeColor="accent6"/>
        <w:bottom w:val="single" w:sz="8" w:space="0" w:color="7090B7" w:themeColor="accent6"/>
        <w:right w:val="single" w:sz="8" w:space="0" w:color="7090B7" w:themeColor="accent6"/>
        <w:insideH w:val="single" w:sz="8" w:space="0" w:color="7090B7" w:themeColor="accent6"/>
        <w:insideV w:val="single" w:sz="8" w:space="0" w:color="7090B7" w:themeColor="accent6"/>
      </w:tblBorders>
    </w:tblPr>
    <w:tcPr>
      <w:shd w:val="clear" w:color="auto" w:fill="DBE3ED" w:themeFill="accent6" w:themeFillTint="3F"/>
    </w:tcPr>
    <w:tblStylePr w:type="firstRow">
      <w:rPr>
        <w:b/>
        <w:bCs/>
        <w:color w:val="02253A" w:themeColor="text1"/>
      </w:rPr>
      <w:tblPr/>
      <w:tcPr>
        <w:shd w:val="clear" w:color="auto" w:fill="F0F3F8" w:themeFill="accent6" w:themeFillTint="19"/>
      </w:tcPr>
    </w:tblStylePr>
    <w:tblStylePr w:type="lastRow">
      <w:rPr>
        <w:b/>
        <w:bCs/>
        <w:color w:val="02253A" w:themeColor="text1"/>
      </w:rPr>
      <w:tblPr/>
      <w:tcPr>
        <w:tcBorders>
          <w:top w:val="single" w:sz="12" w:space="0" w:color="02253A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2253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2253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8F0" w:themeFill="accent6" w:themeFillTint="33"/>
      </w:tcPr>
    </w:tblStylePr>
    <w:tblStylePr w:type="band1Vert">
      <w:tblPr/>
      <w:tcPr>
        <w:shd w:val="clear" w:color="auto" w:fill="B7C7DB" w:themeFill="accent6" w:themeFillTint="7F"/>
      </w:tcPr>
    </w:tblStylePr>
    <w:tblStylePr w:type="band1Horz">
      <w:tblPr/>
      <w:tcPr>
        <w:tcBorders>
          <w:insideH w:val="single" w:sz="6" w:space="0" w:color="7090B7" w:themeColor="accent6"/>
          <w:insideV w:val="single" w:sz="6" w:space="0" w:color="7090B7" w:themeColor="accent6"/>
        </w:tcBorders>
        <w:shd w:val="clear" w:color="auto" w:fill="B7C7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BookTitle">
    <w:name w:val="Book Title"/>
    <w:basedOn w:val="DefaultParagraphFont"/>
    <w:uiPriority w:val="33"/>
    <w:qFormat/>
    <w:rsid w:val="006F0402"/>
    <w:rPr>
      <w:rFonts w:asciiTheme="minorHAnsi" w:hAnsiTheme="minorHAnsi"/>
      <w:b/>
      <w:bCs/>
      <w:smallCaps/>
      <w:spacing w:val="5"/>
    </w:rPr>
  </w:style>
  <w:style w:type="table" w:styleId="MediumGrid3-Accent6">
    <w:name w:val="Medium Grid 3 Accent 6"/>
    <w:basedOn w:val="TableNormal"/>
    <w:uiPriority w:val="33"/>
    <w:qFormat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90B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90B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90B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90B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7D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7DB" w:themeFill="accent6" w:themeFillTint="7F"/>
      </w:tcPr>
    </w:tblStylePr>
  </w:style>
  <w:style w:type="table" w:styleId="ColorfulList">
    <w:name w:val="Colorful List"/>
    <w:basedOn w:val="TableNormal"/>
    <w:uiPriority w:val="34"/>
    <w:qFormat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</w:tblPr>
    <w:tcPr>
      <w:shd w:val="clear" w:color="auto" w:fill="D4EDF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80A" w:themeFill="accent2" w:themeFillShade="CC"/>
      </w:tcPr>
    </w:tblStylePr>
    <w:tblStylePr w:type="lastRow">
      <w:rPr>
        <w:b/>
        <w:bCs/>
        <w:color w:val="78980A" w:themeColor="accent2" w:themeShade="CC"/>
      </w:rPr>
      <w:tblPr/>
      <w:tcPr>
        <w:tcBorders>
          <w:top w:val="single" w:sz="12" w:space="0" w:color="02253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4FB" w:themeFill="text1" w:themeFillTint="3F"/>
      </w:tcPr>
    </w:tblStylePr>
    <w:tblStylePr w:type="band1Horz">
      <w:tblPr/>
      <w:tcPr>
        <w:shd w:val="clear" w:color="auto" w:fill="A8DCFC" w:themeFill="text1" w:themeFillTint="33"/>
      </w:tcPr>
    </w:tblStylePr>
  </w:style>
  <w:style w:type="table" w:styleId="MediumList1">
    <w:name w:val="Medium List 1"/>
    <w:basedOn w:val="TableNormal"/>
    <w:uiPriority w:val="60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8" w:space="0" w:color="02253A" w:themeColor="text1"/>
        <w:bottom w:val="single" w:sz="8" w:space="0" w:color="02253A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253A" w:themeColor="text1"/>
        </w:tcBorders>
      </w:tcPr>
    </w:tblStylePr>
    <w:tblStylePr w:type="lastRow">
      <w:rPr>
        <w:b/>
        <w:bCs/>
        <w:color w:val="616365" w:themeColor="text2"/>
      </w:rPr>
      <w:tblPr/>
      <w:tcPr>
        <w:tcBorders>
          <w:top w:val="single" w:sz="8" w:space="0" w:color="02253A" w:themeColor="text1"/>
          <w:bottom w:val="single" w:sz="8" w:space="0" w:color="02253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253A" w:themeColor="text1"/>
          <w:bottom w:val="single" w:sz="8" w:space="0" w:color="02253A" w:themeColor="text1"/>
        </w:tcBorders>
      </w:tcPr>
    </w:tblStylePr>
    <w:tblStylePr w:type="band1Vert">
      <w:tblPr/>
      <w:tcPr>
        <w:shd w:val="clear" w:color="auto" w:fill="93D4FB" w:themeFill="text1" w:themeFillTint="3F"/>
      </w:tcPr>
    </w:tblStylePr>
    <w:tblStylePr w:type="band1Horz">
      <w:tblPr/>
      <w:tcPr>
        <w:shd w:val="clear" w:color="auto" w:fill="93D4FB" w:themeFill="text1" w:themeFillTint="3F"/>
      </w:tcPr>
    </w:tblStylePr>
  </w:style>
  <w:style w:type="table" w:styleId="MediumList1-Accent2">
    <w:name w:val="Medium List 1 Accent 2"/>
    <w:basedOn w:val="TableNormal"/>
    <w:uiPriority w:val="60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8" w:space="0" w:color="97BF0D" w:themeColor="accent2"/>
        <w:bottom w:val="single" w:sz="8" w:space="0" w:color="97BF0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2"/>
        </w:tcBorders>
      </w:tcPr>
    </w:tblStylePr>
    <w:tblStylePr w:type="lastRow">
      <w:rPr>
        <w:b/>
        <w:bCs/>
        <w:color w:val="616365" w:themeColor="text2"/>
      </w:rPr>
      <w:tblPr/>
      <w:tcPr>
        <w:tcBorders>
          <w:top w:val="single" w:sz="8" w:space="0" w:color="97BF0D" w:themeColor="accent2"/>
          <w:bottom w:val="single" w:sz="8" w:space="0" w:color="97BF0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2"/>
          <w:bottom w:val="single" w:sz="8" w:space="0" w:color="97BF0D" w:themeColor="accent2"/>
        </w:tcBorders>
      </w:tcPr>
    </w:tblStylePr>
    <w:tblStylePr w:type="band1Vert">
      <w:tblPr/>
      <w:tcPr>
        <w:shd w:val="clear" w:color="auto" w:fill="EBFAB8" w:themeFill="accent2" w:themeFillTint="3F"/>
      </w:tcPr>
    </w:tblStylePr>
    <w:tblStylePr w:type="band1Horz">
      <w:tblPr/>
      <w:tcPr>
        <w:shd w:val="clear" w:color="auto" w:fill="EBFAB8" w:themeFill="accent2" w:themeFillTint="3F"/>
      </w:tcPr>
    </w:tblStylePr>
  </w:style>
  <w:style w:type="table" w:styleId="MediumList1-Accent3">
    <w:name w:val="Medium List 1 Accent 3"/>
    <w:basedOn w:val="TableNormal"/>
    <w:uiPriority w:val="60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8" w:space="0" w:color="DEDC1E" w:themeColor="accent3"/>
        <w:bottom w:val="single" w:sz="8" w:space="0" w:color="DED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DC1E" w:themeColor="accent3"/>
        </w:tcBorders>
      </w:tcPr>
    </w:tblStylePr>
    <w:tblStylePr w:type="lastRow">
      <w:rPr>
        <w:b/>
        <w:bCs/>
        <w:color w:val="616365" w:themeColor="text2"/>
      </w:rPr>
      <w:tblPr/>
      <w:tcPr>
        <w:tcBorders>
          <w:top w:val="single" w:sz="8" w:space="0" w:color="DEDC1E" w:themeColor="accent3"/>
          <w:bottom w:val="single" w:sz="8" w:space="0" w:color="DED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DC1E" w:themeColor="accent3"/>
          <w:bottom w:val="single" w:sz="8" w:space="0" w:color="DEDC1E" w:themeColor="accent3"/>
        </w:tcBorders>
      </w:tcPr>
    </w:tblStylePr>
    <w:tblStylePr w:type="band1Vert">
      <w:tblPr/>
      <w:tcPr>
        <w:shd w:val="clear" w:color="auto" w:fill="F7F6C6" w:themeFill="accent3" w:themeFillTint="3F"/>
      </w:tcPr>
    </w:tblStylePr>
    <w:tblStylePr w:type="band1Horz">
      <w:tblPr/>
      <w:tcPr>
        <w:shd w:val="clear" w:color="auto" w:fill="F7F6C6" w:themeFill="accent3" w:themeFillTint="3F"/>
      </w:tcPr>
    </w:tblStylePr>
  </w:style>
  <w:style w:type="table" w:styleId="MediumList1-Accent4">
    <w:name w:val="Medium List 1 Accent 4"/>
    <w:basedOn w:val="TableNormal"/>
    <w:uiPriority w:val="60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8" w:space="0" w:color="E9994A" w:themeColor="accent4"/>
        <w:bottom w:val="single" w:sz="8" w:space="0" w:color="E999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94A" w:themeColor="accent4"/>
        </w:tcBorders>
      </w:tcPr>
    </w:tblStylePr>
    <w:tblStylePr w:type="lastRow">
      <w:rPr>
        <w:b/>
        <w:bCs/>
        <w:color w:val="616365" w:themeColor="text2"/>
      </w:rPr>
      <w:tblPr/>
      <w:tcPr>
        <w:tcBorders>
          <w:top w:val="single" w:sz="8" w:space="0" w:color="E9994A" w:themeColor="accent4"/>
          <w:bottom w:val="single" w:sz="8" w:space="0" w:color="E99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94A" w:themeColor="accent4"/>
          <w:bottom w:val="single" w:sz="8" w:space="0" w:color="E9994A" w:themeColor="accent4"/>
        </w:tcBorders>
      </w:tcPr>
    </w:tblStylePr>
    <w:tblStylePr w:type="band1Vert">
      <w:tblPr/>
      <w:tcPr>
        <w:shd w:val="clear" w:color="auto" w:fill="F9E5D2" w:themeFill="accent4" w:themeFillTint="3F"/>
      </w:tcPr>
    </w:tblStylePr>
    <w:tblStylePr w:type="band1Horz">
      <w:tblPr/>
      <w:tcPr>
        <w:shd w:val="clear" w:color="auto" w:fill="F9E5D2" w:themeFill="accent4" w:themeFillTint="3F"/>
      </w:tcPr>
    </w:tblStylePr>
  </w:style>
  <w:style w:type="table" w:styleId="MediumList1-Accent5">
    <w:name w:val="Medium List 1 Accent 5"/>
    <w:basedOn w:val="TableNormal"/>
    <w:uiPriority w:val="60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8" w:space="0" w:color="87CCC2" w:themeColor="accent5"/>
        <w:bottom w:val="single" w:sz="8" w:space="0" w:color="87CCC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CCC2" w:themeColor="accent5"/>
        </w:tcBorders>
      </w:tcPr>
    </w:tblStylePr>
    <w:tblStylePr w:type="lastRow">
      <w:rPr>
        <w:b/>
        <w:bCs/>
        <w:color w:val="616365" w:themeColor="text2"/>
      </w:rPr>
      <w:tblPr/>
      <w:tcPr>
        <w:tcBorders>
          <w:top w:val="single" w:sz="8" w:space="0" w:color="87CCC2" w:themeColor="accent5"/>
          <w:bottom w:val="single" w:sz="8" w:space="0" w:color="87CC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CCC2" w:themeColor="accent5"/>
          <w:bottom w:val="single" w:sz="8" w:space="0" w:color="87CCC2" w:themeColor="accent5"/>
        </w:tcBorders>
      </w:tcPr>
    </w:tblStylePr>
    <w:tblStylePr w:type="band1Vert">
      <w:tblPr/>
      <w:tcPr>
        <w:shd w:val="clear" w:color="auto" w:fill="E1F2EF" w:themeFill="accent5" w:themeFillTint="3F"/>
      </w:tcPr>
    </w:tblStylePr>
    <w:tblStylePr w:type="band1Horz">
      <w:tblPr/>
      <w:tcPr>
        <w:shd w:val="clear" w:color="auto" w:fill="E1F2EF" w:themeFill="accent5" w:themeFillTint="3F"/>
      </w:tcPr>
    </w:tblStylePr>
  </w:style>
  <w:style w:type="table" w:styleId="MediumGrid1">
    <w:name w:val="Medium Grid 1"/>
    <w:basedOn w:val="TableNormal"/>
    <w:uiPriority w:val="6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056AA6" w:themeColor="text1" w:themeTint="BF"/>
        <w:left w:val="single" w:sz="8" w:space="0" w:color="056AA6" w:themeColor="text1" w:themeTint="BF"/>
        <w:bottom w:val="single" w:sz="8" w:space="0" w:color="056AA6" w:themeColor="text1" w:themeTint="BF"/>
        <w:right w:val="single" w:sz="8" w:space="0" w:color="056AA6" w:themeColor="text1" w:themeTint="BF"/>
        <w:insideH w:val="single" w:sz="8" w:space="0" w:color="056AA6" w:themeColor="text1" w:themeTint="BF"/>
        <w:insideV w:val="single" w:sz="8" w:space="0" w:color="056AA6" w:themeColor="text1" w:themeTint="BF"/>
      </w:tblBorders>
    </w:tblPr>
    <w:tcPr>
      <w:shd w:val="clear" w:color="auto" w:fill="93D4F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6AA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A8F7" w:themeFill="text1" w:themeFillTint="7F"/>
      </w:tcPr>
    </w:tblStylePr>
    <w:tblStylePr w:type="band1Horz">
      <w:tblPr/>
      <w:tcPr>
        <w:shd w:val="clear" w:color="auto" w:fill="26A8F7" w:themeFill="text1" w:themeFillTint="7F"/>
      </w:tcPr>
    </w:tblStylePr>
  </w:style>
  <w:style w:type="table" w:styleId="MediumGrid1-Accent1">
    <w:name w:val="Medium Grid 1 Accent 1"/>
    <w:basedOn w:val="TableNormal"/>
    <w:uiPriority w:val="6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00F8FD" w:themeColor="accent1" w:themeTint="BF"/>
        <w:left w:val="single" w:sz="8" w:space="0" w:color="00F8FD" w:themeColor="accent1" w:themeTint="BF"/>
        <w:bottom w:val="single" w:sz="8" w:space="0" w:color="00F8FD" w:themeColor="accent1" w:themeTint="BF"/>
        <w:right w:val="single" w:sz="8" w:space="0" w:color="00F8FD" w:themeColor="accent1" w:themeTint="BF"/>
        <w:insideH w:val="single" w:sz="8" w:space="0" w:color="00F8FD" w:themeColor="accent1" w:themeTint="BF"/>
        <w:insideV w:val="single" w:sz="8" w:space="0" w:color="00F8FD" w:themeColor="accent1" w:themeTint="BF"/>
      </w:tblBorders>
    </w:tblPr>
    <w:tcPr>
      <w:shd w:val="clear" w:color="auto" w:fill="AAF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8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BFF" w:themeFill="accent1" w:themeFillTint="7F"/>
      </w:tcPr>
    </w:tblStylePr>
    <w:tblStylePr w:type="band1Horz">
      <w:tblPr/>
      <w:tcPr>
        <w:shd w:val="clear" w:color="auto" w:fill="54FBFF" w:themeFill="accent1" w:themeFillTint="7F"/>
      </w:tcPr>
    </w:tblStylePr>
  </w:style>
  <w:style w:type="table" w:styleId="MediumGrid1-Accent2">
    <w:name w:val="Medium Grid 1 Accent 2"/>
    <w:basedOn w:val="TableNormal"/>
    <w:uiPriority w:val="6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C2F028" w:themeColor="accent2" w:themeTint="BF"/>
        <w:left w:val="single" w:sz="8" w:space="0" w:color="C2F028" w:themeColor="accent2" w:themeTint="BF"/>
        <w:bottom w:val="single" w:sz="8" w:space="0" w:color="C2F028" w:themeColor="accent2" w:themeTint="BF"/>
        <w:right w:val="single" w:sz="8" w:space="0" w:color="C2F028" w:themeColor="accent2" w:themeTint="BF"/>
        <w:insideH w:val="single" w:sz="8" w:space="0" w:color="C2F028" w:themeColor="accent2" w:themeTint="BF"/>
        <w:insideV w:val="single" w:sz="8" w:space="0" w:color="C2F028" w:themeColor="accent2" w:themeTint="BF"/>
      </w:tblBorders>
    </w:tblPr>
    <w:tcPr>
      <w:shd w:val="clear" w:color="auto" w:fill="EBFAB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2" w:themeFillTint="7F"/>
      </w:tcPr>
    </w:tblStylePr>
    <w:tblStylePr w:type="band1Horz">
      <w:tblPr/>
      <w:tcPr>
        <w:shd w:val="clear" w:color="auto" w:fill="D7F570" w:themeFill="accent2" w:themeFillTint="7F"/>
      </w:tcPr>
    </w:tblStylePr>
  </w:style>
  <w:style w:type="table" w:styleId="MediumGrid1-Accent3">
    <w:name w:val="Medium Grid 1 Accent 3"/>
    <w:basedOn w:val="TableNormal"/>
    <w:uiPriority w:val="6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E8E654" w:themeColor="accent3" w:themeTint="BF"/>
        <w:left w:val="single" w:sz="8" w:space="0" w:color="E8E654" w:themeColor="accent3" w:themeTint="BF"/>
        <w:bottom w:val="single" w:sz="8" w:space="0" w:color="E8E654" w:themeColor="accent3" w:themeTint="BF"/>
        <w:right w:val="single" w:sz="8" w:space="0" w:color="E8E654" w:themeColor="accent3" w:themeTint="BF"/>
        <w:insideH w:val="single" w:sz="8" w:space="0" w:color="E8E654" w:themeColor="accent3" w:themeTint="BF"/>
        <w:insideV w:val="single" w:sz="8" w:space="0" w:color="E8E654" w:themeColor="accent3" w:themeTint="BF"/>
      </w:tblBorders>
    </w:tblPr>
    <w:tcPr>
      <w:shd w:val="clear" w:color="auto" w:fill="F7F6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6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8D" w:themeFill="accent3" w:themeFillTint="7F"/>
      </w:tcPr>
    </w:tblStylePr>
    <w:tblStylePr w:type="band1Horz">
      <w:tblPr/>
      <w:tcPr>
        <w:shd w:val="clear" w:color="auto" w:fill="EFEE8D" w:themeFill="accent3" w:themeFillTint="7F"/>
      </w:tcPr>
    </w:tblStylePr>
  </w:style>
  <w:style w:type="table" w:styleId="MediumGrid1-Accent4">
    <w:name w:val="Medium Grid 1 Accent 4"/>
    <w:basedOn w:val="TableNormal"/>
    <w:uiPriority w:val="6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EEB277" w:themeColor="accent4" w:themeTint="BF"/>
        <w:left w:val="single" w:sz="8" w:space="0" w:color="EEB277" w:themeColor="accent4" w:themeTint="BF"/>
        <w:bottom w:val="single" w:sz="8" w:space="0" w:color="EEB277" w:themeColor="accent4" w:themeTint="BF"/>
        <w:right w:val="single" w:sz="8" w:space="0" w:color="EEB277" w:themeColor="accent4" w:themeTint="BF"/>
        <w:insideH w:val="single" w:sz="8" w:space="0" w:color="EEB277" w:themeColor="accent4" w:themeTint="BF"/>
        <w:insideV w:val="single" w:sz="8" w:space="0" w:color="EEB277" w:themeColor="accent4" w:themeTint="BF"/>
      </w:tblBorders>
    </w:tblPr>
    <w:tcPr>
      <w:shd w:val="clear" w:color="auto" w:fill="F9E5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B2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A4" w:themeFill="accent4" w:themeFillTint="7F"/>
      </w:tcPr>
    </w:tblStylePr>
    <w:tblStylePr w:type="band1Horz">
      <w:tblPr/>
      <w:tcPr>
        <w:shd w:val="clear" w:color="auto" w:fill="F4CBA4" w:themeFill="accent4" w:themeFillTint="7F"/>
      </w:tcPr>
    </w:tblStylePr>
  </w:style>
  <w:style w:type="table" w:styleId="MediumGrid1-Accent5">
    <w:name w:val="Medium Grid 1 Accent 5"/>
    <w:basedOn w:val="TableNormal"/>
    <w:uiPriority w:val="6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A4D8D1" w:themeColor="accent5" w:themeTint="BF"/>
        <w:left w:val="single" w:sz="8" w:space="0" w:color="A4D8D1" w:themeColor="accent5" w:themeTint="BF"/>
        <w:bottom w:val="single" w:sz="8" w:space="0" w:color="A4D8D1" w:themeColor="accent5" w:themeTint="BF"/>
        <w:right w:val="single" w:sz="8" w:space="0" w:color="A4D8D1" w:themeColor="accent5" w:themeTint="BF"/>
        <w:insideH w:val="single" w:sz="8" w:space="0" w:color="A4D8D1" w:themeColor="accent5" w:themeTint="BF"/>
        <w:insideV w:val="single" w:sz="8" w:space="0" w:color="A4D8D1" w:themeColor="accent5" w:themeTint="BF"/>
      </w:tblBorders>
    </w:tblPr>
    <w:tcPr>
      <w:shd w:val="clear" w:color="auto" w:fill="E1F2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8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5E0" w:themeFill="accent5" w:themeFillTint="7F"/>
      </w:tcPr>
    </w:tblStylePr>
    <w:tblStylePr w:type="band1Horz">
      <w:tblPr/>
      <w:tcPr>
        <w:shd w:val="clear" w:color="auto" w:fill="C3E5E0" w:themeFill="accent5" w:themeFillTint="7F"/>
      </w:tcPr>
    </w:tblStylePr>
  </w:style>
  <w:style w:type="table" w:styleId="DarkList">
    <w:name w:val="Dark List"/>
    <w:basedOn w:val="TableNormal"/>
    <w:uiPriority w:val="65"/>
    <w:rsid w:val="006F0402"/>
    <w:rPr>
      <w:rFonts w:asciiTheme="minorHAnsi" w:hAnsiTheme="minorHAnsi"/>
      <w:color w:val="FFFFFF" w:themeColor="background1"/>
    </w:rPr>
    <w:tblPr>
      <w:tblStyleRowBandSize w:val="1"/>
      <w:tblStyleColBandSize w:val="1"/>
    </w:tblPr>
    <w:tcPr>
      <w:shd w:val="clear" w:color="auto" w:fill="02253A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253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121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1B2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1B2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1B2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1B2B" w:themeFill="text1" w:themeFillShade="BF"/>
      </w:tcPr>
    </w:tblStylePr>
  </w:style>
  <w:style w:type="table" w:styleId="DarkList-Accent1">
    <w:name w:val="Dark List Accent 1"/>
    <w:basedOn w:val="TableNormal"/>
    <w:uiPriority w:val="65"/>
    <w:rsid w:val="006F0402"/>
    <w:rPr>
      <w:rFonts w:asciiTheme="minorHAnsi" w:hAnsiTheme="minorHAnsi"/>
      <w:color w:val="FFFFFF" w:themeColor="background1"/>
    </w:rPr>
    <w:tblPr>
      <w:tblStyleRowBandSize w:val="1"/>
      <w:tblStyleColBandSize w:val="1"/>
    </w:tblPr>
    <w:tcPr>
      <w:shd w:val="clear" w:color="auto" w:fill="00A4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253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7D" w:themeFill="accent1" w:themeFillShade="BF"/>
      </w:tcPr>
    </w:tblStylePr>
  </w:style>
  <w:style w:type="table" w:styleId="DarkList-Accent2">
    <w:name w:val="Dark List Accent 2"/>
    <w:basedOn w:val="TableNormal"/>
    <w:uiPriority w:val="65"/>
    <w:rsid w:val="006F0402"/>
    <w:rPr>
      <w:rFonts w:asciiTheme="minorHAnsi" w:hAnsiTheme="minorHAnsi"/>
      <w:color w:val="FFFFFF" w:themeColor="background1"/>
    </w:rPr>
    <w:tblPr>
      <w:tblStyleRowBandSize w:val="1"/>
      <w:tblStyleColBandSize w:val="1"/>
    </w:tblPr>
    <w:tcPr>
      <w:shd w:val="clear" w:color="auto" w:fill="97BF0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253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2" w:themeFillShade="BF"/>
      </w:tcPr>
    </w:tblStylePr>
  </w:style>
  <w:style w:type="table" w:styleId="DarkList-Accent3">
    <w:name w:val="Dark List Accent 3"/>
    <w:basedOn w:val="TableNormal"/>
    <w:uiPriority w:val="65"/>
    <w:rsid w:val="006F0402"/>
    <w:rPr>
      <w:rFonts w:asciiTheme="minorHAnsi" w:hAnsiTheme="minorHAnsi"/>
      <w:color w:val="FFFFFF" w:themeColor="background1"/>
    </w:rPr>
    <w:tblPr>
      <w:tblStyleRowBandSize w:val="1"/>
      <w:tblStyleColBandSize w:val="1"/>
    </w:tblPr>
    <w:tcPr>
      <w:shd w:val="clear" w:color="auto" w:fill="DED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253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D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A4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A4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4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416" w:themeFill="accent3" w:themeFillShade="BF"/>
      </w:tcPr>
    </w:tblStylePr>
  </w:style>
  <w:style w:type="table" w:styleId="DarkList-Accent4">
    <w:name w:val="Dark List Accent 4"/>
    <w:basedOn w:val="TableNormal"/>
    <w:uiPriority w:val="65"/>
    <w:rsid w:val="006F0402"/>
    <w:rPr>
      <w:rFonts w:asciiTheme="minorHAnsi" w:hAnsiTheme="minorHAnsi"/>
      <w:color w:val="FFFFFF" w:themeColor="background1"/>
    </w:rPr>
    <w:tblPr>
      <w:tblStyleRowBandSize w:val="1"/>
      <w:tblStyleColBandSize w:val="1"/>
    </w:tblPr>
    <w:tcPr>
      <w:shd w:val="clear" w:color="auto" w:fill="E999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253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4B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711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711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711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7119" w:themeFill="accent4" w:themeFillShade="BF"/>
      </w:tcPr>
    </w:tblStylePr>
  </w:style>
  <w:style w:type="table" w:styleId="DarkList-Accent5">
    <w:name w:val="Dark List Accent 5"/>
    <w:basedOn w:val="TableNormal"/>
    <w:uiPriority w:val="65"/>
    <w:rsid w:val="006F0402"/>
    <w:rPr>
      <w:rFonts w:asciiTheme="minorHAnsi" w:hAnsiTheme="minorHAnsi"/>
      <w:color w:val="FFFFFF" w:themeColor="background1"/>
    </w:rPr>
    <w:tblPr>
      <w:tblStyleRowBandSize w:val="1"/>
      <w:tblStyleColBandSize w:val="1"/>
    </w:tblPr>
    <w:tcPr>
      <w:shd w:val="clear" w:color="auto" w:fill="87CCC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253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76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B1A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B1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B1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B1A3" w:themeFill="accent5" w:themeFillShade="BF"/>
      </w:tcPr>
    </w:tblStylePr>
  </w:style>
  <w:style w:type="paragraph" w:styleId="Quote">
    <w:name w:val="Quote"/>
    <w:basedOn w:val="Normal"/>
    <w:next w:val="Normal"/>
    <w:link w:val="QuoteChar"/>
    <w:uiPriority w:val="73"/>
    <w:rsid w:val="006F0402"/>
    <w:rPr>
      <w:i/>
      <w:iCs/>
      <w:color w:val="02253A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6F0402"/>
    <w:rPr>
      <w:rFonts w:asciiTheme="minorHAnsi" w:hAnsiTheme="minorHAnsi"/>
      <w:i/>
      <w:iCs/>
      <w:color w:val="02253A" w:themeColor="text1"/>
      <w:szCs w:val="24"/>
    </w:rPr>
  </w:style>
  <w:style w:type="table" w:styleId="ColorfulShading-Accent1">
    <w:name w:val="Colorful Shading Accent 1"/>
    <w:basedOn w:val="TableNormal"/>
    <w:uiPriority w:val="66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24" w:space="0" w:color="97BF0D" w:themeColor="accent2"/>
        <w:left w:val="single" w:sz="4" w:space="0" w:color="00A4A7" w:themeColor="accent1"/>
        <w:bottom w:val="single" w:sz="4" w:space="0" w:color="00A4A7" w:themeColor="accent1"/>
        <w:right w:val="single" w:sz="4" w:space="0" w:color="00A4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64" w:themeColor="accent1" w:themeShade="99"/>
          <w:insideV w:val="nil"/>
        </w:tcBorders>
        <w:shd w:val="clear" w:color="auto" w:fill="006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64" w:themeFill="accent1" w:themeFillShade="99"/>
      </w:tcPr>
    </w:tblStylePr>
    <w:tblStylePr w:type="band1Vert">
      <w:tblPr/>
      <w:tcPr>
        <w:shd w:val="clear" w:color="auto" w:fill="75FCFF" w:themeFill="accent1" w:themeFillTint="66"/>
      </w:tcPr>
    </w:tblStylePr>
    <w:tblStylePr w:type="band1Horz">
      <w:tblPr/>
      <w:tcPr>
        <w:shd w:val="clear" w:color="auto" w:fill="54FBFF" w:themeFill="accent1" w:themeFillTint="7F"/>
      </w:tcPr>
    </w:tblStylePr>
    <w:tblStylePr w:type="neCell">
      <w:rPr>
        <w:color w:val="02253A" w:themeColor="text1"/>
      </w:rPr>
    </w:tblStylePr>
    <w:tblStylePr w:type="nwCell">
      <w:rPr>
        <w:color w:val="02253A" w:themeColor="text1"/>
      </w:rPr>
    </w:tblStylePr>
  </w:style>
  <w:style w:type="table" w:styleId="ColorfulShading-Accent2">
    <w:name w:val="Colorful Shading Accent 2"/>
    <w:basedOn w:val="TableNormal"/>
    <w:uiPriority w:val="66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24" w:space="0" w:color="97BF0D" w:themeColor="accent2"/>
        <w:left w:val="single" w:sz="4" w:space="0" w:color="97BF0D" w:themeColor="accent2"/>
        <w:bottom w:val="single" w:sz="4" w:space="0" w:color="97BF0D" w:themeColor="accent2"/>
        <w:right w:val="single" w:sz="4" w:space="0" w:color="97BF0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2" w:themeShade="99"/>
          <w:insideV w:val="nil"/>
        </w:tcBorders>
        <w:shd w:val="clear" w:color="auto" w:fill="5A72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2" w:themeFillShade="99"/>
      </w:tcPr>
    </w:tblStylePr>
    <w:tblStylePr w:type="band1Vert">
      <w:tblPr/>
      <w:tcPr>
        <w:shd w:val="clear" w:color="auto" w:fill="DEF78C" w:themeFill="accent2" w:themeFillTint="66"/>
      </w:tcPr>
    </w:tblStylePr>
    <w:tblStylePr w:type="band1Horz">
      <w:tblPr/>
      <w:tcPr>
        <w:shd w:val="clear" w:color="auto" w:fill="D7F570" w:themeFill="accent2" w:themeFillTint="7F"/>
      </w:tcPr>
    </w:tblStylePr>
    <w:tblStylePr w:type="neCell">
      <w:rPr>
        <w:color w:val="02253A" w:themeColor="text1"/>
      </w:rPr>
    </w:tblStylePr>
    <w:tblStylePr w:type="nwCell">
      <w:rPr>
        <w:color w:val="02253A" w:themeColor="text1"/>
      </w:rPr>
    </w:tblStylePr>
  </w:style>
  <w:style w:type="table" w:styleId="ColorfulShading-Accent3">
    <w:name w:val="Colorful Shading Accent 3"/>
    <w:basedOn w:val="TableNormal"/>
    <w:uiPriority w:val="66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24" w:space="0" w:color="E9994A" w:themeColor="accent4"/>
        <w:left w:val="single" w:sz="4" w:space="0" w:color="DEDC1E" w:themeColor="accent3"/>
        <w:bottom w:val="single" w:sz="4" w:space="0" w:color="DEDC1E" w:themeColor="accent3"/>
        <w:right w:val="single" w:sz="4" w:space="0" w:color="DED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3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312" w:themeColor="accent3" w:themeShade="99"/>
          <w:insideV w:val="nil"/>
        </w:tcBorders>
        <w:shd w:val="clear" w:color="auto" w:fill="8483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312" w:themeFill="accent3" w:themeFillShade="99"/>
      </w:tcPr>
    </w:tblStylePr>
    <w:tblStylePr w:type="band1Vert">
      <w:tblPr/>
      <w:tcPr>
        <w:shd w:val="clear" w:color="auto" w:fill="F2F1A3" w:themeFill="accent3" w:themeFillTint="66"/>
      </w:tcPr>
    </w:tblStylePr>
    <w:tblStylePr w:type="band1Horz">
      <w:tblPr/>
      <w:tcPr>
        <w:shd w:val="clear" w:color="auto" w:fill="EFEE8D" w:themeFill="accent3" w:themeFillTint="7F"/>
      </w:tcPr>
    </w:tblStylePr>
  </w:style>
  <w:style w:type="table" w:styleId="ColorfulShading-Accent4">
    <w:name w:val="Colorful Shading Accent 4"/>
    <w:basedOn w:val="TableNormal"/>
    <w:uiPriority w:val="66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24" w:space="0" w:color="DEDC1E" w:themeColor="accent3"/>
        <w:left w:val="single" w:sz="4" w:space="0" w:color="E9994A" w:themeColor="accent4"/>
        <w:bottom w:val="single" w:sz="4" w:space="0" w:color="E9994A" w:themeColor="accent4"/>
        <w:right w:val="single" w:sz="4" w:space="0" w:color="E999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D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5B1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5B14" w:themeColor="accent4" w:themeShade="99"/>
          <w:insideV w:val="nil"/>
        </w:tcBorders>
        <w:shd w:val="clear" w:color="auto" w:fill="A45B1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B14" w:themeFill="accent4" w:themeFillShade="99"/>
      </w:tcPr>
    </w:tblStylePr>
    <w:tblStylePr w:type="band1Vert">
      <w:tblPr/>
      <w:tcPr>
        <w:shd w:val="clear" w:color="auto" w:fill="F6D5B6" w:themeFill="accent4" w:themeFillTint="66"/>
      </w:tcPr>
    </w:tblStylePr>
    <w:tblStylePr w:type="band1Horz">
      <w:tblPr/>
      <w:tcPr>
        <w:shd w:val="clear" w:color="auto" w:fill="F4CBA4" w:themeFill="accent4" w:themeFillTint="7F"/>
      </w:tcPr>
    </w:tblStylePr>
    <w:tblStylePr w:type="neCell">
      <w:rPr>
        <w:color w:val="02253A" w:themeColor="text1"/>
      </w:rPr>
    </w:tblStylePr>
    <w:tblStylePr w:type="nwCell">
      <w:rPr>
        <w:color w:val="02253A" w:themeColor="text1"/>
      </w:rPr>
    </w:tblStylePr>
  </w:style>
  <w:style w:type="table" w:styleId="ColorfulShading-Accent5">
    <w:name w:val="Colorful Shading Accent 5"/>
    <w:basedOn w:val="TableNormal"/>
    <w:uiPriority w:val="66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24" w:space="0" w:color="7090B7" w:themeColor="accent6"/>
        <w:left w:val="single" w:sz="4" w:space="0" w:color="87CCC2" w:themeColor="accent5"/>
        <w:bottom w:val="single" w:sz="4" w:space="0" w:color="87CCC2" w:themeColor="accent5"/>
        <w:right w:val="single" w:sz="4" w:space="0" w:color="87CCC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90B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8E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8E82" w:themeColor="accent5" w:themeShade="99"/>
          <w:insideV w:val="nil"/>
        </w:tcBorders>
        <w:shd w:val="clear" w:color="auto" w:fill="3C8E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E82" w:themeFill="accent5" w:themeFillShade="99"/>
      </w:tcPr>
    </w:tblStylePr>
    <w:tblStylePr w:type="band1Vert">
      <w:tblPr/>
      <w:tcPr>
        <w:shd w:val="clear" w:color="auto" w:fill="CEEAE6" w:themeFill="accent5" w:themeFillTint="66"/>
      </w:tcPr>
    </w:tblStylePr>
    <w:tblStylePr w:type="band1Horz">
      <w:tblPr/>
      <w:tcPr>
        <w:shd w:val="clear" w:color="auto" w:fill="C3E5E0" w:themeFill="accent5" w:themeFillTint="7F"/>
      </w:tcPr>
    </w:tblStylePr>
    <w:tblStylePr w:type="neCell">
      <w:rPr>
        <w:color w:val="02253A" w:themeColor="text1"/>
      </w:rPr>
    </w:tblStylePr>
    <w:tblStylePr w:type="nwCell">
      <w:rPr>
        <w:color w:val="02253A" w:themeColor="text1"/>
      </w:rPr>
    </w:tblStylePr>
  </w:style>
  <w:style w:type="table" w:styleId="LightList-Accent1">
    <w:name w:val="Light List Accent 1"/>
    <w:basedOn w:val="TableNormal"/>
    <w:uiPriority w:val="66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00A4A7" w:themeColor="accent1"/>
        <w:left w:val="single" w:sz="8" w:space="0" w:color="00A4A7" w:themeColor="accent1"/>
        <w:bottom w:val="single" w:sz="8" w:space="0" w:color="00A4A7" w:themeColor="accent1"/>
        <w:right w:val="single" w:sz="8" w:space="0" w:color="00A4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A7" w:themeColor="accent1"/>
          <w:left w:val="single" w:sz="8" w:space="0" w:color="00A4A7" w:themeColor="accent1"/>
          <w:bottom w:val="single" w:sz="8" w:space="0" w:color="00A4A7" w:themeColor="accent1"/>
          <w:right w:val="single" w:sz="8" w:space="0" w:color="00A4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A7" w:themeColor="accent1"/>
          <w:left w:val="single" w:sz="8" w:space="0" w:color="00A4A7" w:themeColor="accent1"/>
          <w:bottom w:val="single" w:sz="8" w:space="0" w:color="00A4A7" w:themeColor="accent1"/>
          <w:right w:val="single" w:sz="8" w:space="0" w:color="00A4A7" w:themeColor="accent1"/>
        </w:tcBorders>
      </w:tcPr>
    </w:tblStylePr>
    <w:tblStylePr w:type="band1Horz">
      <w:tblPr/>
      <w:tcPr>
        <w:tcBorders>
          <w:top w:val="single" w:sz="8" w:space="0" w:color="00A4A7" w:themeColor="accent1"/>
          <w:left w:val="single" w:sz="8" w:space="0" w:color="00A4A7" w:themeColor="accent1"/>
          <w:bottom w:val="single" w:sz="8" w:space="0" w:color="00A4A7" w:themeColor="accent1"/>
          <w:right w:val="single" w:sz="8" w:space="0" w:color="00A4A7" w:themeColor="accent1"/>
        </w:tcBorders>
      </w:tcPr>
    </w:tblStylePr>
  </w:style>
  <w:style w:type="table" w:styleId="ColorfulList-Accent1">
    <w:name w:val="Colorful List Accent 1"/>
    <w:basedOn w:val="TableNormal"/>
    <w:uiPriority w:val="67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</w:tblPr>
    <w:tcPr>
      <w:shd w:val="clear" w:color="auto" w:fill="DDF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80A" w:themeFill="accent2" w:themeFillShade="CC"/>
      </w:tcPr>
    </w:tblStylePr>
    <w:tblStylePr w:type="lastRow">
      <w:rPr>
        <w:b/>
        <w:bCs/>
        <w:color w:val="78980A" w:themeColor="accent2" w:themeShade="CC"/>
      </w:rPr>
      <w:tblPr/>
      <w:tcPr>
        <w:tcBorders>
          <w:top w:val="single" w:sz="12" w:space="0" w:color="02253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DFF" w:themeFill="accent1" w:themeFillTint="3F"/>
      </w:tcPr>
    </w:tblStylePr>
    <w:tblStylePr w:type="band1Horz">
      <w:tblPr/>
      <w:tcPr>
        <w:shd w:val="clear" w:color="auto" w:fill="BAFDFF" w:themeFill="accent1" w:themeFillTint="33"/>
      </w:tcPr>
    </w:tblStylePr>
  </w:style>
  <w:style w:type="table" w:styleId="ColorfulList-Accent2">
    <w:name w:val="Colorful List Accent 2"/>
    <w:basedOn w:val="TableNormal"/>
    <w:uiPriority w:val="67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</w:tblPr>
    <w:tcPr>
      <w:shd w:val="clear" w:color="auto" w:fill="F7FD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80A" w:themeFill="accent2" w:themeFillShade="CC"/>
      </w:tcPr>
    </w:tblStylePr>
    <w:tblStylePr w:type="lastRow">
      <w:rPr>
        <w:b/>
        <w:bCs/>
        <w:color w:val="78980A" w:themeColor="accent2" w:themeShade="CC"/>
      </w:rPr>
      <w:tblPr/>
      <w:tcPr>
        <w:tcBorders>
          <w:top w:val="single" w:sz="12" w:space="0" w:color="02253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2" w:themeFillTint="3F"/>
      </w:tcPr>
    </w:tblStylePr>
    <w:tblStylePr w:type="band1Horz">
      <w:tblPr/>
      <w:tcPr>
        <w:shd w:val="clear" w:color="auto" w:fill="EEFBC5" w:themeFill="accent2" w:themeFillTint="33"/>
      </w:tcPr>
    </w:tblStylePr>
  </w:style>
  <w:style w:type="table" w:styleId="ColorfulList-Accent3">
    <w:name w:val="Colorful List Accent 3"/>
    <w:basedOn w:val="TableNormal"/>
    <w:uiPriority w:val="67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</w:tblPr>
    <w:tcPr>
      <w:shd w:val="clear" w:color="auto" w:fill="FCFB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91A" w:themeFill="accent4" w:themeFillShade="CC"/>
      </w:tcPr>
    </w:tblStylePr>
    <w:tblStylePr w:type="lastRow">
      <w:rPr>
        <w:b/>
        <w:bCs/>
        <w:color w:val="DA791A" w:themeColor="accent4" w:themeShade="CC"/>
      </w:rPr>
      <w:tblPr/>
      <w:tcPr>
        <w:tcBorders>
          <w:top w:val="single" w:sz="12" w:space="0" w:color="02253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C6" w:themeFill="accent3" w:themeFillTint="3F"/>
      </w:tcPr>
    </w:tblStylePr>
    <w:tblStylePr w:type="band1Horz">
      <w:tblPr/>
      <w:tcPr>
        <w:shd w:val="clear" w:color="auto" w:fill="F9F8D1" w:themeFill="accent3" w:themeFillTint="33"/>
      </w:tcPr>
    </w:tblStylePr>
  </w:style>
  <w:style w:type="table" w:styleId="ColorfulList-Accent4">
    <w:name w:val="Colorful List Accent 4"/>
    <w:basedOn w:val="TableNormal"/>
    <w:uiPriority w:val="67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</w:tblPr>
    <w:tcPr>
      <w:shd w:val="clear" w:color="auto" w:fill="FC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AF18" w:themeFill="accent3" w:themeFillShade="CC"/>
      </w:tcPr>
    </w:tblStylePr>
    <w:tblStylePr w:type="lastRow">
      <w:rPr>
        <w:b/>
        <w:bCs/>
        <w:color w:val="B1AF18" w:themeColor="accent3" w:themeShade="CC"/>
      </w:rPr>
      <w:tblPr/>
      <w:tcPr>
        <w:tcBorders>
          <w:top w:val="single" w:sz="12" w:space="0" w:color="02253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5D2" w:themeFill="accent4" w:themeFillTint="3F"/>
      </w:tcPr>
    </w:tblStylePr>
    <w:tblStylePr w:type="band1Horz">
      <w:tblPr/>
      <w:tcPr>
        <w:shd w:val="clear" w:color="auto" w:fill="FAEADA" w:themeFill="accent4" w:themeFillTint="33"/>
      </w:tcPr>
    </w:tblStylePr>
  </w:style>
  <w:style w:type="table" w:styleId="ColorfulList-Accent5">
    <w:name w:val="Colorful List Accent 5"/>
    <w:basedOn w:val="TableNormal"/>
    <w:uiPriority w:val="67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</w:tblPr>
    <w:tcPr>
      <w:shd w:val="clear" w:color="auto" w:fill="F3FA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19C" w:themeFill="accent6" w:themeFillShade="CC"/>
      </w:tcPr>
    </w:tblStylePr>
    <w:tblStylePr w:type="lastRow">
      <w:rPr>
        <w:b/>
        <w:bCs/>
        <w:color w:val="4F719C" w:themeColor="accent6" w:themeShade="CC"/>
      </w:rPr>
      <w:tblPr/>
      <w:tcPr>
        <w:tcBorders>
          <w:top w:val="single" w:sz="12" w:space="0" w:color="02253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EF" w:themeFill="accent5" w:themeFillTint="3F"/>
      </w:tcPr>
    </w:tblStylePr>
    <w:tblStylePr w:type="band1Horz">
      <w:tblPr/>
      <w:tcPr>
        <w:shd w:val="clear" w:color="auto" w:fill="E6F4F2" w:themeFill="accent5" w:themeFillTint="33"/>
      </w:tcPr>
    </w:tblStylePr>
  </w:style>
  <w:style w:type="table" w:styleId="LightGrid-Accent1">
    <w:name w:val="Light Grid Accent 1"/>
    <w:basedOn w:val="TableNormal"/>
    <w:uiPriority w:val="67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00A4A7" w:themeColor="accent1"/>
        <w:left w:val="single" w:sz="8" w:space="0" w:color="00A4A7" w:themeColor="accent1"/>
        <w:bottom w:val="single" w:sz="8" w:space="0" w:color="00A4A7" w:themeColor="accent1"/>
        <w:right w:val="single" w:sz="8" w:space="0" w:color="00A4A7" w:themeColor="accent1"/>
        <w:insideH w:val="single" w:sz="8" w:space="0" w:color="00A4A7" w:themeColor="accent1"/>
        <w:insideV w:val="single" w:sz="8" w:space="0" w:color="00A4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A7" w:themeColor="accent1"/>
          <w:left w:val="single" w:sz="8" w:space="0" w:color="00A4A7" w:themeColor="accent1"/>
          <w:bottom w:val="single" w:sz="18" w:space="0" w:color="00A4A7" w:themeColor="accent1"/>
          <w:right w:val="single" w:sz="8" w:space="0" w:color="00A4A7" w:themeColor="accent1"/>
          <w:insideH w:val="nil"/>
          <w:insideV w:val="single" w:sz="8" w:space="0" w:color="00A4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A7" w:themeColor="accent1"/>
          <w:left w:val="single" w:sz="8" w:space="0" w:color="00A4A7" w:themeColor="accent1"/>
          <w:bottom w:val="single" w:sz="8" w:space="0" w:color="00A4A7" w:themeColor="accent1"/>
          <w:right w:val="single" w:sz="8" w:space="0" w:color="00A4A7" w:themeColor="accent1"/>
          <w:insideH w:val="nil"/>
          <w:insideV w:val="single" w:sz="8" w:space="0" w:color="00A4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A7" w:themeColor="accent1"/>
          <w:left w:val="single" w:sz="8" w:space="0" w:color="00A4A7" w:themeColor="accent1"/>
          <w:bottom w:val="single" w:sz="8" w:space="0" w:color="00A4A7" w:themeColor="accent1"/>
          <w:right w:val="single" w:sz="8" w:space="0" w:color="00A4A7" w:themeColor="accent1"/>
        </w:tcBorders>
      </w:tcPr>
    </w:tblStylePr>
    <w:tblStylePr w:type="band1Vert">
      <w:tblPr/>
      <w:tcPr>
        <w:tcBorders>
          <w:top w:val="single" w:sz="8" w:space="0" w:color="00A4A7" w:themeColor="accent1"/>
          <w:left w:val="single" w:sz="8" w:space="0" w:color="00A4A7" w:themeColor="accent1"/>
          <w:bottom w:val="single" w:sz="8" w:space="0" w:color="00A4A7" w:themeColor="accent1"/>
          <w:right w:val="single" w:sz="8" w:space="0" w:color="00A4A7" w:themeColor="accent1"/>
        </w:tcBorders>
        <w:shd w:val="clear" w:color="auto" w:fill="AAFDFF" w:themeFill="accent1" w:themeFillTint="3F"/>
      </w:tcPr>
    </w:tblStylePr>
    <w:tblStylePr w:type="band1Horz">
      <w:tblPr/>
      <w:tcPr>
        <w:tcBorders>
          <w:top w:val="single" w:sz="8" w:space="0" w:color="00A4A7" w:themeColor="accent1"/>
          <w:left w:val="single" w:sz="8" w:space="0" w:color="00A4A7" w:themeColor="accent1"/>
          <w:bottom w:val="single" w:sz="8" w:space="0" w:color="00A4A7" w:themeColor="accent1"/>
          <w:right w:val="single" w:sz="8" w:space="0" w:color="00A4A7" w:themeColor="accent1"/>
          <w:insideV w:val="single" w:sz="8" w:space="0" w:color="00A4A7" w:themeColor="accent1"/>
        </w:tcBorders>
        <w:shd w:val="clear" w:color="auto" w:fill="AAFDFF" w:themeFill="accent1" w:themeFillTint="3F"/>
      </w:tcPr>
    </w:tblStylePr>
    <w:tblStylePr w:type="band2Horz">
      <w:tblPr/>
      <w:tcPr>
        <w:tcBorders>
          <w:top w:val="single" w:sz="8" w:space="0" w:color="00A4A7" w:themeColor="accent1"/>
          <w:left w:val="single" w:sz="8" w:space="0" w:color="00A4A7" w:themeColor="accent1"/>
          <w:bottom w:val="single" w:sz="8" w:space="0" w:color="00A4A7" w:themeColor="accent1"/>
          <w:right w:val="single" w:sz="8" w:space="0" w:color="00A4A7" w:themeColor="accent1"/>
          <w:insideV w:val="single" w:sz="8" w:space="0" w:color="00A4A7" w:themeColor="accent1"/>
        </w:tcBorders>
      </w:tcPr>
    </w:tblStylePr>
  </w:style>
  <w:style w:type="character" w:styleId="PlaceholderText">
    <w:name w:val="Placeholder Text"/>
    <w:basedOn w:val="DefaultParagraphFont"/>
    <w:uiPriority w:val="67"/>
    <w:rsid w:val="006F0402"/>
    <w:rPr>
      <w:rFonts w:asciiTheme="minorHAnsi" w:hAnsiTheme="minorHAnsi"/>
      <w:color w:val="808080"/>
    </w:rPr>
  </w:style>
  <w:style w:type="table" w:styleId="ColorfulGrid-Accent1">
    <w:name w:val="Colorful Grid Accent 1"/>
    <w:basedOn w:val="TableNormal"/>
    <w:uiPriority w:val="68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DFF" w:themeFill="accent1" w:themeFillTint="33"/>
    </w:tcPr>
    <w:tblStylePr w:type="firstRow">
      <w:rPr>
        <w:b/>
        <w:bCs/>
      </w:rPr>
      <w:tblPr/>
      <w:tcPr>
        <w:shd w:val="clear" w:color="auto" w:fill="75FCFF" w:themeFill="accent1" w:themeFillTint="66"/>
      </w:tcPr>
    </w:tblStylePr>
    <w:tblStylePr w:type="lastRow">
      <w:rPr>
        <w:b/>
        <w:bCs/>
        <w:color w:val="02253A" w:themeColor="text1"/>
      </w:rPr>
      <w:tblPr/>
      <w:tcPr>
        <w:shd w:val="clear" w:color="auto" w:fill="75F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7D" w:themeFill="accent1" w:themeFillShade="BF"/>
      </w:tcPr>
    </w:tblStylePr>
    <w:tblStylePr w:type="band1Vert">
      <w:tblPr/>
      <w:tcPr>
        <w:shd w:val="clear" w:color="auto" w:fill="54FBFF" w:themeFill="accent1" w:themeFillTint="7F"/>
      </w:tcPr>
    </w:tblStylePr>
    <w:tblStylePr w:type="band1Horz">
      <w:tblPr/>
      <w:tcPr>
        <w:shd w:val="clear" w:color="auto" w:fill="54FBFF" w:themeFill="accent1" w:themeFillTint="7F"/>
      </w:tcPr>
    </w:tblStylePr>
  </w:style>
  <w:style w:type="table" w:styleId="ColorfulGrid-Accent2">
    <w:name w:val="Colorful Grid Accent 2"/>
    <w:basedOn w:val="TableNormal"/>
    <w:uiPriority w:val="68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2" w:themeFillTint="33"/>
    </w:tcPr>
    <w:tblStylePr w:type="firstRow">
      <w:rPr>
        <w:b/>
        <w:bCs/>
      </w:rPr>
      <w:tblPr/>
      <w:tcPr>
        <w:shd w:val="clear" w:color="auto" w:fill="DEF78C" w:themeFill="accent2" w:themeFillTint="66"/>
      </w:tcPr>
    </w:tblStylePr>
    <w:tblStylePr w:type="lastRow">
      <w:rPr>
        <w:b/>
        <w:bCs/>
        <w:color w:val="02253A" w:themeColor="text1"/>
      </w:rPr>
      <w:tblPr/>
      <w:tcPr>
        <w:shd w:val="clear" w:color="auto" w:fill="DEF78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2" w:themeFillShade="BF"/>
      </w:tcPr>
    </w:tblStylePr>
    <w:tblStylePr w:type="band1Vert">
      <w:tblPr/>
      <w:tcPr>
        <w:shd w:val="clear" w:color="auto" w:fill="D7F570" w:themeFill="accent2" w:themeFillTint="7F"/>
      </w:tcPr>
    </w:tblStylePr>
    <w:tblStylePr w:type="band1Horz">
      <w:tblPr/>
      <w:tcPr>
        <w:shd w:val="clear" w:color="auto" w:fill="D7F570" w:themeFill="accent2" w:themeFillTint="7F"/>
      </w:tcPr>
    </w:tblStylePr>
  </w:style>
  <w:style w:type="table" w:styleId="ColorfulGrid-Accent3">
    <w:name w:val="Colorful Grid Accent 3"/>
    <w:basedOn w:val="TableNormal"/>
    <w:uiPriority w:val="68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8D1" w:themeFill="accent3" w:themeFillTint="33"/>
    </w:tcPr>
    <w:tblStylePr w:type="firstRow">
      <w:rPr>
        <w:b/>
        <w:bCs/>
      </w:rPr>
      <w:tblPr/>
      <w:tcPr>
        <w:shd w:val="clear" w:color="auto" w:fill="F2F1A3" w:themeFill="accent3" w:themeFillTint="66"/>
      </w:tcPr>
    </w:tblStylePr>
    <w:tblStylePr w:type="lastRow">
      <w:rPr>
        <w:b/>
        <w:bCs/>
        <w:color w:val="02253A" w:themeColor="text1"/>
      </w:rPr>
      <w:tblPr/>
      <w:tcPr>
        <w:shd w:val="clear" w:color="auto" w:fill="F2F1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A4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A416" w:themeFill="accent3" w:themeFillShade="BF"/>
      </w:tcPr>
    </w:tblStylePr>
    <w:tblStylePr w:type="band1Vert">
      <w:tblPr/>
      <w:tcPr>
        <w:shd w:val="clear" w:color="auto" w:fill="EFEE8D" w:themeFill="accent3" w:themeFillTint="7F"/>
      </w:tcPr>
    </w:tblStylePr>
    <w:tblStylePr w:type="band1Horz">
      <w:tblPr/>
      <w:tcPr>
        <w:shd w:val="clear" w:color="auto" w:fill="EFEE8D" w:themeFill="accent3" w:themeFillTint="7F"/>
      </w:tcPr>
    </w:tblStylePr>
  </w:style>
  <w:style w:type="table" w:styleId="ColorfulGrid-Accent4">
    <w:name w:val="Colorful Grid Accent 4"/>
    <w:basedOn w:val="TableNormal"/>
    <w:uiPriority w:val="68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ADA" w:themeFill="accent4" w:themeFillTint="33"/>
    </w:tcPr>
    <w:tblStylePr w:type="firstRow">
      <w:rPr>
        <w:b/>
        <w:bCs/>
      </w:rPr>
      <w:tblPr/>
      <w:tcPr>
        <w:shd w:val="clear" w:color="auto" w:fill="F6D5B6" w:themeFill="accent4" w:themeFillTint="66"/>
      </w:tcPr>
    </w:tblStylePr>
    <w:tblStylePr w:type="lastRow">
      <w:rPr>
        <w:b/>
        <w:bCs/>
        <w:color w:val="02253A" w:themeColor="text1"/>
      </w:rPr>
      <w:tblPr/>
      <w:tcPr>
        <w:shd w:val="clear" w:color="auto" w:fill="F6D5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C711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C7119" w:themeFill="accent4" w:themeFillShade="BF"/>
      </w:tcPr>
    </w:tblStylePr>
    <w:tblStylePr w:type="band1Vert">
      <w:tblPr/>
      <w:tcPr>
        <w:shd w:val="clear" w:color="auto" w:fill="F4CBA4" w:themeFill="accent4" w:themeFillTint="7F"/>
      </w:tcPr>
    </w:tblStylePr>
    <w:tblStylePr w:type="band1Horz">
      <w:tblPr/>
      <w:tcPr>
        <w:shd w:val="clear" w:color="auto" w:fill="F4CBA4" w:themeFill="accent4" w:themeFillTint="7F"/>
      </w:tcPr>
    </w:tblStylePr>
  </w:style>
  <w:style w:type="table" w:styleId="ColorfulGrid-Accent5">
    <w:name w:val="Colorful Grid Accent 5"/>
    <w:basedOn w:val="TableNormal"/>
    <w:uiPriority w:val="68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4F2" w:themeFill="accent5" w:themeFillTint="33"/>
    </w:tcPr>
    <w:tblStylePr w:type="firstRow">
      <w:rPr>
        <w:b/>
        <w:bCs/>
      </w:rPr>
      <w:tblPr/>
      <w:tcPr>
        <w:shd w:val="clear" w:color="auto" w:fill="CEEAE6" w:themeFill="accent5" w:themeFillTint="66"/>
      </w:tcPr>
    </w:tblStylePr>
    <w:tblStylePr w:type="lastRow">
      <w:rPr>
        <w:b/>
        <w:bCs/>
        <w:color w:val="02253A" w:themeColor="text1"/>
      </w:rPr>
      <w:tblPr/>
      <w:tcPr>
        <w:shd w:val="clear" w:color="auto" w:fill="CEEA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B1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B1A3" w:themeFill="accent5" w:themeFillShade="BF"/>
      </w:tcPr>
    </w:tblStylePr>
    <w:tblStylePr w:type="band1Vert">
      <w:tblPr/>
      <w:tcPr>
        <w:shd w:val="clear" w:color="auto" w:fill="C3E5E0" w:themeFill="accent5" w:themeFillTint="7F"/>
      </w:tcPr>
    </w:tblStylePr>
    <w:tblStylePr w:type="band1Horz">
      <w:tblPr/>
      <w:tcPr>
        <w:shd w:val="clear" w:color="auto" w:fill="C3E5E0" w:themeFill="accent5" w:themeFillTint="7F"/>
      </w:tcPr>
    </w:tblStylePr>
  </w:style>
  <w:style w:type="table" w:styleId="MediumShading1-Accent1">
    <w:name w:val="Medium Shading 1 Accent 1"/>
    <w:basedOn w:val="TableNormal"/>
    <w:uiPriority w:val="68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00F8FD" w:themeColor="accent1" w:themeTint="BF"/>
        <w:left w:val="single" w:sz="8" w:space="0" w:color="00F8FD" w:themeColor="accent1" w:themeTint="BF"/>
        <w:bottom w:val="single" w:sz="8" w:space="0" w:color="00F8FD" w:themeColor="accent1" w:themeTint="BF"/>
        <w:right w:val="single" w:sz="8" w:space="0" w:color="00F8FD" w:themeColor="accent1" w:themeTint="BF"/>
        <w:insideH w:val="single" w:sz="8" w:space="0" w:color="00F8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8FD" w:themeColor="accent1" w:themeTint="BF"/>
          <w:left w:val="single" w:sz="8" w:space="0" w:color="00F8FD" w:themeColor="accent1" w:themeTint="BF"/>
          <w:bottom w:val="single" w:sz="8" w:space="0" w:color="00F8FD" w:themeColor="accent1" w:themeTint="BF"/>
          <w:right w:val="single" w:sz="8" w:space="0" w:color="00F8FD" w:themeColor="accent1" w:themeTint="BF"/>
          <w:insideH w:val="nil"/>
          <w:insideV w:val="nil"/>
        </w:tcBorders>
        <w:shd w:val="clear" w:color="auto" w:fill="00A4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8FD" w:themeColor="accent1" w:themeTint="BF"/>
          <w:left w:val="single" w:sz="8" w:space="0" w:color="00F8FD" w:themeColor="accent1" w:themeTint="BF"/>
          <w:bottom w:val="single" w:sz="8" w:space="0" w:color="00F8FD" w:themeColor="accent1" w:themeTint="BF"/>
          <w:right w:val="single" w:sz="8" w:space="0" w:color="00F8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68"/>
    <w:rsid w:val="006F0402"/>
    <w:rPr>
      <w:rFonts w:asciiTheme="minorHAnsi" w:hAnsiTheme="minorHAnsi"/>
      <w:szCs w:val="24"/>
    </w:rPr>
  </w:style>
  <w:style w:type="table" w:styleId="LightShading">
    <w:name w:val="Light Shading"/>
    <w:basedOn w:val="TableNormal"/>
    <w:uiPriority w:val="69"/>
    <w:rsid w:val="006F0402"/>
    <w:rPr>
      <w:rFonts w:asciiTheme="minorHAnsi" w:hAnsiTheme="minorHAnsi"/>
      <w:color w:val="011B2B" w:themeColor="text1" w:themeShade="BF"/>
    </w:rPr>
    <w:tblPr>
      <w:tblStyleRowBandSize w:val="1"/>
      <w:tblStyleColBandSize w:val="1"/>
      <w:tblBorders>
        <w:top w:val="single" w:sz="8" w:space="0" w:color="02253A" w:themeColor="text1"/>
        <w:bottom w:val="single" w:sz="8" w:space="0" w:color="02253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253A" w:themeColor="text1"/>
          <w:left w:val="nil"/>
          <w:bottom w:val="single" w:sz="8" w:space="0" w:color="02253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253A" w:themeColor="text1"/>
          <w:left w:val="nil"/>
          <w:bottom w:val="single" w:sz="8" w:space="0" w:color="02253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4F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4FB" w:themeFill="text1" w:themeFillTint="3F"/>
      </w:tcPr>
    </w:tblStylePr>
  </w:style>
  <w:style w:type="table" w:styleId="LightShading-Accent2">
    <w:name w:val="Light Shading Accent 2"/>
    <w:basedOn w:val="TableNormal"/>
    <w:uiPriority w:val="69"/>
    <w:rsid w:val="006F0402"/>
    <w:rPr>
      <w:rFonts w:asciiTheme="minorHAnsi" w:hAnsiTheme="minorHAnsi"/>
      <w:color w:val="708E09" w:themeColor="accent2" w:themeShade="BF"/>
    </w:rPr>
    <w:tblPr>
      <w:tblStyleRowBandSize w:val="1"/>
      <w:tblStyleColBandSize w:val="1"/>
      <w:tblBorders>
        <w:top w:val="single" w:sz="8" w:space="0" w:color="97BF0D" w:themeColor="accent2"/>
        <w:bottom w:val="single" w:sz="8" w:space="0" w:color="97BF0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2"/>
          <w:left w:val="nil"/>
          <w:bottom w:val="single" w:sz="8" w:space="0" w:color="97BF0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2"/>
          <w:left w:val="nil"/>
          <w:bottom w:val="single" w:sz="8" w:space="0" w:color="97BF0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2" w:themeFillTint="3F"/>
      </w:tcPr>
    </w:tblStylePr>
  </w:style>
  <w:style w:type="table" w:styleId="LightShading-Accent3">
    <w:name w:val="Light Shading Accent 3"/>
    <w:basedOn w:val="TableNormal"/>
    <w:uiPriority w:val="69"/>
    <w:rsid w:val="006F0402"/>
    <w:rPr>
      <w:rFonts w:asciiTheme="minorHAnsi" w:hAnsiTheme="minorHAnsi"/>
      <w:color w:val="A6A416" w:themeColor="accent3" w:themeShade="BF"/>
    </w:rPr>
    <w:tblPr>
      <w:tblStyleRowBandSize w:val="1"/>
      <w:tblStyleColBandSize w:val="1"/>
      <w:tblBorders>
        <w:top w:val="single" w:sz="8" w:space="0" w:color="DEDC1E" w:themeColor="accent3"/>
        <w:bottom w:val="single" w:sz="8" w:space="0" w:color="DED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DC1E" w:themeColor="accent3"/>
          <w:left w:val="nil"/>
          <w:bottom w:val="single" w:sz="8" w:space="0" w:color="DED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DC1E" w:themeColor="accent3"/>
          <w:left w:val="nil"/>
          <w:bottom w:val="single" w:sz="8" w:space="0" w:color="DED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C6" w:themeFill="accent3" w:themeFillTint="3F"/>
      </w:tcPr>
    </w:tblStylePr>
  </w:style>
  <w:style w:type="table" w:styleId="LightShading-Accent4">
    <w:name w:val="Light Shading Accent 4"/>
    <w:basedOn w:val="TableNormal"/>
    <w:uiPriority w:val="69"/>
    <w:rsid w:val="006F0402"/>
    <w:rPr>
      <w:rFonts w:asciiTheme="minorHAnsi" w:hAnsiTheme="minorHAnsi"/>
      <w:color w:val="CC7119" w:themeColor="accent4" w:themeShade="BF"/>
    </w:rPr>
    <w:tblPr>
      <w:tblStyleRowBandSize w:val="1"/>
      <w:tblStyleColBandSize w:val="1"/>
      <w:tblBorders>
        <w:top w:val="single" w:sz="8" w:space="0" w:color="E9994A" w:themeColor="accent4"/>
        <w:bottom w:val="single" w:sz="8" w:space="0" w:color="E999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94A" w:themeColor="accent4"/>
          <w:left w:val="nil"/>
          <w:bottom w:val="single" w:sz="8" w:space="0" w:color="E999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94A" w:themeColor="accent4"/>
          <w:left w:val="nil"/>
          <w:bottom w:val="single" w:sz="8" w:space="0" w:color="E999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5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5D2" w:themeFill="accent4" w:themeFillTint="3F"/>
      </w:tcPr>
    </w:tblStylePr>
  </w:style>
  <w:style w:type="table" w:styleId="LightShading-Accent5">
    <w:name w:val="Light Shading Accent 5"/>
    <w:basedOn w:val="TableNormal"/>
    <w:uiPriority w:val="69"/>
    <w:rsid w:val="006F0402"/>
    <w:rPr>
      <w:rFonts w:asciiTheme="minorHAnsi" w:hAnsiTheme="minorHAnsi"/>
      <w:color w:val="4BB1A3" w:themeColor="accent5" w:themeShade="BF"/>
    </w:rPr>
    <w:tblPr>
      <w:tblStyleRowBandSize w:val="1"/>
      <w:tblStyleColBandSize w:val="1"/>
      <w:tblBorders>
        <w:top w:val="single" w:sz="8" w:space="0" w:color="87CCC2" w:themeColor="accent5"/>
        <w:bottom w:val="single" w:sz="8" w:space="0" w:color="87CCC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CCC2" w:themeColor="accent5"/>
          <w:left w:val="nil"/>
          <w:bottom w:val="single" w:sz="8" w:space="0" w:color="87CCC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CCC2" w:themeColor="accent5"/>
          <w:left w:val="nil"/>
          <w:bottom w:val="single" w:sz="8" w:space="0" w:color="87CCC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EF" w:themeFill="accent5" w:themeFillTint="3F"/>
      </w:tcPr>
    </w:tblStylePr>
  </w:style>
  <w:style w:type="table" w:styleId="LightShading-Accent6">
    <w:name w:val="Light Shading Accent 6"/>
    <w:basedOn w:val="TableNormal"/>
    <w:uiPriority w:val="69"/>
    <w:rsid w:val="006F0402"/>
    <w:rPr>
      <w:rFonts w:asciiTheme="minorHAnsi" w:hAnsiTheme="minorHAnsi"/>
      <w:color w:val="4A6A92" w:themeColor="accent6" w:themeShade="BF"/>
    </w:rPr>
    <w:tblPr>
      <w:tblStyleRowBandSize w:val="1"/>
      <w:tblStyleColBandSize w:val="1"/>
      <w:tblBorders>
        <w:top w:val="single" w:sz="8" w:space="0" w:color="7090B7" w:themeColor="accent6"/>
        <w:bottom w:val="single" w:sz="8" w:space="0" w:color="7090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90B7" w:themeColor="accent6"/>
          <w:left w:val="nil"/>
          <w:bottom w:val="single" w:sz="8" w:space="0" w:color="7090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90B7" w:themeColor="accent6"/>
          <w:left w:val="nil"/>
          <w:bottom w:val="single" w:sz="8" w:space="0" w:color="7090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D" w:themeFill="accent6" w:themeFillTint="3F"/>
      </w:tcPr>
    </w:tblStylePr>
  </w:style>
  <w:style w:type="table" w:styleId="MediumShading2-Accent1">
    <w:name w:val="Medium Shading 2 Accent 1"/>
    <w:basedOn w:val="TableNormal"/>
    <w:uiPriority w:val="69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4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70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02253A" w:themeColor="text1"/>
        <w:left w:val="single" w:sz="8" w:space="0" w:color="02253A" w:themeColor="text1"/>
        <w:bottom w:val="single" w:sz="8" w:space="0" w:color="02253A" w:themeColor="text1"/>
        <w:right w:val="single" w:sz="8" w:space="0" w:color="02253A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253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253A" w:themeColor="text1"/>
          <w:left w:val="single" w:sz="8" w:space="0" w:color="02253A" w:themeColor="text1"/>
          <w:bottom w:val="single" w:sz="8" w:space="0" w:color="02253A" w:themeColor="text1"/>
          <w:right w:val="single" w:sz="8" w:space="0" w:color="02253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253A" w:themeColor="text1"/>
          <w:left w:val="single" w:sz="8" w:space="0" w:color="02253A" w:themeColor="text1"/>
          <w:bottom w:val="single" w:sz="8" w:space="0" w:color="02253A" w:themeColor="text1"/>
          <w:right w:val="single" w:sz="8" w:space="0" w:color="02253A" w:themeColor="text1"/>
        </w:tcBorders>
      </w:tcPr>
    </w:tblStylePr>
    <w:tblStylePr w:type="band1Horz">
      <w:tblPr/>
      <w:tcPr>
        <w:tcBorders>
          <w:top w:val="single" w:sz="8" w:space="0" w:color="02253A" w:themeColor="text1"/>
          <w:left w:val="single" w:sz="8" w:space="0" w:color="02253A" w:themeColor="text1"/>
          <w:bottom w:val="single" w:sz="8" w:space="0" w:color="02253A" w:themeColor="text1"/>
          <w:right w:val="single" w:sz="8" w:space="0" w:color="02253A" w:themeColor="text1"/>
        </w:tcBorders>
      </w:tcPr>
    </w:tblStylePr>
  </w:style>
  <w:style w:type="table" w:styleId="LightList-Accent2">
    <w:name w:val="Light List Accent 2"/>
    <w:basedOn w:val="TableNormal"/>
    <w:uiPriority w:val="70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97BF0D" w:themeColor="accent2"/>
        <w:left w:val="single" w:sz="8" w:space="0" w:color="97BF0D" w:themeColor="accent2"/>
        <w:bottom w:val="single" w:sz="8" w:space="0" w:color="97BF0D" w:themeColor="accent2"/>
        <w:right w:val="single" w:sz="8" w:space="0" w:color="97BF0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2"/>
          <w:left w:val="single" w:sz="8" w:space="0" w:color="97BF0D" w:themeColor="accent2"/>
          <w:bottom w:val="single" w:sz="8" w:space="0" w:color="97BF0D" w:themeColor="accent2"/>
          <w:right w:val="single" w:sz="8" w:space="0" w:color="97BF0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2"/>
          <w:left w:val="single" w:sz="8" w:space="0" w:color="97BF0D" w:themeColor="accent2"/>
          <w:bottom w:val="single" w:sz="8" w:space="0" w:color="97BF0D" w:themeColor="accent2"/>
          <w:right w:val="single" w:sz="8" w:space="0" w:color="97BF0D" w:themeColor="accent2"/>
        </w:tcBorders>
      </w:tcPr>
    </w:tblStylePr>
    <w:tblStylePr w:type="band1Horz">
      <w:tblPr/>
      <w:tcPr>
        <w:tcBorders>
          <w:top w:val="single" w:sz="8" w:space="0" w:color="97BF0D" w:themeColor="accent2"/>
          <w:left w:val="single" w:sz="8" w:space="0" w:color="97BF0D" w:themeColor="accent2"/>
          <w:bottom w:val="single" w:sz="8" w:space="0" w:color="97BF0D" w:themeColor="accent2"/>
          <w:right w:val="single" w:sz="8" w:space="0" w:color="97BF0D" w:themeColor="accent2"/>
        </w:tcBorders>
      </w:tcPr>
    </w:tblStylePr>
  </w:style>
  <w:style w:type="table" w:styleId="LightList-Accent3">
    <w:name w:val="Light List Accent 3"/>
    <w:basedOn w:val="TableNormal"/>
    <w:uiPriority w:val="70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DEDC1E" w:themeColor="accent3"/>
        <w:left w:val="single" w:sz="8" w:space="0" w:color="DEDC1E" w:themeColor="accent3"/>
        <w:bottom w:val="single" w:sz="8" w:space="0" w:color="DEDC1E" w:themeColor="accent3"/>
        <w:right w:val="single" w:sz="8" w:space="0" w:color="DED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D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C1E" w:themeColor="accent3"/>
          <w:left w:val="single" w:sz="8" w:space="0" w:color="DEDC1E" w:themeColor="accent3"/>
          <w:bottom w:val="single" w:sz="8" w:space="0" w:color="DEDC1E" w:themeColor="accent3"/>
          <w:right w:val="single" w:sz="8" w:space="0" w:color="DED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DC1E" w:themeColor="accent3"/>
          <w:left w:val="single" w:sz="8" w:space="0" w:color="DEDC1E" w:themeColor="accent3"/>
          <w:bottom w:val="single" w:sz="8" w:space="0" w:color="DEDC1E" w:themeColor="accent3"/>
          <w:right w:val="single" w:sz="8" w:space="0" w:color="DEDC1E" w:themeColor="accent3"/>
        </w:tcBorders>
      </w:tcPr>
    </w:tblStylePr>
    <w:tblStylePr w:type="band1Horz">
      <w:tblPr/>
      <w:tcPr>
        <w:tcBorders>
          <w:top w:val="single" w:sz="8" w:space="0" w:color="DEDC1E" w:themeColor="accent3"/>
          <w:left w:val="single" w:sz="8" w:space="0" w:color="DEDC1E" w:themeColor="accent3"/>
          <w:bottom w:val="single" w:sz="8" w:space="0" w:color="DEDC1E" w:themeColor="accent3"/>
          <w:right w:val="single" w:sz="8" w:space="0" w:color="DEDC1E" w:themeColor="accent3"/>
        </w:tcBorders>
      </w:tcPr>
    </w:tblStylePr>
  </w:style>
  <w:style w:type="table" w:styleId="LightList-Accent4">
    <w:name w:val="Light List Accent 4"/>
    <w:basedOn w:val="TableNormal"/>
    <w:uiPriority w:val="70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E9994A" w:themeColor="accent4"/>
        <w:left w:val="single" w:sz="8" w:space="0" w:color="E9994A" w:themeColor="accent4"/>
        <w:bottom w:val="single" w:sz="8" w:space="0" w:color="E9994A" w:themeColor="accent4"/>
        <w:right w:val="single" w:sz="8" w:space="0" w:color="E999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94A" w:themeColor="accent4"/>
          <w:left w:val="single" w:sz="8" w:space="0" w:color="E9994A" w:themeColor="accent4"/>
          <w:bottom w:val="single" w:sz="8" w:space="0" w:color="E9994A" w:themeColor="accent4"/>
          <w:right w:val="single" w:sz="8" w:space="0" w:color="E99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94A" w:themeColor="accent4"/>
          <w:left w:val="single" w:sz="8" w:space="0" w:color="E9994A" w:themeColor="accent4"/>
          <w:bottom w:val="single" w:sz="8" w:space="0" w:color="E9994A" w:themeColor="accent4"/>
          <w:right w:val="single" w:sz="8" w:space="0" w:color="E9994A" w:themeColor="accent4"/>
        </w:tcBorders>
      </w:tcPr>
    </w:tblStylePr>
    <w:tblStylePr w:type="band1Horz">
      <w:tblPr/>
      <w:tcPr>
        <w:tcBorders>
          <w:top w:val="single" w:sz="8" w:space="0" w:color="E9994A" w:themeColor="accent4"/>
          <w:left w:val="single" w:sz="8" w:space="0" w:color="E9994A" w:themeColor="accent4"/>
          <w:bottom w:val="single" w:sz="8" w:space="0" w:color="E9994A" w:themeColor="accent4"/>
          <w:right w:val="single" w:sz="8" w:space="0" w:color="E9994A" w:themeColor="accent4"/>
        </w:tcBorders>
      </w:tcPr>
    </w:tblStylePr>
  </w:style>
  <w:style w:type="table" w:styleId="LightList-Accent5">
    <w:name w:val="Light List Accent 5"/>
    <w:basedOn w:val="TableNormal"/>
    <w:uiPriority w:val="70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87CCC2" w:themeColor="accent5"/>
        <w:left w:val="single" w:sz="8" w:space="0" w:color="87CCC2" w:themeColor="accent5"/>
        <w:bottom w:val="single" w:sz="8" w:space="0" w:color="87CCC2" w:themeColor="accent5"/>
        <w:right w:val="single" w:sz="8" w:space="0" w:color="87CCC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CCC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CC2" w:themeColor="accent5"/>
          <w:left w:val="single" w:sz="8" w:space="0" w:color="87CCC2" w:themeColor="accent5"/>
          <w:bottom w:val="single" w:sz="8" w:space="0" w:color="87CCC2" w:themeColor="accent5"/>
          <w:right w:val="single" w:sz="8" w:space="0" w:color="87CC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CCC2" w:themeColor="accent5"/>
          <w:left w:val="single" w:sz="8" w:space="0" w:color="87CCC2" w:themeColor="accent5"/>
          <w:bottom w:val="single" w:sz="8" w:space="0" w:color="87CCC2" w:themeColor="accent5"/>
          <w:right w:val="single" w:sz="8" w:space="0" w:color="87CCC2" w:themeColor="accent5"/>
        </w:tcBorders>
      </w:tcPr>
    </w:tblStylePr>
    <w:tblStylePr w:type="band1Horz">
      <w:tblPr/>
      <w:tcPr>
        <w:tcBorders>
          <w:top w:val="single" w:sz="8" w:space="0" w:color="87CCC2" w:themeColor="accent5"/>
          <w:left w:val="single" w:sz="8" w:space="0" w:color="87CCC2" w:themeColor="accent5"/>
          <w:bottom w:val="single" w:sz="8" w:space="0" w:color="87CCC2" w:themeColor="accent5"/>
          <w:right w:val="single" w:sz="8" w:space="0" w:color="87CCC2" w:themeColor="accent5"/>
        </w:tcBorders>
      </w:tcPr>
    </w:tblStylePr>
  </w:style>
  <w:style w:type="table" w:styleId="LightList-Accent6">
    <w:name w:val="Light List Accent 6"/>
    <w:basedOn w:val="TableNormal"/>
    <w:uiPriority w:val="70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7090B7" w:themeColor="accent6"/>
        <w:left w:val="single" w:sz="8" w:space="0" w:color="7090B7" w:themeColor="accent6"/>
        <w:bottom w:val="single" w:sz="8" w:space="0" w:color="7090B7" w:themeColor="accent6"/>
        <w:right w:val="single" w:sz="8" w:space="0" w:color="7090B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90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90B7" w:themeColor="accent6"/>
          <w:left w:val="single" w:sz="8" w:space="0" w:color="7090B7" w:themeColor="accent6"/>
          <w:bottom w:val="single" w:sz="8" w:space="0" w:color="7090B7" w:themeColor="accent6"/>
          <w:right w:val="single" w:sz="8" w:space="0" w:color="7090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90B7" w:themeColor="accent6"/>
          <w:left w:val="single" w:sz="8" w:space="0" w:color="7090B7" w:themeColor="accent6"/>
          <w:bottom w:val="single" w:sz="8" w:space="0" w:color="7090B7" w:themeColor="accent6"/>
          <w:right w:val="single" w:sz="8" w:space="0" w:color="7090B7" w:themeColor="accent6"/>
        </w:tcBorders>
      </w:tcPr>
    </w:tblStylePr>
    <w:tblStylePr w:type="band1Horz">
      <w:tblPr/>
      <w:tcPr>
        <w:tcBorders>
          <w:top w:val="single" w:sz="8" w:space="0" w:color="7090B7" w:themeColor="accent6"/>
          <w:left w:val="single" w:sz="8" w:space="0" w:color="7090B7" w:themeColor="accent6"/>
          <w:bottom w:val="single" w:sz="8" w:space="0" w:color="7090B7" w:themeColor="accent6"/>
          <w:right w:val="single" w:sz="8" w:space="0" w:color="7090B7" w:themeColor="accent6"/>
        </w:tcBorders>
      </w:tcPr>
    </w:tblStylePr>
  </w:style>
  <w:style w:type="table" w:styleId="MediumList1-Accent1">
    <w:name w:val="Medium List 1 Accent 1"/>
    <w:basedOn w:val="TableNormal"/>
    <w:uiPriority w:val="70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top w:val="single" w:sz="8" w:space="0" w:color="00A4A7" w:themeColor="accent1"/>
        <w:bottom w:val="single" w:sz="8" w:space="0" w:color="00A4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4A7" w:themeColor="accent1"/>
        </w:tcBorders>
      </w:tcPr>
    </w:tblStylePr>
    <w:tblStylePr w:type="lastRow">
      <w:rPr>
        <w:b/>
        <w:bCs/>
        <w:color w:val="616365" w:themeColor="text2"/>
      </w:rPr>
      <w:tblPr/>
      <w:tcPr>
        <w:tcBorders>
          <w:top w:val="single" w:sz="8" w:space="0" w:color="00A4A7" w:themeColor="accent1"/>
          <w:bottom w:val="single" w:sz="8" w:space="0" w:color="00A4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4A7" w:themeColor="accent1"/>
          <w:bottom w:val="single" w:sz="8" w:space="0" w:color="00A4A7" w:themeColor="accent1"/>
        </w:tcBorders>
      </w:tcPr>
    </w:tblStylePr>
    <w:tblStylePr w:type="band1Vert">
      <w:tblPr/>
      <w:tcPr>
        <w:shd w:val="clear" w:color="auto" w:fill="AAFDFF" w:themeFill="accent1" w:themeFillTint="3F"/>
      </w:tcPr>
    </w:tblStylePr>
    <w:tblStylePr w:type="band1Horz">
      <w:tblPr/>
      <w:tcPr>
        <w:shd w:val="clear" w:color="auto" w:fill="AAFDFF" w:themeFill="accent1" w:themeFillTint="3F"/>
      </w:tcPr>
    </w:tblStylePr>
  </w:style>
  <w:style w:type="table" w:styleId="LightGrid">
    <w:name w:val="Light Grid"/>
    <w:basedOn w:val="TableNormal"/>
    <w:uiPriority w:val="71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02253A" w:themeColor="text1"/>
        <w:left w:val="single" w:sz="8" w:space="0" w:color="02253A" w:themeColor="text1"/>
        <w:bottom w:val="single" w:sz="8" w:space="0" w:color="02253A" w:themeColor="text1"/>
        <w:right w:val="single" w:sz="8" w:space="0" w:color="02253A" w:themeColor="text1"/>
        <w:insideH w:val="single" w:sz="8" w:space="0" w:color="02253A" w:themeColor="text1"/>
        <w:insideV w:val="single" w:sz="8" w:space="0" w:color="02253A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253A" w:themeColor="text1"/>
          <w:left w:val="single" w:sz="8" w:space="0" w:color="02253A" w:themeColor="text1"/>
          <w:bottom w:val="single" w:sz="18" w:space="0" w:color="02253A" w:themeColor="text1"/>
          <w:right w:val="single" w:sz="8" w:space="0" w:color="02253A" w:themeColor="text1"/>
          <w:insideH w:val="nil"/>
          <w:insideV w:val="single" w:sz="8" w:space="0" w:color="02253A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253A" w:themeColor="text1"/>
          <w:left w:val="single" w:sz="8" w:space="0" w:color="02253A" w:themeColor="text1"/>
          <w:bottom w:val="single" w:sz="8" w:space="0" w:color="02253A" w:themeColor="text1"/>
          <w:right w:val="single" w:sz="8" w:space="0" w:color="02253A" w:themeColor="text1"/>
          <w:insideH w:val="nil"/>
          <w:insideV w:val="single" w:sz="8" w:space="0" w:color="02253A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253A" w:themeColor="text1"/>
          <w:left w:val="single" w:sz="8" w:space="0" w:color="02253A" w:themeColor="text1"/>
          <w:bottom w:val="single" w:sz="8" w:space="0" w:color="02253A" w:themeColor="text1"/>
          <w:right w:val="single" w:sz="8" w:space="0" w:color="02253A" w:themeColor="text1"/>
        </w:tcBorders>
      </w:tcPr>
    </w:tblStylePr>
    <w:tblStylePr w:type="band1Vert">
      <w:tblPr/>
      <w:tcPr>
        <w:tcBorders>
          <w:top w:val="single" w:sz="8" w:space="0" w:color="02253A" w:themeColor="text1"/>
          <w:left w:val="single" w:sz="8" w:space="0" w:color="02253A" w:themeColor="text1"/>
          <w:bottom w:val="single" w:sz="8" w:space="0" w:color="02253A" w:themeColor="text1"/>
          <w:right w:val="single" w:sz="8" w:space="0" w:color="02253A" w:themeColor="text1"/>
        </w:tcBorders>
        <w:shd w:val="clear" w:color="auto" w:fill="93D4FB" w:themeFill="text1" w:themeFillTint="3F"/>
      </w:tcPr>
    </w:tblStylePr>
    <w:tblStylePr w:type="band1Horz">
      <w:tblPr/>
      <w:tcPr>
        <w:tcBorders>
          <w:top w:val="single" w:sz="8" w:space="0" w:color="02253A" w:themeColor="text1"/>
          <w:left w:val="single" w:sz="8" w:space="0" w:color="02253A" w:themeColor="text1"/>
          <w:bottom w:val="single" w:sz="8" w:space="0" w:color="02253A" w:themeColor="text1"/>
          <w:right w:val="single" w:sz="8" w:space="0" w:color="02253A" w:themeColor="text1"/>
          <w:insideV w:val="single" w:sz="8" w:space="0" w:color="02253A" w:themeColor="text1"/>
        </w:tcBorders>
        <w:shd w:val="clear" w:color="auto" w:fill="93D4FB" w:themeFill="text1" w:themeFillTint="3F"/>
      </w:tcPr>
    </w:tblStylePr>
    <w:tblStylePr w:type="band2Horz">
      <w:tblPr/>
      <w:tcPr>
        <w:tcBorders>
          <w:top w:val="single" w:sz="8" w:space="0" w:color="02253A" w:themeColor="text1"/>
          <w:left w:val="single" w:sz="8" w:space="0" w:color="02253A" w:themeColor="text1"/>
          <w:bottom w:val="single" w:sz="8" w:space="0" w:color="02253A" w:themeColor="text1"/>
          <w:right w:val="single" w:sz="8" w:space="0" w:color="02253A" w:themeColor="text1"/>
          <w:insideV w:val="single" w:sz="8" w:space="0" w:color="02253A" w:themeColor="text1"/>
        </w:tcBorders>
      </w:tcPr>
    </w:tblStylePr>
  </w:style>
  <w:style w:type="table" w:styleId="LightGrid-Accent2">
    <w:name w:val="Light Grid Accent 2"/>
    <w:basedOn w:val="TableNormal"/>
    <w:uiPriority w:val="71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97BF0D" w:themeColor="accent2"/>
        <w:left w:val="single" w:sz="8" w:space="0" w:color="97BF0D" w:themeColor="accent2"/>
        <w:bottom w:val="single" w:sz="8" w:space="0" w:color="97BF0D" w:themeColor="accent2"/>
        <w:right w:val="single" w:sz="8" w:space="0" w:color="97BF0D" w:themeColor="accent2"/>
        <w:insideH w:val="single" w:sz="8" w:space="0" w:color="97BF0D" w:themeColor="accent2"/>
        <w:insideV w:val="single" w:sz="8" w:space="0" w:color="97BF0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2"/>
          <w:left w:val="single" w:sz="8" w:space="0" w:color="97BF0D" w:themeColor="accent2"/>
          <w:bottom w:val="single" w:sz="18" w:space="0" w:color="97BF0D" w:themeColor="accent2"/>
          <w:right w:val="single" w:sz="8" w:space="0" w:color="97BF0D" w:themeColor="accent2"/>
          <w:insideH w:val="nil"/>
          <w:insideV w:val="single" w:sz="8" w:space="0" w:color="97BF0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2"/>
          <w:left w:val="single" w:sz="8" w:space="0" w:color="97BF0D" w:themeColor="accent2"/>
          <w:bottom w:val="single" w:sz="8" w:space="0" w:color="97BF0D" w:themeColor="accent2"/>
          <w:right w:val="single" w:sz="8" w:space="0" w:color="97BF0D" w:themeColor="accent2"/>
          <w:insideH w:val="nil"/>
          <w:insideV w:val="single" w:sz="8" w:space="0" w:color="97BF0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2"/>
          <w:left w:val="single" w:sz="8" w:space="0" w:color="97BF0D" w:themeColor="accent2"/>
          <w:bottom w:val="single" w:sz="8" w:space="0" w:color="97BF0D" w:themeColor="accent2"/>
          <w:right w:val="single" w:sz="8" w:space="0" w:color="97BF0D" w:themeColor="accent2"/>
        </w:tcBorders>
      </w:tcPr>
    </w:tblStylePr>
    <w:tblStylePr w:type="band1Vert">
      <w:tblPr/>
      <w:tcPr>
        <w:tcBorders>
          <w:top w:val="single" w:sz="8" w:space="0" w:color="97BF0D" w:themeColor="accent2"/>
          <w:left w:val="single" w:sz="8" w:space="0" w:color="97BF0D" w:themeColor="accent2"/>
          <w:bottom w:val="single" w:sz="8" w:space="0" w:color="97BF0D" w:themeColor="accent2"/>
          <w:right w:val="single" w:sz="8" w:space="0" w:color="97BF0D" w:themeColor="accent2"/>
        </w:tcBorders>
        <w:shd w:val="clear" w:color="auto" w:fill="EBFAB8" w:themeFill="accent2" w:themeFillTint="3F"/>
      </w:tcPr>
    </w:tblStylePr>
    <w:tblStylePr w:type="band1Horz">
      <w:tblPr/>
      <w:tcPr>
        <w:tcBorders>
          <w:top w:val="single" w:sz="8" w:space="0" w:color="97BF0D" w:themeColor="accent2"/>
          <w:left w:val="single" w:sz="8" w:space="0" w:color="97BF0D" w:themeColor="accent2"/>
          <w:bottom w:val="single" w:sz="8" w:space="0" w:color="97BF0D" w:themeColor="accent2"/>
          <w:right w:val="single" w:sz="8" w:space="0" w:color="97BF0D" w:themeColor="accent2"/>
          <w:insideV w:val="single" w:sz="8" w:space="0" w:color="97BF0D" w:themeColor="accent2"/>
        </w:tcBorders>
        <w:shd w:val="clear" w:color="auto" w:fill="EBFAB8" w:themeFill="accent2" w:themeFillTint="3F"/>
      </w:tcPr>
    </w:tblStylePr>
    <w:tblStylePr w:type="band2Horz">
      <w:tblPr/>
      <w:tcPr>
        <w:tcBorders>
          <w:top w:val="single" w:sz="8" w:space="0" w:color="97BF0D" w:themeColor="accent2"/>
          <w:left w:val="single" w:sz="8" w:space="0" w:color="97BF0D" w:themeColor="accent2"/>
          <w:bottom w:val="single" w:sz="8" w:space="0" w:color="97BF0D" w:themeColor="accent2"/>
          <w:right w:val="single" w:sz="8" w:space="0" w:color="97BF0D" w:themeColor="accent2"/>
          <w:insideV w:val="single" w:sz="8" w:space="0" w:color="97BF0D" w:themeColor="accent2"/>
        </w:tcBorders>
      </w:tcPr>
    </w:tblStylePr>
  </w:style>
  <w:style w:type="table" w:styleId="LightGrid-Accent3">
    <w:name w:val="Light Grid Accent 3"/>
    <w:basedOn w:val="TableNormal"/>
    <w:uiPriority w:val="71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DEDC1E" w:themeColor="accent3"/>
        <w:left w:val="single" w:sz="8" w:space="0" w:color="DEDC1E" w:themeColor="accent3"/>
        <w:bottom w:val="single" w:sz="8" w:space="0" w:color="DEDC1E" w:themeColor="accent3"/>
        <w:right w:val="single" w:sz="8" w:space="0" w:color="DEDC1E" w:themeColor="accent3"/>
        <w:insideH w:val="single" w:sz="8" w:space="0" w:color="DEDC1E" w:themeColor="accent3"/>
        <w:insideV w:val="single" w:sz="8" w:space="0" w:color="DED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DC1E" w:themeColor="accent3"/>
          <w:left w:val="single" w:sz="8" w:space="0" w:color="DEDC1E" w:themeColor="accent3"/>
          <w:bottom w:val="single" w:sz="18" w:space="0" w:color="DEDC1E" w:themeColor="accent3"/>
          <w:right w:val="single" w:sz="8" w:space="0" w:color="DEDC1E" w:themeColor="accent3"/>
          <w:insideH w:val="nil"/>
          <w:insideV w:val="single" w:sz="8" w:space="0" w:color="DED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DC1E" w:themeColor="accent3"/>
          <w:left w:val="single" w:sz="8" w:space="0" w:color="DEDC1E" w:themeColor="accent3"/>
          <w:bottom w:val="single" w:sz="8" w:space="0" w:color="DEDC1E" w:themeColor="accent3"/>
          <w:right w:val="single" w:sz="8" w:space="0" w:color="DEDC1E" w:themeColor="accent3"/>
          <w:insideH w:val="nil"/>
          <w:insideV w:val="single" w:sz="8" w:space="0" w:color="DED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DC1E" w:themeColor="accent3"/>
          <w:left w:val="single" w:sz="8" w:space="0" w:color="DEDC1E" w:themeColor="accent3"/>
          <w:bottom w:val="single" w:sz="8" w:space="0" w:color="DEDC1E" w:themeColor="accent3"/>
          <w:right w:val="single" w:sz="8" w:space="0" w:color="DEDC1E" w:themeColor="accent3"/>
        </w:tcBorders>
      </w:tcPr>
    </w:tblStylePr>
    <w:tblStylePr w:type="band1Vert">
      <w:tblPr/>
      <w:tcPr>
        <w:tcBorders>
          <w:top w:val="single" w:sz="8" w:space="0" w:color="DEDC1E" w:themeColor="accent3"/>
          <w:left w:val="single" w:sz="8" w:space="0" w:color="DEDC1E" w:themeColor="accent3"/>
          <w:bottom w:val="single" w:sz="8" w:space="0" w:color="DEDC1E" w:themeColor="accent3"/>
          <w:right w:val="single" w:sz="8" w:space="0" w:color="DEDC1E" w:themeColor="accent3"/>
        </w:tcBorders>
        <w:shd w:val="clear" w:color="auto" w:fill="F7F6C6" w:themeFill="accent3" w:themeFillTint="3F"/>
      </w:tcPr>
    </w:tblStylePr>
    <w:tblStylePr w:type="band1Horz">
      <w:tblPr/>
      <w:tcPr>
        <w:tcBorders>
          <w:top w:val="single" w:sz="8" w:space="0" w:color="DEDC1E" w:themeColor="accent3"/>
          <w:left w:val="single" w:sz="8" w:space="0" w:color="DEDC1E" w:themeColor="accent3"/>
          <w:bottom w:val="single" w:sz="8" w:space="0" w:color="DEDC1E" w:themeColor="accent3"/>
          <w:right w:val="single" w:sz="8" w:space="0" w:color="DEDC1E" w:themeColor="accent3"/>
          <w:insideV w:val="single" w:sz="8" w:space="0" w:color="DEDC1E" w:themeColor="accent3"/>
        </w:tcBorders>
        <w:shd w:val="clear" w:color="auto" w:fill="F7F6C6" w:themeFill="accent3" w:themeFillTint="3F"/>
      </w:tcPr>
    </w:tblStylePr>
    <w:tblStylePr w:type="band2Horz">
      <w:tblPr/>
      <w:tcPr>
        <w:tcBorders>
          <w:top w:val="single" w:sz="8" w:space="0" w:color="DEDC1E" w:themeColor="accent3"/>
          <w:left w:val="single" w:sz="8" w:space="0" w:color="DEDC1E" w:themeColor="accent3"/>
          <w:bottom w:val="single" w:sz="8" w:space="0" w:color="DEDC1E" w:themeColor="accent3"/>
          <w:right w:val="single" w:sz="8" w:space="0" w:color="DEDC1E" w:themeColor="accent3"/>
          <w:insideV w:val="single" w:sz="8" w:space="0" w:color="DEDC1E" w:themeColor="accent3"/>
        </w:tcBorders>
      </w:tcPr>
    </w:tblStylePr>
  </w:style>
  <w:style w:type="table" w:styleId="LightGrid-Accent4">
    <w:name w:val="Light Grid Accent 4"/>
    <w:basedOn w:val="TableNormal"/>
    <w:uiPriority w:val="71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E9994A" w:themeColor="accent4"/>
        <w:left w:val="single" w:sz="8" w:space="0" w:color="E9994A" w:themeColor="accent4"/>
        <w:bottom w:val="single" w:sz="8" w:space="0" w:color="E9994A" w:themeColor="accent4"/>
        <w:right w:val="single" w:sz="8" w:space="0" w:color="E9994A" w:themeColor="accent4"/>
        <w:insideH w:val="single" w:sz="8" w:space="0" w:color="E9994A" w:themeColor="accent4"/>
        <w:insideV w:val="single" w:sz="8" w:space="0" w:color="E999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94A" w:themeColor="accent4"/>
          <w:left w:val="single" w:sz="8" w:space="0" w:color="E9994A" w:themeColor="accent4"/>
          <w:bottom w:val="single" w:sz="18" w:space="0" w:color="E9994A" w:themeColor="accent4"/>
          <w:right w:val="single" w:sz="8" w:space="0" w:color="E9994A" w:themeColor="accent4"/>
          <w:insideH w:val="nil"/>
          <w:insideV w:val="single" w:sz="8" w:space="0" w:color="E999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94A" w:themeColor="accent4"/>
          <w:left w:val="single" w:sz="8" w:space="0" w:color="E9994A" w:themeColor="accent4"/>
          <w:bottom w:val="single" w:sz="8" w:space="0" w:color="E9994A" w:themeColor="accent4"/>
          <w:right w:val="single" w:sz="8" w:space="0" w:color="E9994A" w:themeColor="accent4"/>
          <w:insideH w:val="nil"/>
          <w:insideV w:val="single" w:sz="8" w:space="0" w:color="E999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94A" w:themeColor="accent4"/>
          <w:left w:val="single" w:sz="8" w:space="0" w:color="E9994A" w:themeColor="accent4"/>
          <w:bottom w:val="single" w:sz="8" w:space="0" w:color="E9994A" w:themeColor="accent4"/>
          <w:right w:val="single" w:sz="8" w:space="0" w:color="E9994A" w:themeColor="accent4"/>
        </w:tcBorders>
      </w:tcPr>
    </w:tblStylePr>
    <w:tblStylePr w:type="band1Vert">
      <w:tblPr/>
      <w:tcPr>
        <w:tcBorders>
          <w:top w:val="single" w:sz="8" w:space="0" w:color="E9994A" w:themeColor="accent4"/>
          <w:left w:val="single" w:sz="8" w:space="0" w:color="E9994A" w:themeColor="accent4"/>
          <w:bottom w:val="single" w:sz="8" w:space="0" w:color="E9994A" w:themeColor="accent4"/>
          <w:right w:val="single" w:sz="8" w:space="0" w:color="E9994A" w:themeColor="accent4"/>
        </w:tcBorders>
        <w:shd w:val="clear" w:color="auto" w:fill="F9E5D2" w:themeFill="accent4" w:themeFillTint="3F"/>
      </w:tcPr>
    </w:tblStylePr>
    <w:tblStylePr w:type="band1Horz">
      <w:tblPr/>
      <w:tcPr>
        <w:tcBorders>
          <w:top w:val="single" w:sz="8" w:space="0" w:color="E9994A" w:themeColor="accent4"/>
          <w:left w:val="single" w:sz="8" w:space="0" w:color="E9994A" w:themeColor="accent4"/>
          <w:bottom w:val="single" w:sz="8" w:space="0" w:color="E9994A" w:themeColor="accent4"/>
          <w:right w:val="single" w:sz="8" w:space="0" w:color="E9994A" w:themeColor="accent4"/>
          <w:insideV w:val="single" w:sz="8" w:space="0" w:color="E9994A" w:themeColor="accent4"/>
        </w:tcBorders>
        <w:shd w:val="clear" w:color="auto" w:fill="F9E5D2" w:themeFill="accent4" w:themeFillTint="3F"/>
      </w:tcPr>
    </w:tblStylePr>
    <w:tblStylePr w:type="band2Horz">
      <w:tblPr/>
      <w:tcPr>
        <w:tcBorders>
          <w:top w:val="single" w:sz="8" w:space="0" w:color="E9994A" w:themeColor="accent4"/>
          <w:left w:val="single" w:sz="8" w:space="0" w:color="E9994A" w:themeColor="accent4"/>
          <w:bottom w:val="single" w:sz="8" w:space="0" w:color="E9994A" w:themeColor="accent4"/>
          <w:right w:val="single" w:sz="8" w:space="0" w:color="E9994A" w:themeColor="accent4"/>
          <w:insideV w:val="single" w:sz="8" w:space="0" w:color="E9994A" w:themeColor="accent4"/>
        </w:tcBorders>
      </w:tcPr>
    </w:tblStylePr>
  </w:style>
  <w:style w:type="table" w:styleId="LightGrid-Accent5">
    <w:name w:val="Light Grid Accent 5"/>
    <w:basedOn w:val="TableNormal"/>
    <w:uiPriority w:val="71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87CCC2" w:themeColor="accent5"/>
        <w:left w:val="single" w:sz="8" w:space="0" w:color="87CCC2" w:themeColor="accent5"/>
        <w:bottom w:val="single" w:sz="8" w:space="0" w:color="87CCC2" w:themeColor="accent5"/>
        <w:right w:val="single" w:sz="8" w:space="0" w:color="87CCC2" w:themeColor="accent5"/>
        <w:insideH w:val="single" w:sz="8" w:space="0" w:color="87CCC2" w:themeColor="accent5"/>
        <w:insideV w:val="single" w:sz="8" w:space="0" w:color="87CCC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CCC2" w:themeColor="accent5"/>
          <w:left w:val="single" w:sz="8" w:space="0" w:color="87CCC2" w:themeColor="accent5"/>
          <w:bottom w:val="single" w:sz="18" w:space="0" w:color="87CCC2" w:themeColor="accent5"/>
          <w:right w:val="single" w:sz="8" w:space="0" w:color="87CCC2" w:themeColor="accent5"/>
          <w:insideH w:val="nil"/>
          <w:insideV w:val="single" w:sz="8" w:space="0" w:color="87CCC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CCC2" w:themeColor="accent5"/>
          <w:left w:val="single" w:sz="8" w:space="0" w:color="87CCC2" w:themeColor="accent5"/>
          <w:bottom w:val="single" w:sz="8" w:space="0" w:color="87CCC2" w:themeColor="accent5"/>
          <w:right w:val="single" w:sz="8" w:space="0" w:color="87CCC2" w:themeColor="accent5"/>
          <w:insideH w:val="nil"/>
          <w:insideV w:val="single" w:sz="8" w:space="0" w:color="87CCC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CCC2" w:themeColor="accent5"/>
          <w:left w:val="single" w:sz="8" w:space="0" w:color="87CCC2" w:themeColor="accent5"/>
          <w:bottom w:val="single" w:sz="8" w:space="0" w:color="87CCC2" w:themeColor="accent5"/>
          <w:right w:val="single" w:sz="8" w:space="0" w:color="87CCC2" w:themeColor="accent5"/>
        </w:tcBorders>
      </w:tcPr>
    </w:tblStylePr>
    <w:tblStylePr w:type="band1Vert">
      <w:tblPr/>
      <w:tcPr>
        <w:tcBorders>
          <w:top w:val="single" w:sz="8" w:space="0" w:color="87CCC2" w:themeColor="accent5"/>
          <w:left w:val="single" w:sz="8" w:space="0" w:color="87CCC2" w:themeColor="accent5"/>
          <w:bottom w:val="single" w:sz="8" w:space="0" w:color="87CCC2" w:themeColor="accent5"/>
          <w:right w:val="single" w:sz="8" w:space="0" w:color="87CCC2" w:themeColor="accent5"/>
        </w:tcBorders>
        <w:shd w:val="clear" w:color="auto" w:fill="E1F2EF" w:themeFill="accent5" w:themeFillTint="3F"/>
      </w:tcPr>
    </w:tblStylePr>
    <w:tblStylePr w:type="band1Horz">
      <w:tblPr/>
      <w:tcPr>
        <w:tcBorders>
          <w:top w:val="single" w:sz="8" w:space="0" w:color="87CCC2" w:themeColor="accent5"/>
          <w:left w:val="single" w:sz="8" w:space="0" w:color="87CCC2" w:themeColor="accent5"/>
          <w:bottom w:val="single" w:sz="8" w:space="0" w:color="87CCC2" w:themeColor="accent5"/>
          <w:right w:val="single" w:sz="8" w:space="0" w:color="87CCC2" w:themeColor="accent5"/>
          <w:insideV w:val="single" w:sz="8" w:space="0" w:color="87CCC2" w:themeColor="accent5"/>
        </w:tcBorders>
        <w:shd w:val="clear" w:color="auto" w:fill="E1F2EF" w:themeFill="accent5" w:themeFillTint="3F"/>
      </w:tcPr>
    </w:tblStylePr>
    <w:tblStylePr w:type="band2Horz">
      <w:tblPr/>
      <w:tcPr>
        <w:tcBorders>
          <w:top w:val="single" w:sz="8" w:space="0" w:color="87CCC2" w:themeColor="accent5"/>
          <w:left w:val="single" w:sz="8" w:space="0" w:color="87CCC2" w:themeColor="accent5"/>
          <w:bottom w:val="single" w:sz="8" w:space="0" w:color="87CCC2" w:themeColor="accent5"/>
          <w:right w:val="single" w:sz="8" w:space="0" w:color="87CCC2" w:themeColor="accent5"/>
          <w:insideV w:val="single" w:sz="8" w:space="0" w:color="87CCC2" w:themeColor="accent5"/>
        </w:tcBorders>
      </w:tcPr>
    </w:tblStylePr>
  </w:style>
  <w:style w:type="table" w:styleId="LightGrid-Accent6">
    <w:name w:val="Light Grid Accent 6"/>
    <w:basedOn w:val="TableNormal"/>
    <w:uiPriority w:val="71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7090B7" w:themeColor="accent6"/>
        <w:left w:val="single" w:sz="8" w:space="0" w:color="7090B7" w:themeColor="accent6"/>
        <w:bottom w:val="single" w:sz="8" w:space="0" w:color="7090B7" w:themeColor="accent6"/>
        <w:right w:val="single" w:sz="8" w:space="0" w:color="7090B7" w:themeColor="accent6"/>
        <w:insideH w:val="single" w:sz="8" w:space="0" w:color="7090B7" w:themeColor="accent6"/>
        <w:insideV w:val="single" w:sz="8" w:space="0" w:color="7090B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90B7" w:themeColor="accent6"/>
          <w:left w:val="single" w:sz="8" w:space="0" w:color="7090B7" w:themeColor="accent6"/>
          <w:bottom w:val="single" w:sz="18" w:space="0" w:color="7090B7" w:themeColor="accent6"/>
          <w:right w:val="single" w:sz="8" w:space="0" w:color="7090B7" w:themeColor="accent6"/>
          <w:insideH w:val="nil"/>
          <w:insideV w:val="single" w:sz="8" w:space="0" w:color="7090B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90B7" w:themeColor="accent6"/>
          <w:left w:val="single" w:sz="8" w:space="0" w:color="7090B7" w:themeColor="accent6"/>
          <w:bottom w:val="single" w:sz="8" w:space="0" w:color="7090B7" w:themeColor="accent6"/>
          <w:right w:val="single" w:sz="8" w:space="0" w:color="7090B7" w:themeColor="accent6"/>
          <w:insideH w:val="nil"/>
          <w:insideV w:val="single" w:sz="8" w:space="0" w:color="7090B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90B7" w:themeColor="accent6"/>
          <w:left w:val="single" w:sz="8" w:space="0" w:color="7090B7" w:themeColor="accent6"/>
          <w:bottom w:val="single" w:sz="8" w:space="0" w:color="7090B7" w:themeColor="accent6"/>
          <w:right w:val="single" w:sz="8" w:space="0" w:color="7090B7" w:themeColor="accent6"/>
        </w:tcBorders>
      </w:tcPr>
    </w:tblStylePr>
    <w:tblStylePr w:type="band1Vert">
      <w:tblPr/>
      <w:tcPr>
        <w:tcBorders>
          <w:top w:val="single" w:sz="8" w:space="0" w:color="7090B7" w:themeColor="accent6"/>
          <w:left w:val="single" w:sz="8" w:space="0" w:color="7090B7" w:themeColor="accent6"/>
          <w:bottom w:val="single" w:sz="8" w:space="0" w:color="7090B7" w:themeColor="accent6"/>
          <w:right w:val="single" w:sz="8" w:space="0" w:color="7090B7" w:themeColor="accent6"/>
        </w:tcBorders>
        <w:shd w:val="clear" w:color="auto" w:fill="DBE3ED" w:themeFill="accent6" w:themeFillTint="3F"/>
      </w:tcPr>
    </w:tblStylePr>
    <w:tblStylePr w:type="band1Horz">
      <w:tblPr/>
      <w:tcPr>
        <w:tcBorders>
          <w:top w:val="single" w:sz="8" w:space="0" w:color="7090B7" w:themeColor="accent6"/>
          <w:left w:val="single" w:sz="8" w:space="0" w:color="7090B7" w:themeColor="accent6"/>
          <w:bottom w:val="single" w:sz="8" w:space="0" w:color="7090B7" w:themeColor="accent6"/>
          <w:right w:val="single" w:sz="8" w:space="0" w:color="7090B7" w:themeColor="accent6"/>
          <w:insideV w:val="single" w:sz="8" w:space="0" w:color="7090B7" w:themeColor="accent6"/>
        </w:tcBorders>
        <w:shd w:val="clear" w:color="auto" w:fill="DBE3ED" w:themeFill="accent6" w:themeFillTint="3F"/>
      </w:tcPr>
    </w:tblStylePr>
    <w:tblStylePr w:type="band2Horz">
      <w:tblPr/>
      <w:tcPr>
        <w:tcBorders>
          <w:top w:val="single" w:sz="8" w:space="0" w:color="7090B7" w:themeColor="accent6"/>
          <w:left w:val="single" w:sz="8" w:space="0" w:color="7090B7" w:themeColor="accent6"/>
          <w:bottom w:val="single" w:sz="8" w:space="0" w:color="7090B7" w:themeColor="accent6"/>
          <w:right w:val="single" w:sz="8" w:space="0" w:color="7090B7" w:themeColor="accent6"/>
          <w:insideV w:val="single" w:sz="8" w:space="0" w:color="7090B7" w:themeColor="accent6"/>
        </w:tcBorders>
      </w:tcPr>
    </w:tblStylePr>
  </w:style>
  <w:style w:type="table" w:styleId="ColorfulList-Accent6">
    <w:name w:val="Colorful List Accent 6"/>
    <w:basedOn w:val="TableNormal"/>
    <w:uiPriority w:val="72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</w:tblPr>
    <w:tcPr>
      <w:shd w:val="clear" w:color="auto" w:fill="F0F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B7A9" w:themeFill="accent5" w:themeFillShade="CC"/>
      </w:tcPr>
    </w:tblStylePr>
    <w:tblStylePr w:type="lastRow">
      <w:rPr>
        <w:b/>
        <w:bCs/>
        <w:color w:val="57B7A9" w:themeColor="accent5" w:themeShade="CC"/>
      </w:rPr>
      <w:tblPr/>
      <w:tcPr>
        <w:tcBorders>
          <w:top w:val="single" w:sz="12" w:space="0" w:color="02253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D" w:themeFill="accent6" w:themeFillTint="3F"/>
      </w:tcPr>
    </w:tblStylePr>
    <w:tblStylePr w:type="band1Horz">
      <w:tblPr/>
      <w:tcPr>
        <w:shd w:val="clear" w:color="auto" w:fill="E2E8F0" w:themeFill="accent6" w:themeFillTint="33"/>
      </w:tcPr>
    </w:tblStylePr>
  </w:style>
  <w:style w:type="paragraph" w:styleId="ListParagraph">
    <w:name w:val="List Paragraph"/>
    <w:basedOn w:val="Normal"/>
    <w:uiPriority w:val="1"/>
    <w:qFormat/>
    <w:rsid w:val="006F0402"/>
    <w:pPr>
      <w:ind w:left="720"/>
      <w:contextualSpacing/>
    </w:pPr>
  </w:style>
  <w:style w:type="table" w:styleId="MediumShading1">
    <w:name w:val="Medium Shading 1"/>
    <w:basedOn w:val="TableNormal"/>
    <w:uiPriority w:val="7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056AA6" w:themeColor="text1" w:themeTint="BF"/>
        <w:left w:val="single" w:sz="8" w:space="0" w:color="056AA6" w:themeColor="text1" w:themeTint="BF"/>
        <w:bottom w:val="single" w:sz="8" w:space="0" w:color="056AA6" w:themeColor="text1" w:themeTint="BF"/>
        <w:right w:val="single" w:sz="8" w:space="0" w:color="056AA6" w:themeColor="text1" w:themeTint="BF"/>
        <w:insideH w:val="single" w:sz="8" w:space="0" w:color="056AA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6AA6" w:themeColor="text1" w:themeTint="BF"/>
          <w:left w:val="single" w:sz="8" w:space="0" w:color="056AA6" w:themeColor="text1" w:themeTint="BF"/>
          <w:bottom w:val="single" w:sz="8" w:space="0" w:color="056AA6" w:themeColor="text1" w:themeTint="BF"/>
          <w:right w:val="single" w:sz="8" w:space="0" w:color="056AA6" w:themeColor="text1" w:themeTint="BF"/>
          <w:insideH w:val="nil"/>
          <w:insideV w:val="nil"/>
        </w:tcBorders>
        <w:shd w:val="clear" w:color="auto" w:fill="02253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6AA6" w:themeColor="text1" w:themeTint="BF"/>
          <w:left w:val="single" w:sz="8" w:space="0" w:color="056AA6" w:themeColor="text1" w:themeTint="BF"/>
          <w:bottom w:val="single" w:sz="8" w:space="0" w:color="056AA6" w:themeColor="text1" w:themeTint="BF"/>
          <w:right w:val="single" w:sz="8" w:space="0" w:color="056AA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4F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4F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7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C2F028" w:themeColor="accent2" w:themeTint="BF"/>
        <w:left w:val="single" w:sz="8" w:space="0" w:color="C2F028" w:themeColor="accent2" w:themeTint="BF"/>
        <w:bottom w:val="single" w:sz="8" w:space="0" w:color="C2F028" w:themeColor="accent2" w:themeTint="BF"/>
        <w:right w:val="single" w:sz="8" w:space="0" w:color="C2F028" w:themeColor="accent2" w:themeTint="BF"/>
        <w:insideH w:val="single" w:sz="8" w:space="0" w:color="C2F02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2" w:themeTint="BF"/>
          <w:left w:val="single" w:sz="8" w:space="0" w:color="C2F028" w:themeColor="accent2" w:themeTint="BF"/>
          <w:bottom w:val="single" w:sz="8" w:space="0" w:color="C2F028" w:themeColor="accent2" w:themeTint="BF"/>
          <w:right w:val="single" w:sz="8" w:space="0" w:color="C2F028" w:themeColor="accent2" w:themeTint="BF"/>
          <w:insideH w:val="nil"/>
          <w:insideV w:val="nil"/>
        </w:tcBorders>
        <w:shd w:val="clear" w:color="auto" w:fill="97BF0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2" w:themeTint="BF"/>
          <w:left w:val="single" w:sz="8" w:space="0" w:color="C2F028" w:themeColor="accent2" w:themeTint="BF"/>
          <w:bottom w:val="single" w:sz="8" w:space="0" w:color="C2F028" w:themeColor="accent2" w:themeTint="BF"/>
          <w:right w:val="single" w:sz="8" w:space="0" w:color="C2F02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7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E8E654" w:themeColor="accent3" w:themeTint="BF"/>
        <w:left w:val="single" w:sz="8" w:space="0" w:color="E8E654" w:themeColor="accent3" w:themeTint="BF"/>
        <w:bottom w:val="single" w:sz="8" w:space="0" w:color="E8E654" w:themeColor="accent3" w:themeTint="BF"/>
        <w:right w:val="single" w:sz="8" w:space="0" w:color="E8E654" w:themeColor="accent3" w:themeTint="BF"/>
        <w:insideH w:val="single" w:sz="8" w:space="0" w:color="E8E6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654" w:themeColor="accent3" w:themeTint="BF"/>
          <w:left w:val="single" w:sz="8" w:space="0" w:color="E8E654" w:themeColor="accent3" w:themeTint="BF"/>
          <w:bottom w:val="single" w:sz="8" w:space="0" w:color="E8E654" w:themeColor="accent3" w:themeTint="BF"/>
          <w:right w:val="single" w:sz="8" w:space="0" w:color="E8E654" w:themeColor="accent3" w:themeTint="BF"/>
          <w:insideH w:val="nil"/>
          <w:insideV w:val="nil"/>
        </w:tcBorders>
        <w:shd w:val="clear" w:color="auto" w:fill="DED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654" w:themeColor="accent3" w:themeTint="BF"/>
          <w:left w:val="single" w:sz="8" w:space="0" w:color="E8E654" w:themeColor="accent3" w:themeTint="BF"/>
          <w:bottom w:val="single" w:sz="8" w:space="0" w:color="E8E654" w:themeColor="accent3" w:themeTint="BF"/>
          <w:right w:val="single" w:sz="8" w:space="0" w:color="E8E6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7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EEB277" w:themeColor="accent4" w:themeTint="BF"/>
        <w:left w:val="single" w:sz="8" w:space="0" w:color="EEB277" w:themeColor="accent4" w:themeTint="BF"/>
        <w:bottom w:val="single" w:sz="8" w:space="0" w:color="EEB277" w:themeColor="accent4" w:themeTint="BF"/>
        <w:right w:val="single" w:sz="8" w:space="0" w:color="EEB277" w:themeColor="accent4" w:themeTint="BF"/>
        <w:insideH w:val="single" w:sz="8" w:space="0" w:color="EEB2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B277" w:themeColor="accent4" w:themeTint="BF"/>
          <w:left w:val="single" w:sz="8" w:space="0" w:color="EEB277" w:themeColor="accent4" w:themeTint="BF"/>
          <w:bottom w:val="single" w:sz="8" w:space="0" w:color="EEB277" w:themeColor="accent4" w:themeTint="BF"/>
          <w:right w:val="single" w:sz="8" w:space="0" w:color="EEB277" w:themeColor="accent4" w:themeTint="BF"/>
          <w:insideH w:val="nil"/>
          <w:insideV w:val="nil"/>
        </w:tcBorders>
        <w:shd w:val="clear" w:color="auto" w:fill="E99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B277" w:themeColor="accent4" w:themeTint="BF"/>
          <w:left w:val="single" w:sz="8" w:space="0" w:color="EEB277" w:themeColor="accent4" w:themeTint="BF"/>
          <w:bottom w:val="single" w:sz="8" w:space="0" w:color="EEB277" w:themeColor="accent4" w:themeTint="BF"/>
          <w:right w:val="single" w:sz="8" w:space="0" w:color="EEB2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5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5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7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A4D8D1" w:themeColor="accent5" w:themeTint="BF"/>
        <w:left w:val="single" w:sz="8" w:space="0" w:color="A4D8D1" w:themeColor="accent5" w:themeTint="BF"/>
        <w:bottom w:val="single" w:sz="8" w:space="0" w:color="A4D8D1" w:themeColor="accent5" w:themeTint="BF"/>
        <w:right w:val="single" w:sz="8" w:space="0" w:color="A4D8D1" w:themeColor="accent5" w:themeTint="BF"/>
        <w:insideH w:val="single" w:sz="8" w:space="0" w:color="A4D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8D1" w:themeColor="accent5" w:themeTint="BF"/>
          <w:left w:val="single" w:sz="8" w:space="0" w:color="A4D8D1" w:themeColor="accent5" w:themeTint="BF"/>
          <w:bottom w:val="single" w:sz="8" w:space="0" w:color="A4D8D1" w:themeColor="accent5" w:themeTint="BF"/>
          <w:right w:val="single" w:sz="8" w:space="0" w:color="A4D8D1" w:themeColor="accent5" w:themeTint="BF"/>
          <w:insideH w:val="nil"/>
          <w:insideV w:val="nil"/>
        </w:tcBorders>
        <w:shd w:val="clear" w:color="auto" w:fill="87CCC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8D1" w:themeColor="accent5" w:themeTint="BF"/>
          <w:left w:val="single" w:sz="8" w:space="0" w:color="A4D8D1" w:themeColor="accent5" w:themeTint="BF"/>
          <w:bottom w:val="single" w:sz="8" w:space="0" w:color="A4D8D1" w:themeColor="accent5" w:themeTint="BF"/>
          <w:right w:val="single" w:sz="8" w:space="0" w:color="A4D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72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8" w:space="0" w:color="93ABC9" w:themeColor="accent6" w:themeTint="BF"/>
        <w:left w:val="single" w:sz="8" w:space="0" w:color="93ABC9" w:themeColor="accent6" w:themeTint="BF"/>
        <w:bottom w:val="single" w:sz="8" w:space="0" w:color="93ABC9" w:themeColor="accent6" w:themeTint="BF"/>
        <w:right w:val="single" w:sz="8" w:space="0" w:color="93ABC9" w:themeColor="accent6" w:themeTint="BF"/>
        <w:insideH w:val="single" w:sz="8" w:space="0" w:color="93ABC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BC9" w:themeColor="accent6" w:themeTint="BF"/>
          <w:left w:val="single" w:sz="8" w:space="0" w:color="93ABC9" w:themeColor="accent6" w:themeTint="BF"/>
          <w:bottom w:val="single" w:sz="8" w:space="0" w:color="93ABC9" w:themeColor="accent6" w:themeTint="BF"/>
          <w:right w:val="single" w:sz="8" w:space="0" w:color="93ABC9" w:themeColor="accent6" w:themeTint="BF"/>
          <w:insideH w:val="nil"/>
          <w:insideV w:val="nil"/>
        </w:tcBorders>
        <w:shd w:val="clear" w:color="auto" w:fill="7090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BC9" w:themeColor="accent6" w:themeTint="BF"/>
          <w:left w:val="single" w:sz="8" w:space="0" w:color="93ABC9" w:themeColor="accent6" w:themeTint="BF"/>
          <w:bottom w:val="single" w:sz="8" w:space="0" w:color="93ABC9" w:themeColor="accent6" w:themeTint="BF"/>
          <w:right w:val="single" w:sz="8" w:space="0" w:color="93ABC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6F0402"/>
    <w:rPr>
      <w:rFonts w:asciiTheme="minorHAnsi" w:hAnsiTheme="minorHAnsi"/>
      <w:color w:val="02253A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8F0" w:themeFill="accent6" w:themeFillTint="33"/>
    </w:tcPr>
    <w:tblStylePr w:type="firstRow">
      <w:rPr>
        <w:b/>
        <w:bCs/>
      </w:rPr>
      <w:tblPr/>
      <w:tcPr>
        <w:shd w:val="clear" w:color="auto" w:fill="C5D2E2" w:themeFill="accent6" w:themeFillTint="66"/>
      </w:tcPr>
    </w:tblStylePr>
    <w:tblStylePr w:type="lastRow">
      <w:rPr>
        <w:b/>
        <w:bCs/>
        <w:color w:val="02253A" w:themeColor="text1"/>
      </w:rPr>
      <w:tblPr/>
      <w:tcPr>
        <w:shd w:val="clear" w:color="auto" w:fill="C5D2E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6A9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6A92" w:themeFill="accent6" w:themeFillShade="BF"/>
      </w:tcPr>
    </w:tblStylePr>
    <w:tblStylePr w:type="band1Vert">
      <w:tblPr/>
      <w:tcPr>
        <w:shd w:val="clear" w:color="auto" w:fill="B7C7DB" w:themeFill="accent6" w:themeFillTint="7F"/>
      </w:tcPr>
    </w:tblStylePr>
    <w:tblStylePr w:type="band1Horz">
      <w:tblPr/>
      <w:tcPr>
        <w:shd w:val="clear" w:color="auto" w:fill="B7C7DB" w:themeFill="accent6" w:themeFillTint="7F"/>
      </w:tcPr>
    </w:tblStylePr>
  </w:style>
  <w:style w:type="table" w:styleId="MediumShading2">
    <w:name w:val="Medium Shading 2"/>
    <w:basedOn w:val="TableNormal"/>
    <w:uiPriority w:val="73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253A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253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253A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73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73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D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D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D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73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9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9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73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CCC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CCC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CCC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73"/>
    <w:rsid w:val="006F0402"/>
    <w:rPr>
      <w:rFonts w:asciiTheme="minorHAnsi" w:hAnsi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90B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90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90B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rsid w:val="006F0402"/>
    <w:rPr>
      <w:rFonts w:asciiTheme="minorHAnsi" w:hAnsiTheme="minorHAnsi"/>
      <w:sz w:val="16"/>
      <w:szCs w:val="16"/>
    </w:rPr>
  </w:style>
  <w:style w:type="paragraph" w:styleId="DocumentMap">
    <w:name w:val="Document Map"/>
    <w:basedOn w:val="Normal"/>
    <w:link w:val="DocumentMapChar"/>
    <w:rsid w:val="006F040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F0402"/>
    <w:rPr>
      <w:rFonts w:asciiTheme="minorHAnsi" w:hAnsiTheme="minorHAnsi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3C26"/>
    <w:rPr>
      <w:rFonts w:asciiTheme="minorHAnsi" w:hAnsiTheme="minorHAnsi"/>
      <w:szCs w:val="24"/>
    </w:rPr>
  </w:style>
  <w:style w:type="paragraph" w:customStyle="1" w:styleId="TableParagraph">
    <w:name w:val="Table Paragraph"/>
    <w:basedOn w:val="Normal"/>
    <w:uiPriority w:val="1"/>
    <w:qFormat/>
    <w:rsid w:val="009450B6"/>
    <w:pPr>
      <w:widowControl w:val="0"/>
    </w:pPr>
    <w:rPr>
      <w:rFonts w:eastAsia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LIBERATA 2014 NEW">
      <a:dk1>
        <a:srgbClr val="02253A"/>
      </a:dk1>
      <a:lt1>
        <a:srgbClr val="FFFFFF"/>
      </a:lt1>
      <a:dk2>
        <a:srgbClr val="616365"/>
      </a:dk2>
      <a:lt2>
        <a:srgbClr val="D5D6D2"/>
      </a:lt2>
      <a:accent1>
        <a:srgbClr val="00A4A7"/>
      </a:accent1>
      <a:accent2>
        <a:srgbClr val="97BF0D"/>
      </a:accent2>
      <a:accent3>
        <a:srgbClr val="DEDC1E"/>
      </a:accent3>
      <a:accent4>
        <a:srgbClr val="E9994A"/>
      </a:accent4>
      <a:accent5>
        <a:srgbClr val="87CCC2"/>
      </a:accent5>
      <a:accent6>
        <a:srgbClr val="7090B7"/>
      </a:accent6>
      <a:hlink>
        <a:srgbClr val="E9994A"/>
      </a:hlink>
      <a:folHlink>
        <a:srgbClr val="00A4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3DD0F1FB59740B2B7B01FE1FE6D7D" ma:contentTypeVersion="4" ma:contentTypeDescription="Create a new document." ma:contentTypeScope="" ma:versionID="272512e0185a4203c45672ce00485bbc">
  <xsd:schema xmlns:xsd="http://www.w3.org/2001/XMLSchema" xmlns:xs="http://www.w3.org/2001/XMLSchema" xmlns:p="http://schemas.microsoft.com/office/2006/metadata/properties" xmlns:ns2="0f71e388-fa81-4c30-82bf-3626ec1440ae" targetNamespace="http://schemas.microsoft.com/office/2006/metadata/properties" ma:root="true" ma:fieldsID="898e5916651263d0753d6b6a539ce51a" ns2:_="">
    <xsd:import namespace="0f71e388-fa81-4c30-82bf-3626ec144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1e388-fa81-4c30-82bf-3626ec144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7F8FF-9B92-42FB-9B6C-EC3AE749B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D3895-3129-45E5-A285-298E73DC8A19}"/>
</file>

<file path=customXml/itemProps3.xml><?xml version="1.0" encoding="utf-8"?>
<ds:datastoreItem xmlns:ds="http://schemas.openxmlformats.org/officeDocument/2006/customXml" ds:itemID="{F6FD670B-1190-451A-BA2E-4E3A81F44319}"/>
</file>

<file path=customXml/itemProps4.xml><?xml version="1.0" encoding="utf-8"?>
<ds:datastoreItem xmlns:ds="http://schemas.openxmlformats.org/officeDocument/2006/customXml" ds:itemID="{695A7B9B-BAB0-44BC-A426-4B21A0D5B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Liberata Word Template 2014</vt:lpstr>
    </vt:vector>
  </TitlesOfParts>
  <Company>Liberata</Company>
  <LinksUpToDate>false</LinksUpToDate>
  <CharactersWithSpaces>33626</CharactersWithSpaces>
  <SharedDoc>false</SharedDoc>
  <HyperlinkBase/>
  <HLinks>
    <vt:vector size="42" baseType="variant"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_Toc191700677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_Toc191700676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_Toc191700675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_Toc191700674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_Toc191700673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_Toc191700672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_Toc191700671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Liberata Word Template 2014</dc:title>
  <dc:creator>Liberata</dc:creator>
  <cp:lastModifiedBy>Isobel Vassallo</cp:lastModifiedBy>
  <cp:revision>2</cp:revision>
  <cp:lastPrinted>2008-02-20T18:02:00Z</cp:lastPrinted>
  <dcterms:created xsi:type="dcterms:W3CDTF">2021-09-07T15:14:00Z</dcterms:created>
  <dcterms:modified xsi:type="dcterms:W3CDTF">2021-09-07T15:14:00Z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0x010100A303DD0F1FB59740B2B7B01FE1FE6D7D</vt:lpwstr>
  </property>
</Properties>
</file>