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6E3" w:rsidRDefault="00DD2639">
      <w:pPr>
        <w:pStyle w:val="Title"/>
        <w:ind w:right="55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 ST. MARY’S CHURCH OF ENGLAND PRIMARY SCHOOL</w:t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-44449</wp:posOffset>
            </wp:positionH>
            <wp:positionV relativeFrom="paragraph">
              <wp:posOffset>66675</wp:posOffset>
            </wp:positionV>
            <wp:extent cx="1028065" cy="1101090"/>
            <wp:effectExtent l="0" t="0" r="0" b="0"/>
            <wp:wrapNone/>
            <wp:docPr id="5" name="image1.jpg" descr="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St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065" cy="11010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E56E3" w:rsidRDefault="00DD2639">
      <w:pPr>
        <w:pStyle w:val="Subtitle"/>
        <w:ind w:right="55"/>
        <w:jc w:val="right"/>
        <w:rPr>
          <w:rFonts w:ascii="Calibri" w:eastAsia="Calibri" w:hAnsi="Calibri" w:cs="Calibri"/>
          <w:b w:val="0"/>
          <w:sz w:val="24"/>
          <w:szCs w:val="24"/>
        </w:rPr>
      </w:pPr>
      <w:proofErr w:type="spellStart"/>
      <w:r>
        <w:rPr>
          <w:rFonts w:ascii="Calibri" w:eastAsia="Calibri" w:hAnsi="Calibri" w:cs="Calibri"/>
          <w:b w:val="0"/>
          <w:sz w:val="24"/>
          <w:szCs w:val="24"/>
        </w:rPr>
        <w:t>Bellamour</w:t>
      </w:r>
      <w:proofErr w:type="spellEnd"/>
      <w:r>
        <w:rPr>
          <w:rFonts w:ascii="Calibri" w:eastAsia="Calibri" w:hAnsi="Calibri" w:cs="Calibri"/>
          <w:b w:val="0"/>
          <w:sz w:val="24"/>
          <w:szCs w:val="24"/>
        </w:rPr>
        <w:t xml:space="preserve"> Way, Colton, </w:t>
      </w:r>
      <w:proofErr w:type="spellStart"/>
      <w:r>
        <w:rPr>
          <w:rFonts w:ascii="Calibri" w:eastAsia="Calibri" w:hAnsi="Calibri" w:cs="Calibri"/>
          <w:b w:val="0"/>
          <w:sz w:val="24"/>
          <w:szCs w:val="24"/>
        </w:rPr>
        <w:t>Rugeley</w:t>
      </w:r>
      <w:proofErr w:type="spellEnd"/>
      <w:r>
        <w:rPr>
          <w:rFonts w:ascii="Calibri" w:eastAsia="Calibri" w:hAnsi="Calibri" w:cs="Calibri"/>
          <w:b w:val="0"/>
          <w:sz w:val="24"/>
          <w:szCs w:val="24"/>
        </w:rPr>
        <w:t>, Staffordshire, WS15 3LN</w:t>
      </w:r>
    </w:p>
    <w:p w:rsidR="002E56E3" w:rsidRDefault="00DD2639">
      <w:pPr>
        <w:pStyle w:val="Subtitle"/>
        <w:ind w:right="55"/>
        <w:jc w:val="right"/>
        <w:rPr>
          <w:rFonts w:ascii="Calibri" w:eastAsia="Calibri" w:hAnsi="Calibri" w:cs="Calibri"/>
          <w:b w:val="0"/>
          <w:sz w:val="18"/>
          <w:szCs w:val="18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 w:val="0"/>
          <w:sz w:val="18"/>
          <w:szCs w:val="18"/>
        </w:rPr>
        <w:tab/>
        <w:t xml:space="preserve">CEO:  </w:t>
      </w:r>
      <w:r w:rsidR="00536359">
        <w:rPr>
          <w:rFonts w:ascii="Calibri" w:eastAsia="Calibri" w:hAnsi="Calibri" w:cs="Calibri"/>
          <w:b w:val="0"/>
          <w:sz w:val="18"/>
          <w:szCs w:val="18"/>
        </w:rPr>
        <w:t xml:space="preserve">Mrs Charlene </w:t>
      </w:r>
      <w:proofErr w:type="spellStart"/>
      <w:r w:rsidR="00536359">
        <w:rPr>
          <w:rFonts w:ascii="Calibri" w:eastAsia="Calibri" w:hAnsi="Calibri" w:cs="Calibri"/>
          <w:b w:val="0"/>
          <w:sz w:val="18"/>
          <w:szCs w:val="18"/>
        </w:rPr>
        <w:t>Gethin</w:t>
      </w:r>
      <w:proofErr w:type="spellEnd"/>
    </w:p>
    <w:p w:rsidR="002E56E3" w:rsidRDefault="00DD2639">
      <w:pPr>
        <w:jc w:val="righ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Head Teacher: Mr Jon Wynn</w:t>
      </w:r>
    </w:p>
    <w:p w:rsidR="002E56E3" w:rsidRDefault="00DD2639">
      <w:pPr>
        <w:jc w:val="righ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Telephone:  01889 224506</w:t>
      </w:r>
    </w:p>
    <w:p w:rsidR="002E56E3" w:rsidRDefault="00DD2639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right" w:pos="9781"/>
        </w:tabs>
        <w:jc w:val="right"/>
        <w:rPr>
          <w:rFonts w:ascii="Calibri" w:eastAsia="Calibri" w:hAnsi="Calibri" w:cs="Calibri"/>
          <w:color w:val="000000"/>
          <w:sz w:val="18"/>
          <w:szCs w:val="18"/>
        </w:rPr>
      </w:pPr>
      <w:proofErr w:type="gramStart"/>
      <w:r>
        <w:rPr>
          <w:rFonts w:ascii="Calibri" w:eastAsia="Calibri" w:hAnsi="Calibri" w:cs="Calibri"/>
          <w:color w:val="000000"/>
          <w:sz w:val="18"/>
          <w:szCs w:val="18"/>
        </w:rPr>
        <w:t>e-mail</w:t>
      </w:r>
      <w:proofErr w:type="gramEnd"/>
      <w:r>
        <w:rPr>
          <w:rFonts w:ascii="Calibri" w:eastAsia="Calibri" w:hAnsi="Calibri" w:cs="Calibri"/>
          <w:color w:val="000000"/>
          <w:sz w:val="18"/>
          <w:szCs w:val="18"/>
        </w:rPr>
        <w:t xml:space="preserve">:  </w:t>
      </w:r>
      <w:hyperlink r:id="rId7">
        <w:r>
          <w:rPr>
            <w:rFonts w:ascii="Calibri" w:eastAsia="Calibri" w:hAnsi="Calibri" w:cs="Calibri"/>
            <w:color w:val="0000FF"/>
            <w:sz w:val="18"/>
            <w:szCs w:val="18"/>
            <w:u w:val="single"/>
          </w:rPr>
          <w:t>stmarysoffice@tssmat.staffs.sch.uk</w:t>
        </w:r>
      </w:hyperlink>
      <w:r>
        <w:rPr>
          <w:rFonts w:ascii="Calibri" w:eastAsia="Calibri" w:hAnsi="Calibri" w:cs="Calibri"/>
          <w:color w:val="000000"/>
          <w:sz w:val="18"/>
          <w:szCs w:val="18"/>
        </w:rPr>
        <w:t xml:space="preserve">  </w:t>
      </w:r>
    </w:p>
    <w:p w:rsidR="002E56E3" w:rsidRDefault="00DD2639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right" w:pos="9781"/>
        </w:tabs>
        <w:jc w:val="right"/>
        <w:rPr>
          <w:rFonts w:ascii="Calibri" w:eastAsia="Calibri" w:hAnsi="Calibri" w:cs="Calibri"/>
          <w:color w:val="000000"/>
          <w:sz w:val="18"/>
          <w:szCs w:val="18"/>
        </w:rPr>
      </w:pPr>
      <w:proofErr w:type="gramStart"/>
      <w:r>
        <w:rPr>
          <w:rFonts w:ascii="Calibri" w:eastAsia="Calibri" w:hAnsi="Calibri" w:cs="Calibri"/>
          <w:color w:val="000000"/>
          <w:sz w:val="18"/>
          <w:szCs w:val="18"/>
        </w:rPr>
        <w:t>website</w:t>
      </w:r>
      <w:proofErr w:type="gramEnd"/>
      <w:r>
        <w:rPr>
          <w:rFonts w:ascii="Calibri" w:eastAsia="Calibri" w:hAnsi="Calibri" w:cs="Calibri"/>
          <w:color w:val="000000"/>
          <w:sz w:val="18"/>
          <w:szCs w:val="18"/>
        </w:rPr>
        <w:t xml:space="preserve">:  </w:t>
      </w:r>
      <w:hyperlink r:id="rId8">
        <w:r>
          <w:rPr>
            <w:rFonts w:ascii="Calibri" w:eastAsia="Calibri" w:hAnsi="Calibri" w:cs="Calibri"/>
            <w:color w:val="0000FF"/>
            <w:sz w:val="18"/>
            <w:szCs w:val="18"/>
            <w:u w:val="single"/>
          </w:rPr>
          <w:t>www.st-marys-colton.staffs.sch.uk</w:t>
        </w:r>
      </w:hyperlink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</w:p>
    <w:p w:rsidR="002E56E3" w:rsidRDefault="002E56E3">
      <w:pPr>
        <w:rPr>
          <w:rFonts w:ascii="Calibri" w:eastAsia="Calibri" w:hAnsi="Calibri" w:cs="Calibri"/>
          <w:b/>
        </w:rPr>
      </w:pPr>
    </w:p>
    <w:p w:rsidR="002E56E3" w:rsidRDefault="00DD2639">
      <w:pPr>
        <w:rPr>
          <w:rFonts w:ascii="Calibri" w:eastAsia="Calibri" w:hAnsi="Calibri" w:cs="Calibri"/>
          <w:b/>
          <w:smallCaps/>
          <w:u w:val="single"/>
        </w:rPr>
      </w:pPr>
      <w:r>
        <w:rPr>
          <w:rFonts w:ascii="Calibri" w:eastAsia="Calibri" w:hAnsi="Calibri" w:cs="Calibri"/>
          <w:b/>
          <w:smallCaps/>
          <w:u w:val="single"/>
        </w:rPr>
        <w:t xml:space="preserve">NURSERY </w:t>
      </w:r>
      <w:r w:rsidR="00337E30">
        <w:rPr>
          <w:rFonts w:ascii="Calibri" w:eastAsia="Calibri" w:hAnsi="Calibri" w:cs="Calibri"/>
          <w:b/>
          <w:smallCaps/>
          <w:u w:val="single"/>
        </w:rPr>
        <w:t>BOOKING FORM FOR ST. MARY’S PRIMARY SCHOOL</w:t>
      </w:r>
    </w:p>
    <w:p w:rsidR="002E56E3" w:rsidRDefault="002E56E3">
      <w:pPr>
        <w:rPr>
          <w:rFonts w:ascii="Calibri" w:eastAsia="Calibri" w:hAnsi="Calibri" w:cs="Calibri"/>
          <w:b/>
        </w:rPr>
      </w:pPr>
    </w:p>
    <w:p w:rsidR="002E56E3" w:rsidRDefault="00DD263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Child’s Full Name: </w:t>
      </w:r>
      <w:r>
        <w:rPr>
          <w:rFonts w:ascii="Calibri" w:eastAsia="Calibri" w:hAnsi="Calibri" w:cs="Calibri"/>
        </w:rPr>
        <w:t>___________________________________</w:t>
      </w:r>
      <w:r>
        <w:rPr>
          <w:rFonts w:ascii="Calibri" w:eastAsia="Calibri" w:hAnsi="Calibri" w:cs="Calibri"/>
          <w:b/>
        </w:rPr>
        <w:t xml:space="preserve">Child’s DOB: </w:t>
      </w:r>
      <w:r>
        <w:rPr>
          <w:rFonts w:ascii="Calibri" w:eastAsia="Calibri" w:hAnsi="Calibri" w:cs="Calibri"/>
        </w:rPr>
        <w:t>__________________________</w:t>
      </w:r>
    </w:p>
    <w:p w:rsidR="002E56E3" w:rsidRDefault="002E56E3">
      <w:pPr>
        <w:rPr>
          <w:rFonts w:ascii="Calibri" w:eastAsia="Calibri" w:hAnsi="Calibri" w:cs="Calibri"/>
        </w:rPr>
      </w:pPr>
    </w:p>
    <w:p w:rsidR="002E56E3" w:rsidRDefault="00DD263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wish to make an application for my child to join the Nursery class at St. Mary’s C</w:t>
      </w:r>
      <w:r w:rsidR="006772EC">
        <w:rPr>
          <w:rFonts w:ascii="Calibri" w:eastAsia="Calibri" w:hAnsi="Calibri" w:cs="Calibri"/>
        </w:rPr>
        <w:t xml:space="preserve">hurch of England Primary School </w:t>
      </w:r>
      <w:r w:rsidR="00337E30">
        <w:rPr>
          <w:rFonts w:ascii="Calibri" w:eastAsia="Calibri" w:hAnsi="Calibri" w:cs="Calibri"/>
        </w:rPr>
        <w:t>in September 2025.</w:t>
      </w:r>
    </w:p>
    <w:p w:rsidR="00337E30" w:rsidRDefault="00337E30">
      <w:pPr>
        <w:rPr>
          <w:rFonts w:ascii="Calibri" w:eastAsia="Calibri" w:hAnsi="Calibri" w:cs="Calibri"/>
        </w:rPr>
      </w:pPr>
      <w:bookmarkStart w:id="0" w:name="_GoBack"/>
      <w:bookmarkEnd w:id="0"/>
    </w:p>
    <w:p w:rsidR="00337E30" w:rsidRDefault="007C7239" w:rsidP="007C723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If my application is </w:t>
      </w:r>
      <w:proofErr w:type="gramStart"/>
      <w:r>
        <w:rPr>
          <w:rFonts w:ascii="Calibri" w:eastAsia="Calibri" w:hAnsi="Calibri" w:cs="Calibri"/>
        </w:rPr>
        <w:t>successful</w:t>
      </w:r>
      <w:proofErr w:type="gramEnd"/>
      <w:r>
        <w:rPr>
          <w:rFonts w:ascii="Calibri" w:eastAsia="Calibri" w:hAnsi="Calibri" w:cs="Calibri"/>
        </w:rPr>
        <w:t xml:space="preserve"> I would like my child to attend the sessions indicated below, (please place a tick in the boxes that apply).  </w:t>
      </w:r>
    </w:p>
    <w:p w:rsidR="00337E30" w:rsidRDefault="00337E30" w:rsidP="007C7239">
      <w:pPr>
        <w:rPr>
          <w:rFonts w:ascii="Calibri" w:eastAsia="Calibri" w:hAnsi="Calibri" w:cs="Calibri"/>
        </w:rPr>
      </w:pPr>
    </w:p>
    <w:p w:rsidR="007C7239" w:rsidRPr="00AE2D65" w:rsidRDefault="007C7239" w:rsidP="007C7239">
      <w:pPr>
        <w:rPr>
          <w:rFonts w:ascii="Calibri" w:eastAsia="Calibri" w:hAnsi="Calibri" w:cs="Calibri"/>
          <w:b/>
          <w:u w:val="single"/>
        </w:rPr>
      </w:pPr>
      <w:r w:rsidRPr="00AE2D65">
        <w:rPr>
          <w:rFonts w:ascii="Calibri" w:eastAsia="Calibri" w:hAnsi="Calibri" w:cs="Calibri"/>
          <w:b/>
          <w:u w:val="single"/>
        </w:rPr>
        <w:t xml:space="preserve">Please note that a place in St. Mary’s Nursery is not a guarantee of </w:t>
      </w:r>
      <w:r>
        <w:rPr>
          <w:rFonts w:ascii="Calibri" w:eastAsia="Calibri" w:hAnsi="Calibri" w:cs="Calibri"/>
          <w:b/>
          <w:u w:val="single"/>
        </w:rPr>
        <w:t>a place in St. Mary’s Reception.  You will still have to apply for a Reception place.</w:t>
      </w:r>
    </w:p>
    <w:p w:rsidR="00192D63" w:rsidRDefault="00192D63">
      <w:pPr>
        <w:rPr>
          <w:rFonts w:ascii="Calibri" w:eastAsia="Calibri" w:hAnsi="Calibri" w:cs="Calibri"/>
        </w:rPr>
      </w:pPr>
    </w:p>
    <w:p w:rsidR="00194ACB" w:rsidRDefault="00194A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Booked hours are set for each term and </w:t>
      </w:r>
      <w:proofErr w:type="gramStart"/>
      <w:r w:rsidRPr="00194ACB">
        <w:rPr>
          <w:rFonts w:ascii="Calibri" w:eastAsia="Calibri" w:hAnsi="Calibri" w:cs="Calibri"/>
          <w:u w:val="single"/>
        </w:rPr>
        <w:t xml:space="preserve">cannot be </w:t>
      </w:r>
      <w:r w:rsidR="00536359">
        <w:rPr>
          <w:rFonts w:ascii="Calibri" w:eastAsia="Calibri" w:hAnsi="Calibri" w:cs="Calibri"/>
          <w:u w:val="single"/>
        </w:rPr>
        <w:t>changed</w:t>
      </w:r>
      <w:proofErr w:type="gramEnd"/>
      <w:r w:rsidRPr="00194ACB">
        <w:rPr>
          <w:rFonts w:ascii="Calibri" w:eastAsia="Calibri" w:hAnsi="Calibri" w:cs="Calibri"/>
          <w:u w:val="single"/>
        </w:rPr>
        <w:t xml:space="preserve"> until the following term</w:t>
      </w:r>
      <w:r>
        <w:rPr>
          <w:rFonts w:ascii="Calibri" w:eastAsia="Calibri" w:hAnsi="Calibri" w:cs="Calibri"/>
        </w:rPr>
        <w:t>.</w:t>
      </w:r>
    </w:p>
    <w:p w:rsidR="00194ACB" w:rsidRDefault="00194ACB">
      <w:pPr>
        <w:rPr>
          <w:rFonts w:ascii="Calibri" w:eastAsia="Calibri" w:hAnsi="Calibri" w:cs="Calibri"/>
        </w:rPr>
      </w:pPr>
    </w:p>
    <w:p w:rsidR="00192D63" w:rsidRDefault="00DD263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Before and after school clubs are available – please contact the school office for more information.</w:t>
      </w:r>
    </w:p>
    <w:p w:rsidR="002E56E3" w:rsidRDefault="002E56E3">
      <w:pPr>
        <w:rPr>
          <w:rFonts w:ascii="Calibri" w:eastAsia="Calibri" w:hAnsi="Calibri" w:cs="Calibri"/>
        </w:rPr>
      </w:pPr>
    </w:p>
    <w:tbl>
      <w:tblPr>
        <w:tblStyle w:val="a"/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1418"/>
        <w:gridCol w:w="1417"/>
        <w:gridCol w:w="1418"/>
        <w:gridCol w:w="1417"/>
        <w:gridCol w:w="1360"/>
      </w:tblGrid>
      <w:tr w:rsidR="002E56E3">
        <w:trPr>
          <w:trHeight w:val="364"/>
        </w:trPr>
        <w:tc>
          <w:tcPr>
            <w:tcW w:w="3652" w:type="dxa"/>
            <w:shd w:val="clear" w:color="auto" w:fill="D9D9D9"/>
            <w:vAlign w:val="center"/>
          </w:tcPr>
          <w:p w:rsidR="002E56E3" w:rsidRDefault="002E56E3">
            <w:pPr>
              <w:jc w:val="center"/>
            </w:pPr>
          </w:p>
        </w:tc>
        <w:tc>
          <w:tcPr>
            <w:tcW w:w="1418" w:type="dxa"/>
            <w:shd w:val="clear" w:color="auto" w:fill="D9D9D9"/>
          </w:tcPr>
          <w:p w:rsidR="002E56E3" w:rsidRDefault="00DD2639">
            <w:pPr>
              <w:jc w:val="center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1417" w:type="dxa"/>
            <w:shd w:val="clear" w:color="auto" w:fill="D9D9D9"/>
          </w:tcPr>
          <w:p w:rsidR="002E56E3" w:rsidRDefault="00DD2639">
            <w:pPr>
              <w:jc w:val="center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1418" w:type="dxa"/>
            <w:shd w:val="clear" w:color="auto" w:fill="D9D9D9"/>
          </w:tcPr>
          <w:p w:rsidR="002E56E3" w:rsidRDefault="00DD2639">
            <w:pPr>
              <w:jc w:val="center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1417" w:type="dxa"/>
            <w:shd w:val="clear" w:color="auto" w:fill="D9D9D9"/>
          </w:tcPr>
          <w:p w:rsidR="002E56E3" w:rsidRDefault="00DD2639">
            <w:pPr>
              <w:jc w:val="center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1360" w:type="dxa"/>
            <w:shd w:val="clear" w:color="auto" w:fill="D9D9D9"/>
          </w:tcPr>
          <w:p w:rsidR="002E56E3" w:rsidRDefault="00DD2639">
            <w:pPr>
              <w:jc w:val="center"/>
              <w:rPr>
                <w:b/>
              </w:rPr>
            </w:pPr>
            <w:r>
              <w:rPr>
                <w:b/>
              </w:rPr>
              <w:t>Friday</w:t>
            </w:r>
          </w:p>
        </w:tc>
      </w:tr>
      <w:tr w:rsidR="002E56E3" w:rsidTr="00337E30">
        <w:trPr>
          <w:trHeight w:val="922"/>
        </w:trPr>
        <w:tc>
          <w:tcPr>
            <w:tcW w:w="3652" w:type="dxa"/>
            <w:shd w:val="clear" w:color="auto" w:fill="D9D9D9" w:themeFill="background1" w:themeFillShade="D9"/>
            <w:vAlign w:val="center"/>
          </w:tcPr>
          <w:p w:rsidR="002E56E3" w:rsidRDefault="00CF5955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  <w:r w:rsidR="00337E30">
              <w:rPr>
                <w:b/>
              </w:rPr>
              <w:t>45am – 11.45</w:t>
            </w:r>
            <w:r>
              <w:rPr>
                <w:b/>
              </w:rPr>
              <w:t>am</w:t>
            </w:r>
          </w:p>
          <w:p w:rsidR="002E56E3" w:rsidRDefault="00DD2639">
            <w:pPr>
              <w:jc w:val="center"/>
              <w:rPr>
                <w:b/>
              </w:rPr>
            </w:pPr>
            <w:r>
              <w:rPr>
                <w:b/>
              </w:rPr>
              <w:t>(3 hours)</w:t>
            </w:r>
          </w:p>
        </w:tc>
        <w:tc>
          <w:tcPr>
            <w:tcW w:w="1418" w:type="dxa"/>
            <w:shd w:val="clear" w:color="auto" w:fill="auto"/>
          </w:tcPr>
          <w:p w:rsidR="002E56E3" w:rsidRDefault="002E56E3"/>
        </w:tc>
        <w:tc>
          <w:tcPr>
            <w:tcW w:w="1417" w:type="dxa"/>
            <w:shd w:val="clear" w:color="auto" w:fill="auto"/>
          </w:tcPr>
          <w:p w:rsidR="002E56E3" w:rsidRDefault="002E56E3"/>
        </w:tc>
        <w:tc>
          <w:tcPr>
            <w:tcW w:w="1418" w:type="dxa"/>
            <w:shd w:val="clear" w:color="auto" w:fill="auto"/>
          </w:tcPr>
          <w:p w:rsidR="002E56E3" w:rsidRDefault="002E56E3"/>
        </w:tc>
        <w:tc>
          <w:tcPr>
            <w:tcW w:w="1417" w:type="dxa"/>
            <w:shd w:val="clear" w:color="auto" w:fill="auto"/>
          </w:tcPr>
          <w:p w:rsidR="002E56E3" w:rsidRDefault="002E56E3"/>
        </w:tc>
        <w:tc>
          <w:tcPr>
            <w:tcW w:w="1360" w:type="dxa"/>
            <w:shd w:val="clear" w:color="auto" w:fill="auto"/>
          </w:tcPr>
          <w:p w:rsidR="002E56E3" w:rsidRDefault="002E56E3"/>
        </w:tc>
      </w:tr>
      <w:tr w:rsidR="002E56E3" w:rsidTr="00337E30">
        <w:trPr>
          <w:trHeight w:val="922"/>
        </w:trPr>
        <w:tc>
          <w:tcPr>
            <w:tcW w:w="3652" w:type="dxa"/>
            <w:shd w:val="clear" w:color="auto" w:fill="D9D9D9" w:themeFill="background1" w:themeFillShade="D9"/>
            <w:vAlign w:val="center"/>
          </w:tcPr>
          <w:p w:rsidR="002E56E3" w:rsidRDefault="00337E30">
            <w:pPr>
              <w:jc w:val="center"/>
              <w:rPr>
                <w:b/>
              </w:rPr>
            </w:pPr>
            <w:r>
              <w:rPr>
                <w:b/>
              </w:rPr>
              <w:t>11.45am – 2.45</w:t>
            </w:r>
            <w:r w:rsidR="00CF5955">
              <w:rPr>
                <w:b/>
              </w:rPr>
              <w:t>pm</w:t>
            </w:r>
          </w:p>
          <w:p w:rsidR="002E56E3" w:rsidRDefault="00DD2639">
            <w:pPr>
              <w:jc w:val="center"/>
              <w:rPr>
                <w:b/>
              </w:rPr>
            </w:pPr>
            <w:r>
              <w:rPr>
                <w:b/>
              </w:rPr>
              <w:t>(3 hours)</w:t>
            </w:r>
          </w:p>
        </w:tc>
        <w:tc>
          <w:tcPr>
            <w:tcW w:w="1418" w:type="dxa"/>
            <w:shd w:val="clear" w:color="auto" w:fill="auto"/>
          </w:tcPr>
          <w:p w:rsidR="002E56E3" w:rsidRDefault="002E56E3"/>
        </w:tc>
        <w:tc>
          <w:tcPr>
            <w:tcW w:w="1417" w:type="dxa"/>
            <w:shd w:val="clear" w:color="auto" w:fill="auto"/>
          </w:tcPr>
          <w:p w:rsidR="002E56E3" w:rsidRDefault="002E56E3"/>
        </w:tc>
        <w:tc>
          <w:tcPr>
            <w:tcW w:w="1418" w:type="dxa"/>
            <w:shd w:val="clear" w:color="auto" w:fill="auto"/>
          </w:tcPr>
          <w:p w:rsidR="002E56E3" w:rsidRDefault="002E56E3"/>
        </w:tc>
        <w:tc>
          <w:tcPr>
            <w:tcW w:w="1417" w:type="dxa"/>
            <w:shd w:val="clear" w:color="auto" w:fill="auto"/>
          </w:tcPr>
          <w:p w:rsidR="002E56E3" w:rsidRDefault="002E56E3"/>
        </w:tc>
        <w:tc>
          <w:tcPr>
            <w:tcW w:w="1360" w:type="dxa"/>
            <w:shd w:val="clear" w:color="auto" w:fill="auto"/>
          </w:tcPr>
          <w:p w:rsidR="002E56E3" w:rsidRDefault="002E56E3"/>
        </w:tc>
      </w:tr>
      <w:tr w:rsidR="00CF5955" w:rsidTr="00337E30">
        <w:trPr>
          <w:trHeight w:val="922"/>
        </w:trPr>
        <w:tc>
          <w:tcPr>
            <w:tcW w:w="3652" w:type="dxa"/>
            <w:shd w:val="clear" w:color="auto" w:fill="D9D9D9" w:themeFill="background1" w:themeFillShade="D9"/>
            <w:vAlign w:val="center"/>
          </w:tcPr>
          <w:p w:rsidR="00CF5955" w:rsidRDefault="00337E30">
            <w:pPr>
              <w:jc w:val="center"/>
              <w:rPr>
                <w:b/>
              </w:rPr>
            </w:pPr>
            <w:r>
              <w:rPr>
                <w:b/>
              </w:rPr>
              <w:t>2.45pm – 3.15</w:t>
            </w:r>
            <w:r w:rsidR="00CF5955">
              <w:rPr>
                <w:b/>
              </w:rPr>
              <w:t>pm</w:t>
            </w:r>
          </w:p>
        </w:tc>
        <w:tc>
          <w:tcPr>
            <w:tcW w:w="1418" w:type="dxa"/>
            <w:shd w:val="clear" w:color="auto" w:fill="auto"/>
          </w:tcPr>
          <w:p w:rsidR="00CF5955" w:rsidRDefault="00CF5955"/>
        </w:tc>
        <w:tc>
          <w:tcPr>
            <w:tcW w:w="1417" w:type="dxa"/>
            <w:shd w:val="clear" w:color="auto" w:fill="auto"/>
          </w:tcPr>
          <w:p w:rsidR="00CF5955" w:rsidRDefault="00CF5955"/>
        </w:tc>
        <w:tc>
          <w:tcPr>
            <w:tcW w:w="1418" w:type="dxa"/>
            <w:shd w:val="clear" w:color="auto" w:fill="auto"/>
          </w:tcPr>
          <w:p w:rsidR="00CF5955" w:rsidRDefault="00CF5955"/>
        </w:tc>
        <w:tc>
          <w:tcPr>
            <w:tcW w:w="1417" w:type="dxa"/>
            <w:shd w:val="clear" w:color="auto" w:fill="auto"/>
          </w:tcPr>
          <w:p w:rsidR="00CF5955" w:rsidRDefault="00CF5955"/>
        </w:tc>
        <w:tc>
          <w:tcPr>
            <w:tcW w:w="1360" w:type="dxa"/>
            <w:shd w:val="clear" w:color="auto" w:fill="auto"/>
          </w:tcPr>
          <w:p w:rsidR="00CF5955" w:rsidRDefault="00CF5955"/>
        </w:tc>
      </w:tr>
    </w:tbl>
    <w:p w:rsidR="006772EC" w:rsidRDefault="006772EC" w:rsidP="006772EC">
      <w:pPr>
        <w:rPr>
          <w:rFonts w:ascii="Calibri" w:eastAsia="Calibri" w:hAnsi="Calibri" w:cs="Calibri"/>
          <w:color w:val="0B0C0C"/>
        </w:rPr>
      </w:pPr>
    </w:p>
    <w:p w:rsidR="002E56E3" w:rsidRDefault="00DD2639" w:rsidP="006772EC">
      <w:pPr>
        <w:rPr>
          <w:rFonts w:ascii="Calibri" w:eastAsia="Calibri" w:hAnsi="Calibri" w:cs="Calibri"/>
          <w:b/>
          <w:color w:val="0B0C0C"/>
          <w:u w:val="single"/>
        </w:rPr>
      </w:pPr>
      <w:r>
        <w:rPr>
          <w:rFonts w:ascii="Calibri" w:eastAsia="Calibri" w:hAnsi="Calibri" w:cs="Calibri"/>
          <w:b/>
          <w:color w:val="0B0C0C"/>
          <w:u w:val="single"/>
        </w:rPr>
        <w:t>30 Hours Free Childcare</w:t>
      </w:r>
    </w:p>
    <w:p w:rsidR="00070816" w:rsidRDefault="00DD2639">
      <w:pPr>
        <w:shd w:val="clear" w:color="auto" w:fill="FFFFFF"/>
        <w:spacing w:before="63" w:after="252"/>
        <w:rPr>
          <w:rFonts w:ascii="Calibri" w:eastAsia="Calibri" w:hAnsi="Calibri" w:cs="Calibri"/>
          <w:color w:val="0B0C0C"/>
        </w:rPr>
      </w:pPr>
      <w:r>
        <w:rPr>
          <w:rFonts w:ascii="Calibri" w:eastAsia="Calibri" w:hAnsi="Calibri" w:cs="Calibri"/>
          <w:color w:val="0B0C0C"/>
        </w:rPr>
        <w:t xml:space="preserve">All </w:t>
      </w:r>
      <w:proofErr w:type="gramStart"/>
      <w:r>
        <w:rPr>
          <w:rFonts w:ascii="Calibri" w:eastAsia="Calibri" w:hAnsi="Calibri" w:cs="Calibri"/>
          <w:color w:val="0B0C0C"/>
        </w:rPr>
        <w:t>3</w:t>
      </w:r>
      <w:proofErr w:type="gramEnd"/>
      <w:r>
        <w:rPr>
          <w:rFonts w:ascii="Calibri" w:eastAsia="Calibri" w:hAnsi="Calibri" w:cs="Calibri"/>
          <w:color w:val="0B0C0C"/>
        </w:rPr>
        <w:t xml:space="preserve"> and 4-year-olds in England </w:t>
      </w:r>
      <w:r w:rsidR="00CF5955">
        <w:rPr>
          <w:rFonts w:ascii="Calibri" w:eastAsia="Calibri" w:hAnsi="Calibri" w:cs="Calibri"/>
          <w:color w:val="0B0C0C"/>
        </w:rPr>
        <w:t>are entitled to 15 hours a week</w:t>
      </w:r>
      <w:r w:rsidR="00AE0D07">
        <w:rPr>
          <w:rFonts w:ascii="Calibri" w:eastAsia="Calibri" w:hAnsi="Calibri" w:cs="Calibri"/>
          <w:color w:val="0B0C0C"/>
        </w:rPr>
        <w:t xml:space="preserve"> </w:t>
      </w:r>
      <w:r>
        <w:rPr>
          <w:rFonts w:ascii="Calibri" w:eastAsia="Calibri" w:hAnsi="Calibri" w:cs="Calibri"/>
          <w:color w:val="0B0C0C"/>
        </w:rPr>
        <w:t xml:space="preserve">of free early education. If their parents are living </w:t>
      </w:r>
      <w:r w:rsidR="00491F77">
        <w:rPr>
          <w:rFonts w:ascii="Calibri" w:eastAsia="Calibri" w:hAnsi="Calibri" w:cs="Calibri"/>
          <w:color w:val="0B0C0C"/>
        </w:rPr>
        <w:t xml:space="preserve">and working in England, 3 and 4 </w:t>
      </w:r>
      <w:r>
        <w:rPr>
          <w:rFonts w:ascii="Calibri" w:eastAsia="Calibri" w:hAnsi="Calibri" w:cs="Calibri"/>
          <w:color w:val="0B0C0C"/>
        </w:rPr>
        <w:t xml:space="preserve">year-olds may be entitled to 30 hours free childcare. </w:t>
      </w:r>
      <w:r w:rsidR="00070816">
        <w:rPr>
          <w:rFonts w:ascii="Calibri" w:eastAsia="Calibri" w:hAnsi="Calibri" w:cs="Calibri"/>
          <w:color w:val="0B0C0C"/>
        </w:rPr>
        <w:t xml:space="preserve">To check if you are eligible and to </w:t>
      </w:r>
      <w:proofErr w:type="gramStart"/>
      <w:r w:rsidR="00070816">
        <w:rPr>
          <w:rFonts w:ascii="Calibri" w:eastAsia="Calibri" w:hAnsi="Calibri" w:cs="Calibri"/>
          <w:color w:val="0B0C0C"/>
        </w:rPr>
        <w:t>apply:</w:t>
      </w:r>
      <w:proofErr w:type="gramEnd"/>
      <w:r w:rsidR="00070816">
        <w:rPr>
          <w:rFonts w:ascii="Calibri" w:eastAsia="Calibri" w:hAnsi="Calibri" w:cs="Calibri"/>
          <w:color w:val="0B0C0C"/>
        </w:rPr>
        <w:t xml:space="preserve">  </w:t>
      </w:r>
      <w:hyperlink r:id="rId9" w:history="1">
        <w:r w:rsidR="00070816" w:rsidRPr="00700F1B">
          <w:rPr>
            <w:rStyle w:val="Hyperlink"/>
            <w:rFonts w:ascii="Calibri" w:eastAsia="Calibri" w:hAnsi="Calibri" w:cs="Calibri"/>
            <w:color w:val="0070C0"/>
          </w:rPr>
          <w:t>https://www.gov.uk/apply-30-hours-free-tax-free-childcare</w:t>
        </w:r>
      </w:hyperlink>
      <w:r w:rsidR="00070816" w:rsidRPr="00700F1B">
        <w:rPr>
          <w:rFonts w:ascii="Calibri" w:eastAsia="Calibri" w:hAnsi="Calibri" w:cs="Calibri"/>
          <w:color w:val="0070C0"/>
        </w:rPr>
        <w:t xml:space="preserve"> </w:t>
      </w:r>
    </w:p>
    <w:p w:rsidR="00070816" w:rsidRDefault="00070816" w:rsidP="00220A32">
      <w:pPr>
        <w:jc w:val="center"/>
        <w:rPr>
          <w:rFonts w:ascii="Calibri" w:eastAsia="Calibri" w:hAnsi="Calibri" w:cs="Calibri"/>
          <w:b/>
          <w:color w:val="FF0000"/>
          <w:u w:val="single"/>
        </w:rPr>
      </w:pPr>
      <w:r w:rsidRPr="00220A32">
        <w:rPr>
          <w:rFonts w:ascii="Calibri" w:eastAsia="Calibri" w:hAnsi="Calibri" w:cs="Calibri"/>
          <w:b/>
          <w:color w:val="FF0000"/>
          <w:u w:val="single"/>
        </w:rPr>
        <w:t xml:space="preserve">Please note that you must have applied for your 30-hour code before the beginning of the term that your child starts Nursery.  If you do not apply in </w:t>
      </w:r>
      <w:proofErr w:type="gramStart"/>
      <w:r w:rsidRPr="00220A32">
        <w:rPr>
          <w:rFonts w:ascii="Calibri" w:eastAsia="Calibri" w:hAnsi="Calibri" w:cs="Calibri"/>
          <w:b/>
          <w:color w:val="FF0000"/>
          <w:u w:val="single"/>
        </w:rPr>
        <w:t>time</w:t>
      </w:r>
      <w:proofErr w:type="gramEnd"/>
      <w:r w:rsidRPr="00220A32">
        <w:rPr>
          <w:rFonts w:ascii="Calibri" w:eastAsia="Calibri" w:hAnsi="Calibri" w:cs="Calibri"/>
          <w:b/>
          <w:color w:val="FF0000"/>
          <w:u w:val="single"/>
        </w:rPr>
        <w:t xml:space="preserve"> you will not get funding until the following term.</w:t>
      </w:r>
    </w:p>
    <w:p w:rsidR="00700F1B" w:rsidRDefault="00700F1B" w:rsidP="00220A32">
      <w:pPr>
        <w:jc w:val="center"/>
        <w:rPr>
          <w:rFonts w:ascii="Calibri" w:eastAsia="Calibri" w:hAnsi="Calibri" w:cs="Calibri"/>
          <w:b/>
          <w:color w:val="FF0000"/>
          <w:u w:val="single"/>
        </w:rPr>
      </w:pPr>
    </w:p>
    <w:p w:rsidR="00700F1B" w:rsidRDefault="00700F1B" w:rsidP="00220A32">
      <w:pPr>
        <w:jc w:val="center"/>
        <w:rPr>
          <w:rFonts w:ascii="Calibri" w:eastAsia="Calibri" w:hAnsi="Calibri" w:cs="Calibri"/>
          <w:b/>
          <w:color w:val="FF000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969"/>
        <w:gridCol w:w="3231"/>
      </w:tblGrid>
      <w:tr w:rsidR="00700F1B" w:rsidTr="00700F1B"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700F1B" w:rsidRDefault="00700F1B" w:rsidP="00700F1B">
            <w:pPr>
              <w:rPr>
                <w:rFonts w:ascii="Calibri" w:eastAsia="Calibri" w:hAnsi="Calibri" w:cs="Calibri"/>
                <w:b/>
                <w:color w:val="FF0000"/>
                <w:u w:val="single"/>
              </w:rPr>
            </w:pPr>
            <w:r w:rsidRPr="004C2B15">
              <w:rPr>
                <w:rFonts w:asciiTheme="minorHAnsi" w:hAnsiTheme="minorHAnsi" w:cstheme="minorHAnsi"/>
                <w:b/>
                <w:bCs/>
                <w:color w:val="0B0C0C"/>
              </w:rPr>
              <w:t>When your child turns 3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700F1B" w:rsidRPr="004C2B15" w:rsidRDefault="00700F1B" w:rsidP="00700F1B">
            <w:pPr>
              <w:rPr>
                <w:rFonts w:asciiTheme="minorHAnsi" w:hAnsiTheme="minorHAnsi" w:cstheme="minorHAnsi"/>
                <w:b/>
                <w:bCs/>
                <w:color w:val="0B0C0C"/>
              </w:rPr>
            </w:pPr>
            <w:r w:rsidRPr="004C2B15">
              <w:rPr>
                <w:rFonts w:asciiTheme="minorHAnsi" w:hAnsiTheme="minorHAnsi" w:cstheme="minorHAnsi"/>
                <w:b/>
                <w:bCs/>
                <w:color w:val="0B0C0C"/>
              </w:rPr>
              <w:t>When they can get 30 hours from</w:t>
            </w:r>
          </w:p>
        </w:tc>
        <w:tc>
          <w:tcPr>
            <w:tcW w:w="3231" w:type="dxa"/>
            <w:shd w:val="clear" w:color="auto" w:fill="D9D9D9" w:themeFill="background1" w:themeFillShade="D9"/>
            <w:vAlign w:val="center"/>
          </w:tcPr>
          <w:p w:rsidR="00700F1B" w:rsidRPr="004C2B15" w:rsidRDefault="00700F1B" w:rsidP="00700F1B">
            <w:pPr>
              <w:rPr>
                <w:rFonts w:asciiTheme="minorHAnsi" w:hAnsiTheme="minorHAnsi" w:cstheme="minorHAnsi"/>
                <w:b/>
                <w:bCs/>
                <w:color w:val="0B0C0C"/>
              </w:rPr>
            </w:pPr>
            <w:r w:rsidRPr="004C2B15">
              <w:rPr>
                <w:rFonts w:asciiTheme="minorHAnsi" w:hAnsiTheme="minorHAnsi" w:cstheme="minorHAnsi"/>
                <w:b/>
                <w:bCs/>
                <w:color w:val="0B0C0C"/>
              </w:rPr>
              <w:t>Recommended time to apply</w:t>
            </w:r>
          </w:p>
        </w:tc>
      </w:tr>
      <w:tr w:rsidR="00700F1B" w:rsidTr="00700F1B">
        <w:tc>
          <w:tcPr>
            <w:tcW w:w="3256" w:type="dxa"/>
            <w:vAlign w:val="center"/>
          </w:tcPr>
          <w:p w:rsidR="00700F1B" w:rsidRPr="004C2B15" w:rsidRDefault="00700F1B" w:rsidP="00700F1B">
            <w:pPr>
              <w:rPr>
                <w:rFonts w:asciiTheme="minorHAnsi" w:hAnsiTheme="minorHAnsi" w:cstheme="minorHAnsi"/>
                <w:b/>
                <w:bCs/>
                <w:color w:val="0B0C0C"/>
              </w:rPr>
            </w:pPr>
            <w:r w:rsidRPr="004C2B15">
              <w:rPr>
                <w:rFonts w:asciiTheme="minorHAnsi" w:hAnsiTheme="minorHAnsi" w:cstheme="minorHAnsi"/>
                <w:b/>
                <w:bCs/>
                <w:color w:val="0B0C0C"/>
              </w:rPr>
              <w:t>1 September to 31 December</w:t>
            </w:r>
          </w:p>
        </w:tc>
        <w:tc>
          <w:tcPr>
            <w:tcW w:w="3969" w:type="dxa"/>
            <w:vAlign w:val="center"/>
          </w:tcPr>
          <w:p w:rsidR="00700F1B" w:rsidRPr="004C2B15" w:rsidRDefault="00700F1B" w:rsidP="00700F1B">
            <w:pPr>
              <w:rPr>
                <w:rFonts w:asciiTheme="minorHAnsi" w:hAnsiTheme="minorHAnsi" w:cstheme="minorHAnsi"/>
                <w:color w:val="0B0C0C"/>
              </w:rPr>
            </w:pPr>
            <w:r w:rsidRPr="004C2B15">
              <w:rPr>
                <w:rFonts w:asciiTheme="minorHAnsi" w:hAnsiTheme="minorHAnsi" w:cstheme="minorHAnsi"/>
                <w:color w:val="0B0C0C"/>
              </w:rPr>
              <w:t>Term starting on or after 1 January</w:t>
            </w:r>
          </w:p>
        </w:tc>
        <w:tc>
          <w:tcPr>
            <w:tcW w:w="3231" w:type="dxa"/>
            <w:vAlign w:val="center"/>
          </w:tcPr>
          <w:p w:rsidR="00700F1B" w:rsidRPr="004C2B15" w:rsidRDefault="00700F1B" w:rsidP="00700F1B">
            <w:pPr>
              <w:rPr>
                <w:rFonts w:asciiTheme="minorHAnsi" w:hAnsiTheme="minorHAnsi" w:cstheme="minorHAnsi"/>
                <w:color w:val="0B0C0C"/>
              </w:rPr>
            </w:pPr>
            <w:r w:rsidRPr="004C2B15">
              <w:rPr>
                <w:rFonts w:asciiTheme="minorHAnsi" w:hAnsiTheme="minorHAnsi" w:cstheme="minorHAnsi"/>
                <w:color w:val="0B0C0C"/>
              </w:rPr>
              <w:t>15 October to 30 November</w:t>
            </w:r>
          </w:p>
        </w:tc>
      </w:tr>
      <w:tr w:rsidR="00700F1B" w:rsidTr="00700F1B">
        <w:tc>
          <w:tcPr>
            <w:tcW w:w="3256" w:type="dxa"/>
            <w:vAlign w:val="center"/>
          </w:tcPr>
          <w:p w:rsidR="00700F1B" w:rsidRPr="004C2B15" w:rsidRDefault="00700F1B" w:rsidP="00700F1B">
            <w:pPr>
              <w:rPr>
                <w:rFonts w:asciiTheme="minorHAnsi" w:hAnsiTheme="minorHAnsi" w:cstheme="minorHAnsi"/>
                <w:b/>
                <w:bCs/>
                <w:color w:val="0B0C0C"/>
              </w:rPr>
            </w:pPr>
            <w:r w:rsidRPr="004C2B15">
              <w:rPr>
                <w:rFonts w:asciiTheme="minorHAnsi" w:hAnsiTheme="minorHAnsi" w:cstheme="minorHAnsi"/>
                <w:b/>
                <w:bCs/>
                <w:color w:val="0B0C0C"/>
              </w:rPr>
              <w:t>1 January to 31 March</w:t>
            </w:r>
          </w:p>
        </w:tc>
        <w:tc>
          <w:tcPr>
            <w:tcW w:w="3969" w:type="dxa"/>
            <w:vAlign w:val="center"/>
          </w:tcPr>
          <w:p w:rsidR="00700F1B" w:rsidRPr="004C2B15" w:rsidRDefault="00700F1B" w:rsidP="00700F1B">
            <w:pPr>
              <w:rPr>
                <w:rFonts w:asciiTheme="minorHAnsi" w:hAnsiTheme="minorHAnsi" w:cstheme="minorHAnsi"/>
                <w:color w:val="0B0C0C"/>
              </w:rPr>
            </w:pPr>
            <w:r w:rsidRPr="004C2B15">
              <w:rPr>
                <w:rFonts w:asciiTheme="minorHAnsi" w:hAnsiTheme="minorHAnsi" w:cstheme="minorHAnsi"/>
                <w:color w:val="0B0C0C"/>
              </w:rPr>
              <w:t>Term starting on or after 1 April</w:t>
            </w:r>
          </w:p>
        </w:tc>
        <w:tc>
          <w:tcPr>
            <w:tcW w:w="3231" w:type="dxa"/>
            <w:vAlign w:val="center"/>
          </w:tcPr>
          <w:p w:rsidR="00700F1B" w:rsidRPr="004C2B15" w:rsidRDefault="00700F1B" w:rsidP="00700F1B">
            <w:pPr>
              <w:rPr>
                <w:rFonts w:asciiTheme="minorHAnsi" w:hAnsiTheme="minorHAnsi" w:cstheme="minorHAnsi"/>
                <w:color w:val="0B0C0C"/>
              </w:rPr>
            </w:pPr>
            <w:r w:rsidRPr="004C2B15">
              <w:rPr>
                <w:rFonts w:asciiTheme="minorHAnsi" w:hAnsiTheme="minorHAnsi" w:cstheme="minorHAnsi"/>
                <w:color w:val="0B0C0C"/>
              </w:rPr>
              <w:t>15 January to 28 February</w:t>
            </w:r>
          </w:p>
        </w:tc>
      </w:tr>
      <w:tr w:rsidR="00700F1B" w:rsidTr="00700F1B">
        <w:tc>
          <w:tcPr>
            <w:tcW w:w="3256" w:type="dxa"/>
            <w:vAlign w:val="center"/>
          </w:tcPr>
          <w:p w:rsidR="00700F1B" w:rsidRPr="004C2B15" w:rsidRDefault="00700F1B" w:rsidP="00700F1B">
            <w:pPr>
              <w:rPr>
                <w:rFonts w:asciiTheme="minorHAnsi" w:hAnsiTheme="minorHAnsi" w:cstheme="minorHAnsi"/>
                <w:b/>
                <w:bCs/>
                <w:color w:val="0B0C0C"/>
              </w:rPr>
            </w:pPr>
            <w:r w:rsidRPr="004C2B15">
              <w:rPr>
                <w:rFonts w:asciiTheme="minorHAnsi" w:hAnsiTheme="minorHAnsi" w:cstheme="minorHAnsi"/>
                <w:b/>
                <w:bCs/>
                <w:color w:val="0B0C0C"/>
              </w:rPr>
              <w:t>1 April to 31 August</w:t>
            </w:r>
          </w:p>
        </w:tc>
        <w:tc>
          <w:tcPr>
            <w:tcW w:w="3969" w:type="dxa"/>
            <w:vAlign w:val="center"/>
          </w:tcPr>
          <w:p w:rsidR="00700F1B" w:rsidRPr="004C2B15" w:rsidRDefault="00700F1B" w:rsidP="00700F1B">
            <w:pPr>
              <w:rPr>
                <w:rFonts w:asciiTheme="minorHAnsi" w:hAnsiTheme="minorHAnsi" w:cstheme="minorHAnsi"/>
                <w:color w:val="0B0C0C"/>
              </w:rPr>
            </w:pPr>
            <w:r w:rsidRPr="004C2B15">
              <w:rPr>
                <w:rFonts w:asciiTheme="minorHAnsi" w:hAnsiTheme="minorHAnsi" w:cstheme="minorHAnsi"/>
                <w:color w:val="0B0C0C"/>
              </w:rPr>
              <w:t>Term starting on or after 1 September</w:t>
            </w:r>
          </w:p>
        </w:tc>
        <w:tc>
          <w:tcPr>
            <w:tcW w:w="3231" w:type="dxa"/>
            <w:vAlign w:val="center"/>
          </w:tcPr>
          <w:p w:rsidR="00700F1B" w:rsidRPr="004C2B15" w:rsidRDefault="00700F1B" w:rsidP="00700F1B">
            <w:pPr>
              <w:rPr>
                <w:rFonts w:asciiTheme="minorHAnsi" w:hAnsiTheme="minorHAnsi" w:cstheme="minorHAnsi"/>
                <w:color w:val="0B0C0C"/>
              </w:rPr>
            </w:pPr>
            <w:r w:rsidRPr="004C2B15">
              <w:rPr>
                <w:rFonts w:asciiTheme="minorHAnsi" w:hAnsiTheme="minorHAnsi" w:cstheme="minorHAnsi"/>
                <w:color w:val="0B0C0C"/>
              </w:rPr>
              <w:t>15 June to 31 July</w:t>
            </w:r>
          </w:p>
        </w:tc>
      </w:tr>
    </w:tbl>
    <w:p w:rsidR="004C2B15" w:rsidRDefault="004C2B15" w:rsidP="00220A32">
      <w:pPr>
        <w:jc w:val="center"/>
        <w:rPr>
          <w:rFonts w:ascii="Calibri" w:eastAsia="Calibri" w:hAnsi="Calibri" w:cs="Calibri"/>
          <w:b/>
          <w:color w:val="FF0000"/>
          <w:u w:val="single"/>
        </w:rPr>
      </w:pPr>
    </w:p>
    <w:p w:rsidR="006772EC" w:rsidRDefault="006772EC" w:rsidP="006772EC">
      <w:pPr>
        <w:rPr>
          <w:rFonts w:ascii="Calibri" w:eastAsia="Calibri" w:hAnsi="Calibri" w:cs="Calibri"/>
          <w:color w:val="0B0C0C"/>
        </w:rPr>
      </w:pPr>
      <w:r>
        <w:rPr>
          <w:rFonts w:ascii="Calibri" w:eastAsia="Calibri" w:hAnsi="Calibri" w:cs="Calibri"/>
          <w:color w:val="0B0C0C"/>
        </w:rPr>
        <w:t xml:space="preserve">If your child is attending Nursery at more than one </w:t>
      </w:r>
      <w:proofErr w:type="gramStart"/>
      <w:r>
        <w:rPr>
          <w:rFonts w:ascii="Calibri" w:eastAsia="Calibri" w:hAnsi="Calibri" w:cs="Calibri"/>
          <w:color w:val="0B0C0C"/>
        </w:rPr>
        <w:t>setting</w:t>
      </w:r>
      <w:proofErr w:type="gramEnd"/>
      <w:r>
        <w:rPr>
          <w:rFonts w:ascii="Calibri" w:eastAsia="Calibri" w:hAnsi="Calibri" w:cs="Calibri"/>
          <w:color w:val="0B0C0C"/>
        </w:rPr>
        <w:t xml:space="preserve"> please indicate how many free hours you will be claiming at St. Mary’s: ________</w:t>
      </w:r>
    </w:p>
    <w:p w:rsidR="002E56E3" w:rsidRDefault="00DD263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Please select one of the options below by placing a tick in the box next to the most appropriate statement.</w:t>
      </w:r>
    </w:p>
    <w:p w:rsidR="002E56E3" w:rsidRDefault="00DD2639">
      <w:pPr>
        <w:rPr>
          <w:rFonts w:ascii="Calibri" w:eastAsia="Calibri" w:hAnsi="Calibri" w:cs="Calibri"/>
          <w:sz w:val="52"/>
          <w:szCs w:val="52"/>
        </w:rPr>
      </w:pPr>
      <w:r>
        <w:rPr>
          <w:rFonts w:ascii="Calibri" w:eastAsia="Calibri" w:hAnsi="Calibri" w:cs="Calibri"/>
        </w:rPr>
        <w:t xml:space="preserve">I am only eligible for </w:t>
      </w:r>
      <w:r>
        <w:rPr>
          <w:rFonts w:ascii="Calibri" w:eastAsia="Calibri" w:hAnsi="Calibri" w:cs="Calibri"/>
          <w:b/>
          <w:u w:val="single"/>
        </w:rPr>
        <w:t>15 hours free childcare</w:t>
      </w:r>
      <w:r>
        <w:rPr>
          <w:rFonts w:ascii="Calibri" w:eastAsia="Calibri" w:hAnsi="Calibri" w:cs="Calibri"/>
        </w:rPr>
        <w:t xml:space="preserve"> and agree to pay for any extra hours booked for</w:t>
      </w:r>
      <w:r>
        <w:rPr>
          <w:rFonts w:ascii="Calibri" w:eastAsia="Calibri" w:hAnsi="Calibri" w:cs="Calibri"/>
        </w:rPr>
        <w:tab/>
      </w:r>
      <w:r w:rsidR="00712E04">
        <w:rPr>
          <w:rFonts w:ascii="Wingdings 2" w:eastAsia="Wingdings 2" w:hAnsi="Wingdings 2" w:cs="Wingdings 2"/>
          <w:sz w:val="52"/>
          <w:szCs w:val="52"/>
        </w:rPr>
        <w:sym w:font="Wingdings 2" w:char="F0A3"/>
      </w:r>
    </w:p>
    <w:p w:rsidR="002E56E3" w:rsidRDefault="00DD2639">
      <w:pPr>
        <w:rPr>
          <w:rFonts w:ascii="Calibri" w:eastAsia="Calibri" w:hAnsi="Calibri" w:cs="Calibri"/>
        </w:rPr>
      </w:pPr>
      <w:bookmarkStart w:id="1" w:name="_heading=h.gjdgxs" w:colFirst="0" w:colLast="0"/>
      <w:bookmarkEnd w:id="1"/>
      <w:proofErr w:type="gramStart"/>
      <w:r>
        <w:rPr>
          <w:rFonts w:ascii="Calibri" w:eastAsia="Calibri" w:hAnsi="Calibri" w:cs="Calibri"/>
        </w:rPr>
        <w:t>my</w:t>
      </w:r>
      <w:proofErr w:type="gramEnd"/>
      <w:r>
        <w:rPr>
          <w:rFonts w:ascii="Calibri" w:eastAsia="Calibri" w:hAnsi="Calibri" w:cs="Calibri"/>
        </w:rPr>
        <w:t xml:space="preserve"> child @ £</w:t>
      </w:r>
      <w:r w:rsidR="003549DA">
        <w:rPr>
          <w:rFonts w:ascii="Calibri" w:eastAsia="Calibri" w:hAnsi="Calibri" w:cs="Calibri"/>
        </w:rPr>
        <w:t>6.00</w:t>
      </w:r>
      <w:r>
        <w:rPr>
          <w:rFonts w:ascii="Calibri" w:eastAsia="Calibri" w:hAnsi="Calibri" w:cs="Calibri"/>
        </w:rPr>
        <w:t xml:space="preserve"> per hour.  (Please note that all charges may be subject to inflationary rises.)</w:t>
      </w:r>
    </w:p>
    <w:p w:rsidR="002E56E3" w:rsidRDefault="00DD2639">
      <w:pPr>
        <w:rPr>
          <w:rFonts w:ascii="Calibri" w:eastAsia="Calibri" w:hAnsi="Calibri" w:cs="Calibri"/>
          <w:sz w:val="52"/>
          <w:szCs w:val="52"/>
        </w:rPr>
      </w:pPr>
      <w:r>
        <w:rPr>
          <w:rFonts w:ascii="Calibri" w:eastAsia="Calibri" w:hAnsi="Calibri" w:cs="Calibri"/>
        </w:rPr>
        <w:t xml:space="preserve">I am eligible for </w:t>
      </w:r>
      <w:r>
        <w:rPr>
          <w:rFonts w:ascii="Calibri" w:eastAsia="Calibri" w:hAnsi="Calibri" w:cs="Calibri"/>
          <w:b/>
          <w:u w:val="single"/>
        </w:rPr>
        <w:t>30 hours free childcare</w:t>
      </w:r>
      <w:r>
        <w:rPr>
          <w:rFonts w:ascii="Calibri" w:eastAsia="Calibri" w:hAnsi="Calibri" w:cs="Calibri"/>
        </w:rPr>
        <w:t xml:space="preserve"> and agree to pay for any extra hours booked for my</w:t>
      </w:r>
      <w:r>
        <w:rPr>
          <w:rFonts w:ascii="Calibri" w:eastAsia="Calibri" w:hAnsi="Calibri" w:cs="Calibri"/>
        </w:rPr>
        <w:tab/>
      </w:r>
      <w:r w:rsidR="00712E04">
        <w:rPr>
          <w:rFonts w:ascii="Wingdings 2" w:eastAsia="Wingdings 2" w:hAnsi="Wingdings 2" w:cs="Wingdings 2"/>
          <w:sz w:val="52"/>
          <w:szCs w:val="52"/>
        </w:rPr>
        <w:sym w:font="Wingdings 2" w:char="F0A3"/>
      </w:r>
    </w:p>
    <w:p w:rsidR="002E56E3" w:rsidRDefault="00DD263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child @ £</w:t>
      </w:r>
      <w:r w:rsidR="003549DA">
        <w:rPr>
          <w:rFonts w:ascii="Calibri" w:eastAsia="Calibri" w:hAnsi="Calibri" w:cs="Calibri"/>
        </w:rPr>
        <w:t>6.00</w:t>
      </w:r>
      <w:r>
        <w:rPr>
          <w:rFonts w:ascii="Calibri" w:eastAsia="Calibri" w:hAnsi="Calibri" w:cs="Calibri"/>
        </w:rPr>
        <w:t xml:space="preserve"> per hour.  (Please note that all charges may be subject to inflationary rises.)</w:t>
      </w:r>
    </w:p>
    <w:p w:rsidR="00700F1B" w:rsidRDefault="00700F1B">
      <w:pPr>
        <w:ind w:left="567" w:hanging="567"/>
        <w:rPr>
          <w:rFonts w:ascii="Calibri" w:eastAsia="Calibri" w:hAnsi="Calibri" w:cs="Calibri"/>
        </w:rPr>
      </w:pPr>
    </w:p>
    <w:p w:rsidR="002E56E3" w:rsidRDefault="00DD2639">
      <w:pPr>
        <w:ind w:left="567"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If you have already applied for your </w:t>
      </w:r>
      <w:proofErr w:type="gramStart"/>
      <w:r>
        <w:rPr>
          <w:rFonts w:ascii="Calibri" w:eastAsia="Calibri" w:hAnsi="Calibri" w:cs="Calibri"/>
        </w:rPr>
        <w:t>30 hour</w:t>
      </w:r>
      <w:proofErr w:type="gramEnd"/>
      <w:r>
        <w:rPr>
          <w:rFonts w:ascii="Calibri" w:eastAsia="Calibri" w:hAnsi="Calibri" w:cs="Calibri"/>
        </w:rPr>
        <w:t xml:space="preserve"> funding please provide you 11 digit reference number:</w:t>
      </w:r>
    </w:p>
    <w:p w:rsidR="002E56E3" w:rsidRDefault="002E56E3">
      <w:pPr>
        <w:ind w:left="567" w:hanging="567"/>
        <w:rPr>
          <w:rFonts w:ascii="Calibri" w:eastAsia="Calibri" w:hAnsi="Calibri" w:cs="Calibri"/>
        </w:rPr>
      </w:pPr>
    </w:p>
    <w:tbl>
      <w:tblPr>
        <w:tblStyle w:val="a0"/>
        <w:tblW w:w="32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</w:tblGrid>
      <w:tr w:rsidR="002E56E3">
        <w:tc>
          <w:tcPr>
            <w:tcW w:w="3261" w:type="dxa"/>
          </w:tcPr>
          <w:p w:rsidR="002E56E3" w:rsidRDefault="002E56E3">
            <w:pPr>
              <w:spacing w:line="360" w:lineRule="auto"/>
              <w:ind w:left="-674" w:hanging="142"/>
            </w:pPr>
          </w:p>
        </w:tc>
      </w:tr>
    </w:tbl>
    <w:p w:rsidR="00CF5955" w:rsidRDefault="00CF5955">
      <w:pPr>
        <w:rPr>
          <w:rFonts w:ascii="Calibri" w:eastAsia="Calibri" w:hAnsi="Calibri" w:cs="Calibri"/>
        </w:rPr>
      </w:pPr>
    </w:p>
    <w:p w:rsidR="002E56E3" w:rsidRDefault="00DD263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Please provide your National Insurance Number and date of birth, (this is required to claim your child’s funding):</w:t>
      </w:r>
    </w:p>
    <w:p w:rsidR="002E56E3" w:rsidRDefault="002E56E3">
      <w:pPr>
        <w:rPr>
          <w:rFonts w:ascii="Calibri" w:eastAsia="Calibri" w:hAnsi="Calibri" w:cs="Calibri"/>
        </w:rPr>
      </w:pPr>
    </w:p>
    <w:p w:rsidR="002E56E3" w:rsidRDefault="00DD2639">
      <w:pPr>
        <w:ind w:left="567"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Parent </w:t>
      </w:r>
      <w:proofErr w:type="gramStart"/>
      <w:r>
        <w:rPr>
          <w:rFonts w:ascii="Calibri" w:eastAsia="Calibri" w:hAnsi="Calibri" w:cs="Calibri"/>
        </w:rPr>
        <w:t>1</w:t>
      </w:r>
      <w:proofErr w:type="gramEnd"/>
      <w:r>
        <w:rPr>
          <w:rFonts w:ascii="Calibri" w:eastAsia="Calibri" w:hAnsi="Calibri" w:cs="Calibri"/>
        </w:rPr>
        <w:t xml:space="preserve"> – Name _____________________________ NI No.  ___________________ DOB ______________</w:t>
      </w:r>
    </w:p>
    <w:p w:rsidR="002E56E3" w:rsidRDefault="002E56E3">
      <w:pPr>
        <w:ind w:left="567" w:hanging="567"/>
        <w:rPr>
          <w:rFonts w:ascii="Calibri" w:eastAsia="Calibri" w:hAnsi="Calibri" w:cs="Calibri"/>
        </w:rPr>
      </w:pPr>
    </w:p>
    <w:p w:rsidR="002E56E3" w:rsidRDefault="00DD2639">
      <w:pPr>
        <w:ind w:left="567"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Parent </w:t>
      </w:r>
      <w:proofErr w:type="gramStart"/>
      <w:r>
        <w:rPr>
          <w:rFonts w:ascii="Calibri" w:eastAsia="Calibri" w:hAnsi="Calibri" w:cs="Calibri"/>
        </w:rPr>
        <w:t>2</w:t>
      </w:r>
      <w:proofErr w:type="gramEnd"/>
      <w:r>
        <w:rPr>
          <w:rFonts w:ascii="Calibri" w:eastAsia="Calibri" w:hAnsi="Calibri" w:cs="Calibri"/>
        </w:rPr>
        <w:t xml:space="preserve"> – Name _____________________________ NI No.  ___________________ DOB ______________</w:t>
      </w:r>
    </w:p>
    <w:p w:rsidR="002E56E3" w:rsidRDefault="002E56E3">
      <w:pPr>
        <w:ind w:left="567" w:hanging="567"/>
        <w:rPr>
          <w:rFonts w:ascii="Calibri" w:eastAsia="Calibri" w:hAnsi="Calibri" w:cs="Calibri"/>
        </w:rPr>
      </w:pPr>
    </w:p>
    <w:tbl>
      <w:tblPr>
        <w:tblStyle w:val="a1"/>
        <w:tblW w:w="10466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466"/>
      </w:tblGrid>
      <w:tr w:rsidR="002E56E3">
        <w:tc>
          <w:tcPr>
            <w:tcW w:w="10466" w:type="dxa"/>
            <w:tcBorders>
              <w:bottom w:val="nil"/>
            </w:tcBorders>
            <w:vAlign w:val="bottom"/>
          </w:tcPr>
          <w:p w:rsidR="002E56E3" w:rsidRDefault="00DD2639">
            <w:pPr>
              <w:rPr>
                <w:b/>
              </w:rPr>
            </w:pPr>
            <w:r>
              <w:rPr>
                <w:b/>
              </w:rPr>
              <w:t xml:space="preserve">Child’s Full Address: </w:t>
            </w:r>
          </w:p>
        </w:tc>
      </w:tr>
      <w:tr w:rsidR="002E56E3">
        <w:tc>
          <w:tcPr>
            <w:tcW w:w="10466" w:type="dxa"/>
            <w:tcBorders>
              <w:top w:val="nil"/>
              <w:bottom w:val="single" w:sz="4" w:space="0" w:color="000000"/>
            </w:tcBorders>
            <w:vAlign w:val="bottom"/>
          </w:tcPr>
          <w:p w:rsidR="002E56E3" w:rsidRDefault="002E56E3">
            <w:pPr>
              <w:spacing w:line="360" w:lineRule="auto"/>
              <w:rPr>
                <w:b/>
              </w:rPr>
            </w:pPr>
          </w:p>
        </w:tc>
      </w:tr>
      <w:tr w:rsidR="002E56E3">
        <w:tc>
          <w:tcPr>
            <w:tcW w:w="104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E56E3" w:rsidRDefault="002E56E3">
            <w:pPr>
              <w:spacing w:line="360" w:lineRule="auto"/>
              <w:rPr>
                <w:b/>
              </w:rPr>
            </w:pPr>
          </w:p>
        </w:tc>
      </w:tr>
      <w:tr w:rsidR="002E56E3">
        <w:tc>
          <w:tcPr>
            <w:tcW w:w="104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E56E3" w:rsidRDefault="002E56E3">
            <w:pPr>
              <w:spacing w:line="360" w:lineRule="auto"/>
              <w:rPr>
                <w:b/>
              </w:rPr>
            </w:pPr>
          </w:p>
        </w:tc>
      </w:tr>
      <w:tr w:rsidR="002E56E3">
        <w:tc>
          <w:tcPr>
            <w:tcW w:w="104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E56E3" w:rsidRDefault="002E56E3">
            <w:pPr>
              <w:spacing w:line="360" w:lineRule="auto"/>
              <w:rPr>
                <w:b/>
              </w:rPr>
            </w:pPr>
          </w:p>
        </w:tc>
      </w:tr>
      <w:tr w:rsidR="002E56E3">
        <w:tc>
          <w:tcPr>
            <w:tcW w:w="10466" w:type="dxa"/>
            <w:tcBorders>
              <w:top w:val="single" w:sz="4" w:space="0" w:color="000000"/>
              <w:bottom w:val="nil"/>
            </w:tcBorders>
            <w:vAlign w:val="bottom"/>
          </w:tcPr>
          <w:p w:rsidR="002E56E3" w:rsidRDefault="002E56E3">
            <w:pPr>
              <w:spacing w:line="360" w:lineRule="auto"/>
            </w:pPr>
          </w:p>
        </w:tc>
      </w:tr>
      <w:tr w:rsidR="002E56E3">
        <w:tc>
          <w:tcPr>
            <w:tcW w:w="10466" w:type="dxa"/>
            <w:tcBorders>
              <w:top w:val="nil"/>
            </w:tcBorders>
            <w:vAlign w:val="bottom"/>
          </w:tcPr>
          <w:p w:rsidR="002E56E3" w:rsidRDefault="00DD2639">
            <w:pPr>
              <w:rPr>
                <w:b/>
              </w:rPr>
            </w:pPr>
            <w:r>
              <w:rPr>
                <w:b/>
              </w:rPr>
              <w:t>Medical, Dietary or Learning Needs</w:t>
            </w:r>
          </w:p>
        </w:tc>
      </w:tr>
      <w:tr w:rsidR="002E56E3">
        <w:tc>
          <w:tcPr>
            <w:tcW w:w="10466" w:type="dxa"/>
            <w:tcBorders>
              <w:bottom w:val="nil"/>
            </w:tcBorders>
            <w:vAlign w:val="bottom"/>
          </w:tcPr>
          <w:p w:rsidR="002E56E3" w:rsidRDefault="00DD2639">
            <w:r>
              <w:t xml:space="preserve">Please provide details of any specific needs that your child has that we may need to be aware </w:t>
            </w:r>
            <w:proofErr w:type="gramStart"/>
            <w:r>
              <w:t>of</w:t>
            </w:r>
            <w:proofErr w:type="gramEnd"/>
            <w:r>
              <w:t>. Please include details of any medication, additional support etc. that your child will need access to.</w:t>
            </w:r>
          </w:p>
        </w:tc>
      </w:tr>
      <w:tr w:rsidR="002E56E3">
        <w:tc>
          <w:tcPr>
            <w:tcW w:w="10466" w:type="dxa"/>
            <w:tcBorders>
              <w:bottom w:val="single" w:sz="4" w:space="0" w:color="000000"/>
            </w:tcBorders>
            <w:vAlign w:val="bottom"/>
          </w:tcPr>
          <w:p w:rsidR="002E56E3" w:rsidRDefault="002E56E3">
            <w:pPr>
              <w:spacing w:line="360" w:lineRule="auto"/>
            </w:pPr>
          </w:p>
        </w:tc>
      </w:tr>
      <w:tr w:rsidR="002E56E3">
        <w:tc>
          <w:tcPr>
            <w:tcW w:w="104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E56E3" w:rsidRDefault="002E56E3">
            <w:pPr>
              <w:spacing w:line="360" w:lineRule="auto"/>
            </w:pPr>
          </w:p>
        </w:tc>
      </w:tr>
      <w:tr w:rsidR="002E56E3">
        <w:tc>
          <w:tcPr>
            <w:tcW w:w="104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E56E3" w:rsidRDefault="002E56E3">
            <w:pPr>
              <w:spacing w:line="360" w:lineRule="auto"/>
            </w:pPr>
          </w:p>
        </w:tc>
      </w:tr>
      <w:tr w:rsidR="002E56E3">
        <w:tc>
          <w:tcPr>
            <w:tcW w:w="104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E56E3" w:rsidRDefault="002E56E3">
            <w:pPr>
              <w:spacing w:line="360" w:lineRule="auto"/>
            </w:pPr>
          </w:p>
        </w:tc>
      </w:tr>
      <w:tr w:rsidR="002E56E3">
        <w:tc>
          <w:tcPr>
            <w:tcW w:w="10466" w:type="dxa"/>
            <w:tcBorders>
              <w:top w:val="single" w:sz="4" w:space="0" w:color="000000"/>
              <w:bottom w:val="nil"/>
            </w:tcBorders>
            <w:vAlign w:val="bottom"/>
          </w:tcPr>
          <w:p w:rsidR="00DD2639" w:rsidRPr="00DD2639" w:rsidRDefault="00DD2639" w:rsidP="00DD263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DD2639">
              <w:rPr>
                <w:rFonts w:asciiTheme="minorHAnsi" w:hAnsiTheme="minorHAnsi" w:cstheme="minorHAnsi"/>
                <w:color w:val="000000"/>
              </w:rPr>
              <w:t xml:space="preserve">Extra funding is available to support some 3 and </w:t>
            </w:r>
            <w:proofErr w:type="gramStart"/>
            <w:r w:rsidRPr="00DD2639">
              <w:rPr>
                <w:rFonts w:asciiTheme="minorHAnsi" w:hAnsiTheme="minorHAnsi" w:cstheme="minorHAnsi"/>
                <w:color w:val="000000"/>
              </w:rPr>
              <w:t>4 year old</w:t>
            </w:r>
            <w:proofErr w:type="gramEnd"/>
            <w:r w:rsidRPr="00DD2639">
              <w:rPr>
                <w:rFonts w:asciiTheme="minorHAnsi" w:hAnsiTheme="minorHAnsi" w:cstheme="minorHAnsi"/>
                <w:color w:val="000000"/>
              </w:rPr>
              <w:t xml:space="preserve"> children on funded childcare places.</w:t>
            </w:r>
          </w:p>
          <w:p w:rsidR="00DD2639" w:rsidRPr="00DD2639" w:rsidRDefault="00DD2639" w:rsidP="00DD263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</w:p>
          <w:p w:rsidR="00DD2639" w:rsidRPr="00DD2639" w:rsidRDefault="00DD2639" w:rsidP="00DD2639">
            <w:pPr>
              <w:pStyle w:val="Heading2"/>
              <w:shd w:val="clear" w:color="auto" w:fill="FFFFFF"/>
              <w:spacing w:before="0" w:beforeAutospacing="0" w:after="0" w:afterAutospacing="0"/>
              <w:outlineLvl w:val="1"/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DD2639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Eligibility</w:t>
            </w:r>
          </w:p>
          <w:p w:rsidR="00DD2639" w:rsidRPr="00DD2639" w:rsidRDefault="00DD2639" w:rsidP="00DD263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DD2639">
              <w:rPr>
                <w:rFonts w:asciiTheme="minorHAnsi" w:hAnsiTheme="minorHAnsi" w:cstheme="minorHAnsi"/>
                <w:color w:val="000000"/>
              </w:rPr>
              <w:t>Three and four year olds will be eligible if their parents are in receipt of one of the following benefits. </w:t>
            </w:r>
          </w:p>
          <w:p w:rsidR="003A3AC4" w:rsidRDefault="003A3AC4" w:rsidP="00DD2639">
            <w:pPr>
              <w:pStyle w:val="Heading3"/>
              <w:shd w:val="clear" w:color="auto" w:fill="FFFFFF"/>
              <w:spacing w:before="0"/>
              <w:outlineLvl w:val="2"/>
              <w:rPr>
                <w:rFonts w:asciiTheme="minorHAnsi" w:hAnsiTheme="minorHAnsi" w:cstheme="minorHAnsi"/>
                <w:color w:val="000000"/>
                <w:u w:val="single"/>
              </w:rPr>
            </w:pPr>
          </w:p>
          <w:p w:rsidR="00DD2639" w:rsidRPr="00DD2639" w:rsidRDefault="00DD2639" w:rsidP="00DD2639">
            <w:pPr>
              <w:pStyle w:val="Heading3"/>
              <w:shd w:val="clear" w:color="auto" w:fill="FFFFFF"/>
              <w:spacing w:before="0"/>
              <w:outlineLvl w:val="2"/>
              <w:rPr>
                <w:rFonts w:asciiTheme="minorHAnsi" w:hAnsiTheme="minorHAnsi" w:cstheme="minorHAnsi"/>
                <w:color w:val="000000"/>
                <w:u w:val="single"/>
              </w:rPr>
            </w:pPr>
            <w:r w:rsidRPr="00DD2639">
              <w:rPr>
                <w:rFonts w:asciiTheme="minorHAnsi" w:hAnsiTheme="minorHAnsi" w:cstheme="minorHAnsi"/>
                <w:color w:val="000000"/>
                <w:u w:val="single"/>
              </w:rPr>
              <w:t>Economic criteria</w:t>
            </w:r>
          </w:p>
          <w:p w:rsidR="00DD2639" w:rsidRPr="00DD2639" w:rsidRDefault="00DD2639" w:rsidP="00DD2639">
            <w:pPr>
              <w:numPr>
                <w:ilvl w:val="0"/>
                <w:numId w:val="3"/>
              </w:num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DD2639">
              <w:rPr>
                <w:rFonts w:asciiTheme="minorHAnsi" w:hAnsiTheme="minorHAnsi" w:cstheme="minorHAnsi"/>
                <w:color w:val="000000"/>
              </w:rPr>
              <w:t>Income support</w:t>
            </w:r>
          </w:p>
          <w:p w:rsidR="00DD2639" w:rsidRPr="00DD2639" w:rsidRDefault="00DD2639" w:rsidP="00DD2639">
            <w:pPr>
              <w:numPr>
                <w:ilvl w:val="0"/>
                <w:numId w:val="3"/>
              </w:num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DD2639">
              <w:rPr>
                <w:rFonts w:asciiTheme="minorHAnsi" w:hAnsiTheme="minorHAnsi" w:cstheme="minorHAnsi"/>
                <w:color w:val="000000"/>
              </w:rPr>
              <w:t>Income-based Jobseekers Allowance</w:t>
            </w:r>
          </w:p>
          <w:p w:rsidR="00DD2639" w:rsidRPr="00DD2639" w:rsidRDefault="00DD2639" w:rsidP="00DD2639">
            <w:pPr>
              <w:numPr>
                <w:ilvl w:val="0"/>
                <w:numId w:val="3"/>
              </w:num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DD2639">
              <w:rPr>
                <w:rFonts w:asciiTheme="minorHAnsi" w:hAnsiTheme="minorHAnsi" w:cstheme="minorHAnsi"/>
                <w:color w:val="000000"/>
              </w:rPr>
              <w:t>Income-related Employment and Support Allowance</w:t>
            </w:r>
          </w:p>
          <w:p w:rsidR="00DD2639" w:rsidRPr="00DD2639" w:rsidRDefault="00DD2639" w:rsidP="00DD2639">
            <w:pPr>
              <w:numPr>
                <w:ilvl w:val="0"/>
                <w:numId w:val="3"/>
              </w:num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DD2639">
              <w:rPr>
                <w:rFonts w:asciiTheme="minorHAnsi" w:hAnsiTheme="minorHAnsi" w:cstheme="minorHAnsi"/>
                <w:color w:val="000000"/>
              </w:rPr>
              <w:t>Support under Park VI of the Immigration and Asylum Act 1999</w:t>
            </w:r>
          </w:p>
          <w:p w:rsidR="00DD2639" w:rsidRPr="00DD2639" w:rsidRDefault="00DD2639" w:rsidP="00DD2639">
            <w:pPr>
              <w:numPr>
                <w:ilvl w:val="0"/>
                <w:numId w:val="3"/>
              </w:num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DD2639">
              <w:rPr>
                <w:rFonts w:asciiTheme="minorHAnsi" w:hAnsiTheme="minorHAnsi" w:cstheme="minorHAnsi"/>
                <w:color w:val="000000"/>
              </w:rPr>
              <w:t>the guaranteed element of Stats Pension Credit</w:t>
            </w:r>
          </w:p>
          <w:p w:rsidR="00DD2639" w:rsidRPr="00DD2639" w:rsidRDefault="00DD2639" w:rsidP="00DD2639">
            <w:pPr>
              <w:numPr>
                <w:ilvl w:val="0"/>
                <w:numId w:val="3"/>
              </w:num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DD2639">
              <w:rPr>
                <w:rFonts w:asciiTheme="minorHAnsi" w:hAnsiTheme="minorHAnsi" w:cstheme="minorHAnsi"/>
                <w:color w:val="000000"/>
              </w:rPr>
              <w:t>Child Tax Credit (Provided you're not also entitled to Working Tax Credit and have an annual gross income of no more than £16,</w:t>
            </w:r>
            <w:r w:rsidR="00503097">
              <w:rPr>
                <w:rFonts w:asciiTheme="minorHAnsi" w:hAnsiTheme="minorHAnsi" w:cstheme="minorHAnsi"/>
                <w:color w:val="000000"/>
              </w:rPr>
              <w:t>190</w:t>
            </w:r>
            <w:r w:rsidRPr="00DD2639">
              <w:rPr>
                <w:rFonts w:asciiTheme="minorHAnsi" w:hAnsiTheme="minorHAnsi" w:cstheme="minorHAnsi"/>
                <w:color w:val="000000"/>
              </w:rPr>
              <w:t>)</w:t>
            </w:r>
          </w:p>
          <w:p w:rsidR="00DD2639" w:rsidRPr="00DD2639" w:rsidRDefault="00DD2639" w:rsidP="00DD2639">
            <w:pPr>
              <w:numPr>
                <w:ilvl w:val="0"/>
                <w:numId w:val="3"/>
              </w:num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DD2639">
              <w:rPr>
                <w:rFonts w:asciiTheme="minorHAnsi" w:hAnsiTheme="minorHAnsi" w:cstheme="minorHAnsi"/>
                <w:color w:val="000000"/>
              </w:rPr>
              <w:t>Working Tax Credit run on - paid for 4 weeks after you stop qualifying for Working Tax Credit</w:t>
            </w:r>
          </w:p>
          <w:p w:rsidR="00DD2639" w:rsidRDefault="00DD2639" w:rsidP="00DD2639">
            <w:pPr>
              <w:numPr>
                <w:ilvl w:val="0"/>
                <w:numId w:val="3"/>
              </w:num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DD2639">
              <w:rPr>
                <w:rFonts w:asciiTheme="minorHAnsi" w:hAnsiTheme="minorHAnsi" w:cstheme="minorHAnsi"/>
                <w:color w:val="000000"/>
              </w:rPr>
              <w:t>Universal Credit and have net annual household earnings below £7,400 (this means your take home pay from any paid employment, after Income Tax and NI contributions have been deducted).</w:t>
            </w:r>
          </w:p>
          <w:p w:rsidR="00DD2639" w:rsidRPr="00DD2639" w:rsidRDefault="00DD2639" w:rsidP="00DD2639">
            <w:pPr>
              <w:shd w:val="clear" w:color="auto" w:fill="FFFFFF"/>
              <w:ind w:left="720"/>
              <w:rPr>
                <w:rFonts w:asciiTheme="minorHAnsi" w:hAnsiTheme="minorHAnsi" w:cstheme="minorHAnsi"/>
                <w:color w:val="000000"/>
              </w:rPr>
            </w:pPr>
          </w:p>
          <w:p w:rsidR="00DD2639" w:rsidRPr="00DD2639" w:rsidRDefault="00DD2639" w:rsidP="00DD2639">
            <w:pPr>
              <w:pStyle w:val="Heading3"/>
              <w:shd w:val="clear" w:color="auto" w:fill="FFFFFF"/>
              <w:spacing w:before="0"/>
              <w:outlineLvl w:val="2"/>
              <w:rPr>
                <w:rFonts w:asciiTheme="minorHAnsi" w:hAnsiTheme="minorHAnsi" w:cstheme="minorHAnsi"/>
                <w:color w:val="000000"/>
                <w:u w:val="single"/>
              </w:rPr>
            </w:pPr>
            <w:r w:rsidRPr="00DD2639">
              <w:rPr>
                <w:rFonts w:asciiTheme="minorHAnsi" w:hAnsiTheme="minorHAnsi" w:cstheme="minorHAnsi"/>
                <w:color w:val="000000"/>
                <w:u w:val="single"/>
              </w:rPr>
              <w:lastRenderedPageBreak/>
              <w:t>Non-economic criteria</w:t>
            </w:r>
          </w:p>
          <w:p w:rsidR="00DD2639" w:rsidRPr="00DD2639" w:rsidRDefault="00DD2639" w:rsidP="00DD263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DD2639">
              <w:rPr>
                <w:rFonts w:asciiTheme="minorHAnsi" w:hAnsiTheme="minorHAnsi" w:cstheme="minorHAnsi"/>
                <w:color w:val="000000"/>
              </w:rPr>
              <w:t>In addition, a child will be eligible if they:</w:t>
            </w:r>
          </w:p>
          <w:p w:rsidR="00DD2639" w:rsidRPr="00DD2639" w:rsidRDefault="00DD2639" w:rsidP="00DD2639">
            <w:pPr>
              <w:numPr>
                <w:ilvl w:val="0"/>
                <w:numId w:val="4"/>
              </w:num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DD2639">
              <w:rPr>
                <w:rFonts w:asciiTheme="minorHAnsi" w:hAnsiTheme="minorHAnsi" w:cstheme="minorHAnsi"/>
                <w:color w:val="000000"/>
              </w:rPr>
              <w:t>have been looked after by the local authority for at least one day</w:t>
            </w:r>
          </w:p>
          <w:p w:rsidR="00DD2639" w:rsidRPr="00DD2639" w:rsidRDefault="00DD2639" w:rsidP="00DD2639">
            <w:pPr>
              <w:numPr>
                <w:ilvl w:val="0"/>
                <w:numId w:val="4"/>
              </w:num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DD2639">
              <w:rPr>
                <w:rFonts w:asciiTheme="minorHAnsi" w:hAnsiTheme="minorHAnsi" w:cstheme="minorHAnsi"/>
                <w:color w:val="000000"/>
              </w:rPr>
              <w:t>have been adopted from care</w:t>
            </w:r>
          </w:p>
          <w:p w:rsidR="00DD2639" w:rsidRPr="00DD2639" w:rsidRDefault="00DD2639" w:rsidP="00DD2639">
            <w:pPr>
              <w:numPr>
                <w:ilvl w:val="0"/>
                <w:numId w:val="4"/>
              </w:num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DD2639">
              <w:rPr>
                <w:rFonts w:asciiTheme="minorHAnsi" w:hAnsiTheme="minorHAnsi" w:cstheme="minorHAnsi"/>
                <w:color w:val="000000"/>
              </w:rPr>
              <w:t>have left care through special guardianship; and</w:t>
            </w:r>
          </w:p>
          <w:p w:rsidR="00DD2639" w:rsidRPr="00DD2639" w:rsidRDefault="00DD2639" w:rsidP="00DD2639">
            <w:pPr>
              <w:numPr>
                <w:ilvl w:val="0"/>
                <w:numId w:val="4"/>
              </w:num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DD2639">
              <w:rPr>
                <w:rFonts w:asciiTheme="minorHAnsi" w:hAnsiTheme="minorHAnsi" w:cstheme="minorHAnsi"/>
                <w:color w:val="000000"/>
              </w:rPr>
              <w:t>are</w:t>
            </w:r>
            <w:proofErr w:type="gramEnd"/>
            <w:r w:rsidRPr="00DD2639">
              <w:rPr>
                <w:rFonts w:asciiTheme="minorHAnsi" w:hAnsiTheme="minorHAnsi" w:cstheme="minorHAnsi"/>
                <w:color w:val="000000"/>
              </w:rPr>
              <w:t xml:space="preserve"> subject to a child arrangement order</w:t>
            </w:r>
            <w:r w:rsidR="003A3AC4">
              <w:rPr>
                <w:rFonts w:asciiTheme="minorHAnsi" w:hAnsiTheme="minorHAnsi" w:cstheme="minorHAnsi"/>
                <w:color w:val="000000"/>
              </w:rPr>
              <w:t>.</w:t>
            </w:r>
          </w:p>
          <w:p w:rsidR="00DD2639" w:rsidRDefault="00DD2639" w:rsidP="00DD263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DD2639">
              <w:rPr>
                <w:rFonts w:asciiTheme="minorHAnsi" w:hAnsiTheme="minorHAnsi" w:cstheme="minorHAnsi"/>
                <w:color w:val="000000"/>
              </w:rPr>
              <w:t xml:space="preserve">Applications for non-economic criteria will need to </w:t>
            </w:r>
            <w:proofErr w:type="gramStart"/>
            <w:r w:rsidRPr="00DD2639">
              <w:rPr>
                <w:rFonts w:asciiTheme="minorHAnsi" w:hAnsiTheme="minorHAnsi" w:cstheme="minorHAnsi"/>
                <w:color w:val="000000"/>
              </w:rPr>
              <w:t>be made</w:t>
            </w:r>
            <w:proofErr w:type="gramEnd"/>
            <w:r w:rsidRPr="00DD2639">
              <w:rPr>
                <w:rFonts w:asciiTheme="minorHAnsi" w:hAnsiTheme="minorHAnsi" w:cstheme="minorHAnsi"/>
                <w:color w:val="000000"/>
              </w:rPr>
              <w:t xml:space="preserve"> using only the EYPP paper claim form</w:t>
            </w:r>
            <w:r w:rsidR="003A3AC4">
              <w:rPr>
                <w:rFonts w:asciiTheme="minorHAnsi" w:hAnsiTheme="minorHAnsi" w:cstheme="minorHAnsi"/>
                <w:color w:val="000000"/>
              </w:rPr>
              <w:t>,</w:t>
            </w:r>
            <w:r w:rsidRPr="00DD2639">
              <w:rPr>
                <w:rFonts w:asciiTheme="minorHAnsi" w:hAnsiTheme="minorHAnsi" w:cstheme="minorHAnsi"/>
                <w:color w:val="000000"/>
              </w:rPr>
              <w:t xml:space="preserve"> (below). Please make sure you also include any relevant documents to verify the child's status. Without </w:t>
            </w:r>
            <w:proofErr w:type="gramStart"/>
            <w:r w:rsidRPr="00DD2639">
              <w:rPr>
                <w:rFonts w:asciiTheme="minorHAnsi" w:hAnsiTheme="minorHAnsi" w:cstheme="minorHAnsi"/>
                <w:color w:val="000000"/>
              </w:rPr>
              <w:t>these</w:t>
            </w:r>
            <w:proofErr w:type="gramEnd"/>
            <w:r w:rsidRPr="00DD2639">
              <w:rPr>
                <w:rFonts w:asciiTheme="minorHAnsi" w:hAnsiTheme="minorHAnsi" w:cstheme="minorHAnsi"/>
                <w:color w:val="000000"/>
              </w:rPr>
              <w:t xml:space="preserve"> we will be unable to process your claim. </w:t>
            </w:r>
          </w:p>
          <w:p w:rsidR="00942E28" w:rsidRDefault="00942E28" w:rsidP="00DD2639">
            <w:pPr>
              <w:pStyle w:val="Heading2"/>
              <w:shd w:val="clear" w:color="auto" w:fill="FFFFFF"/>
              <w:spacing w:before="0" w:beforeAutospacing="0" w:after="0" w:afterAutospacing="0"/>
              <w:outlineLvl w:val="1"/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</w:p>
          <w:p w:rsidR="00DD2639" w:rsidRPr="00DD2639" w:rsidRDefault="00DD2639" w:rsidP="00DD2639">
            <w:pPr>
              <w:pStyle w:val="Heading2"/>
              <w:shd w:val="clear" w:color="auto" w:fill="FFFFFF"/>
              <w:spacing w:before="0" w:beforeAutospacing="0" w:after="0" w:afterAutospacing="0"/>
              <w:outlineLvl w:val="1"/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DD2639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How do I apply?</w:t>
            </w:r>
          </w:p>
          <w:p w:rsidR="00DD2639" w:rsidRDefault="003A3AC4" w:rsidP="00DD263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Childcare providers will i</w:t>
            </w:r>
            <w:r w:rsidR="00DD2639" w:rsidRPr="00DD2639">
              <w:rPr>
                <w:rFonts w:asciiTheme="minorHAnsi" w:hAnsiTheme="minorHAnsi" w:cstheme="minorHAnsi"/>
                <w:color w:val="000000"/>
              </w:rPr>
              <w:t>dentify families who could be eligible based on the </w:t>
            </w:r>
            <w:r w:rsidR="00DD2639" w:rsidRPr="00DD2639">
              <w:rPr>
                <w:rStyle w:val="Strong"/>
                <w:rFonts w:asciiTheme="minorHAnsi" w:hAnsiTheme="minorHAnsi" w:cstheme="minorHAnsi"/>
                <w:color w:val="000000"/>
              </w:rPr>
              <w:t>economic</w:t>
            </w:r>
            <w:r w:rsidR="00DD2639" w:rsidRPr="00DD2639">
              <w:rPr>
                <w:rFonts w:asciiTheme="minorHAnsi" w:hAnsiTheme="minorHAnsi" w:cstheme="minorHAnsi"/>
                <w:color w:val="000000"/>
              </w:rPr>
              <w:t> criteria. Providers offering funded places will submit EYPP claims via the EY Portal by completing the Carer Details section</w:t>
            </w:r>
            <w:r>
              <w:rPr>
                <w:rFonts w:asciiTheme="minorHAnsi" w:hAnsiTheme="minorHAnsi" w:cstheme="minorHAnsi"/>
                <w:color w:val="000000"/>
              </w:rPr>
              <w:t>,</w:t>
            </w:r>
            <w:r w:rsidR="00DD2639" w:rsidRPr="00DD2639">
              <w:rPr>
                <w:rFonts w:asciiTheme="minorHAnsi" w:hAnsiTheme="minorHAnsi" w:cstheme="minorHAnsi"/>
                <w:color w:val="000000"/>
              </w:rPr>
              <w:t xml:space="preserve"> (on behalf of the parent)</w:t>
            </w:r>
            <w:r>
              <w:rPr>
                <w:rFonts w:asciiTheme="minorHAnsi" w:hAnsiTheme="minorHAnsi" w:cstheme="minorHAnsi"/>
                <w:color w:val="000000"/>
              </w:rPr>
              <w:t>,</w:t>
            </w:r>
            <w:r w:rsidR="00DD2639" w:rsidRPr="00DD2639">
              <w:rPr>
                <w:rFonts w:asciiTheme="minorHAnsi" w:hAnsiTheme="minorHAnsi" w:cstheme="minorHAnsi"/>
                <w:color w:val="000000"/>
              </w:rPr>
              <w:t xml:space="preserve"> against the child claim. The parent's national insurance number will be required for economic claims.</w:t>
            </w:r>
          </w:p>
          <w:p w:rsidR="00DD2639" w:rsidRPr="00DD2639" w:rsidRDefault="00DD2639" w:rsidP="00DD263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</w:p>
          <w:p w:rsidR="00DD2639" w:rsidRDefault="00DD2639" w:rsidP="00DD263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DD2639">
              <w:rPr>
                <w:rFonts w:asciiTheme="minorHAnsi" w:hAnsiTheme="minorHAnsi" w:cstheme="minorHAnsi"/>
                <w:color w:val="000000"/>
              </w:rPr>
              <w:t>Once a provider starts receiving EYPP funding for a particular child, they will not lose it while the child is taking up the funded entitlement for 3 and 4 year olds.</w:t>
            </w:r>
          </w:p>
          <w:p w:rsidR="00DD2639" w:rsidRPr="00DD2639" w:rsidRDefault="00DD2639" w:rsidP="00DD263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</w:p>
          <w:p w:rsidR="00DD2639" w:rsidRPr="00DD2639" w:rsidRDefault="00DD2639" w:rsidP="00DD263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DD2639">
              <w:rPr>
                <w:rFonts w:asciiTheme="minorHAnsi" w:hAnsiTheme="minorHAnsi" w:cstheme="minorHAnsi"/>
                <w:color w:val="000000"/>
              </w:rPr>
              <w:t>For </w:t>
            </w:r>
            <w:r w:rsidRPr="00DD2639">
              <w:rPr>
                <w:rStyle w:val="Strong"/>
                <w:rFonts w:asciiTheme="minorHAnsi" w:hAnsiTheme="minorHAnsi" w:cstheme="minorHAnsi"/>
                <w:color w:val="000000"/>
              </w:rPr>
              <w:t>non-economic claims</w:t>
            </w:r>
            <w:r w:rsidRPr="00DD2639">
              <w:rPr>
                <w:rFonts w:asciiTheme="minorHAnsi" w:hAnsiTheme="minorHAnsi" w:cstheme="minorHAnsi"/>
                <w:color w:val="000000"/>
              </w:rPr>
              <w:t>, i.e. looked after child, left care or children under a special guardianship or child arrangement order, please complete the following </w:t>
            </w:r>
            <w:r>
              <w:rPr>
                <w:rFonts w:asciiTheme="minorHAnsi" w:hAnsiTheme="minorHAnsi" w:cstheme="minorHAnsi"/>
                <w:color w:val="000000"/>
              </w:rPr>
              <w:t xml:space="preserve">EYPP Claim Form at:  </w:t>
            </w:r>
            <w:hyperlink r:id="rId10" w:history="1">
              <w:r w:rsidR="0025486D" w:rsidRPr="002931F4">
                <w:rPr>
                  <w:rStyle w:val="Hyperlink"/>
                </w:rPr>
                <w:t>https://www.staffordshire.gov.uk/Children-and-early-years/Childcare-providers-and-professionals/Early-Years-Pupil-Premium/Claim-form.aspx</w:t>
              </w:r>
            </w:hyperlink>
            <w:r w:rsidR="0025486D">
              <w:t xml:space="preserve"> </w:t>
            </w:r>
            <w:r w:rsidRPr="00DD2639">
              <w:rPr>
                <w:rFonts w:asciiTheme="minorHAnsi" w:hAnsiTheme="minorHAnsi" w:cstheme="minorHAnsi"/>
                <w:color w:val="000000"/>
              </w:rPr>
              <w:t>and submit to </w:t>
            </w:r>
            <w:hyperlink r:id="rId11" w:history="1">
              <w:r w:rsidRPr="00DD2639">
                <w:rPr>
                  <w:rStyle w:val="Hyperlink"/>
                  <w:rFonts w:asciiTheme="minorHAnsi" w:hAnsiTheme="minorHAnsi" w:cstheme="minorHAnsi"/>
                </w:rPr>
                <w:t>eeac@staffordshire.gov.uk</w:t>
              </w:r>
            </w:hyperlink>
            <w:r w:rsidRPr="00DD2639">
              <w:rPr>
                <w:rFonts w:asciiTheme="minorHAnsi" w:hAnsiTheme="minorHAnsi" w:cstheme="minorHAnsi"/>
                <w:color w:val="000000"/>
              </w:rPr>
              <w:t>  along with accompanying evidence.</w:t>
            </w:r>
          </w:p>
          <w:p w:rsidR="002E56E3" w:rsidRPr="00DD2639" w:rsidRDefault="002E56E3" w:rsidP="00DD2639">
            <w:pPr>
              <w:rPr>
                <w:rFonts w:asciiTheme="minorHAnsi" w:hAnsiTheme="minorHAnsi" w:cstheme="minorHAnsi"/>
              </w:rPr>
            </w:pPr>
          </w:p>
        </w:tc>
      </w:tr>
      <w:tr w:rsidR="002E56E3">
        <w:tc>
          <w:tcPr>
            <w:tcW w:w="10466" w:type="dxa"/>
            <w:tcBorders>
              <w:top w:val="nil"/>
              <w:bottom w:val="nil"/>
            </w:tcBorders>
            <w:vAlign w:val="bottom"/>
          </w:tcPr>
          <w:p w:rsidR="002E56E3" w:rsidRDefault="00DD2639" w:rsidP="0025486D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Please </w:t>
            </w:r>
            <w:r w:rsidR="00491F77">
              <w:rPr>
                <w:b/>
                <w:i/>
              </w:rPr>
              <w:t xml:space="preserve">send your completed form to </w:t>
            </w:r>
            <w:r>
              <w:rPr>
                <w:b/>
                <w:i/>
              </w:rPr>
              <w:t xml:space="preserve">St. Mary’s Church of England Primary School, </w:t>
            </w:r>
            <w:proofErr w:type="spellStart"/>
            <w:r>
              <w:rPr>
                <w:b/>
                <w:i/>
              </w:rPr>
              <w:t>Bellamour</w:t>
            </w:r>
            <w:proofErr w:type="spellEnd"/>
            <w:r>
              <w:rPr>
                <w:b/>
                <w:i/>
              </w:rPr>
              <w:t xml:space="preserve"> Way, Colton, </w:t>
            </w:r>
            <w:proofErr w:type="spellStart"/>
            <w:r>
              <w:rPr>
                <w:b/>
                <w:i/>
              </w:rPr>
              <w:t>Rugeley</w:t>
            </w:r>
            <w:proofErr w:type="spellEnd"/>
            <w:r>
              <w:rPr>
                <w:b/>
                <w:i/>
              </w:rPr>
              <w:t xml:space="preserve">, Staffs WS15 3LN </w:t>
            </w:r>
            <w:r w:rsidR="00712E04">
              <w:rPr>
                <w:b/>
                <w:i/>
              </w:rPr>
              <w:t>or</w:t>
            </w:r>
            <w:r>
              <w:rPr>
                <w:b/>
                <w:i/>
              </w:rPr>
              <w:t xml:space="preserve"> email </w:t>
            </w:r>
            <w:proofErr w:type="gramStart"/>
            <w:r>
              <w:rPr>
                <w:b/>
                <w:i/>
              </w:rPr>
              <w:t>to:</w:t>
            </w:r>
            <w:proofErr w:type="gramEnd"/>
            <w:r>
              <w:rPr>
                <w:b/>
                <w:i/>
              </w:rPr>
              <w:t xml:space="preserve"> </w:t>
            </w:r>
            <w:hyperlink r:id="rId12">
              <w:r>
                <w:rPr>
                  <w:b/>
                  <w:i/>
                  <w:color w:val="0000FF"/>
                  <w:u w:val="single"/>
                </w:rPr>
                <w:t>stmarysoffice@tssmat.staffs.sch.uk</w:t>
              </w:r>
            </w:hyperlink>
            <w:r w:rsidR="0025486D">
              <w:rPr>
                <w:b/>
                <w:i/>
              </w:rPr>
              <w:t xml:space="preserve"> .</w:t>
            </w:r>
          </w:p>
        </w:tc>
      </w:tr>
      <w:tr w:rsidR="002E56E3">
        <w:tc>
          <w:tcPr>
            <w:tcW w:w="10466" w:type="dxa"/>
            <w:tcBorders>
              <w:top w:val="nil"/>
              <w:bottom w:val="single" w:sz="4" w:space="0" w:color="000000"/>
            </w:tcBorders>
            <w:vAlign w:val="bottom"/>
          </w:tcPr>
          <w:p w:rsidR="002E56E3" w:rsidRDefault="002E56E3">
            <w:pPr>
              <w:spacing w:line="360" w:lineRule="auto"/>
            </w:pPr>
          </w:p>
        </w:tc>
      </w:tr>
      <w:tr w:rsidR="002E56E3">
        <w:tc>
          <w:tcPr>
            <w:tcW w:w="1046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56E3" w:rsidRDefault="00DD2639">
            <w:pPr>
              <w:spacing w:line="360" w:lineRule="auto"/>
              <w:rPr>
                <w:b/>
              </w:rPr>
            </w:pPr>
            <w:r>
              <w:rPr>
                <w:b/>
              </w:rPr>
              <w:t>Signature: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(Parent/Guardian)</w:t>
            </w:r>
          </w:p>
        </w:tc>
      </w:tr>
      <w:tr w:rsidR="002E56E3">
        <w:tc>
          <w:tcPr>
            <w:tcW w:w="1046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56E3" w:rsidRDefault="00DD2639">
            <w:pPr>
              <w:spacing w:line="360" w:lineRule="auto"/>
              <w:rPr>
                <w:b/>
              </w:rPr>
            </w:pPr>
            <w:r>
              <w:rPr>
                <w:b/>
              </w:rPr>
              <w:t>Name: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(Block Capitals)</w:t>
            </w:r>
          </w:p>
        </w:tc>
      </w:tr>
      <w:tr w:rsidR="002E56E3">
        <w:tc>
          <w:tcPr>
            <w:tcW w:w="1046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56E3" w:rsidRDefault="00DD2639">
            <w:pPr>
              <w:spacing w:line="360" w:lineRule="auto"/>
              <w:rPr>
                <w:b/>
              </w:rPr>
            </w:pPr>
            <w:r>
              <w:rPr>
                <w:b/>
              </w:rPr>
              <w:t>Contact number:</w:t>
            </w:r>
          </w:p>
        </w:tc>
      </w:tr>
      <w:tr w:rsidR="002E56E3">
        <w:tc>
          <w:tcPr>
            <w:tcW w:w="1046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56E3" w:rsidRDefault="00DD2639">
            <w:pPr>
              <w:spacing w:line="360" w:lineRule="auto"/>
              <w:rPr>
                <w:b/>
              </w:rPr>
            </w:pPr>
            <w:r>
              <w:rPr>
                <w:b/>
              </w:rPr>
              <w:t>Email address:</w:t>
            </w:r>
          </w:p>
        </w:tc>
      </w:tr>
      <w:tr w:rsidR="002E56E3">
        <w:tc>
          <w:tcPr>
            <w:tcW w:w="1046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56E3" w:rsidRDefault="00DD2639">
            <w:pPr>
              <w:spacing w:line="360" w:lineRule="auto"/>
              <w:rPr>
                <w:b/>
              </w:rPr>
            </w:pPr>
            <w:r>
              <w:rPr>
                <w:b/>
              </w:rPr>
              <w:t>Date:</w:t>
            </w:r>
          </w:p>
        </w:tc>
      </w:tr>
    </w:tbl>
    <w:p w:rsidR="00942E28" w:rsidRDefault="00942E28" w:rsidP="00942E28">
      <w:pPr>
        <w:rPr>
          <w:rFonts w:ascii="Calibri" w:eastAsia="Calibri" w:hAnsi="Calibri" w:cs="Calibri"/>
        </w:rPr>
      </w:pPr>
    </w:p>
    <w:sectPr w:rsidR="00942E28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D20B2"/>
    <w:multiLevelType w:val="multilevel"/>
    <w:tmpl w:val="F6C0D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9606F5"/>
    <w:multiLevelType w:val="multilevel"/>
    <w:tmpl w:val="4AE83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B7608F"/>
    <w:multiLevelType w:val="multilevel"/>
    <w:tmpl w:val="2C284D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F7C5F1E"/>
    <w:multiLevelType w:val="multilevel"/>
    <w:tmpl w:val="BF9A32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6E3"/>
    <w:rsid w:val="00070816"/>
    <w:rsid w:val="000964B6"/>
    <w:rsid w:val="001911CA"/>
    <w:rsid w:val="00192D63"/>
    <w:rsid w:val="00194ACB"/>
    <w:rsid w:val="001D74A5"/>
    <w:rsid w:val="00220A32"/>
    <w:rsid w:val="0025486D"/>
    <w:rsid w:val="002E56E3"/>
    <w:rsid w:val="00337E30"/>
    <w:rsid w:val="003549DA"/>
    <w:rsid w:val="003A3AC4"/>
    <w:rsid w:val="00491F77"/>
    <w:rsid w:val="004C2B15"/>
    <w:rsid w:val="00503097"/>
    <w:rsid w:val="00536359"/>
    <w:rsid w:val="006772EC"/>
    <w:rsid w:val="006D67B8"/>
    <w:rsid w:val="00700F1B"/>
    <w:rsid w:val="00712E04"/>
    <w:rsid w:val="00763092"/>
    <w:rsid w:val="007C7239"/>
    <w:rsid w:val="00942E28"/>
    <w:rsid w:val="009B5A0A"/>
    <w:rsid w:val="00AA5B40"/>
    <w:rsid w:val="00AC6EDD"/>
    <w:rsid w:val="00AE0D07"/>
    <w:rsid w:val="00B576B7"/>
    <w:rsid w:val="00CF5955"/>
    <w:rsid w:val="00D52B0F"/>
    <w:rsid w:val="00DD2639"/>
    <w:rsid w:val="00F6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62C83"/>
  <w15:docId w15:val="{E00E8B76-1E78-4C2F-8832-65134817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C37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6095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C37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C04DF"/>
    <w:pPr>
      <w:jc w:val="center"/>
    </w:pPr>
    <w:rPr>
      <w:b/>
      <w:sz w:val="40"/>
      <w:szCs w:val="20"/>
      <w:lang w:eastAsia="en-US"/>
    </w:rPr>
  </w:style>
  <w:style w:type="table" w:styleId="TableGrid">
    <w:name w:val="Table Grid"/>
    <w:basedOn w:val="TableNormal"/>
    <w:rsid w:val="00EE0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E04B6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C1787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3D209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619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19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56D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60957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6095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FC376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FC37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FC3767"/>
    <w:rPr>
      <w:color w:val="800080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3C04DF"/>
    <w:rPr>
      <w:b/>
      <w:sz w:val="40"/>
      <w:lang w:eastAsia="en-US"/>
    </w:rPr>
  </w:style>
  <w:style w:type="paragraph" w:styleId="Subtitle">
    <w:name w:val="Subtitle"/>
    <w:basedOn w:val="Normal"/>
    <w:next w:val="Normal"/>
    <w:link w:val="SubtitleChar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3C04DF"/>
    <w:rPr>
      <w:b/>
      <w:sz w:val="28"/>
      <w:lang w:eastAsia="en-US"/>
    </w:rPr>
  </w:style>
  <w:style w:type="paragraph" w:styleId="Header">
    <w:name w:val="header"/>
    <w:basedOn w:val="Normal"/>
    <w:link w:val="HeaderChar"/>
    <w:rsid w:val="003C04DF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3C04DF"/>
    <w:rPr>
      <w:lang w:eastAsia="en-US"/>
    </w:rPr>
  </w:style>
  <w:style w:type="table" w:customStyle="1" w:styleId="a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0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1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1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-marys-colton.staffs.sch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marysoffice@tssmat.staffs.sch.uk" TargetMode="External"/><Relationship Id="rId12" Type="http://schemas.openxmlformats.org/officeDocument/2006/relationships/hyperlink" Target="mailto:stmarysoffice@tssmat.staffs.sch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mailto:eeac@staffordshire.gov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taffordshire.gov.uk/Children-and-early-years/Childcare-providers-and-professionals/Early-Years-Pupil-Premium/Claim-form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apply-30-hours-free-tax-free-childcar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VwR30LyhtwjdbkJJlfLQxwOiUw==">AMUW2mX+bqRcDO4rHcp2KPY5VSHo31q7BwsQQEI2ct1VHMoTQcdXI1V9SI83N6nfRkQinLuV/dFdPp0rDdAow1Fda1YA/eae5zywDWldifZJiDNj/UTpdCmxel/TRflgHju/saKKKntHHQZfDDdTNm2UbOuIrCZpU3A1aTCbwM7xq4pF8yZjcCR4hN3k8sjZH7orengMe+VT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TSSMAT</Company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Brown</dc:creator>
  <cp:lastModifiedBy>Amanda Outhwaite</cp:lastModifiedBy>
  <cp:revision>9</cp:revision>
  <cp:lastPrinted>2021-09-07T10:17:00Z</cp:lastPrinted>
  <dcterms:created xsi:type="dcterms:W3CDTF">2023-10-11T08:27:00Z</dcterms:created>
  <dcterms:modified xsi:type="dcterms:W3CDTF">2024-11-07T10:28:00Z</dcterms:modified>
</cp:coreProperties>
</file>