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CARE CLUB -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parents and children are waiting for staff to receive the</w:t>
            </w:r>
            <w:r w:rsidDel="00000000" w:rsidR="00000000" w:rsidRPr="00000000">
              <w:rPr>
                <w:rFonts w:ascii="Arial" w:cs="Arial" w:eastAsia="Arial" w:hAnsi="Arial"/>
                <w:sz w:val="24"/>
                <w:szCs w:val="24"/>
                <w:rtl w:val="0"/>
              </w:rPr>
              <w:t xml:space="preserve">m. Clearly marked out 2 metre distances.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 outside enforcing the rules should wear a face covering and gloves if they desire.</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 way system in 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2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Staff receiving children to consider wearing a face covering and gloves. Staff discretion.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direct children to either use the hand sanitiser (w</w:t>
            </w:r>
            <w:r w:rsidDel="00000000" w:rsidR="00000000" w:rsidRPr="00000000">
              <w:rPr>
                <w:rFonts w:ascii="Arial" w:cs="Arial" w:eastAsia="Arial" w:hAnsi="Arial"/>
                <w:sz w:val="24"/>
                <w:szCs w:val="24"/>
                <w:rtl w:val="0"/>
              </w:rPr>
              <w:t xml:space="preserve">ill be available)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proceed to their classroom or they will be directed to the wash rooms to wash their hands (member of staff will supervise) </w:t>
            </w:r>
          </w:p>
        </w:tc>
        <w:tc>
          <w:tcPr/>
          <w:p w:rsidR="00000000" w:rsidDel="00000000" w:rsidP="00000000" w:rsidRDefault="00000000" w:rsidRPr="00000000" w14:paraId="0000003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Hall set up  </w:t>
            </w:r>
          </w:p>
        </w:tc>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classroom must be set up to ensure a 2-metre rule is in place between each child (unless siblings in the same class and they may sit together)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on each table for pupils to use when coughing or sneezing and they must go into a bin after one use.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Hall divided into 4 bubbles to correspond with classes. </w:t>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 of children</w:t>
            </w:r>
          </w:p>
        </w:tc>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staff must keep that safe distance at all times where possible when teaching.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children may require extra assistance a 2 metre rule must try to be enforced. </w:t>
            </w:r>
          </w:p>
        </w:tc>
        <w:tc>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care club time</w:t>
            </w:r>
          </w:p>
        </w:tc>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on their return to the classroom use the hand sanitiser on entering the classroom. </w:t>
            </w:r>
          </w:p>
        </w:tc>
        <w:tc>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Outside times </w:t>
            </w:r>
          </w:p>
        </w:tc>
        <w:tc>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at all times.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staff to pan for children to be outside as much as possible</w:t>
            </w:r>
          </w:p>
        </w:tc>
        <w:tc>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Equipment </w:t>
            </w:r>
          </w:p>
        </w:tc>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Children to use own pencil cases for art and craft,etc</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Work produced in care club to be sent home in sealed envelopes each night.</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Classroom based resources, such as books and games, can be used and shared within the care club bubble; these should be cleaned regularly, along with all frequently touched surfaces. </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rPr>
            </w:pPr>
            <w:r w:rsidDel="00000000" w:rsidR="00000000" w:rsidRPr="00000000">
              <w:rPr>
                <w:rFonts w:ascii="Arial" w:cs="Arial" w:eastAsia="Arial" w:hAnsi="Arial"/>
                <w:color w:val="0b0c0c"/>
                <w:sz w:val="24"/>
                <w:szCs w:val="24"/>
                <w:highlight w:val="white"/>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sidDel="00000000" w:rsidR="00000000" w:rsidRPr="00000000">
              <w:rPr>
                <w:rtl w:val="0"/>
              </w:rPr>
            </w:r>
          </w:p>
        </w:tc>
        <w:tc>
          <w:tcPr/>
          <w:p w:rsidR="00000000" w:rsidDel="00000000" w:rsidP="00000000" w:rsidRDefault="00000000" w:rsidRPr="00000000" w14:paraId="0000006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tc>
        <w:tc>
          <w:tcPr/>
          <w:p w:rsidR="00000000" w:rsidDel="00000000" w:rsidP="00000000" w:rsidRDefault="00000000" w:rsidRPr="00000000" w14:paraId="0000007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Emergency PPE kit will be in school office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and use of a defib if available. </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p>
        </w:tc>
        <w:tc>
          <w:tcPr/>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consider wearing a face covering (always refer to up to date information from Gov.UK) </w:t>
            </w:r>
          </w:p>
        </w:tc>
        <w:tc>
          <w:tcPr/>
          <w:p w:rsidR="00000000" w:rsidDel="00000000" w:rsidP="00000000" w:rsidRDefault="00000000" w:rsidRPr="00000000" w14:paraId="0000008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mask/face shield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9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contact is required, consider wearing a face covering. </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p>
        </w:tc>
        <w:tc>
          <w:tcPr/>
          <w:p w:rsidR="00000000" w:rsidDel="00000000" w:rsidP="00000000" w:rsidRDefault="00000000" w:rsidRPr="00000000" w14:paraId="000000A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it is advised face coverings and gloves are worn.  </w:t>
            </w:r>
          </w:p>
        </w:tc>
        <w:tc>
          <w:tcPr/>
          <w:p w:rsidR="00000000" w:rsidDel="00000000" w:rsidP="00000000" w:rsidRDefault="00000000" w:rsidRPr="00000000" w14:paraId="000000AF">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0">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Primary </w:t>
            </w:r>
          </w:p>
        </w:tc>
        <w:tc>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system in place with a staff member supervising outside to inform Parents to abide by the 2 metre social distancing rule. </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taggered leaving times in place. </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released when Parent is next in queue and child will be fetched from classroom.</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tl w:val="0"/>
              </w:rPr>
            </w:r>
          </w:p>
        </w:tc>
        <w:tc>
          <w:tcPr/>
          <w:p w:rsidR="00000000" w:rsidDel="00000000" w:rsidP="00000000" w:rsidRDefault="00000000" w:rsidRPr="00000000" w14:paraId="000000B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C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Secondary</w:t>
            </w:r>
          </w:p>
        </w:tc>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to be informed of the requirement to maintain 2 metre rule when leaving school. </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on duty outside to ensure students leave in a safe manner. </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wearing face covering. </w:t>
            </w:r>
          </w:p>
        </w:tc>
        <w:tc>
          <w:tcPr/>
          <w:p w:rsidR="00000000" w:rsidDel="00000000" w:rsidP="00000000" w:rsidRDefault="00000000" w:rsidRPr="00000000" w14:paraId="000000C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informed that the majority of conversations with staff will be either over the phone or if this is not possible a meeting will be arranged and social distancing rules observed. </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discouraged in congregating around the school site. </w:t>
            </w:r>
          </w:p>
        </w:tc>
        <w:tc>
          <w:tcPr/>
          <w:p w:rsidR="00000000" w:rsidDel="00000000" w:rsidP="00000000" w:rsidRDefault="00000000" w:rsidRPr="00000000" w14:paraId="000000D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D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D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D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p>
          <w:p w:rsidR="00000000" w:rsidDel="00000000" w:rsidP="00000000" w:rsidRDefault="00000000" w:rsidRPr="00000000" w14:paraId="000000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E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0F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F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07">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8">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0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1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1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1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2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32">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3">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p w:rsidR="00000000" w:rsidDel="00000000" w:rsidP="00000000" w:rsidRDefault="00000000" w:rsidRPr="00000000" w14:paraId="0000014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p>
          <w:p w:rsidR="00000000" w:rsidDel="00000000" w:rsidP="00000000" w:rsidRDefault="00000000" w:rsidRPr="00000000" w14:paraId="000001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p>
        </w:tc>
        <w:tc>
          <w:tcPr/>
          <w:p w:rsidR="00000000" w:rsidDel="00000000" w:rsidP="00000000" w:rsidRDefault="00000000" w:rsidRPr="00000000" w14:paraId="0000014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5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1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1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tc>
        <w:tc>
          <w:tcPr/>
          <w:p w:rsidR="00000000" w:rsidDel="00000000" w:rsidP="00000000" w:rsidRDefault="00000000" w:rsidRPr="00000000" w14:paraId="0000016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Serving meals </w:t>
            </w:r>
          </w:p>
        </w:tc>
        <w:tc>
          <w:tcPr/>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6C">
            <w:pPr>
              <w:numPr>
                <w:ilvl w:val="0"/>
                <w:numId w:val="1"/>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Kitchen Staff have to stand close together whilst serving meals or concerned of the volume of children being served they should consider wearing a face covering. Please note they </w:t>
            </w:r>
            <w:r w:rsidDel="00000000" w:rsidR="00000000" w:rsidRPr="00000000">
              <w:rPr>
                <w:rFonts w:ascii="Arial" w:cs="Arial" w:eastAsia="Arial" w:hAnsi="Arial"/>
                <w:b w:val="1"/>
                <w:sz w:val="24"/>
                <w:szCs w:val="24"/>
                <w:rtl w:val="0"/>
              </w:rPr>
              <w:t xml:space="preserve">must not</w:t>
            </w:r>
            <w:r w:rsidDel="00000000" w:rsidR="00000000" w:rsidRPr="00000000">
              <w:rPr>
                <w:rFonts w:ascii="Arial" w:cs="Arial" w:eastAsia="Arial" w:hAnsi="Arial"/>
                <w:sz w:val="24"/>
                <w:szCs w:val="24"/>
                <w:rtl w:val="0"/>
              </w:rPr>
              <w:t xml:space="preserve"> be worn near naked flames. </w:t>
            </w:r>
          </w:p>
        </w:tc>
        <w:tc>
          <w:tcPr/>
          <w:p w:rsidR="00000000" w:rsidDel="00000000" w:rsidP="00000000" w:rsidRDefault="00000000" w:rsidRPr="00000000" w14:paraId="0000016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E">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6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Assisting Pupils or Cleaning while Pupils in dining hall </w:t>
            </w:r>
          </w:p>
        </w:tc>
        <w:tc>
          <w:tcPr/>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73">
            <w:pPr>
              <w:numPr>
                <w:ilvl w:val="0"/>
                <w:numId w:val="2"/>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kitchen staff can wear a face covering while cleaning in high populated areas. </w:t>
            </w:r>
          </w:p>
          <w:p w:rsidR="00000000" w:rsidDel="00000000" w:rsidP="00000000" w:rsidRDefault="00000000" w:rsidRPr="00000000" w14:paraId="00000174">
            <w:pPr>
              <w:numPr>
                <w:ilvl w:val="0"/>
                <w:numId w:val="2"/>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cleaning tables wear gloves and use a disinfectant spray and dispose of cloth in a double bagged bin after use. </w:t>
            </w:r>
          </w:p>
          <w:p w:rsidR="00000000" w:rsidDel="00000000" w:rsidP="00000000" w:rsidRDefault="00000000" w:rsidRPr="00000000" w14:paraId="00000175">
            <w:pPr>
              <w:numPr>
                <w:ilvl w:val="0"/>
                <w:numId w:val="2"/>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using reusable cloths these must be placed in a 60 degree wash cycle along with any tea towels / oven gloves used.</w:t>
            </w:r>
          </w:p>
        </w:tc>
        <w:tc>
          <w:tcPr/>
          <w:p w:rsidR="00000000" w:rsidDel="00000000" w:rsidP="00000000" w:rsidRDefault="00000000" w:rsidRPr="00000000" w14:paraId="00000176">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7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7C">
            <w:pPr>
              <w:numPr>
                <w:ilvl w:val="0"/>
                <w:numId w:val="7"/>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7D">
            <w:pPr>
              <w:numPr>
                <w:ilvl w:val="0"/>
                <w:numId w:val="7"/>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do not return to school before the minimum recommended exclusion period (or the ‘self-isolation’ period) has passed, in line with national guidance.</w:t>
            </w:r>
          </w:p>
        </w:tc>
        <w:tc>
          <w:tcPr/>
          <w:p w:rsidR="00000000" w:rsidDel="00000000" w:rsidP="00000000" w:rsidRDefault="00000000" w:rsidRPr="00000000" w14:paraId="0000017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F">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84">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185">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are vigilant and report concerns about their own, a colleague’s or other’s symptoms to the Headteacher or SLT as soon as possible. </w:t>
            </w:r>
          </w:p>
          <w:p w:rsidR="00000000" w:rsidDel="00000000" w:rsidP="00000000" w:rsidRDefault="00000000" w:rsidRPr="00000000" w14:paraId="00000186">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consistent in its approach to the management of suspected and confirmed cases of coronavirus.</w:t>
            </w:r>
          </w:p>
          <w:p w:rsidR="00000000" w:rsidDel="00000000" w:rsidP="00000000" w:rsidRDefault="00000000" w:rsidRPr="00000000" w14:paraId="00000187">
            <w:pPr>
              <w:numPr>
                <w:ilvl w:val="0"/>
                <w:numId w:val="3"/>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inform the headteacher when they plan to return to work after having coronavirus.</w:t>
            </w:r>
          </w:p>
        </w:tc>
        <w:tc>
          <w:tcPr/>
          <w:p w:rsidR="00000000" w:rsidDel="00000000" w:rsidP="00000000" w:rsidRDefault="00000000" w:rsidRPr="00000000" w14:paraId="0000018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8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1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w:t>
            </w:r>
          </w:p>
        </w:tc>
        <w:tc>
          <w:tcPr/>
          <w:p w:rsidR="00000000" w:rsidDel="00000000" w:rsidP="00000000" w:rsidRDefault="00000000" w:rsidRPr="00000000" w14:paraId="000001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8E">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Kitchen Staff must ensure they have received the appropriate training in using the cleaning chemicals prior to starting cleaning regime. </w:t>
            </w:r>
          </w:p>
          <w:p w:rsidR="00000000" w:rsidDel="00000000" w:rsidP="00000000" w:rsidRDefault="00000000" w:rsidRPr="00000000" w14:paraId="0000018F">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kitchen staff must have sufficient PPE available and know how to use it correctly. </w:t>
            </w:r>
          </w:p>
          <w:p w:rsidR="00000000" w:rsidDel="00000000" w:rsidP="00000000" w:rsidRDefault="00000000" w:rsidRPr="00000000" w14:paraId="00000190">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Disposable gloves to be worn at all times (avoid touching the face and mouth when wearing gloves.</w:t>
            </w:r>
          </w:p>
          <w:p w:rsidR="00000000" w:rsidDel="00000000" w:rsidP="00000000" w:rsidRDefault="00000000" w:rsidRPr="00000000" w14:paraId="00000191">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Continue to use standard cleaning products (these usually are anti-bacterial. </w:t>
            </w:r>
          </w:p>
          <w:p w:rsidR="00000000" w:rsidDel="00000000" w:rsidP="00000000" w:rsidRDefault="00000000" w:rsidRPr="00000000" w14:paraId="00000192">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hard surfaces to be cleaned on a regular basis, this will include</w:t>
            </w:r>
          </w:p>
          <w:p w:rsidR="00000000" w:rsidDel="00000000" w:rsidP="00000000" w:rsidRDefault="00000000" w:rsidRPr="00000000" w14:paraId="00000193">
            <w:pPr>
              <w:numPr>
                <w:ilvl w:val="0"/>
                <w:numId w:val="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door handles</w:t>
            </w:r>
          </w:p>
          <w:p w:rsidR="00000000" w:rsidDel="00000000" w:rsidP="00000000" w:rsidRDefault="00000000" w:rsidRPr="00000000" w14:paraId="00000194">
            <w:pPr>
              <w:numPr>
                <w:ilvl w:val="0"/>
                <w:numId w:val="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tables and chairs used by staff and pupils </w:t>
            </w:r>
          </w:p>
          <w:p w:rsidR="00000000" w:rsidDel="00000000" w:rsidP="00000000" w:rsidRDefault="00000000" w:rsidRPr="00000000" w14:paraId="00000195">
            <w:pPr>
              <w:numPr>
                <w:ilvl w:val="0"/>
                <w:numId w:val="8"/>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Toilet flushes and regular cleaning of toilet area.</w:t>
            </w:r>
          </w:p>
          <w:p w:rsidR="00000000" w:rsidDel="00000000" w:rsidP="00000000" w:rsidRDefault="00000000" w:rsidRPr="00000000" w14:paraId="00000196">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Regular cleaning of surfaces will reduce the risk of spreading the virus. </w:t>
            </w:r>
          </w:p>
          <w:p w:rsidR="00000000" w:rsidDel="00000000" w:rsidP="00000000" w:rsidRDefault="00000000" w:rsidRPr="00000000" w14:paraId="00000197">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used cloths thrown away to be double bagged and then placed in normal waste.  </w:t>
            </w:r>
          </w:p>
          <w:p w:rsidR="00000000" w:rsidDel="00000000" w:rsidP="00000000" w:rsidRDefault="00000000" w:rsidRPr="00000000" w14:paraId="00000198">
            <w:pPr>
              <w:numPr>
                <w:ilvl w:val="0"/>
                <w:numId w:val="6"/>
              </w:numPr>
              <w:spacing w:after="0" w:line="240" w:lineRule="auto"/>
              <w:ind w:left="31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Kitchen Staff wash hands with hot soapy water for at least 20 seconds or a hand sanitiser if not available (must be at least 60% alcohol based) </w:t>
            </w:r>
          </w:p>
        </w:tc>
        <w:tc>
          <w:tcPr/>
          <w:p w:rsidR="00000000" w:rsidDel="00000000" w:rsidP="00000000" w:rsidRDefault="00000000" w:rsidRPr="00000000" w14:paraId="00000199">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A">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0">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1">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2">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A3">
      <w:pPr>
        <w:rPr/>
      </w:pPr>
      <w:bookmarkStart w:colFirst="0" w:colLast="0" w:name="_heading=h.gjdgxs" w:id="0"/>
      <w:bookmarkEnd w:id="0"/>
      <w:r w:rsidDel="00000000" w:rsidR="00000000" w:rsidRPr="00000000">
        <w:rPr>
          <w:rtl w:val="0"/>
        </w:rPr>
      </w:r>
    </w:p>
    <w:sectPr>
      <w:headerReference r:id="rId7" w:type="default"/>
      <w:footerReference r:id="rId8" w:type="default"/>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-546732</wp:posOffset>
          </wp:positionH>
          <wp:positionV relativeFrom="paragraph">
            <wp:posOffset>-260981</wp:posOffset>
          </wp:positionV>
          <wp:extent cx="1236980" cy="58801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IVJfCePWbnKJ8ueSHrOHCGNRA==">AMUW2mW+oZ72CH69DrbhBRI1n8kfkhodJw8nea+GAKrWveavqPpWOkaJhXQThczz3oABpJSTtL6YS8mvFhxR5tQJtZLeciHllZIiGafaEVweenHoAKzfv5JOsA1d2xCPk2eusWxws0qT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2020-05-01T14:10:00Z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