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67.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0"/>
        <w:gridCol w:w="1843"/>
        <w:gridCol w:w="1843"/>
        <w:gridCol w:w="6477"/>
        <w:gridCol w:w="1625"/>
        <w:gridCol w:w="709"/>
        <w:gridCol w:w="770"/>
        <w:tblGridChange w:id="0">
          <w:tblGrid>
            <w:gridCol w:w="2100"/>
            <w:gridCol w:w="1843"/>
            <w:gridCol w:w="1843"/>
            <w:gridCol w:w="6477"/>
            <w:gridCol w:w="1625"/>
            <w:gridCol w:w="709"/>
            <w:gridCol w:w="770"/>
          </w:tblGrid>
        </w:tblGridChange>
      </w:tblGrid>
      <w:tr>
        <w:trPr>
          <w:trHeight w:val="932" w:hRule="atLeast"/>
        </w:trPr>
        <w:tc>
          <w:tcPr>
            <w:gridSpan w:val="7"/>
            <w:shd w:fill="f3f3f3" w:val="clear"/>
          </w:tcPr>
          <w:p w:rsidR="00000000" w:rsidDel="00000000" w:rsidP="00000000" w:rsidRDefault="00000000" w:rsidRPr="00000000" w14:paraId="00000002">
            <w:pPr>
              <w:tabs>
                <w:tab w:val="left" w:pos="810"/>
                <w:tab w:val="center" w:pos="7575"/>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ab/>
              <w:tab/>
              <w:t xml:space="preserve">PARTIAL SCHOOL RETURN - COVID-19 EYFS</w:t>
            </w:r>
          </w:p>
          <w:p w:rsidR="00000000" w:rsidDel="00000000" w:rsidP="00000000" w:rsidRDefault="00000000" w:rsidRPr="00000000" w14:paraId="00000003">
            <w:pPr>
              <w:spacing w:after="0" w:line="240" w:lineRule="auto"/>
              <w:jc w:val="center"/>
              <w:rPr>
                <w:rFonts w:ascii="Arial" w:cs="Arial" w:eastAsia="Arial" w:hAnsi="Arial"/>
                <w:b w:val="1"/>
                <w:sz w:val="32"/>
                <w:szCs w:val="32"/>
              </w:rPr>
            </w:pPr>
            <w:hyperlink w:anchor="bookmark=id.30j0zll">
              <w:r w:rsidDel="00000000" w:rsidR="00000000" w:rsidRPr="00000000">
                <w:rPr>
                  <w:rFonts w:ascii="Arial" w:cs="Arial" w:eastAsia="Arial" w:hAnsi="Arial"/>
                  <w:color w:val="0000ff"/>
                  <w:u w:val="single"/>
                  <w:rtl w:val="0"/>
                </w:rPr>
                <w:t xml:space="preserve">Back to index</w:t>
              </w:r>
            </w:hyperlink>
            <w:r w:rsidDel="00000000" w:rsidR="00000000" w:rsidRPr="00000000">
              <w:rPr>
                <w:rtl w:val="0"/>
              </w:rPr>
            </w:r>
          </w:p>
        </w:tc>
      </w:tr>
      <w:tr>
        <w:trPr>
          <w:trHeight w:val="932" w:hRule="atLeast"/>
        </w:trPr>
        <w:tc>
          <w:tcPr>
            <w:vMerge w:val="restart"/>
            <w:shd w:fill="f3f3f3" w:val="clear"/>
          </w:tcPr>
          <w:p w:rsidR="00000000" w:rsidDel="00000000" w:rsidP="00000000" w:rsidRDefault="00000000" w:rsidRPr="00000000" w14:paraId="0000000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HAZARD</w:t>
            </w:r>
          </w:p>
        </w:tc>
        <w:tc>
          <w:tcPr>
            <w:vMerge w:val="restart"/>
            <w:shd w:fill="f3f3f3" w:val="clear"/>
          </w:tcPr>
          <w:p w:rsidR="00000000" w:rsidDel="00000000" w:rsidP="00000000" w:rsidRDefault="00000000" w:rsidRPr="00000000" w14:paraId="0000000C">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GROUP</w:t>
            </w:r>
          </w:p>
        </w:tc>
        <w:tc>
          <w:tcPr>
            <w:vMerge w:val="restart"/>
            <w:shd w:fill="f3f3f3" w:val="clear"/>
          </w:tcPr>
          <w:p w:rsidR="00000000" w:rsidDel="00000000" w:rsidP="00000000" w:rsidRDefault="00000000" w:rsidRPr="00000000" w14:paraId="0000000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w:t>
            </w:r>
          </w:p>
          <w:p w:rsidR="00000000" w:rsidDel="00000000" w:rsidP="00000000" w:rsidRDefault="00000000" w:rsidRPr="00000000" w14:paraId="00000010">
            <w:pPr>
              <w:spacing w:after="0" w:line="240" w:lineRule="auto"/>
              <w:jc w:val="center"/>
              <w:rPr>
                <w:rFonts w:ascii="Arial" w:cs="Arial" w:eastAsia="Arial" w:hAnsi="Arial"/>
                <w:b w:val="1"/>
                <w:sz w:val="20"/>
                <w:szCs w:val="20"/>
              </w:rPr>
            </w:pPr>
            <w:r w:rsidDel="00000000" w:rsidR="00000000" w:rsidRPr="00000000">
              <w:rPr>
                <w:rtl w:val="0"/>
              </w:rPr>
            </w:r>
          </w:p>
        </w:tc>
        <w:tc>
          <w:tcPr>
            <w:vMerge w:val="restart"/>
            <w:shd w:fill="f3f3f3" w:val="clear"/>
          </w:tcPr>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CONTROL MEASURES</w:t>
            </w:r>
          </w:p>
          <w:p w:rsidR="00000000" w:rsidDel="00000000" w:rsidP="00000000" w:rsidRDefault="00000000" w:rsidRPr="00000000" w14:paraId="0000001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(Describe the existing workplace precautions and</w:t>
            </w:r>
          </w:p>
          <w:p w:rsidR="00000000" w:rsidDel="00000000" w:rsidP="00000000" w:rsidRDefault="00000000" w:rsidRPr="00000000" w14:paraId="0000001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risk control systems in place)</w:t>
            </w:r>
          </w:p>
        </w:tc>
        <w:tc>
          <w:tcPr>
            <w:vMerge w:val="restart"/>
            <w:shd w:fill="f3f3f3" w:val="clear"/>
            <w:tcMar>
              <w:left w:w="0.0" w:type="dxa"/>
              <w:right w:w="0.0" w:type="dxa"/>
            </w:tcMar>
            <w:vAlign w:val="center"/>
          </w:tcPr>
          <w:p w:rsidR="00000000" w:rsidDel="00000000" w:rsidP="00000000" w:rsidRDefault="00000000" w:rsidRPr="00000000" w14:paraId="0000001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Residual Risk Rating </w:t>
            </w:r>
          </w:p>
          <w:p w:rsidR="00000000" w:rsidDel="00000000" w:rsidP="00000000" w:rsidRDefault="00000000" w:rsidRPr="00000000" w14:paraId="0000001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HIGH</w:t>
            </w:r>
          </w:p>
          <w:p w:rsidR="00000000" w:rsidDel="00000000" w:rsidP="00000000" w:rsidRDefault="00000000" w:rsidRPr="00000000" w14:paraId="0000001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w:t>
            </w:r>
          </w:p>
          <w:p w:rsidR="00000000" w:rsidDel="00000000" w:rsidP="00000000" w:rsidRDefault="00000000" w:rsidRPr="00000000" w14:paraId="00000018">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LOW</w:t>
            </w:r>
          </w:p>
        </w:tc>
        <w:tc>
          <w:tcPr>
            <w:gridSpan w:val="2"/>
            <w:shd w:fill="f3f3f3" w:val="clear"/>
            <w:tcMar>
              <w:left w:w="28.0" w:type="dxa"/>
              <w:right w:w="28.0" w:type="dxa"/>
            </w:tcMar>
            <w:vAlign w:val="center"/>
          </w:tcPr>
          <w:p w:rsidR="00000000" w:rsidDel="00000000" w:rsidP="00000000" w:rsidRDefault="00000000" w:rsidRPr="00000000" w14:paraId="0000001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 Existing Controls Adequate?</w:t>
            </w:r>
          </w:p>
        </w:tc>
      </w:tr>
      <w:tr>
        <w:trPr>
          <w:trHeight w:val="422" w:hRule="atLeast"/>
        </w:trPr>
        <w:tc>
          <w:tcPr>
            <w:vMerge w:val="continue"/>
            <w:shd w:fill="f3f3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3f3f3" w:val="clear"/>
            <w:tcMar>
              <w:left w:w="0.0" w:type="dxa"/>
              <w:right w:w="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shd w:fill="f3f3f3" w:val="clear"/>
            <w:tcMar>
              <w:left w:w="28.0" w:type="dxa"/>
              <w:right w:w="28.0" w:type="dxa"/>
            </w:tcMar>
            <w:vAlign w:val="center"/>
          </w:tcPr>
          <w:p w:rsidR="00000000" w:rsidDel="00000000" w:rsidP="00000000" w:rsidRDefault="00000000" w:rsidRPr="00000000" w14:paraId="0000002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Yes</w:t>
            </w:r>
          </w:p>
        </w:tc>
        <w:tc>
          <w:tcPr>
            <w:shd w:fill="f3f3f3" w:val="clear"/>
            <w:tcMar>
              <w:left w:w="28.0" w:type="dxa"/>
              <w:right w:w="28.0" w:type="dxa"/>
            </w:tcMar>
            <w:vAlign w:val="center"/>
          </w:tcPr>
          <w:p w:rsidR="00000000" w:rsidDel="00000000" w:rsidP="00000000" w:rsidRDefault="00000000" w:rsidRPr="00000000" w14:paraId="00000021">
            <w:pPr>
              <w:keepNext w:val="1"/>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w:t>
            </w:r>
          </w:p>
        </w:tc>
      </w:tr>
      <w:tr>
        <w:trPr>
          <w:trHeight w:val="402" w:hRule="atLeast"/>
        </w:trPr>
        <w:tc>
          <w:tcPr/>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Arriving to school </w:t>
            </w:r>
          </w:p>
        </w:tc>
        <w:tc>
          <w:tcPr/>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metre rule to be enforced while they are waiting for staff to receive their children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member who is possibly outside enforcing the rules should wear a face covering (personal discretion) and gloves.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Parents to not enter the bulding and wait behind 2 metre markings. </w:t>
            </w:r>
            <w:r w:rsidDel="00000000" w:rsidR="00000000" w:rsidRPr="00000000">
              <w:rPr>
                <w:rtl w:val="0"/>
              </w:rPr>
            </w:r>
          </w:p>
        </w:tc>
        <w:tc>
          <w:tcPr/>
          <w:p w:rsidR="00000000" w:rsidDel="00000000" w:rsidP="00000000" w:rsidRDefault="00000000" w:rsidRPr="00000000" w14:paraId="0000002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2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2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after="12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receiving child from Parent</w:t>
            </w:r>
          </w:p>
        </w:tc>
        <w:tc>
          <w:tcPr/>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receiving children to consider wearing a face covering and gloves.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ff0000"/>
                <w:sz w:val="24"/>
                <w:szCs w:val="24"/>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Staff will direct children to either use the hand sanitiser (will be available) and proceed to their classroom (another member of staff supervise children) or they will be directed to the wash rooms to wash their hands (member of staff will supervise)</w:t>
            </w:r>
            <w:r w:rsidDel="00000000" w:rsidR="00000000" w:rsidRPr="00000000">
              <w:rPr>
                <w:rtl w:val="0"/>
              </w:rPr>
            </w:r>
          </w:p>
        </w:tc>
        <w:tc>
          <w:tcPr/>
          <w:p w:rsidR="00000000" w:rsidDel="00000000" w:rsidP="00000000" w:rsidRDefault="00000000" w:rsidRPr="00000000" w14:paraId="0000003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3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3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EYFS room organisation</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activities must be set up as far away from each other as much as possible.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EYFS to try and maintain a 2-metre rule between each activity and where possible minimise the amount of children in one activity area.</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Tissues available on each table and encourage children to use when coughing or sneezing and they must go into a bin after one use.</w:t>
            </w:r>
          </w:p>
        </w:tc>
        <w:tc>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4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Story Time </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EYFS staff to be seated on a chair and children sitting on the floor.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try and ensure children are spaced out from each other as much as possible.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circle mats on floor for children to sit on</w:t>
            </w:r>
            <w:r w:rsidDel="00000000" w:rsidR="00000000" w:rsidRPr="00000000">
              <w:rPr>
                <w:rFonts w:ascii="Arial" w:cs="Arial" w:eastAsia="Arial" w:hAnsi="Arial"/>
                <w:sz w:val="24"/>
                <w:szCs w:val="24"/>
                <w:rtl w:val="0"/>
              </w:rPr>
              <w:t xml:space="preserve"> (From Class 2)</w:t>
            </w:r>
            <w:r w:rsidDel="00000000" w:rsidR="00000000" w:rsidRPr="00000000">
              <w:rPr>
                <w:rtl w:val="0"/>
              </w:rPr>
            </w:r>
          </w:p>
        </w:tc>
        <w:tc>
          <w:tcPr/>
          <w:p w:rsidR="00000000" w:rsidDel="00000000" w:rsidP="00000000" w:rsidRDefault="00000000" w:rsidRPr="00000000" w14:paraId="0000004A">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B">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requiring using the toilet in lesson times </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child of the importance of washing their hands after using the toilet and where possible accompany them to ensure this is carried out.  </w:t>
            </w:r>
          </w:p>
        </w:tc>
        <w:tc>
          <w:tcPr/>
          <w:p w:rsidR="00000000" w:rsidDel="00000000" w:rsidP="00000000" w:rsidRDefault="00000000" w:rsidRPr="00000000" w14:paraId="0000005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5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5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Free time (free flow) </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informed again of the importance of social distancing whilst outside.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 at providing activities which can abide by the rules or minimising the amount of children in one area.</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Supervising staff must keep a 2 metre distance from each other as reasonably practicable.  </w:t>
            </w:r>
          </w:p>
        </w:tc>
        <w:tc>
          <w:tcPr/>
          <w:p w:rsidR="00000000" w:rsidDel="00000000" w:rsidP="00000000" w:rsidRDefault="00000000" w:rsidRPr="00000000" w14:paraId="0000005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5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5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Changing nappies or clothes</w:t>
            </w:r>
          </w:p>
        </w:tc>
        <w:tc>
          <w:tcPr/>
          <w:p w:rsidR="00000000" w:rsidDel="00000000" w:rsidP="00000000" w:rsidRDefault="00000000" w:rsidRPr="00000000" w14:paraId="0000006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mask/face shield</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tc>
        <w:tc>
          <w:tcPr/>
          <w:p w:rsidR="00000000" w:rsidDel="00000000" w:rsidP="00000000" w:rsidRDefault="00000000" w:rsidRPr="00000000" w14:paraId="0000006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6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6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Break Times – Staff Room </w:t>
            </w:r>
          </w:p>
        </w:tc>
        <w:tc>
          <w:tcPr/>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sit at least 2 metres apart from each other</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make their own drinks/food and wash and dry their own cups and other crockery and utensils </w:t>
            </w:r>
          </w:p>
        </w:tc>
        <w:tc>
          <w:tcPr/>
          <w:p w:rsidR="00000000" w:rsidDel="00000000" w:rsidP="00000000" w:rsidRDefault="00000000" w:rsidRPr="00000000" w14:paraId="00000074">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5">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76">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Play areas</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children are outside or there is a break between morning and afternoon sessions, clean tables, equipment and door handle with a mild disinfectant or disinfectant spray.</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whilst carrying out this task and wash hands after cleaning.</w:t>
            </w:r>
          </w:p>
        </w:tc>
        <w:tc>
          <w:tcPr/>
          <w:p w:rsidR="00000000" w:rsidDel="00000000" w:rsidP="00000000" w:rsidRDefault="00000000" w:rsidRPr="00000000" w14:paraId="0000007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7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8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Refreshments for children </w:t>
            </w:r>
          </w:p>
          <w:p w:rsidR="00000000" w:rsidDel="00000000" w:rsidP="00000000" w:rsidRDefault="00000000" w:rsidRPr="00000000" w14:paraId="000000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w:t>
            </w:r>
          </w:p>
        </w:tc>
        <w:tc>
          <w:tcPr/>
          <w:p w:rsidR="00000000" w:rsidDel="00000000" w:rsidP="00000000" w:rsidRDefault="00000000" w:rsidRPr="00000000" w14:paraId="000000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will sit in small groups and where possible sitting at least 2 metres apart (consider placing dots/circles on the floor) </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when preparing any fruit or toast </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kitchen surfaces have been wiped down with a mild disinfectant before and after preparing snacks and drinks. </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clearing up ensure gloves are worn when picking up / disposing of leftover food. </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all utensils in hot soapy water.</w:t>
            </w:r>
          </w:p>
        </w:tc>
        <w:tc>
          <w:tcPr/>
          <w:p w:rsidR="00000000" w:rsidDel="00000000" w:rsidP="00000000" w:rsidRDefault="00000000" w:rsidRPr="00000000" w14:paraId="0000008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8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minor treatment </w:t>
            </w:r>
          </w:p>
        </w:tc>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minor first aid treatment is required First Aiders must ensure they wear gloves and a face covering when dealing with injuries. </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(age and maturity of child) ask them to wipe away any blood or hold cold compresses etc.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injury and treatment are recorded and who administered first aid treatment. </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w:t>
            </w:r>
          </w:p>
        </w:tc>
        <w:tc>
          <w:tcPr/>
          <w:p w:rsidR="00000000" w:rsidDel="00000000" w:rsidP="00000000" w:rsidRDefault="00000000" w:rsidRPr="00000000" w14:paraId="0000009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97">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9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 Life threatening </w:t>
            </w:r>
          </w:p>
        </w:tc>
        <w:tc>
          <w:tcPr/>
          <w:p w:rsidR="00000000" w:rsidDel="00000000" w:rsidP="00000000" w:rsidRDefault="00000000" w:rsidRPr="00000000" w14:paraId="000000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t>
            </w:r>
          </w:p>
        </w:tc>
        <w:tc>
          <w:tcPr/>
          <w:p w:rsidR="00000000" w:rsidDel="00000000" w:rsidP="00000000" w:rsidRDefault="00000000" w:rsidRPr="00000000" w14:paraId="000000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a serious injury or incident call 999 immediately.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face covering and gloves when in close contact or dealing with bodily fluids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CPR being required it is advised only chest compressions are given and use of a defib if available. </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Always wash hands after contact </w:t>
            </w:r>
          </w:p>
        </w:tc>
        <w:tc>
          <w:tcPr/>
          <w:p w:rsidR="00000000" w:rsidDel="00000000" w:rsidP="00000000" w:rsidRDefault="00000000" w:rsidRPr="00000000" w14:paraId="000000A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A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A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&amp; Medication</w:t>
            </w:r>
          </w:p>
        </w:tc>
        <w:tc>
          <w:tcPr/>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A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Aid Procedures </w:t>
            </w:r>
          </w:p>
        </w:tc>
        <w:tc>
          <w:tcPr/>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Aiders must always wear gloves when administering first aid procedures. </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advisable a face covering is worn if having to deliver close contact first aid. (always refer to up to date information from Gov.UK)</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dressings used to be double bagged.</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medications are administered try and encourage the pupils to self-administer or consider wearing a face covering (always refer to up to date information from Gov.UK) </w:t>
            </w:r>
          </w:p>
        </w:tc>
        <w:tc>
          <w:tcPr/>
          <w:p w:rsidR="00000000" w:rsidDel="00000000" w:rsidP="00000000" w:rsidRDefault="00000000" w:rsidRPr="00000000" w14:paraId="000000B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B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B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Intimate Care </w:t>
            </w:r>
          </w:p>
        </w:tc>
        <w:tc>
          <w:tcPr/>
          <w:p w:rsidR="00000000" w:rsidDel="00000000" w:rsidP="00000000" w:rsidRDefault="00000000" w:rsidRPr="00000000" w14:paraId="000000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staff are carrying out any intimate care they must: </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Gloves </w:t>
            </w:r>
          </w:p>
          <w:p w:rsidR="00000000" w:rsidDel="00000000" w:rsidP="00000000" w:rsidRDefault="00000000" w:rsidRPr="00000000" w14:paraId="000000B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an apron</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a mask</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Nappies, wipes etc. must be double bagged and placed into a bin (preferably a closed bin) </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Soiled clothes to be double bagged and given to Parents on collection of child. </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must wash their hands once gloves and masks are removed</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poster to be displayed of instructions which must be followed. </w:t>
            </w:r>
          </w:p>
          <w:p w:rsidR="00000000" w:rsidDel="00000000" w:rsidP="00000000" w:rsidRDefault="00000000" w:rsidRPr="00000000" w14:paraId="000000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intimate care carried out.</w:t>
            </w:r>
          </w:p>
        </w:tc>
        <w:tc>
          <w:tcPr/>
          <w:p w:rsidR="00000000" w:rsidDel="00000000" w:rsidP="00000000" w:rsidRDefault="00000000" w:rsidRPr="00000000" w14:paraId="000000C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C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C4">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are upset </w:t>
            </w:r>
          </w:p>
        </w:tc>
        <w:tc>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child is upset it is advised still trying to maintain a safe distance whilst offering comfort to child. </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child to use a tissue to wipe eyes/nose etc. </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contact is required, consider wearing a face covering. </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after contact </w:t>
            </w:r>
          </w:p>
        </w:tc>
        <w:tc>
          <w:tcPr/>
          <w:p w:rsidR="00000000" w:rsidDel="00000000" w:rsidP="00000000" w:rsidRDefault="00000000" w:rsidRPr="00000000" w14:paraId="000000C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CD">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C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with behavioural issues </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 </w:t>
            </w:r>
          </w:p>
        </w:tc>
        <w:tc>
          <w:tcPr/>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the child to vent their frustrations</w:t>
            </w:r>
          </w:p>
          <w:p w:rsidR="00000000" w:rsidDel="00000000" w:rsidP="00000000" w:rsidRDefault="00000000" w:rsidRPr="00000000" w14:paraId="000000D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possible allow child to be in a room on their own or outside </w:t>
            </w:r>
          </w:p>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team teach techniques are required, it is advised face coverings and gloves are worn.  </w:t>
            </w:r>
          </w:p>
        </w:tc>
        <w:tc>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D7">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Children leaving at the end of the school day. </w:t>
            </w:r>
          </w:p>
          <w:p w:rsidR="00000000" w:rsidDel="00000000" w:rsidP="00000000" w:rsidRDefault="00000000" w:rsidRPr="00000000" w14:paraId="000000D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w:t>
            </w:r>
          </w:p>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way system in place with a staff member supervising outside to inform Parents to abide by the 2 metre social distancing rule. </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released when Parent is next in queue and child will be fetched from room. Consider radio communication to staff in rooms.</w:t>
            </w:r>
          </w:p>
        </w:tc>
        <w:tc>
          <w:tcPr/>
          <w:p w:rsidR="00000000" w:rsidDel="00000000" w:rsidP="00000000" w:rsidRDefault="00000000" w:rsidRPr="00000000" w14:paraId="000000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0E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E2">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 wishing to talk to staff </w:t>
            </w:r>
          </w:p>
        </w:tc>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E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due to close contact</w:t>
            </w:r>
          </w:p>
        </w:tc>
        <w:tc>
          <w:tcPr/>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informed that the majority of conversations with staff will be either over the phone or if this is not possible a meeting will be arranged and social distancing rules observed. </w:t>
            </w:r>
          </w:p>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discouraged in congregating around the school site. </w:t>
            </w:r>
          </w:p>
        </w:tc>
        <w:tc>
          <w:tcPr/>
          <w:p w:rsidR="00000000" w:rsidDel="00000000" w:rsidP="00000000" w:rsidRDefault="00000000" w:rsidRPr="00000000" w14:paraId="000000E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E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E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E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 procedures / Guidance </w:t>
            </w:r>
          </w:p>
        </w:tc>
        <w:tc>
          <w:tcPr/>
          <w:p w:rsidR="00000000" w:rsidDel="00000000" w:rsidP="00000000" w:rsidRDefault="00000000" w:rsidRPr="00000000" w14:paraId="000000E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0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 </w:t>
            </w:r>
          </w:p>
        </w:tc>
        <w:tc>
          <w:tcPr/>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returning back to work must ensure they are aware of the current guidelines in regard to safe distancing and washing hands on a regular basis. </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are able to access the following information on-line for up to date information on COCID-19</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Gov.co.uk </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F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 (washing of hands, cleaning up bodily fluids) </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posters or social media – they are informed that they must contact the school as soon as possible if they believe their child has been exposed to coronavirus.</w:t>
            </w:r>
          </w:p>
          <w:p w:rsidR="00000000" w:rsidDel="00000000" w:rsidP="00000000" w:rsidRDefault="00000000" w:rsidRPr="00000000" w14:paraId="000000F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school’s infection control procedures in relation to coronavirus via school staff  and are informed that they must tell a member of staff if they feel unwell.</w:t>
            </w:r>
          </w:p>
        </w:tc>
        <w:tc>
          <w:tcPr/>
          <w:p w:rsidR="00000000" w:rsidDel="00000000" w:rsidP="00000000" w:rsidRDefault="00000000" w:rsidRPr="00000000" w14:paraId="000000F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0F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0F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0F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 </w:t>
            </w:r>
          </w:p>
        </w:tc>
        <w:tc>
          <w:tcPr/>
          <w:p w:rsidR="00000000" w:rsidDel="00000000" w:rsidP="00000000" w:rsidRDefault="00000000" w:rsidRPr="00000000" w14:paraId="000001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 are displayed throughout the school reminding pupils, staff and visitors to wash their hands, e.g. before entering and leaving the school.</w:t>
            </w:r>
          </w:p>
          <w:p w:rsidR="00000000" w:rsidDel="00000000" w:rsidP="00000000" w:rsidRDefault="00000000" w:rsidRPr="00000000" w14:paraId="000001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towels/hand dryers are supplied in all toilets and kitchen areas.</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may be supervised by staff when washing their hands to ensure it is carried out correctly, where necessary.</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forbidden from sharing cutlery, cups or food. </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comprehensive cleaning that follows national guidance and is compliant with the COSHH Policy and the Health and Safety Policy.</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Health Protection Team /Public Health England</w:t>
            </w:r>
          </w:p>
        </w:tc>
        <w:tc>
          <w:tcPr/>
          <w:p w:rsidR="00000000" w:rsidDel="00000000" w:rsidP="00000000" w:rsidRDefault="00000000" w:rsidRPr="00000000" w14:paraId="0000010B">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C">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0D">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1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w:t>
            </w:r>
          </w:p>
          <w:p w:rsidR="00000000" w:rsidDel="00000000" w:rsidP="00000000" w:rsidRDefault="00000000" w:rsidRPr="00000000" w14:paraId="000001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Symptoms </w:t>
            </w:r>
          </w:p>
        </w:tc>
        <w:tc>
          <w:tcPr/>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difficulty in breathing and high temperature, and are kept up to date with national guidance about the signs, symptoms and transmission of coronavirus.</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member of staff calls for emergency assistance immediately if pupils’ symptoms worsen.</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p w:rsidR="00000000" w:rsidDel="00000000" w:rsidP="00000000" w:rsidRDefault="00000000" w:rsidRPr="00000000" w14:paraId="0000011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12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121">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 </w:t>
            </w:r>
          </w:p>
        </w:tc>
        <w:tc>
          <w:tcPr/>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1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1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1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1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1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p w:rsidR="00000000" w:rsidDel="00000000" w:rsidP="00000000" w:rsidRDefault="00000000" w:rsidRPr="00000000" w14:paraId="0000012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w:t>
            </w:r>
          </w:p>
        </w:tc>
        <w:tc>
          <w:tcPr/>
          <w:p w:rsidR="00000000" w:rsidDel="00000000" w:rsidP="00000000" w:rsidRDefault="00000000" w:rsidRPr="00000000" w14:paraId="0000012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130">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is instructed to monitor themselves and others and look out for similar symptoms if a pupil or staff member has been sent home with suspected coronavirus.</w:t>
            </w:r>
          </w:p>
          <w:p w:rsidR="00000000" w:rsidDel="00000000" w:rsidP="00000000" w:rsidRDefault="00000000" w:rsidRPr="00000000" w14:paraId="000001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w:t>
            </w:r>
          </w:p>
          <w:p w:rsidR="00000000" w:rsidDel="00000000" w:rsidP="00000000" w:rsidRDefault="00000000" w:rsidRPr="00000000" w14:paraId="000001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tc>
        <w:tc>
          <w:tcPr/>
          <w:p w:rsidR="00000000" w:rsidDel="00000000" w:rsidP="00000000" w:rsidRDefault="00000000" w:rsidRPr="00000000" w14:paraId="0000013C">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D">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E">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p w:rsidR="00000000" w:rsidDel="00000000" w:rsidP="00000000" w:rsidRDefault="00000000" w:rsidRPr="00000000" w14:paraId="0000014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1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1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1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pupils and parents adequately updated about any changes to infection control procedures as necessary.</w:t>
            </w:r>
          </w:p>
        </w:tc>
        <w:tc>
          <w:tcPr/>
          <w:p w:rsidR="00000000" w:rsidDel="00000000" w:rsidP="00000000" w:rsidRDefault="00000000" w:rsidRPr="00000000" w14:paraId="000001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14B">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14C">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while school open </w:t>
            </w:r>
          </w:p>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p w:rsidR="00000000" w:rsidDel="00000000" w:rsidP="00000000" w:rsidRDefault="00000000" w:rsidRPr="00000000" w14:paraId="00000158">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9">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5A">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Statutory Tests and Inspections </w:t>
            </w:r>
          </w:p>
          <w:p w:rsidR="00000000" w:rsidDel="00000000" w:rsidP="00000000" w:rsidRDefault="00000000" w:rsidRPr="00000000" w14:paraId="0000015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Statutory inspections to continue but with social distancing in place at all times.</w:t>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In-house inspections should continue to ensure the school remains as safe as possible. </w:t>
            </w:r>
          </w:p>
        </w:tc>
        <w:tc>
          <w:tcPr/>
          <w:p w:rsidR="00000000" w:rsidDel="00000000" w:rsidP="00000000" w:rsidRDefault="00000000" w:rsidRPr="00000000" w14:paraId="0000016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16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16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in school </w:t>
            </w:r>
          </w:p>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6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6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Health &amp; Safety</w:t>
            </w:r>
          </w:p>
          <w:p w:rsidR="00000000" w:rsidDel="00000000" w:rsidP="00000000" w:rsidRDefault="00000000" w:rsidRPr="00000000" w14:paraId="000001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contractors are coming into school they must have up to date Risk Assessments and Method Statements. </w:t>
            </w:r>
          </w:p>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measures regarding the Coronavirus must be included within their RAMs. </w:t>
            </w:r>
          </w:p>
          <w:p w:rsidR="00000000" w:rsidDel="00000000" w:rsidP="00000000" w:rsidRDefault="00000000" w:rsidRPr="00000000" w14:paraId="000001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to ensure no pupils or staff are in the area where contractors are working. </w:t>
            </w:r>
          </w:p>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designated a toilet they can use whilst on site. </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Contractors will be responsible for removing all rubbish they have created and to clean their area of work prior to leaving. </w:t>
            </w:r>
          </w:p>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must ensure no workers are displaying any signs or symptoms of Coronavirus prior to entering the school site.</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they become aware of a contractor coming down with symptoms within 14 days of being at the school they must inform the school immediately.  </w:t>
            </w:r>
          </w:p>
        </w:tc>
        <w:tc>
          <w:tcPr/>
          <w:p w:rsidR="00000000" w:rsidDel="00000000" w:rsidP="00000000" w:rsidRDefault="00000000" w:rsidRPr="00000000" w14:paraId="0000017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174">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175">
            <w:pPr>
              <w:spacing w:after="0" w:line="240" w:lineRule="auto"/>
              <w:jc w:val="center"/>
              <w:rPr>
                <w:rFonts w:ascii="Arial" w:cs="Arial" w:eastAsia="Arial" w:hAnsi="Arial"/>
                <w:b w:val="1"/>
                <w:sz w:val="24"/>
                <w:szCs w:val="24"/>
              </w:rPr>
            </w:pPr>
            <w:r w:rsidDel="00000000" w:rsidR="00000000" w:rsidRPr="00000000">
              <w:rPr>
                <w:rtl w:val="0"/>
              </w:rPr>
            </w:r>
          </w:p>
        </w:tc>
      </w:tr>
      <w:tr>
        <w:trPr>
          <w:trHeight w:val="402" w:hRule="atLeast"/>
        </w:trPr>
        <w:tc>
          <w:tcPr/>
          <w:p w:rsidR="00000000" w:rsidDel="00000000" w:rsidP="00000000" w:rsidRDefault="00000000" w:rsidRPr="00000000" w14:paraId="000001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Emergencies</w:t>
            </w:r>
          </w:p>
          <w:p w:rsidR="00000000" w:rsidDel="00000000" w:rsidP="00000000" w:rsidRDefault="00000000" w:rsidRPr="00000000" w14:paraId="0000017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and children’ emergency contact details are up-to-date, including alternative emergency contact details, where required.</w:t>
            </w:r>
          </w:p>
          <w:p w:rsidR="00000000" w:rsidDel="00000000" w:rsidP="00000000" w:rsidRDefault="00000000" w:rsidRPr="00000000" w14:paraId="000001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parents are contacted as soon as practicable in the event of an emergency.</w:t>
            </w:r>
          </w:p>
          <w:p w:rsidR="00000000" w:rsidDel="00000000" w:rsidP="00000000" w:rsidRDefault="00000000" w:rsidRPr="00000000" w14:paraId="000001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31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children’ alternative contacts are contacted where their primary emergency contact cannot be contacted.</w:t>
            </w:r>
          </w:p>
        </w:tc>
        <w:tc>
          <w:tcPr/>
          <w:p w:rsidR="00000000" w:rsidDel="00000000" w:rsidP="00000000" w:rsidRDefault="00000000" w:rsidRPr="00000000" w14:paraId="0000017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w:t>
            </w:r>
          </w:p>
        </w:tc>
        <w:tc>
          <w:tcPr/>
          <w:p w:rsidR="00000000" w:rsidDel="00000000" w:rsidP="00000000" w:rsidRDefault="00000000" w:rsidRPr="00000000" w14:paraId="0000017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w:t>
            </w:r>
          </w:p>
        </w:tc>
        <w:tc>
          <w:tcPr/>
          <w:p w:rsidR="00000000" w:rsidDel="00000000" w:rsidP="00000000" w:rsidRDefault="00000000" w:rsidRPr="00000000" w14:paraId="00000180">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81">
      <w:pPr>
        <w:rPr/>
      </w:pPr>
      <w:bookmarkStart w:colFirst="0" w:colLast="0" w:name="_heading=h.gjdgxs" w:id="0"/>
      <w:bookmarkEnd w:id="0"/>
      <w:r w:rsidDel="00000000" w:rsidR="00000000" w:rsidRPr="00000000">
        <w:rPr>
          <w:rtl w:val="0"/>
        </w:rPr>
      </w:r>
    </w:p>
    <w:sectPr>
      <w:headerReference r:id="rId7" w:type="default"/>
      <w:footerReference r:id="rId8" w:type="default"/>
      <w:pgSz w:h="11906" w:w="16838"/>
      <w:pgMar w:bottom="1440"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6700" cy="266700"/>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Elite Safety in Education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-546733</wp:posOffset>
          </wp:positionH>
          <wp:positionV relativeFrom="paragraph">
            <wp:posOffset>-260982</wp:posOffset>
          </wp:positionV>
          <wp:extent cx="1236980" cy="58801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6980" cy="5880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26028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284"/>
    <w:pPr>
      <w:ind w:left="720"/>
      <w:contextualSpacing w:val="1"/>
    </w:pPr>
    <w:rPr>
      <w:rFonts w:ascii="Calibri" w:cs="Times New Roman" w:eastAsia="Calibri" w:hAnsi="Calibri"/>
    </w:rPr>
  </w:style>
  <w:style w:type="paragraph" w:styleId="Title">
    <w:name w:val="Title"/>
    <w:basedOn w:val="Normal"/>
    <w:next w:val="Normal"/>
    <w:link w:val="TitleChar"/>
    <w:uiPriority w:val="10"/>
    <w:qFormat w:val="1"/>
    <w:rsid w:val="00C62A28"/>
    <w:pPr>
      <w:spacing w:after="60" w:before="240"/>
      <w:jc w:val="center"/>
      <w:outlineLvl w:val="0"/>
    </w:pPr>
    <w:rPr>
      <w:rFonts w:ascii="Cambria" w:cs="Times New Roman"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C62A28"/>
    <w:rPr>
      <w:rFonts w:ascii="Cambria" w:cs="Times New Roman" w:eastAsia="Times New Roman" w:hAnsi="Cambria"/>
      <w:b w:val="1"/>
      <w:bCs w:val="1"/>
      <w:kern w:val="28"/>
      <w:sz w:val="32"/>
      <w:szCs w:val="32"/>
      <w:lang w:val="x-none"/>
    </w:rPr>
  </w:style>
  <w:style w:type="paragraph" w:styleId="Header">
    <w:name w:val="header"/>
    <w:basedOn w:val="Normal"/>
    <w:link w:val="HeaderChar"/>
    <w:uiPriority w:val="99"/>
    <w:unhideWhenUsed w:val="1"/>
    <w:rsid w:val="00967A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7AAE"/>
  </w:style>
  <w:style w:type="paragraph" w:styleId="Footer">
    <w:name w:val="footer"/>
    <w:basedOn w:val="Normal"/>
    <w:link w:val="FooterChar"/>
    <w:uiPriority w:val="99"/>
    <w:unhideWhenUsed w:val="1"/>
    <w:rsid w:val="00967A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7AAE"/>
  </w:style>
  <w:style w:type="paragraph" w:styleId="BalloonText">
    <w:name w:val="Balloon Text"/>
    <w:basedOn w:val="Normal"/>
    <w:link w:val="BalloonTextChar"/>
    <w:uiPriority w:val="99"/>
    <w:semiHidden w:val="1"/>
    <w:unhideWhenUsed w:val="1"/>
    <w:rsid w:val="00967A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7AA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buLtRLrgKahiQ7T+FwZJ3CvbQ==">AMUW2mW7Cb0v7H6qN/rUQZhfL5xDu9Fx6gq9qljYkBAtjAhtfqcSlieTdjfoRtnotHsXIrGUvRXl8uKVkem5yahz8DoFLDOcihRSlSW2+RK9YwGXbOvJGkSTHodHwXzsOKApxaNNQGJh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2020-05-05T11:00:00Z</dcterms:created>
  <dc:creator>Naomi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