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5B48" w14:textId="57DFA4C1" w:rsidR="00344FAD" w:rsidRPr="005406FE" w:rsidRDefault="00344FAD">
      <w:pPr>
        <w:rPr>
          <w:sz w:val="21"/>
          <w:szCs w:val="21"/>
        </w:rPr>
      </w:pPr>
      <w:bookmarkStart w:id="0" w:name="_GoBack"/>
      <w:bookmarkEnd w:id="0"/>
    </w:p>
    <w:p w14:paraId="39C05DB3" w14:textId="23D770D9" w:rsidR="005406FE" w:rsidRPr="005406FE" w:rsidRDefault="005406FE">
      <w:pPr>
        <w:rPr>
          <w:sz w:val="21"/>
          <w:szCs w:val="21"/>
        </w:rPr>
      </w:pPr>
    </w:p>
    <w:p w14:paraId="1B10FFFD" w14:textId="76394780" w:rsidR="005406FE" w:rsidRPr="005406FE" w:rsidRDefault="005406FE">
      <w:pPr>
        <w:rPr>
          <w:sz w:val="21"/>
          <w:szCs w:val="21"/>
        </w:rPr>
      </w:pPr>
    </w:p>
    <w:p w14:paraId="0E78FB5B" w14:textId="524F7D4B" w:rsidR="005406FE" w:rsidRPr="005406FE" w:rsidRDefault="005406FE">
      <w:pPr>
        <w:rPr>
          <w:sz w:val="21"/>
          <w:szCs w:val="21"/>
        </w:rPr>
      </w:pPr>
    </w:p>
    <w:p w14:paraId="4E8678AB" w14:textId="17D00A78" w:rsidR="005406FE" w:rsidRPr="005406FE" w:rsidRDefault="005406FE">
      <w:pPr>
        <w:rPr>
          <w:sz w:val="21"/>
          <w:szCs w:val="21"/>
        </w:rPr>
      </w:pPr>
    </w:p>
    <w:p w14:paraId="232E68F9" w14:textId="77777777" w:rsidR="005406FE" w:rsidRPr="005406FE" w:rsidRDefault="005406FE">
      <w:pPr>
        <w:rPr>
          <w:sz w:val="21"/>
          <w:szCs w:val="21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2547"/>
        <w:gridCol w:w="5953"/>
        <w:gridCol w:w="6242"/>
      </w:tblGrid>
      <w:tr w:rsidR="00A655C0" w14:paraId="0A32DE7D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37BDBB3C" w14:textId="24C2F7C2" w:rsidR="00A655C0" w:rsidRPr="007F027A" w:rsidRDefault="00A655C0" w:rsidP="007F027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4C4CE6F" w14:textId="3BAE54DC" w:rsidR="00A655C0" w:rsidRPr="005406FE" w:rsidRDefault="005406FE" w:rsidP="007F027A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5406FE">
              <w:rPr>
                <w:rFonts w:ascii="Avenir Book" w:hAnsi="Avenir Book"/>
                <w:b/>
                <w:bCs/>
                <w:sz w:val="28"/>
                <w:szCs w:val="28"/>
              </w:rPr>
              <w:t>Pathfinders 1</w:t>
            </w:r>
          </w:p>
        </w:tc>
        <w:tc>
          <w:tcPr>
            <w:tcW w:w="6242" w:type="dxa"/>
            <w:vAlign w:val="center"/>
          </w:tcPr>
          <w:p w14:paraId="0D301F71" w14:textId="4BBEC534" w:rsidR="00A655C0" w:rsidRPr="005406FE" w:rsidRDefault="005406FE" w:rsidP="007F027A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5406FE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Pathfinders </w:t>
            </w:r>
            <w:r>
              <w:rPr>
                <w:rFonts w:ascii="Avenir Book" w:hAnsi="Avenir Book"/>
                <w:b/>
                <w:bCs/>
                <w:sz w:val="28"/>
                <w:szCs w:val="28"/>
              </w:rPr>
              <w:t>2</w:t>
            </w:r>
          </w:p>
        </w:tc>
      </w:tr>
      <w:tr w:rsidR="00344FAD" w14:paraId="097A3562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77AAA6B8" w14:textId="310E5019" w:rsidR="00344FAD" w:rsidRPr="007F027A" w:rsidRDefault="007E0DDA" w:rsidP="007F027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06.09.22 – 14.10.22</w:t>
            </w:r>
          </w:p>
        </w:tc>
        <w:tc>
          <w:tcPr>
            <w:tcW w:w="5953" w:type="dxa"/>
            <w:vAlign w:val="center"/>
          </w:tcPr>
          <w:p w14:paraId="68CAD74E" w14:textId="24209ACA" w:rsidR="00344FAD" w:rsidRPr="007F027A" w:rsidRDefault="001E07D6" w:rsidP="007F02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FF0000"/>
                <w:sz w:val="20"/>
                <w:szCs w:val="20"/>
              </w:rPr>
              <w:t>Land Ahoy! - Pirates</w:t>
            </w:r>
          </w:p>
        </w:tc>
        <w:tc>
          <w:tcPr>
            <w:tcW w:w="6242" w:type="dxa"/>
            <w:vAlign w:val="center"/>
          </w:tcPr>
          <w:p w14:paraId="48B2ABEB" w14:textId="78CDCF3E" w:rsidR="00344FAD" w:rsidRPr="007F027A" w:rsidRDefault="001E07D6" w:rsidP="007F02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FF0000"/>
                <w:sz w:val="20"/>
                <w:szCs w:val="20"/>
              </w:rPr>
              <w:t>Unity and the Community – Where I Belong</w:t>
            </w:r>
          </w:p>
        </w:tc>
      </w:tr>
      <w:tr w:rsidR="006C616F" w14:paraId="01957140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305EB05E" w14:textId="2AE5C456" w:rsidR="006C616F" w:rsidRPr="007F027A" w:rsidRDefault="006C616F" w:rsidP="006C616F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17.10.22 – 11.11.22</w:t>
            </w:r>
          </w:p>
        </w:tc>
        <w:tc>
          <w:tcPr>
            <w:tcW w:w="5953" w:type="dxa"/>
            <w:vAlign w:val="center"/>
          </w:tcPr>
          <w:p w14:paraId="3BA0CFBB" w14:textId="0B576C3C" w:rsidR="006C616F" w:rsidRPr="007F027A" w:rsidRDefault="006C616F" w:rsidP="006C616F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DB2FF7">
              <w:rPr>
                <w:rFonts w:ascii="Avenir Book" w:hAnsi="Avenir Book"/>
                <w:color w:val="FF0000"/>
                <w:sz w:val="20"/>
                <w:szCs w:val="20"/>
              </w:rPr>
              <w:t>Never Eat Shredded Wheat - Geography</w:t>
            </w:r>
          </w:p>
        </w:tc>
        <w:tc>
          <w:tcPr>
            <w:tcW w:w="6242" w:type="dxa"/>
            <w:vAlign w:val="center"/>
          </w:tcPr>
          <w:p w14:paraId="234DFAA6" w14:textId="37B1B1D7" w:rsidR="006C616F" w:rsidRPr="007F027A" w:rsidRDefault="006C616F" w:rsidP="006C616F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Children’s Champion – The Story of Thomas Barnardo</w:t>
            </w:r>
          </w:p>
        </w:tc>
      </w:tr>
      <w:tr w:rsidR="006C616F" w14:paraId="5C1862A6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5D26478A" w14:textId="526A37D9" w:rsidR="006C616F" w:rsidRPr="007F027A" w:rsidRDefault="006C616F" w:rsidP="006C616F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14.11.22 – 20.01.23</w:t>
            </w:r>
          </w:p>
        </w:tc>
        <w:tc>
          <w:tcPr>
            <w:tcW w:w="5953" w:type="dxa"/>
            <w:vAlign w:val="center"/>
          </w:tcPr>
          <w:p w14:paraId="2093682E" w14:textId="61163B58" w:rsidR="006C616F" w:rsidRPr="007F027A" w:rsidRDefault="006C616F" w:rsidP="006C616F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7030A0"/>
                <w:sz w:val="20"/>
                <w:szCs w:val="20"/>
              </w:rPr>
              <w:t>Come Fly With Me! – Arctic Circle</w:t>
            </w:r>
          </w:p>
        </w:tc>
        <w:tc>
          <w:tcPr>
            <w:tcW w:w="6242" w:type="dxa"/>
            <w:vAlign w:val="center"/>
          </w:tcPr>
          <w:p w14:paraId="521072FE" w14:textId="5482C733" w:rsidR="006C616F" w:rsidRPr="007F027A" w:rsidRDefault="006C616F" w:rsidP="006C616F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7030A0"/>
                <w:sz w:val="20"/>
                <w:szCs w:val="20"/>
              </w:rPr>
              <w:t>Zero to Hero – Inspirational Figures, Past and Present</w:t>
            </w:r>
          </w:p>
        </w:tc>
      </w:tr>
      <w:tr w:rsidR="006C616F" w14:paraId="6A0BDB1B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2E8D551F" w14:textId="6387F9A3" w:rsidR="006C616F" w:rsidRPr="007F027A" w:rsidRDefault="006C616F" w:rsidP="006C616F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23.01.23 – 10.02.23</w:t>
            </w:r>
          </w:p>
        </w:tc>
        <w:tc>
          <w:tcPr>
            <w:tcW w:w="5953" w:type="dxa"/>
            <w:vAlign w:val="center"/>
          </w:tcPr>
          <w:p w14:paraId="7F073F6E" w14:textId="0B4BDCE2" w:rsidR="006C616F" w:rsidRPr="007F027A" w:rsidRDefault="006C616F" w:rsidP="006C616F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Record Breaker – The Story of Sir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Ranulph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Fiennes</w:t>
            </w:r>
          </w:p>
        </w:tc>
        <w:tc>
          <w:tcPr>
            <w:tcW w:w="6242" w:type="dxa"/>
            <w:vAlign w:val="center"/>
          </w:tcPr>
          <w:p w14:paraId="54194F81" w14:textId="112F4B76" w:rsidR="006C616F" w:rsidRPr="007F027A" w:rsidRDefault="006C616F" w:rsidP="006C616F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DB2FF7">
              <w:rPr>
                <w:rFonts w:ascii="Avenir Book" w:hAnsi="Avenir Book"/>
                <w:color w:val="FF0000"/>
                <w:sz w:val="20"/>
                <w:szCs w:val="20"/>
              </w:rPr>
              <w:t>Paddington’s Passport - Geography</w:t>
            </w:r>
          </w:p>
        </w:tc>
      </w:tr>
      <w:tr w:rsidR="006C616F" w14:paraId="250CF62E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63E19371" w14:textId="4C2732B5" w:rsidR="006C616F" w:rsidRPr="007F027A" w:rsidRDefault="006C616F" w:rsidP="006C616F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13.02.23 – 31.03.23</w:t>
            </w:r>
          </w:p>
        </w:tc>
        <w:tc>
          <w:tcPr>
            <w:tcW w:w="5953" w:type="dxa"/>
            <w:vAlign w:val="center"/>
          </w:tcPr>
          <w:p w14:paraId="5FE240D2" w14:textId="339DC83B" w:rsidR="006C616F" w:rsidRPr="007F027A" w:rsidRDefault="006C616F" w:rsidP="006C616F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FFC000"/>
                <w:sz w:val="20"/>
                <w:szCs w:val="20"/>
              </w:rPr>
              <w:t>Happily Ever After – Fairy Tales</w:t>
            </w:r>
          </w:p>
        </w:tc>
        <w:tc>
          <w:tcPr>
            <w:tcW w:w="6242" w:type="dxa"/>
            <w:vAlign w:val="center"/>
          </w:tcPr>
          <w:p w14:paraId="05DDB247" w14:textId="3D99C856" w:rsidR="006C616F" w:rsidRPr="007F027A" w:rsidRDefault="006C616F" w:rsidP="006C616F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FFC000"/>
                <w:sz w:val="20"/>
                <w:szCs w:val="20"/>
              </w:rPr>
              <w:t>I</w:t>
            </w:r>
            <w:r w:rsidRPr="000B2FC3">
              <w:rPr>
                <w:rFonts w:ascii="Avenir Book" w:hAnsi="Avenir Book"/>
                <w:color w:val="FFC000"/>
                <w:sz w:val="20"/>
                <w:szCs w:val="20"/>
              </w:rPr>
              <w:t>nter-Nation Media Station – Media / Broadcasting</w:t>
            </w:r>
          </w:p>
        </w:tc>
      </w:tr>
      <w:tr w:rsidR="00CC59B6" w14:paraId="099B784B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7D4D18E0" w14:textId="517C37CD" w:rsidR="00CC59B6" w:rsidRPr="007F027A" w:rsidRDefault="00CC59B6" w:rsidP="00CC59B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17.04.23 – 12.05.23</w:t>
            </w:r>
          </w:p>
        </w:tc>
        <w:tc>
          <w:tcPr>
            <w:tcW w:w="5953" w:type="dxa"/>
            <w:vAlign w:val="center"/>
          </w:tcPr>
          <w:p w14:paraId="11C0453C" w14:textId="3800D564" w:rsidR="00CC59B6" w:rsidRPr="007F027A" w:rsidRDefault="00CC59B6" w:rsidP="00CC59B6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DB2FF7">
              <w:rPr>
                <w:rFonts w:ascii="Avenir Book" w:hAnsi="Avenir Book"/>
                <w:color w:val="FF0000"/>
                <w:sz w:val="20"/>
                <w:szCs w:val="20"/>
              </w:rPr>
              <w:t>Royal Patron – The Story of Elizabeth II and Victoria</w:t>
            </w:r>
          </w:p>
        </w:tc>
        <w:tc>
          <w:tcPr>
            <w:tcW w:w="6242" w:type="dxa"/>
            <w:vAlign w:val="center"/>
          </w:tcPr>
          <w:p w14:paraId="182CCC04" w14:textId="4454EC8C" w:rsidR="00CC59B6" w:rsidRPr="007F027A" w:rsidRDefault="00CC59B6" w:rsidP="00CC59B6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Medicine Woman – The Story of Elizabeth Blackwell</w:t>
            </w:r>
          </w:p>
        </w:tc>
      </w:tr>
      <w:tr w:rsidR="00CC59B6" w14:paraId="32F931A6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2C62899F" w14:textId="684D7433" w:rsidR="00CC59B6" w:rsidRPr="007F027A" w:rsidRDefault="00CC59B6" w:rsidP="00CC59B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15.05.23 – 30.06.23</w:t>
            </w:r>
          </w:p>
        </w:tc>
        <w:tc>
          <w:tcPr>
            <w:tcW w:w="5953" w:type="dxa"/>
            <w:vAlign w:val="center"/>
          </w:tcPr>
          <w:p w14:paraId="5B467153" w14:textId="6537C9BA" w:rsidR="00CC59B6" w:rsidRPr="007F027A" w:rsidRDefault="00CC59B6" w:rsidP="00CC59B6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92D050"/>
                <w:sz w:val="20"/>
                <w:szCs w:val="20"/>
              </w:rPr>
              <w:t>G</w:t>
            </w:r>
            <w:r w:rsidRPr="000B2FC3">
              <w:rPr>
                <w:rFonts w:ascii="Avenir Book" w:hAnsi="Avenir Book"/>
                <w:color w:val="92D050"/>
                <w:sz w:val="20"/>
                <w:szCs w:val="20"/>
              </w:rPr>
              <w:t>oing Wild – All About Animals</w:t>
            </w:r>
          </w:p>
        </w:tc>
        <w:tc>
          <w:tcPr>
            <w:tcW w:w="6242" w:type="dxa"/>
            <w:vAlign w:val="center"/>
          </w:tcPr>
          <w:p w14:paraId="387671D1" w14:textId="5C989923" w:rsidR="00CC59B6" w:rsidRPr="007F027A" w:rsidRDefault="00CC59B6" w:rsidP="00CC59B6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92D050"/>
                <w:sz w:val="20"/>
                <w:szCs w:val="20"/>
              </w:rPr>
              <w:t>Light Up the World – The Sun – Light and Heat</w:t>
            </w:r>
          </w:p>
        </w:tc>
      </w:tr>
      <w:tr w:rsidR="00CC59B6" w14:paraId="34DD3198" w14:textId="77777777" w:rsidTr="005406FE">
        <w:trPr>
          <w:trHeight w:val="510"/>
          <w:jc w:val="center"/>
        </w:trPr>
        <w:tc>
          <w:tcPr>
            <w:tcW w:w="2547" w:type="dxa"/>
            <w:vAlign w:val="center"/>
          </w:tcPr>
          <w:p w14:paraId="4F9A2415" w14:textId="6907BD69" w:rsidR="00CC59B6" w:rsidRPr="007F027A" w:rsidRDefault="00CC59B6" w:rsidP="00CC59B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03.07.23 – 21.07.23</w:t>
            </w:r>
          </w:p>
        </w:tc>
        <w:tc>
          <w:tcPr>
            <w:tcW w:w="5953" w:type="dxa"/>
            <w:vAlign w:val="center"/>
          </w:tcPr>
          <w:p w14:paraId="67671111" w14:textId="2917706C" w:rsidR="00CC59B6" w:rsidRPr="007F027A" w:rsidRDefault="00CC59B6" w:rsidP="00CC59B6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Powhatan People – The Story of Pocahontas</w:t>
            </w:r>
          </w:p>
        </w:tc>
        <w:tc>
          <w:tcPr>
            <w:tcW w:w="6242" w:type="dxa"/>
            <w:vAlign w:val="center"/>
          </w:tcPr>
          <w:p w14:paraId="7806B867" w14:textId="4A253CBB" w:rsidR="00CC59B6" w:rsidRPr="007F027A" w:rsidRDefault="00CC59B6" w:rsidP="00CC59B6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Dancing Spy – The Story of Josephine Baker</w:t>
            </w:r>
          </w:p>
        </w:tc>
      </w:tr>
    </w:tbl>
    <w:p w14:paraId="36477F72" w14:textId="329892E4" w:rsidR="00344FAD" w:rsidRDefault="00344FAD" w:rsidP="00A655C0"/>
    <w:sectPr w:rsidR="00344FAD" w:rsidSect="005406FE">
      <w:headerReference w:type="default" r:id="rId6"/>
      <w:pgSz w:w="16838" w:h="11906" w:orient="landscape"/>
      <w:pgMar w:top="1440" w:right="1440" w:bottom="3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C2D9D" w14:textId="77777777" w:rsidR="00937F3D" w:rsidRDefault="00937F3D" w:rsidP="005406FE">
      <w:r>
        <w:separator/>
      </w:r>
    </w:p>
  </w:endnote>
  <w:endnote w:type="continuationSeparator" w:id="0">
    <w:p w14:paraId="1A3AA18D" w14:textId="77777777" w:rsidR="00937F3D" w:rsidRDefault="00937F3D" w:rsidP="0054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4089F" w14:textId="77777777" w:rsidR="00937F3D" w:rsidRDefault="00937F3D" w:rsidP="005406FE">
      <w:r>
        <w:separator/>
      </w:r>
    </w:p>
  </w:footnote>
  <w:footnote w:type="continuationSeparator" w:id="0">
    <w:p w14:paraId="441D0CD3" w14:textId="77777777" w:rsidR="00937F3D" w:rsidRDefault="00937F3D" w:rsidP="0054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1E71" w14:textId="7FB44FDB" w:rsidR="005406FE" w:rsidRDefault="005406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689360" wp14:editId="3B9ED860">
          <wp:simplePos x="0" y="0"/>
          <wp:positionH relativeFrom="margin">
            <wp:posOffset>-915035</wp:posOffset>
          </wp:positionH>
          <wp:positionV relativeFrom="margin">
            <wp:posOffset>-900633</wp:posOffset>
          </wp:positionV>
          <wp:extent cx="10692000" cy="7564351"/>
          <wp:effectExtent l="0" t="0" r="1905" b="508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4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AD"/>
    <w:rsid w:val="00021870"/>
    <w:rsid w:val="00053398"/>
    <w:rsid w:val="000B2FC3"/>
    <w:rsid w:val="001940C7"/>
    <w:rsid w:val="001E07D6"/>
    <w:rsid w:val="002905B3"/>
    <w:rsid w:val="00344FAD"/>
    <w:rsid w:val="00435E92"/>
    <w:rsid w:val="00461247"/>
    <w:rsid w:val="00501C78"/>
    <w:rsid w:val="005406FE"/>
    <w:rsid w:val="005651B4"/>
    <w:rsid w:val="00606385"/>
    <w:rsid w:val="006C616F"/>
    <w:rsid w:val="006E1272"/>
    <w:rsid w:val="007111E3"/>
    <w:rsid w:val="007159E8"/>
    <w:rsid w:val="007815C6"/>
    <w:rsid w:val="007E0DDA"/>
    <w:rsid w:val="007F027A"/>
    <w:rsid w:val="008A2EF3"/>
    <w:rsid w:val="00937F3D"/>
    <w:rsid w:val="00A655C0"/>
    <w:rsid w:val="00B553CC"/>
    <w:rsid w:val="00CC59B6"/>
    <w:rsid w:val="00CE43EE"/>
    <w:rsid w:val="00D87422"/>
    <w:rsid w:val="00DB2FF7"/>
    <w:rsid w:val="00DC302B"/>
    <w:rsid w:val="00E066C6"/>
    <w:rsid w:val="00E85E1D"/>
    <w:rsid w:val="00F1585B"/>
    <w:rsid w:val="00F36C57"/>
    <w:rsid w:val="00F673D8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C04D6"/>
  <w15:chartTrackingRefBased/>
  <w15:docId w15:val="{863B3C44-1AD4-9C4C-A769-8D57C0EC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FE"/>
  </w:style>
  <w:style w:type="paragraph" w:styleId="Footer">
    <w:name w:val="footer"/>
    <w:basedOn w:val="Normal"/>
    <w:link w:val="FooterChar"/>
    <w:uiPriority w:val="99"/>
    <w:unhideWhenUsed/>
    <w:rsid w:val="00540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</dc:creator>
  <cp:keywords/>
  <dc:description/>
  <cp:lastModifiedBy>Alison Worthington</cp:lastModifiedBy>
  <cp:revision>2</cp:revision>
  <cp:lastPrinted>2022-02-08T11:32:00Z</cp:lastPrinted>
  <dcterms:created xsi:type="dcterms:W3CDTF">2022-05-19T09:45:00Z</dcterms:created>
  <dcterms:modified xsi:type="dcterms:W3CDTF">2022-05-19T09:45:00Z</dcterms:modified>
</cp:coreProperties>
</file>