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30F10" w14:textId="7A19A528" w:rsidR="002A7715" w:rsidRPr="00907FC5" w:rsidRDefault="008F2B40" w:rsidP="004E7881">
      <w:pPr>
        <w:pStyle w:val="Title"/>
        <w:rPr>
          <w:rFonts w:ascii="Calibri" w:hAnsi="Calibri"/>
          <w:i/>
          <w:color w:val="000000"/>
          <w:sz w:val="28"/>
          <w:szCs w:val="28"/>
        </w:rPr>
      </w:pPr>
      <w:r>
        <w:rPr>
          <w:noProof/>
        </w:rPr>
        <w:drawing>
          <wp:anchor distT="0" distB="0" distL="114300" distR="114300" simplePos="0" relativeHeight="251657728" behindDoc="1" locked="0" layoutInCell="1" allowOverlap="1" wp14:anchorId="6D66FB7A" wp14:editId="482D2C1F">
            <wp:simplePos x="0" y="0"/>
            <wp:positionH relativeFrom="margin">
              <wp:posOffset>2108200</wp:posOffset>
            </wp:positionH>
            <wp:positionV relativeFrom="paragraph">
              <wp:posOffset>0</wp:posOffset>
            </wp:positionV>
            <wp:extent cx="1472565" cy="1464310"/>
            <wp:effectExtent l="0" t="0" r="0" b="2540"/>
            <wp:wrapTight wrapText="bothSides">
              <wp:wrapPolygon edited="0">
                <wp:start x="0" y="0"/>
                <wp:lineTo x="0" y="21356"/>
                <wp:lineTo x="21237" y="21356"/>
                <wp:lineTo x="21237" y="0"/>
                <wp:lineTo x="0" y="0"/>
              </wp:wrapPolygon>
            </wp:wrapTight>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472565" cy="1464310"/>
                    </a:xfrm>
                    <a:prstGeom prst="rect">
                      <a:avLst/>
                    </a:prstGeom>
                    <a:noFill/>
                  </pic:spPr>
                </pic:pic>
              </a:graphicData>
            </a:graphic>
            <wp14:sizeRelH relativeFrom="page">
              <wp14:pctWidth>0</wp14:pctWidth>
            </wp14:sizeRelH>
            <wp14:sizeRelV relativeFrom="page">
              <wp14:pctHeight>0</wp14:pctHeight>
            </wp14:sizeRelV>
          </wp:anchor>
        </w:drawing>
      </w:r>
    </w:p>
    <w:p w14:paraId="6E1B03D5" w14:textId="77777777" w:rsidR="003C4228" w:rsidRPr="00907FC5" w:rsidRDefault="003C4228" w:rsidP="004E7881">
      <w:pPr>
        <w:pStyle w:val="Title"/>
        <w:jc w:val="left"/>
        <w:rPr>
          <w:rFonts w:ascii="Calibri" w:hAnsi="Calibri"/>
          <w:color w:val="000000"/>
          <w:sz w:val="36"/>
          <w:szCs w:val="36"/>
        </w:rPr>
      </w:pPr>
    </w:p>
    <w:p w14:paraId="1D6EFB64" w14:textId="77777777" w:rsidR="003C4228" w:rsidRPr="00907FC5" w:rsidRDefault="003C4228" w:rsidP="003C4228">
      <w:pPr>
        <w:pStyle w:val="Title"/>
        <w:rPr>
          <w:rFonts w:ascii="Calibri" w:hAnsi="Calibri"/>
          <w:sz w:val="36"/>
          <w:szCs w:val="36"/>
        </w:rPr>
      </w:pPr>
    </w:p>
    <w:p w14:paraId="45AEEC4A" w14:textId="77777777" w:rsidR="002A7715" w:rsidRPr="00907FC5" w:rsidRDefault="002A7715" w:rsidP="003C4228">
      <w:pPr>
        <w:pStyle w:val="Title"/>
        <w:rPr>
          <w:rFonts w:ascii="Calibri" w:hAnsi="Calibri"/>
          <w:sz w:val="36"/>
          <w:szCs w:val="36"/>
        </w:rPr>
      </w:pPr>
    </w:p>
    <w:p w14:paraId="62ABBF3A" w14:textId="77777777" w:rsidR="002A7715" w:rsidRPr="00907FC5" w:rsidRDefault="002A7715" w:rsidP="003C4228">
      <w:pPr>
        <w:pStyle w:val="Title"/>
        <w:rPr>
          <w:rFonts w:ascii="Calibri" w:hAnsi="Calibri"/>
          <w:sz w:val="36"/>
          <w:szCs w:val="36"/>
        </w:rPr>
      </w:pPr>
    </w:p>
    <w:p w14:paraId="1994854D" w14:textId="77777777" w:rsidR="003C4228" w:rsidRPr="00907FC5" w:rsidRDefault="003C4228" w:rsidP="003C4228">
      <w:pPr>
        <w:pStyle w:val="Title"/>
        <w:rPr>
          <w:rFonts w:ascii="Calibri" w:hAnsi="Calibri"/>
          <w:sz w:val="36"/>
          <w:szCs w:val="36"/>
        </w:rPr>
      </w:pPr>
    </w:p>
    <w:p w14:paraId="71CA8CF2" w14:textId="77777777" w:rsidR="0026032C" w:rsidRPr="00907FC5" w:rsidRDefault="0026032C" w:rsidP="003C4228">
      <w:pPr>
        <w:pStyle w:val="Title"/>
        <w:rPr>
          <w:rFonts w:ascii="Calibri" w:hAnsi="Calibri"/>
          <w:sz w:val="36"/>
          <w:szCs w:val="36"/>
        </w:rPr>
      </w:pPr>
    </w:p>
    <w:p w14:paraId="76B10F18" w14:textId="388E912A" w:rsidR="00EE75F9" w:rsidRPr="00EE75F9" w:rsidRDefault="00EE75F9" w:rsidP="00EE75F9">
      <w:pPr>
        <w:pStyle w:val="Title"/>
        <w:rPr>
          <w:rFonts w:ascii="Calibri" w:hAnsi="Calibri"/>
          <w:color w:val="70AD47" w:themeColor="accent6"/>
          <w:sz w:val="48"/>
          <w:szCs w:val="48"/>
        </w:rPr>
      </w:pPr>
      <w:r w:rsidRPr="00EE75F9">
        <w:rPr>
          <w:rFonts w:ascii="Calibri" w:hAnsi="Calibri"/>
          <w:color w:val="70AD47" w:themeColor="accent6"/>
          <w:sz w:val="48"/>
          <w:szCs w:val="48"/>
        </w:rPr>
        <w:t>St. Michael’s Nursery &amp; Infant School</w:t>
      </w:r>
    </w:p>
    <w:p w14:paraId="22560681" w14:textId="77777777" w:rsidR="003C4228" w:rsidRPr="00907FC5" w:rsidRDefault="003C4228" w:rsidP="003C4228">
      <w:pPr>
        <w:pStyle w:val="Title"/>
        <w:rPr>
          <w:rFonts w:ascii="Calibri" w:hAnsi="Calibri"/>
          <w:sz w:val="72"/>
          <w:szCs w:val="72"/>
        </w:rPr>
      </w:pPr>
    </w:p>
    <w:p w14:paraId="59445789" w14:textId="08F34F5C" w:rsidR="003C4228" w:rsidRPr="00907FC5" w:rsidRDefault="003C4228" w:rsidP="003C4228">
      <w:pPr>
        <w:pStyle w:val="Title"/>
        <w:rPr>
          <w:rFonts w:ascii="Calibri" w:hAnsi="Calibri"/>
          <w:sz w:val="56"/>
          <w:szCs w:val="56"/>
        </w:rPr>
      </w:pPr>
      <w:r w:rsidRPr="00F56CFB">
        <w:rPr>
          <w:rFonts w:ascii="Calibri" w:hAnsi="Calibri"/>
          <w:sz w:val="56"/>
          <w:szCs w:val="56"/>
        </w:rPr>
        <w:t>BEHAVIOUR POLICY</w:t>
      </w:r>
      <w:r w:rsidR="00966852" w:rsidRPr="00F56CFB">
        <w:rPr>
          <w:rFonts w:ascii="Calibri" w:hAnsi="Calibri"/>
          <w:sz w:val="56"/>
          <w:szCs w:val="56"/>
        </w:rPr>
        <w:t xml:space="preserve"> AND PROCEDURES</w:t>
      </w:r>
    </w:p>
    <w:p w14:paraId="2DDEF6FE" w14:textId="77777777" w:rsidR="003C4228" w:rsidRPr="00907FC5" w:rsidRDefault="003C4228" w:rsidP="003C4228">
      <w:pPr>
        <w:pStyle w:val="Title"/>
        <w:rPr>
          <w:rFonts w:ascii="Calibri" w:hAnsi="Calibri"/>
          <w:sz w:val="56"/>
          <w:szCs w:val="56"/>
        </w:rPr>
      </w:pPr>
    </w:p>
    <w:p w14:paraId="7E1A8B70" w14:textId="6130BAEC" w:rsidR="00301A9B" w:rsidRPr="00EE75F9" w:rsidRDefault="00EE75F9" w:rsidP="00EE75F9">
      <w:pPr>
        <w:pStyle w:val="Title"/>
        <w:rPr>
          <w:rFonts w:ascii="Calibri" w:hAnsi="Calibri"/>
          <w:sz w:val="56"/>
          <w:szCs w:val="56"/>
        </w:rPr>
      </w:pPr>
      <w:r w:rsidRPr="00EE75F9">
        <w:rPr>
          <w:rFonts w:ascii="Calibri" w:hAnsi="Calibri"/>
          <w:sz w:val="56"/>
          <w:szCs w:val="56"/>
        </w:rPr>
        <w:t xml:space="preserve">2025 – 2026 </w:t>
      </w:r>
    </w:p>
    <w:p w14:paraId="5B643562" w14:textId="77777777" w:rsidR="00301A9B" w:rsidRPr="00907FC5" w:rsidRDefault="00301A9B" w:rsidP="003C4228">
      <w:pPr>
        <w:pStyle w:val="Title"/>
        <w:jc w:val="left"/>
        <w:rPr>
          <w:rFonts w:ascii="Calibri" w:hAnsi="Calibri"/>
        </w:rPr>
      </w:pPr>
    </w:p>
    <w:p w14:paraId="2E60C772" w14:textId="77777777" w:rsidR="00372455" w:rsidRPr="00907FC5" w:rsidRDefault="00372455" w:rsidP="003C4228">
      <w:pPr>
        <w:pStyle w:val="Title"/>
        <w:jc w:val="left"/>
        <w:rPr>
          <w:rFonts w:ascii="Calibri" w:hAnsi="Calibri"/>
        </w:rPr>
      </w:pPr>
    </w:p>
    <w:p w14:paraId="51D027E5" w14:textId="77777777" w:rsidR="00F12E35" w:rsidRPr="00907FC5" w:rsidRDefault="00F12E35" w:rsidP="003C4228">
      <w:pPr>
        <w:pStyle w:val="Title"/>
        <w:jc w:val="left"/>
        <w:rPr>
          <w:rFonts w:ascii="Calibri" w:hAnsi="Calibri"/>
        </w:rPr>
      </w:pPr>
    </w:p>
    <w:p w14:paraId="399760F8" w14:textId="77777777" w:rsidR="00F12E35" w:rsidRPr="00907FC5" w:rsidRDefault="00F12E35" w:rsidP="003C4228">
      <w:pPr>
        <w:pStyle w:val="Title"/>
        <w:jc w:val="left"/>
        <w:rPr>
          <w:rFonts w:ascii="Calibri" w:hAnsi="Calibri"/>
        </w:rPr>
      </w:pPr>
    </w:p>
    <w:p w14:paraId="7F6FEFB1" w14:textId="77777777" w:rsidR="00A15460" w:rsidRPr="00907FC5" w:rsidRDefault="00A15460" w:rsidP="003C4228">
      <w:pPr>
        <w:pStyle w:val="Title"/>
        <w:jc w:val="lef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2753"/>
        <w:gridCol w:w="1629"/>
        <w:gridCol w:w="2192"/>
      </w:tblGrid>
      <w:tr w:rsidR="0048479E" w:rsidRPr="00907FC5" w14:paraId="5B75E76F" w14:textId="77777777" w:rsidTr="00A36319">
        <w:trPr>
          <w:trHeight w:val="429"/>
        </w:trPr>
        <w:tc>
          <w:tcPr>
            <w:tcW w:w="9628" w:type="dxa"/>
            <w:gridSpan w:val="4"/>
            <w:shd w:val="clear" w:color="auto" w:fill="D9D9D9"/>
            <w:vAlign w:val="center"/>
          </w:tcPr>
          <w:p w14:paraId="044B6532" w14:textId="166666CC" w:rsidR="0048479E" w:rsidRPr="00907FC5" w:rsidRDefault="0048479E" w:rsidP="004F0F97">
            <w:pPr>
              <w:pStyle w:val="Title"/>
              <w:jc w:val="left"/>
              <w:rPr>
                <w:rFonts w:ascii="Calibri" w:hAnsi="Calibri"/>
                <w:sz w:val="28"/>
                <w:szCs w:val="32"/>
              </w:rPr>
            </w:pPr>
            <w:bookmarkStart w:id="0" w:name="_Hlk494714524"/>
            <w:r w:rsidRPr="00907FC5">
              <w:rPr>
                <w:rFonts w:ascii="Calibri" w:hAnsi="Calibri"/>
                <w:sz w:val="28"/>
                <w:szCs w:val="32"/>
              </w:rPr>
              <w:t>Approved by</w:t>
            </w:r>
          </w:p>
        </w:tc>
      </w:tr>
      <w:tr w:rsidR="0048479E" w:rsidRPr="00907FC5" w14:paraId="08CAD5C9" w14:textId="77777777" w:rsidTr="00A36319">
        <w:trPr>
          <w:trHeight w:val="552"/>
        </w:trPr>
        <w:tc>
          <w:tcPr>
            <w:tcW w:w="3054" w:type="dxa"/>
            <w:shd w:val="clear" w:color="auto" w:fill="F2F2F2"/>
            <w:vAlign w:val="center"/>
          </w:tcPr>
          <w:p w14:paraId="553C76F9" w14:textId="77777777" w:rsidR="0048479E" w:rsidRPr="00907FC5" w:rsidRDefault="0048479E" w:rsidP="004F0F97">
            <w:pPr>
              <w:pStyle w:val="Title"/>
              <w:jc w:val="left"/>
              <w:rPr>
                <w:rFonts w:ascii="Calibri" w:hAnsi="Calibri"/>
                <w:szCs w:val="32"/>
              </w:rPr>
            </w:pPr>
            <w:r w:rsidRPr="00907FC5">
              <w:rPr>
                <w:rFonts w:ascii="Calibri" w:hAnsi="Calibri"/>
                <w:szCs w:val="32"/>
              </w:rPr>
              <w:t>Name:</w:t>
            </w:r>
          </w:p>
        </w:tc>
        <w:tc>
          <w:tcPr>
            <w:tcW w:w="6574" w:type="dxa"/>
            <w:gridSpan w:val="3"/>
            <w:vAlign w:val="center"/>
          </w:tcPr>
          <w:p w14:paraId="0BAD0CA5" w14:textId="3C2DD2A5" w:rsidR="0048479E" w:rsidRPr="00907FC5" w:rsidRDefault="00EE75F9" w:rsidP="004F0F97">
            <w:pPr>
              <w:pStyle w:val="Title"/>
              <w:jc w:val="left"/>
              <w:rPr>
                <w:rFonts w:ascii="Calibri" w:hAnsi="Calibri"/>
                <w:b w:val="0"/>
                <w:szCs w:val="32"/>
              </w:rPr>
            </w:pPr>
            <w:r>
              <w:rPr>
                <w:rFonts w:ascii="Calibri" w:hAnsi="Calibri"/>
                <w:b w:val="0"/>
                <w:szCs w:val="32"/>
              </w:rPr>
              <w:t xml:space="preserve">Mrs. Candice Regan </w:t>
            </w:r>
          </w:p>
        </w:tc>
      </w:tr>
      <w:tr w:rsidR="0048479E" w:rsidRPr="00907FC5" w14:paraId="16DF7426" w14:textId="77777777" w:rsidTr="00A36319">
        <w:trPr>
          <w:trHeight w:val="552"/>
        </w:trPr>
        <w:tc>
          <w:tcPr>
            <w:tcW w:w="3054" w:type="dxa"/>
            <w:shd w:val="clear" w:color="auto" w:fill="F2F2F2"/>
            <w:vAlign w:val="center"/>
          </w:tcPr>
          <w:p w14:paraId="68782A34" w14:textId="77777777" w:rsidR="0048479E" w:rsidRPr="00907FC5" w:rsidRDefault="0048479E" w:rsidP="004F0F97">
            <w:pPr>
              <w:pStyle w:val="Title"/>
              <w:jc w:val="left"/>
              <w:rPr>
                <w:rFonts w:ascii="Calibri" w:hAnsi="Calibri"/>
                <w:szCs w:val="32"/>
              </w:rPr>
            </w:pPr>
            <w:r w:rsidRPr="00907FC5">
              <w:rPr>
                <w:rFonts w:ascii="Calibri" w:hAnsi="Calibri"/>
                <w:szCs w:val="32"/>
              </w:rPr>
              <w:t>Position:</w:t>
            </w:r>
          </w:p>
        </w:tc>
        <w:tc>
          <w:tcPr>
            <w:tcW w:w="6574" w:type="dxa"/>
            <w:gridSpan w:val="3"/>
            <w:vAlign w:val="center"/>
          </w:tcPr>
          <w:p w14:paraId="64F7F0D8" w14:textId="44F6E8CB" w:rsidR="0048479E" w:rsidRPr="00907FC5" w:rsidRDefault="0048479E" w:rsidP="004F0F97">
            <w:pPr>
              <w:pStyle w:val="Title"/>
              <w:jc w:val="left"/>
              <w:rPr>
                <w:rFonts w:ascii="Calibri" w:hAnsi="Calibri"/>
                <w:b w:val="0"/>
                <w:szCs w:val="32"/>
              </w:rPr>
            </w:pPr>
            <w:r w:rsidRPr="00907FC5">
              <w:rPr>
                <w:rFonts w:ascii="Calibri" w:hAnsi="Calibri"/>
                <w:b w:val="0"/>
                <w:szCs w:val="32"/>
              </w:rPr>
              <w:t>Headteacher</w:t>
            </w:r>
          </w:p>
        </w:tc>
      </w:tr>
      <w:tr w:rsidR="0048479E" w:rsidRPr="00907FC5" w14:paraId="083E7D2F" w14:textId="77777777" w:rsidTr="00A36319">
        <w:trPr>
          <w:trHeight w:val="552"/>
        </w:trPr>
        <w:tc>
          <w:tcPr>
            <w:tcW w:w="3054" w:type="dxa"/>
            <w:shd w:val="clear" w:color="auto" w:fill="F2F2F2"/>
            <w:vAlign w:val="center"/>
          </w:tcPr>
          <w:p w14:paraId="15779BF1" w14:textId="77777777" w:rsidR="0048479E" w:rsidRPr="00907FC5" w:rsidRDefault="0048479E" w:rsidP="004F0F97">
            <w:pPr>
              <w:pStyle w:val="Title"/>
              <w:jc w:val="left"/>
              <w:rPr>
                <w:rFonts w:ascii="Calibri" w:hAnsi="Calibri"/>
                <w:szCs w:val="32"/>
              </w:rPr>
            </w:pPr>
            <w:r w:rsidRPr="00907FC5">
              <w:rPr>
                <w:rFonts w:ascii="Calibri" w:hAnsi="Calibri"/>
                <w:szCs w:val="32"/>
              </w:rPr>
              <w:t>Signed:</w:t>
            </w:r>
          </w:p>
        </w:tc>
        <w:tc>
          <w:tcPr>
            <w:tcW w:w="6574" w:type="dxa"/>
            <w:gridSpan w:val="3"/>
            <w:vAlign w:val="center"/>
          </w:tcPr>
          <w:p w14:paraId="28A620A1" w14:textId="649AA552" w:rsidR="0048479E" w:rsidRPr="00907FC5" w:rsidRDefault="00EE75F9" w:rsidP="004F0F97">
            <w:pPr>
              <w:pStyle w:val="Title"/>
              <w:jc w:val="left"/>
              <w:rPr>
                <w:rFonts w:ascii="Calibri" w:hAnsi="Calibri"/>
                <w:b w:val="0"/>
                <w:szCs w:val="32"/>
              </w:rPr>
            </w:pPr>
            <w:r>
              <w:rPr>
                <w:rFonts w:ascii="Calibri" w:hAnsi="Calibri"/>
                <w:b w:val="0"/>
                <w:noProof/>
                <w:szCs w:val="32"/>
              </w:rPr>
              <mc:AlternateContent>
                <mc:Choice Requires="wpi">
                  <w:drawing>
                    <wp:anchor distT="0" distB="0" distL="114300" distR="114300" simplePos="0" relativeHeight="251660288" behindDoc="0" locked="0" layoutInCell="1" allowOverlap="1" wp14:anchorId="1BC514EE" wp14:editId="2EAD2A7D">
                      <wp:simplePos x="0" y="0"/>
                      <wp:positionH relativeFrom="column">
                        <wp:posOffset>175618</wp:posOffset>
                      </wp:positionH>
                      <wp:positionV relativeFrom="paragraph">
                        <wp:posOffset>92790</wp:posOffset>
                      </wp:positionV>
                      <wp:extent cx="649080" cy="341640"/>
                      <wp:effectExtent l="38100" t="38100" r="17780" b="39370"/>
                      <wp:wrapNone/>
                      <wp:docPr id="5" name="Ink 5"/>
                      <wp:cNvGraphicFramePr/>
                      <a:graphic xmlns:a="http://schemas.openxmlformats.org/drawingml/2006/main">
                        <a:graphicData uri="http://schemas.microsoft.com/office/word/2010/wordprocessingInk">
                          <w14:contentPart bwMode="auto" r:id="rId9">
                            <w14:nvContentPartPr>
                              <w14:cNvContentPartPr/>
                            </w14:nvContentPartPr>
                            <w14:xfrm>
                              <a:off x="0" y="0"/>
                              <a:ext cx="649080" cy="341640"/>
                            </w14:xfrm>
                          </w14:contentPart>
                        </a:graphicData>
                      </a:graphic>
                    </wp:anchor>
                  </w:drawing>
                </mc:Choice>
                <mc:Fallback>
                  <w:pict>
                    <v:shapetype w14:anchorId="314B07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3.15pt;margin-top:6.6pt;width:52.5pt;height:28.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">
                      <v:imagedata r:id="rId10" o:title=""/>
                    </v:shape>
                  </w:pict>
                </mc:Fallback>
              </mc:AlternateContent>
            </w:r>
            <w:r>
              <w:rPr>
                <w:rFonts w:ascii="Calibri" w:hAnsi="Calibri"/>
                <w:b w:val="0"/>
                <w:noProof/>
                <w:szCs w:val="32"/>
              </w:rPr>
              <mc:AlternateContent>
                <mc:Choice Requires="wpi">
                  <w:drawing>
                    <wp:anchor distT="0" distB="0" distL="114300" distR="114300" simplePos="0" relativeHeight="251659264" behindDoc="0" locked="0" layoutInCell="1" allowOverlap="1" wp14:anchorId="3ABCABA6" wp14:editId="59938251">
                      <wp:simplePos x="0" y="0"/>
                      <wp:positionH relativeFrom="column">
                        <wp:posOffset>71218</wp:posOffset>
                      </wp:positionH>
                      <wp:positionV relativeFrom="paragraph">
                        <wp:posOffset>83430</wp:posOffset>
                      </wp:positionV>
                      <wp:extent cx="136440" cy="219960"/>
                      <wp:effectExtent l="38100" t="38100" r="54610" b="46990"/>
                      <wp:wrapNone/>
                      <wp:docPr id="4" name="Ink 4"/>
                      <wp:cNvGraphicFramePr/>
                      <a:graphic xmlns:a="http://schemas.openxmlformats.org/drawingml/2006/main">
                        <a:graphicData uri="http://schemas.microsoft.com/office/word/2010/wordprocessingInk">
                          <w14:contentPart bwMode="auto" r:id="rId11">
                            <w14:nvContentPartPr>
                              <w14:cNvContentPartPr/>
                            </w14:nvContentPartPr>
                            <w14:xfrm>
                              <a:off x="0" y="0"/>
                              <a:ext cx="136440" cy="219960"/>
                            </w14:xfrm>
                          </w14:contentPart>
                        </a:graphicData>
                      </a:graphic>
                    </wp:anchor>
                  </w:drawing>
                </mc:Choice>
                <mc:Fallback>
                  <w:pict>
                    <v:shape w14:anchorId="34FD2D30" id="Ink 4" o:spid="_x0000_s1026" type="#_x0000_t75" style="position:absolute;margin-left:4.9pt;margin-top:5.85pt;width:12.2pt;height:18.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">
                      <v:imagedata r:id="rId12" o:title=""/>
                    </v:shape>
                  </w:pict>
                </mc:Fallback>
              </mc:AlternateContent>
            </w:r>
          </w:p>
        </w:tc>
      </w:tr>
      <w:tr w:rsidR="00A36319" w:rsidRPr="00907FC5" w14:paraId="083E005E" w14:textId="77777777" w:rsidTr="00A36319">
        <w:trPr>
          <w:trHeight w:val="552"/>
        </w:trPr>
        <w:tc>
          <w:tcPr>
            <w:tcW w:w="3054" w:type="dxa"/>
            <w:shd w:val="clear" w:color="auto" w:fill="F2F2F2"/>
            <w:vAlign w:val="center"/>
          </w:tcPr>
          <w:p w14:paraId="60552C7E" w14:textId="77777777" w:rsidR="00A36319" w:rsidRPr="00907FC5" w:rsidRDefault="00A36319" w:rsidP="004F0F97">
            <w:pPr>
              <w:pStyle w:val="Title"/>
              <w:jc w:val="left"/>
              <w:rPr>
                <w:rFonts w:ascii="Calibri" w:hAnsi="Calibri"/>
                <w:szCs w:val="32"/>
              </w:rPr>
            </w:pPr>
            <w:r w:rsidRPr="00907FC5">
              <w:rPr>
                <w:rFonts w:ascii="Calibri" w:hAnsi="Calibri"/>
                <w:szCs w:val="32"/>
              </w:rPr>
              <w:t>Date:</w:t>
            </w:r>
          </w:p>
        </w:tc>
        <w:tc>
          <w:tcPr>
            <w:tcW w:w="2753" w:type="dxa"/>
            <w:vAlign w:val="center"/>
          </w:tcPr>
          <w:p w14:paraId="018DDE26" w14:textId="4DEDED92" w:rsidR="00A36319" w:rsidRPr="00907FC5" w:rsidRDefault="00EE75F9" w:rsidP="004F0F97">
            <w:pPr>
              <w:pStyle w:val="Title"/>
              <w:jc w:val="left"/>
              <w:rPr>
                <w:rFonts w:ascii="Calibri" w:hAnsi="Calibri"/>
                <w:b w:val="0"/>
                <w:szCs w:val="32"/>
              </w:rPr>
            </w:pPr>
            <w:r>
              <w:rPr>
                <w:rFonts w:ascii="Calibri" w:hAnsi="Calibri"/>
                <w:b w:val="0"/>
                <w:szCs w:val="32"/>
              </w:rPr>
              <w:t>1</w:t>
            </w:r>
            <w:r w:rsidRPr="00EE75F9">
              <w:rPr>
                <w:rFonts w:ascii="Calibri" w:hAnsi="Calibri"/>
                <w:b w:val="0"/>
                <w:szCs w:val="32"/>
                <w:vertAlign w:val="superscript"/>
              </w:rPr>
              <w:t>st</w:t>
            </w:r>
            <w:r>
              <w:rPr>
                <w:rFonts w:ascii="Calibri" w:hAnsi="Calibri"/>
                <w:b w:val="0"/>
                <w:szCs w:val="32"/>
              </w:rPr>
              <w:t xml:space="preserve"> September 2025 </w:t>
            </w:r>
          </w:p>
        </w:tc>
        <w:tc>
          <w:tcPr>
            <w:tcW w:w="1629" w:type="dxa"/>
            <w:shd w:val="clear" w:color="auto" w:fill="F2F2F2" w:themeFill="background1" w:themeFillShade="F2"/>
            <w:vAlign w:val="center"/>
          </w:tcPr>
          <w:p w14:paraId="3A8FFCAC" w14:textId="558FEE39" w:rsidR="00A36319" w:rsidRPr="00A36319" w:rsidRDefault="00A36319" w:rsidP="004F0F97">
            <w:pPr>
              <w:pStyle w:val="Title"/>
              <w:jc w:val="left"/>
              <w:rPr>
                <w:rFonts w:ascii="Calibri" w:hAnsi="Calibri"/>
                <w:bCs w:val="0"/>
                <w:szCs w:val="32"/>
              </w:rPr>
            </w:pPr>
            <w:r>
              <w:rPr>
                <w:rFonts w:ascii="Calibri" w:hAnsi="Calibri"/>
                <w:bCs w:val="0"/>
                <w:szCs w:val="32"/>
              </w:rPr>
              <w:t>Version No:</w:t>
            </w:r>
          </w:p>
        </w:tc>
        <w:tc>
          <w:tcPr>
            <w:tcW w:w="2192" w:type="dxa"/>
            <w:vAlign w:val="center"/>
          </w:tcPr>
          <w:p w14:paraId="3E98D55C" w14:textId="35AF73A7" w:rsidR="00A36319" w:rsidRPr="00907FC5" w:rsidRDefault="004B20FD" w:rsidP="004F0F97">
            <w:pPr>
              <w:pStyle w:val="Title"/>
              <w:jc w:val="left"/>
              <w:rPr>
                <w:rFonts w:ascii="Calibri" w:hAnsi="Calibri"/>
                <w:b w:val="0"/>
                <w:szCs w:val="32"/>
              </w:rPr>
            </w:pPr>
            <w:r>
              <w:rPr>
                <w:rFonts w:ascii="Calibri" w:hAnsi="Calibri"/>
                <w:b w:val="0"/>
                <w:szCs w:val="32"/>
              </w:rPr>
              <w:t>5</w:t>
            </w:r>
          </w:p>
        </w:tc>
      </w:tr>
      <w:tr w:rsidR="0048479E" w:rsidRPr="00907FC5" w14:paraId="6E705E5D" w14:textId="77777777" w:rsidTr="00A36319">
        <w:trPr>
          <w:trHeight w:val="552"/>
        </w:trPr>
        <w:tc>
          <w:tcPr>
            <w:tcW w:w="3054" w:type="dxa"/>
            <w:shd w:val="clear" w:color="auto" w:fill="F2F2F2"/>
            <w:vAlign w:val="center"/>
          </w:tcPr>
          <w:p w14:paraId="4DA0D6BC" w14:textId="700C24D4" w:rsidR="0048479E" w:rsidRPr="00907FC5" w:rsidRDefault="0048479E" w:rsidP="004F0F97">
            <w:pPr>
              <w:pStyle w:val="Title"/>
              <w:jc w:val="left"/>
              <w:rPr>
                <w:rFonts w:ascii="Calibri" w:hAnsi="Calibri"/>
                <w:szCs w:val="32"/>
              </w:rPr>
            </w:pPr>
            <w:r w:rsidRPr="00907FC5">
              <w:rPr>
                <w:rFonts w:ascii="Calibri" w:hAnsi="Calibri"/>
                <w:szCs w:val="32"/>
              </w:rPr>
              <w:t>Proposed review date:</w:t>
            </w:r>
          </w:p>
        </w:tc>
        <w:tc>
          <w:tcPr>
            <w:tcW w:w="6574" w:type="dxa"/>
            <w:gridSpan w:val="3"/>
            <w:vAlign w:val="center"/>
          </w:tcPr>
          <w:p w14:paraId="2E5ADA2B" w14:textId="738B0B70" w:rsidR="0048479E" w:rsidRPr="00907FC5" w:rsidRDefault="00EE75F9" w:rsidP="004F0F97">
            <w:pPr>
              <w:pStyle w:val="Title"/>
              <w:jc w:val="left"/>
              <w:rPr>
                <w:rFonts w:ascii="Calibri" w:hAnsi="Calibri"/>
                <w:b w:val="0"/>
                <w:szCs w:val="32"/>
              </w:rPr>
            </w:pPr>
            <w:r>
              <w:rPr>
                <w:rFonts w:ascii="Calibri" w:hAnsi="Calibri"/>
                <w:b w:val="0"/>
                <w:szCs w:val="32"/>
              </w:rPr>
              <w:t>1</w:t>
            </w:r>
            <w:r w:rsidRPr="00EE75F9">
              <w:rPr>
                <w:rFonts w:ascii="Calibri" w:hAnsi="Calibri"/>
                <w:b w:val="0"/>
                <w:szCs w:val="32"/>
                <w:vertAlign w:val="superscript"/>
              </w:rPr>
              <w:t>st</w:t>
            </w:r>
            <w:r>
              <w:rPr>
                <w:rFonts w:ascii="Calibri" w:hAnsi="Calibri"/>
                <w:b w:val="0"/>
                <w:szCs w:val="32"/>
              </w:rPr>
              <w:t xml:space="preserve"> September 2026 </w:t>
            </w:r>
          </w:p>
        </w:tc>
      </w:tr>
      <w:bookmarkEnd w:id="0"/>
    </w:tbl>
    <w:p w14:paraId="5F51BAD6" w14:textId="77777777" w:rsidR="00301A9B" w:rsidRDefault="00301A9B" w:rsidP="0026032C">
      <w:pPr>
        <w:rPr>
          <w:rFonts w:ascii="Calibri" w:hAnsi="Calibri"/>
          <w:b/>
          <w:color w:val="1F497D"/>
          <w:sz w:val="32"/>
          <w:szCs w:val="32"/>
        </w:rPr>
      </w:pPr>
    </w:p>
    <w:p w14:paraId="67E0FF35" w14:textId="77777777" w:rsidR="00B910A9" w:rsidRPr="00907FC5" w:rsidRDefault="00B910A9" w:rsidP="0026032C">
      <w:pPr>
        <w:rPr>
          <w:rFonts w:ascii="Calibri" w:hAnsi="Calibri"/>
          <w:b/>
          <w:color w:val="1F497D"/>
          <w:sz w:val="32"/>
          <w:szCs w:val="32"/>
        </w:rPr>
        <w:sectPr w:rsidR="00B910A9" w:rsidRPr="00907FC5" w:rsidSect="00EE75F9">
          <w:pgSz w:w="11906" w:h="16838"/>
          <w:pgMar w:top="1134" w:right="1134" w:bottom="1134" w:left="1134" w:header="567" w:footer="510"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083D793" w14:textId="77777777" w:rsidR="002C06EE" w:rsidRPr="00907FC5" w:rsidRDefault="002C06EE" w:rsidP="003C4228">
      <w:pPr>
        <w:rPr>
          <w:rFonts w:ascii="Calibri" w:hAnsi="Calibri"/>
          <w:sz w:val="28"/>
          <w:szCs w:val="28"/>
        </w:rPr>
      </w:pPr>
    </w:p>
    <w:p w14:paraId="4CF1F4D3" w14:textId="77777777" w:rsidR="002C06EE" w:rsidRPr="00907FC5" w:rsidRDefault="002C06EE" w:rsidP="003C4228">
      <w:pPr>
        <w:rPr>
          <w:rFonts w:ascii="Calibri" w:hAnsi="Calibri"/>
          <w:sz w:val="28"/>
          <w:szCs w:val="28"/>
        </w:rPr>
        <w:sectPr w:rsidR="002C06EE" w:rsidRPr="00907FC5" w:rsidSect="00EE75F9">
          <w:headerReference w:type="default" r:id="rId13"/>
          <w:footerReference w:type="default" r:id="rId14"/>
          <w:pgSz w:w="11906" w:h="16838"/>
          <w:pgMar w:top="1134" w:right="1134" w:bottom="1134" w:left="1134" w:header="567" w:footer="510"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94A14FF" w14:textId="77777777" w:rsidR="003C4228" w:rsidRPr="004B20FD" w:rsidRDefault="0026032C" w:rsidP="009C1AAD">
      <w:pPr>
        <w:spacing w:after="200"/>
        <w:rPr>
          <w:rFonts w:ascii="Calibri" w:hAnsi="Calibri"/>
          <w:b/>
          <w:color w:val="70AD47" w:themeColor="accent6"/>
          <w:sz w:val="28"/>
          <w:szCs w:val="28"/>
        </w:rPr>
      </w:pPr>
      <w:r w:rsidRPr="004B20FD">
        <w:rPr>
          <w:rFonts w:ascii="Calibri" w:hAnsi="Calibri"/>
          <w:b/>
          <w:color w:val="70AD47" w:themeColor="accent6"/>
          <w:sz w:val="28"/>
          <w:szCs w:val="28"/>
        </w:rPr>
        <w:lastRenderedPageBreak/>
        <w:t>CONTENTS</w:t>
      </w:r>
    </w:p>
    <w:p w14:paraId="382C7940" w14:textId="5DC53207" w:rsidR="007C15FF" w:rsidRDefault="009022AD">
      <w:pPr>
        <w:pStyle w:val="TOC1"/>
        <w:rPr>
          <w:rFonts w:asciiTheme="minorHAnsi" w:eastAsiaTheme="minorEastAsia" w:hAnsiTheme="minorHAnsi" w:cstheme="minorBidi"/>
          <w:b w:val="0"/>
          <w:noProof/>
          <w:kern w:val="2"/>
          <w:sz w:val="24"/>
          <w:szCs w:val="24"/>
          <w:lang w:eastAsia="en-GB"/>
          <w14:ligatures w14:val="standardContextual"/>
        </w:rPr>
      </w:pPr>
      <w:r>
        <w:rPr>
          <w:b w:val="0"/>
          <w:sz w:val="24"/>
        </w:rPr>
        <w:fldChar w:fldCharType="begin"/>
      </w:r>
      <w:r>
        <w:rPr>
          <w:b w:val="0"/>
          <w:sz w:val="24"/>
        </w:rPr>
        <w:instrText xml:space="preserve"> TOC \o "1-3" \h \z \u </w:instrText>
      </w:r>
      <w:r>
        <w:rPr>
          <w:b w:val="0"/>
          <w:sz w:val="24"/>
        </w:rPr>
        <w:fldChar w:fldCharType="separate"/>
      </w:r>
      <w:hyperlink w:anchor="_Toc206160606" w:history="1">
        <w:r w:rsidR="007C15FF" w:rsidRPr="00D43A74">
          <w:rPr>
            <w:rStyle w:val="Hyperlink"/>
            <w:noProof/>
          </w:rPr>
          <w:t>POLICY STATEMENT</w:t>
        </w:r>
        <w:r w:rsidR="007C15FF">
          <w:rPr>
            <w:noProof/>
            <w:webHidden/>
          </w:rPr>
          <w:tab/>
        </w:r>
        <w:r w:rsidR="007C15FF">
          <w:rPr>
            <w:noProof/>
            <w:webHidden/>
          </w:rPr>
          <w:fldChar w:fldCharType="begin"/>
        </w:r>
        <w:r w:rsidR="007C15FF">
          <w:rPr>
            <w:noProof/>
            <w:webHidden/>
          </w:rPr>
          <w:instrText xml:space="preserve"> PAGEREF _Toc206160606 \h </w:instrText>
        </w:r>
        <w:r w:rsidR="007C15FF">
          <w:rPr>
            <w:noProof/>
            <w:webHidden/>
          </w:rPr>
        </w:r>
        <w:r w:rsidR="007C15FF">
          <w:rPr>
            <w:noProof/>
            <w:webHidden/>
          </w:rPr>
          <w:fldChar w:fldCharType="separate"/>
        </w:r>
        <w:r w:rsidR="007C15FF">
          <w:rPr>
            <w:noProof/>
            <w:webHidden/>
          </w:rPr>
          <w:t>1</w:t>
        </w:r>
        <w:r w:rsidR="007C15FF">
          <w:rPr>
            <w:noProof/>
            <w:webHidden/>
          </w:rPr>
          <w:fldChar w:fldCharType="end"/>
        </w:r>
      </w:hyperlink>
    </w:p>
    <w:p w14:paraId="1D345B27" w14:textId="02F9120E" w:rsidR="007C15FF" w:rsidRDefault="0086306F">
      <w:pPr>
        <w:pStyle w:val="TOC1"/>
        <w:rPr>
          <w:rFonts w:asciiTheme="minorHAnsi" w:eastAsiaTheme="minorEastAsia" w:hAnsiTheme="minorHAnsi" w:cstheme="minorBidi"/>
          <w:b w:val="0"/>
          <w:noProof/>
          <w:kern w:val="2"/>
          <w:sz w:val="24"/>
          <w:szCs w:val="24"/>
          <w:lang w:eastAsia="en-GB"/>
          <w14:ligatures w14:val="standardContextual"/>
        </w:rPr>
      </w:pPr>
      <w:hyperlink w:anchor="_Toc206160607" w:history="1">
        <w:r w:rsidR="007C15FF" w:rsidRPr="00D43A74">
          <w:rPr>
            <w:rStyle w:val="Hyperlink"/>
            <w:noProof/>
          </w:rPr>
          <w:t>1.</w:t>
        </w:r>
        <w:r w:rsidR="007C15FF">
          <w:rPr>
            <w:rFonts w:asciiTheme="minorHAnsi" w:eastAsiaTheme="minorEastAsia" w:hAnsiTheme="minorHAnsi" w:cstheme="minorBidi"/>
            <w:b w:val="0"/>
            <w:noProof/>
            <w:kern w:val="2"/>
            <w:sz w:val="24"/>
            <w:szCs w:val="24"/>
            <w:lang w:eastAsia="en-GB"/>
            <w14:ligatures w14:val="standardContextual"/>
          </w:rPr>
          <w:tab/>
        </w:r>
        <w:r w:rsidR="007C15FF" w:rsidRPr="00D43A74">
          <w:rPr>
            <w:rStyle w:val="Hyperlink"/>
            <w:noProof/>
          </w:rPr>
          <w:t>Definitions</w:t>
        </w:r>
        <w:r w:rsidR="007C15FF">
          <w:rPr>
            <w:noProof/>
            <w:webHidden/>
          </w:rPr>
          <w:tab/>
        </w:r>
        <w:r w:rsidR="007C15FF">
          <w:rPr>
            <w:noProof/>
            <w:webHidden/>
          </w:rPr>
          <w:fldChar w:fldCharType="begin"/>
        </w:r>
        <w:r w:rsidR="007C15FF">
          <w:rPr>
            <w:noProof/>
            <w:webHidden/>
          </w:rPr>
          <w:instrText xml:space="preserve"> PAGEREF _Toc206160607 \h </w:instrText>
        </w:r>
        <w:r w:rsidR="007C15FF">
          <w:rPr>
            <w:noProof/>
            <w:webHidden/>
          </w:rPr>
        </w:r>
        <w:r w:rsidR="007C15FF">
          <w:rPr>
            <w:noProof/>
            <w:webHidden/>
          </w:rPr>
          <w:fldChar w:fldCharType="separate"/>
        </w:r>
        <w:r w:rsidR="007C15FF">
          <w:rPr>
            <w:noProof/>
            <w:webHidden/>
          </w:rPr>
          <w:t>1</w:t>
        </w:r>
        <w:r w:rsidR="007C15FF">
          <w:rPr>
            <w:noProof/>
            <w:webHidden/>
          </w:rPr>
          <w:fldChar w:fldCharType="end"/>
        </w:r>
      </w:hyperlink>
    </w:p>
    <w:p w14:paraId="7C99A4E8" w14:textId="45873C4D" w:rsidR="007C15FF" w:rsidRDefault="0086306F">
      <w:pPr>
        <w:pStyle w:val="TOC1"/>
        <w:rPr>
          <w:rFonts w:asciiTheme="minorHAnsi" w:eastAsiaTheme="minorEastAsia" w:hAnsiTheme="minorHAnsi" w:cstheme="minorBidi"/>
          <w:b w:val="0"/>
          <w:noProof/>
          <w:kern w:val="2"/>
          <w:sz w:val="24"/>
          <w:szCs w:val="24"/>
          <w:lang w:eastAsia="en-GB"/>
          <w14:ligatures w14:val="standardContextual"/>
        </w:rPr>
      </w:pPr>
      <w:hyperlink w:anchor="_Toc206160608" w:history="1">
        <w:r w:rsidR="007C15FF" w:rsidRPr="00D43A74">
          <w:rPr>
            <w:rStyle w:val="Hyperlink"/>
            <w:noProof/>
          </w:rPr>
          <w:t>2.</w:t>
        </w:r>
        <w:r w:rsidR="007C15FF">
          <w:rPr>
            <w:rFonts w:asciiTheme="minorHAnsi" w:eastAsiaTheme="minorEastAsia" w:hAnsiTheme="minorHAnsi" w:cstheme="minorBidi"/>
            <w:b w:val="0"/>
            <w:noProof/>
            <w:kern w:val="2"/>
            <w:sz w:val="24"/>
            <w:szCs w:val="24"/>
            <w:lang w:eastAsia="en-GB"/>
            <w14:ligatures w14:val="standardContextual"/>
          </w:rPr>
          <w:tab/>
        </w:r>
        <w:r w:rsidR="007C15FF" w:rsidRPr="00D43A74">
          <w:rPr>
            <w:rStyle w:val="Hyperlink"/>
            <w:noProof/>
          </w:rPr>
          <w:t>Introduction</w:t>
        </w:r>
        <w:r w:rsidR="007C15FF">
          <w:rPr>
            <w:noProof/>
            <w:webHidden/>
          </w:rPr>
          <w:tab/>
        </w:r>
        <w:r w:rsidR="007C15FF">
          <w:rPr>
            <w:noProof/>
            <w:webHidden/>
          </w:rPr>
          <w:fldChar w:fldCharType="begin"/>
        </w:r>
        <w:r w:rsidR="007C15FF">
          <w:rPr>
            <w:noProof/>
            <w:webHidden/>
          </w:rPr>
          <w:instrText xml:space="preserve"> PAGEREF _Toc206160608 \h </w:instrText>
        </w:r>
        <w:r w:rsidR="007C15FF">
          <w:rPr>
            <w:noProof/>
            <w:webHidden/>
          </w:rPr>
        </w:r>
        <w:r w:rsidR="007C15FF">
          <w:rPr>
            <w:noProof/>
            <w:webHidden/>
          </w:rPr>
          <w:fldChar w:fldCharType="separate"/>
        </w:r>
        <w:r w:rsidR="007C15FF">
          <w:rPr>
            <w:noProof/>
            <w:webHidden/>
          </w:rPr>
          <w:t>1</w:t>
        </w:r>
        <w:r w:rsidR="007C15FF">
          <w:rPr>
            <w:noProof/>
            <w:webHidden/>
          </w:rPr>
          <w:fldChar w:fldCharType="end"/>
        </w:r>
      </w:hyperlink>
    </w:p>
    <w:p w14:paraId="2D584BE6" w14:textId="42F4FE97" w:rsidR="007C15FF" w:rsidRDefault="0086306F">
      <w:pPr>
        <w:pStyle w:val="TOC1"/>
        <w:rPr>
          <w:rFonts w:asciiTheme="minorHAnsi" w:eastAsiaTheme="minorEastAsia" w:hAnsiTheme="minorHAnsi" w:cstheme="minorBidi"/>
          <w:b w:val="0"/>
          <w:noProof/>
          <w:kern w:val="2"/>
          <w:sz w:val="24"/>
          <w:szCs w:val="24"/>
          <w:lang w:eastAsia="en-GB"/>
          <w14:ligatures w14:val="standardContextual"/>
        </w:rPr>
      </w:pPr>
      <w:hyperlink w:anchor="_Toc206160609" w:history="1">
        <w:r w:rsidR="007C15FF" w:rsidRPr="00D43A74">
          <w:rPr>
            <w:rStyle w:val="Hyperlink"/>
            <w:noProof/>
          </w:rPr>
          <w:t>3.</w:t>
        </w:r>
        <w:r w:rsidR="007C15FF">
          <w:rPr>
            <w:rFonts w:asciiTheme="minorHAnsi" w:eastAsiaTheme="minorEastAsia" w:hAnsiTheme="minorHAnsi" w:cstheme="minorBidi"/>
            <w:b w:val="0"/>
            <w:noProof/>
            <w:kern w:val="2"/>
            <w:sz w:val="24"/>
            <w:szCs w:val="24"/>
            <w:lang w:eastAsia="en-GB"/>
            <w14:ligatures w14:val="standardContextual"/>
          </w:rPr>
          <w:tab/>
        </w:r>
        <w:r w:rsidR="007C15FF" w:rsidRPr="00D43A74">
          <w:rPr>
            <w:rStyle w:val="Hyperlink"/>
            <w:noProof/>
          </w:rPr>
          <w:t>Ethos</w:t>
        </w:r>
        <w:r w:rsidR="007C15FF">
          <w:rPr>
            <w:noProof/>
            <w:webHidden/>
          </w:rPr>
          <w:tab/>
        </w:r>
        <w:r w:rsidR="007C15FF">
          <w:rPr>
            <w:noProof/>
            <w:webHidden/>
          </w:rPr>
          <w:fldChar w:fldCharType="begin"/>
        </w:r>
        <w:r w:rsidR="007C15FF">
          <w:rPr>
            <w:noProof/>
            <w:webHidden/>
          </w:rPr>
          <w:instrText xml:space="preserve"> PAGEREF _Toc206160609 \h </w:instrText>
        </w:r>
        <w:r w:rsidR="007C15FF">
          <w:rPr>
            <w:noProof/>
            <w:webHidden/>
          </w:rPr>
        </w:r>
        <w:r w:rsidR="007C15FF">
          <w:rPr>
            <w:noProof/>
            <w:webHidden/>
          </w:rPr>
          <w:fldChar w:fldCharType="separate"/>
        </w:r>
        <w:r w:rsidR="007C15FF">
          <w:rPr>
            <w:noProof/>
            <w:webHidden/>
          </w:rPr>
          <w:t>3</w:t>
        </w:r>
        <w:r w:rsidR="007C15FF">
          <w:rPr>
            <w:noProof/>
            <w:webHidden/>
          </w:rPr>
          <w:fldChar w:fldCharType="end"/>
        </w:r>
      </w:hyperlink>
    </w:p>
    <w:p w14:paraId="2F647486" w14:textId="2E89C407" w:rsidR="007C15FF" w:rsidRDefault="0086306F">
      <w:pPr>
        <w:pStyle w:val="TOC1"/>
        <w:rPr>
          <w:rFonts w:asciiTheme="minorHAnsi" w:eastAsiaTheme="minorEastAsia" w:hAnsiTheme="minorHAnsi" w:cstheme="minorBidi"/>
          <w:b w:val="0"/>
          <w:noProof/>
          <w:kern w:val="2"/>
          <w:sz w:val="24"/>
          <w:szCs w:val="24"/>
          <w:lang w:eastAsia="en-GB"/>
          <w14:ligatures w14:val="standardContextual"/>
        </w:rPr>
      </w:pPr>
      <w:hyperlink w:anchor="_Toc206160610" w:history="1">
        <w:r w:rsidR="007C15FF" w:rsidRPr="00D43A74">
          <w:rPr>
            <w:rStyle w:val="Hyperlink"/>
            <w:noProof/>
          </w:rPr>
          <w:t>4.</w:t>
        </w:r>
        <w:r w:rsidR="007C15FF">
          <w:rPr>
            <w:rFonts w:asciiTheme="minorHAnsi" w:eastAsiaTheme="minorEastAsia" w:hAnsiTheme="minorHAnsi" w:cstheme="minorBidi"/>
            <w:b w:val="0"/>
            <w:noProof/>
            <w:kern w:val="2"/>
            <w:sz w:val="24"/>
            <w:szCs w:val="24"/>
            <w:lang w:eastAsia="en-GB"/>
            <w14:ligatures w14:val="standardContextual"/>
          </w:rPr>
          <w:tab/>
        </w:r>
        <w:r w:rsidR="007C15FF" w:rsidRPr="00D43A74">
          <w:rPr>
            <w:rStyle w:val="Hyperlink"/>
            <w:noProof/>
          </w:rPr>
          <w:t>Aims</w:t>
        </w:r>
        <w:r w:rsidR="007C15FF">
          <w:rPr>
            <w:noProof/>
            <w:webHidden/>
          </w:rPr>
          <w:tab/>
        </w:r>
        <w:r w:rsidR="007C15FF">
          <w:rPr>
            <w:noProof/>
            <w:webHidden/>
          </w:rPr>
          <w:fldChar w:fldCharType="begin"/>
        </w:r>
        <w:r w:rsidR="007C15FF">
          <w:rPr>
            <w:noProof/>
            <w:webHidden/>
          </w:rPr>
          <w:instrText xml:space="preserve"> PAGEREF _Toc206160610 \h </w:instrText>
        </w:r>
        <w:r w:rsidR="007C15FF">
          <w:rPr>
            <w:noProof/>
            <w:webHidden/>
          </w:rPr>
        </w:r>
        <w:r w:rsidR="007C15FF">
          <w:rPr>
            <w:noProof/>
            <w:webHidden/>
          </w:rPr>
          <w:fldChar w:fldCharType="separate"/>
        </w:r>
        <w:r w:rsidR="007C15FF">
          <w:rPr>
            <w:noProof/>
            <w:webHidden/>
          </w:rPr>
          <w:t>3</w:t>
        </w:r>
        <w:r w:rsidR="007C15FF">
          <w:rPr>
            <w:noProof/>
            <w:webHidden/>
          </w:rPr>
          <w:fldChar w:fldCharType="end"/>
        </w:r>
      </w:hyperlink>
    </w:p>
    <w:p w14:paraId="3BD6F479" w14:textId="79874627" w:rsidR="007C15FF" w:rsidRDefault="0086306F">
      <w:pPr>
        <w:pStyle w:val="TOC1"/>
        <w:rPr>
          <w:rFonts w:asciiTheme="minorHAnsi" w:eastAsiaTheme="minorEastAsia" w:hAnsiTheme="minorHAnsi" w:cstheme="minorBidi"/>
          <w:b w:val="0"/>
          <w:noProof/>
          <w:kern w:val="2"/>
          <w:sz w:val="24"/>
          <w:szCs w:val="24"/>
          <w:lang w:eastAsia="en-GB"/>
          <w14:ligatures w14:val="standardContextual"/>
        </w:rPr>
      </w:pPr>
      <w:hyperlink w:anchor="_Toc206160611" w:history="1">
        <w:r w:rsidR="007C15FF" w:rsidRPr="00D43A74">
          <w:rPr>
            <w:rStyle w:val="Hyperlink"/>
            <w:noProof/>
          </w:rPr>
          <w:t>5.</w:t>
        </w:r>
        <w:r w:rsidR="007C15FF">
          <w:rPr>
            <w:rFonts w:asciiTheme="minorHAnsi" w:eastAsiaTheme="minorEastAsia" w:hAnsiTheme="minorHAnsi" w:cstheme="minorBidi"/>
            <w:b w:val="0"/>
            <w:noProof/>
            <w:kern w:val="2"/>
            <w:sz w:val="24"/>
            <w:szCs w:val="24"/>
            <w:lang w:eastAsia="en-GB"/>
            <w14:ligatures w14:val="standardContextual"/>
          </w:rPr>
          <w:tab/>
        </w:r>
        <w:r w:rsidR="007C15FF" w:rsidRPr="00D43A74">
          <w:rPr>
            <w:rStyle w:val="Hyperlink"/>
            <w:noProof/>
          </w:rPr>
          <w:t>Communication</w:t>
        </w:r>
        <w:r w:rsidR="007C15FF">
          <w:rPr>
            <w:noProof/>
            <w:webHidden/>
          </w:rPr>
          <w:tab/>
        </w:r>
        <w:r w:rsidR="007C15FF">
          <w:rPr>
            <w:noProof/>
            <w:webHidden/>
          </w:rPr>
          <w:fldChar w:fldCharType="begin"/>
        </w:r>
        <w:r w:rsidR="007C15FF">
          <w:rPr>
            <w:noProof/>
            <w:webHidden/>
          </w:rPr>
          <w:instrText xml:space="preserve"> PAGEREF _Toc206160611 \h </w:instrText>
        </w:r>
        <w:r w:rsidR="007C15FF">
          <w:rPr>
            <w:noProof/>
            <w:webHidden/>
          </w:rPr>
        </w:r>
        <w:r w:rsidR="007C15FF">
          <w:rPr>
            <w:noProof/>
            <w:webHidden/>
          </w:rPr>
          <w:fldChar w:fldCharType="separate"/>
        </w:r>
        <w:r w:rsidR="007C15FF">
          <w:rPr>
            <w:noProof/>
            <w:webHidden/>
          </w:rPr>
          <w:t>5</w:t>
        </w:r>
        <w:r w:rsidR="007C15FF">
          <w:rPr>
            <w:noProof/>
            <w:webHidden/>
          </w:rPr>
          <w:fldChar w:fldCharType="end"/>
        </w:r>
      </w:hyperlink>
    </w:p>
    <w:p w14:paraId="406D9DD9" w14:textId="3F0491FC" w:rsidR="007C15FF" w:rsidRDefault="0086306F">
      <w:pPr>
        <w:pStyle w:val="TOC1"/>
        <w:rPr>
          <w:rFonts w:asciiTheme="minorHAnsi" w:eastAsiaTheme="minorEastAsia" w:hAnsiTheme="minorHAnsi" w:cstheme="minorBidi"/>
          <w:b w:val="0"/>
          <w:noProof/>
          <w:kern w:val="2"/>
          <w:sz w:val="24"/>
          <w:szCs w:val="24"/>
          <w:lang w:eastAsia="en-GB"/>
          <w14:ligatures w14:val="standardContextual"/>
        </w:rPr>
      </w:pPr>
      <w:hyperlink w:anchor="_Toc206160612" w:history="1">
        <w:r w:rsidR="007C15FF" w:rsidRPr="00D43A74">
          <w:rPr>
            <w:rStyle w:val="Hyperlink"/>
            <w:noProof/>
          </w:rPr>
          <w:t>PROCEDURES</w:t>
        </w:r>
        <w:r w:rsidR="007C15FF">
          <w:rPr>
            <w:noProof/>
            <w:webHidden/>
          </w:rPr>
          <w:tab/>
        </w:r>
        <w:r w:rsidR="007C15FF">
          <w:rPr>
            <w:noProof/>
            <w:webHidden/>
          </w:rPr>
          <w:fldChar w:fldCharType="begin"/>
        </w:r>
        <w:r w:rsidR="007C15FF">
          <w:rPr>
            <w:noProof/>
            <w:webHidden/>
          </w:rPr>
          <w:instrText xml:space="preserve"> PAGEREF _Toc206160612 \h </w:instrText>
        </w:r>
        <w:r w:rsidR="007C15FF">
          <w:rPr>
            <w:noProof/>
            <w:webHidden/>
          </w:rPr>
        </w:r>
        <w:r w:rsidR="007C15FF">
          <w:rPr>
            <w:noProof/>
            <w:webHidden/>
          </w:rPr>
          <w:fldChar w:fldCharType="separate"/>
        </w:r>
        <w:r w:rsidR="007C15FF">
          <w:rPr>
            <w:noProof/>
            <w:webHidden/>
          </w:rPr>
          <w:t>1</w:t>
        </w:r>
        <w:r w:rsidR="007C15FF">
          <w:rPr>
            <w:noProof/>
            <w:webHidden/>
          </w:rPr>
          <w:fldChar w:fldCharType="end"/>
        </w:r>
      </w:hyperlink>
    </w:p>
    <w:p w14:paraId="484D6A25" w14:textId="09AE9B49" w:rsidR="007C15FF" w:rsidRDefault="0086306F">
      <w:pPr>
        <w:pStyle w:val="TOC1"/>
        <w:rPr>
          <w:rFonts w:asciiTheme="minorHAnsi" w:eastAsiaTheme="minorEastAsia" w:hAnsiTheme="minorHAnsi" w:cstheme="minorBidi"/>
          <w:b w:val="0"/>
          <w:noProof/>
          <w:kern w:val="2"/>
          <w:sz w:val="24"/>
          <w:szCs w:val="24"/>
          <w:lang w:eastAsia="en-GB"/>
          <w14:ligatures w14:val="standardContextual"/>
        </w:rPr>
      </w:pPr>
      <w:hyperlink w:anchor="_Toc206160613" w:history="1">
        <w:r w:rsidR="007C15FF" w:rsidRPr="00D43A74">
          <w:rPr>
            <w:rStyle w:val="Hyperlink"/>
            <w:noProof/>
          </w:rPr>
          <w:t>1.</w:t>
        </w:r>
        <w:r w:rsidR="007C15FF">
          <w:rPr>
            <w:rFonts w:asciiTheme="minorHAnsi" w:eastAsiaTheme="minorEastAsia" w:hAnsiTheme="minorHAnsi" w:cstheme="minorBidi"/>
            <w:b w:val="0"/>
            <w:noProof/>
            <w:kern w:val="2"/>
            <w:sz w:val="24"/>
            <w:szCs w:val="24"/>
            <w:lang w:eastAsia="en-GB"/>
            <w14:ligatures w14:val="standardContextual"/>
          </w:rPr>
          <w:tab/>
        </w:r>
        <w:r w:rsidR="007C15FF" w:rsidRPr="00D43A74">
          <w:rPr>
            <w:rStyle w:val="Hyperlink"/>
            <w:noProof/>
          </w:rPr>
          <w:t>Responsibilities</w:t>
        </w:r>
        <w:r w:rsidR="007C15FF">
          <w:rPr>
            <w:noProof/>
            <w:webHidden/>
          </w:rPr>
          <w:tab/>
        </w:r>
        <w:r w:rsidR="007C15FF">
          <w:rPr>
            <w:noProof/>
            <w:webHidden/>
          </w:rPr>
          <w:fldChar w:fldCharType="begin"/>
        </w:r>
        <w:r w:rsidR="007C15FF">
          <w:rPr>
            <w:noProof/>
            <w:webHidden/>
          </w:rPr>
          <w:instrText xml:space="preserve"> PAGEREF _Toc206160613 \h </w:instrText>
        </w:r>
        <w:r w:rsidR="007C15FF">
          <w:rPr>
            <w:noProof/>
            <w:webHidden/>
          </w:rPr>
        </w:r>
        <w:r w:rsidR="007C15FF">
          <w:rPr>
            <w:noProof/>
            <w:webHidden/>
          </w:rPr>
          <w:fldChar w:fldCharType="separate"/>
        </w:r>
        <w:r w:rsidR="007C15FF">
          <w:rPr>
            <w:noProof/>
            <w:webHidden/>
          </w:rPr>
          <w:t>1</w:t>
        </w:r>
        <w:r w:rsidR="007C15FF">
          <w:rPr>
            <w:noProof/>
            <w:webHidden/>
          </w:rPr>
          <w:fldChar w:fldCharType="end"/>
        </w:r>
      </w:hyperlink>
    </w:p>
    <w:p w14:paraId="5CEDDEE3" w14:textId="1CE0CE0B"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14" w:history="1">
        <w:r w:rsidR="007C15FF" w:rsidRPr="00D43A74">
          <w:rPr>
            <w:rStyle w:val="Hyperlink"/>
            <w:noProof/>
          </w:rPr>
          <w:t>1.1</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What pupils can expect from staff</w:t>
        </w:r>
        <w:r w:rsidR="007C15FF">
          <w:rPr>
            <w:noProof/>
            <w:webHidden/>
          </w:rPr>
          <w:tab/>
        </w:r>
        <w:r w:rsidR="007C15FF">
          <w:rPr>
            <w:noProof/>
            <w:webHidden/>
          </w:rPr>
          <w:fldChar w:fldCharType="begin"/>
        </w:r>
        <w:r w:rsidR="007C15FF">
          <w:rPr>
            <w:noProof/>
            <w:webHidden/>
          </w:rPr>
          <w:instrText xml:space="preserve"> PAGEREF _Toc206160614 \h </w:instrText>
        </w:r>
        <w:r w:rsidR="007C15FF">
          <w:rPr>
            <w:noProof/>
            <w:webHidden/>
          </w:rPr>
        </w:r>
        <w:r w:rsidR="007C15FF">
          <w:rPr>
            <w:noProof/>
            <w:webHidden/>
          </w:rPr>
          <w:fldChar w:fldCharType="separate"/>
        </w:r>
        <w:r w:rsidR="007C15FF">
          <w:rPr>
            <w:noProof/>
            <w:webHidden/>
          </w:rPr>
          <w:t>1</w:t>
        </w:r>
        <w:r w:rsidR="007C15FF">
          <w:rPr>
            <w:noProof/>
            <w:webHidden/>
          </w:rPr>
          <w:fldChar w:fldCharType="end"/>
        </w:r>
      </w:hyperlink>
    </w:p>
    <w:p w14:paraId="2C8C9550" w14:textId="69AF8945"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15" w:history="1">
        <w:r w:rsidR="007C15FF" w:rsidRPr="00D43A74">
          <w:rPr>
            <w:rStyle w:val="Hyperlink"/>
            <w:noProof/>
          </w:rPr>
          <w:t>1.2</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What staff can expect from pupils</w:t>
        </w:r>
        <w:r w:rsidR="007C15FF">
          <w:rPr>
            <w:noProof/>
            <w:webHidden/>
          </w:rPr>
          <w:tab/>
        </w:r>
        <w:r w:rsidR="007C15FF">
          <w:rPr>
            <w:noProof/>
            <w:webHidden/>
          </w:rPr>
          <w:fldChar w:fldCharType="begin"/>
        </w:r>
        <w:r w:rsidR="007C15FF">
          <w:rPr>
            <w:noProof/>
            <w:webHidden/>
          </w:rPr>
          <w:instrText xml:space="preserve"> PAGEREF _Toc206160615 \h </w:instrText>
        </w:r>
        <w:r w:rsidR="007C15FF">
          <w:rPr>
            <w:noProof/>
            <w:webHidden/>
          </w:rPr>
        </w:r>
        <w:r w:rsidR="007C15FF">
          <w:rPr>
            <w:noProof/>
            <w:webHidden/>
          </w:rPr>
          <w:fldChar w:fldCharType="separate"/>
        </w:r>
        <w:r w:rsidR="007C15FF">
          <w:rPr>
            <w:noProof/>
            <w:webHidden/>
          </w:rPr>
          <w:t>1</w:t>
        </w:r>
        <w:r w:rsidR="007C15FF">
          <w:rPr>
            <w:noProof/>
            <w:webHidden/>
          </w:rPr>
          <w:fldChar w:fldCharType="end"/>
        </w:r>
      </w:hyperlink>
    </w:p>
    <w:p w14:paraId="2848F8A7" w14:textId="312EAEDD"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16" w:history="1">
        <w:r w:rsidR="007C15FF" w:rsidRPr="00D43A74">
          <w:rPr>
            <w:rStyle w:val="Hyperlink"/>
            <w:noProof/>
          </w:rPr>
          <w:t>1.3</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What staff can expect from their colleagues</w:t>
        </w:r>
        <w:r w:rsidR="007C15FF">
          <w:rPr>
            <w:noProof/>
            <w:webHidden/>
          </w:rPr>
          <w:tab/>
        </w:r>
        <w:r w:rsidR="007C15FF">
          <w:rPr>
            <w:noProof/>
            <w:webHidden/>
          </w:rPr>
          <w:fldChar w:fldCharType="begin"/>
        </w:r>
        <w:r w:rsidR="007C15FF">
          <w:rPr>
            <w:noProof/>
            <w:webHidden/>
          </w:rPr>
          <w:instrText xml:space="preserve"> PAGEREF _Toc206160616 \h </w:instrText>
        </w:r>
        <w:r w:rsidR="007C15FF">
          <w:rPr>
            <w:noProof/>
            <w:webHidden/>
          </w:rPr>
        </w:r>
        <w:r w:rsidR="007C15FF">
          <w:rPr>
            <w:noProof/>
            <w:webHidden/>
          </w:rPr>
          <w:fldChar w:fldCharType="separate"/>
        </w:r>
        <w:r w:rsidR="007C15FF">
          <w:rPr>
            <w:noProof/>
            <w:webHidden/>
          </w:rPr>
          <w:t>2</w:t>
        </w:r>
        <w:r w:rsidR="007C15FF">
          <w:rPr>
            <w:noProof/>
            <w:webHidden/>
          </w:rPr>
          <w:fldChar w:fldCharType="end"/>
        </w:r>
      </w:hyperlink>
    </w:p>
    <w:p w14:paraId="1277E94D" w14:textId="31E567FD"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17" w:history="1">
        <w:r w:rsidR="007C15FF" w:rsidRPr="00D43A74">
          <w:rPr>
            <w:rStyle w:val="Hyperlink"/>
            <w:noProof/>
          </w:rPr>
          <w:t>1.4</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What staff can expect from parents</w:t>
        </w:r>
        <w:r w:rsidR="007C15FF">
          <w:rPr>
            <w:noProof/>
            <w:webHidden/>
          </w:rPr>
          <w:tab/>
        </w:r>
        <w:r w:rsidR="007C15FF">
          <w:rPr>
            <w:noProof/>
            <w:webHidden/>
          </w:rPr>
          <w:fldChar w:fldCharType="begin"/>
        </w:r>
        <w:r w:rsidR="007C15FF">
          <w:rPr>
            <w:noProof/>
            <w:webHidden/>
          </w:rPr>
          <w:instrText xml:space="preserve"> PAGEREF _Toc206160617 \h </w:instrText>
        </w:r>
        <w:r w:rsidR="007C15FF">
          <w:rPr>
            <w:noProof/>
            <w:webHidden/>
          </w:rPr>
        </w:r>
        <w:r w:rsidR="007C15FF">
          <w:rPr>
            <w:noProof/>
            <w:webHidden/>
          </w:rPr>
          <w:fldChar w:fldCharType="separate"/>
        </w:r>
        <w:r w:rsidR="007C15FF">
          <w:rPr>
            <w:noProof/>
            <w:webHidden/>
          </w:rPr>
          <w:t>2</w:t>
        </w:r>
        <w:r w:rsidR="007C15FF">
          <w:rPr>
            <w:noProof/>
            <w:webHidden/>
          </w:rPr>
          <w:fldChar w:fldCharType="end"/>
        </w:r>
      </w:hyperlink>
    </w:p>
    <w:p w14:paraId="1D3DDF27" w14:textId="69B801C8"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18" w:history="1">
        <w:r w:rsidR="007C15FF" w:rsidRPr="00D43A74">
          <w:rPr>
            <w:rStyle w:val="Hyperlink"/>
            <w:noProof/>
          </w:rPr>
          <w:t>1.5</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What parents can expect from staff and other adults in the school</w:t>
        </w:r>
        <w:r w:rsidR="007C15FF">
          <w:rPr>
            <w:noProof/>
            <w:webHidden/>
          </w:rPr>
          <w:tab/>
        </w:r>
        <w:r w:rsidR="007C15FF">
          <w:rPr>
            <w:noProof/>
            <w:webHidden/>
          </w:rPr>
          <w:fldChar w:fldCharType="begin"/>
        </w:r>
        <w:r w:rsidR="007C15FF">
          <w:rPr>
            <w:noProof/>
            <w:webHidden/>
          </w:rPr>
          <w:instrText xml:space="preserve"> PAGEREF _Toc206160618 \h </w:instrText>
        </w:r>
        <w:r w:rsidR="007C15FF">
          <w:rPr>
            <w:noProof/>
            <w:webHidden/>
          </w:rPr>
        </w:r>
        <w:r w:rsidR="007C15FF">
          <w:rPr>
            <w:noProof/>
            <w:webHidden/>
          </w:rPr>
          <w:fldChar w:fldCharType="separate"/>
        </w:r>
        <w:r w:rsidR="007C15FF">
          <w:rPr>
            <w:noProof/>
            <w:webHidden/>
          </w:rPr>
          <w:t>3</w:t>
        </w:r>
        <w:r w:rsidR="007C15FF">
          <w:rPr>
            <w:noProof/>
            <w:webHidden/>
          </w:rPr>
          <w:fldChar w:fldCharType="end"/>
        </w:r>
      </w:hyperlink>
    </w:p>
    <w:p w14:paraId="69A6AD23" w14:textId="6FE75799" w:rsidR="007C15FF" w:rsidRDefault="0086306F">
      <w:pPr>
        <w:pStyle w:val="TOC1"/>
        <w:rPr>
          <w:rFonts w:asciiTheme="minorHAnsi" w:eastAsiaTheme="minorEastAsia" w:hAnsiTheme="minorHAnsi" w:cstheme="minorBidi"/>
          <w:b w:val="0"/>
          <w:noProof/>
          <w:kern w:val="2"/>
          <w:sz w:val="24"/>
          <w:szCs w:val="24"/>
          <w:lang w:eastAsia="en-GB"/>
          <w14:ligatures w14:val="standardContextual"/>
        </w:rPr>
      </w:pPr>
      <w:hyperlink w:anchor="_Toc206160619" w:history="1">
        <w:r w:rsidR="007C15FF" w:rsidRPr="00D43A74">
          <w:rPr>
            <w:rStyle w:val="Hyperlink"/>
            <w:noProof/>
          </w:rPr>
          <w:t>2.</w:t>
        </w:r>
        <w:r w:rsidR="007C15FF">
          <w:rPr>
            <w:rFonts w:asciiTheme="minorHAnsi" w:eastAsiaTheme="minorEastAsia" w:hAnsiTheme="minorHAnsi" w:cstheme="minorBidi"/>
            <w:b w:val="0"/>
            <w:noProof/>
            <w:kern w:val="2"/>
            <w:sz w:val="24"/>
            <w:szCs w:val="24"/>
            <w:lang w:eastAsia="en-GB"/>
            <w14:ligatures w14:val="standardContextual"/>
          </w:rPr>
          <w:tab/>
        </w:r>
        <w:r w:rsidR="007C15FF" w:rsidRPr="00D43A74">
          <w:rPr>
            <w:rStyle w:val="Hyperlink"/>
            <w:noProof/>
          </w:rPr>
          <w:t>The school behaviour curriculum</w:t>
        </w:r>
        <w:r w:rsidR="007C15FF">
          <w:rPr>
            <w:noProof/>
            <w:webHidden/>
          </w:rPr>
          <w:tab/>
        </w:r>
        <w:r w:rsidR="007C15FF">
          <w:rPr>
            <w:noProof/>
            <w:webHidden/>
          </w:rPr>
          <w:fldChar w:fldCharType="begin"/>
        </w:r>
        <w:r w:rsidR="007C15FF">
          <w:rPr>
            <w:noProof/>
            <w:webHidden/>
          </w:rPr>
          <w:instrText xml:space="preserve"> PAGEREF _Toc206160619 \h </w:instrText>
        </w:r>
        <w:r w:rsidR="007C15FF">
          <w:rPr>
            <w:noProof/>
            <w:webHidden/>
          </w:rPr>
        </w:r>
        <w:r w:rsidR="007C15FF">
          <w:rPr>
            <w:noProof/>
            <w:webHidden/>
          </w:rPr>
          <w:fldChar w:fldCharType="separate"/>
        </w:r>
        <w:r w:rsidR="007C15FF">
          <w:rPr>
            <w:noProof/>
            <w:webHidden/>
          </w:rPr>
          <w:t>4</w:t>
        </w:r>
        <w:r w:rsidR="007C15FF">
          <w:rPr>
            <w:noProof/>
            <w:webHidden/>
          </w:rPr>
          <w:fldChar w:fldCharType="end"/>
        </w:r>
      </w:hyperlink>
    </w:p>
    <w:p w14:paraId="3A4D0CFA" w14:textId="59A6C268" w:rsidR="007C15FF" w:rsidRDefault="0086306F">
      <w:pPr>
        <w:pStyle w:val="TOC1"/>
        <w:rPr>
          <w:rFonts w:asciiTheme="minorHAnsi" w:eastAsiaTheme="minorEastAsia" w:hAnsiTheme="minorHAnsi" w:cstheme="minorBidi"/>
          <w:b w:val="0"/>
          <w:noProof/>
          <w:kern w:val="2"/>
          <w:sz w:val="24"/>
          <w:szCs w:val="24"/>
          <w:lang w:eastAsia="en-GB"/>
          <w14:ligatures w14:val="standardContextual"/>
        </w:rPr>
      </w:pPr>
      <w:hyperlink w:anchor="_Toc206160620" w:history="1">
        <w:r w:rsidR="007C15FF" w:rsidRPr="00D43A74">
          <w:rPr>
            <w:rStyle w:val="Hyperlink"/>
            <w:noProof/>
          </w:rPr>
          <w:t>3.</w:t>
        </w:r>
        <w:r w:rsidR="007C15FF">
          <w:rPr>
            <w:rFonts w:asciiTheme="minorHAnsi" w:eastAsiaTheme="minorEastAsia" w:hAnsiTheme="minorHAnsi" w:cstheme="minorBidi"/>
            <w:b w:val="0"/>
            <w:noProof/>
            <w:kern w:val="2"/>
            <w:sz w:val="24"/>
            <w:szCs w:val="24"/>
            <w:lang w:eastAsia="en-GB"/>
            <w14:ligatures w14:val="standardContextual"/>
          </w:rPr>
          <w:tab/>
        </w:r>
        <w:r w:rsidR="007C15FF" w:rsidRPr="00D43A74">
          <w:rPr>
            <w:rStyle w:val="Hyperlink"/>
            <w:noProof/>
          </w:rPr>
          <w:t>Celebrating success</w:t>
        </w:r>
        <w:r w:rsidR="007C15FF">
          <w:rPr>
            <w:noProof/>
            <w:webHidden/>
          </w:rPr>
          <w:tab/>
        </w:r>
        <w:r w:rsidR="007C15FF">
          <w:rPr>
            <w:noProof/>
            <w:webHidden/>
          </w:rPr>
          <w:fldChar w:fldCharType="begin"/>
        </w:r>
        <w:r w:rsidR="007C15FF">
          <w:rPr>
            <w:noProof/>
            <w:webHidden/>
          </w:rPr>
          <w:instrText xml:space="preserve"> PAGEREF _Toc206160620 \h </w:instrText>
        </w:r>
        <w:r w:rsidR="007C15FF">
          <w:rPr>
            <w:noProof/>
            <w:webHidden/>
          </w:rPr>
        </w:r>
        <w:r w:rsidR="007C15FF">
          <w:rPr>
            <w:noProof/>
            <w:webHidden/>
          </w:rPr>
          <w:fldChar w:fldCharType="separate"/>
        </w:r>
        <w:r w:rsidR="007C15FF">
          <w:rPr>
            <w:noProof/>
            <w:webHidden/>
          </w:rPr>
          <w:t>4</w:t>
        </w:r>
        <w:r w:rsidR="007C15FF">
          <w:rPr>
            <w:noProof/>
            <w:webHidden/>
          </w:rPr>
          <w:fldChar w:fldCharType="end"/>
        </w:r>
      </w:hyperlink>
    </w:p>
    <w:p w14:paraId="38F7B6ED" w14:textId="70797820"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21" w:history="1">
        <w:r w:rsidR="007C15FF" w:rsidRPr="00D43A74">
          <w:rPr>
            <w:rStyle w:val="Hyperlink"/>
            <w:noProof/>
          </w:rPr>
          <w:t>3.1</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Rewards</w:t>
        </w:r>
        <w:r w:rsidR="007C15FF">
          <w:rPr>
            <w:noProof/>
            <w:webHidden/>
          </w:rPr>
          <w:tab/>
        </w:r>
        <w:r w:rsidR="007C15FF">
          <w:rPr>
            <w:noProof/>
            <w:webHidden/>
          </w:rPr>
          <w:fldChar w:fldCharType="begin"/>
        </w:r>
        <w:r w:rsidR="007C15FF">
          <w:rPr>
            <w:noProof/>
            <w:webHidden/>
          </w:rPr>
          <w:instrText xml:space="preserve"> PAGEREF _Toc206160621 \h </w:instrText>
        </w:r>
        <w:r w:rsidR="007C15FF">
          <w:rPr>
            <w:noProof/>
            <w:webHidden/>
          </w:rPr>
        </w:r>
        <w:r w:rsidR="007C15FF">
          <w:rPr>
            <w:noProof/>
            <w:webHidden/>
          </w:rPr>
          <w:fldChar w:fldCharType="separate"/>
        </w:r>
        <w:r w:rsidR="007C15FF">
          <w:rPr>
            <w:noProof/>
            <w:webHidden/>
          </w:rPr>
          <w:t>4</w:t>
        </w:r>
        <w:r w:rsidR="007C15FF">
          <w:rPr>
            <w:noProof/>
            <w:webHidden/>
          </w:rPr>
          <w:fldChar w:fldCharType="end"/>
        </w:r>
      </w:hyperlink>
    </w:p>
    <w:p w14:paraId="12316F5A" w14:textId="1527C288" w:rsidR="007C15FF" w:rsidRDefault="0086306F">
      <w:pPr>
        <w:pStyle w:val="TOC1"/>
        <w:rPr>
          <w:rFonts w:asciiTheme="minorHAnsi" w:eastAsiaTheme="minorEastAsia" w:hAnsiTheme="minorHAnsi" w:cstheme="minorBidi"/>
          <w:b w:val="0"/>
          <w:noProof/>
          <w:kern w:val="2"/>
          <w:sz w:val="24"/>
          <w:szCs w:val="24"/>
          <w:lang w:eastAsia="en-GB"/>
          <w14:ligatures w14:val="standardContextual"/>
        </w:rPr>
      </w:pPr>
      <w:hyperlink w:anchor="_Toc206160622" w:history="1">
        <w:r w:rsidR="007C15FF" w:rsidRPr="00D43A74">
          <w:rPr>
            <w:rStyle w:val="Hyperlink"/>
            <w:noProof/>
          </w:rPr>
          <w:t>4.</w:t>
        </w:r>
        <w:r w:rsidR="007C15FF">
          <w:rPr>
            <w:rFonts w:asciiTheme="minorHAnsi" w:eastAsiaTheme="minorEastAsia" w:hAnsiTheme="minorHAnsi" w:cstheme="minorBidi"/>
            <w:b w:val="0"/>
            <w:noProof/>
            <w:kern w:val="2"/>
            <w:sz w:val="24"/>
            <w:szCs w:val="24"/>
            <w:lang w:eastAsia="en-GB"/>
            <w14:ligatures w14:val="standardContextual"/>
          </w:rPr>
          <w:tab/>
        </w:r>
        <w:r w:rsidR="007C15FF" w:rsidRPr="00D43A74">
          <w:rPr>
            <w:rStyle w:val="Hyperlink"/>
            <w:noProof/>
          </w:rPr>
          <w:t>Responding to misbehaviour</w:t>
        </w:r>
        <w:r w:rsidR="007C15FF">
          <w:rPr>
            <w:noProof/>
            <w:webHidden/>
          </w:rPr>
          <w:tab/>
        </w:r>
        <w:r w:rsidR="007C15FF">
          <w:rPr>
            <w:noProof/>
            <w:webHidden/>
          </w:rPr>
          <w:fldChar w:fldCharType="begin"/>
        </w:r>
        <w:r w:rsidR="007C15FF">
          <w:rPr>
            <w:noProof/>
            <w:webHidden/>
          </w:rPr>
          <w:instrText xml:space="preserve"> PAGEREF _Toc206160622 \h </w:instrText>
        </w:r>
        <w:r w:rsidR="007C15FF">
          <w:rPr>
            <w:noProof/>
            <w:webHidden/>
          </w:rPr>
        </w:r>
        <w:r w:rsidR="007C15FF">
          <w:rPr>
            <w:noProof/>
            <w:webHidden/>
          </w:rPr>
          <w:fldChar w:fldCharType="separate"/>
        </w:r>
        <w:r w:rsidR="007C15FF">
          <w:rPr>
            <w:noProof/>
            <w:webHidden/>
          </w:rPr>
          <w:t>4</w:t>
        </w:r>
        <w:r w:rsidR="007C15FF">
          <w:rPr>
            <w:noProof/>
            <w:webHidden/>
          </w:rPr>
          <w:fldChar w:fldCharType="end"/>
        </w:r>
      </w:hyperlink>
    </w:p>
    <w:p w14:paraId="0D898D97" w14:textId="139C45C7"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23" w:history="1">
        <w:r w:rsidR="007C15FF" w:rsidRPr="00D43A74">
          <w:rPr>
            <w:rStyle w:val="Hyperlink"/>
            <w:noProof/>
          </w:rPr>
          <w:t>4.1</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Restorative justice/Reflection on actions</w:t>
        </w:r>
        <w:r w:rsidR="007C15FF">
          <w:rPr>
            <w:noProof/>
            <w:webHidden/>
          </w:rPr>
          <w:tab/>
        </w:r>
        <w:r w:rsidR="007C15FF">
          <w:rPr>
            <w:noProof/>
            <w:webHidden/>
          </w:rPr>
          <w:fldChar w:fldCharType="begin"/>
        </w:r>
        <w:r w:rsidR="007C15FF">
          <w:rPr>
            <w:noProof/>
            <w:webHidden/>
          </w:rPr>
          <w:instrText xml:space="preserve"> PAGEREF _Toc206160623 \h </w:instrText>
        </w:r>
        <w:r w:rsidR="007C15FF">
          <w:rPr>
            <w:noProof/>
            <w:webHidden/>
          </w:rPr>
        </w:r>
        <w:r w:rsidR="007C15FF">
          <w:rPr>
            <w:noProof/>
            <w:webHidden/>
          </w:rPr>
          <w:fldChar w:fldCharType="separate"/>
        </w:r>
        <w:r w:rsidR="007C15FF">
          <w:rPr>
            <w:noProof/>
            <w:webHidden/>
          </w:rPr>
          <w:t>6</w:t>
        </w:r>
        <w:r w:rsidR="007C15FF">
          <w:rPr>
            <w:noProof/>
            <w:webHidden/>
          </w:rPr>
          <w:fldChar w:fldCharType="end"/>
        </w:r>
      </w:hyperlink>
    </w:p>
    <w:p w14:paraId="71098EAD" w14:textId="08EC9605"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24" w:history="1">
        <w:r w:rsidR="007C15FF" w:rsidRPr="00D43A74">
          <w:rPr>
            <w:rStyle w:val="Hyperlink"/>
            <w:noProof/>
          </w:rPr>
          <w:t>4.2</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Sanctions and disciplinary action</w:t>
        </w:r>
        <w:r w:rsidR="007C15FF">
          <w:rPr>
            <w:noProof/>
            <w:webHidden/>
          </w:rPr>
          <w:tab/>
        </w:r>
        <w:r w:rsidR="007C15FF">
          <w:rPr>
            <w:noProof/>
            <w:webHidden/>
          </w:rPr>
          <w:fldChar w:fldCharType="begin"/>
        </w:r>
        <w:r w:rsidR="007C15FF">
          <w:rPr>
            <w:noProof/>
            <w:webHidden/>
          </w:rPr>
          <w:instrText xml:space="preserve"> PAGEREF _Toc206160624 \h </w:instrText>
        </w:r>
        <w:r w:rsidR="007C15FF">
          <w:rPr>
            <w:noProof/>
            <w:webHidden/>
          </w:rPr>
        </w:r>
        <w:r w:rsidR="007C15FF">
          <w:rPr>
            <w:noProof/>
            <w:webHidden/>
          </w:rPr>
          <w:fldChar w:fldCharType="separate"/>
        </w:r>
        <w:r w:rsidR="007C15FF">
          <w:rPr>
            <w:noProof/>
            <w:webHidden/>
          </w:rPr>
          <w:t>7</w:t>
        </w:r>
        <w:r w:rsidR="007C15FF">
          <w:rPr>
            <w:noProof/>
            <w:webHidden/>
          </w:rPr>
          <w:fldChar w:fldCharType="end"/>
        </w:r>
      </w:hyperlink>
    </w:p>
    <w:p w14:paraId="16B3853A" w14:textId="0270343C" w:rsidR="007C15FF" w:rsidRDefault="0086306F">
      <w:pPr>
        <w:pStyle w:val="TOC3"/>
        <w:rPr>
          <w:rFonts w:asciiTheme="minorHAnsi" w:eastAsiaTheme="minorEastAsia" w:hAnsiTheme="minorHAnsi" w:cstheme="minorBidi"/>
          <w:i w:val="0"/>
          <w:noProof/>
          <w:kern w:val="2"/>
          <w:sz w:val="24"/>
          <w:szCs w:val="24"/>
          <w:lang w:eastAsia="en-GB"/>
          <w14:ligatures w14:val="standardContextual"/>
        </w:rPr>
      </w:pPr>
      <w:hyperlink w:anchor="_Toc206160625" w:history="1">
        <w:r w:rsidR="007C15FF" w:rsidRPr="00D43A74">
          <w:rPr>
            <w:rStyle w:val="Hyperlink"/>
            <w:noProof/>
          </w:rPr>
          <w:t>Searching, screening and confiscation</w:t>
        </w:r>
        <w:r w:rsidR="007C15FF">
          <w:rPr>
            <w:noProof/>
            <w:webHidden/>
          </w:rPr>
          <w:tab/>
        </w:r>
        <w:r w:rsidR="007C15FF">
          <w:rPr>
            <w:noProof/>
            <w:webHidden/>
          </w:rPr>
          <w:fldChar w:fldCharType="begin"/>
        </w:r>
        <w:r w:rsidR="007C15FF">
          <w:rPr>
            <w:noProof/>
            <w:webHidden/>
          </w:rPr>
          <w:instrText xml:space="preserve"> PAGEREF _Toc206160625 \h </w:instrText>
        </w:r>
        <w:r w:rsidR="007C15FF">
          <w:rPr>
            <w:noProof/>
            <w:webHidden/>
          </w:rPr>
        </w:r>
        <w:r w:rsidR="007C15FF">
          <w:rPr>
            <w:noProof/>
            <w:webHidden/>
          </w:rPr>
          <w:fldChar w:fldCharType="separate"/>
        </w:r>
        <w:r w:rsidR="007C15FF">
          <w:rPr>
            <w:noProof/>
            <w:webHidden/>
          </w:rPr>
          <w:t>7</w:t>
        </w:r>
        <w:r w:rsidR="007C15FF">
          <w:rPr>
            <w:noProof/>
            <w:webHidden/>
          </w:rPr>
          <w:fldChar w:fldCharType="end"/>
        </w:r>
      </w:hyperlink>
    </w:p>
    <w:p w14:paraId="000AB7A6" w14:textId="37CF63B0" w:rsidR="007C15FF" w:rsidRDefault="0086306F">
      <w:pPr>
        <w:pStyle w:val="TOC3"/>
        <w:rPr>
          <w:rFonts w:asciiTheme="minorHAnsi" w:eastAsiaTheme="minorEastAsia" w:hAnsiTheme="minorHAnsi" w:cstheme="minorBidi"/>
          <w:i w:val="0"/>
          <w:noProof/>
          <w:kern w:val="2"/>
          <w:sz w:val="24"/>
          <w:szCs w:val="24"/>
          <w:lang w:eastAsia="en-GB"/>
          <w14:ligatures w14:val="standardContextual"/>
        </w:rPr>
      </w:pPr>
      <w:hyperlink w:anchor="_Toc206160626" w:history="1">
        <w:r w:rsidR="007C15FF" w:rsidRPr="00D43A74">
          <w:rPr>
            <w:rStyle w:val="Hyperlink"/>
            <w:noProof/>
          </w:rPr>
          <w:t>Mobile electronic devices/phones and other peripherals</w:t>
        </w:r>
        <w:r w:rsidR="007C15FF">
          <w:rPr>
            <w:noProof/>
            <w:webHidden/>
          </w:rPr>
          <w:tab/>
        </w:r>
        <w:r w:rsidR="007C15FF">
          <w:rPr>
            <w:noProof/>
            <w:webHidden/>
          </w:rPr>
          <w:fldChar w:fldCharType="begin"/>
        </w:r>
        <w:r w:rsidR="007C15FF">
          <w:rPr>
            <w:noProof/>
            <w:webHidden/>
          </w:rPr>
          <w:instrText xml:space="preserve"> PAGEREF _Toc206160626 \h </w:instrText>
        </w:r>
        <w:r w:rsidR="007C15FF">
          <w:rPr>
            <w:noProof/>
            <w:webHidden/>
          </w:rPr>
        </w:r>
        <w:r w:rsidR="007C15FF">
          <w:rPr>
            <w:noProof/>
            <w:webHidden/>
          </w:rPr>
          <w:fldChar w:fldCharType="separate"/>
        </w:r>
        <w:r w:rsidR="007C15FF">
          <w:rPr>
            <w:noProof/>
            <w:webHidden/>
          </w:rPr>
          <w:t>9</w:t>
        </w:r>
        <w:r w:rsidR="007C15FF">
          <w:rPr>
            <w:noProof/>
            <w:webHidden/>
          </w:rPr>
          <w:fldChar w:fldCharType="end"/>
        </w:r>
      </w:hyperlink>
    </w:p>
    <w:p w14:paraId="056D08BD" w14:textId="16D916AF" w:rsidR="007C15FF" w:rsidRDefault="0086306F" w:rsidP="00EE75F9">
      <w:pPr>
        <w:pStyle w:val="TOC3"/>
        <w:rPr>
          <w:rFonts w:asciiTheme="minorHAnsi" w:eastAsiaTheme="minorEastAsia" w:hAnsiTheme="minorHAnsi" w:cstheme="minorBidi"/>
          <w:i w:val="0"/>
          <w:noProof/>
          <w:kern w:val="2"/>
          <w:sz w:val="24"/>
          <w:szCs w:val="24"/>
          <w:lang w:eastAsia="en-GB"/>
          <w14:ligatures w14:val="standardContextual"/>
        </w:rPr>
      </w:pPr>
      <w:hyperlink w:anchor="_Toc206160627" w:history="1">
        <w:r w:rsidR="007C15FF" w:rsidRPr="00D43A74">
          <w:rPr>
            <w:rStyle w:val="Hyperlink"/>
            <w:noProof/>
          </w:rPr>
          <w:t>Removal from class</w:t>
        </w:r>
        <w:r w:rsidR="007C15FF">
          <w:rPr>
            <w:noProof/>
            <w:webHidden/>
          </w:rPr>
          <w:tab/>
        </w:r>
        <w:r w:rsidR="007C15FF">
          <w:rPr>
            <w:noProof/>
            <w:webHidden/>
          </w:rPr>
          <w:fldChar w:fldCharType="begin"/>
        </w:r>
        <w:r w:rsidR="007C15FF">
          <w:rPr>
            <w:noProof/>
            <w:webHidden/>
          </w:rPr>
          <w:instrText xml:space="preserve"> PAGEREF _Toc206160627 \h </w:instrText>
        </w:r>
        <w:r w:rsidR="007C15FF">
          <w:rPr>
            <w:noProof/>
            <w:webHidden/>
          </w:rPr>
        </w:r>
        <w:r w:rsidR="007C15FF">
          <w:rPr>
            <w:noProof/>
            <w:webHidden/>
          </w:rPr>
          <w:fldChar w:fldCharType="separate"/>
        </w:r>
        <w:r w:rsidR="007C15FF">
          <w:rPr>
            <w:noProof/>
            <w:webHidden/>
          </w:rPr>
          <w:t>10</w:t>
        </w:r>
        <w:r w:rsidR="007C15FF">
          <w:rPr>
            <w:noProof/>
            <w:webHidden/>
          </w:rPr>
          <w:fldChar w:fldCharType="end"/>
        </w:r>
      </w:hyperlink>
    </w:p>
    <w:p w14:paraId="42F4FAA6" w14:textId="5E601B0B" w:rsidR="007C15FF" w:rsidRDefault="0086306F">
      <w:pPr>
        <w:pStyle w:val="TOC3"/>
        <w:rPr>
          <w:rFonts w:asciiTheme="minorHAnsi" w:eastAsiaTheme="minorEastAsia" w:hAnsiTheme="minorHAnsi" w:cstheme="minorBidi"/>
          <w:i w:val="0"/>
          <w:noProof/>
          <w:kern w:val="2"/>
          <w:sz w:val="24"/>
          <w:szCs w:val="24"/>
          <w:lang w:eastAsia="en-GB"/>
          <w14:ligatures w14:val="standardContextual"/>
        </w:rPr>
      </w:pPr>
      <w:hyperlink w:anchor="_Toc206160629" w:history="1">
        <w:r w:rsidR="007C15FF" w:rsidRPr="00D43A74">
          <w:rPr>
            <w:rStyle w:val="Hyperlink"/>
            <w:noProof/>
          </w:rPr>
          <w:t>Other examples of sanctions</w:t>
        </w:r>
        <w:r w:rsidR="007C15FF">
          <w:rPr>
            <w:noProof/>
            <w:webHidden/>
          </w:rPr>
          <w:tab/>
        </w:r>
        <w:r w:rsidR="007C15FF">
          <w:rPr>
            <w:noProof/>
            <w:webHidden/>
          </w:rPr>
          <w:fldChar w:fldCharType="begin"/>
        </w:r>
        <w:r w:rsidR="007C15FF">
          <w:rPr>
            <w:noProof/>
            <w:webHidden/>
          </w:rPr>
          <w:instrText xml:space="preserve"> PAGEREF _Toc206160629 \h </w:instrText>
        </w:r>
        <w:r w:rsidR="007C15FF">
          <w:rPr>
            <w:noProof/>
            <w:webHidden/>
          </w:rPr>
        </w:r>
        <w:r w:rsidR="007C15FF">
          <w:rPr>
            <w:noProof/>
            <w:webHidden/>
          </w:rPr>
          <w:fldChar w:fldCharType="separate"/>
        </w:r>
        <w:r w:rsidR="007C15FF">
          <w:rPr>
            <w:noProof/>
            <w:webHidden/>
          </w:rPr>
          <w:t>11</w:t>
        </w:r>
        <w:r w:rsidR="007C15FF">
          <w:rPr>
            <w:noProof/>
            <w:webHidden/>
          </w:rPr>
          <w:fldChar w:fldCharType="end"/>
        </w:r>
      </w:hyperlink>
    </w:p>
    <w:p w14:paraId="4B4090CA" w14:textId="4913D4E3"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30" w:history="1">
        <w:r w:rsidR="007C15FF" w:rsidRPr="00D43A74">
          <w:rPr>
            <w:rStyle w:val="Hyperlink"/>
            <w:noProof/>
          </w:rPr>
          <w:t>4.3</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Suspension, permanent exclusion and pupil movement</w:t>
        </w:r>
        <w:r w:rsidR="007C15FF">
          <w:rPr>
            <w:noProof/>
            <w:webHidden/>
          </w:rPr>
          <w:tab/>
        </w:r>
        <w:r w:rsidR="007C15FF">
          <w:rPr>
            <w:noProof/>
            <w:webHidden/>
          </w:rPr>
          <w:fldChar w:fldCharType="begin"/>
        </w:r>
        <w:r w:rsidR="007C15FF">
          <w:rPr>
            <w:noProof/>
            <w:webHidden/>
          </w:rPr>
          <w:instrText xml:space="preserve"> PAGEREF _Toc206160630 \h </w:instrText>
        </w:r>
        <w:r w:rsidR="007C15FF">
          <w:rPr>
            <w:noProof/>
            <w:webHidden/>
          </w:rPr>
        </w:r>
        <w:r w:rsidR="007C15FF">
          <w:rPr>
            <w:noProof/>
            <w:webHidden/>
          </w:rPr>
          <w:fldChar w:fldCharType="separate"/>
        </w:r>
        <w:r w:rsidR="007C15FF">
          <w:rPr>
            <w:noProof/>
            <w:webHidden/>
          </w:rPr>
          <w:t>11</w:t>
        </w:r>
        <w:r w:rsidR="007C15FF">
          <w:rPr>
            <w:noProof/>
            <w:webHidden/>
          </w:rPr>
          <w:fldChar w:fldCharType="end"/>
        </w:r>
      </w:hyperlink>
    </w:p>
    <w:p w14:paraId="06FF7119" w14:textId="2178ECE1"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31" w:history="1">
        <w:r w:rsidR="007C15FF" w:rsidRPr="00D43A74">
          <w:rPr>
            <w:rStyle w:val="Hyperlink"/>
            <w:noProof/>
          </w:rPr>
          <w:t>4.4</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Reintegration</w:t>
        </w:r>
        <w:r w:rsidR="007C15FF">
          <w:rPr>
            <w:noProof/>
            <w:webHidden/>
          </w:rPr>
          <w:tab/>
        </w:r>
        <w:r w:rsidR="007C15FF">
          <w:rPr>
            <w:noProof/>
            <w:webHidden/>
          </w:rPr>
          <w:fldChar w:fldCharType="begin"/>
        </w:r>
        <w:r w:rsidR="007C15FF">
          <w:rPr>
            <w:noProof/>
            <w:webHidden/>
          </w:rPr>
          <w:instrText xml:space="preserve"> PAGEREF _Toc206160631 \h </w:instrText>
        </w:r>
        <w:r w:rsidR="007C15FF">
          <w:rPr>
            <w:noProof/>
            <w:webHidden/>
          </w:rPr>
        </w:r>
        <w:r w:rsidR="007C15FF">
          <w:rPr>
            <w:noProof/>
            <w:webHidden/>
          </w:rPr>
          <w:fldChar w:fldCharType="separate"/>
        </w:r>
        <w:r w:rsidR="007C15FF">
          <w:rPr>
            <w:noProof/>
            <w:webHidden/>
          </w:rPr>
          <w:t>12</w:t>
        </w:r>
        <w:r w:rsidR="007C15FF">
          <w:rPr>
            <w:noProof/>
            <w:webHidden/>
          </w:rPr>
          <w:fldChar w:fldCharType="end"/>
        </w:r>
      </w:hyperlink>
    </w:p>
    <w:p w14:paraId="10A28C26" w14:textId="036B3EDA" w:rsidR="007C15FF" w:rsidRDefault="0086306F">
      <w:pPr>
        <w:pStyle w:val="TOC1"/>
        <w:rPr>
          <w:rFonts w:asciiTheme="minorHAnsi" w:eastAsiaTheme="minorEastAsia" w:hAnsiTheme="minorHAnsi" w:cstheme="minorBidi"/>
          <w:b w:val="0"/>
          <w:noProof/>
          <w:kern w:val="2"/>
          <w:sz w:val="24"/>
          <w:szCs w:val="24"/>
          <w:lang w:eastAsia="en-GB"/>
          <w14:ligatures w14:val="standardContextual"/>
        </w:rPr>
      </w:pPr>
      <w:hyperlink w:anchor="_Toc206160632" w:history="1">
        <w:r w:rsidR="007C15FF" w:rsidRPr="00D43A74">
          <w:rPr>
            <w:rStyle w:val="Hyperlink"/>
            <w:noProof/>
          </w:rPr>
          <w:t>5.</w:t>
        </w:r>
        <w:r w:rsidR="007C15FF">
          <w:rPr>
            <w:rFonts w:asciiTheme="minorHAnsi" w:eastAsiaTheme="minorEastAsia" w:hAnsiTheme="minorHAnsi" w:cstheme="minorBidi"/>
            <w:b w:val="0"/>
            <w:noProof/>
            <w:kern w:val="2"/>
            <w:sz w:val="24"/>
            <w:szCs w:val="24"/>
            <w:lang w:eastAsia="en-GB"/>
            <w14:ligatures w14:val="standardContextual"/>
          </w:rPr>
          <w:tab/>
        </w:r>
        <w:r w:rsidR="007C15FF" w:rsidRPr="00D43A74">
          <w:rPr>
            <w:rStyle w:val="Hyperlink"/>
            <w:noProof/>
          </w:rPr>
          <w:t>Responding to the behaviour of pupils with SEND or other health conditions</w:t>
        </w:r>
        <w:r w:rsidR="007C15FF">
          <w:rPr>
            <w:noProof/>
            <w:webHidden/>
          </w:rPr>
          <w:tab/>
        </w:r>
        <w:r w:rsidR="007C15FF">
          <w:rPr>
            <w:noProof/>
            <w:webHidden/>
          </w:rPr>
          <w:fldChar w:fldCharType="begin"/>
        </w:r>
        <w:r w:rsidR="007C15FF">
          <w:rPr>
            <w:noProof/>
            <w:webHidden/>
          </w:rPr>
          <w:instrText xml:space="preserve"> PAGEREF _Toc206160632 \h </w:instrText>
        </w:r>
        <w:r w:rsidR="007C15FF">
          <w:rPr>
            <w:noProof/>
            <w:webHidden/>
          </w:rPr>
        </w:r>
        <w:r w:rsidR="007C15FF">
          <w:rPr>
            <w:noProof/>
            <w:webHidden/>
          </w:rPr>
          <w:fldChar w:fldCharType="separate"/>
        </w:r>
        <w:r w:rsidR="007C15FF">
          <w:rPr>
            <w:noProof/>
            <w:webHidden/>
          </w:rPr>
          <w:t>12</w:t>
        </w:r>
        <w:r w:rsidR="007C15FF">
          <w:rPr>
            <w:noProof/>
            <w:webHidden/>
          </w:rPr>
          <w:fldChar w:fldCharType="end"/>
        </w:r>
      </w:hyperlink>
    </w:p>
    <w:p w14:paraId="46E74CE5" w14:textId="53F15345" w:rsidR="007C15FF" w:rsidRDefault="0086306F">
      <w:pPr>
        <w:pStyle w:val="TOC1"/>
        <w:rPr>
          <w:rFonts w:asciiTheme="minorHAnsi" w:eastAsiaTheme="minorEastAsia" w:hAnsiTheme="minorHAnsi" w:cstheme="minorBidi"/>
          <w:b w:val="0"/>
          <w:noProof/>
          <w:kern w:val="2"/>
          <w:sz w:val="24"/>
          <w:szCs w:val="24"/>
          <w:lang w:eastAsia="en-GB"/>
          <w14:ligatures w14:val="standardContextual"/>
        </w:rPr>
      </w:pPr>
      <w:hyperlink w:anchor="_Toc206160633" w:history="1">
        <w:r w:rsidR="007C15FF" w:rsidRPr="00D43A74">
          <w:rPr>
            <w:rStyle w:val="Hyperlink"/>
            <w:noProof/>
          </w:rPr>
          <w:t>6.</w:t>
        </w:r>
        <w:r w:rsidR="007C15FF">
          <w:rPr>
            <w:rFonts w:asciiTheme="minorHAnsi" w:eastAsiaTheme="minorEastAsia" w:hAnsiTheme="minorHAnsi" w:cstheme="minorBidi"/>
            <w:b w:val="0"/>
            <w:noProof/>
            <w:kern w:val="2"/>
            <w:sz w:val="24"/>
            <w:szCs w:val="24"/>
            <w:lang w:eastAsia="en-GB"/>
            <w14:ligatures w14:val="standardContextual"/>
          </w:rPr>
          <w:tab/>
        </w:r>
        <w:r w:rsidR="007C15FF" w:rsidRPr="00D43A74">
          <w:rPr>
            <w:rStyle w:val="Hyperlink"/>
            <w:noProof/>
          </w:rPr>
          <w:t>Pupil support</w:t>
        </w:r>
        <w:r w:rsidR="007C15FF">
          <w:rPr>
            <w:noProof/>
            <w:webHidden/>
          </w:rPr>
          <w:tab/>
        </w:r>
        <w:r w:rsidR="007C15FF">
          <w:rPr>
            <w:noProof/>
            <w:webHidden/>
          </w:rPr>
          <w:fldChar w:fldCharType="begin"/>
        </w:r>
        <w:r w:rsidR="007C15FF">
          <w:rPr>
            <w:noProof/>
            <w:webHidden/>
          </w:rPr>
          <w:instrText xml:space="preserve"> PAGEREF _Toc206160633 \h </w:instrText>
        </w:r>
        <w:r w:rsidR="007C15FF">
          <w:rPr>
            <w:noProof/>
            <w:webHidden/>
          </w:rPr>
        </w:r>
        <w:r w:rsidR="007C15FF">
          <w:rPr>
            <w:noProof/>
            <w:webHidden/>
          </w:rPr>
          <w:fldChar w:fldCharType="separate"/>
        </w:r>
        <w:r w:rsidR="007C15FF">
          <w:rPr>
            <w:noProof/>
            <w:webHidden/>
          </w:rPr>
          <w:t>13</w:t>
        </w:r>
        <w:r w:rsidR="007C15FF">
          <w:rPr>
            <w:noProof/>
            <w:webHidden/>
          </w:rPr>
          <w:fldChar w:fldCharType="end"/>
        </w:r>
      </w:hyperlink>
    </w:p>
    <w:p w14:paraId="327DC4C9" w14:textId="62E4D7CE" w:rsidR="007C15FF" w:rsidRDefault="0086306F">
      <w:pPr>
        <w:pStyle w:val="TOC1"/>
        <w:rPr>
          <w:rFonts w:asciiTheme="minorHAnsi" w:eastAsiaTheme="minorEastAsia" w:hAnsiTheme="minorHAnsi" w:cstheme="minorBidi"/>
          <w:b w:val="0"/>
          <w:noProof/>
          <w:kern w:val="2"/>
          <w:sz w:val="24"/>
          <w:szCs w:val="24"/>
          <w:lang w:eastAsia="en-GB"/>
          <w14:ligatures w14:val="standardContextual"/>
        </w:rPr>
      </w:pPr>
      <w:hyperlink w:anchor="_Toc206160634" w:history="1">
        <w:r w:rsidR="007C15FF" w:rsidRPr="00D43A74">
          <w:rPr>
            <w:rStyle w:val="Hyperlink"/>
            <w:noProof/>
          </w:rPr>
          <w:t>7.</w:t>
        </w:r>
        <w:r w:rsidR="007C15FF">
          <w:rPr>
            <w:rFonts w:asciiTheme="minorHAnsi" w:eastAsiaTheme="minorEastAsia" w:hAnsiTheme="minorHAnsi" w:cstheme="minorBidi"/>
            <w:b w:val="0"/>
            <w:noProof/>
            <w:kern w:val="2"/>
            <w:sz w:val="24"/>
            <w:szCs w:val="24"/>
            <w:lang w:eastAsia="en-GB"/>
            <w14:ligatures w14:val="standardContextual"/>
          </w:rPr>
          <w:tab/>
        </w:r>
        <w:r w:rsidR="007C15FF" w:rsidRPr="00D43A74">
          <w:rPr>
            <w:rStyle w:val="Hyperlink"/>
            <w:noProof/>
          </w:rPr>
          <w:t>Attendance and punctuality</w:t>
        </w:r>
        <w:r w:rsidR="007C15FF">
          <w:rPr>
            <w:noProof/>
            <w:webHidden/>
          </w:rPr>
          <w:tab/>
        </w:r>
        <w:r w:rsidR="007C15FF">
          <w:rPr>
            <w:noProof/>
            <w:webHidden/>
          </w:rPr>
          <w:fldChar w:fldCharType="begin"/>
        </w:r>
        <w:r w:rsidR="007C15FF">
          <w:rPr>
            <w:noProof/>
            <w:webHidden/>
          </w:rPr>
          <w:instrText xml:space="preserve"> PAGEREF _Toc206160634 \h </w:instrText>
        </w:r>
        <w:r w:rsidR="007C15FF">
          <w:rPr>
            <w:noProof/>
            <w:webHidden/>
          </w:rPr>
        </w:r>
        <w:r w:rsidR="007C15FF">
          <w:rPr>
            <w:noProof/>
            <w:webHidden/>
          </w:rPr>
          <w:fldChar w:fldCharType="separate"/>
        </w:r>
        <w:r w:rsidR="007C15FF">
          <w:rPr>
            <w:noProof/>
            <w:webHidden/>
          </w:rPr>
          <w:t>13</w:t>
        </w:r>
        <w:r w:rsidR="007C15FF">
          <w:rPr>
            <w:noProof/>
            <w:webHidden/>
          </w:rPr>
          <w:fldChar w:fldCharType="end"/>
        </w:r>
      </w:hyperlink>
    </w:p>
    <w:p w14:paraId="1DF31376" w14:textId="7CAE7841" w:rsidR="007C15FF" w:rsidRDefault="0086306F">
      <w:pPr>
        <w:pStyle w:val="TOC1"/>
        <w:rPr>
          <w:rFonts w:asciiTheme="minorHAnsi" w:eastAsiaTheme="minorEastAsia" w:hAnsiTheme="minorHAnsi" w:cstheme="minorBidi"/>
          <w:b w:val="0"/>
          <w:noProof/>
          <w:kern w:val="2"/>
          <w:sz w:val="24"/>
          <w:szCs w:val="24"/>
          <w:lang w:eastAsia="en-GB"/>
          <w14:ligatures w14:val="standardContextual"/>
        </w:rPr>
      </w:pPr>
      <w:hyperlink w:anchor="_Toc206160635" w:history="1">
        <w:r w:rsidR="007C15FF" w:rsidRPr="00D43A74">
          <w:rPr>
            <w:rStyle w:val="Hyperlink"/>
            <w:noProof/>
          </w:rPr>
          <w:t>8.</w:t>
        </w:r>
        <w:r w:rsidR="007C15FF">
          <w:rPr>
            <w:rFonts w:asciiTheme="minorHAnsi" w:eastAsiaTheme="minorEastAsia" w:hAnsiTheme="minorHAnsi" w:cstheme="minorBidi"/>
            <w:b w:val="0"/>
            <w:noProof/>
            <w:kern w:val="2"/>
            <w:sz w:val="24"/>
            <w:szCs w:val="24"/>
            <w:lang w:eastAsia="en-GB"/>
            <w14:ligatures w14:val="standardContextual"/>
          </w:rPr>
          <w:tab/>
        </w:r>
        <w:r w:rsidR="007C15FF" w:rsidRPr="00D43A74">
          <w:rPr>
            <w:rStyle w:val="Hyperlink"/>
            <w:noProof/>
          </w:rPr>
          <w:t>Pupil conduct and misbehaviour outside the school premises</w:t>
        </w:r>
        <w:r w:rsidR="007C15FF">
          <w:rPr>
            <w:noProof/>
            <w:webHidden/>
          </w:rPr>
          <w:tab/>
        </w:r>
        <w:r w:rsidR="007C15FF">
          <w:rPr>
            <w:noProof/>
            <w:webHidden/>
          </w:rPr>
          <w:fldChar w:fldCharType="begin"/>
        </w:r>
        <w:r w:rsidR="007C15FF">
          <w:rPr>
            <w:noProof/>
            <w:webHidden/>
          </w:rPr>
          <w:instrText xml:space="preserve"> PAGEREF _Toc206160635 \h </w:instrText>
        </w:r>
        <w:r w:rsidR="007C15FF">
          <w:rPr>
            <w:noProof/>
            <w:webHidden/>
          </w:rPr>
        </w:r>
        <w:r w:rsidR="007C15FF">
          <w:rPr>
            <w:noProof/>
            <w:webHidden/>
          </w:rPr>
          <w:fldChar w:fldCharType="separate"/>
        </w:r>
        <w:r w:rsidR="007C15FF">
          <w:rPr>
            <w:noProof/>
            <w:webHidden/>
          </w:rPr>
          <w:t>13</w:t>
        </w:r>
        <w:r w:rsidR="007C15FF">
          <w:rPr>
            <w:noProof/>
            <w:webHidden/>
          </w:rPr>
          <w:fldChar w:fldCharType="end"/>
        </w:r>
      </w:hyperlink>
    </w:p>
    <w:p w14:paraId="113E5170" w14:textId="0A903B69"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36" w:history="1">
        <w:r w:rsidR="007C15FF" w:rsidRPr="00D43A74">
          <w:rPr>
            <w:rStyle w:val="Hyperlink"/>
            <w:noProof/>
          </w:rPr>
          <w:t>8.1</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What the law allows</w:t>
        </w:r>
        <w:r w:rsidR="007C15FF">
          <w:rPr>
            <w:noProof/>
            <w:webHidden/>
          </w:rPr>
          <w:tab/>
        </w:r>
        <w:r w:rsidR="007C15FF">
          <w:rPr>
            <w:noProof/>
            <w:webHidden/>
          </w:rPr>
          <w:fldChar w:fldCharType="begin"/>
        </w:r>
        <w:r w:rsidR="007C15FF">
          <w:rPr>
            <w:noProof/>
            <w:webHidden/>
          </w:rPr>
          <w:instrText xml:space="preserve"> PAGEREF _Toc206160636 \h </w:instrText>
        </w:r>
        <w:r w:rsidR="007C15FF">
          <w:rPr>
            <w:noProof/>
            <w:webHidden/>
          </w:rPr>
        </w:r>
        <w:r w:rsidR="007C15FF">
          <w:rPr>
            <w:noProof/>
            <w:webHidden/>
          </w:rPr>
          <w:fldChar w:fldCharType="separate"/>
        </w:r>
        <w:r w:rsidR="007C15FF">
          <w:rPr>
            <w:noProof/>
            <w:webHidden/>
          </w:rPr>
          <w:t>13</w:t>
        </w:r>
        <w:r w:rsidR="007C15FF">
          <w:rPr>
            <w:noProof/>
            <w:webHidden/>
          </w:rPr>
          <w:fldChar w:fldCharType="end"/>
        </w:r>
      </w:hyperlink>
    </w:p>
    <w:p w14:paraId="1EC6F8AD" w14:textId="7BF94650"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37" w:history="1">
        <w:r w:rsidR="007C15FF" w:rsidRPr="00D43A74">
          <w:rPr>
            <w:rStyle w:val="Hyperlink"/>
            <w:noProof/>
          </w:rPr>
          <w:t>8.2</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Out of school behaviour</w:t>
        </w:r>
        <w:r w:rsidR="007C15FF">
          <w:rPr>
            <w:noProof/>
            <w:webHidden/>
          </w:rPr>
          <w:tab/>
        </w:r>
        <w:r w:rsidR="007C15FF">
          <w:rPr>
            <w:noProof/>
            <w:webHidden/>
          </w:rPr>
          <w:fldChar w:fldCharType="begin"/>
        </w:r>
        <w:r w:rsidR="007C15FF">
          <w:rPr>
            <w:noProof/>
            <w:webHidden/>
          </w:rPr>
          <w:instrText xml:space="preserve"> PAGEREF _Toc206160637 \h </w:instrText>
        </w:r>
        <w:r w:rsidR="007C15FF">
          <w:rPr>
            <w:noProof/>
            <w:webHidden/>
          </w:rPr>
        </w:r>
        <w:r w:rsidR="007C15FF">
          <w:rPr>
            <w:noProof/>
            <w:webHidden/>
          </w:rPr>
          <w:fldChar w:fldCharType="separate"/>
        </w:r>
        <w:r w:rsidR="007C15FF">
          <w:rPr>
            <w:noProof/>
            <w:webHidden/>
          </w:rPr>
          <w:t>14</w:t>
        </w:r>
        <w:r w:rsidR="007C15FF">
          <w:rPr>
            <w:noProof/>
            <w:webHidden/>
          </w:rPr>
          <w:fldChar w:fldCharType="end"/>
        </w:r>
      </w:hyperlink>
    </w:p>
    <w:p w14:paraId="523EC729" w14:textId="4307B6E6"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38" w:history="1">
        <w:r w:rsidR="007C15FF" w:rsidRPr="00D43A74">
          <w:rPr>
            <w:rStyle w:val="Hyperlink"/>
            <w:noProof/>
          </w:rPr>
          <w:t>8.3</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Sanctions and disciplinary action – off-site behaviour</w:t>
        </w:r>
        <w:r w:rsidR="007C15FF">
          <w:rPr>
            <w:noProof/>
            <w:webHidden/>
          </w:rPr>
          <w:tab/>
        </w:r>
        <w:r w:rsidR="007C15FF">
          <w:rPr>
            <w:noProof/>
            <w:webHidden/>
          </w:rPr>
          <w:fldChar w:fldCharType="begin"/>
        </w:r>
        <w:r w:rsidR="007C15FF">
          <w:rPr>
            <w:noProof/>
            <w:webHidden/>
          </w:rPr>
          <w:instrText xml:space="preserve"> PAGEREF _Toc206160638 \h </w:instrText>
        </w:r>
        <w:r w:rsidR="007C15FF">
          <w:rPr>
            <w:noProof/>
            <w:webHidden/>
          </w:rPr>
        </w:r>
        <w:r w:rsidR="007C15FF">
          <w:rPr>
            <w:noProof/>
            <w:webHidden/>
          </w:rPr>
          <w:fldChar w:fldCharType="separate"/>
        </w:r>
        <w:r w:rsidR="007C15FF">
          <w:rPr>
            <w:noProof/>
            <w:webHidden/>
          </w:rPr>
          <w:t>14</w:t>
        </w:r>
        <w:r w:rsidR="007C15FF">
          <w:rPr>
            <w:noProof/>
            <w:webHidden/>
          </w:rPr>
          <w:fldChar w:fldCharType="end"/>
        </w:r>
      </w:hyperlink>
    </w:p>
    <w:p w14:paraId="4D6B4038" w14:textId="1F64D45B" w:rsidR="007C15FF" w:rsidRDefault="0086306F">
      <w:pPr>
        <w:pStyle w:val="TOC1"/>
        <w:rPr>
          <w:rFonts w:asciiTheme="minorHAnsi" w:eastAsiaTheme="minorEastAsia" w:hAnsiTheme="minorHAnsi" w:cstheme="minorBidi"/>
          <w:b w:val="0"/>
          <w:noProof/>
          <w:kern w:val="2"/>
          <w:sz w:val="24"/>
          <w:szCs w:val="24"/>
          <w:lang w:eastAsia="en-GB"/>
          <w14:ligatures w14:val="standardContextual"/>
        </w:rPr>
      </w:pPr>
      <w:hyperlink w:anchor="_Toc206160639" w:history="1">
        <w:r w:rsidR="007C15FF" w:rsidRPr="00D43A74">
          <w:rPr>
            <w:rStyle w:val="Hyperlink"/>
            <w:noProof/>
          </w:rPr>
          <w:t>9.</w:t>
        </w:r>
        <w:r w:rsidR="007C15FF">
          <w:rPr>
            <w:rFonts w:asciiTheme="minorHAnsi" w:eastAsiaTheme="minorEastAsia" w:hAnsiTheme="minorHAnsi" w:cstheme="minorBidi"/>
            <w:b w:val="0"/>
            <w:noProof/>
            <w:kern w:val="2"/>
            <w:sz w:val="24"/>
            <w:szCs w:val="24"/>
            <w:lang w:eastAsia="en-GB"/>
            <w14:ligatures w14:val="standardContextual"/>
          </w:rPr>
          <w:tab/>
        </w:r>
        <w:r w:rsidR="007C15FF" w:rsidRPr="00D43A74">
          <w:rPr>
            <w:rStyle w:val="Hyperlink"/>
            <w:noProof/>
          </w:rPr>
          <w:t>The use of reasonable force</w:t>
        </w:r>
        <w:r w:rsidR="007C15FF">
          <w:rPr>
            <w:noProof/>
            <w:webHidden/>
          </w:rPr>
          <w:tab/>
        </w:r>
        <w:r w:rsidR="007C15FF">
          <w:rPr>
            <w:noProof/>
            <w:webHidden/>
          </w:rPr>
          <w:fldChar w:fldCharType="begin"/>
        </w:r>
        <w:r w:rsidR="007C15FF">
          <w:rPr>
            <w:noProof/>
            <w:webHidden/>
          </w:rPr>
          <w:instrText xml:space="preserve"> PAGEREF _Toc206160639 \h </w:instrText>
        </w:r>
        <w:r w:rsidR="007C15FF">
          <w:rPr>
            <w:noProof/>
            <w:webHidden/>
          </w:rPr>
        </w:r>
        <w:r w:rsidR="007C15FF">
          <w:rPr>
            <w:noProof/>
            <w:webHidden/>
          </w:rPr>
          <w:fldChar w:fldCharType="separate"/>
        </w:r>
        <w:r w:rsidR="007C15FF">
          <w:rPr>
            <w:noProof/>
            <w:webHidden/>
          </w:rPr>
          <w:t>14</w:t>
        </w:r>
        <w:r w:rsidR="007C15FF">
          <w:rPr>
            <w:noProof/>
            <w:webHidden/>
          </w:rPr>
          <w:fldChar w:fldCharType="end"/>
        </w:r>
      </w:hyperlink>
    </w:p>
    <w:p w14:paraId="268B7365" w14:textId="20475E62"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40" w:history="1">
        <w:r w:rsidR="007C15FF" w:rsidRPr="00D43A74">
          <w:rPr>
            <w:rStyle w:val="Hyperlink"/>
            <w:noProof/>
          </w:rPr>
          <w:t>9.1</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Action as a result of self-defence or in an emergency</w:t>
        </w:r>
        <w:r w:rsidR="007C15FF">
          <w:rPr>
            <w:noProof/>
            <w:webHidden/>
          </w:rPr>
          <w:tab/>
        </w:r>
        <w:r w:rsidR="007C15FF">
          <w:rPr>
            <w:noProof/>
            <w:webHidden/>
          </w:rPr>
          <w:fldChar w:fldCharType="begin"/>
        </w:r>
        <w:r w:rsidR="007C15FF">
          <w:rPr>
            <w:noProof/>
            <w:webHidden/>
          </w:rPr>
          <w:instrText xml:space="preserve"> PAGEREF _Toc206160640 \h </w:instrText>
        </w:r>
        <w:r w:rsidR="007C15FF">
          <w:rPr>
            <w:noProof/>
            <w:webHidden/>
          </w:rPr>
        </w:r>
        <w:r w:rsidR="007C15FF">
          <w:rPr>
            <w:noProof/>
            <w:webHidden/>
          </w:rPr>
          <w:fldChar w:fldCharType="separate"/>
        </w:r>
        <w:r w:rsidR="007C15FF">
          <w:rPr>
            <w:noProof/>
            <w:webHidden/>
          </w:rPr>
          <w:t>15</w:t>
        </w:r>
        <w:r w:rsidR="007C15FF">
          <w:rPr>
            <w:noProof/>
            <w:webHidden/>
          </w:rPr>
          <w:fldChar w:fldCharType="end"/>
        </w:r>
      </w:hyperlink>
    </w:p>
    <w:p w14:paraId="4ED6B55E" w14:textId="2FF28CA1"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41" w:history="1">
        <w:r w:rsidR="007C15FF" w:rsidRPr="00D43A74">
          <w:rPr>
            <w:rStyle w:val="Hyperlink"/>
            <w:noProof/>
          </w:rPr>
          <w:t>9.2</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Circumstances in which reasonable force might be used</w:t>
        </w:r>
        <w:r w:rsidR="007C15FF">
          <w:rPr>
            <w:noProof/>
            <w:webHidden/>
          </w:rPr>
          <w:tab/>
        </w:r>
        <w:r w:rsidR="007C15FF">
          <w:rPr>
            <w:noProof/>
            <w:webHidden/>
          </w:rPr>
          <w:fldChar w:fldCharType="begin"/>
        </w:r>
        <w:r w:rsidR="007C15FF">
          <w:rPr>
            <w:noProof/>
            <w:webHidden/>
          </w:rPr>
          <w:instrText xml:space="preserve"> PAGEREF _Toc206160641 \h </w:instrText>
        </w:r>
        <w:r w:rsidR="007C15FF">
          <w:rPr>
            <w:noProof/>
            <w:webHidden/>
          </w:rPr>
        </w:r>
        <w:r w:rsidR="007C15FF">
          <w:rPr>
            <w:noProof/>
            <w:webHidden/>
          </w:rPr>
          <w:fldChar w:fldCharType="separate"/>
        </w:r>
        <w:r w:rsidR="007C15FF">
          <w:rPr>
            <w:noProof/>
            <w:webHidden/>
          </w:rPr>
          <w:t>15</w:t>
        </w:r>
        <w:r w:rsidR="007C15FF">
          <w:rPr>
            <w:noProof/>
            <w:webHidden/>
          </w:rPr>
          <w:fldChar w:fldCharType="end"/>
        </w:r>
      </w:hyperlink>
    </w:p>
    <w:p w14:paraId="1DF8C286" w14:textId="1B2BD755"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42" w:history="1">
        <w:r w:rsidR="007C15FF" w:rsidRPr="00D43A74">
          <w:rPr>
            <w:rStyle w:val="Hyperlink"/>
            <w:noProof/>
          </w:rPr>
          <w:t>9.3</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Power to use reasonable force when searching without consent</w:t>
        </w:r>
        <w:r w:rsidR="007C15FF">
          <w:rPr>
            <w:noProof/>
            <w:webHidden/>
          </w:rPr>
          <w:tab/>
        </w:r>
        <w:r w:rsidR="007C15FF">
          <w:rPr>
            <w:noProof/>
            <w:webHidden/>
          </w:rPr>
          <w:fldChar w:fldCharType="begin"/>
        </w:r>
        <w:r w:rsidR="007C15FF">
          <w:rPr>
            <w:noProof/>
            <w:webHidden/>
          </w:rPr>
          <w:instrText xml:space="preserve"> PAGEREF _Toc206160642 \h </w:instrText>
        </w:r>
        <w:r w:rsidR="007C15FF">
          <w:rPr>
            <w:noProof/>
            <w:webHidden/>
          </w:rPr>
        </w:r>
        <w:r w:rsidR="007C15FF">
          <w:rPr>
            <w:noProof/>
            <w:webHidden/>
          </w:rPr>
          <w:fldChar w:fldCharType="separate"/>
        </w:r>
        <w:r w:rsidR="007C15FF">
          <w:rPr>
            <w:noProof/>
            <w:webHidden/>
          </w:rPr>
          <w:t>15</w:t>
        </w:r>
        <w:r w:rsidR="007C15FF">
          <w:rPr>
            <w:noProof/>
            <w:webHidden/>
          </w:rPr>
          <w:fldChar w:fldCharType="end"/>
        </w:r>
      </w:hyperlink>
    </w:p>
    <w:p w14:paraId="6B4B4D51" w14:textId="5AC4FE30"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43" w:history="1">
        <w:r w:rsidR="007C15FF" w:rsidRPr="00D43A74">
          <w:rPr>
            <w:rStyle w:val="Hyperlink"/>
            <w:noProof/>
          </w:rPr>
          <w:t>9.4</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Unreasonable force</w:t>
        </w:r>
        <w:r w:rsidR="007C15FF">
          <w:rPr>
            <w:noProof/>
            <w:webHidden/>
          </w:rPr>
          <w:tab/>
        </w:r>
        <w:r w:rsidR="007C15FF">
          <w:rPr>
            <w:noProof/>
            <w:webHidden/>
          </w:rPr>
          <w:fldChar w:fldCharType="begin"/>
        </w:r>
        <w:r w:rsidR="007C15FF">
          <w:rPr>
            <w:noProof/>
            <w:webHidden/>
          </w:rPr>
          <w:instrText xml:space="preserve"> PAGEREF _Toc206160643 \h </w:instrText>
        </w:r>
        <w:r w:rsidR="007C15FF">
          <w:rPr>
            <w:noProof/>
            <w:webHidden/>
          </w:rPr>
        </w:r>
        <w:r w:rsidR="007C15FF">
          <w:rPr>
            <w:noProof/>
            <w:webHidden/>
          </w:rPr>
          <w:fldChar w:fldCharType="separate"/>
        </w:r>
        <w:r w:rsidR="007C15FF">
          <w:rPr>
            <w:noProof/>
            <w:webHidden/>
          </w:rPr>
          <w:t>16</w:t>
        </w:r>
        <w:r w:rsidR="007C15FF">
          <w:rPr>
            <w:noProof/>
            <w:webHidden/>
          </w:rPr>
          <w:fldChar w:fldCharType="end"/>
        </w:r>
      </w:hyperlink>
    </w:p>
    <w:p w14:paraId="42E216EF" w14:textId="2429C053"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44" w:history="1">
        <w:r w:rsidR="007C15FF" w:rsidRPr="00D43A74">
          <w:rPr>
            <w:rStyle w:val="Hyperlink"/>
            <w:noProof/>
          </w:rPr>
          <w:t>9.5</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Staff training</w:t>
        </w:r>
        <w:r w:rsidR="007C15FF">
          <w:rPr>
            <w:noProof/>
            <w:webHidden/>
          </w:rPr>
          <w:tab/>
        </w:r>
        <w:r w:rsidR="007C15FF">
          <w:rPr>
            <w:noProof/>
            <w:webHidden/>
          </w:rPr>
          <w:fldChar w:fldCharType="begin"/>
        </w:r>
        <w:r w:rsidR="007C15FF">
          <w:rPr>
            <w:noProof/>
            <w:webHidden/>
          </w:rPr>
          <w:instrText xml:space="preserve"> PAGEREF _Toc206160644 \h </w:instrText>
        </w:r>
        <w:r w:rsidR="007C15FF">
          <w:rPr>
            <w:noProof/>
            <w:webHidden/>
          </w:rPr>
        </w:r>
        <w:r w:rsidR="007C15FF">
          <w:rPr>
            <w:noProof/>
            <w:webHidden/>
          </w:rPr>
          <w:fldChar w:fldCharType="separate"/>
        </w:r>
        <w:r w:rsidR="007C15FF">
          <w:rPr>
            <w:noProof/>
            <w:webHidden/>
          </w:rPr>
          <w:t>16</w:t>
        </w:r>
        <w:r w:rsidR="007C15FF">
          <w:rPr>
            <w:noProof/>
            <w:webHidden/>
          </w:rPr>
          <w:fldChar w:fldCharType="end"/>
        </w:r>
      </w:hyperlink>
    </w:p>
    <w:p w14:paraId="7696A810" w14:textId="299DFF85"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45" w:history="1">
        <w:r w:rsidR="007C15FF" w:rsidRPr="00D43A74">
          <w:rPr>
            <w:rStyle w:val="Hyperlink"/>
            <w:noProof/>
          </w:rPr>
          <w:t>9.6</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Behaviour Management Plans (BMPs)</w:t>
        </w:r>
        <w:r w:rsidR="007C15FF">
          <w:rPr>
            <w:noProof/>
            <w:webHidden/>
          </w:rPr>
          <w:tab/>
        </w:r>
        <w:r w:rsidR="007C15FF">
          <w:rPr>
            <w:noProof/>
            <w:webHidden/>
          </w:rPr>
          <w:fldChar w:fldCharType="begin"/>
        </w:r>
        <w:r w:rsidR="007C15FF">
          <w:rPr>
            <w:noProof/>
            <w:webHidden/>
          </w:rPr>
          <w:instrText xml:space="preserve"> PAGEREF _Toc206160645 \h </w:instrText>
        </w:r>
        <w:r w:rsidR="007C15FF">
          <w:rPr>
            <w:noProof/>
            <w:webHidden/>
          </w:rPr>
        </w:r>
        <w:r w:rsidR="007C15FF">
          <w:rPr>
            <w:noProof/>
            <w:webHidden/>
          </w:rPr>
          <w:fldChar w:fldCharType="separate"/>
        </w:r>
        <w:r w:rsidR="007C15FF">
          <w:rPr>
            <w:noProof/>
            <w:webHidden/>
          </w:rPr>
          <w:t>16</w:t>
        </w:r>
        <w:r w:rsidR="007C15FF">
          <w:rPr>
            <w:noProof/>
            <w:webHidden/>
          </w:rPr>
          <w:fldChar w:fldCharType="end"/>
        </w:r>
      </w:hyperlink>
    </w:p>
    <w:p w14:paraId="0CBA5478" w14:textId="63865709"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46" w:history="1">
        <w:r w:rsidR="007C15FF" w:rsidRPr="00D43A74">
          <w:rPr>
            <w:rStyle w:val="Hyperlink"/>
            <w:noProof/>
          </w:rPr>
          <w:t>9.7</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Informing parents when reasonable force has been used</w:t>
        </w:r>
        <w:r w:rsidR="007C15FF">
          <w:rPr>
            <w:noProof/>
            <w:webHidden/>
          </w:rPr>
          <w:tab/>
        </w:r>
        <w:r w:rsidR="007C15FF">
          <w:rPr>
            <w:noProof/>
            <w:webHidden/>
          </w:rPr>
          <w:fldChar w:fldCharType="begin"/>
        </w:r>
        <w:r w:rsidR="007C15FF">
          <w:rPr>
            <w:noProof/>
            <w:webHidden/>
          </w:rPr>
          <w:instrText xml:space="preserve"> PAGEREF _Toc206160646 \h </w:instrText>
        </w:r>
        <w:r w:rsidR="007C15FF">
          <w:rPr>
            <w:noProof/>
            <w:webHidden/>
          </w:rPr>
        </w:r>
        <w:r w:rsidR="007C15FF">
          <w:rPr>
            <w:noProof/>
            <w:webHidden/>
          </w:rPr>
          <w:fldChar w:fldCharType="separate"/>
        </w:r>
        <w:r w:rsidR="007C15FF">
          <w:rPr>
            <w:noProof/>
            <w:webHidden/>
          </w:rPr>
          <w:t>16</w:t>
        </w:r>
        <w:r w:rsidR="007C15FF">
          <w:rPr>
            <w:noProof/>
            <w:webHidden/>
          </w:rPr>
          <w:fldChar w:fldCharType="end"/>
        </w:r>
      </w:hyperlink>
    </w:p>
    <w:p w14:paraId="63472D60" w14:textId="46EE14EE"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47" w:history="1">
        <w:r w:rsidR="007C15FF" w:rsidRPr="00D43A74">
          <w:rPr>
            <w:rStyle w:val="Hyperlink"/>
            <w:noProof/>
          </w:rPr>
          <w:t>9.8</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Post incident support</w:t>
        </w:r>
        <w:r w:rsidR="007C15FF">
          <w:rPr>
            <w:noProof/>
            <w:webHidden/>
          </w:rPr>
          <w:tab/>
        </w:r>
        <w:r w:rsidR="007C15FF">
          <w:rPr>
            <w:noProof/>
            <w:webHidden/>
          </w:rPr>
          <w:fldChar w:fldCharType="begin"/>
        </w:r>
        <w:r w:rsidR="007C15FF">
          <w:rPr>
            <w:noProof/>
            <w:webHidden/>
          </w:rPr>
          <w:instrText xml:space="preserve"> PAGEREF _Toc206160647 \h </w:instrText>
        </w:r>
        <w:r w:rsidR="007C15FF">
          <w:rPr>
            <w:noProof/>
            <w:webHidden/>
          </w:rPr>
        </w:r>
        <w:r w:rsidR="007C15FF">
          <w:rPr>
            <w:noProof/>
            <w:webHidden/>
          </w:rPr>
          <w:fldChar w:fldCharType="separate"/>
        </w:r>
        <w:r w:rsidR="007C15FF">
          <w:rPr>
            <w:noProof/>
            <w:webHidden/>
          </w:rPr>
          <w:t>17</w:t>
        </w:r>
        <w:r w:rsidR="007C15FF">
          <w:rPr>
            <w:noProof/>
            <w:webHidden/>
          </w:rPr>
          <w:fldChar w:fldCharType="end"/>
        </w:r>
      </w:hyperlink>
    </w:p>
    <w:p w14:paraId="3CA4950A" w14:textId="107809DB"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48" w:history="1">
        <w:r w:rsidR="007C15FF" w:rsidRPr="00D43A74">
          <w:rPr>
            <w:rStyle w:val="Hyperlink"/>
            <w:noProof/>
          </w:rPr>
          <w:t>9.9</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Follow up</w:t>
        </w:r>
        <w:r w:rsidR="007C15FF">
          <w:rPr>
            <w:noProof/>
            <w:webHidden/>
          </w:rPr>
          <w:tab/>
        </w:r>
        <w:r w:rsidR="007C15FF">
          <w:rPr>
            <w:noProof/>
            <w:webHidden/>
          </w:rPr>
          <w:fldChar w:fldCharType="begin"/>
        </w:r>
        <w:r w:rsidR="007C15FF">
          <w:rPr>
            <w:noProof/>
            <w:webHidden/>
          </w:rPr>
          <w:instrText xml:space="preserve"> PAGEREF _Toc206160648 \h </w:instrText>
        </w:r>
        <w:r w:rsidR="007C15FF">
          <w:rPr>
            <w:noProof/>
            <w:webHidden/>
          </w:rPr>
        </w:r>
        <w:r w:rsidR="007C15FF">
          <w:rPr>
            <w:noProof/>
            <w:webHidden/>
          </w:rPr>
          <w:fldChar w:fldCharType="separate"/>
        </w:r>
        <w:r w:rsidR="007C15FF">
          <w:rPr>
            <w:noProof/>
            <w:webHidden/>
          </w:rPr>
          <w:t>17</w:t>
        </w:r>
        <w:r w:rsidR="007C15FF">
          <w:rPr>
            <w:noProof/>
            <w:webHidden/>
          </w:rPr>
          <w:fldChar w:fldCharType="end"/>
        </w:r>
      </w:hyperlink>
    </w:p>
    <w:p w14:paraId="10F68052" w14:textId="010E4360"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49" w:history="1">
        <w:r w:rsidR="007C15FF" w:rsidRPr="00D43A74">
          <w:rPr>
            <w:rStyle w:val="Hyperlink"/>
            <w:noProof/>
          </w:rPr>
          <w:t>9.10</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Other physical contact with pupils</w:t>
        </w:r>
        <w:r w:rsidR="007C15FF">
          <w:rPr>
            <w:noProof/>
            <w:webHidden/>
          </w:rPr>
          <w:tab/>
        </w:r>
        <w:r w:rsidR="007C15FF">
          <w:rPr>
            <w:noProof/>
            <w:webHidden/>
          </w:rPr>
          <w:fldChar w:fldCharType="begin"/>
        </w:r>
        <w:r w:rsidR="007C15FF">
          <w:rPr>
            <w:noProof/>
            <w:webHidden/>
          </w:rPr>
          <w:instrText xml:space="preserve"> PAGEREF _Toc206160649 \h </w:instrText>
        </w:r>
        <w:r w:rsidR="007C15FF">
          <w:rPr>
            <w:noProof/>
            <w:webHidden/>
          </w:rPr>
        </w:r>
        <w:r w:rsidR="007C15FF">
          <w:rPr>
            <w:noProof/>
            <w:webHidden/>
          </w:rPr>
          <w:fldChar w:fldCharType="separate"/>
        </w:r>
        <w:r w:rsidR="007C15FF">
          <w:rPr>
            <w:noProof/>
            <w:webHidden/>
          </w:rPr>
          <w:t>17</w:t>
        </w:r>
        <w:r w:rsidR="007C15FF">
          <w:rPr>
            <w:noProof/>
            <w:webHidden/>
          </w:rPr>
          <w:fldChar w:fldCharType="end"/>
        </w:r>
      </w:hyperlink>
    </w:p>
    <w:p w14:paraId="5BA57B8A" w14:textId="521864C8" w:rsidR="007C15FF" w:rsidRDefault="0086306F">
      <w:pPr>
        <w:pStyle w:val="TOC1"/>
        <w:rPr>
          <w:rFonts w:asciiTheme="minorHAnsi" w:eastAsiaTheme="minorEastAsia" w:hAnsiTheme="minorHAnsi" w:cstheme="minorBidi"/>
          <w:b w:val="0"/>
          <w:noProof/>
          <w:kern w:val="2"/>
          <w:sz w:val="24"/>
          <w:szCs w:val="24"/>
          <w:lang w:eastAsia="en-GB"/>
          <w14:ligatures w14:val="standardContextual"/>
        </w:rPr>
      </w:pPr>
      <w:hyperlink w:anchor="_Toc206160650" w:history="1">
        <w:r w:rsidR="007C15FF" w:rsidRPr="00D43A74">
          <w:rPr>
            <w:rStyle w:val="Hyperlink"/>
            <w:noProof/>
          </w:rPr>
          <w:t>10.</w:t>
        </w:r>
        <w:r w:rsidR="007C15FF">
          <w:rPr>
            <w:rFonts w:asciiTheme="minorHAnsi" w:eastAsiaTheme="minorEastAsia" w:hAnsiTheme="minorHAnsi" w:cstheme="minorBidi"/>
            <w:b w:val="0"/>
            <w:noProof/>
            <w:kern w:val="2"/>
            <w:sz w:val="24"/>
            <w:szCs w:val="24"/>
            <w:lang w:eastAsia="en-GB"/>
            <w14:ligatures w14:val="standardContextual"/>
          </w:rPr>
          <w:tab/>
        </w:r>
        <w:r w:rsidR="007C15FF" w:rsidRPr="00D43A74">
          <w:rPr>
            <w:rStyle w:val="Hyperlink"/>
            <w:noProof/>
          </w:rPr>
          <w:t>Mental health and behaviour</w:t>
        </w:r>
        <w:r w:rsidR="007C15FF">
          <w:rPr>
            <w:noProof/>
            <w:webHidden/>
          </w:rPr>
          <w:tab/>
        </w:r>
        <w:r w:rsidR="007C15FF">
          <w:rPr>
            <w:noProof/>
            <w:webHidden/>
          </w:rPr>
          <w:fldChar w:fldCharType="begin"/>
        </w:r>
        <w:r w:rsidR="007C15FF">
          <w:rPr>
            <w:noProof/>
            <w:webHidden/>
          </w:rPr>
          <w:instrText xml:space="preserve"> PAGEREF _Toc206160650 \h </w:instrText>
        </w:r>
        <w:r w:rsidR="007C15FF">
          <w:rPr>
            <w:noProof/>
            <w:webHidden/>
          </w:rPr>
        </w:r>
        <w:r w:rsidR="007C15FF">
          <w:rPr>
            <w:noProof/>
            <w:webHidden/>
          </w:rPr>
          <w:fldChar w:fldCharType="separate"/>
        </w:r>
        <w:r w:rsidR="007C15FF">
          <w:rPr>
            <w:noProof/>
            <w:webHidden/>
          </w:rPr>
          <w:t>18</w:t>
        </w:r>
        <w:r w:rsidR="007C15FF">
          <w:rPr>
            <w:noProof/>
            <w:webHidden/>
          </w:rPr>
          <w:fldChar w:fldCharType="end"/>
        </w:r>
      </w:hyperlink>
    </w:p>
    <w:p w14:paraId="76814E59" w14:textId="68A22E99" w:rsidR="007C15FF" w:rsidRDefault="0086306F">
      <w:pPr>
        <w:pStyle w:val="TOC1"/>
        <w:rPr>
          <w:rFonts w:asciiTheme="minorHAnsi" w:eastAsiaTheme="minorEastAsia" w:hAnsiTheme="minorHAnsi" w:cstheme="minorBidi"/>
          <w:b w:val="0"/>
          <w:noProof/>
          <w:kern w:val="2"/>
          <w:sz w:val="24"/>
          <w:szCs w:val="24"/>
          <w:lang w:eastAsia="en-GB"/>
          <w14:ligatures w14:val="standardContextual"/>
        </w:rPr>
      </w:pPr>
      <w:hyperlink w:anchor="_Toc206160651" w:history="1">
        <w:r w:rsidR="007C15FF" w:rsidRPr="00D43A74">
          <w:rPr>
            <w:rStyle w:val="Hyperlink"/>
            <w:noProof/>
          </w:rPr>
          <w:t>11.</w:t>
        </w:r>
        <w:r w:rsidR="007C15FF">
          <w:rPr>
            <w:rFonts w:asciiTheme="minorHAnsi" w:eastAsiaTheme="minorEastAsia" w:hAnsiTheme="minorHAnsi" w:cstheme="minorBidi"/>
            <w:b w:val="0"/>
            <w:noProof/>
            <w:kern w:val="2"/>
            <w:sz w:val="24"/>
            <w:szCs w:val="24"/>
            <w:lang w:eastAsia="en-GB"/>
            <w14:ligatures w14:val="standardContextual"/>
          </w:rPr>
          <w:tab/>
        </w:r>
        <w:r w:rsidR="007C15FF" w:rsidRPr="00D43A74">
          <w:rPr>
            <w:rStyle w:val="Hyperlink"/>
            <w:noProof/>
          </w:rPr>
          <w:t>Child on child abuse</w:t>
        </w:r>
        <w:r w:rsidR="007C15FF">
          <w:rPr>
            <w:noProof/>
            <w:webHidden/>
          </w:rPr>
          <w:tab/>
        </w:r>
        <w:r w:rsidR="007C15FF">
          <w:rPr>
            <w:noProof/>
            <w:webHidden/>
          </w:rPr>
          <w:fldChar w:fldCharType="begin"/>
        </w:r>
        <w:r w:rsidR="007C15FF">
          <w:rPr>
            <w:noProof/>
            <w:webHidden/>
          </w:rPr>
          <w:instrText xml:space="preserve"> PAGEREF _Toc206160651 \h </w:instrText>
        </w:r>
        <w:r w:rsidR="007C15FF">
          <w:rPr>
            <w:noProof/>
            <w:webHidden/>
          </w:rPr>
        </w:r>
        <w:r w:rsidR="007C15FF">
          <w:rPr>
            <w:noProof/>
            <w:webHidden/>
          </w:rPr>
          <w:fldChar w:fldCharType="separate"/>
        </w:r>
        <w:r w:rsidR="007C15FF">
          <w:rPr>
            <w:noProof/>
            <w:webHidden/>
          </w:rPr>
          <w:t>18</w:t>
        </w:r>
        <w:r w:rsidR="007C15FF">
          <w:rPr>
            <w:noProof/>
            <w:webHidden/>
          </w:rPr>
          <w:fldChar w:fldCharType="end"/>
        </w:r>
      </w:hyperlink>
    </w:p>
    <w:p w14:paraId="59A797C7" w14:textId="7E3CCF85"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52" w:history="1">
        <w:r w:rsidR="007C15FF" w:rsidRPr="00D43A74">
          <w:rPr>
            <w:rStyle w:val="Hyperlink"/>
            <w:noProof/>
          </w:rPr>
          <w:t>11.1</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Minimising the risk of safeguarding concerns towards pupils from other pupils</w:t>
        </w:r>
        <w:r w:rsidR="007C15FF">
          <w:rPr>
            <w:noProof/>
            <w:webHidden/>
          </w:rPr>
          <w:tab/>
        </w:r>
        <w:r w:rsidR="007C15FF">
          <w:rPr>
            <w:noProof/>
            <w:webHidden/>
          </w:rPr>
          <w:fldChar w:fldCharType="begin"/>
        </w:r>
        <w:r w:rsidR="007C15FF">
          <w:rPr>
            <w:noProof/>
            <w:webHidden/>
          </w:rPr>
          <w:instrText xml:space="preserve"> PAGEREF _Toc206160652 \h </w:instrText>
        </w:r>
        <w:r w:rsidR="007C15FF">
          <w:rPr>
            <w:noProof/>
            <w:webHidden/>
          </w:rPr>
        </w:r>
        <w:r w:rsidR="007C15FF">
          <w:rPr>
            <w:noProof/>
            <w:webHidden/>
          </w:rPr>
          <w:fldChar w:fldCharType="separate"/>
        </w:r>
        <w:r w:rsidR="007C15FF">
          <w:rPr>
            <w:noProof/>
            <w:webHidden/>
          </w:rPr>
          <w:t>19</w:t>
        </w:r>
        <w:r w:rsidR="007C15FF">
          <w:rPr>
            <w:noProof/>
            <w:webHidden/>
          </w:rPr>
          <w:fldChar w:fldCharType="end"/>
        </w:r>
      </w:hyperlink>
    </w:p>
    <w:p w14:paraId="0D76996B" w14:textId="4D69F826" w:rsidR="007C15FF" w:rsidRDefault="0086306F">
      <w:pPr>
        <w:pStyle w:val="TOC1"/>
        <w:rPr>
          <w:rFonts w:asciiTheme="minorHAnsi" w:eastAsiaTheme="minorEastAsia" w:hAnsiTheme="minorHAnsi" w:cstheme="minorBidi"/>
          <w:b w:val="0"/>
          <w:noProof/>
          <w:kern w:val="2"/>
          <w:sz w:val="24"/>
          <w:szCs w:val="24"/>
          <w:lang w:eastAsia="en-GB"/>
          <w14:ligatures w14:val="standardContextual"/>
        </w:rPr>
      </w:pPr>
      <w:hyperlink w:anchor="_Toc206160653" w:history="1">
        <w:r w:rsidR="007C15FF" w:rsidRPr="00D43A74">
          <w:rPr>
            <w:rStyle w:val="Hyperlink"/>
            <w:noProof/>
          </w:rPr>
          <w:t>12.</w:t>
        </w:r>
        <w:r w:rsidR="007C15FF">
          <w:rPr>
            <w:rFonts w:asciiTheme="minorHAnsi" w:eastAsiaTheme="minorEastAsia" w:hAnsiTheme="minorHAnsi" w:cstheme="minorBidi"/>
            <w:b w:val="0"/>
            <w:noProof/>
            <w:kern w:val="2"/>
            <w:sz w:val="24"/>
            <w:szCs w:val="24"/>
            <w:lang w:eastAsia="en-GB"/>
            <w14:ligatures w14:val="standardContextual"/>
          </w:rPr>
          <w:tab/>
        </w:r>
        <w:r w:rsidR="007C15FF" w:rsidRPr="00D43A74">
          <w:rPr>
            <w:rStyle w:val="Hyperlink"/>
            <w:noProof/>
          </w:rPr>
          <w:t>Sexual violence and sexual harassment (SVSH)</w:t>
        </w:r>
        <w:r w:rsidR="007C15FF">
          <w:rPr>
            <w:noProof/>
            <w:webHidden/>
          </w:rPr>
          <w:tab/>
        </w:r>
        <w:r w:rsidR="007C15FF">
          <w:rPr>
            <w:noProof/>
            <w:webHidden/>
          </w:rPr>
          <w:fldChar w:fldCharType="begin"/>
        </w:r>
        <w:r w:rsidR="007C15FF">
          <w:rPr>
            <w:noProof/>
            <w:webHidden/>
          </w:rPr>
          <w:instrText xml:space="preserve"> PAGEREF _Toc206160653 \h </w:instrText>
        </w:r>
        <w:r w:rsidR="007C15FF">
          <w:rPr>
            <w:noProof/>
            <w:webHidden/>
          </w:rPr>
        </w:r>
        <w:r w:rsidR="007C15FF">
          <w:rPr>
            <w:noProof/>
            <w:webHidden/>
          </w:rPr>
          <w:fldChar w:fldCharType="separate"/>
        </w:r>
        <w:r w:rsidR="007C15FF">
          <w:rPr>
            <w:noProof/>
            <w:webHidden/>
          </w:rPr>
          <w:t>19</w:t>
        </w:r>
        <w:r w:rsidR="007C15FF">
          <w:rPr>
            <w:noProof/>
            <w:webHidden/>
          </w:rPr>
          <w:fldChar w:fldCharType="end"/>
        </w:r>
      </w:hyperlink>
    </w:p>
    <w:p w14:paraId="19E85578" w14:textId="3E53FCAA"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54" w:history="1">
        <w:r w:rsidR="007C15FF" w:rsidRPr="00D43A74">
          <w:rPr>
            <w:rStyle w:val="Hyperlink"/>
            <w:noProof/>
          </w:rPr>
          <w:t>12.1</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Types of SVSH conduct</w:t>
        </w:r>
        <w:r w:rsidR="007C15FF">
          <w:rPr>
            <w:noProof/>
            <w:webHidden/>
          </w:rPr>
          <w:tab/>
        </w:r>
        <w:r w:rsidR="007C15FF">
          <w:rPr>
            <w:noProof/>
            <w:webHidden/>
          </w:rPr>
          <w:fldChar w:fldCharType="begin"/>
        </w:r>
        <w:r w:rsidR="007C15FF">
          <w:rPr>
            <w:noProof/>
            <w:webHidden/>
          </w:rPr>
          <w:instrText xml:space="preserve"> PAGEREF _Toc206160654 \h </w:instrText>
        </w:r>
        <w:r w:rsidR="007C15FF">
          <w:rPr>
            <w:noProof/>
            <w:webHidden/>
          </w:rPr>
        </w:r>
        <w:r w:rsidR="007C15FF">
          <w:rPr>
            <w:noProof/>
            <w:webHidden/>
          </w:rPr>
          <w:fldChar w:fldCharType="separate"/>
        </w:r>
        <w:r w:rsidR="007C15FF">
          <w:rPr>
            <w:noProof/>
            <w:webHidden/>
          </w:rPr>
          <w:t>19</w:t>
        </w:r>
        <w:r w:rsidR="007C15FF">
          <w:rPr>
            <w:noProof/>
            <w:webHidden/>
          </w:rPr>
          <w:fldChar w:fldCharType="end"/>
        </w:r>
      </w:hyperlink>
    </w:p>
    <w:p w14:paraId="0123ADE5" w14:textId="1DA3BF27"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55" w:history="1">
        <w:r w:rsidR="007C15FF" w:rsidRPr="00D43A74">
          <w:rPr>
            <w:rStyle w:val="Hyperlink"/>
            <w:noProof/>
          </w:rPr>
          <w:t>12.2</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Managing a report of SVSH</w:t>
        </w:r>
        <w:r w:rsidR="007C15FF">
          <w:rPr>
            <w:noProof/>
            <w:webHidden/>
          </w:rPr>
          <w:tab/>
        </w:r>
        <w:r w:rsidR="007C15FF">
          <w:rPr>
            <w:noProof/>
            <w:webHidden/>
          </w:rPr>
          <w:fldChar w:fldCharType="begin"/>
        </w:r>
        <w:r w:rsidR="007C15FF">
          <w:rPr>
            <w:noProof/>
            <w:webHidden/>
          </w:rPr>
          <w:instrText xml:space="preserve"> PAGEREF _Toc206160655 \h </w:instrText>
        </w:r>
        <w:r w:rsidR="007C15FF">
          <w:rPr>
            <w:noProof/>
            <w:webHidden/>
          </w:rPr>
        </w:r>
        <w:r w:rsidR="007C15FF">
          <w:rPr>
            <w:noProof/>
            <w:webHidden/>
          </w:rPr>
          <w:fldChar w:fldCharType="separate"/>
        </w:r>
        <w:r w:rsidR="007C15FF">
          <w:rPr>
            <w:noProof/>
            <w:webHidden/>
          </w:rPr>
          <w:t>20</w:t>
        </w:r>
        <w:r w:rsidR="007C15FF">
          <w:rPr>
            <w:noProof/>
            <w:webHidden/>
          </w:rPr>
          <w:fldChar w:fldCharType="end"/>
        </w:r>
      </w:hyperlink>
    </w:p>
    <w:p w14:paraId="50D2E0BD" w14:textId="5E73A674"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56" w:history="1">
        <w:r w:rsidR="007C15FF" w:rsidRPr="00D43A74">
          <w:rPr>
            <w:rStyle w:val="Hyperlink"/>
            <w:noProof/>
          </w:rPr>
          <w:t>12.3</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Internal Management of reports of SVSH</w:t>
        </w:r>
        <w:r w:rsidR="007C15FF">
          <w:rPr>
            <w:noProof/>
            <w:webHidden/>
          </w:rPr>
          <w:tab/>
        </w:r>
        <w:r w:rsidR="007C15FF">
          <w:rPr>
            <w:noProof/>
            <w:webHidden/>
          </w:rPr>
          <w:fldChar w:fldCharType="begin"/>
        </w:r>
        <w:r w:rsidR="007C15FF">
          <w:rPr>
            <w:noProof/>
            <w:webHidden/>
          </w:rPr>
          <w:instrText xml:space="preserve"> PAGEREF _Toc206160656 \h </w:instrText>
        </w:r>
        <w:r w:rsidR="007C15FF">
          <w:rPr>
            <w:noProof/>
            <w:webHidden/>
          </w:rPr>
        </w:r>
        <w:r w:rsidR="007C15FF">
          <w:rPr>
            <w:noProof/>
            <w:webHidden/>
          </w:rPr>
          <w:fldChar w:fldCharType="separate"/>
        </w:r>
        <w:r w:rsidR="007C15FF">
          <w:rPr>
            <w:noProof/>
            <w:webHidden/>
          </w:rPr>
          <w:t>21</w:t>
        </w:r>
        <w:r w:rsidR="007C15FF">
          <w:rPr>
            <w:noProof/>
            <w:webHidden/>
          </w:rPr>
          <w:fldChar w:fldCharType="end"/>
        </w:r>
      </w:hyperlink>
    </w:p>
    <w:p w14:paraId="4504957E" w14:textId="58C39767"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57" w:history="1">
        <w:r w:rsidR="007C15FF" w:rsidRPr="00D43A74">
          <w:rPr>
            <w:rStyle w:val="Hyperlink"/>
            <w:noProof/>
          </w:rPr>
          <w:t>12.4</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Sanctions</w:t>
        </w:r>
        <w:r w:rsidR="007C15FF">
          <w:rPr>
            <w:noProof/>
            <w:webHidden/>
          </w:rPr>
          <w:tab/>
        </w:r>
        <w:r w:rsidR="007C15FF">
          <w:rPr>
            <w:noProof/>
            <w:webHidden/>
          </w:rPr>
          <w:fldChar w:fldCharType="begin"/>
        </w:r>
        <w:r w:rsidR="007C15FF">
          <w:rPr>
            <w:noProof/>
            <w:webHidden/>
          </w:rPr>
          <w:instrText xml:space="preserve"> PAGEREF _Toc206160657 \h </w:instrText>
        </w:r>
        <w:r w:rsidR="007C15FF">
          <w:rPr>
            <w:noProof/>
            <w:webHidden/>
          </w:rPr>
        </w:r>
        <w:r w:rsidR="007C15FF">
          <w:rPr>
            <w:noProof/>
            <w:webHidden/>
          </w:rPr>
          <w:fldChar w:fldCharType="separate"/>
        </w:r>
        <w:r w:rsidR="007C15FF">
          <w:rPr>
            <w:noProof/>
            <w:webHidden/>
          </w:rPr>
          <w:t>22</w:t>
        </w:r>
        <w:r w:rsidR="007C15FF">
          <w:rPr>
            <w:noProof/>
            <w:webHidden/>
          </w:rPr>
          <w:fldChar w:fldCharType="end"/>
        </w:r>
      </w:hyperlink>
    </w:p>
    <w:p w14:paraId="5BE7D81E" w14:textId="6A4AF21C" w:rsidR="007C15FF" w:rsidRDefault="0086306F">
      <w:pPr>
        <w:pStyle w:val="TOC1"/>
        <w:rPr>
          <w:rFonts w:asciiTheme="minorHAnsi" w:eastAsiaTheme="minorEastAsia" w:hAnsiTheme="minorHAnsi" w:cstheme="minorBidi"/>
          <w:b w:val="0"/>
          <w:noProof/>
          <w:kern w:val="2"/>
          <w:sz w:val="24"/>
          <w:szCs w:val="24"/>
          <w:lang w:eastAsia="en-GB"/>
          <w14:ligatures w14:val="standardContextual"/>
        </w:rPr>
      </w:pPr>
      <w:hyperlink w:anchor="_Toc206160658" w:history="1">
        <w:r w:rsidR="007C15FF" w:rsidRPr="00D43A74">
          <w:rPr>
            <w:rStyle w:val="Hyperlink"/>
            <w:noProof/>
            <w:lang w:eastAsia="en-GB"/>
          </w:rPr>
          <w:t>13.</w:t>
        </w:r>
        <w:r w:rsidR="007C15FF">
          <w:rPr>
            <w:rFonts w:asciiTheme="minorHAnsi" w:eastAsiaTheme="minorEastAsia" w:hAnsiTheme="minorHAnsi" w:cstheme="minorBidi"/>
            <w:b w:val="0"/>
            <w:noProof/>
            <w:kern w:val="2"/>
            <w:sz w:val="24"/>
            <w:szCs w:val="24"/>
            <w:lang w:eastAsia="en-GB"/>
            <w14:ligatures w14:val="standardContextual"/>
          </w:rPr>
          <w:tab/>
        </w:r>
        <w:r w:rsidR="007C15FF" w:rsidRPr="00D43A74">
          <w:rPr>
            <w:rStyle w:val="Hyperlink"/>
            <w:noProof/>
            <w:lang w:eastAsia="en-GB"/>
          </w:rPr>
          <w:t>Bullying</w:t>
        </w:r>
        <w:r w:rsidR="007C15FF">
          <w:rPr>
            <w:noProof/>
            <w:webHidden/>
          </w:rPr>
          <w:tab/>
        </w:r>
        <w:r w:rsidR="007C15FF">
          <w:rPr>
            <w:noProof/>
            <w:webHidden/>
          </w:rPr>
          <w:fldChar w:fldCharType="begin"/>
        </w:r>
        <w:r w:rsidR="007C15FF">
          <w:rPr>
            <w:noProof/>
            <w:webHidden/>
          </w:rPr>
          <w:instrText xml:space="preserve"> PAGEREF _Toc206160658 \h </w:instrText>
        </w:r>
        <w:r w:rsidR="007C15FF">
          <w:rPr>
            <w:noProof/>
            <w:webHidden/>
          </w:rPr>
        </w:r>
        <w:r w:rsidR="007C15FF">
          <w:rPr>
            <w:noProof/>
            <w:webHidden/>
          </w:rPr>
          <w:fldChar w:fldCharType="separate"/>
        </w:r>
        <w:r w:rsidR="007C15FF">
          <w:rPr>
            <w:noProof/>
            <w:webHidden/>
          </w:rPr>
          <w:t>22</w:t>
        </w:r>
        <w:r w:rsidR="007C15FF">
          <w:rPr>
            <w:noProof/>
            <w:webHidden/>
          </w:rPr>
          <w:fldChar w:fldCharType="end"/>
        </w:r>
      </w:hyperlink>
    </w:p>
    <w:p w14:paraId="685ACC77" w14:textId="520C85CB"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59" w:history="1">
        <w:r w:rsidR="007C15FF" w:rsidRPr="00D43A74">
          <w:rPr>
            <w:rStyle w:val="Hyperlink"/>
            <w:noProof/>
          </w:rPr>
          <w:t>13.1</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What is bullying?</w:t>
        </w:r>
        <w:r w:rsidR="007C15FF">
          <w:rPr>
            <w:noProof/>
            <w:webHidden/>
          </w:rPr>
          <w:tab/>
        </w:r>
        <w:r w:rsidR="007C15FF">
          <w:rPr>
            <w:noProof/>
            <w:webHidden/>
          </w:rPr>
          <w:fldChar w:fldCharType="begin"/>
        </w:r>
        <w:r w:rsidR="007C15FF">
          <w:rPr>
            <w:noProof/>
            <w:webHidden/>
          </w:rPr>
          <w:instrText xml:space="preserve"> PAGEREF _Toc206160659 \h </w:instrText>
        </w:r>
        <w:r w:rsidR="007C15FF">
          <w:rPr>
            <w:noProof/>
            <w:webHidden/>
          </w:rPr>
        </w:r>
        <w:r w:rsidR="007C15FF">
          <w:rPr>
            <w:noProof/>
            <w:webHidden/>
          </w:rPr>
          <w:fldChar w:fldCharType="separate"/>
        </w:r>
        <w:r w:rsidR="007C15FF">
          <w:rPr>
            <w:noProof/>
            <w:webHidden/>
          </w:rPr>
          <w:t>22</w:t>
        </w:r>
        <w:r w:rsidR="007C15FF">
          <w:rPr>
            <w:noProof/>
            <w:webHidden/>
          </w:rPr>
          <w:fldChar w:fldCharType="end"/>
        </w:r>
      </w:hyperlink>
    </w:p>
    <w:p w14:paraId="7E62DBB3" w14:textId="4AB18F14"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60" w:history="1">
        <w:r w:rsidR="007C15FF" w:rsidRPr="00D43A74">
          <w:rPr>
            <w:rStyle w:val="Hyperlink"/>
            <w:noProof/>
          </w:rPr>
          <w:t>13.2</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Reporting and recording incidents of bullying</w:t>
        </w:r>
        <w:r w:rsidR="007C15FF">
          <w:rPr>
            <w:noProof/>
            <w:webHidden/>
          </w:rPr>
          <w:tab/>
        </w:r>
        <w:r w:rsidR="007C15FF">
          <w:rPr>
            <w:noProof/>
            <w:webHidden/>
          </w:rPr>
          <w:fldChar w:fldCharType="begin"/>
        </w:r>
        <w:r w:rsidR="007C15FF">
          <w:rPr>
            <w:noProof/>
            <w:webHidden/>
          </w:rPr>
          <w:instrText xml:space="preserve"> PAGEREF _Toc206160660 \h </w:instrText>
        </w:r>
        <w:r w:rsidR="007C15FF">
          <w:rPr>
            <w:noProof/>
            <w:webHidden/>
          </w:rPr>
        </w:r>
        <w:r w:rsidR="007C15FF">
          <w:rPr>
            <w:noProof/>
            <w:webHidden/>
          </w:rPr>
          <w:fldChar w:fldCharType="separate"/>
        </w:r>
        <w:r w:rsidR="007C15FF">
          <w:rPr>
            <w:noProof/>
            <w:webHidden/>
          </w:rPr>
          <w:t>24</w:t>
        </w:r>
        <w:r w:rsidR="007C15FF">
          <w:rPr>
            <w:noProof/>
            <w:webHidden/>
          </w:rPr>
          <w:fldChar w:fldCharType="end"/>
        </w:r>
      </w:hyperlink>
    </w:p>
    <w:p w14:paraId="31936680" w14:textId="376C74D3"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61" w:history="1">
        <w:r w:rsidR="007C15FF" w:rsidRPr="00D43A74">
          <w:rPr>
            <w:rStyle w:val="Hyperlink"/>
            <w:noProof/>
          </w:rPr>
          <w:t>13.3</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Tackling bullying</w:t>
        </w:r>
        <w:r w:rsidR="007C15FF">
          <w:rPr>
            <w:noProof/>
            <w:webHidden/>
          </w:rPr>
          <w:tab/>
        </w:r>
        <w:r w:rsidR="007C15FF">
          <w:rPr>
            <w:noProof/>
            <w:webHidden/>
          </w:rPr>
          <w:fldChar w:fldCharType="begin"/>
        </w:r>
        <w:r w:rsidR="007C15FF">
          <w:rPr>
            <w:noProof/>
            <w:webHidden/>
          </w:rPr>
          <w:instrText xml:space="preserve"> PAGEREF _Toc206160661 \h </w:instrText>
        </w:r>
        <w:r w:rsidR="007C15FF">
          <w:rPr>
            <w:noProof/>
            <w:webHidden/>
          </w:rPr>
        </w:r>
        <w:r w:rsidR="007C15FF">
          <w:rPr>
            <w:noProof/>
            <w:webHidden/>
          </w:rPr>
          <w:fldChar w:fldCharType="separate"/>
        </w:r>
        <w:r w:rsidR="007C15FF">
          <w:rPr>
            <w:noProof/>
            <w:webHidden/>
          </w:rPr>
          <w:t>24</w:t>
        </w:r>
        <w:r w:rsidR="007C15FF">
          <w:rPr>
            <w:noProof/>
            <w:webHidden/>
          </w:rPr>
          <w:fldChar w:fldCharType="end"/>
        </w:r>
      </w:hyperlink>
    </w:p>
    <w:p w14:paraId="7ED01BBB" w14:textId="3694976E"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62" w:history="1">
        <w:r w:rsidR="007C15FF" w:rsidRPr="00D43A74">
          <w:rPr>
            <w:rStyle w:val="Hyperlink"/>
            <w:noProof/>
          </w:rPr>
          <w:t>13.4</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Strategies for dealing with bullying</w:t>
        </w:r>
        <w:r w:rsidR="007C15FF">
          <w:rPr>
            <w:noProof/>
            <w:webHidden/>
          </w:rPr>
          <w:tab/>
        </w:r>
        <w:r w:rsidR="007C15FF">
          <w:rPr>
            <w:noProof/>
            <w:webHidden/>
          </w:rPr>
          <w:fldChar w:fldCharType="begin"/>
        </w:r>
        <w:r w:rsidR="007C15FF">
          <w:rPr>
            <w:noProof/>
            <w:webHidden/>
          </w:rPr>
          <w:instrText xml:space="preserve"> PAGEREF _Toc206160662 \h </w:instrText>
        </w:r>
        <w:r w:rsidR="007C15FF">
          <w:rPr>
            <w:noProof/>
            <w:webHidden/>
          </w:rPr>
        </w:r>
        <w:r w:rsidR="007C15FF">
          <w:rPr>
            <w:noProof/>
            <w:webHidden/>
          </w:rPr>
          <w:fldChar w:fldCharType="separate"/>
        </w:r>
        <w:r w:rsidR="007C15FF">
          <w:rPr>
            <w:noProof/>
            <w:webHidden/>
          </w:rPr>
          <w:t>24</w:t>
        </w:r>
        <w:r w:rsidR="007C15FF">
          <w:rPr>
            <w:noProof/>
            <w:webHidden/>
          </w:rPr>
          <w:fldChar w:fldCharType="end"/>
        </w:r>
      </w:hyperlink>
    </w:p>
    <w:p w14:paraId="10C4CFF8" w14:textId="02BA26A3"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63" w:history="1">
        <w:r w:rsidR="007C15FF" w:rsidRPr="00D43A74">
          <w:rPr>
            <w:rStyle w:val="Hyperlink"/>
            <w:noProof/>
          </w:rPr>
          <w:t>13.5</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Strategies for dealing with the bully</w:t>
        </w:r>
        <w:r w:rsidR="007C15FF">
          <w:rPr>
            <w:noProof/>
            <w:webHidden/>
          </w:rPr>
          <w:tab/>
        </w:r>
        <w:r w:rsidR="007C15FF">
          <w:rPr>
            <w:noProof/>
            <w:webHidden/>
          </w:rPr>
          <w:fldChar w:fldCharType="begin"/>
        </w:r>
        <w:r w:rsidR="007C15FF">
          <w:rPr>
            <w:noProof/>
            <w:webHidden/>
          </w:rPr>
          <w:instrText xml:space="preserve"> PAGEREF _Toc206160663 \h </w:instrText>
        </w:r>
        <w:r w:rsidR="007C15FF">
          <w:rPr>
            <w:noProof/>
            <w:webHidden/>
          </w:rPr>
        </w:r>
        <w:r w:rsidR="007C15FF">
          <w:rPr>
            <w:noProof/>
            <w:webHidden/>
          </w:rPr>
          <w:fldChar w:fldCharType="separate"/>
        </w:r>
        <w:r w:rsidR="007C15FF">
          <w:rPr>
            <w:noProof/>
            <w:webHidden/>
          </w:rPr>
          <w:t>24</w:t>
        </w:r>
        <w:r w:rsidR="007C15FF">
          <w:rPr>
            <w:noProof/>
            <w:webHidden/>
          </w:rPr>
          <w:fldChar w:fldCharType="end"/>
        </w:r>
      </w:hyperlink>
    </w:p>
    <w:p w14:paraId="696B1A75" w14:textId="66495198"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64" w:history="1">
        <w:r w:rsidR="007C15FF" w:rsidRPr="00D43A74">
          <w:rPr>
            <w:rStyle w:val="Hyperlink"/>
            <w:noProof/>
          </w:rPr>
          <w:t>13.6</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Strategies to support a victim</w:t>
        </w:r>
        <w:r w:rsidR="007C15FF">
          <w:rPr>
            <w:noProof/>
            <w:webHidden/>
          </w:rPr>
          <w:tab/>
        </w:r>
        <w:r w:rsidR="007C15FF">
          <w:rPr>
            <w:noProof/>
            <w:webHidden/>
          </w:rPr>
          <w:fldChar w:fldCharType="begin"/>
        </w:r>
        <w:r w:rsidR="007C15FF">
          <w:rPr>
            <w:noProof/>
            <w:webHidden/>
          </w:rPr>
          <w:instrText xml:space="preserve"> PAGEREF _Toc206160664 \h </w:instrText>
        </w:r>
        <w:r w:rsidR="007C15FF">
          <w:rPr>
            <w:noProof/>
            <w:webHidden/>
          </w:rPr>
        </w:r>
        <w:r w:rsidR="007C15FF">
          <w:rPr>
            <w:noProof/>
            <w:webHidden/>
          </w:rPr>
          <w:fldChar w:fldCharType="separate"/>
        </w:r>
        <w:r w:rsidR="007C15FF">
          <w:rPr>
            <w:noProof/>
            <w:webHidden/>
          </w:rPr>
          <w:t>24</w:t>
        </w:r>
        <w:r w:rsidR="007C15FF">
          <w:rPr>
            <w:noProof/>
            <w:webHidden/>
          </w:rPr>
          <w:fldChar w:fldCharType="end"/>
        </w:r>
      </w:hyperlink>
    </w:p>
    <w:p w14:paraId="4CE2F1A4" w14:textId="23B0DFAE" w:rsidR="007C15FF" w:rsidRDefault="0086306F">
      <w:pPr>
        <w:pStyle w:val="TOC1"/>
        <w:rPr>
          <w:rFonts w:asciiTheme="minorHAnsi" w:eastAsiaTheme="minorEastAsia" w:hAnsiTheme="minorHAnsi" w:cstheme="minorBidi"/>
          <w:b w:val="0"/>
          <w:noProof/>
          <w:kern w:val="2"/>
          <w:sz w:val="24"/>
          <w:szCs w:val="24"/>
          <w:lang w:eastAsia="en-GB"/>
          <w14:ligatures w14:val="standardContextual"/>
        </w:rPr>
      </w:pPr>
      <w:hyperlink w:anchor="_Toc206160665" w:history="1">
        <w:r w:rsidR="007C15FF" w:rsidRPr="00D43A74">
          <w:rPr>
            <w:rStyle w:val="Hyperlink"/>
            <w:noProof/>
          </w:rPr>
          <w:t>14.</w:t>
        </w:r>
        <w:r w:rsidR="007C15FF">
          <w:rPr>
            <w:rFonts w:asciiTheme="minorHAnsi" w:eastAsiaTheme="minorEastAsia" w:hAnsiTheme="minorHAnsi" w:cstheme="minorBidi"/>
            <w:b w:val="0"/>
            <w:noProof/>
            <w:kern w:val="2"/>
            <w:sz w:val="24"/>
            <w:szCs w:val="24"/>
            <w:lang w:eastAsia="en-GB"/>
            <w14:ligatures w14:val="standardContextual"/>
          </w:rPr>
          <w:tab/>
        </w:r>
        <w:r w:rsidR="007C15FF" w:rsidRPr="00D43A74">
          <w:rPr>
            <w:rStyle w:val="Hyperlink"/>
            <w:noProof/>
          </w:rPr>
          <w:t>Suspected Criminal Behaviour including the possession/use of drugs</w:t>
        </w:r>
        <w:r w:rsidR="007C15FF">
          <w:rPr>
            <w:noProof/>
            <w:webHidden/>
          </w:rPr>
          <w:tab/>
        </w:r>
        <w:r w:rsidR="007C15FF">
          <w:rPr>
            <w:noProof/>
            <w:webHidden/>
          </w:rPr>
          <w:fldChar w:fldCharType="begin"/>
        </w:r>
        <w:r w:rsidR="007C15FF">
          <w:rPr>
            <w:noProof/>
            <w:webHidden/>
          </w:rPr>
          <w:instrText xml:space="preserve"> PAGEREF _Toc206160665 \h </w:instrText>
        </w:r>
        <w:r w:rsidR="007C15FF">
          <w:rPr>
            <w:noProof/>
            <w:webHidden/>
          </w:rPr>
        </w:r>
        <w:r w:rsidR="007C15FF">
          <w:rPr>
            <w:noProof/>
            <w:webHidden/>
          </w:rPr>
          <w:fldChar w:fldCharType="separate"/>
        </w:r>
        <w:r w:rsidR="007C15FF">
          <w:rPr>
            <w:noProof/>
            <w:webHidden/>
          </w:rPr>
          <w:t>24</w:t>
        </w:r>
        <w:r w:rsidR="007C15FF">
          <w:rPr>
            <w:noProof/>
            <w:webHidden/>
          </w:rPr>
          <w:fldChar w:fldCharType="end"/>
        </w:r>
      </w:hyperlink>
    </w:p>
    <w:p w14:paraId="395CF313" w14:textId="366DC7BD"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66" w:history="1">
        <w:r w:rsidR="007C15FF" w:rsidRPr="00D43A74">
          <w:rPr>
            <w:rStyle w:val="Hyperlink"/>
            <w:noProof/>
          </w:rPr>
          <w:t>14.1</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When to contact the Police/sanctions</w:t>
        </w:r>
        <w:r w:rsidR="007C15FF">
          <w:rPr>
            <w:noProof/>
            <w:webHidden/>
          </w:rPr>
          <w:tab/>
        </w:r>
        <w:r w:rsidR="007C15FF">
          <w:rPr>
            <w:noProof/>
            <w:webHidden/>
          </w:rPr>
          <w:fldChar w:fldCharType="begin"/>
        </w:r>
        <w:r w:rsidR="007C15FF">
          <w:rPr>
            <w:noProof/>
            <w:webHidden/>
          </w:rPr>
          <w:instrText xml:space="preserve"> PAGEREF _Toc206160666 \h </w:instrText>
        </w:r>
        <w:r w:rsidR="007C15FF">
          <w:rPr>
            <w:noProof/>
            <w:webHidden/>
          </w:rPr>
        </w:r>
        <w:r w:rsidR="007C15FF">
          <w:rPr>
            <w:noProof/>
            <w:webHidden/>
          </w:rPr>
          <w:fldChar w:fldCharType="separate"/>
        </w:r>
        <w:r w:rsidR="007C15FF">
          <w:rPr>
            <w:noProof/>
            <w:webHidden/>
          </w:rPr>
          <w:t>25</w:t>
        </w:r>
        <w:r w:rsidR="007C15FF">
          <w:rPr>
            <w:noProof/>
            <w:webHidden/>
          </w:rPr>
          <w:fldChar w:fldCharType="end"/>
        </w:r>
      </w:hyperlink>
    </w:p>
    <w:p w14:paraId="3DE5F938" w14:textId="549FB35B"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67" w:history="1">
        <w:r w:rsidR="007C15FF" w:rsidRPr="00D43A74">
          <w:rPr>
            <w:rStyle w:val="Hyperlink"/>
            <w:noProof/>
            <w:lang w:eastAsia="en-GB"/>
          </w:rPr>
          <w:t>14.2</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lang w:eastAsia="en-GB"/>
          </w:rPr>
          <w:t>Procedures for dealing with alcohol or drug-related incidents involving adults</w:t>
        </w:r>
        <w:r w:rsidR="007C15FF">
          <w:rPr>
            <w:noProof/>
            <w:webHidden/>
          </w:rPr>
          <w:tab/>
        </w:r>
        <w:r w:rsidR="007C15FF">
          <w:rPr>
            <w:noProof/>
            <w:webHidden/>
          </w:rPr>
          <w:fldChar w:fldCharType="begin"/>
        </w:r>
        <w:r w:rsidR="007C15FF">
          <w:rPr>
            <w:noProof/>
            <w:webHidden/>
          </w:rPr>
          <w:instrText xml:space="preserve"> PAGEREF _Toc206160667 \h </w:instrText>
        </w:r>
        <w:r w:rsidR="007C15FF">
          <w:rPr>
            <w:noProof/>
            <w:webHidden/>
          </w:rPr>
        </w:r>
        <w:r w:rsidR="007C15FF">
          <w:rPr>
            <w:noProof/>
            <w:webHidden/>
          </w:rPr>
          <w:fldChar w:fldCharType="separate"/>
        </w:r>
        <w:r w:rsidR="007C15FF">
          <w:rPr>
            <w:noProof/>
            <w:webHidden/>
          </w:rPr>
          <w:t>25</w:t>
        </w:r>
        <w:r w:rsidR="007C15FF">
          <w:rPr>
            <w:noProof/>
            <w:webHidden/>
          </w:rPr>
          <w:fldChar w:fldCharType="end"/>
        </w:r>
      </w:hyperlink>
    </w:p>
    <w:p w14:paraId="3A96A09A" w14:textId="4830FB2F" w:rsidR="007C15FF" w:rsidRDefault="0086306F">
      <w:pPr>
        <w:pStyle w:val="TOC1"/>
        <w:rPr>
          <w:rFonts w:asciiTheme="minorHAnsi" w:eastAsiaTheme="minorEastAsia" w:hAnsiTheme="minorHAnsi" w:cstheme="minorBidi"/>
          <w:b w:val="0"/>
          <w:noProof/>
          <w:kern w:val="2"/>
          <w:sz w:val="24"/>
          <w:szCs w:val="24"/>
          <w:lang w:eastAsia="en-GB"/>
          <w14:ligatures w14:val="standardContextual"/>
        </w:rPr>
      </w:pPr>
      <w:hyperlink w:anchor="_Toc206160668" w:history="1">
        <w:r w:rsidR="007C15FF" w:rsidRPr="00D43A74">
          <w:rPr>
            <w:rStyle w:val="Hyperlink"/>
            <w:noProof/>
          </w:rPr>
          <w:t>15.</w:t>
        </w:r>
        <w:r w:rsidR="007C15FF">
          <w:rPr>
            <w:rFonts w:asciiTheme="minorHAnsi" w:eastAsiaTheme="minorEastAsia" w:hAnsiTheme="minorHAnsi" w:cstheme="minorBidi"/>
            <w:b w:val="0"/>
            <w:noProof/>
            <w:kern w:val="2"/>
            <w:sz w:val="24"/>
            <w:szCs w:val="24"/>
            <w:lang w:eastAsia="en-GB"/>
            <w14:ligatures w14:val="standardContextual"/>
          </w:rPr>
          <w:tab/>
        </w:r>
        <w:r w:rsidR="007C15FF" w:rsidRPr="00D43A74">
          <w:rPr>
            <w:rStyle w:val="Hyperlink"/>
            <w:noProof/>
          </w:rPr>
          <w:t>Allegations of abuse/concerns against staff and other adults working in the school (including volunteers, contractors and supply staff)</w:t>
        </w:r>
        <w:r w:rsidR="007C15FF">
          <w:rPr>
            <w:noProof/>
            <w:webHidden/>
          </w:rPr>
          <w:tab/>
        </w:r>
        <w:r w:rsidR="007C15FF">
          <w:rPr>
            <w:noProof/>
            <w:webHidden/>
          </w:rPr>
          <w:fldChar w:fldCharType="begin"/>
        </w:r>
        <w:r w:rsidR="007C15FF">
          <w:rPr>
            <w:noProof/>
            <w:webHidden/>
          </w:rPr>
          <w:instrText xml:space="preserve"> PAGEREF _Toc206160668 \h </w:instrText>
        </w:r>
        <w:r w:rsidR="007C15FF">
          <w:rPr>
            <w:noProof/>
            <w:webHidden/>
          </w:rPr>
        </w:r>
        <w:r w:rsidR="007C15FF">
          <w:rPr>
            <w:noProof/>
            <w:webHidden/>
          </w:rPr>
          <w:fldChar w:fldCharType="separate"/>
        </w:r>
        <w:r w:rsidR="007C15FF">
          <w:rPr>
            <w:noProof/>
            <w:webHidden/>
          </w:rPr>
          <w:t>26</w:t>
        </w:r>
        <w:r w:rsidR="007C15FF">
          <w:rPr>
            <w:noProof/>
            <w:webHidden/>
          </w:rPr>
          <w:fldChar w:fldCharType="end"/>
        </w:r>
      </w:hyperlink>
    </w:p>
    <w:p w14:paraId="3F9C03D2" w14:textId="00DDB701" w:rsidR="007C15FF" w:rsidRDefault="0086306F">
      <w:pPr>
        <w:pStyle w:val="TOC1"/>
        <w:rPr>
          <w:rFonts w:asciiTheme="minorHAnsi" w:eastAsiaTheme="minorEastAsia" w:hAnsiTheme="minorHAnsi" w:cstheme="minorBidi"/>
          <w:b w:val="0"/>
          <w:noProof/>
          <w:kern w:val="2"/>
          <w:sz w:val="24"/>
          <w:szCs w:val="24"/>
          <w:lang w:eastAsia="en-GB"/>
          <w14:ligatures w14:val="standardContextual"/>
        </w:rPr>
      </w:pPr>
      <w:hyperlink w:anchor="_Toc206160669" w:history="1">
        <w:r w:rsidR="007C15FF" w:rsidRPr="00D43A74">
          <w:rPr>
            <w:rStyle w:val="Hyperlink"/>
            <w:noProof/>
            <w:lang w:eastAsia="en-GB"/>
          </w:rPr>
          <w:t>16.</w:t>
        </w:r>
        <w:r w:rsidR="007C15FF">
          <w:rPr>
            <w:rFonts w:asciiTheme="minorHAnsi" w:eastAsiaTheme="minorEastAsia" w:hAnsiTheme="minorHAnsi" w:cstheme="minorBidi"/>
            <w:b w:val="0"/>
            <w:noProof/>
            <w:kern w:val="2"/>
            <w:sz w:val="24"/>
            <w:szCs w:val="24"/>
            <w:lang w:eastAsia="en-GB"/>
            <w14:ligatures w14:val="standardContextual"/>
          </w:rPr>
          <w:tab/>
        </w:r>
        <w:r w:rsidR="007C15FF" w:rsidRPr="00D43A74">
          <w:rPr>
            <w:rStyle w:val="Hyperlink"/>
            <w:noProof/>
            <w:lang w:eastAsia="en-GB"/>
          </w:rPr>
          <w:t>Behaviour of parents and other visitors to the school</w:t>
        </w:r>
        <w:r w:rsidR="007C15FF">
          <w:rPr>
            <w:noProof/>
            <w:webHidden/>
          </w:rPr>
          <w:tab/>
        </w:r>
        <w:r w:rsidR="007C15FF">
          <w:rPr>
            <w:noProof/>
            <w:webHidden/>
          </w:rPr>
          <w:fldChar w:fldCharType="begin"/>
        </w:r>
        <w:r w:rsidR="007C15FF">
          <w:rPr>
            <w:noProof/>
            <w:webHidden/>
          </w:rPr>
          <w:instrText xml:space="preserve"> PAGEREF _Toc206160669 \h </w:instrText>
        </w:r>
        <w:r w:rsidR="007C15FF">
          <w:rPr>
            <w:noProof/>
            <w:webHidden/>
          </w:rPr>
        </w:r>
        <w:r w:rsidR="007C15FF">
          <w:rPr>
            <w:noProof/>
            <w:webHidden/>
          </w:rPr>
          <w:fldChar w:fldCharType="separate"/>
        </w:r>
        <w:r w:rsidR="007C15FF">
          <w:rPr>
            <w:noProof/>
            <w:webHidden/>
          </w:rPr>
          <w:t>26</w:t>
        </w:r>
        <w:r w:rsidR="007C15FF">
          <w:rPr>
            <w:noProof/>
            <w:webHidden/>
          </w:rPr>
          <w:fldChar w:fldCharType="end"/>
        </w:r>
      </w:hyperlink>
    </w:p>
    <w:p w14:paraId="5F4B5AE4" w14:textId="3E8B2A49"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70" w:history="1">
        <w:r w:rsidR="007C15FF" w:rsidRPr="00D43A74">
          <w:rPr>
            <w:rStyle w:val="Hyperlink"/>
            <w:noProof/>
          </w:rPr>
          <w:t>16.1</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Types of behaviour that are considered serious and unacceptable</w:t>
        </w:r>
        <w:r w:rsidR="007C15FF">
          <w:rPr>
            <w:noProof/>
            <w:webHidden/>
          </w:rPr>
          <w:tab/>
        </w:r>
        <w:r w:rsidR="007C15FF">
          <w:rPr>
            <w:noProof/>
            <w:webHidden/>
          </w:rPr>
          <w:fldChar w:fldCharType="begin"/>
        </w:r>
        <w:r w:rsidR="007C15FF">
          <w:rPr>
            <w:noProof/>
            <w:webHidden/>
          </w:rPr>
          <w:instrText xml:space="preserve"> PAGEREF _Toc206160670 \h </w:instrText>
        </w:r>
        <w:r w:rsidR="007C15FF">
          <w:rPr>
            <w:noProof/>
            <w:webHidden/>
          </w:rPr>
        </w:r>
        <w:r w:rsidR="007C15FF">
          <w:rPr>
            <w:noProof/>
            <w:webHidden/>
          </w:rPr>
          <w:fldChar w:fldCharType="separate"/>
        </w:r>
        <w:r w:rsidR="007C15FF">
          <w:rPr>
            <w:noProof/>
            <w:webHidden/>
          </w:rPr>
          <w:t>27</w:t>
        </w:r>
        <w:r w:rsidR="007C15FF">
          <w:rPr>
            <w:noProof/>
            <w:webHidden/>
          </w:rPr>
          <w:fldChar w:fldCharType="end"/>
        </w:r>
      </w:hyperlink>
    </w:p>
    <w:p w14:paraId="68EAC13B" w14:textId="2C3A1D7D"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71" w:history="1">
        <w:r w:rsidR="007C15FF" w:rsidRPr="00D43A74">
          <w:rPr>
            <w:rStyle w:val="Hyperlink"/>
            <w:noProof/>
          </w:rPr>
          <w:t>16.2</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Procedures for dealing with unacceptable behaviour</w:t>
        </w:r>
        <w:r w:rsidR="007C15FF">
          <w:rPr>
            <w:noProof/>
            <w:webHidden/>
          </w:rPr>
          <w:tab/>
        </w:r>
        <w:r w:rsidR="007C15FF">
          <w:rPr>
            <w:noProof/>
            <w:webHidden/>
          </w:rPr>
          <w:fldChar w:fldCharType="begin"/>
        </w:r>
        <w:r w:rsidR="007C15FF">
          <w:rPr>
            <w:noProof/>
            <w:webHidden/>
          </w:rPr>
          <w:instrText xml:space="preserve"> PAGEREF _Toc206160671 \h </w:instrText>
        </w:r>
        <w:r w:rsidR="007C15FF">
          <w:rPr>
            <w:noProof/>
            <w:webHidden/>
          </w:rPr>
        </w:r>
        <w:r w:rsidR="007C15FF">
          <w:rPr>
            <w:noProof/>
            <w:webHidden/>
          </w:rPr>
          <w:fldChar w:fldCharType="separate"/>
        </w:r>
        <w:r w:rsidR="007C15FF">
          <w:rPr>
            <w:noProof/>
            <w:webHidden/>
          </w:rPr>
          <w:t>27</w:t>
        </w:r>
        <w:r w:rsidR="007C15FF">
          <w:rPr>
            <w:noProof/>
            <w:webHidden/>
          </w:rPr>
          <w:fldChar w:fldCharType="end"/>
        </w:r>
      </w:hyperlink>
    </w:p>
    <w:p w14:paraId="1103DD90" w14:textId="6819618B" w:rsidR="007C15FF" w:rsidRDefault="0086306F">
      <w:pPr>
        <w:pStyle w:val="TOC2"/>
        <w:rPr>
          <w:rFonts w:asciiTheme="minorHAnsi" w:eastAsiaTheme="minorEastAsia" w:hAnsiTheme="minorHAnsi" w:cstheme="minorBidi"/>
          <w:noProof/>
          <w:kern w:val="2"/>
          <w:sz w:val="24"/>
          <w:szCs w:val="24"/>
          <w:lang w:eastAsia="en-GB"/>
          <w14:ligatures w14:val="standardContextual"/>
        </w:rPr>
      </w:pPr>
      <w:hyperlink w:anchor="_Toc206160672" w:history="1">
        <w:r w:rsidR="007C15FF" w:rsidRPr="00D43A74">
          <w:rPr>
            <w:rStyle w:val="Hyperlink"/>
            <w:noProof/>
          </w:rPr>
          <w:t>16.3</w:t>
        </w:r>
        <w:r w:rsidR="007C15FF">
          <w:rPr>
            <w:rFonts w:asciiTheme="minorHAnsi" w:eastAsiaTheme="minorEastAsia" w:hAnsiTheme="minorHAnsi" w:cstheme="minorBidi"/>
            <w:noProof/>
            <w:kern w:val="2"/>
            <w:sz w:val="24"/>
            <w:szCs w:val="24"/>
            <w:lang w:eastAsia="en-GB"/>
            <w14:ligatures w14:val="standardContextual"/>
          </w:rPr>
          <w:tab/>
        </w:r>
        <w:r w:rsidR="007C15FF" w:rsidRPr="00D43A74">
          <w:rPr>
            <w:rStyle w:val="Hyperlink"/>
            <w:noProof/>
          </w:rPr>
          <w:t>Unacceptable use of technology</w:t>
        </w:r>
        <w:r w:rsidR="007C15FF">
          <w:rPr>
            <w:noProof/>
            <w:webHidden/>
          </w:rPr>
          <w:tab/>
        </w:r>
        <w:r w:rsidR="007C15FF">
          <w:rPr>
            <w:noProof/>
            <w:webHidden/>
          </w:rPr>
          <w:fldChar w:fldCharType="begin"/>
        </w:r>
        <w:r w:rsidR="007C15FF">
          <w:rPr>
            <w:noProof/>
            <w:webHidden/>
          </w:rPr>
          <w:instrText xml:space="preserve"> PAGEREF _Toc206160672 \h </w:instrText>
        </w:r>
        <w:r w:rsidR="007C15FF">
          <w:rPr>
            <w:noProof/>
            <w:webHidden/>
          </w:rPr>
        </w:r>
        <w:r w:rsidR="007C15FF">
          <w:rPr>
            <w:noProof/>
            <w:webHidden/>
          </w:rPr>
          <w:fldChar w:fldCharType="separate"/>
        </w:r>
        <w:r w:rsidR="007C15FF">
          <w:rPr>
            <w:noProof/>
            <w:webHidden/>
          </w:rPr>
          <w:t>28</w:t>
        </w:r>
        <w:r w:rsidR="007C15FF">
          <w:rPr>
            <w:noProof/>
            <w:webHidden/>
          </w:rPr>
          <w:fldChar w:fldCharType="end"/>
        </w:r>
      </w:hyperlink>
    </w:p>
    <w:p w14:paraId="27694902" w14:textId="5C578AB8" w:rsidR="00EC6F42" w:rsidRPr="00907FC5" w:rsidRDefault="009022AD" w:rsidP="004F701C">
      <w:pPr>
        <w:tabs>
          <w:tab w:val="left" w:pos="709"/>
          <w:tab w:val="right" w:leader="dot" w:pos="9639"/>
          <w:tab w:val="right" w:pos="10206"/>
          <w:tab w:val="right" w:pos="10318"/>
        </w:tabs>
        <w:rPr>
          <w:rFonts w:ascii="Calibri" w:hAnsi="Calibri"/>
          <w:sz w:val="24"/>
        </w:rPr>
        <w:sectPr w:rsidR="00EC6F42" w:rsidRPr="00907FC5" w:rsidSect="00EE75F9">
          <w:footerReference w:type="default" r:id="rId15"/>
          <w:pgSz w:w="11906" w:h="16838"/>
          <w:pgMar w:top="794" w:right="794" w:bottom="1021" w:left="794" w:header="567" w:footer="567"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r>
        <w:rPr>
          <w:rFonts w:ascii="Calibri" w:hAnsi="Calibri"/>
          <w:b/>
          <w:sz w:val="24"/>
        </w:rPr>
        <w:fldChar w:fldCharType="end"/>
      </w:r>
    </w:p>
    <w:p w14:paraId="0D2288A7" w14:textId="77777777" w:rsidR="00264D09" w:rsidRPr="004B20FD" w:rsidRDefault="00264D09" w:rsidP="007B0A92">
      <w:pPr>
        <w:pStyle w:val="Heading1"/>
        <w:numPr>
          <w:ilvl w:val="0"/>
          <w:numId w:val="0"/>
        </w:numPr>
        <w:spacing w:before="0"/>
        <w:jc w:val="center"/>
        <w:rPr>
          <w:color w:val="70AD47" w:themeColor="accent6"/>
          <w:sz w:val="36"/>
          <w:szCs w:val="36"/>
        </w:rPr>
      </w:pPr>
      <w:bookmarkStart w:id="1" w:name="_Toc443666313"/>
      <w:bookmarkStart w:id="2" w:name="_Toc443666565"/>
      <w:bookmarkStart w:id="3" w:name="_Toc445894123"/>
      <w:bookmarkStart w:id="4" w:name="_Toc206160606"/>
      <w:bookmarkStart w:id="5" w:name="_Toc433807123"/>
      <w:bookmarkStart w:id="6" w:name="_Toc439928176"/>
      <w:bookmarkStart w:id="7" w:name="_Toc439928751"/>
      <w:r w:rsidRPr="004B20FD">
        <w:rPr>
          <w:color w:val="70AD47" w:themeColor="accent6"/>
          <w:sz w:val="36"/>
          <w:szCs w:val="36"/>
        </w:rPr>
        <w:lastRenderedPageBreak/>
        <w:t>POLICY STATEMENT</w:t>
      </w:r>
      <w:bookmarkEnd w:id="1"/>
      <w:bookmarkEnd w:id="2"/>
      <w:bookmarkEnd w:id="3"/>
      <w:bookmarkEnd w:id="4"/>
    </w:p>
    <w:p w14:paraId="00E1279E" w14:textId="77777777" w:rsidR="009C1836" w:rsidRPr="004B20FD" w:rsidRDefault="009C1836" w:rsidP="008A30FD">
      <w:pPr>
        <w:pStyle w:val="Heading1"/>
        <w:rPr>
          <w:color w:val="70AD47" w:themeColor="accent6"/>
        </w:rPr>
      </w:pPr>
      <w:bookmarkStart w:id="8" w:name="_Toc206160607"/>
      <w:r w:rsidRPr="004B20FD">
        <w:rPr>
          <w:color w:val="70AD47" w:themeColor="accent6"/>
        </w:rPr>
        <w:t>Definitions</w:t>
      </w:r>
      <w:bookmarkEnd w:id="5"/>
      <w:bookmarkEnd w:id="6"/>
      <w:bookmarkEnd w:id="7"/>
      <w:bookmarkEnd w:id="8"/>
    </w:p>
    <w:p w14:paraId="58B98DAC" w14:textId="2EAF491A" w:rsidR="009C1836" w:rsidRPr="00907FC5" w:rsidRDefault="00264D09" w:rsidP="009C1836">
      <w:pPr>
        <w:spacing w:after="120"/>
        <w:ind w:left="624"/>
        <w:rPr>
          <w:rFonts w:ascii="Calibri" w:hAnsi="Calibri"/>
        </w:rPr>
      </w:pPr>
      <w:r w:rsidRPr="00907FC5">
        <w:rPr>
          <w:rFonts w:ascii="Calibri" w:hAnsi="Calibri"/>
        </w:rPr>
        <w:t xml:space="preserve">For the purposes of this Policy and procedures </w:t>
      </w:r>
      <w:r w:rsidR="009C1836" w:rsidRPr="00907FC5">
        <w:rPr>
          <w:rFonts w:ascii="Calibri" w:hAnsi="Calibri"/>
        </w:rPr>
        <w:t xml:space="preserve">a child, young person, </w:t>
      </w:r>
      <w:r w:rsidR="00B456F0" w:rsidRPr="00907FC5">
        <w:rPr>
          <w:rFonts w:ascii="Calibri" w:hAnsi="Calibri"/>
        </w:rPr>
        <w:t>pupil,</w:t>
      </w:r>
      <w:r w:rsidR="009C1836" w:rsidRPr="00907FC5">
        <w:rPr>
          <w:rFonts w:ascii="Calibri" w:hAnsi="Calibri"/>
        </w:rPr>
        <w:t xml:space="preserve"> or student is referred to as a ‘child’ or a ‘pupil’ and they are normally under 18 years of age.</w:t>
      </w:r>
    </w:p>
    <w:p w14:paraId="617CDEF1" w14:textId="56CB5D1E" w:rsidR="009C1836" w:rsidRPr="00907FC5" w:rsidRDefault="009C1836" w:rsidP="009C1836">
      <w:pPr>
        <w:spacing w:after="120"/>
        <w:ind w:left="624"/>
        <w:rPr>
          <w:rFonts w:ascii="Calibri" w:hAnsi="Calibri"/>
        </w:rPr>
      </w:pPr>
      <w:r w:rsidRPr="00907FC5">
        <w:rPr>
          <w:rFonts w:ascii="Calibri" w:hAnsi="Calibri"/>
        </w:rPr>
        <w:t xml:space="preserve">Wherever the term ‘parent’ is used this includes any person with parental authority over the child concerned </w:t>
      </w:r>
      <w:r w:rsidR="00B456F0" w:rsidRPr="00907FC5">
        <w:rPr>
          <w:rFonts w:ascii="Calibri" w:hAnsi="Calibri"/>
        </w:rPr>
        <w:t>e.g.,</w:t>
      </w:r>
      <w:r w:rsidRPr="00907FC5">
        <w:rPr>
          <w:rFonts w:ascii="Calibri" w:hAnsi="Calibri"/>
        </w:rPr>
        <w:t xml:space="preserve"> carers, legal guardians etc.</w:t>
      </w:r>
    </w:p>
    <w:p w14:paraId="0E81B898" w14:textId="77777777" w:rsidR="009C1836" w:rsidRPr="00907FC5" w:rsidRDefault="009C1836" w:rsidP="009C1836">
      <w:pPr>
        <w:spacing w:after="120"/>
        <w:ind w:left="624"/>
        <w:rPr>
          <w:rFonts w:ascii="Calibri" w:hAnsi="Calibri"/>
        </w:rPr>
      </w:pPr>
      <w:r w:rsidRPr="00907FC5">
        <w:rPr>
          <w:rFonts w:ascii="Calibri" w:hAnsi="Calibri"/>
        </w:rPr>
        <w:t xml:space="preserve">Wherever the term ‘Head teacher’ is used this also refers to any Manager with the equivalent responsibility for children.  </w:t>
      </w:r>
    </w:p>
    <w:p w14:paraId="2193480F" w14:textId="6186A712" w:rsidR="009C1836" w:rsidRDefault="009C1836" w:rsidP="009C1836">
      <w:pPr>
        <w:ind w:left="624"/>
        <w:rPr>
          <w:rFonts w:ascii="Calibri" w:hAnsi="Calibri"/>
          <w:color w:val="FF0000"/>
        </w:rPr>
      </w:pPr>
      <w:r w:rsidRPr="00907FC5">
        <w:rPr>
          <w:rFonts w:ascii="Calibri" w:hAnsi="Calibri"/>
        </w:rPr>
        <w:t xml:space="preserve">Wherever the term ‘school’ is used this also refers to academies and Pupil Referral Units (PRU) and references to Governing Bodies include Proprietors in academies and the Management Committees of PRUs and will usually include wraparound care provided by a setting such as </w:t>
      </w:r>
      <w:bookmarkStart w:id="9" w:name="_Hlk213840726"/>
      <w:r w:rsidR="00466671">
        <w:rPr>
          <w:rFonts w:ascii="Calibri" w:hAnsi="Calibri"/>
        </w:rPr>
        <w:t xml:space="preserve">Breakfast and </w:t>
      </w:r>
      <w:r w:rsidRPr="00907FC5">
        <w:rPr>
          <w:rFonts w:ascii="Calibri" w:hAnsi="Calibri"/>
        </w:rPr>
        <w:t xml:space="preserve">After School </w:t>
      </w:r>
      <w:r w:rsidR="00466671">
        <w:rPr>
          <w:rFonts w:ascii="Calibri" w:hAnsi="Calibri"/>
        </w:rPr>
        <w:t>c</w:t>
      </w:r>
      <w:r w:rsidRPr="00907FC5">
        <w:rPr>
          <w:rFonts w:ascii="Calibri" w:hAnsi="Calibri"/>
        </w:rPr>
        <w:t>lubs</w:t>
      </w:r>
      <w:r w:rsidR="00466671">
        <w:rPr>
          <w:rFonts w:ascii="Calibri" w:hAnsi="Calibri"/>
        </w:rPr>
        <w:t>.</w:t>
      </w:r>
      <w:bookmarkEnd w:id="9"/>
      <w:r w:rsidR="004D7B76">
        <w:rPr>
          <w:rFonts w:ascii="Calibri" w:hAnsi="Calibri"/>
        </w:rPr>
        <w:t xml:space="preserve"> </w:t>
      </w:r>
    </w:p>
    <w:p w14:paraId="05C44924" w14:textId="77777777" w:rsidR="00EE75F9" w:rsidRPr="00907FC5" w:rsidRDefault="00EE75F9" w:rsidP="009C1836">
      <w:pPr>
        <w:ind w:left="624"/>
        <w:rPr>
          <w:rFonts w:ascii="Calibri" w:hAnsi="Calibri"/>
        </w:rPr>
      </w:pPr>
    </w:p>
    <w:p w14:paraId="2A401AB4" w14:textId="77777777" w:rsidR="003C4228" w:rsidRPr="004B20FD" w:rsidRDefault="0094123E" w:rsidP="008A30FD">
      <w:pPr>
        <w:pStyle w:val="Heading1"/>
        <w:rPr>
          <w:color w:val="70AD47" w:themeColor="accent6"/>
        </w:rPr>
      </w:pPr>
      <w:bookmarkStart w:id="10" w:name="_Toc433807124"/>
      <w:bookmarkStart w:id="11" w:name="_Toc439928177"/>
      <w:bookmarkStart w:id="12" w:name="_Toc439928752"/>
      <w:bookmarkStart w:id="13" w:name="_Toc206160608"/>
      <w:r w:rsidRPr="004B20FD">
        <w:rPr>
          <w:color w:val="70AD47" w:themeColor="accent6"/>
        </w:rPr>
        <w:t>Introduction</w:t>
      </w:r>
      <w:bookmarkEnd w:id="10"/>
      <w:bookmarkEnd w:id="11"/>
      <w:bookmarkEnd w:id="12"/>
      <w:bookmarkEnd w:id="13"/>
    </w:p>
    <w:p w14:paraId="784D2828" w14:textId="6694F751" w:rsidR="00462A5B" w:rsidRPr="00907FC5" w:rsidRDefault="005B2DA9" w:rsidP="00731B36">
      <w:pPr>
        <w:spacing w:after="120"/>
        <w:ind w:left="624"/>
        <w:rPr>
          <w:rFonts w:ascii="Calibri" w:hAnsi="Calibri"/>
        </w:rPr>
      </w:pPr>
      <w:bookmarkStart w:id="14" w:name="_Hlk496882587"/>
      <w:r w:rsidRPr="00907FC5">
        <w:rPr>
          <w:rFonts w:ascii="Calibri" w:hAnsi="Calibri"/>
        </w:rPr>
        <w:t>In their document ‘</w:t>
      </w:r>
      <w:hyperlink r:id="rId16" w:history="1">
        <w:r w:rsidR="004D7B76">
          <w:rPr>
            <w:rStyle w:val="Hyperlink"/>
            <w:rFonts w:ascii="Calibri" w:hAnsi="Calibri"/>
          </w:rPr>
          <w:t>Behaviour in Schools – Advice for head teachers and school staff</w:t>
        </w:r>
      </w:hyperlink>
      <w:r w:rsidRPr="00907FC5">
        <w:rPr>
          <w:rFonts w:ascii="Calibri" w:hAnsi="Calibri"/>
        </w:rPr>
        <w:t>’</w:t>
      </w:r>
      <w:bookmarkEnd w:id="14"/>
      <w:r w:rsidRPr="00907FC5">
        <w:rPr>
          <w:rFonts w:ascii="Calibri" w:hAnsi="Calibri"/>
        </w:rPr>
        <w:t xml:space="preserve">, the </w:t>
      </w:r>
      <w:r w:rsidR="00137A7E" w:rsidRPr="00907FC5">
        <w:rPr>
          <w:rFonts w:ascii="Calibri" w:hAnsi="Calibri"/>
        </w:rPr>
        <w:t>Department for Education (</w:t>
      </w:r>
      <w:r w:rsidRPr="00907FC5">
        <w:rPr>
          <w:rFonts w:ascii="Calibri" w:hAnsi="Calibri"/>
        </w:rPr>
        <w:t>DfE</w:t>
      </w:r>
      <w:r w:rsidR="00137A7E" w:rsidRPr="00907FC5">
        <w:rPr>
          <w:rFonts w:ascii="Calibri" w:hAnsi="Calibri"/>
        </w:rPr>
        <w:t>)</w:t>
      </w:r>
      <w:r w:rsidRPr="00907FC5">
        <w:rPr>
          <w:rFonts w:ascii="Calibri" w:hAnsi="Calibri"/>
        </w:rPr>
        <w:t xml:space="preserve"> have set out the legal powers and duties that govern behaviour and attendance in schools and explains how they apply to teachers, governing bodies, </w:t>
      </w:r>
      <w:r w:rsidR="00B456F0" w:rsidRPr="00907FC5">
        <w:rPr>
          <w:rFonts w:ascii="Calibri" w:hAnsi="Calibri"/>
        </w:rPr>
        <w:t>pupils,</w:t>
      </w:r>
      <w:r w:rsidRPr="00907FC5">
        <w:rPr>
          <w:rFonts w:ascii="Calibri" w:hAnsi="Calibri"/>
        </w:rPr>
        <w:t xml:space="preserve"> and parents.</w:t>
      </w:r>
      <w:r w:rsidR="00137A7E" w:rsidRPr="00907FC5">
        <w:rPr>
          <w:rFonts w:ascii="Calibri" w:hAnsi="Calibri"/>
        </w:rPr>
        <w:t xml:space="preserve">  </w:t>
      </w:r>
    </w:p>
    <w:p w14:paraId="430A6C49" w14:textId="5E1A3E79" w:rsidR="006A3DC1" w:rsidRPr="00F56CFB" w:rsidRDefault="004D7B76" w:rsidP="00731B36">
      <w:pPr>
        <w:spacing w:after="120"/>
        <w:ind w:left="624"/>
        <w:rPr>
          <w:rFonts w:ascii="Calibri" w:hAnsi="Calibri"/>
        </w:rPr>
      </w:pPr>
      <w:r w:rsidRPr="00F56CFB">
        <w:rPr>
          <w:rFonts w:ascii="Calibri" w:hAnsi="Calibri"/>
        </w:rPr>
        <w:t>Legislation requires that e</w:t>
      </w:r>
      <w:r w:rsidR="00462A5B" w:rsidRPr="00F56CFB">
        <w:rPr>
          <w:rFonts w:ascii="Calibri" w:hAnsi="Calibri"/>
        </w:rPr>
        <w:t xml:space="preserve">very school must have a </w:t>
      </w:r>
      <w:r w:rsidR="00191B5A" w:rsidRPr="00F56CFB">
        <w:rPr>
          <w:rFonts w:ascii="Calibri" w:hAnsi="Calibri"/>
        </w:rPr>
        <w:t>B</w:t>
      </w:r>
      <w:r w:rsidR="00462A5B" w:rsidRPr="00F56CFB">
        <w:rPr>
          <w:rFonts w:ascii="Calibri" w:hAnsi="Calibri"/>
        </w:rPr>
        <w:t xml:space="preserve">ehaviour </w:t>
      </w:r>
      <w:r w:rsidR="00191B5A" w:rsidRPr="00F56CFB">
        <w:rPr>
          <w:rFonts w:ascii="Calibri" w:hAnsi="Calibri"/>
        </w:rPr>
        <w:t>P</w:t>
      </w:r>
      <w:r w:rsidR="00462A5B" w:rsidRPr="00F56CFB">
        <w:rPr>
          <w:rFonts w:ascii="Calibri" w:hAnsi="Calibri"/>
        </w:rPr>
        <w:t>olicy</w:t>
      </w:r>
      <w:r w:rsidRPr="00F56CFB">
        <w:rPr>
          <w:rFonts w:ascii="Calibri" w:hAnsi="Calibri"/>
        </w:rPr>
        <w:t xml:space="preserve">.  Good behaviour in schools is central to a good education.  Managing behaviour successfully allows us to provide a calm, safe and supportive environment which children and young people want to attend and where they can learn and thrive.  </w:t>
      </w:r>
      <w:r w:rsidR="00A75F92" w:rsidRPr="00F56CFB">
        <w:rPr>
          <w:rFonts w:ascii="Calibri" w:hAnsi="Calibri"/>
        </w:rPr>
        <w:t>Being taught how to behave well and appropriately within the context they are in is vital for all pupils to succeed personally.</w:t>
      </w:r>
    </w:p>
    <w:p w14:paraId="2FDB84DF" w14:textId="6C3DD754" w:rsidR="00A75F92" w:rsidRPr="00F56CFB" w:rsidRDefault="00A75F92" w:rsidP="00731B36">
      <w:pPr>
        <w:spacing w:after="120"/>
        <w:ind w:left="624"/>
        <w:rPr>
          <w:rFonts w:ascii="Calibri" w:hAnsi="Calibri"/>
          <w:color w:val="000000" w:themeColor="text1"/>
        </w:rPr>
      </w:pPr>
      <w:r w:rsidRPr="00F56CFB">
        <w:rPr>
          <w:rFonts w:ascii="Calibri" w:hAnsi="Calibri"/>
        </w:rPr>
        <w:t xml:space="preserve">Our aim is to create an environment where positive behaviours are more likely by proactively supporting pupils to behave appropriately.  Our pupils will be taught explicitly what good behaviour looks like although it is recognised that some pupils will need additional support to reach the expected standard of behaviour.  Where this is required, we will identify individual support required and put this in place as soon as possible.  In some cases, particularly when a pupil is </w:t>
      </w:r>
      <w:r w:rsidR="00961712" w:rsidRPr="00F56CFB">
        <w:rPr>
          <w:rFonts w:ascii="Calibri" w:hAnsi="Calibri"/>
        </w:rPr>
        <w:t>persistently</w:t>
      </w:r>
      <w:r w:rsidRPr="00F56CFB">
        <w:rPr>
          <w:rFonts w:ascii="Calibri" w:hAnsi="Calibri"/>
        </w:rPr>
        <w:t xml:space="preserve"> disruptive and support or sanctions are not deterring misbehaviour, further action may be needed.  In serious instances, a pupil may need to be suspended or excluded.  This will, however, be a last resort.  Where </w:t>
      </w:r>
      <w:r w:rsidR="00961712" w:rsidRPr="00F56CFB">
        <w:rPr>
          <w:rFonts w:ascii="Calibri" w:hAnsi="Calibri"/>
        </w:rPr>
        <w:t xml:space="preserve">suspension or exclusion </w:t>
      </w:r>
      <w:r w:rsidRPr="00F56CFB">
        <w:rPr>
          <w:rFonts w:ascii="Calibri" w:hAnsi="Calibri"/>
        </w:rPr>
        <w:t>is deemed absolutely necessary</w:t>
      </w:r>
      <w:r w:rsidR="00961712" w:rsidRPr="00F56CFB">
        <w:rPr>
          <w:rFonts w:ascii="Calibri" w:hAnsi="Calibri"/>
        </w:rPr>
        <w:t xml:space="preserve">, we will make reference to the DfE </w:t>
      </w:r>
      <w:r w:rsidR="00961712" w:rsidRPr="007A2A1B">
        <w:rPr>
          <w:rFonts w:ascii="Calibri" w:hAnsi="Calibri"/>
        </w:rPr>
        <w:t xml:space="preserve">guidance on </w:t>
      </w:r>
      <w:hyperlink r:id="rId17" w:history="1">
        <w:r w:rsidR="00AB1C10" w:rsidRPr="007A2A1B">
          <w:rPr>
            <w:rStyle w:val="Hyperlink"/>
            <w:rFonts w:ascii="Calibri" w:hAnsi="Calibri"/>
          </w:rPr>
          <w:t>School suspensions and permanent exclusions</w:t>
        </w:r>
      </w:hyperlink>
      <w:r w:rsidR="00961712" w:rsidRPr="007A2A1B">
        <w:rPr>
          <w:rFonts w:ascii="Calibri" w:hAnsi="Calibri"/>
        </w:rPr>
        <w:t xml:space="preserve"> to ensure that these interventions are used </w:t>
      </w:r>
      <w:r w:rsidR="00961712" w:rsidRPr="0021470C">
        <w:rPr>
          <w:rFonts w:ascii="Calibri" w:hAnsi="Calibri"/>
        </w:rPr>
        <w:t>appropriately.</w:t>
      </w:r>
      <w:r w:rsidR="005D3301" w:rsidRPr="0021470C">
        <w:rPr>
          <w:rFonts w:ascii="Calibri" w:hAnsi="Calibri"/>
        </w:rPr>
        <w:t xml:space="preserve">  </w:t>
      </w:r>
      <w:bookmarkStart w:id="15" w:name="_Hlk212559828"/>
      <w:r w:rsidR="005D3301" w:rsidRPr="0021470C">
        <w:rPr>
          <w:rFonts w:ascii="Calibri" w:hAnsi="Calibri"/>
        </w:rPr>
        <w:t xml:space="preserve">The school also has a Suspension and permanent exclusion Policy and procedures to which reference will be made where </w:t>
      </w:r>
      <w:r w:rsidR="001D7E33" w:rsidRPr="0021470C">
        <w:rPr>
          <w:rFonts w:ascii="Calibri" w:hAnsi="Calibri"/>
        </w:rPr>
        <w:t>necessary</w:t>
      </w:r>
      <w:r w:rsidR="005D3301" w:rsidRPr="0021470C">
        <w:rPr>
          <w:rFonts w:ascii="Calibri" w:hAnsi="Calibri"/>
        </w:rPr>
        <w:t>.</w:t>
      </w:r>
      <w:bookmarkEnd w:id="15"/>
    </w:p>
    <w:p w14:paraId="288CCC2B" w14:textId="6AAFCE7D" w:rsidR="009F01E3" w:rsidRPr="00F56CFB" w:rsidRDefault="009F01E3" w:rsidP="00731B36">
      <w:pPr>
        <w:spacing w:after="120"/>
        <w:ind w:left="624"/>
        <w:rPr>
          <w:rFonts w:ascii="Calibri" w:hAnsi="Calibri"/>
          <w:color w:val="000000" w:themeColor="text1"/>
        </w:rPr>
      </w:pPr>
      <w:r w:rsidRPr="00F56CFB">
        <w:rPr>
          <w:rFonts w:ascii="Calibri" w:hAnsi="Calibri"/>
        </w:rPr>
        <w:t>In the event of a national Public Health Emergency, there may be situations where additional measures need to be introduced to reduce the risk of ill health as a result of the emergency.  Where this is the case, the Governors may introduce an Addendum to this Policy and procedures in order to properly impose recommended control measures on the school community.  The school community will be advised by the school in advance and prior to additional recommended measures being imposed.</w:t>
      </w:r>
    </w:p>
    <w:p w14:paraId="01E8F9C6" w14:textId="6B6DB77A" w:rsidR="00191FBA" w:rsidRPr="00F56CFB" w:rsidRDefault="006A3DC1" w:rsidP="00731B36">
      <w:pPr>
        <w:spacing w:after="120"/>
        <w:ind w:left="624"/>
        <w:rPr>
          <w:rFonts w:ascii="Calibri" w:hAnsi="Calibri"/>
        </w:rPr>
      </w:pPr>
      <w:bookmarkStart w:id="16" w:name="_Hlk496779233"/>
      <w:r w:rsidRPr="00F56CFB">
        <w:rPr>
          <w:rFonts w:ascii="Calibri" w:hAnsi="Calibri"/>
        </w:rPr>
        <w:t xml:space="preserve">Section 78 of the Education Act 2002 requires that the curriculum for a maintained school must promote the spiritual, moral, </w:t>
      </w:r>
      <w:r w:rsidR="00961712" w:rsidRPr="00F56CFB">
        <w:rPr>
          <w:rFonts w:ascii="Calibri" w:hAnsi="Calibri"/>
        </w:rPr>
        <w:t xml:space="preserve">social and </w:t>
      </w:r>
      <w:r w:rsidRPr="00F56CFB">
        <w:rPr>
          <w:rFonts w:ascii="Calibri" w:hAnsi="Calibri"/>
        </w:rPr>
        <w:t>cultural</w:t>
      </w:r>
      <w:r w:rsidR="00961712" w:rsidRPr="00F56CFB">
        <w:rPr>
          <w:rFonts w:ascii="Calibri" w:hAnsi="Calibri"/>
        </w:rPr>
        <w:t xml:space="preserve"> (SMSC)</w:t>
      </w:r>
      <w:r w:rsidRPr="00F56CFB">
        <w:rPr>
          <w:rFonts w:ascii="Calibri" w:hAnsi="Calibri"/>
        </w:rPr>
        <w:t xml:space="preserve">, </w:t>
      </w:r>
      <w:r w:rsidR="00B456F0" w:rsidRPr="00F56CFB">
        <w:rPr>
          <w:rFonts w:ascii="Calibri" w:hAnsi="Calibri"/>
        </w:rPr>
        <w:t>mental,</w:t>
      </w:r>
      <w:r w:rsidRPr="00F56CFB">
        <w:rPr>
          <w:rFonts w:ascii="Calibri" w:hAnsi="Calibri"/>
        </w:rPr>
        <w:t xml:space="preserve"> and physical development of pupils at the school and of society which, in turn, prepares pupils at the school for the opportunities, responsibilities</w:t>
      </w:r>
      <w:r w:rsidR="005237A7" w:rsidRPr="00F56CFB">
        <w:rPr>
          <w:rFonts w:ascii="Calibri" w:hAnsi="Calibri"/>
        </w:rPr>
        <w:t xml:space="preserve"> and experiences of later life.  </w:t>
      </w:r>
      <w:bookmarkStart w:id="17" w:name="_Hlk52271445"/>
      <w:r w:rsidR="002E7149" w:rsidRPr="00F56CFB">
        <w:rPr>
          <w:rFonts w:ascii="Calibri" w:hAnsi="Calibri"/>
        </w:rPr>
        <w:t xml:space="preserve">The school pays regard to the DfE </w:t>
      </w:r>
      <w:r w:rsidR="00F1646B" w:rsidRPr="00F56CFB">
        <w:rPr>
          <w:rFonts w:ascii="Calibri" w:hAnsi="Calibri"/>
        </w:rPr>
        <w:t xml:space="preserve">Departmental advice for maintained schools </w:t>
      </w:r>
      <w:r w:rsidR="009F01E3" w:rsidRPr="00F56CFB">
        <w:rPr>
          <w:rFonts w:ascii="Calibri" w:hAnsi="Calibri"/>
        </w:rPr>
        <w:t>‘</w:t>
      </w:r>
      <w:hyperlink r:id="rId18" w:history="1">
        <w:r w:rsidR="009F01E3" w:rsidRPr="00F56CFB">
          <w:rPr>
            <w:rStyle w:val="Hyperlink"/>
            <w:rFonts w:ascii="Calibri" w:hAnsi="Calibri"/>
          </w:rPr>
          <w:t>Promoting fundamental British values as part of SMSC in schools</w:t>
        </w:r>
        <w:bookmarkEnd w:id="16"/>
        <w:bookmarkEnd w:id="17"/>
      </w:hyperlink>
      <w:r w:rsidR="009F01E3" w:rsidRPr="00F56CFB">
        <w:rPr>
          <w:rFonts w:ascii="Calibri" w:hAnsi="Calibri"/>
        </w:rPr>
        <w:t>’.</w:t>
      </w:r>
    </w:p>
    <w:p w14:paraId="53257FDC" w14:textId="1CA0B3C0" w:rsidR="00B90269" w:rsidRPr="00F56CFB" w:rsidRDefault="00191FBA" w:rsidP="00731B36">
      <w:pPr>
        <w:spacing w:after="120"/>
        <w:ind w:left="624"/>
        <w:rPr>
          <w:rFonts w:ascii="Calibri" w:hAnsi="Calibri"/>
        </w:rPr>
      </w:pPr>
      <w:r w:rsidRPr="00F56CFB">
        <w:rPr>
          <w:rFonts w:ascii="Calibri" w:hAnsi="Calibri"/>
        </w:rPr>
        <w:t xml:space="preserve">The Governing Body </w:t>
      </w:r>
      <w:r w:rsidR="00CB118C" w:rsidRPr="00F56CFB">
        <w:rPr>
          <w:rFonts w:ascii="Calibri" w:hAnsi="Calibri"/>
        </w:rPr>
        <w:t xml:space="preserve">of a maintained school </w:t>
      </w:r>
      <w:r w:rsidRPr="00F56CFB">
        <w:rPr>
          <w:rFonts w:ascii="Calibri" w:hAnsi="Calibri"/>
        </w:rPr>
        <w:t xml:space="preserve">is responsible for setting general principles that inform the </w:t>
      </w:r>
      <w:r w:rsidR="002909D1" w:rsidRPr="00F56CFB">
        <w:rPr>
          <w:rFonts w:ascii="Calibri" w:hAnsi="Calibri"/>
        </w:rPr>
        <w:t>B</w:t>
      </w:r>
      <w:r w:rsidRPr="00F56CFB">
        <w:rPr>
          <w:rFonts w:ascii="Calibri" w:hAnsi="Calibri"/>
        </w:rPr>
        <w:t xml:space="preserve">ehaviour </w:t>
      </w:r>
      <w:r w:rsidR="002909D1" w:rsidRPr="00F56CFB">
        <w:rPr>
          <w:rFonts w:ascii="Calibri" w:hAnsi="Calibri"/>
        </w:rPr>
        <w:t>P</w:t>
      </w:r>
      <w:r w:rsidRPr="00F56CFB">
        <w:rPr>
          <w:rFonts w:ascii="Calibri" w:hAnsi="Calibri"/>
        </w:rPr>
        <w:t>olicy</w:t>
      </w:r>
      <w:r w:rsidR="002A08B9" w:rsidRPr="00F56CFB">
        <w:rPr>
          <w:rFonts w:ascii="Calibri" w:hAnsi="Calibri"/>
        </w:rPr>
        <w:t xml:space="preserve"> and procedures.  </w:t>
      </w:r>
      <w:r w:rsidR="00A470B2" w:rsidRPr="00F56CFB">
        <w:rPr>
          <w:rFonts w:ascii="Calibri" w:hAnsi="Calibri"/>
        </w:rPr>
        <w:t xml:space="preserve">Detailed </w:t>
      </w:r>
      <w:r w:rsidR="00B90269" w:rsidRPr="00F56CFB">
        <w:rPr>
          <w:rFonts w:ascii="Calibri" w:hAnsi="Calibri"/>
        </w:rPr>
        <w:t>guidance</w:t>
      </w:r>
      <w:r w:rsidR="00A470B2" w:rsidRPr="00F56CFB">
        <w:rPr>
          <w:rFonts w:ascii="Calibri" w:hAnsi="Calibri"/>
        </w:rPr>
        <w:t xml:space="preserve"> for Governors is available in </w:t>
      </w:r>
      <w:hyperlink r:id="rId19" w:history="1">
        <w:r w:rsidR="00A470B2" w:rsidRPr="00F56CFB">
          <w:rPr>
            <w:rStyle w:val="Hyperlink"/>
            <w:rFonts w:ascii="Calibri" w:hAnsi="Calibri"/>
          </w:rPr>
          <w:t>Behaviour and discipline in schools: guidance for governing bodies</w:t>
        </w:r>
      </w:hyperlink>
      <w:r w:rsidR="00B90269" w:rsidRPr="00F56CFB">
        <w:rPr>
          <w:rFonts w:ascii="Calibri" w:hAnsi="Calibri"/>
        </w:rPr>
        <w:t>.</w:t>
      </w:r>
      <w:r w:rsidR="0031204D" w:rsidRPr="00F56CFB">
        <w:rPr>
          <w:rFonts w:ascii="Calibri" w:hAnsi="Calibri"/>
        </w:rPr>
        <w:t xml:space="preserve">  </w:t>
      </w:r>
      <w:r w:rsidR="00A470B2" w:rsidRPr="00F56CFB">
        <w:rPr>
          <w:rFonts w:ascii="Calibri" w:hAnsi="Calibri"/>
        </w:rPr>
        <w:t>In turn, the Head teacher must act in accordance with the Governors’ Statement of Behaviour Principles’ and have regard to any guidance provided by the Gover</w:t>
      </w:r>
      <w:r w:rsidR="00B90269" w:rsidRPr="00F56CFB">
        <w:rPr>
          <w:rFonts w:ascii="Calibri" w:hAnsi="Calibri"/>
        </w:rPr>
        <w:t>n</w:t>
      </w:r>
      <w:r w:rsidR="00A470B2" w:rsidRPr="00F56CFB">
        <w:rPr>
          <w:rFonts w:ascii="Calibri" w:hAnsi="Calibri"/>
        </w:rPr>
        <w:t xml:space="preserve">ors on promoting good behaviour in school. </w:t>
      </w:r>
      <w:r w:rsidRPr="00F56CFB">
        <w:rPr>
          <w:rFonts w:ascii="Calibri" w:hAnsi="Calibri"/>
        </w:rPr>
        <w:t xml:space="preserve">Head teachers are responsible for developing the </w:t>
      </w:r>
      <w:r w:rsidR="00191B5A" w:rsidRPr="00F56CFB">
        <w:rPr>
          <w:rFonts w:ascii="Calibri" w:hAnsi="Calibri"/>
        </w:rPr>
        <w:t>B</w:t>
      </w:r>
      <w:r w:rsidRPr="00F56CFB">
        <w:rPr>
          <w:rFonts w:ascii="Calibri" w:hAnsi="Calibri"/>
        </w:rPr>
        <w:t xml:space="preserve">ehaviour </w:t>
      </w:r>
      <w:r w:rsidR="00191B5A" w:rsidRPr="00F56CFB">
        <w:rPr>
          <w:rFonts w:ascii="Calibri" w:hAnsi="Calibri"/>
        </w:rPr>
        <w:t>P</w:t>
      </w:r>
      <w:r w:rsidRPr="00F56CFB">
        <w:rPr>
          <w:rFonts w:ascii="Calibri" w:hAnsi="Calibri"/>
        </w:rPr>
        <w:t>olicy</w:t>
      </w:r>
      <w:r w:rsidR="006C6CD5" w:rsidRPr="00F56CFB">
        <w:rPr>
          <w:rFonts w:ascii="Calibri" w:hAnsi="Calibri"/>
        </w:rPr>
        <w:t xml:space="preserve"> and supporting procedures</w:t>
      </w:r>
      <w:r w:rsidR="0031204D" w:rsidRPr="00F56CFB">
        <w:rPr>
          <w:rFonts w:ascii="Calibri" w:hAnsi="Calibri"/>
        </w:rPr>
        <w:t>,</w:t>
      </w:r>
      <w:r w:rsidRPr="00F56CFB">
        <w:rPr>
          <w:rFonts w:ascii="Calibri" w:hAnsi="Calibri"/>
        </w:rPr>
        <w:t xml:space="preserve"> </w:t>
      </w:r>
      <w:r w:rsidR="0031204D" w:rsidRPr="00F56CFB">
        <w:rPr>
          <w:rFonts w:ascii="Calibri" w:hAnsi="Calibri"/>
        </w:rPr>
        <w:t xml:space="preserve">based around the ‘Principles’ required by the Governing Body, </w:t>
      </w:r>
      <w:r w:rsidR="006E29CB" w:rsidRPr="00F56CFB">
        <w:rPr>
          <w:rFonts w:ascii="Calibri" w:hAnsi="Calibri"/>
        </w:rPr>
        <w:t>and deciding the standard of behaviour expected of pupils at the school</w:t>
      </w:r>
      <w:r w:rsidR="006E29CB" w:rsidRPr="00907FC5">
        <w:rPr>
          <w:rFonts w:ascii="Calibri" w:hAnsi="Calibri"/>
        </w:rPr>
        <w:t xml:space="preserve"> and how that </w:t>
      </w:r>
      <w:r w:rsidR="006E29CB" w:rsidRPr="00F56CFB">
        <w:rPr>
          <w:rFonts w:ascii="Calibri" w:hAnsi="Calibri"/>
        </w:rPr>
        <w:t>standard will be achieved, the school</w:t>
      </w:r>
      <w:r w:rsidR="00DB6C8D" w:rsidRPr="00F56CFB">
        <w:rPr>
          <w:rFonts w:ascii="Calibri" w:hAnsi="Calibri"/>
        </w:rPr>
        <w:t xml:space="preserve"> rules, </w:t>
      </w:r>
      <w:r w:rsidR="00516F98" w:rsidRPr="00F56CFB">
        <w:rPr>
          <w:rFonts w:ascii="Calibri" w:hAnsi="Calibri"/>
        </w:rPr>
        <w:t xml:space="preserve">rewards for good behaviour and </w:t>
      </w:r>
      <w:r w:rsidR="00DB6C8D" w:rsidRPr="00F56CFB">
        <w:rPr>
          <w:rFonts w:ascii="Calibri" w:hAnsi="Calibri"/>
        </w:rPr>
        <w:t xml:space="preserve">any disciplinary </w:t>
      </w:r>
      <w:r w:rsidR="00EB6D6E" w:rsidRPr="00F56CFB">
        <w:rPr>
          <w:rFonts w:ascii="Calibri" w:hAnsi="Calibri"/>
        </w:rPr>
        <w:t>sanctions</w:t>
      </w:r>
      <w:r w:rsidR="00DB6C8D" w:rsidRPr="00F56CFB">
        <w:rPr>
          <w:rFonts w:ascii="Calibri" w:hAnsi="Calibri"/>
        </w:rPr>
        <w:t xml:space="preserve"> for breaking the rules</w:t>
      </w:r>
      <w:r w:rsidR="00B910A9">
        <w:rPr>
          <w:rFonts w:ascii="Calibri" w:hAnsi="Calibri"/>
        </w:rPr>
        <w:t>.</w:t>
      </w:r>
    </w:p>
    <w:p w14:paraId="47F15980" w14:textId="4DDD8545" w:rsidR="00404582" w:rsidRPr="00F56CFB" w:rsidRDefault="00404582" w:rsidP="00731B36">
      <w:pPr>
        <w:spacing w:after="120"/>
        <w:ind w:left="624"/>
        <w:rPr>
          <w:rFonts w:ascii="Calibri" w:hAnsi="Calibri"/>
        </w:rPr>
      </w:pPr>
      <w:bookmarkStart w:id="18" w:name="_Hlk494715031"/>
      <w:bookmarkStart w:id="19" w:name="_Hlk496779496"/>
      <w:r w:rsidRPr="00F56CFB">
        <w:lastRenderedPageBreak/>
        <w:t xml:space="preserve">School leaders have a crucial role to play in making sure all staff understand the behavioural expectations and the importance of maintaining them. </w:t>
      </w:r>
      <w:r w:rsidR="00702F65" w:rsidRPr="00F56CFB">
        <w:t xml:space="preserve">We will actively engage with pupils, parents and staff on setting and maintaining the behaviour culture and an environment where everyone feels safe and supported.  </w:t>
      </w:r>
      <w:r w:rsidRPr="00F56CFB">
        <w:t>Our leaders will make sure that all new staff are inducted clearly into the school’s</w:t>
      </w:r>
      <w:r w:rsidR="00702F65" w:rsidRPr="00F56CFB">
        <w:t xml:space="preserve"> behaviour culture to ensure they understand its rules and routines and how best to support all pupils to participate in creating the culture of the school.  Our leaders will also consider any appropriate training which is required for staff</w:t>
      </w:r>
      <w:r w:rsidR="00AA6066" w:rsidRPr="00F56CFB">
        <w:t>, both at induction and at regular intervals</w:t>
      </w:r>
      <w:r w:rsidR="00702F65" w:rsidRPr="00F56CFB">
        <w:t xml:space="preserve"> to meet their duties and functions within this Behaviour Policy.</w:t>
      </w:r>
    </w:p>
    <w:p w14:paraId="0BEAF97C" w14:textId="27F5B993" w:rsidR="00342A7B" w:rsidRPr="00F56CFB" w:rsidRDefault="00342A7B" w:rsidP="00731B36">
      <w:pPr>
        <w:spacing w:after="120"/>
        <w:ind w:left="624"/>
        <w:rPr>
          <w:rFonts w:ascii="Calibri" w:hAnsi="Calibri"/>
        </w:rPr>
      </w:pPr>
      <w:r w:rsidRPr="00F56CFB">
        <w:rPr>
          <w:rFonts w:ascii="Calibri" w:hAnsi="Calibri"/>
        </w:rPr>
        <w:t>In terms of staff and other adults, any person whose work brings them into contact with children including volunteers must follow the principles and guidance outlined in</w:t>
      </w:r>
      <w:r w:rsidR="00603590" w:rsidRPr="00F56CFB">
        <w:rPr>
          <w:rFonts w:ascii="Calibri" w:hAnsi="Calibri"/>
        </w:rPr>
        <w:t xml:space="preserve"> the school</w:t>
      </w:r>
      <w:r w:rsidRPr="00F56CFB">
        <w:rPr>
          <w:rFonts w:ascii="Calibri" w:hAnsi="Calibri"/>
        </w:rPr>
        <w:t xml:space="preserve"> Code of Conduct</w:t>
      </w:r>
      <w:r w:rsidR="00603590" w:rsidRPr="00F56CFB">
        <w:rPr>
          <w:rFonts w:ascii="Calibri" w:hAnsi="Calibri"/>
        </w:rPr>
        <w:t xml:space="preserve"> for </w:t>
      </w:r>
      <w:r w:rsidR="00CB118C" w:rsidRPr="00F56CFB">
        <w:rPr>
          <w:rFonts w:ascii="Calibri" w:hAnsi="Calibri"/>
        </w:rPr>
        <w:t>s</w:t>
      </w:r>
      <w:r w:rsidR="00603590" w:rsidRPr="00F56CFB">
        <w:rPr>
          <w:rFonts w:ascii="Calibri" w:hAnsi="Calibri"/>
        </w:rPr>
        <w:t xml:space="preserve">taff and </w:t>
      </w:r>
      <w:r w:rsidR="008246CA" w:rsidRPr="00F56CFB">
        <w:rPr>
          <w:rFonts w:ascii="Calibri" w:hAnsi="Calibri"/>
        </w:rPr>
        <w:t>o</w:t>
      </w:r>
      <w:r w:rsidR="00603590" w:rsidRPr="00F56CFB">
        <w:rPr>
          <w:rFonts w:ascii="Calibri" w:hAnsi="Calibri"/>
        </w:rPr>
        <w:t xml:space="preserve">ther </w:t>
      </w:r>
      <w:r w:rsidR="00CB118C" w:rsidRPr="00F56CFB">
        <w:rPr>
          <w:rFonts w:ascii="Calibri" w:hAnsi="Calibri"/>
        </w:rPr>
        <w:t>a</w:t>
      </w:r>
      <w:r w:rsidR="00603590" w:rsidRPr="00F56CFB">
        <w:rPr>
          <w:rFonts w:ascii="Calibri" w:hAnsi="Calibri"/>
        </w:rPr>
        <w:t>dults</w:t>
      </w:r>
      <w:r w:rsidRPr="00F56CFB">
        <w:rPr>
          <w:rFonts w:ascii="Calibri" w:hAnsi="Calibri"/>
        </w:rPr>
        <w:t xml:space="preserve">.  In addition to this Code of Conduct, all employees engaged to work under Teachers’ Terms and Conditions of Employment have a statutory obligation to adhere to </w:t>
      </w:r>
      <w:bookmarkEnd w:id="18"/>
      <w:r w:rsidR="00677374" w:rsidRPr="00F56CFB">
        <w:rPr>
          <w:rFonts w:ascii="Calibri" w:hAnsi="Calibri"/>
        </w:rPr>
        <w:t xml:space="preserve">the </w:t>
      </w:r>
      <w:hyperlink r:id="rId20" w:history="1">
        <w:r w:rsidR="00CB118C" w:rsidRPr="00F56CFB">
          <w:rPr>
            <w:rStyle w:val="Hyperlink"/>
            <w:rFonts w:ascii="Calibri" w:hAnsi="Calibri"/>
          </w:rPr>
          <w:t>Teachers' Standards 2011</w:t>
        </w:r>
      </w:hyperlink>
      <w:r w:rsidR="00677374" w:rsidRPr="00F56CFB">
        <w:rPr>
          <w:rFonts w:ascii="Calibri" w:hAnsi="Calibri"/>
        </w:rPr>
        <w:t xml:space="preserve"> (updated 2013 and 2021)</w:t>
      </w:r>
      <w:r w:rsidR="00404582" w:rsidRPr="00F56CFB">
        <w:rPr>
          <w:rFonts w:ascii="Calibri" w:hAnsi="Calibri"/>
        </w:rPr>
        <w:t xml:space="preserve"> </w:t>
      </w:r>
      <w:r w:rsidR="00404582" w:rsidRPr="00F56CFB">
        <w:t>which set out the expectation that all teachers manage behaviour effectively to ensure a good and safe educational environment and requires teachers to have a clear understanding of the needs of all pupils.</w:t>
      </w:r>
      <w:r w:rsidR="00404582" w:rsidRPr="00F56CFB">
        <w:rPr>
          <w:rFonts w:ascii="Calibri" w:hAnsi="Calibri"/>
        </w:rPr>
        <w:t xml:space="preserve"> </w:t>
      </w:r>
    </w:p>
    <w:p w14:paraId="2DF08FA6" w14:textId="5FD6AC56" w:rsidR="002F7522" w:rsidRPr="00F56CFB" w:rsidRDefault="00FB39E4" w:rsidP="00731B36">
      <w:pPr>
        <w:spacing w:after="120"/>
        <w:ind w:left="624"/>
        <w:rPr>
          <w:rFonts w:ascii="Calibri" w:hAnsi="Calibri"/>
        </w:rPr>
      </w:pPr>
      <w:r w:rsidRPr="00F56CFB">
        <w:rPr>
          <w:rFonts w:ascii="Calibri" w:hAnsi="Calibri"/>
        </w:rPr>
        <w:t xml:space="preserve">Pupils </w:t>
      </w:r>
      <w:r w:rsidRPr="00F56CFB">
        <w:t xml:space="preserve">deserve to learn in an environment that is calm, safe, supportive and where they are treated with dignity. To achieve this, every pupil should be made aware of the school behaviour standards, expectations, pastoral support, and consequence processes. Pupils will be asked about their experience of behaviour and given the opportunity to provide feedback on the school’s behaviour culture to help support the evaluation, improvement and implementation of the Behaviour Policy. </w:t>
      </w:r>
      <w:r w:rsidR="00EB6D6E" w:rsidRPr="00F56CFB">
        <w:t xml:space="preserve"> Where the behaviour </w:t>
      </w:r>
      <w:r w:rsidR="00EB6D6E" w:rsidRPr="004B20FD">
        <w:t xml:space="preserve">of </w:t>
      </w:r>
      <w:r w:rsidR="009014E9" w:rsidRPr="004B20FD">
        <w:t xml:space="preserve">a </w:t>
      </w:r>
      <w:r w:rsidR="00EB6D6E" w:rsidRPr="004B20FD">
        <w:t>pupil is deteriorating</w:t>
      </w:r>
      <w:r w:rsidR="00EB6D6E" w:rsidRPr="00F56CFB">
        <w:t xml:space="preserve"> or becoming problematic, as well as reinforcing our behaviour expectations at every opportunity, additional support will be </w:t>
      </w:r>
      <w:r w:rsidR="00EB6D6E" w:rsidRPr="0021470C">
        <w:t>made available</w:t>
      </w:r>
      <w:r w:rsidR="00F36F10" w:rsidRPr="0021470C">
        <w:t xml:space="preserve"> in the form of re-induction of rules, routines and expected standards of behaviour</w:t>
      </w:r>
      <w:r w:rsidR="00EB6D6E" w:rsidRPr="0021470C">
        <w:t xml:space="preserve">.  </w:t>
      </w:r>
      <w:r w:rsidRPr="0021470C">
        <w:t>Where necessary, extra support and</w:t>
      </w:r>
      <w:r w:rsidRPr="00F56CFB">
        <w:t xml:space="preserve"> induction will be provided for pupils who are mid-phase arrivals</w:t>
      </w:r>
      <w:r w:rsidR="00EB6D6E" w:rsidRPr="00F56CFB">
        <w:t xml:space="preserve">.  </w:t>
      </w:r>
    </w:p>
    <w:p w14:paraId="5071B056" w14:textId="03881CD6" w:rsidR="00DB6C8D" w:rsidRPr="00F56CFB" w:rsidRDefault="006A211A" w:rsidP="00731B36">
      <w:pPr>
        <w:spacing w:after="120"/>
        <w:ind w:left="624"/>
        <w:rPr>
          <w:rFonts w:ascii="Calibri" w:hAnsi="Calibri"/>
        </w:rPr>
      </w:pPr>
      <w:bookmarkStart w:id="20" w:name="_Hlk494715069"/>
      <w:r w:rsidRPr="00F56CFB">
        <w:rPr>
          <w:rFonts w:ascii="Calibri" w:hAnsi="Calibri"/>
        </w:rPr>
        <w:t xml:space="preserve">The </w:t>
      </w:r>
      <w:r w:rsidR="00932C06" w:rsidRPr="00F56CFB">
        <w:rPr>
          <w:rFonts w:ascii="Calibri" w:hAnsi="Calibri"/>
        </w:rPr>
        <w:t xml:space="preserve">procedures which support the </w:t>
      </w:r>
      <w:r w:rsidR="004D6439" w:rsidRPr="00F56CFB">
        <w:rPr>
          <w:rFonts w:ascii="Calibri" w:hAnsi="Calibri"/>
        </w:rPr>
        <w:t>s</w:t>
      </w:r>
      <w:r w:rsidR="00932C06" w:rsidRPr="00F56CFB">
        <w:rPr>
          <w:rFonts w:ascii="Calibri" w:hAnsi="Calibri"/>
        </w:rPr>
        <w:t xml:space="preserve">chool </w:t>
      </w:r>
      <w:r w:rsidR="00191B5A" w:rsidRPr="00F56CFB">
        <w:rPr>
          <w:rFonts w:ascii="Calibri" w:hAnsi="Calibri"/>
        </w:rPr>
        <w:t>B</w:t>
      </w:r>
      <w:r w:rsidRPr="00F56CFB">
        <w:rPr>
          <w:rFonts w:ascii="Calibri" w:hAnsi="Calibri"/>
        </w:rPr>
        <w:t xml:space="preserve">ehaviour </w:t>
      </w:r>
      <w:r w:rsidR="00191B5A" w:rsidRPr="00F56CFB">
        <w:rPr>
          <w:rFonts w:ascii="Calibri" w:hAnsi="Calibri"/>
        </w:rPr>
        <w:t>P</w:t>
      </w:r>
      <w:r w:rsidRPr="00F56CFB">
        <w:rPr>
          <w:rFonts w:ascii="Calibri" w:hAnsi="Calibri"/>
        </w:rPr>
        <w:t>olicy include measures to prevent all forms of bullying</w:t>
      </w:r>
      <w:r w:rsidR="0085421B" w:rsidRPr="00F56CFB">
        <w:rPr>
          <w:rFonts w:ascii="Calibri" w:hAnsi="Calibri"/>
        </w:rPr>
        <w:t>, harassment and intimidation</w:t>
      </w:r>
      <w:r w:rsidRPr="00F56CFB">
        <w:rPr>
          <w:rFonts w:ascii="Calibri" w:hAnsi="Calibri"/>
        </w:rPr>
        <w:t xml:space="preserve"> among pupils.</w:t>
      </w:r>
      <w:bookmarkEnd w:id="19"/>
    </w:p>
    <w:p w14:paraId="3486A61D" w14:textId="7A18FE48" w:rsidR="00AF1595" w:rsidRPr="00F56CFB" w:rsidRDefault="000C183A" w:rsidP="00731B36">
      <w:pPr>
        <w:spacing w:after="120"/>
        <w:ind w:left="624"/>
        <w:rPr>
          <w:rFonts w:ascii="Calibri" w:hAnsi="Calibri"/>
        </w:rPr>
      </w:pPr>
      <w:r w:rsidRPr="00F56CFB">
        <w:rPr>
          <w:rFonts w:ascii="Calibri" w:hAnsi="Calibri"/>
        </w:rPr>
        <w:t xml:space="preserve">This Policy </w:t>
      </w:r>
      <w:r w:rsidR="00932C06" w:rsidRPr="00F56CFB">
        <w:rPr>
          <w:rFonts w:ascii="Calibri" w:hAnsi="Calibri"/>
        </w:rPr>
        <w:t xml:space="preserve">and procedures </w:t>
      </w:r>
      <w:r w:rsidRPr="00F56CFB">
        <w:rPr>
          <w:rFonts w:ascii="Calibri" w:hAnsi="Calibri"/>
        </w:rPr>
        <w:t xml:space="preserve">should be read in conjunction with the following school </w:t>
      </w:r>
      <w:r w:rsidR="005237A7" w:rsidRPr="00F56CFB">
        <w:rPr>
          <w:rFonts w:ascii="Calibri" w:hAnsi="Calibri"/>
        </w:rPr>
        <w:t>P</w:t>
      </w:r>
      <w:r w:rsidRPr="00F56CFB">
        <w:rPr>
          <w:rFonts w:ascii="Calibri" w:hAnsi="Calibri"/>
        </w:rPr>
        <w:t>olicies and procedures</w:t>
      </w:r>
      <w:r w:rsidR="00F1646B" w:rsidRPr="00F56CFB">
        <w:rPr>
          <w:rFonts w:ascii="Calibri" w:hAnsi="Calibri"/>
        </w:rPr>
        <w:t>:</w:t>
      </w:r>
      <w:r w:rsidR="00BF789C" w:rsidRPr="00F56CFB">
        <w:rPr>
          <w:rFonts w:ascii="Calibri" w:hAnsi="Calibri"/>
        </w:rPr>
        <w:t xml:space="preserve"> </w:t>
      </w:r>
    </w:p>
    <w:p w14:paraId="2C9F7C54" w14:textId="77777777" w:rsidR="00932C06" w:rsidRPr="00F56CFB" w:rsidRDefault="00932C06" w:rsidP="00702AB0">
      <w:pPr>
        <w:pStyle w:val="ListParagraph"/>
        <w:numPr>
          <w:ilvl w:val="0"/>
          <w:numId w:val="2"/>
        </w:numPr>
        <w:rPr>
          <w:rFonts w:ascii="Calibri" w:hAnsi="Calibri"/>
        </w:rPr>
      </w:pPr>
      <w:r w:rsidRPr="00F56CFB">
        <w:rPr>
          <w:rFonts w:ascii="Calibri" w:hAnsi="Calibri"/>
        </w:rPr>
        <w:t>Overarching Safeguarding Statement</w:t>
      </w:r>
    </w:p>
    <w:p w14:paraId="7D717B87" w14:textId="77777777" w:rsidR="00AF1595" w:rsidRPr="00F56CFB" w:rsidRDefault="00AF1595" w:rsidP="00702AB0">
      <w:pPr>
        <w:pStyle w:val="ListParagraph"/>
        <w:numPr>
          <w:ilvl w:val="0"/>
          <w:numId w:val="2"/>
        </w:numPr>
        <w:rPr>
          <w:rFonts w:ascii="Calibri" w:hAnsi="Calibri"/>
        </w:rPr>
      </w:pPr>
      <w:bookmarkStart w:id="21" w:name="_Hlk496882924"/>
      <w:r w:rsidRPr="00F56CFB">
        <w:rPr>
          <w:rFonts w:ascii="Calibri" w:hAnsi="Calibri"/>
        </w:rPr>
        <w:t>Health and Safety Policy</w:t>
      </w:r>
      <w:r w:rsidR="00762469" w:rsidRPr="00F56CFB">
        <w:rPr>
          <w:rFonts w:ascii="Calibri" w:hAnsi="Calibri"/>
        </w:rPr>
        <w:t xml:space="preserve"> and procedures</w:t>
      </w:r>
    </w:p>
    <w:p w14:paraId="059CE228" w14:textId="77777777" w:rsidR="00932C06" w:rsidRPr="00F56CFB" w:rsidRDefault="00932C06" w:rsidP="00932C06">
      <w:pPr>
        <w:pStyle w:val="ListParagraph"/>
        <w:numPr>
          <w:ilvl w:val="0"/>
          <w:numId w:val="2"/>
        </w:numPr>
        <w:rPr>
          <w:rFonts w:ascii="Calibri" w:hAnsi="Calibri"/>
        </w:rPr>
      </w:pPr>
      <w:r w:rsidRPr="00F56CFB">
        <w:rPr>
          <w:rFonts w:ascii="Calibri" w:hAnsi="Calibri"/>
        </w:rPr>
        <w:t>Online Safety Policy</w:t>
      </w:r>
      <w:r w:rsidR="00762469" w:rsidRPr="00F56CFB">
        <w:rPr>
          <w:rFonts w:ascii="Calibri" w:hAnsi="Calibri"/>
        </w:rPr>
        <w:t xml:space="preserve"> and procedures</w:t>
      </w:r>
    </w:p>
    <w:p w14:paraId="6E9CD299" w14:textId="58F0FB69" w:rsidR="00932C06" w:rsidRPr="00F56CFB" w:rsidRDefault="00932C06" w:rsidP="00932C06">
      <w:pPr>
        <w:pStyle w:val="ListParagraph"/>
        <w:numPr>
          <w:ilvl w:val="0"/>
          <w:numId w:val="2"/>
        </w:numPr>
        <w:rPr>
          <w:rFonts w:ascii="Calibri" w:hAnsi="Calibri"/>
        </w:rPr>
      </w:pPr>
      <w:r w:rsidRPr="00F56CFB">
        <w:rPr>
          <w:rFonts w:ascii="Calibri" w:hAnsi="Calibri"/>
        </w:rPr>
        <w:t xml:space="preserve">Child Protection Policy </w:t>
      </w:r>
      <w:r w:rsidR="00762469" w:rsidRPr="00F56CFB">
        <w:rPr>
          <w:rFonts w:ascii="Calibri" w:hAnsi="Calibri"/>
        </w:rPr>
        <w:t>and procedures</w:t>
      </w:r>
    </w:p>
    <w:p w14:paraId="19409AFA" w14:textId="181DE825" w:rsidR="009C4952" w:rsidRPr="004B20FD" w:rsidRDefault="009C4952" w:rsidP="004B20FD">
      <w:pPr>
        <w:pStyle w:val="ListParagraph"/>
        <w:numPr>
          <w:ilvl w:val="0"/>
          <w:numId w:val="2"/>
        </w:numPr>
        <w:rPr>
          <w:rFonts w:ascii="Calibri" w:hAnsi="Calibri"/>
        </w:rPr>
      </w:pPr>
      <w:r w:rsidRPr="004B20FD">
        <w:rPr>
          <w:rFonts w:ascii="Calibri" w:hAnsi="Calibri"/>
        </w:rPr>
        <w:t>Whistleblowing procedures</w:t>
      </w:r>
    </w:p>
    <w:p w14:paraId="5E861939" w14:textId="78D4A3FD" w:rsidR="00B53512" w:rsidRPr="00F56CFB" w:rsidRDefault="00AB3370" w:rsidP="007B0A92">
      <w:pPr>
        <w:pStyle w:val="ListParagraph"/>
        <w:numPr>
          <w:ilvl w:val="0"/>
          <w:numId w:val="2"/>
        </w:numPr>
        <w:ind w:left="981" w:hanging="357"/>
        <w:rPr>
          <w:rFonts w:ascii="Calibri" w:hAnsi="Calibri"/>
        </w:rPr>
      </w:pPr>
      <w:r w:rsidRPr="00F56CFB">
        <w:rPr>
          <w:rFonts w:ascii="Calibri" w:hAnsi="Calibri"/>
        </w:rPr>
        <w:t xml:space="preserve">Child on child </w:t>
      </w:r>
      <w:r w:rsidR="00B53512" w:rsidRPr="00F56CFB">
        <w:rPr>
          <w:rFonts w:ascii="Calibri" w:hAnsi="Calibri"/>
        </w:rPr>
        <w:t>abuse Policy and procedures</w:t>
      </w:r>
      <w:r w:rsidR="001566FF" w:rsidRPr="00F56CFB">
        <w:rPr>
          <w:rFonts w:ascii="Calibri" w:hAnsi="Calibri"/>
        </w:rPr>
        <w:t xml:space="preserve"> </w:t>
      </w:r>
    </w:p>
    <w:p w14:paraId="59828695" w14:textId="04D52106" w:rsidR="00932C06" w:rsidRPr="0021470C" w:rsidRDefault="00932C06" w:rsidP="007B0A92">
      <w:pPr>
        <w:pStyle w:val="ListParagraph"/>
        <w:numPr>
          <w:ilvl w:val="0"/>
          <w:numId w:val="2"/>
        </w:numPr>
        <w:ind w:left="981" w:hanging="357"/>
        <w:rPr>
          <w:rFonts w:ascii="Calibri" w:hAnsi="Calibri"/>
        </w:rPr>
      </w:pPr>
      <w:r w:rsidRPr="0021470C">
        <w:rPr>
          <w:rFonts w:ascii="Calibri" w:hAnsi="Calibri"/>
        </w:rPr>
        <w:t xml:space="preserve">Supporting </w:t>
      </w:r>
      <w:r w:rsidR="005A1779">
        <w:rPr>
          <w:rFonts w:ascii="Calibri" w:hAnsi="Calibri"/>
        </w:rPr>
        <w:t>p</w:t>
      </w:r>
      <w:r w:rsidRPr="0021470C">
        <w:rPr>
          <w:rFonts w:ascii="Calibri" w:hAnsi="Calibri"/>
        </w:rPr>
        <w:t xml:space="preserve">upils </w:t>
      </w:r>
      <w:r w:rsidR="005A1779">
        <w:rPr>
          <w:rFonts w:ascii="Calibri" w:hAnsi="Calibri"/>
        </w:rPr>
        <w:t xml:space="preserve">at school </w:t>
      </w:r>
      <w:r w:rsidRPr="0021470C">
        <w:rPr>
          <w:rFonts w:ascii="Calibri" w:hAnsi="Calibri"/>
        </w:rPr>
        <w:t xml:space="preserve">with </w:t>
      </w:r>
      <w:r w:rsidR="005A1779">
        <w:rPr>
          <w:rFonts w:ascii="Calibri" w:hAnsi="Calibri"/>
        </w:rPr>
        <w:t>m</w:t>
      </w:r>
      <w:r w:rsidRPr="0021470C">
        <w:rPr>
          <w:rFonts w:ascii="Calibri" w:hAnsi="Calibri"/>
        </w:rPr>
        <w:t xml:space="preserve">edical </w:t>
      </w:r>
      <w:r w:rsidR="005A1779">
        <w:rPr>
          <w:rFonts w:ascii="Calibri" w:hAnsi="Calibri"/>
        </w:rPr>
        <w:t>c</w:t>
      </w:r>
      <w:r w:rsidR="005237A7" w:rsidRPr="0021470C">
        <w:rPr>
          <w:rFonts w:ascii="Calibri" w:hAnsi="Calibri"/>
        </w:rPr>
        <w:t>onditions</w:t>
      </w:r>
      <w:r w:rsidRPr="0021470C">
        <w:rPr>
          <w:rFonts w:ascii="Calibri" w:hAnsi="Calibri"/>
        </w:rPr>
        <w:t xml:space="preserve"> Policy and </w:t>
      </w:r>
      <w:r w:rsidR="00A72B59" w:rsidRPr="0021470C">
        <w:rPr>
          <w:rFonts w:ascii="Calibri" w:hAnsi="Calibri"/>
        </w:rPr>
        <w:t>p</w:t>
      </w:r>
      <w:r w:rsidRPr="0021470C">
        <w:rPr>
          <w:rFonts w:ascii="Calibri" w:hAnsi="Calibri"/>
        </w:rPr>
        <w:t>rocedures</w:t>
      </w:r>
    </w:p>
    <w:p w14:paraId="7F71EB06" w14:textId="2CEA744D" w:rsidR="00932C06" w:rsidRPr="0021470C" w:rsidRDefault="00932C06" w:rsidP="00932C06">
      <w:pPr>
        <w:pStyle w:val="ListParagraph"/>
        <w:numPr>
          <w:ilvl w:val="0"/>
          <w:numId w:val="2"/>
        </w:numPr>
        <w:rPr>
          <w:rFonts w:ascii="Calibri" w:hAnsi="Calibri"/>
        </w:rPr>
      </w:pPr>
      <w:r w:rsidRPr="0021470C">
        <w:rPr>
          <w:rFonts w:ascii="Calibri" w:hAnsi="Calibri"/>
        </w:rPr>
        <w:t>Equality</w:t>
      </w:r>
      <w:r w:rsidR="00676DDD" w:rsidRPr="0021470C">
        <w:rPr>
          <w:rFonts w:ascii="Calibri" w:hAnsi="Calibri"/>
        </w:rPr>
        <w:t xml:space="preserve"> Policy and procedures</w:t>
      </w:r>
      <w:r w:rsidRPr="0021470C">
        <w:rPr>
          <w:rFonts w:ascii="Calibri" w:hAnsi="Calibri"/>
        </w:rPr>
        <w:t>/Objectives</w:t>
      </w:r>
    </w:p>
    <w:p w14:paraId="505250C5" w14:textId="77777777" w:rsidR="00932C06" w:rsidRPr="0021470C" w:rsidRDefault="00932C06" w:rsidP="00932C06">
      <w:pPr>
        <w:pStyle w:val="ListParagraph"/>
        <w:numPr>
          <w:ilvl w:val="0"/>
          <w:numId w:val="2"/>
        </w:numPr>
        <w:rPr>
          <w:rFonts w:ascii="Calibri" w:hAnsi="Calibri"/>
        </w:rPr>
      </w:pPr>
      <w:r w:rsidRPr="0021470C">
        <w:rPr>
          <w:rFonts w:ascii="Calibri" w:hAnsi="Calibri"/>
        </w:rPr>
        <w:t xml:space="preserve">Special Educational Needs </w:t>
      </w:r>
      <w:r w:rsidR="005237A7" w:rsidRPr="0021470C">
        <w:rPr>
          <w:rFonts w:ascii="Calibri" w:hAnsi="Calibri"/>
        </w:rPr>
        <w:t>Policy/</w:t>
      </w:r>
      <w:r w:rsidRPr="0021470C">
        <w:rPr>
          <w:rFonts w:ascii="Calibri" w:hAnsi="Calibri"/>
        </w:rPr>
        <w:t>Information Report</w:t>
      </w:r>
    </w:p>
    <w:p w14:paraId="00F17EB2" w14:textId="77777777" w:rsidR="00AF1595" w:rsidRPr="0021470C" w:rsidRDefault="00AF1595" w:rsidP="00702AB0">
      <w:pPr>
        <w:pStyle w:val="ListParagraph"/>
        <w:numPr>
          <w:ilvl w:val="0"/>
          <w:numId w:val="2"/>
        </w:numPr>
        <w:rPr>
          <w:rFonts w:ascii="Calibri" w:hAnsi="Calibri"/>
        </w:rPr>
      </w:pPr>
      <w:r w:rsidRPr="0021470C">
        <w:rPr>
          <w:rFonts w:ascii="Calibri" w:hAnsi="Calibri"/>
        </w:rPr>
        <w:t>Admissions Arrangements</w:t>
      </w:r>
    </w:p>
    <w:p w14:paraId="4B962012" w14:textId="52683935" w:rsidR="00762469" w:rsidRPr="0021470C" w:rsidRDefault="00762469" w:rsidP="00702AB0">
      <w:pPr>
        <w:pStyle w:val="ListParagraph"/>
        <w:numPr>
          <w:ilvl w:val="0"/>
          <w:numId w:val="2"/>
        </w:numPr>
        <w:rPr>
          <w:rFonts w:ascii="Calibri" w:hAnsi="Calibri"/>
        </w:rPr>
      </w:pPr>
      <w:r w:rsidRPr="0021470C">
        <w:rPr>
          <w:rFonts w:ascii="Calibri" w:hAnsi="Calibri"/>
        </w:rPr>
        <w:t xml:space="preserve">Attendance </w:t>
      </w:r>
      <w:r w:rsidR="00BD6F88" w:rsidRPr="0021470C">
        <w:rPr>
          <w:rFonts w:ascii="Calibri" w:hAnsi="Calibri"/>
        </w:rPr>
        <w:t>Policy</w:t>
      </w:r>
    </w:p>
    <w:p w14:paraId="7EC8A535" w14:textId="33ADAC0B" w:rsidR="00A72B59" w:rsidRPr="0021470C" w:rsidRDefault="00A72B59" w:rsidP="00702AB0">
      <w:pPr>
        <w:pStyle w:val="ListParagraph"/>
        <w:numPr>
          <w:ilvl w:val="0"/>
          <w:numId w:val="2"/>
        </w:numPr>
        <w:rPr>
          <w:rFonts w:ascii="Calibri" w:hAnsi="Calibri"/>
        </w:rPr>
      </w:pPr>
      <w:bookmarkStart w:id="22" w:name="_Hlk212561135"/>
      <w:r w:rsidRPr="0021470C">
        <w:rPr>
          <w:rFonts w:ascii="Calibri" w:hAnsi="Calibri"/>
        </w:rPr>
        <w:t>Suspensions and Exclusion Policy and procedures</w:t>
      </w:r>
      <w:bookmarkEnd w:id="22"/>
    </w:p>
    <w:p w14:paraId="59592F3A" w14:textId="77777777" w:rsidR="00762469" w:rsidRPr="0021470C" w:rsidRDefault="00762469" w:rsidP="00702AB0">
      <w:pPr>
        <w:pStyle w:val="ListParagraph"/>
        <w:numPr>
          <w:ilvl w:val="0"/>
          <w:numId w:val="2"/>
        </w:numPr>
        <w:rPr>
          <w:rFonts w:ascii="Calibri" w:hAnsi="Calibri"/>
        </w:rPr>
      </w:pPr>
      <w:r w:rsidRPr="0021470C">
        <w:rPr>
          <w:rFonts w:ascii="Calibri" w:hAnsi="Calibri"/>
        </w:rPr>
        <w:t>Missing Child procedures</w:t>
      </w:r>
    </w:p>
    <w:p w14:paraId="4D759D76" w14:textId="77777777" w:rsidR="00AF1595" w:rsidRPr="00F56CFB" w:rsidRDefault="00AF1595" w:rsidP="00702AB0">
      <w:pPr>
        <w:pStyle w:val="ListParagraph"/>
        <w:numPr>
          <w:ilvl w:val="0"/>
          <w:numId w:val="2"/>
        </w:numPr>
        <w:rPr>
          <w:rFonts w:ascii="Calibri" w:hAnsi="Calibri"/>
        </w:rPr>
      </w:pPr>
      <w:r w:rsidRPr="00F56CFB">
        <w:rPr>
          <w:rFonts w:ascii="Calibri" w:hAnsi="Calibri"/>
        </w:rPr>
        <w:t xml:space="preserve">Complaints </w:t>
      </w:r>
      <w:r w:rsidR="00AE73AB" w:rsidRPr="00F56CFB">
        <w:rPr>
          <w:rFonts w:ascii="Calibri" w:hAnsi="Calibri"/>
        </w:rPr>
        <w:t>p</w:t>
      </w:r>
      <w:r w:rsidRPr="00F56CFB">
        <w:rPr>
          <w:rFonts w:ascii="Calibri" w:hAnsi="Calibri"/>
        </w:rPr>
        <w:t>rocedure</w:t>
      </w:r>
    </w:p>
    <w:p w14:paraId="34268618" w14:textId="249655DB" w:rsidR="00C60BBB" w:rsidRPr="00F56CFB" w:rsidRDefault="00C60BBB" w:rsidP="00702AB0">
      <w:pPr>
        <w:pStyle w:val="ListParagraph"/>
        <w:numPr>
          <w:ilvl w:val="0"/>
          <w:numId w:val="2"/>
        </w:numPr>
        <w:rPr>
          <w:rFonts w:ascii="Calibri" w:hAnsi="Calibri"/>
        </w:rPr>
      </w:pPr>
      <w:r w:rsidRPr="00F56CFB">
        <w:rPr>
          <w:rFonts w:ascii="Calibri" w:hAnsi="Calibri"/>
        </w:rPr>
        <w:t>Positive Handling</w:t>
      </w:r>
      <w:r w:rsidR="00B53512" w:rsidRPr="00F56CFB">
        <w:rPr>
          <w:rFonts w:ascii="Calibri" w:hAnsi="Calibri"/>
        </w:rPr>
        <w:t>,</w:t>
      </w:r>
      <w:r w:rsidRPr="00F56CFB">
        <w:rPr>
          <w:rFonts w:ascii="Calibri" w:hAnsi="Calibri"/>
        </w:rPr>
        <w:t xml:space="preserve"> </w:t>
      </w:r>
      <w:r w:rsidR="00B456F0" w:rsidRPr="00F56CFB">
        <w:rPr>
          <w:rFonts w:ascii="Calibri" w:hAnsi="Calibri"/>
        </w:rPr>
        <w:t>Support,</w:t>
      </w:r>
      <w:r w:rsidRPr="00F56CFB">
        <w:rPr>
          <w:rFonts w:ascii="Calibri" w:hAnsi="Calibri"/>
        </w:rPr>
        <w:t xml:space="preserve"> and Intervention </w:t>
      </w:r>
      <w:r w:rsidR="00A36DBA" w:rsidRPr="00F56CFB">
        <w:rPr>
          <w:rFonts w:ascii="Calibri" w:hAnsi="Calibri"/>
        </w:rPr>
        <w:t>p</w:t>
      </w:r>
      <w:r w:rsidR="005F2025" w:rsidRPr="00F56CFB">
        <w:rPr>
          <w:rFonts w:ascii="Calibri" w:hAnsi="Calibri"/>
        </w:rPr>
        <w:t>rocedures</w:t>
      </w:r>
    </w:p>
    <w:p w14:paraId="44F31279" w14:textId="77777777" w:rsidR="00342A7B" w:rsidRPr="00907FC5" w:rsidRDefault="00342A7B" w:rsidP="00702AB0">
      <w:pPr>
        <w:pStyle w:val="ListParagraph"/>
        <w:numPr>
          <w:ilvl w:val="0"/>
          <w:numId w:val="2"/>
        </w:numPr>
        <w:rPr>
          <w:rFonts w:ascii="Calibri" w:hAnsi="Calibri"/>
        </w:rPr>
      </w:pPr>
      <w:r w:rsidRPr="00907FC5">
        <w:rPr>
          <w:rFonts w:ascii="Calibri" w:hAnsi="Calibri"/>
        </w:rPr>
        <w:t>Code of Conduct</w:t>
      </w:r>
      <w:r w:rsidR="00932C06" w:rsidRPr="00907FC5">
        <w:rPr>
          <w:rFonts w:ascii="Calibri" w:hAnsi="Calibri"/>
        </w:rPr>
        <w:t xml:space="preserve"> for Staff and other Adults</w:t>
      </w:r>
    </w:p>
    <w:p w14:paraId="3C1877EF" w14:textId="77777777" w:rsidR="00B870F3" w:rsidRPr="00907FC5" w:rsidRDefault="00B870F3" w:rsidP="00702AB0">
      <w:pPr>
        <w:pStyle w:val="ListParagraph"/>
        <w:numPr>
          <w:ilvl w:val="0"/>
          <w:numId w:val="2"/>
        </w:numPr>
        <w:rPr>
          <w:rFonts w:ascii="Calibri" w:hAnsi="Calibri"/>
        </w:rPr>
      </w:pPr>
      <w:r w:rsidRPr="00907FC5">
        <w:rPr>
          <w:rFonts w:ascii="Calibri" w:hAnsi="Calibri"/>
        </w:rPr>
        <w:t xml:space="preserve">Educational Visits </w:t>
      </w:r>
      <w:r w:rsidR="003012E5" w:rsidRPr="00907FC5">
        <w:rPr>
          <w:rFonts w:ascii="Calibri" w:hAnsi="Calibri"/>
        </w:rPr>
        <w:t>p</w:t>
      </w:r>
      <w:r w:rsidR="005F2025" w:rsidRPr="00907FC5">
        <w:rPr>
          <w:rFonts w:ascii="Calibri" w:hAnsi="Calibri"/>
        </w:rPr>
        <w:t>rocedures</w:t>
      </w:r>
      <w:r w:rsidR="00762469" w:rsidRPr="00907FC5">
        <w:rPr>
          <w:rFonts w:ascii="Calibri" w:hAnsi="Calibri"/>
        </w:rPr>
        <w:t xml:space="preserve"> (including procedures for assessing risk)</w:t>
      </w:r>
    </w:p>
    <w:p w14:paraId="11BDECB6" w14:textId="77777777" w:rsidR="00762469" w:rsidRPr="00907FC5" w:rsidRDefault="00762469" w:rsidP="00702AB0">
      <w:pPr>
        <w:pStyle w:val="ListParagraph"/>
        <w:numPr>
          <w:ilvl w:val="0"/>
          <w:numId w:val="2"/>
        </w:numPr>
        <w:rPr>
          <w:rFonts w:ascii="Calibri" w:hAnsi="Calibri"/>
        </w:rPr>
      </w:pPr>
      <w:r w:rsidRPr="00907FC5">
        <w:rPr>
          <w:rFonts w:ascii="Calibri" w:hAnsi="Calibri"/>
        </w:rPr>
        <w:t>Risk Assessments (including Behaviour Management Plans)</w:t>
      </w:r>
    </w:p>
    <w:p w14:paraId="3E2EB046" w14:textId="10A414FA" w:rsidR="00B870F3" w:rsidRDefault="001C3D7E" w:rsidP="00702AB0">
      <w:pPr>
        <w:pStyle w:val="ListParagraph"/>
        <w:numPr>
          <w:ilvl w:val="0"/>
          <w:numId w:val="2"/>
        </w:numPr>
        <w:rPr>
          <w:rFonts w:ascii="Calibri" w:hAnsi="Calibri"/>
        </w:rPr>
      </w:pPr>
      <w:r w:rsidRPr="00F56CFB">
        <w:rPr>
          <w:rFonts w:ascii="Calibri" w:hAnsi="Calibri"/>
        </w:rPr>
        <w:t>Surveillance Camera</w:t>
      </w:r>
      <w:r w:rsidR="00B870F3" w:rsidRPr="00F56CFB">
        <w:rPr>
          <w:rFonts w:ascii="Calibri" w:hAnsi="Calibri"/>
        </w:rPr>
        <w:t xml:space="preserve"> </w:t>
      </w:r>
      <w:r w:rsidR="005F2025" w:rsidRPr="00F56CFB">
        <w:rPr>
          <w:rFonts w:ascii="Calibri" w:hAnsi="Calibri"/>
        </w:rPr>
        <w:t>Procedures</w:t>
      </w:r>
      <w:r w:rsidR="00414AE1" w:rsidRPr="00F56CFB">
        <w:rPr>
          <w:rFonts w:ascii="Calibri" w:hAnsi="Calibri"/>
        </w:rPr>
        <w:t xml:space="preserve"> (including CCTV) - </w:t>
      </w:r>
      <w:r w:rsidR="006A3B5D" w:rsidRPr="00F56CFB">
        <w:rPr>
          <w:rFonts w:ascii="Calibri" w:hAnsi="Calibri"/>
        </w:rPr>
        <w:t xml:space="preserve">can </w:t>
      </w:r>
      <w:r w:rsidR="001D3CCA" w:rsidRPr="00F56CFB">
        <w:rPr>
          <w:rFonts w:ascii="Calibri" w:hAnsi="Calibri"/>
        </w:rPr>
        <w:t>form part of Data Protection Policy</w:t>
      </w:r>
    </w:p>
    <w:p w14:paraId="01C57C3D" w14:textId="4EDB5B18" w:rsidR="004B20FD" w:rsidRDefault="004B20FD" w:rsidP="004B20FD">
      <w:pPr>
        <w:rPr>
          <w:rFonts w:ascii="Calibri" w:hAnsi="Calibri"/>
        </w:rPr>
      </w:pPr>
    </w:p>
    <w:p w14:paraId="504282C2" w14:textId="0E537EA4" w:rsidR="004B20FD" w:rsidRDefault="004B20FD" w:rsidP="004B20FD">
      <w:pPr>
        <w:rPr>
          <w:rFonts w:ascii="Calibri" w:hAnsi="Calibri"/>
        </w:rPr>
      </w:pPr>
    </w:p>
    <w:p w14:paraId="342E1359" w14:textId="54DABDE8" w:rsidR="004B20FD" w:rsidRDefault="004B20FD" w:rsidP="004B20FD">
      <w:pPr>
        <w:rPr>
          <w:rFonts w:ascii="Calibri" w:hAnsi="Calibri"/>
        </w:rPr>
      </w:pPr>
    </w:p>
    <w:p w14:paraId="66B4441F" w14:textId="72B2BA19" w:rsidR="004B20FD" w:rsidRDefault="004B20FD" w:rsidP="004B20FD">
      <w:pPr>
        <w:rPr>
          <w:rFonts w:ascii="Calibri" w:hAnsi="Calibri"/>
        </w:rPr>
      </w:pPr>
    </w:p>
    <w:p w14:paraId="4D9A582D" w14:textId="77777777" w:rsidR="004B20FD" w:rsidRPr="004B20FD" w:rsidRDefault="004B20FD" w:rsidP="004B20FD">
      <w:pPr>
        <w:rPr>
          <w:rFonts w:ascii="Calibri" w:hAnsi="Calibri"/>
        </w:rPr>
      </w:pPr>
    </w:p>
    <w:p w14:paraId="0372FAFC" w14:textId="77777777" w:rsidR="005F75B7" w:rsidRPr="004B20FD" w:rsidRDefault="005F75B7" w:rsidP="008A30FD">
      <w:pPr>
        <w:pStyle w:val="Heading1"/>
        <w:rPr>
          <w:color w:val="70AD47" w:themeColor="accent6"/>
        </w:rPr>
      </w:pPr>
      <w:bookmarkStart w:id="23" w:name="_Toc433807126"/>
      <w:bookmarkStart w:id="24" w:name="_Toc439928179"/>
      <w:bookmarkStart w:id="25" w:name="_Toc439928754"/>
      <w:bookmarkStart w:id="26" w:name="_Toc206160609"/>
      <w:bookmarkEnd w:id="20"/>
      <w:bookmarkEnd w:id="21"/>
      <w:r w:rsidRPr="004B20FD">
        <w:rPr>
          <w:color w:val="70AD47" w:themeColor="accent6"/>
        </w:rPr>
        <w:t>Ethos</w:t>
      </w:r>
      <w:bookmarkEnd w:id="23"/>
      <w:bookmarkEnd w:id="24"/>
      <w:bookmarkEnd w:id="25"/>
      <w:bookmarkEnd w:id="26"/>
    </w:p>
    <w:p w14:paraId="2CE9245E" w14:textId="04545D59" w:rsidR="005F75B7" w:rsidRPr="00907FC5" w:rsidRDefault="004B20FD" w:rsidP="005F75B7">
      <w:pPr>
        <w:spacing w:after="120"/>
        <w:ind w:left="624"/>
        <w:rPr>
          <w:rFonts w:ascii="Calibri" w:hAnsi="Calibri"/>
          <w:i/>
        </w:rPr>
      </w:pPr>
      <w:r w:rsidRPr="004B20FD">
        <w:rPr>
          <w:rFonts w:ascii="Calibri" w:hAnsi="Calibri"/>
          <w:i/>
        </w:rPr>
        <w:lastRenderedPageBreak/>
        <w:t>St. Michael’s Nursery &amp; Infant</w:t>
      </w:r>
      <w:r w:rsidR="00762469" w:rsidRPr="004B20FD">
        <w:rPr>
          <w:rFonts w:ascii="Calibri" w:hAnsi="Calibri"/>
          <w:i/>
        </w:rPr>
        <w:t xml:space="preserve"> </w:t>
      </w:r>
      <w:r w:rsidR="005F75B7" w:rsidRPr="004B20FD">
        <w:rPr>
          <w:rFonts w:ascii="Calibri" w:hAnsi="Calibri"/>
          <w:i/>
        </w:rPr>
        <w:t xml:space="preserve">School </w:t>
      </w:r>
      <w:r w:rsidR="00A15460" w:rsidRPr="00907FC5">
        <w:rPr>
          <w:rFonts w:ascii="Calibri" w:hAnsi="Calibri"/>
          <w:i/>
        </w:rPr>
        <w:t>(hereinafter referred to as ‘</w:t>
      </w:r>
      <w:r w:rsidR="00762469" w:rsidRPr="00907FC5">
        <w:rPr>
          <w:rFonts w:ascii="Calibri" w:hAnsi="Calibri"/>
          <w:i/>
        </w:rPr>
        <w:t xml:space="preserve">the </w:t>
      </w:r>
      <w:r w:rsidR="00B456F0" w:rsidRPr="00907FC5">
        <w:rPr>
          <w:rFonts w:ascii="Calibri" w:hAnsi="Calibri"/>
          <w:i/>
        </w:rPr>
        <w:t>school</w:t>
      </w:r>
      <w:r w:rsidR="00A15460" w:rsidRPr="00907FC5">
        <w:rPr>
          <w:rFonts w:ascii="Calibri" w:hAnsi="Calibri"/>
          <w:i/>
        </w:rPr>
        <w:t>’</w:t>
      </w:r>
      <w:r w:rsidR="00762469" w:rsidRPr="00907FC5">
        <w:rPr>
          <w:rFonts w:ascii="Calibri" w:hAnsi="Calibri"/>
          <w:i/>
        </w:rPr>
        <w:t>)</w:t>
      </w:r>
      <w:r>
        <w:rPr>
          <w:rFonts w:ascii="Calibri" w:hAnsi="Calibri"/>
          <w:i/>
        </w:rPr>
        <w:t>,</w:t>
      </w:r>
      <w:r w:rsidR="00762469" w:rsidRPr="00907FC5">
        <w:rPr>
          <w:rFonts w:ascii="Calibri" w:hAnsi="Calibri"/>
          <w:i/>
        </w:rPr>
        <w:t xml:space="preserve"> </w:t>
      </w:r>
      <w:r w:rsidR="005F75B7" w:rsidRPr="00907FC5">
        <w:rPr>
          <w:rFonts w:ascii="Calibri" w:hAnsi="Calibri"/>
          <w:i/>
        </w:rPr>
        <w:t xml:space="preserve">is fully committed to every child receiving the very best education and to ensuring that all pupils reach their full potential.  </w:t>
      </w:r>
      <w:r w:rsidR="00F930FD" w:rsidRPr="00907FC5">
        <w:rPr>
          <w:rFonts w:ascii="Calibri" w:hAnsi="Calibri"/>
          <w:i/>
        </w:rPr>
        <w:t>To</w:t>
      </w:r>
      <w:r w:rsidR="005F75B7" w:rsidRPr="00907FC5">
        <w:rPr>
          <w:rFonts w:ascii="Calibri" w:hAnsi="Calibri"/>
          <w:i/>
        </w:rPr>
        <w:t xml:space="preserve"> achieve this, teachers aim to deliver outstanding lessons and the school rightly has high expectations of its pupils.  We expect all members of the school community to behave well, work hard, achieve high standards appropriate to their learning abilities, show respect for one another and to ensure that </w:t>
      </w:r>
      <w:r w:rsidR="00762469" w:rsidRPr="00907FC5">
        <w:rPr>
          <w:rFonts w:ascii="Calibri" w:hAnsi="Calibri"/>
          <w:i/>
        </w:rPr>
        <w:t>the</w:t>
      </w:r>
      <w:r w:rsidR="005F75B7" w:rsidRPr="00907FC5">
        <w:rPr>
          <w:rFonts w:ascii="Calibri" w:hAnsi="Calibri"/>
          <w:i/>
        </w:rPr>
        <w:t xml:space="preserve"> </w:t>
      </w:r>
      <w:r w:rsidR="00B456F0" w:rsidRPr="00907FC5">
        <w:rPr>
          <w:rFonts w:ascii="Calibri" w:hAnsi="Calibri"/>
          <w:i/>
        </w:rPr>
        <w:t>school</w:t>
      </w:r>
      <w:r w:rsidR="005F75B7" w:rsidRPr="00907FC5">
        <w:rPr>
          <w:rFonts w:ascii="Calibri" w:hAnsi="Calibri"/>
          <w:i/>
        </w:rPr>
        <w:t xml:space="preserve"> is a positive and safe place to be.</w:t>
      </w:r>
    </w:p>
    <w:p w14:paraId="0724F920" w14:textId="5EE67FC9" w:rsidR="005F75B7" w:rsidRPr="00907FC5" w:rsidRDefault="005F75B7" w:rsidP="005F75B7">
      <w:pPr>
        <w:spacing w:after="120"/>
        <w:ind w:left="624"/>
        <w:rPr>
          <w:rFonts w:ascii="Calibri" w:hAnsi="Calibri"/>
          <w:i/>
        </w:rPr>
      </w:pPr>
      <w:r w:rsidRPr="00907FC5">
        <w:rPr>
          <w:rFonts w:ascii="Calibri" w:hAnsi="Calibri"/>
          <w:i/>
        </w:rPr>
        <w:t xml:space="preserve">For the </w:t>
      </w:r>
      <w:r w:rsidR="00762469" w:rsidRPr="00907FC5">
        <w:rPr>
          <w:rFonts w:ascii="Calibri" w:hAnsi="Calibri"/>
          <w:i/>
        </w:rPr>
        <w:t>S</w:t>
      </w:r>
      <w:r w:rsidRPr="00907FC5">
        <w:rPr>
          <w:rFonts w:ascii="Calibri" w:hAnsi="Calibri"/>
          <w:i/>
        </w:rPr>
        <w:t xml:space="preserve">chool to achieve a positive ethos it is essential that all members of the school community work well alongside each other and develop positive working relationships (this includes all staff and other adults working in the </w:t>
      </w:r>
      <w:r w:rsidR="00B456F0" w:rsidRPr="00907FC5">
        <w:rPr>
          <w:rFonts w:ascii="Calibri" w:hAnsi="Calibri"/>
          <w:i/>
        </w:rPr>
        <w:t>school</w:t>
      </w:r>
      <w:r w:rsidRPr="00907FC5">
        <w:rPr>
          <w:rFonts w:ascii="Calibri" w:hAnsi="Calibri"/>
          <w:i/>
        </w:rPr>
        <w:t xml:space="preserve">, </w:t>
      </w:r>
      <w:r w:rsidR="00B456F0" w:rsidRPr="00907FC5">
        <w:rPr>
          <w:rFonts w:ascii="Calibri" w:hAnsi="Calibri"/>
          <w:i/>
        </w:rPr>
        <w:t>pupils,</w:t>
      </w:r>
      <w:r w:rsidRPr="00907FC5">
        <w:rPr>
          <w:rFonts w:ascii="Calibri" w:hAnsi="Calibri"/>
          <w:i/>
        </w:rPr>
        <w:t xml:space="preserve"> and parents).  Having a positive ethos helps to ensure good behaviour from pupils in school.  Young people learn by example and as such, having high standards of behaviour expectations from all parties involved in their education will create adults with similarly high behaviour standards.</w:t>
      </w:r>
    </w:p>
    <w:p w14:paraId="30760556" w14:textId="62CDAFCB" w:rsidR="005F75B7" w:rsidRPr="00907FC5" w:rsidRDefault="005F75B7" w:rsidP="005F75B7">
      <w:pPr>
        <w:spacing w:after="120"/>
        <w:ind w:left="624"/>
        <w:rPr>
          <w:rFonts w:ascii="Calibri" w:hAnsi="Calibri"/>
          <w:i/>
        </w:rPr>
      </w:pPr>
      <w:r w:rsidRPr="00907FC5">
        <w:rPr>
          <w:rFonts w:ascii="Calibri" w:hAnsi="Calibri"/>
          <w:i/>
        </w:rPr>
        <w:t xml:space="preserve">Through the promotion of pupils’ spiritual, moral, </w:t>
      </w:r>
      <w:r w:rsidR="00B456F0" w:rsidRPr="00907FC5">
        <w:rPr>
          <w:rFonts w:ascii="Calibri" w:hAnsi="Calibri"/>
          <w:i/>
        </w:rPr>
        <w:t>social,</w:t>
      </w:r>
      <w:r w:rsidRPr="00907FC5">
        <w:rPr>
          <w:rFonts w:ascii="Calibri" w:hAnsi="Calibri"/>
          <w:i/>
        </w:rPr>
        <w:t xml:space="preserve"> and cultural (SMSC) development within the curriculum, we will positively promote fundamental British values.  </w:t>
      </w:r>
      <w:r w:rsidR="00F930FD" w:rsidRPr="00907FC5">
        <w:rPr>
          <w:rFonts w:ascii="Calibri" w:hAnsi="Calibri"/>
          <w:i/>
        </w:rPr>
        <w:t>To</w:t>
      </w:r>
      <w:r w:rsidRPr="00907FC5">
        <w:rPr>
          <w:rFonts w:ascii="Calibri" w:hAnsi="Calibri"/>
          <w:i/>
        </w:rPr>
        <w:t xml:space="preserve"> achieve </w:t>
      </w:r>
      <w:r w:rsidR="00F930FD" w:rsidRPr="00907FC5">
        <w:rPr>
          <w:rFonts w:ascii="Calibri" w:hAnsi="Calibri"/>
          <w:i/>
        </w:rPr>
        <w:t>this,</w:t>
      </w:r>
      <w:r w:rsidRPr="00907FC5">
        <w:rPr>
          <w:rFonts w:ascii="Calibri" w:hAnsi="Calibri"/>
          <w:i/>
        </w:rPr>
        <w:t xml:space="preserve"> we will:</w:t>
      </w:r>
    </w:p>
    <w:p w14:paraId="3AB77D5F" w14:textId="00EF1778" w:rsidR="005F75B7" w:rsidRPr="00907FC5" w:rsidRDefault="005F75B7" w:rsidP="00A06D93">
      <w:pPr>
        <w:numPr>
          <w:ilvl w:val="0"/>
          <w:numId w:val="41"/>
        </w:numPr>
        <w:ind w:left="981" w:hanging="357"/>
        <w:rPr>
          <w:rFonts w:ascii="Calibri" w:hAnsi="Calibri"/>
          <w:i/>
        </w:rPr>
      </w:pPr>
      <w:r w:rsidRPr="00907FC5">
        <w:rPr>
          <w:rFonts w:ascii="Calibri" w:hAnsi="Calibri"/>
          <w:i/>
        </w:rPr>
        <w:t xml:space="preserve">enable pupils to develop their self-knowledge, </w:t>
      </w:r>
      <w:r w:rsidR="00B456F0" w:rsidRPr="00907FC5">
        <w:rPr>
          <w:rFonts w:ascii="Calibri" w:hAnsi="Calibri"/>
          <w:i/>
        </w:rPr>
        <w:t>self-esteem,</w:t>
      </w:r>
      <w:r w:rsidRPr="00907FC5">
        <w:rPr>
          <w:rFonts w:ascii="Calibri" w:hAnsi="Calibri"/>
          <w:i/>
        </w:rPr>
        <w:t xml:space="preserve"> and self-confidence;</w:t>
      </w:r>
    </w:p>
    <w:p w14:paraId="2C518A24" w14:textId="77777777" w:rsidR="005F75B7" w:rsidRPr="00907FC5" w:rsidRDefault="005F75B7" w:rsidP="00A06D93">
      <w:pPr>
        <w:numPr>
          <w:ilvl w:val="0"/>
          <w:numId w:val="41"/>
        </w:numPr>
        <w:ind w:left="981" w:hanging="357"/>
        <w:rPr>
          <w:rFonts w:ascii="Calibri" w:hAnsi="Calibri"/>
          <w:i/>
        </w:rPr>
      </w:pPr>
      <w:r w:rsidRPr="00907FC5">
        <w:rPr>
          <w:rFonts w:ascii="Calibri" w:hAnsi="Calibri"/>
          <w:i/>
        </w:rPr>
        <w:t>enable pupils to distinguish right from wrong and to respect the civil and criminal law of England;</w:t>
      </w:r>
    </w:p>
    <w:p w14:paraId="4F2D5EBE" w14:textId="77777777" w:rsidR="005F75B7" w:rsidRPr="00907FC5" w:rsidRDefault="005F75B7" w:rsidP="00A06D93">
      <w:pPr>
        <w:numPr>
          <w:ilvl w:val="0"/>
          <w:numId w:val="41"/>
        </w:numPr>
        <w:ind w:left="981" w:hanging="357"/>
        <w:rPr>
          <w:rFonts w:ascii="Calibri" w:hAnsi="Calibri"/>
          <w:i/>
        </w:rPr>
      </w:pPr>
      <w:r w:rsidRPr="00907FC5">
        <w:rPr>
          <w:rFonts w:ascii="Calibri" w:hAnsi="Calibri"/>
          <w:i/>
        </w:rPr>
        <w:t>encourage pupils to accept responsibility for their behaviour, show initiative, and to understand how they can contribute positively to the lives of those living and working in the locality of the school and to society more widely;</w:t>
      </w:r>
    </w:p>
    <w:p w14:paraId="1A988CCC" w14:textId="77777777" w:rsidR="005F75B7" w:rsidRPr="00907FC5" w:rsidRDefault="005F75B7" w:rsidP="00A06D93">
      <w:pPr>
        <w:numPr>
          <w:ilvl w:val="0"/>
          <w:numId w:val="41"/>
        </w:numPr>
        <w:ind w:left="981" w:hanging="357"/>
        <w:rPr>
          <w:rFonts w:ascii="Calibri" w:hAnsi="Calibri"/>
          <w:i/>
        </w:rPr>
      </w:pPr>
      <w:r w:rsidRPr="00907FC5">
        <w:rPr>
          <w:rFonts w:ascii="Calibri" w:hAnsi="Calibri"/>
          <w:i/>
        </w:rPr>
        <w:t>enable pupils to acquire a broad general knowledge of and respect for public institutions and services in England;</w:t>
      </w:r>
    </w:p>
    <w:p w14:paraId="695E258E" w14:textId="77777777" w:rsidR="005F75B7" w:rsidRPr="00907FC5" w:rsidRDefault="005F75B7" w:rsidP="00A06D93">
      <w:pPr>
        <w:numPr>
          <w:ilvl w:val="0"/>
          <w:numId w:val="41"/>
        </w:numPr>
        <w:ind w:left="981" w:hanging="357"/>
        <w:rPr>
          <w:rFonts w:ascii="Calibri" w:hAnsi="Calibri"/>
          <w:i/>
        </w:rPr>
      </w:pPr>
      <w:r w:rsidRPr="00907FC5">
        <w:rPr>
          <w:rFonts w:ascii="Calibri" w:hAnsi="Calibri"/>
          <w:i/>
        </w:rPr>
        <w:t>further tolerance and harmony between different cultural traditions by enabling pupils to acquire an appreciation of and respect of their own and other cultures;</w:t>
      </w:r>
    </w:p>
    <w:p w14:paraId="5BD3A24F" w14:textId="77777777" w:rsidR="005F75B7" w:rsidRPr="00907FC5" w:rsidRDefault="005F75B7" w:rsidP="00A06D93">
      <w:pPr>
        <w:numPr>
          <w:ilvl w:val="0"/>
          <w:numId w:val="41"/>
        </w:numPr>
        <w:ind w:left="981" w:hanging="357"/>
        <w:rPr>
          <w:rFonts w:ascii="Calibri" w:hAnsi="Calibri"/>
          <w:i/>
        </w:rPr>
      </w:pPr>
      <w:r w:rsidRPr="00907FC5">
        <w:rPr>
          <w:rFonts w:ascii="Calibri" w:hAnsi="Calibri"/>
          <w:i/>
        </w:rPr>
        <w:t>encourage respect for other people; and</w:t>
      </w:r>
    </w:p>
    <w:p w14:paraId="610695DA" w14:textId="77777777" w:rsidR="005F75B7" w:rsidRPr="00907FC5" w:rsidRDefault="005F75B7" w:rsidP="00A06D93">
      <w:pPr>
        <w:numPr>
          <w:ilvl w:val="0"/>
          <w:numId w:val="41"/>
        </w:numPr>
        <w:spacing w:after="120"/>
        <w:rPr>
          <w:rFonts w:ascii="Calibri" w:hAnsi="Calibri"/>
          <w:i/>
        </w:rPr>
      </w:pPr>
      <w:r w:rsidRPr="00907FC5">
        <w:rPr>
          <w:rFonts w:ascii="Calibri" w:hAnsi="Calibri"/>
          <w:i/>
        </w:rPr>
        <w:t>encourage respect for democracy and support for participation in the democratic processes, including respect for the basis on which the law is made and applied in England.</w:t>
      </w:r>
    </w:p>
    <w:p w14:paraId="54AFAE47" w14:textId="76A85DDC" w:rsidR="005F75B7" w:rsidRPr="0021470C" w:rsidRDefault="005F75B7" w:rsidP="005F75B7">
      <w:pPr>
        <w:spacing w:after="120"/>
        <w:ind w:left="624"/>
        <w:rPr>
          <w:rFonts w:ascii="Calibri" w:hAnsi="Calibri"/>
          <w:i/>
        </w:rPr>
      </w:pPr>
      <w:r w:rsidRPr="00907FC5">
        <w:rPr>
          <w:rFonts w:ascii="Calibri" w:hAnsi="Calibri"/>
          <w:i/>
        </w:rPr>
        <w:t xml:space="preserve">We recognise that consistency is crucial in maintaining high standards of behaviour alongside a culture that celebrates success and is not based solely on sanctions.  To this end, </w:t>
      </w:r>
      <w:r w:rsidR="00762469" w:rsidRPr="00907FC5">
        <w:rPr>
          <w:rFonts w:ascii="Calibri" w:hAnsi="Calibri"/>
          <w:i/>
        </w:rPr>
        <w:t xml:space="preserve">the </w:t>
      </w:r>
      <w:r w:rsidR="00B456F0" w:rsidRPr="00907FC5">
        <w:rPr>
          <w:rFonts w:ascii="Calibri" w:hAnsi="Calibri"/>
          <w:i/>
        </w:rPr>
        <w:t>school</w:t>
      </w:r>
      <w:r w:rsidRPr="00907FC5">
        <w:rPr>
          <w:rFonts w:ascii="Calibri" w:hAnsi="Calibri"/>
          <w:i/>
        </w:rPr>
        <w:t xml:space="preserve"> is committed to promoting and rewarding good behaviour.  We are also committed to a united approach to managing behaviour in and </w:t>
      </w:r>
      <w:r w:rsidRPr="0021470C">
        <w:rPr>
          <w:rFonts w:ascii="Calibri" w:hAnsi="Calibri"/>
          <w:i/>
        </w:rPr>
        <w:t>out of school.</w:t>
      </w:r>
    </w:p>
    <w:p w14:paraId="407D730D" w14:textId="2831D9A5" w:rsidR="00DE1596" w:rsidRPr="0021470C" w:rsidRDefault="0043075A" w:rsidP="00DE1596">
      <w:pPr>
        <w:spacing w:after="120"/>
        <w:ind w:left="624"/>
        <w:rPr>
          <w:rFonts w:ascii="Calibri" w:hAnsi="Calibri"/>
          <w:i/>
        </w:rPr>
      </w:pPr>
      <w:bookmarkStart w:id="27" w:name="_Hlk212561251"/>
      <w:r w:rsidRPr="0021470C">
        <w:rPr>
          <w:rFonts w:ascii="Calibri" w:hAnsi="Calibri"/>
          <w:i/>
        </w:rPr>
        <w:t xml:space="preserve">We accept that adverse behaviours can </w:t>
      </w:r>
      <w:r w:rsidR="00DE1596" w:rsidRPr="0021470C">
        <w:rPr>
          <w:rFonts w:ascii="Calibri" w:hAnsi="Calibri"/>
          <w:i/>
        </w:rPr>
        <w:t xml:space="preserve">and often do </w:t>
      </w:r>
      <w:r w:rsidRPr="0021470C">
        <w:rPr>
          <w:rFonts w:ascii="Calibri" w:hAnsi="Calibri"/>
          <w:i/>
        </w:rPr>
        <w:t>result from safeguarding issues which are external to the school</w:t>
      </w:r>
      <w:r w:rsidR="00DE1596" w:rsidRPr="0021470C">
        <w:rPr>
          <w:rFonts w:ascii="Calibri" w:hAnsi="Calibri"/>
          <w:i/>
        </w:rPr>
        <w:t xml:space="preserve"> such as abuse, neglect and exploitation therefore school staff will not make assumptions about behaviour without first exploring any contextual reasons for the behaviour, particularly where this may be out of character.</w:t>
      </w:r>
      <w:bookmarkEnd w:id="27"/>
    </w:p>
    <w:p w14:paraId="72BDAAB6" w14:textId="26F4A63C" w:rsidR="005F75B7" w:rsidRDefault="00762469" w:rsidP="005F75B7">
      <w:pPr>
        <w:ind w:left="624"/>
        <w:rPr>
          <w:rFonts w:ascii="Calibri" w:hAnsi="Calibri"/>
          <w:i/>
        </w:rPr>
      </w:pPr>
      <w:r w:rsidRPr="0021470C">
        <w:rPr>
          <w:rFonts w:ascii="Calibri" w:hAnsi="Calibri"/>
          <w:i/>
        </w:rPr>
        <w:t>The</w:t>
      </w:r>
      <w:r w:rsidR="005F75B7" w:rsidRPr="0021470C">
        <w:rPr>
          <w:rFonts w:ascii="Calibri" w:hAnsi="Calibri"/>
          <w:i/>
        </w:rPr>
        <w:t xml:space="preserve"> </w:t>
      </w:r>
      <w:r w:rsidR="00B456F0" w:rsidRPr="0021470C">
        <w:rPr>
          <w:rFonts w:ascii="Calibri" w:hAnsi="Calibri"/>
          <w:i/>
        </w:rPr>
        <w:t>school</w:t>
      </w:r>
      <w:r w:rsidR="005F75B7" w:rsidRPr="0021470C">
        <w:rPr>
          <w:rFonts w:ascii="Calibri" w:hAnsi="Calibri"/>
          <w:i/>
        </w:rPr>
        <w:t xml:space="preserve"> will not tolerate </w:t>
      </w:r>
      <w:bookmarkStart w:id="28" w:name="_Hlk212561321"/>
      <w:r w:rsidR="005F75B7" w:rsidRPr="0021470C">
        <w:rPr>
          <w:rFonts w:ascii="Calibri" w:hAnsi="Calibri"/>
          <w:i/>
        </w:rPr>
        <w:t>bullying</w:t>
      </w:r>
      <w:r w:rsidR="0085421B" w:rsidRPr="0021470C">
        <w:rPr>
          <w:rFonts w:ascii="Calibri" w:hAnsi="Calibri"/>
          <w:i/>
        </w:rPr>
        <w:t xml:space="preserve"> (including cyberbullying</w:t>
      </w:r>
      <w:r w:rsidR="0085421B" w:rsidRPr="00F56CFB">
        <w:rPr>
          <w:rFonts w:ascii="Calibri" w:hAnsi="Calibri"/>
          <w:i/>
        </w:rPr>
        <w:t>, prejudice-based and discriminatory bullying), harassment</w:t>
      </w:r>
      <w:bookmarkEnd w:id="28"/>
      <w:r w:rsidR="005F75B7" w:rsidRPr="00F56CFB">
        <w:rPr>
          <w:rFonts w:ascii="Calibri" w:hAnsi="Calibri"/>
          <w:i/>
        </w:rPr>
        <w:t xml:space="preserve"> or intimidation of any description.  A</w:t>
      </w:r>
      <w:r w:rsidR="005F75B7" w:rsidRPr="00907FC5">
        <w:rPr>
          <w:rFonts w:ascii="Calibri" w:hAnsi="Calibri"/>
          <w:i/>
        </w:rPr>
        <w:t xml:space="preserve"> complaint of bullying will always be taken seriously.</w:t>
      </w:r>
    </w:p>
    <w:p w14:paraId="129A1A1A" w14:textId="77777777" w:rsidR="004B20FD" w:rsidRPr="00907FC5" w:rsidRDefault="004B20FD" w:rsidP="005F75B7">
      <w:pPr>
        <w:ind w:left="624"/>
        <w:rPr>
          <w:rFonts w:ascii="Calibri" w:hAnsi="Calibri"/>
          <w:i/>
        </w:rPr>
      </w:pPr>
    </w:p>
    <w:p w14:paraId="714B0EE9" w14:textId="77777777" w:rsidR="006A211A" w:rsidRPr="004B20FD" w:rsidRDefault="006A211A" w:rsidP="008A30FD">
      <w:pPr>
        <w:pStyle w:val="Heading1"/>
        <w:rPr>
          <w:color w:val="70AD47" w:themeColor="accent6"/>
        </w:rPr>
      </w:pPr>
      <w:bookmarkStart w:id="29" w:name="_Toc433807125"/>
      <w:bookmarkStart w:id="30" w:name="_Toc439928178"/>
      <w:bookmarkStart w:id="31" w:name="_Toc439928753"/>
      <w:bookmarkStart w:id="32" w:name="_Toc206160610"/>
      <w:r w:rsidRPr="004B20FD">
        <w:rPr>
          <w:color w:val="70AD47" w:themeColor="accent6"/>
        </w:rPr>
        <w:t>Aims</w:t>
      </w:r>
      <w:bookmarkEnd w:id="29"/>
      <w:bookmarkEnd w:id="30"/>
      <w:bookmarkEnd w:id="31"/>
      <w:bookmarkEnd w:id="32"/>
    </w:p>
    <w:p w14:paraId="6F3F50CE" w14:textId="57A10B65" w:rsidR="008F57B8" w:rsidRPr="00907FC5" w:rsidRDefault="00762469" w:rsidP="00731B36">
      <w:pPr>
        <w:spacing w:after="120"/>
        <w:ind w:left="624"/>
        <w:rPr>
          <w:rFonts w:ascii="Calibri" w:hAnsi="Calibri"/>
          <w:i/>
        </w:rPr>
      </w:pPr>
      <w:bookmarkStart w:id="33" w:name="_Hlk496883079"/>
      <w:r w:rsidRPr="00907FC5">
        <w:rPr>
          <w:rFonts w:ascii="Calibri" w:hAnsi="Calibri"/>
          <w:i/>
        </w:rPr>
        <w:t xml:space="preserve">Our school </w:t>
      </w:r>
      <w:r w:rsidR="007545E9" w:rsidRPr="00907FC5">
        <w:rPr>
          <w:rFonts w:ascii="Calibri" w:hAnsi="Calibri"/>
          <w:i/>
        </w:rPr>
        <w:t xml:space="preserve">and staff </w:t>
      </w:r>
      <w:r w:rsidRPr="00907FC5">
        <w:rPr>
          <w:rFonts w:ascii="Calibri" w:hAnsi="Calibri"/>
          <w:i/>
        </w:rPr>
        <w:t xml:space="preserve">aim to ensure </w:t>
      </w:r>
      <w:r w:rsidR="008F57B8" w:rsidRPr="00907FC5">
        <w:rPr>
          <w:rFonts w:ascii="Calibri" w:hAnsi="Calibri"/>
          <w:i/>
        </w:rPr>
        <w:t>that every member of the school community feels valued and respected, and that each person is treated fairly and well.  We are a caring community, whose values are built</w:t>
      </w:r>
      <w:r w:rsidR="00F26678" w:rsidRPr="00907FC5">
        <w:rPr>
          <w:rFonts w:ascii="Calibri" w:hAnsi="Calibri"/>
          <w:i/>
        </w:rPr>
        <w:t xml:space="preserve"> on mutual trust and respect for all.  Our school’s Behaviour Policy </w:t>
      </w:r>
      <w:r w:rsidRPr="00907FC5">
        <w:rPr>
          <w:rFonts w:ascii="Calibri" w:hAnsi="Calibri"/>
          <w:i/>
        </w:rPr>
        <w:t xml:space="preserve">and procedures </w:t>
      </w:r>
      <w:r w:rsidR="00F26678" w:rsidRPr="00907FC5">
        <w:rPr>
          <w:rFonts w:ascii="Calibri" w:hAnsi="Calibri"/>
          <w:i/>
        </w:rPr>
        <w:t xml:space="preserve">is therefore designed to support the way in which all members of the school can live and work together in a supportive way.  It aims to promote </w:t>
      </w:r>
      <w:r w:rsidR="0032719A" w:rsidRPr="00907FC5">
        <w:rPr>
          <w:rFonts w:ascii="Calibri" w:hAnsi="Calibri"/>
          <w:i/>
        </w:rPr>
        <w:t xml:space="preserve">the overall wellbeing of </w:t>
      </w:r>
      <w:r w:rsidR="00520E43" w:rsidRPr="00907FC5">
        <w:rPr>
          <w:rFonts w:ascii="Calibri" w:hAnsi="Calibri"/>
          <w:i/>
        </w:rPr>
        <w:t>pupil</w:t>
      </w:r>
      <w:r w:rsidR="0032719A" w:rsidRPr="00907FC5">
        <w:rPr>
          <w:rFonts w:ascii="Calibri" w:hAnsi="Calibri"/>
          <w:i/>
        </w:rPr>
        <w:t xml:space="preserve">s and staff and </w:t>
      </w:r>
      <w:r w:rsidR="00F26678" w:rsidRPr="00907FC5">
        <w:rPr>
          <w:rFonts w:ascii="Calibri" w:hAnsi="Calibri"/>
          <w:i/>
        </w:rPr>
        <w:t xml:space="preserve">an environment in which everyone feels happy, </w:t>
      </w:r>
      <w:r w:rsidR="00B456F0" w:rsidRPr="00907FC5">
        <w:rPr>
          <w:rFonts w:ascii="Calibri" w:hAnsi="Calibri"/>
          <w:i/>
        </w:rPr>
        <w:t>safe,</w:t>
      </w:r>
      <w:r w:rsidR="00F26678" w:rsidRPr="00907FC5">
        <w:rPr>
          <w:rFonts w:ascii="Calibri" w:hAnsi="Calibri"/>
          <w:i/>
        </w:rPr>
        <w:t xml:space="preserve"> and secure.</w:t>
      </w:r>
    </w:p>
    <w:p w14:paraId="6B0BDA35" w14:textId="14D8EE14" w:rsidR="0050455B" w:rsidRPr="00907FC5" w:rsidRDefault="0050455B" w:rsidP="00731B36">
      <w:pPr>
        <w:spacing w:after="120"/>
        <w:ind w:left="624"/>
        <w:rPr>
          <w:rFonts w:ascii="Calibri" w:hAnsi="Calibri"/>
          <w:i/>
        </w:rPr>
      </w:pPr>
      <w:r w:rsidRPr="00907FC5">
        <w:rPr>
          <w:rFonts w:ascii="Calibri" w:hAnsi="Calibri"/>
          <w:i/>
        </w:rPr>
        <w:t xml:space="preserve">The Behaviour Policy </w:t>
      </w:r>
      <w:r w:rsidR="00762469" w:rsidRPr="00907FC5">
        <w:rPr>
          <w:rFonts w:ascii="Calibri" w:hAnsi="Calibri"/>
          <w:i/>
        </w:rPr>
        <w:t xml:space="preserve">and procedures </w:t>
      </w:r>
      <w:r w:rsidRPr="00907FC5">
        <w:rPr>
          <w:rFonts w:ascii="Calibri" w:hAnsi="Calibri"/>
          <w:i/>
        </w:rPr>
        <w:t>confirms the school commitment to:</w:t>
      </w:r>
      <w:bookmarkEnd w:id="33"/>
    </w:p>
    <w:p w14:paraId="40BF0855" w14:textId="77777777" w:rsidR="0050455B" w:rsidRPr="00907FC5" w:rsidRDefault="00642ACB" w:rsidP="005D6435">
      <w:pPr>
        <w:pStyle w:val="ListParagraph"/>
        <w:numPr>
          <w:ilvl w:val="0"/>
          <w:numId w:val="1"/>
        </w:numPr>
        <w:ind w:left="981" w:hanging="357"/>
        <w:rPr>
          <w:rFonts w:ascii="Calibri" w:hAnsi="Calibri"/>
          <w:i/>
        </w:rPr>
      </w:pPr>
      <w:r w:rsidRPr="00907FC5">
        <w:rPr>
          <w:rFonts w:ascii="Calibri" w:hAnsi="Calibri"/>
          <w:i/>
        </w:rPr>
        <w:t>e</w:t>
      </w:r>
      <w:r w:rsidR="0050455B" w:rsidRPr="00907FC5">
        <w:rPr>
          <w:rFonts w:ascii="Calibri" w:hAnsi="Calibri"/>
          <w:i/>
        </w:rPr>
        <w:t>nsure that each child can develop and achieve his/her full potential, educationally</w:t>
      </w:r>
      <w:r w:rsidR="00010420" w:rsidRPr="00907FC5">
        <w:rPr>
          <w:rFonts w:ascii="Calibri" w:hAnsi="Calibri"/>
          <w:i/>
        </w:rPr>
        <w:t>, morally {and spiritually};</w:t>
      </w:r>
    </w:p>
    <w:p w14:paraId="7BAF8010" w14:textId="351E8792" w:rsidR="00010420" w:rsidRPr="00A9535D" w:rsidRDefault="006F331A" w:rsidP="00731B36">
      <w:pPr>
        <w:pStyle w:val="ListParagraph"/>
        <w:numPr>
          <w:ilvl w:val="0"/>
          <w:numId w:val="1"/>
        </w:numPr>
        <w:ind w:left="981" w:hanging="357"/>
        <w:rPr>
          <w:rFonts w:ascii="Calibri" w:hAnsi="Calibri"/>
          <w:i/>
        </w:rPr>
      </w:pPr>
      <w:r w:rsidRPr="00907FC5">
        <w:rPr>
          <w:rFonts w:ascii="Calibri" w:hAnsi="Calibri"/>
          <w:i/>
        </w:rPr>
        <w:t>p</w:t>
      </w:r>
      <w:r w:rsidR="00010420" w:rsidRPr="00907FC5">
        <w:rPr>
          <w:rFonts w:ascii="Calibri" w:hAnsi="Calibri"/>
          <w:i/>
        </w:rPr>
        <w:t xml:space="preserve">rovide a safe and attractive environment where everyone feels welcome, </w:t>
      </w:r>
      <w:r w:rsidR="00B456F0" w:rsidRPr="00907FC5">
        <w:rPr>
          <w:rFonts w:ascii="Calibri" w:hAnsi="Calibri"/>
          <w:i/>
        </w:rPr>
        <w:t>happy,</w:t>
      </w:r>
      <w:r w:rsidR="00010420" w:rsidRPr="00907FC5">
        <w:rPr>
          <w:rFonts w:ascii="Calibri" w:hAnsi="Calibri"/>
          <w:i/>
        </w:rPr>
        <w:t xml:space="preserve"> and secure;</w:t>
      </w:r>
      <w:r w:rsidR="009001CC" w:rsidRPr="00907FC5">
        <w:rPr>
          <w:rFonts w:ascii="Calibri" w:hAnsi="Calibri"/>
          <w:i/>
        </w:rPr>
        <w:t xml:space="preserve"> free from disruption, violence, </w:t>
      </w:r>
      <w:r w:rsidR="009001CC" w:rsidRPr="00A9535D">
        <w:rPr>
          <w:rFonts w:ascii="Calibri" w:hAnsi="Calibri"/>
          <w:i/>
        </w:rPr>
        <w:t xml:space="preserve">bullying </w:t>
      </w:r>
      <w:r w:rsidR="00F72E6A" w:rsidRPr="00A9535D">
        <w:rPr>
          <w:rFonts w:ascii="Calibri" w:hAnsi="Calibri"/>
          <w:i/>
        </w:rPr>
        <w:t xml:space="preserve">(including cyberbullying, prejudice-based and discriminatory bullying) </w:t>
      </w:r>
      <w:r w:rsidR="009001CC" w:rsidRPr="00A9535D">
        <w:rPr>
          <w:rFonts w:ascii="Calibri" w:hAnsi="Calibri"/>
          <w:i/>
        </w:rPr>
        <w:t>and any form of harassment</w:t>
      </w:r>
      <w:r w:rsidR="002F417A" w:rsidRPr="00A9535D">
        <w:rPr>
          <w:rFonts w:ascii="Calibri" w:hAnsi="Calibri"/>
          <w:i/>
        </w:rPr>
        <w:t>;</w:t>
      </w:r>
    </w:p>
    <w:p w14:paraId="16D0E831" w14:textId="77777777" w:rsidR="00010420" w:rsidRPr="00A9535D" w:rsidRDefault="006F331A" w:rsidP="00731B36">
      <w:pPr>
        <w:pStyle w:val="ListParagraph"/>
        <w:numPr>
          <w:ilvl w:val="0"/>
          <w:numId w:val="1"/>
        </w:numPr>
        <w:ind w:left="981" w:hanging="357"/>
        <w:rPr>
          <w:rFonts w:ascii="Calibri" w:hAnsi="Calibri"/>
          <w:i/>
        </w:rPr>
      </w:pPr>
      <w:r w:rsidRPr="00A9535D">
        <w:rPr>
          <w:rFonts w:ascii="Calibri" w:hAnsi="Calibri"/>
          <w:i/>
        </w:rPr>
        <w:t>p</w:t>
      </w:r>
      <w:r w:rsidR="00010420" w:rsidRPr="00A9535D">
        <w:rPr>
          <w:rFonts w:ascii="Calibri" w:hAnsi="Calibri"/>
          <w:i/>
        </w:rPr>
        <w:t>rovide each young person with the motivation and confidence to learn effectively;</w:t>
      </w:r>
    </w:p>
    <w:p w14:paraId="6768555F" w14:textId="77777777" w:rsidR="009001CC" w:rsidRPr="00A9535D" w:rsidRDefault="009001CC" w:rsidP="00731B36">
      <w:pPr>
        <w:pStyle w:val="ListParagraph"/>
        <w:numPr>
          <w:ilvl w:val="0"/>
          <w:numId w:val="1"/>
        </w:numPr>
        <w:ind w:left="981" w:hanging="357"/>
        <w:rPr>
          <w:rFonts w:ascii="Calibri" w:hAnsi="Calibri"/>
          <w:i/>
        </w:rPr>
      </w:pPr>
      <w:r w:rsidRPr="00A9535D">
        <w:rPr>
          <w:rFonts w:ascii="Calibri" w:hAnsi="Calibri"/>
          <w:i/>
        </w:rPr>
        <w:lastRenderedPageBreak/>
        <w:t>promote self-esteem, self-discipline, proper regard for authority and positive relationships based on mutual respect;</w:t>
      </w:r>
    </w:p>
    <w:p w14:paraId="28A018D8" w14:textId="77777777" w:rsidR="00AE6C53" w:rsidRPr="00A9535D" w:rsidRDefault="00AE6C53" w:rsidP="00731B36">
      <w:pPr>
        <w:pStyle w:val="ListParagraph"/>
        <w:numPr>
          <w:ilvl w:val="0"/>
          <w:numId w:val="1"/>
        </w:numPr>
        <w:ind w:left="981" w:hanging="357"/>
        <w:rPr>
          <w:rFonts w:ascii="Calibri" w:hAnsi="Calibri"/>
          <w:i/>
        </w:rPr>
      </w:pPr>
      <w:r w:rsidRPr="00A9535D">
        <w:rPr>
          <w:rFonts w:ascii="Calibri" w:hAnsi="Calibri"/>
          <w:i/>
        </w:rPr>
        <w:t xml:space="preserve">promote a culture of praise and encouragement in which all </w:t>
      </w:r>
      <w:r w:rsidR="00520E43" w:rsidRPr="00A9535D">
        <w:rPr>
          <w:rFonts w:ascii="Calibri" w:hAnsi="Calibri"/>
          <w:i/>
        </w:rPr>
        <w:t>pupil</w:t>
      </w:r>
      <w:r w:rsidRPr="00A9535D">
        <w:rPr>
          <w:rFonts w:ascii="Calibri" w:hAnsi="Calibri"/>
          <w:i/>
        </w:rPr>
        <w:t>s can achieve;</w:t>
      </w:r>
    </w:p>
    <w:p w14:paraId="20E5EF90" w14:textId="77777777" w:rsidR="00010420" w:rsidRPr="00A9535D" w:rsidRDefault="006F331A" w:rsidP="00731B36">
      <w:pPr>
        <w:pStyle w:val="ListParagraph"/>
        <w:numPr>
          <w:ilvl w:val="0"/>
          <w:numId w:val="1"/>
        </w:numPr>
        <w:ind w:left="981" w:hanging="357"/>
        <w:rPr>
          <w:rFonts w:ascii="Calibri" w:hAnsi="Calibri"/>
          <w:i/>
        </w:rPr>
      </w:pPr>
      <w:r w:rsidRPr="00A9535D">
        <w:rPr>
          <w:rFonts w:ascii="Calibri" w:hAnsi="Calibri"/>
          <w:i/>
        </w:rPr>
        <w:t>p</w:t>
      </w:r>
      <w:r w:rsidR="00010420" w:rsidRPr="00A9535D">
        <w:rPr>
          <w:rFonts w:ascii="Calibri" w:hAnsi="Calibri"/>
          <w:i/>
        </w:rPr>
        <w:t xml:space="preserve">rovide every pupil with appropriate </w:t>
      </w:r>
      <w:r w:rsidR="00B53512" w:rsidRPr="00A9535D">
        <w:rPr>
          <w:rFonts w:ascii="Calibri" w:hAnsi="Calibri"/>
          <w:i/>
        </w:rPr>
        <w:t>high-quality</w:t>
      </w:r>
      <w:r w:rsidR="00010420" w:rsidRPr="00A9535D">
        <w:rPr>
          <w:rFonts w:ascii="Calibri" w:hAnsi="Calibri"/>
          <w:i/>
        </w:rPr>
        <w:t xml:space="preserve"> teaching through a broad and balanced curriculum</w:t>
      </w:r>
      <w:r w:rsidRPr="00A9535D">
        <w:rPr>
          <w:rFonts w:ascii="Calibri" w:hAnsi="Calibri"/>
          <w:i/>
        </w:rPr>
        <w:t xml:space="preserve"> which is appropriately differentiated to meet each pupil’s individual needs;</w:t>
      </w:r>
    </w:p>
    <w:p w14:paraId="302419AA" w14:textId="77777777" w:rsidR="006F331A" w:rsidRPr="00A9535D" w:rsidRDefault="006F331A" w:rsidP="00731B36">
      <w:pPr>
        <w:pStyle w:val="ListParagraph"/>
        <w:numPr>
          <w:ilvl w:val="0"/>
          <w:numId w:val="1"/>
        </w:numPr>
        <w:ind w:left="981" w:hanging="357"/>
        <w:rPr>
          <w:rFonts w:ascii="Calibri" w:hAnsi="Calibri"/>
          <w:i/>
        </w:rPr>
      </w:pPr>
      <w:r w:rsidRPr="00A9535D">
        <w:rPr>
          <w:rFonts w:ascii="Calibri" w:hAnsi="Calibri"/>
          <w:i/>
        </w:rPr>
        <w:t>teach children to respect themselves and others and to take responsibility for their own action and behaviour;</w:t>
      </w:r>
    </w:p>
    <w:p w14:paraId="73F96AFE" w14:textId="5252ADD3" w:rsidR="00642ACB" w:rsidRPr="00A9535D" w:rsidRDefault="00642ACB" w:rsidP="00731B36">
      <w:pPr>
        <w:pStyle w:val="ListParagraph"/>
        <w:numPr>
          <w:ilvl w:val="0"/>
          <w:numId w:val="1"/>
        </w:numPr>
        <w:ind w:left="981" w:hanging="357"/>
        <w:rPr>
          <w:rFonts w:ascii="Calibri" w:hAnsi="Calibri"/>
          <w:i/>
        </w:rPr>
      </w:pPr>
      <w:r w:rsidRPr="00A9535D">
        <w:rPr>
          <w:rFonts w:ascii="Calibri" w:hAnsi="Calibri"/>
          <w:i/>
        </w:rPr>
        <w:t>help teachers and other staff manage behaviour problems that can inhibit effective learning for all children, and to realise that we cannot always deal with problems by oursel</w:t>
      </w:r>
      <w:r w:rsidR="008D6F25" w:rsidRPr="00A9535D">
        <w:rPr>
          <w:rFonts w:ascii="Calibri" w:hAnsi="Calibri"/>
          <w:i/>
        </w:rPr>
        <w:t>v</w:t>
      </w:r>
      <w:r w:rsidRPr="00A9535D">
        <w:rPr>
          <w:rFonts w:ascii="Calibri" w:hAnsi="Calibri"/>
          <w:i/>
        </w:rPr>
        <w:t>es and that we have colleag</w:t>
      </w:r>
      <w:r w:rsidR="008D6F25" w:rsidRPr="00A9535D">
        <w:rPr>
          <w:rFonts w:ascii="Calibri" w:hAnsi="Calibri"/>
          <w:i/>
        </w:rPr>
        <w:t>u</w:t>
      </w:r>
      <w:r w:rsidRPr="00A9535D">
        <w:rPr>
          <w:rFonts w:ascii="Calibri" w:hAnsi="Calibri"/>
          <w:i/>
        </w:rPr>
        <w:t xml:space="preserve">es </w:t>
      </w:r>
      <w:r w:rsidR="00CD7FE0" w:rsidRPr="00A9535D">
        <w:rPr>
          <w:rFonts w:ascii="Calibri" w:hAnsi="Calibri"/>
          <w:i/>
        </w:rPr>
        <w:t xml:space="preserve">and other agencies </w:t>
      </w:r>
      <w:r w:rsidRPr="00A9535D">
        <w:rPr>
          <w:rFonts w:ascii="Calibri" w:hAnsi="Calibri"/>
          <w:i/>
        </w:rPr>
        <w:t>who are willing to assist</w:t>
      </w:r>
      <w:r w:rsidR="008D6F25" w:rsidRPr="00A9535D">
        <w:rPr>
          <w:rFonts w:ascii="Calibri" w:hAnsi="Calibri"/>
          <w:i/>
        </w:rPr>
        <w:t>;</w:t>
      </w:r>
    </w:p>
    <w:p w14:paraId="48E34CC5" w14:textId="638027D6" w:rsidR="00F72E6A" w:rsidRPr="00A9535D" w:rsidRDefault="00F72E6A" w:rsidP="00406585">
      <w:pPr>
        <w:pStyle w:val="Default"/>
        <w:numPr>
          <w:ilvl w:val="0"/>
          <w:numId w:val="1"/>
        </w:numPr>
        <w:ind w:left="981" w:hanging="357"/>
        <w:rPr>
          <w:rFonts w:ascii="Calibri" w:hAnsi="Calibri"/>
          <w:i/>
        </w:rPr>
      </w:pPr>
      <w:r w:rsidRPr="00A9535D">
        <w:rPr>
          <w:rFonts w:asciiTheme="minorHAnsi" w:hAnsiTheme="minorHAnsi" w:cstheme="minorHAnsi"/>
          <w:i/>
          <w:sz w:val="22"/>
          <w:szCs w:val="22"/>
        </w:rPr>
        <w:t>help all adults who work with pupils in the school to recognise and understand that</w:t>
      </w:r>
      <w:r w:rsidR="005D6435" w:rsidRPr="00A9535D">
        <w:rPr>
          <w:rFonts w:asciiTheme="minorHAnsi" w:hAnsiTheme="minorHAnsi" w:cstheme="minorHAnsi"/>
          <w:i/>
          <w:sz w:val="22"/>
          <w:szCs w:val="22"/>
        </w:rPr>
        <w:t xml:space="preserve"> </w:t>
      </w:r>
      <w:r w:rsidR="005D6435" w:rsidRPr="00A9535D">
        <w:rPr>
          <w:rFonts w:asciiTheme="minorHAnsi" w:hAnsiTheme="minorHAnsi" w:cstheme="minorHAnsi"/>
          <w:i/>
          <w:sz w:val="22"/>
          <w:szCs w:val="22"/>
          <w:lang w:eastAsia="en-GB"/>
        </w:rPr>
        <w:t>safeguarding incidents and/or behaviours can be associated with factors outside the school and/or can occur between children outside of these environments</w:t>
      </w:r>
      <w:r w:rsidR="002A3787" w:rsidRPr="00A9535D">
        <w:rPr>
          <w:rFonts w:asciiTheme="minorHAnsi" w:hAnsiTheme="minorHAnsi" w:cstheme="minorHAnsi"/>
          <w:i/>
          <w:sz w:val="22"/>
          <w:szCs w:val="22"/>
          <w:lang w:eastAsia="en-GB"/>
        </w:rPr>
        <w:t>;</w:t>
      </w:r>
    </w:p>
    <w:p w14:paraId="428A831E" w14:textId="77777777" w:rsidR="006F331A" w:rsidRPr="00907FC5" w:rsidRDefault="006F331A" w:rsidP="00731B36">
      <w:pPr>
        <w:pStyle w:val="ListParagraph"/>
        <w:numPr>
          <w:ilvl w:val="0"/>
          <w:numId w:val="1"/>
        </w:numPr>
        <w:ind w:left="981" w:hanging="357"/>
        <w:rPr>
          <w:rFonts w:ascii="Calibri" w:hAnsi="Calibri"/>
          <w:i/>
        </w:rPr>
      </w:pPr>
      <w:r w:rsidRPr="00A9535D">
        <w:rPr>
          <w:rFonts w:ascii="Calibri" w:hAnsi="Calibri"/>
          <w:i/>
        </w:rPr>
        <w:t>help young people to understand how behaviour affects others and</w:t>
      </w:r>
      <w:r w:rsidRPr="00907FC5">
        <w:rPr>
          <w:rFonts w:ascii="Calibri" w:hAnsi="Calibri"/>
          <w:i/>
        </w:rPr>
        <w:t xml:space="preserve"> the world around them</w:t>
      </w:r>
      <w:r w:rsidR="0082757A" w:rsidRPr="00907FC5">
        <w:rPr>
          <w:rFonts w:ascii="Calibri" w:hAnsi="Calibri"/>
          <w:i/>
        </w:rPr>
        <w:t>;</w:t>
      </w:r>
    </w:p>
    <w:p w14:paraId="56D4DEA7" w14:textId="16A500A1" w:rsidR="006F331A" w:rsidRPr="00907FC5" w:rsidRDefault="006F331A" w:rsidP="00731B36">
      <w:pPr>
        <w:pStyle w:val="ListParagraph"/>
        <w:numPr>
          <w:ilvl w:val="0"/>
          <w:numId w:val="1"/>
        </w:numPr>
        <w:ind w:left="981" w:hanging="357"/>
        <w:rPr>
          <w:rFonts w:ascii="Calibri" w:hAnsi="Calibri"/>
          <w:i/>
        </w:rPr>
      </w:pPr>
      <w:r w:rsidRPr="00907FC5">
        <w:rPr>
          <w:rFonts w:ascii="Calibri" w:hAnsi="Calibri"/>
          <w:i/>
        </w:rPr>
        <w:t xml:space="preserve">create a partnership of support and effective communication between home, </w:t>
      </w:r>
      <w:r w:rsidR="00B456F0" w:rsidRPr="00907FC5">
        <w:rPr>
          <w:rFonts w:ascii="Calibri" w:hAnsi="Calibri"/>
          <w:i/>
        </w:rPr>
        <w:t>school,</w:t>
      </w:r>
      <w:r w:rsidRPr="00907FC5">
        <w:rPr>
          <w:rFonts w:ascii="Calibri" w:hAnsi="Calibri"/>
          <w:i/>
        </w:rPr>
        <w:t xml:space="preserve"> and the wider community</w:t>
      </w:r>
      <w:r w:rsidR="0082757A" w:rsidRPr="00907FC5">
        <w:rPr>
          <w:rFonts w:ascii="Calibri" w:hAnsi="Calibri"/>
          <w:i/>
        </w:rPr>
        <w:t>;</w:t>
      </w:r>
    </w:p>
    <w:p w14:paraId="3F6E94D2" w14:textId="77777777" w:rsidR="0082757A" w:rsidRPr="00907FC5" w:rsidRDefault="0082757A" w:rsidP="00731B36">
      <w:pPr>
        <w:pStyle w:val="ListParagraph"/>
        <w:numPr>
          <w:ilvl w:val="0"/>
          <w:numId w:val="1"/>
        </w:numPr>
        <w:ind w:left="981" w:hanging="357"/>
        <w:rPr>
          <w:rFonts w:ascii="Calibri" w:hAnsi="Calibri"/>
          <w:i/>
        </w:rPr>
      </w:pPr>
      <w:r w:rsidRPr="00907FC5">
        <w:rPr>
          <w:rFonts w:ascii="Calibri" w:hAnsi="Calibri"/>
          <w:i/>
        </w:rPr>
        <w:t>provide young people with an informed view of life and develop a strong sense of right and wrong enabling them to become thoughtful</w:t>
      </w:r>
      <w:r w:rsidR="0016376B" w:rsidRPr="00907FC5">
        <w:rPr>
          <w:rFonts w:ascii="Calibri" w:hAnsi="Calibri"/>
          <w:i/>
        </w:rPr>
        <w:t>, caring members of society</w:t>
      </w:r>
      <w:r w:rsidR="000C183A" w:rsidRPr="00907FC5">
        <w:rPr>
          <w:rFonts w:ascii="Calibri" w:hAnsi="Calibri"/>
          <w:i/>
        </w:rPr>
        <w:t>;</w:t>
      </w:r>
    </w:p>
    <w:p w14:paraId="10500233" w14:textId="3C509797" w:rsidR="0016376B" w:rsidRPr="00B31570" w:rsidRDefault="0016376B" w:rsidP="00731B36">
      <w:pPr>
        <w:pStyle w:val="ListParagraph"/>
        <w:numPr>
          <w:ilvl w:val="0"/>
          <w:numId w:val="1"/>
        </w:numPr>
        <w:ind w:left="981" w:hanging="357"/>
        <w:rPr>
          <w:rFonts w:ascii="Calibri" w:hAnsi="Calibri"/>
          <w:i/>
        </w:rPr>
      </w:pPr>
      <w:r w:rsidRPr="00B31570">
        <w:rPr>
          <w:rFonts w:ascii="Calibri" w:hAnsi="Calibri"/>
          <w:i/>
        </w:rPr>
        <w:t xml:space="preserve">value every child regardless of </w:t>
      </w:r>
      <w:bookmarkStart w:id="34" w:name="_Hlk212561520"/>
      <w:r w:rsidRPr="00B31570">
        <w:rPr>
          <w:rFonts w:ascii="Calibri" w:hAnsi="Calibri"/>
          <w:i/>
        </w:rPr>
        <w:t xml:space="preserve">ability, </w:t>
      </w:r>
      <w:r w:rsidR="00D45637" w:rsidRPr="00B31570">
        <w:rPr>
          <w:i/>
        </w:rPr>
        <w:t>sex (gender), race, disability, religion or belief, gender reassignment or sexual orientation</w:t>
      </w:r>
      <w:bookmarkEnd w:id="34"/>
      <w:r w:rsidR="00DD5A5C">
        <w:rPr>
          <w:i/>
        </w:rPr>
        <w:t>;</w:t>
      </w:r>
    </w:p>
    <w:p w14:paraId="6871240F" w14:textId="7B87C8DA" w:rsidR="0016376B" w:rsidRPr="00B31570" w:rsidRDefault="0016376B" w:rsidP="00731B36">
      <w:pPr>
        <w:pStyle w:val="ListParagraph"/>
        <w:numPr>
          <w:ilvl w:val="0"/>
          <w:numId w:val="1"/>
        </w:numPr>
        <w:spacing w:before="120"/>
        <w:ind w:left="981" w:hanging="357"/>
        <w:rPr>
          <w:rFonts w:ascii="Calibri" w:hAnsi="Calibri"/>
          <w:i/>
        </w:rPr>
      </w:pPr>
      <w:r w:rsidRPr="00B31570">
        <w:rPr>
          <w:rFonts w:ascii="Calibri" w:hAnsi="Calibri"/>
          <w:i/>
        </w:rPr>
        <w:t>maintain</w:t>
      </w:r>
      <w:r w:rsidR="00EF00EE" w:rsidRPr="00B31570">
        <w:rPr>
          <w:rFonts w:ascii="Calibri" w:hAnsi="Calibri"/>
          <w:i/>
        </w:rPr>
        <w:t>,</w:t>
      </w:r>
      <w:r w:rsidRPr="00B31570">
        <w:rPr>
          <w:rFonts w:ascii="Calibri" w:hAnsi="Calibri"/>
          <w:i/>
        </w:rPr>
        <w:t xml:space="preserve"> </w:t>
      </w:r>
      <w:r w:rsidR="00B456F0" w:rsidRPr="00B31570">
        <w:rPr>
          <w:rFonts w:ascii="Calibri" w:hAnsi="Calibri"/>
          <w:i/>
        </w:rPr>
        <w:t>develop,</w:t>
      </w:r>
      <w:r w:rsidRPr="00B31570">
        <w:rPr>
          <w:rFonts w:ascii="Calibri" w:hAnsi="Calibri"/>
          <w:i/>
        </w:rPr>
        <w:t xml:space="preserve"> </w:t>
      </w:r>
      <w:r w:rsidR="00EF00EE" w:rsidRPr="00B31570">
        <w:rPr>
          <w:rFonts w:ascii="Calibri" w:hAnsi="Calibri"/>
          <w:i/>
        </w:rPr>
        <w:t xml:space="preserve">and consistently apply </w:t>
      </w:r>
      <w:r w:rsidRPr="00B31570">
        <w:rPr>
          <w:rFonts w:ascii="Calibri" w:hAnsi="Calibri"/>
          <w:i/>
        </w:rPr>
        <w:t xml:space="preserve">high standards within the school and enable teachers </w:t>
      </w:r>
      <w:r w:rsidR="007C4645" w:rsidRPr="00B31570">
        <w:rPr>
          <w:rFonts w:ascii="Calibri" w:hAnsi="Calibri"/>
          <w:i/>
        </w:rPr>
        <w:t xml:space="preserve">and other school staff </w:t>
      </w:r>
      <w:r w:rsidRPr="00B31570">
        <w:rPr>
          <w:rFonts w:ascii="Calibri" w:hAnsi="Calibri"/>
          <w:i/>
        </w:rPr>
        <w:t>to develop and use their own professional expertise.</w:t>
      </w:r>
    </w:p>
    <w:p w14:paraId="578142DE" w14:textId="77777777" w:rsidR="00E73685" w:rsidRPr="00B31570" w:rsidRDefault="00E73685" w:rsidP="00731B36">
      <w:pPr>
        <w:spacing w:before="120" w:after="120"/>
        <w:ind w:left="624"/>
        <w:rPr>
          <w:rFonts w:ascii="Calibri" w:hAnsi="Calibri"/>
          <w:i/>
        </w:rPr>
      </w:pPr>
      <w:r w:rsidRPr="00B31570">
        <w:rPr>
          <w:rFonts w:ascii="Calibri" w:hAnsi="Calibri"/>
          <w:i/>
        </w:rPr>
        <w:t>The aim of this Policy</w:t>
      </w:r>
      <w:r w:rsidR="00762469" w:rsidRPr="00B31570">
        <w:rPr>
          <w:rFonts w:ascii="Calibri" w:hAnsi="Calibri"/>
          <w:i/>
        </w:rPr>
        <w:t xml:space="preserve"> and supporting procedures</w:t>
      </w:r>
      <w:r w:rsidRPr="00B31570">
        <w:rPr>
          <w:rFonts w:ascii="Calibri" w:hAnsi="Calibri"/>
          <w:i/>
        </w:rPr>
        <w:t xml:space="preserve"> is to determine the boundaries of acceptable and unacceptable behaviour, introduce rewards and sanctions and determine how they will be fairly and consistently applied.</w:t>
      </w:r>
    </w:p>
    <w:p w14:paraId="14EF1C50" w14:textId="77777777" w:rsidR="004E4227" w:rsidRPr="00B31570" w:rsidRDefault="00F930FD" w:rsidP="00731B36">
      <w:pPr>
        <w:spacing w:after="120"/>
        <w:ind w:left="624"/>
        <w:rPr>
          <w:rFonts w:ascii="Calibri" w:hAnsi="Calibri"/>
          <w:i/>
        </w:rPr>
      </w:pPr>
      <w:r w:rsidRPr="00B31570">
        <w:rPr>
          <w:rFonts w:ascii="Calibri" w:hAnsi="Calibri"/>
          <w:i/>
        </w:rPr>
        <w:t>To</w:t>
      </w:r>
      <w:r w:rsidR="004E4227" w:rsidRPr="00B31570">
        <w:rPr>
          <w:rFonts w:ascii="Calibri" w:hAnsi="Calibri"/>
          <w:i/>
        </w:rPr>
        <w:t xml:space="preserve"> achieve this, the school will:</w:t>
      </w:r>
    </w:p>
    <w:p w14:paraId="341DDE7D" w14:textId="77777777" w:rsidR="004E4227" w:rsidRPr="00B31570" w:rsidRDefault="004E4227" w:rsidP="00702AB0">
      <w:pPr>
        <w:pStyle w:val="ListParagraph"/>
        <w:numPr>
          <w:ilvl w:val="0"/>
          <w:numId w:val="3"/>
        </w:numPr>
        <w:rPr>
          <w:rFonts w:ascii="Calibri" w:hAnsi="Calibri"/>
          <w:i/>
        </w:rPr>
      </w:pPr>
      <w:r w:rsidRPr="00B31570">
        <w:rPr>
          <w:rFonts w:ascii="Calibri" w:hAnsi="Calibri"/>
          <w:i/>
        </w:rPr>
        <w:t>make clear its expectations of good behaviour, through assemblies, class/school council meetings and in published documents</w:t>
      </w:r>
      <w:r w:rsidR="00E31681" w:rsidRPr="00B31570">
        <w:rPr>
          <w:rFonts w:ascii="Calibri" w:hAnsi="Calibri"/>
          <w:i/>
        </w:rPr>
        <w:t>;</w:t>
      </w:r>
    </w:p>
    <w:p w14:paraId="78ED2870" w14:textId="00E35A72" w:rsidR="004E4227" w:rsidRPr="00DD5A5C" w:rsidRDefault="00DD5A5C" w:rsidP="00702AB0">
      <w:pPr>
        <w:pStyle w:val="ListParagraph"/>
        <w:numPr>
          <w:ilvl w:val="0"/>
          <w:numId w:val="3"/>
        </w:numPr>
        <w:rPr>
          <w:rFonts w:ascii="Calibri" w:hAnsi="Calibri"/>
          <w:i/>
        </w:rPr>
      </w:pPr>
      <w:r w:rsidRPr="00DD5A5C">
        <w:rPr>
          <w:rFonts w:ascii="Calibri" w:hAnsi="Calibri"/>
          <w:i/>
        </w:rPr>
        <w:t xml:space="preserve">give </w:t>
      </w:r>
      <w:r w:rsidR="004E4227" w:rsidRPr="00DD5A5C">
        <w:rPr>
          <w:rFonts w:ascii="Calibri" w:hAnsi="Calibri"/>
          <w:i/>
        </w:rPr>
        <w:t>reward achievements</w:t>
      </w:r>
      <w:r w:rsidRPr="00DD5A5C">
        <w:rPr>
          <w:rFonts w:ascii="Calibri" w:hAnsi="Calibri"/>
          <w:i/>
        </w:rPr>
        <w:t>;</w:t>
      </w:r>
      <w:r w:rsidR="004E4227" w:rsidRPr="00DD5A5C">
        <w:rPr>
          <w:rFonts w:ascii="Calibri" w:hAnsi="Calibri"/>
          <w:i/>
        </w:rPr>
        <w:t xml:space="preserve"> </w:t>
      </w:r>
      <w:r w:rsidRPr="00DD5A5C">
        <w:rPr>
          <w:rFonts w:ascii="Calibri" w:hAnsi="Calibri"/>
          <w:i/>
        </w:rPr>
        <w:t xml:space="preserve">stickers on book marks and treasure boxes/teddies, certificates of Praise, etc; </w:t>
      </w:r>
    </w:p>
    <w:p w14:paraId="3D355862" w14:textId="77777777" w:rsidR="000F6EE7" w:rsidRPr="00B31570" w:rsidRDefault="00206869" w:rsidP="00702AB0">
      <w:pPr>
        <w:pStyle w:val="ListParagraph"/>
        <w:numPr>
          <w:ilvl w:val="0"/>
          <w:numId w:val="3"/>
        </w:numPr>
        <w:rPr>
          <w:rFonts w:ascii="Calibri" w:hAnsi="Calibri"/>
          <w:i/>
        </w:rPr>
      </w:pPr>
      <w:r w:rsidRPr="00B31570">
        <w:rPr>
          <w:rFonts w:ascii="Calibri" w:hAnsi="Calibri"/>
          <w:i/>
        </w:rPr>
        <w:t>t</w:t>
      </w:r>
      <w:r w:rsidR="000F6EE7" w:rsidRPr="00B31570">
        <w:rPr>
          <w:rFonts w:ascii="Calibri" w:hAnsi="Calibri"/>
          <w:i/>
        </w:rPr>
        <w:t>reat every member of the community as individuals and respect their rights, values and beliefs;</w:t>
      </w:r>
    </w:p>
    <w:p w14:paraId="428C7FA4" w14:textId="67D3E1B6" w:rsidR="00E3039A" w:rsidRPr="00B31570" w:rsidRDefault="00E3039A" w:rsidP="00702AB0">
      <w:pPr>
        <w:pStyle w:val="ListParagraph"/>
        <w:numPr>
          <w:ilvl w:val="0"/>
          <w:numId w:val="3"/>
        </w:numPr>
        <w:rPr>
          <w:rFonts w:ascii="Calibri" w:hAnsi="Calibri"/>
          <w:i/>
        </w:rPr>
      </w:pPr>
      <w:r w:rsidRPr="00B31570">
        <w:rPr>
          <w:rFonts w:ascii="Calibri" w:hAnsi="Calibri"/>
          <w:i/>
        </w:rPr>
        <w:t xml:space="preserve">create a </w:t>
      </w:r>
      <w:r w:rsidR="00F930FD" w:rsidRPr="00B31570">
        <w:rPr>
          <w:rFonts w:ascii="Calibri" w:hAnsi="Calibri"/>
          <w:i/>
        </w:rPr>
        <w:t>zero-tolerance</w:t>
      </w:r>
      <w:r w:rsidRPr="00B31570">
        <w:rPr>
          <w:rFonts w:ascii="Calibri" w:hAnsi="Calibri"/>
          <w:i/>
        </w:rPr>
        <w:t xml:space="preserve"> environment against all instances of bullying or </w:t>
      </w:r>
      <w:bookmarkStart w:id="35" w:name="_Hlk212561631"/>
      <w:r w:rsidRPr="00B31570">
        <w:rPr>
          <w:rFonts w:ascii="Calibri" w:hAnsi="Calibri"/>
          <w:i/>
        </w:rPr>
        <w:t xml:space="preserve">discrimination </w:t>
      </w:r>
      <w:r w:rsidR="003341BC" w:rsidRPr="00B31570">
        <w:rPr>
          <w:rFonts w:ascii="Calibri" w:hAnsi="Calibri"/>
          <w:i/>
        </w:rPr>
        <w:t xml:space="preserve">(both online and offline) </w:t>
      </w:r>
      <w:r w:rsidR="00F930FD" w:rsidRPr="00B31570">
        <w:rPr>
          <w:rFonts w:ascii="Calibri" w:hAnsi="Calibri"/>
          <w:i/>
        </w:rPr>
        <w:t>based on</w:t>
      </w:r>
      <w:r w:rsidRPr="00B31570">
        <w:rPr>
          <w:rFonts w:ascii="Calibri" w:hAnsi="Calibri"/>
          <w:i/>
        </w:rPr>
        <w:t xml:space="preserve"> </w:t>
      </w:r>
      <w:r w:rsidR="00D45637" w:rsidRPr="00B31570">
        <w:rPr>
          <w:rFonts w:ascii="Calibri" w:hAnsi="Calibri"/>
          <w:i/>
        </w:rPr>
        <w:t xml:space="preserve">the protected characteristics of </w:t>
      </w:r>
      <w:r w:rsidR="00D45637" w:rsidRPr="00B31570">
        <w:rPr>
          <w:i/>
          <w:iCs/>
        </w:rPr>
        <w:t>sex, race, disability, religion or belief, gender reassignment</w:t>
      </w:r>
      <w:bookmarkEnd w:id="35"/>
      <w:r w:rsidR="00DD5A5C">
        <w:rPr>
          <w:i/>
          <w:iCs/>
        </w:rPr>
        <w:t xml:space="preserve">; </w:t>
      </w:r>
    </w:p>
    <w:p w14:paraId="2309A0D4" w14:textId="77777777" w:rsidR="000F6EE7" w:rsidRPr="00B31570" w:rsidRDefault="00206869" w:rsidP="00702AB0">
      <w:pPr>
        <w:pStyle w:val="ListParagraph"/>
        <w:numPr>
          <w:ilvl w:val="0"/>
          <w:numId w:val="3"/>
        </w:numPr>
        <w:rPr>
          <w:rFonts w:ascii="Calibri" w:hAnsi="Calibri"/>
          <w:i/>
        </w:rPr>
      </w:pPr>
      <w:r w:rsidRPr="00B31570">
        <w:rPr>
          <w:rFonts w:ascii="Calibri" w:hAnsi="Calibri"/>
          <w:i/>
        </w:rPr>
        <w:t>p</w:t>
      </w:r>
      <w:r w:rsidR="000F6EE7" w:rsidRPr="00B31570">
        <w:rPr>
          <w:rFonts w:ascii="Calibri" w:hAnsi="Calibri"/>
          <w:i/>
        </w:rPr>
        <w:t>rovide positive examples for modelling behaviour</w:t>
      </w:r>
      <w:r w:rsidR="00E31681" w:rsidRPr="00B31570">
        <w:rPr>
          <w:rFonts w:ascii="Calibri" w:hAnsi="Calibri"/>
          <w:i/>
        </w:rPr>
        <w:t>;</w:t>
      </w:r>
    </w:p>
    <w:p w14:paraId="436BAE38" w14:textId="77777777" w:rsidR="000F6EE7" w:rsidRPr="00AC220C" w:rsidRDefault="00206869" w:rsidP="00702AB0">
      <w:pPr>
        <w:pStyle w:val="ListParagraph"/>
        <w:numPr>
          <w:ilvl w:val="0"/>
          <w:numId w:val="3"/>
        </w:numPr>
        <w:rPr>
          <w:rFonts w:ascii="Calibri" w:hAnsi="Calibri"/>
          <w:i/>
        </w:rPr>
      </w:pPr>
      <w:r w:rsidRPr="00AC220C">
        <w:rPr>
          <w:rFonts w:ascii="Calibri" w:hAnsi="Calibri"/>
          <w:i/>
        </w:rPr>
        <w:t>p</w:t>
      </w:r>
      <w:r w:rsidR="000F6EE7" w:rsidRPr="00AC220C">
        <w:rPr>
          <w:rFonts w:ascii="Calibri" w:hAnsi="Calibri"/>
          <w:i/>
        </w:rPr>
        <w:t>romote good relationships and a sense of belonging to the community;</w:t>
      </w:r>
    </w:p>
    <w:p w14:paraId="150785F2" w14:textId="77777777" w:rsidR="00206869" w:rsidRPr="00F56CFB" w:rsidRDefault="00206869" w:rsidP="00702AB0">
      <w:pPr>
        <w:pStyle w:val="ListParagraph"/>
        <w:numPr>
          <w:ilvl w:val="0"/>
          <w:numId w:val="3"/>
        </w:numPr>
        <w:rPr>
          <w:rFonts w:ascii="Calibri" w:hAnsi="Calibri"/>
          <w:i/>
        </w:rPr>
      </w:pPr>
      <w:r w:rsidRPr="00F56CFB">
        <w:rPr>
          <w:rFonts w:ascii="Calibri" w:hAnsi="Calibri"/>
          <w:i/>
        </w:rPr>
        <w:t>intervene early to challenge undesirable behaviour;</w:t>
      </w:r>
    </w:p>
    <w:p w14:paraId="5CAA4218" w14:textId="4686F9BB" w:rsidR="00206869" w:rsidRDefault="00206869" w:rsidP="00702AB0">
      <w:pPr>
        <w:pStyle w:val="ListParagraph"/>
        <w:numPr>
          <w:ilvl w:val="0"/>
          <w:numId w:val="3"/>
        </w:numPr>
        <w:rPr>
          <w:rFonts w:ascii="Calibri" w:hAnsi="Calibri"/>
          <w:i/>
        </w:rPr>
      </w:pPr>
      <w:r w:rsidRPr="00F56CFB">
        <w:rPr>
          <w:rFonts w:ascii="Calibri" w:hAnsi="Calibri"/>
          <w:i/>
        </w:rPr>
        <w:t xml:space="preserve">follow </w:t>
      </w:r>
      <w:r w:rsidR="004D257B" w:rsidRPr="00F56CFB">
        <w:rPr>
          <w:rFonts w:ascii="Calibri" w:hAnsi="Calibri"/>
          <w:i/>
        </w:rPr>
        <w:t xml:space="preserve">and apply consistently </w:t>
      </w:r>
      <w:r w:rsidRPr="00F56CFB">
        <w:rPr>
          <w:rFonts w:ascii="Calibri" w:hAnsi="Calibri"/>
          <w:i/>
        </w:rPr>
        <w:t>clear guidelines when responding to instances of unacceptable behaviour.</w:t>
      </w:r>
    </w:p>
    <w:p w14:paraId="43274304" w14:textId="77777777" w:rsidR="00DD5A5C" w:rsidRPr="00F56CFB" w:rsidRDefault="00DD5A5C" w:rsidP="00DD5A5C">
      <w:pPr>
        <w:pStyle w:val="ListParagraph"/>
        <w:ind w:left="984"/>
        <w:rPr>
          <w:rFonts w:ascii="Calibri" w:hAnsi="Calibri"/>
          <w:i/>
        </w:rPr>
      </w:pPr>
    </w:p>
    <w:p w14:paraId="0AB680DE" w14:textId="77777777" w:rsidR="007248BB" w:rsidRPr="00DD5A5C" w:rsidRDefault="007248BB" w:rsidP="008A30FD">
      <w:pPr>
        <w:pStyle w:val="Heading1"/>
        <w:rPr>
          <w:color w:val="70AD47" w:themeColor="accent6"/>
        </w:rPr>
      </w:pPr>
      <w:bookmarkStart w:id="36" w:name="_Toc206160611"/>
      <w:bookmarkStart w:id="37" w:name="_Hlk496883329"/>
      <w:r w:rsidRPr="00DD5A5C">
        <w:rPr>
          <w:color w:val="70AD47" w:themeColor="accent6"/>
        </w:rPr>
        <w:t>Communication</w:t>
      </w:r>
      <w:bookmarkEnd w:id="36"/>
    </w:p>
    <w:p w14:paraId="167A7894" w14:textId="7DA378CD" w:rsidR="007248BB" w:rsidRPr="00F56CFB" w:rsidRDefault="003341BC" w:rsidP="003341BC">
      <w:pPr>
        <w:spacing w:after="120"/>
        <w:ind w:left="624"/>
        <w:rPr>
          <w:rFonts w:ascii="Calibri" w:hAnsi="Calibri"/>
        </w:rPr>
      </w:pPr>
      <w:bookmarkStart w:id="38" w:name="_Hlk177745501"/>
      <w:r w:rsidRPr="00F56CFB">
        <w:t>Communicating the school Policy to all members of the community is an important way of building and maintaining the school’s culture. It helps make behaviour expectations transparent to all pupils, parents, and staff members, and provides reassurance that expectations of, and responses to, behaviour are consistent, fair, proportionate, and predictable.</w:t>
      </w:r>
    </w:p>
    <w:bookmarkEnd w:id="37"/>
    <w:p w14:paraId="7B726359" w14:textId="775CF8A7" w:rsidR="003341BC" w:rsidRPr="0021470C" w:rsidRDefault="003341BC" w:rsidP="003341BC">
      <w:pPr>
        <w:spacing w:after="120"/>
        <w:ind w:left="624"/>
        <w:rPr>
          <w:rFonts w:ascii="Calibri" w:hAnsi="Calibri"/>
        </w:rPr>
      </w:pPr>
      <w:r w:rsidRPr="00F56CFB">
        <w:rPr>
          <w:rFonts w:ascii="Calibri" w:hAnsi="Calibri"/>
        </w:rPr>
        <w:t xml:space="preserve">We will publish the school Behaviour Policy and procedures in writing to parents, staff </w:t>
      </w:r>
      <w:r w:rsidRPr="0021470C">
        <w:rPr>
          <w:rFonts w:ascii="Calibri" w:hAnsi="Calibri"/>
        </w:rPr>
        <w:t>and pupils at least once a year.  We will also publish the Behaviour Policy on the school website</w:t>
      </w:r>
      <w:r w:rsidR="00B910A9" w:rsidRPr="0021470C">
        <w:rPr>
          <w:rFonts w:ascii="Calibri" w:hAnsi="Calibri"/>
        </w:rPr>
        <w:t xml:space="preserve"> along with the Governors’ Statement of Behaviour Principles</w:t>
      </w:r>
      <w:r w:rsidRPr="0021470C">
        <w:rPr>
          <w:rFonts w:ascii="Calibri" w:hAnsi="Calibri"/>
        </w:rPr>
        <w:t>.</w:t>
      </w:r>
      <w:bookmarkEnd w:id="38"/>
      <w:r w:rsidRPr="0021470C">
        <w:rPr>
          <w:rFonts w:ascii="Calibri" w:hAnsi="Calibri"/>
        </w:rPr>
        <w:t xml:space="preserve">  </w:t>
      </w:r>
    </w:p>
    <w:p w14:paraId="04170F5D" w14:textId="77777777" w:rsidR="00DD5A5C" w:rsidRDefault="00DD5A5C" w:rsidP="00466671">
      <w:pPr>
        <w:pStyle w:val="Heading1"/>
        <w:numPr>
          <w:ilvl w:val="0"/>
          <w:numId w:val="0"/>
        </w:numPr>
        <w:jc w:val="center"/>
        <w:rPr>
          <w:sz w:val="36"/>
          <w:szCs w:val="36"/>
        </w:rPr>
      </w:pPr>
      <w:bookmarkStart w:id="39" w:name="_Toc443666320"/>
      <w:bookmarkStart w:id="40" w:name="_Toc443666572"/>
      <w:bookmarkStart w:id="41" w:name="_Toc445894130"/>
      <w:bookmarkStart w:id="42" w:name="_Toc206160612"/>
      <w:bookmarkStart w:id="43" w:name="_Toc433807127"/>
      <w:bookmarkStart w:id="44" w:name="_Toc439928180"/>
      <w:bookmarkStart w:id="45" w:name="_Toc439928755"/>
      <w:bookmarkStart w:id="46" w:name="_Hlk494716237"/>
    </w:p>
    <w:p w14:paraId="3C32F958" w14:textId="44A83571" w:rsidR="00111FB3" w:rsidRPr="00DD5A5C" w:rsidRDefault="00111FB3" w:rsidP="00466671">
      <w:pPr>
        <w:pStyle w:val="Heading1"/>
        <w:numPr>
          <w:ilvl w:val="0"/>
          <w:numId w:val="0"/>
        </w:numPr>
        <w:jc w:val="center"/>
        <w:rPr>
          <w:color w:val="70AD47" w:themeColor="accent6"/>
          <w:sz w:val="36"/>
          <w:szCs w:val="36"/>
        </w:rPr>
      </w:pPr>
      <w:r w:rsidRPr="00DD5A5C">
        <w:rPr>
          <w:color w:val="70AD47" w:themeColor="accent6"/>
          <w:sz w:val="36"/>
          <w:szCs w:val="36"/>
        </w:rPr>
        <w:t>PROCEDURES</w:t>
      </w:r>
      <w:bookmarkEnd w:id="39"/>
      <w:bookmarkEnd w:id="40"/>
      <w:bookmarkEnd w:id="41"/>
      <w:bookmarkEnd w:id="42"/>
    </w:p>
    <w:p w14:paraId="0A947585" w14:textId="77777777" w:rsidR="004673DE" w:rsidRPr="00DD5A5C" w:rsidRDefault="004673DE" w:rsidP="00A06D93">
      <w:pPr>
        <w:pStyle w:val="Heading1"/>
        <w:numPr>
          <w:ilvl w:val="0"/>
          <w:numId w:val="44"/>
        </w:numPr>
        <w:rPr>
          <w:color w:val="70AD47" w:themeColor="accent6"/>
        </w:rPr>
      </w:pPr>
      <w:bookmarkStart w:id="47" w:name="_Toc206160613"/>
      <w:bookmarkStart w:id="48" w:name="_Hlk2071529"/>
      <w:bookmarkStart w:id="49" w:name="_Hlk489433575"/>
      <w:r w:rsidRPr="00DD5A5C">
        <w:rPr>
          <w:color w:val="70AD47" w:themeColor="accent6"/>
        </w:rPr>
        <w:t>Responsibilities</w:t>
      </w:r>
      <w:bookmarkEnd w:id="43"/>
      <w:bookmarkEnd w:id="44"/>
      <w:bookmarkEnd w:id="45"/>
      <w:bookmarkEnd w:id="47"/>
    </w:p>
    <w:p w14:paraId="7C6D2CE7" w14:textId="7A954C54" w:rsidR="004673DE" w:rsidRDefault="001A1DCA" w:rsidP="008B3C03">
      <w:pPr>
        <w:spacing w:after="120"/>
        <w:ind w:left="624"/>
        <w:rPr>
          <w:rFonts w:ascii="Calibri" w:hAnsi="Calibri"/>
        </w:rPr>
      </w:pPr>
      <w:bookmarkStart w:id="50" w:name="_Hlk177745565"/>
      <w:r w:rsidRPr="00907FC5">
        <w:rPr>
          <w:rFonts w:ascii="Calibri" w:hAnsi="Calibri"/>
        </w:rPr>
        <w:lastRenderedPageBreak/>
        <w:t xml:space="preserve">The commitment of staff, pupils and parents is vital in </w:t>
      </w:r>
      <w:r w:rsidR="00F930FD" w:rsidRPr="00907FC5">
        <w:rPr>
          <w:rFonts w:ascii="Calibri" w:hAnsi="Calibri"/>
        </w:rPr>
        <w:t>developing</w:t>
      </w:r>
      <w:r w:rsidRPr="00907FC5">
        <w:rPr>
          <w:rFonts w:ascii="Calibri" w:hAnsi="Calibri"/>
        </w:rPr>
        <w:t xml:space="preserve"> a</w:t>
      </w:r>
      <w:r w:rsidR="00E50EB4" w:rsidRPr="00907FC5">
        <w:rPr>
          <w:rFonts w:ascii="Calibri" w:hAnsi="Calibri"/>
        </w:rPr>
        <w:t xml:space="preserve"> </w:t>
      </w:r>
      <w:r w:rsidRPr="00907FC5">
        <w:rPr>
          <w:rFonts w:ascii="Calibri" w:hAnsi="Calibri"/>
        </w:rPr>
        <w:t>positive whole school ethos.  The expectations of staff, pupils and parents are outlined below.</w:t>
      </w:r>
      <w:bookmarkEnd w:id="46"/>
    </w:p>
    <w:p w14:paraId="4C9E2E12" w14:textId="7794E128" w:rsidR="00404582" w:rsidRPr="00F56CFB" w:rsidRDefault="00404582" w:rsidP="008B3C03">
      <w:pPr>
        <w:spacing w:after="120"/>
        <w:ind w:left="624"/>
        <w:rPr>
          <w:rFonts w:ascii="Calibri" w:hAnsi="Calibri"/>
        </w:rPr>
      </w:pPr>
      <w:r w:rsidRPr="00F56CFB">
        <w:rPr>
          <w:rFonts w:ascii="Calibri" w:hAnsi="Calibri"/>
        </w:rPr>
        <w:t>Our school leaders have a crucial role to play in making sure all staff understand the behavioural expectations and the importance of maintaining them.</w:t>
      </w:r>
      <w:r w:rsidR="008D0065" w:rsidRPr="00F56CFB">
        <w:rPr>
          <w:rFonts w:ascii="Calibri" w:hAnsi="Calibri"/>
        </w:rPr>
        <w:t xml:space="preserve">  The Head teacher, in particular, is responsible for implementing measures to secure acceptable standards of behaviour and will support all staff in managing pupil behaviour through successful implementation of this Behaviour Policy.</w:t>
      </w:r>
    </w:p>
    <w:p w14:paraId="65418FA0" w14:textId="2D39DCAF" w:rsidR="008A17A8" w:rsidRPr="0021470C" w:rsidRDefault="00513577" w:rsidP="008A17A8">
      <w:pPr>
        <w:spacing w:after="120"/>
        <w:ind w:left="624"/>
        <w:rPr>
          <w:rFonts w:ascii="Calibri" w:hAnsi="Calibri"/>
        </w:rPr>
      </w:pPr>
      <w:r w:rsidRPr="00F56CFB">
        <w:rPr>
          <w:rFonts w:ascii="Calibri" w:hAnsi="Calibri"/>
        </w:rPr>
        <w:t xml:space="preserve">Staff and other adults also have an important role in developing a </w:t>
      </w:r>
      <w:r w:rsidRPr="0021470C">
        <w:rPr>
          <w:rFonts w:ascii="Calibri" w:hAnsi="Calibri"/>
        </w:rPr>
        <w:t xml:space="preserve">calm and safe environment </w:t>
      </w:r>
      <w:r w:rsidR="00F36F10" w:rsidRPr="0021470C">
        <w:rPr>
          <w:rFonts w:ascii="Calibri" w:hAnsi="Calibri"/>
        </w:rPr>
        <w:t>in which all pupils can learn and reach their full potential</w:t>
      </w:r>
      <w:r w:rsidRPr="0021470C">
        <w:rPr>
          <w:rFonts w:ascii="Calibri" w:hAnsi="Calibri"/>
        </w:rPr>
        <w:t xml:space="preserve"> and establishing clear boundaries of acceptable pupil behaviour</w:t>
      </w:r>
      <w:r w:rsidR="008A17A8" w:rsidRPr="0021470C">
        <w:rPr>
          <w:rFonts w:ascii="Calibri" w:hAnsi="Calibri"/>
        </w:rPr>
        <w:t xml:space="preserve">.  Staff and other adults will therefore uphold the whole-school approach to behaviour by teaching and modelling expected behaviour and positive relationships so that pupils can see examples of good habits and are confident to ask for help when needed.  </w:t>
      </w:r>
    </w:p>
    <w:p w14:paraId="272F1D2A" w14:textId="2959A87F" w:rsidR="008A17A8" w:rsidRPr="0021470C" w:rsidRDefault="008A17A8" w:rsidP="008A17A8">
      <w:pPr>
        <w:spacing w:after="120"/>
        <w:ind w:left="624"/>
      </w:pPr>
      <w:r w:rsidRPr="0021470C">
        <w:t>All staff</w:t>
      </w:r>
      <w:r w:rsidR="002F7522" w:rsidRPr="0021470C">
        <w:t xml:space="preserve"> and other adults will </w:t>
      </w:r>
      <w:r w:rsidRPr="0021470C">
        <w:t xml:space="preserve">communicate the school expectations, routines, values and standards both explicitly through teaching behaviour and in every interaction with pupils. Staff should consider the impact of their own behaviour on the school culture and how they can uphold the school rules and expectations. Staff </w:t>
      </w:r>
      <w:r w:rsidR="002F7522" w:rsidRPr="0021470C">
        <w:t xml:space="preserve">have received </w:t>
      </w:r>
      <w:r w:rsidRPr="0021470C">
        <w:t>clear guidance about school expectations of their own conduct at school</w:t>
      </w:r>
      <w:r w:rsidR="002F7522" w:rsidRPr="0021470C">
        <w:t xml:space="preserve"> and this is set out explicitly in the school Staff Code of Conduct</w:t>
      </w:r>
      <w:r w:rsidR="00DD5A5C">
        <w:t>.</w:t>
      </w:r>
    </w:p>
    <w:p w14:paraId="19811E37" w14:textId="6FA1E40E" w:rsidR="003D137F" w:rsidRDefault="003D137F" w:rsidP="008A17A8">
      <w:pPr>
        <w:spacing w:after="120"/>
        <w:ind w:left="624"/>
      </w:pPr>
      <w:r w:rsidRPr="0021470C">
        <w:t>The role of parents is also crucial in helping us to develop and maintain good behaviour.  Parents will be encouraged to get to know our school’s Behaviour Policy and, where possible, take part in the lift of the school and its culture.  Parents will also be encouraged to reinforce the Policy at home as appropriate.  Where a parent has a concern about management of behaviour, they are advised to raise this directly with the Head teacher or other Senior Leader whilst continuing to work in partnership with us.  Where appropriate, we will involve and include parents in any pastoral work following misbehaviour.</w:t>
      </w:r>
      <w:bookmarkEnd w:id="50"/>
    </w:p>
    <w:p w14:paraId="30B6D7B6" w14:textId="77777777" w:rsidR="00DD5A5C" w:rsidRPr="0021470C" w:rsidRDefault="00DD5A5C" w:rsidP="008A17A8">
      <w:pPr>
        <w:spacing w:after="120"/>
        <w:ind w:left="624"/>
        <w:rPr>
          <w:rFonts w:ascii="Calibri" w:hAnsi="Calibri"/>
        </w:rPr>
      </w:pPr>
    </w:p>
    <w:p w14:paraId="0360A5F7" w14:textId="77777777" w:rsidR="002B3ED4" w:rsidRPr="00DD5A5C" w:rsidRDefault="002B3ED4" w:rsidP="008A30FD">
      <w:pPr>
        <w:pStyle w:val="Heading2"/>
        <w:rPr>
          <w:color w:val="70AD47" w:themeColor="accent6"/>
        </w:rPr>
      </w:pPr>
      <w:bookmarkStart w:id="51" w:name="_Toc433807128"/>
      <w:bookmarkStart w:id="52" w:name="_Toc439928181"/>
      <w:bookmarkStart w:id="53" w:name="_Toc439928756"/>
      <w:bookmarkStart w:id="54" w:name="_Toc206160614"/>
      <w:r w:rsidRPr="00DD5A5C">
        <w:rPr>
          <w:color w:val="70AD47" w:themeColor="accent6"/>
        </w:rPr>
        <w:t xml:space="preserve">What </w:t>
      </w:r>
      <w:r w:rsidR="00B35C32" w:rsidRPr="00DD5A5C">
        <w:rPr>
          <w:color w:val="70AD47" w:themeColor="accent6"/>
        </w:rPr>
        <w:t>p</w:t>
      </w:r>
      <w:r w:rsidRPr="00DD5A5C">
        <w:rPr>
          <w:color w:val="70AD47" w:themeColor="accent6"/>
        </w:rPr>
        <w:t xml:space="preserve">upils </w:t>
      </w:r>
      <w:r w:rsidR="00B35C32" w:rsidRPr="00DD5A5C">
        <w:rPr>
          <w:color w:val="70AD47" w:themeColor="accent6"/>
        </w:rPr>
        <w:t>can e</w:t>
      </w:r>
      <w:r w:rsidRPr="00DD5A5C">
        <w:rPr>
          <w:color w:val="70AD47" w:themeColor="accent6"/>
        </w:rPr>
        <w:t xml:space="preserve">xpect from </w:t>
      </w:r>
      <w:r w:rsidR="00B35C32" w:rsidRPr="00DD5A5C">
        <w:rPr>
          <w:color w:val="70AD47" w:themeColor="accent6"/>
        </w:rPr>
        <w:t>s</w:t>
      </w:r>
      <w:r w:rsidRPr="00DD5A5C">
        <w:rPr>
          <w:color w:val="70AD47" w:themeColor="accent6"/>
        </w:rPr>
        <w:t>taff</w:t>
      </w:r>
      <w:bookmarkEnd w:id="51"/>
      <w:bookmarkEnd w:id="52"/>
      <w:bookmarkEnd w:id="53"/>
      <w:bookmarkEnd w:id="54"/>
    </w:p>
    <w:p w14:paraId="2DCB9494" w14:textId="77777777" w:rsidR="005E3A95" w:rsidRPr="0021470C" w:rsidRDefault="00B75CA7" w:rsidP="006A4799">
      <w:pPr>
        <w:spacing w:after="120"/>
        <w:ind w:left="624"/>
        <w:rPr>
          <w:rFonts w:ascii="Calibri" w:hAnsi="Calibri"/>
        </w:rPr>
      </w:pPr>
      <w:r w:rsidRPr="0021470C">
        <w:rPr>
          <w:rFonts w:ascii="Calibri" w:hAnsi="Calibri"/>
        </w:rPr>
        <w:t>Pupils</w:t>
      </w:r>
      <w:r w:rsidR="005E3A95" w:rsidRPr="0021470C">
        <w:rPr>
          <w:rFonts w:ascii="Calibri" w:hAnsi="Calibri"/>
        </w:rPr>
        <w:t xml:space="preserve"> may expect </w:t>
      </w:r>
      <w:r w:rsidR="00F95ECD" w:rsidRPr="0021470C">
        <w:rPr>
          <w:rFonts w:ascii="Calibri" w:hAnsi="Calibri"/>
        </w:rPr>
        <w:t xml:space="preserve">staff and other adults in the school </w:t>
      </w:r>
      <w:r w:rsidR="005E3A95" w:rsidRPr="0021470C">
        <w:rPr>
          <w:rFonts w:ascii="Calibri" w:hAnsi="Calibri"/>
        </w:rPr>
        <w:t>to:</w:t>
      </w:r>
    </w:p>
    <w:p w14:paraId="4678D679" w14:textId="66D5D960" w:rsidR="008D0065" w:rsidRPr="00F56CFB" w:rsidRDefault="008D0065" w:rsidP="006A4799">
      <w:pPr>
        <w:pStyle w:val="ListParagraph"/>
        <w:numPr>
          <w:ilvl w:val="0"/>
          <w:numId w:val="4"/>
        </w:numPr>
        <w:ind w:left="981" w:hanging="357"/>
        <w:rPr>
          <w:rFonts w:ascii="Calibri" w:hAnsi="Calibri"/>
        </w:rPr>
      </w:pPr>
      <w:bookmarkStart w:id="55" w:name="_Hlk177745627"/>
      <w:r w:rsidRPr="0021470C">
        <w:rPr>
          <w:rFonts w:ascii="Calibri" w:hAnsi="Calibri"/>
        </w:rPr>
        <w:t>create a positive, safe environment in which bullying</w:t>
      </w:r>
      <w:r w:rsidR="0008643B" w:rsidRPr="0021470C">
        <w:rPr>
          <w:rFonts w:ascii="Calibri" w:hAnsi="Calibri"/>
        </w:rPr>
        <w:t xml:space="preserve"> (in all forms including online)</w:t>
      </w:r>
      <w:r w:rsidRPr="0021470C">
        <w:rPr>
          <w:rFonts w:ascii="Calibri" w:hAnsi="Calibri"/>
        </w:rPr>
        <w:t>, physical</w:t>
      </w:r>
      <w:r w:rsidRPr="00F56CFB">
        <w:rPr>
          <w:rFonts w:ascii="Calibri" w:hAnsi="Calibri"/>
        </w:rPr>
        <w:t xml:space="preserve"> threats or abuse and intimidation are not tolerated</w:t>
      </w:r>
      <w:r w:rsidR="008F79AB" w:rsidRPr="00F56CFB">
        <w:rPr>
          <w:rFonts w:ascii="Calibri" w:hAnsi="Calibri"/>
        </w:rPr>
        <w:t>;</w:t>
      </w:r>
      <w:bookmarkEnd w:id="55"/>
    </w:p>
    <w:p w14:paraId="52656022" w14:textId="77777777" w:rsidR="00516F98" w:rsidRPr="00F56CFB" w:rsidRDefault="00145691" w:rsidP="006A4799">
      <w:pPr>
        <w:pStyle w:val="ListParagraph"/>
        <w:numPr>
          <w:ilvl w:val="0"/>
          <w:numId w:val="4"/>
        </w:numPr>
        <w:ind w:left="981" w:hanging="357"/>
        <w:rPr>
          <w:rFonts w:ascii="Calibri" w:hAnsi="Calibri"/>
        </w:rPr>
      </w:pPr>
      <w:r w:rsidRPr="00F56CFB">
        <w:rPr>
          <w:rFonts w:ascii="Calibri" w:hAnsi="Calibri"/>
        </w:rPr>
        <w:t>plan and deliver good to outstanding lessons which engage and motivate you to achieve;</w:t>
      </w:r>
      <w:r w:rsidR="00516F98" w:rsidRPr="00F56CFB">
        <w:rPr>
          <w:rFonts w:ascii="Calibri" w:hAnsi="Calibri"/>
        </w:rPr>
        <w:t xml:space="preserve"> </w:t>
      </w:r>
    </w:p>
    <w:p w14:paraId="1625D797" w14:textId="77777777" w:rsidR="00F95ECD" w:rsidRPr="00F56CFB" w:rsidRDefault="00516F98" w:rsidP="006A4799">
      <w:pPr>
        <w:pStyle w:val="ListParagraph"/>
        <w:numPr>
          <w:ilvl w:val="0"/>
          <w:numId w:val="4"/>
        </w:numPr>
        <w:ind w:left="981" w:hanging="357"/>
        <w:rPr>
          <w:rFonts w:ascii="Calibri" w:hAnsi="Calibri"/>
        </w:rPr>
      </w:pPr>
      <w:r w:rsidRPr="00F56CFB">
        <w:rPr>
          <w:rFonts w:ascii="Calibri" w:hAnsi="Calibri"/>
        </w:rPr>
        <w:t>allocate sufficient time for each task;</w:t>
      </w:r>
    </w:p>
    <w:p w14:paraId="44CC6A29" w14:textId="77777777" w:rsidR="00F95ECD" w:rsidRPr="00F56CFB" w:rsidRDefault="00145691" w:rsidP="006A4799">
      <w:pPr>
        <w:pStyle w:val="ListParagraph"/>
        <w:numPr>
          <w:ilvl w:val="0"/>
          <w:numId w:val="4"/>
        </w:numPr>
        <w:ind w:left="981" w:hanging="357"/>
        <w:rPr>
          <w:rFonts w:ascii="Calibri" w:hAnsi="Calibri"/>
        </w:rPr>
      </w:pPr>
      <w:r w:rsidRPr="00F56CFB">
        <w:rPr>
          <w:rFonts w:ascii="Calibri" w:hAnsi="Calibri"/>
        </w:rPr>
        <w:t>be enthusiastic and develop positive working relationships with you and your peers in their classes;</w:t>
      </w:r>
    </w:p>
    <w:p w14:paraId="71118A79" w14:textId="77777777" w:rsidR="00516F98" w:rsidRPr="00F56CFB" w:rsidRDefault="00516F98" w:rsidP="006A4799">
      <w:pPr>
        <w:pStyle w:val="ListParagraph"/>
        <w:numPr>
          <w:ilvl w:val="0"/>
          <w:numId w:val="4"/>
        </w:numPr>
        <w:ind w:left="981" w:hanging="357"/>
        <w:rPr>
          <w:rFonts w:ascii="Calibri" w:hAnsi="Calibri"/>
        </w:rPr>
      </w:pPr>
      <w:r w:rsidRPr="00F56CFB">
        <w:rPr>
          <w:rFonts w:ascii="Calibri" w:hAnsi="Calibri"/>
        </w:rPr>
        <w:t>celebrate the success of pupils in lessons, after school activities and assemblies;</w:t>
      </w:r>
    </w:p>
    <w:p w14:paraId="48FA2D28" w14:textId="77777777" w:rsidR="00475F3D" w:rsidRPr="00F56CFB" w:rsidRDefault="00145691" w:rsidP="006A4799">
      <w:pPr>
        <w:pStyle w:val="ListParagraph"/>
        <w:numPr>
          <w:ilvl w:val="0"/>
          <w:numId w:val="4"/>
        </w:numPr>
        <w:ind w:left="981" w:hanging="357"/>
        <w:rPr>
          <w:rFonts w:ascii="Calibri" w:hAnsi="Calibri"/>
        </w:rPr>
      </w:pPr>
      <w:r w:rsidRPr="00F56CFB">
        <w:rPr>
          <w:rFonts w:ascii="Calibri" w:hAnsi="Calibri"/>
        </w:rPr>
        <w:t xml:space="preserve">encourage all </w:t>
      </w:r>
      <w:r w:rsidR="00520E43" w:rsidRPr="00F56CFB">
        <w:rPr>
          <w:rFonts w:ascii="Calibri" w:hAnsi="Calibri"/>
        </w:rPr>
        <w:t>pupils</w:t>
      </w:r>
      <w:r w:rsidRPr="00F56CFB">
        <w:rPr>
          <w:rFonts w:ascii="Calibri" w:hAnsi="Calibri"/>
        </w:rPr>
        <w:t xml:space="preserve"> to contribute to the work in hand;</w:t>
      </w:r>
    </w:p>
    <w:p w14:paraId="40A33245" w14:textId="77777777" w:rsidR="00F95ECD" w:rsidRPr="00F56CFB" w:rsidRDefault="00145691" w:rsidP="006A4799">
      <w:pPr>
        <w:pStyle w:val="ListParagraph"/>
        <w:numPr>
          <w:ilvl w:val="0"/>
          <w:numId w:val="4"/>
        </w:numPr>
        <w:ind w:left="981" w:hanging="357"/>
        <w:rPr>
          <w:rFonts w:ascii="Calibri" w:hAnsi="Calibri"/>
        </w:rPr>
      </w:pPr>
      <w:r w:rsidRPr="00F56CFB">
        <w:rPr>
          <w:rFonts w:ascii="Calibri" w:hAnsi="Calibri"/>
        </w:rPr>
        <w:t>communicate both successes and concerns with parents;</w:t>
      </w:r>
    </w:p>
    <w:p w14:paraId="4FCC59A2" w14:textId="77777777" w:rsidR="005E3A95" w:rsidRPr="00F56CFB" w:rsidRDefault="00145691" w:rsidP="006A4799">
      <w:pPr>
        <w:pStyle w:val="ListParagraph"/>
        <w:numPr>
          <w:ilvl w:val="0"/>
          <w:numId w:val="4"/>
        </w:numPr>
        <w:ind w:left="981" w:hanging="357"/>
        <w:rPr>
          <w:rFonts w:ascii="Calibri" w:hAnsi="Calibri"/>
        </w:rPr>
      </w:pPr>
      <w:r w:rsidRPr="00F56CFB">
        <w:rPr>
          <w:rFonts w:ascii="Calibri" w:hAnsi="Calibri"/>
        </w:rPr>
        <w:t>have a well organised room;</w:t>
      </w:r>
    </w:p>
    <w:p w14:paraId="6D976A26" w14:textId="77777777" w:rsidR="005E3A95" w:rsidRPr="00F56CFB" w:rsidRDefault="00145691" w:rsidP="006A4799">
      <w:pPr>
        <w:pStyle w:val="ListParagraph"/>
        <w:numPr>
          <w:ilvl w:val="0"/>
          <w:numId w:val="4"/>
        </w:numPr>
        <w:ind w:left="981" w:hanging="357"/>
        <w:rPr>
          <w:rFonts w:ascii="Calibri" w:hAnsi="Calibri"/>
        </w:rPr>
      </w:pPr>
      <w:r w:rsidRPr="00F56CFB">
        <w:rPr>
          <w:rFonts w:ascii="Calibri" w:hAnsi="Calibri"/>
        </w:rPr>
        <w:t>mark or give feedback on work as soon as possible;</w:t>
      </w:r>
    </w:p>
    <w:p w14:paraId="64D02CE3" w14:textId="77777777" w:rsidR="005E3A95" w:rsidRPr="00F56CFB" w:rsidRDefault="00145691" w:rsidP="006A4799">
      <w:pPr>
        <w:pStyle w:val="ListParagraph"/>
        <w:numPr>
          <w:ilvl w:val="0"/>
          <w:numId w:val="4"/>
        </w:numPr>
        <w:ind w:left="981" w:hanging="357"/>
        <w:rPr>
          <w:rFonts w:ascii="Calibri" w:hAnsi="Calibri"/>
        </w:rPr>
      </w:pPr>
      <w:r w:rsidRPr="00F56CFB">
        <w:rPr>
          <w:rFonts w:ascii="Calibri" w:hAnsi="Calibri"/>
        </w:rPr>
        <w:t>set homework appropriate for the age and abilities of each pupil;</w:t>
      </w:r>
    </w:p>
    <w:p w14:paraId="2156EEB0" w14:textId="06485C51" w:rsidR="005E3A95" w:rsidRPr="00F56CFB" w:rsidRDefault="00145691" w:rsidP="006A4799">
      <w:pPr>
        <w:pStyle w:val="ListParagraph"/>
        <w:numPr>
          <w:ilvl w:val="0"/>
          <w:numId w:val="4"/>
        </w:numPr>
        <w:ind w:left="981" w:hanging="357"/>
        <w:rPr>
          <w:rFonts w:ascii="Calibri" w:hAnsi="Calibri"/>
        </w:rPr>
      </w:pPr>
      <w:r w:rsidRPr="00F56CFB">
        <w:rPr>
          <w:rFonts w:ascii="Calibri" w:hAnsi="Calibri"/>
        </w:rPr>
        <w:t>treat you fairly</w:t>
      </w:r>
      <w:r w:rsidR="002C632F" w:rsidRPr="00F56CFB">
        <w:rPr>
          <w:rFonts w:ascii="Calibri" w:hAnsi="Calibri"/>
        </w:rPr>
        <w:t xml:space="preserve"> with dignity, kindness and respect</w:t>
      </w:r>
      <w:r w:rsidRPr="00F56CFB">
        <w:rPr>
          <w:rFonts w:ascii="Calibri" w:hAnsi="Calibri"/>
        </w:rPr>
        <w:t>;</w:t>
      </w:r>
    </w:p>
    <w:p w14:paraId="1F0F90D5" w14:textId="77777777" w:rsidR="005E3A95" w:rsidRPr="00F56CFB" w:rsidRDefault="00145691" w:rsidP="006A4799">
      <w:pPr>
        <w:pStyle w:val="ListParagraph"/>
        <w:numPr>
          <w:ilvl w:val="0"/>
          <w:numId w:val="4"/>
        </w:numPr>
        <w:ind w:left="981" w:hanging="357"/>
        <w:rPr>
          <w:rFonts w:ascii="Calibri" w:hAnsi="Calibri"/>
        </w:rPr>
      </w:pPr>
      <w:r w:rsidRPr="00F56CFB">
        <w:rPr>
          <w:rFonts w:ascii="Calibri" w:hAnsi="Calibri"/>
        </w:rPr>
        <w:t>eliminate or control hazards which may cause you harm;</w:t>
      </w:r>
    </w:p>
    <w:p w14:paraId="33340C61" w14:textId="77777777" w:rsidR="00260FBD" w:rsidRPr="00F56CFB" w:rsidRDefault="00145691" w:rsidP="006A4799">
      <w:pPr>
        <w:pStyle w:val="ListParagraph"/>
        <w:numPr>
          <w:ilvl w:val="0"/>
          <w:numId w:val="4"/>
        </w:numPr>
        <w:ind w:left="981" w:hanging="357"/>
        <w:rPr>
          <w:rFonts w:ascii="Calibri" w:hAnsi="Calibri"/>
        </w:rPr>
      </w:pPr>
      <w:r w:rsidRPr="00F56CFB">
        <w:rPr>
          <w:rFonts w:ascii="Calibri" w:hAnsi="Calibri"/>
        </w:rPr>
        <w:t>use a range of non-verbal and verbal cues to encourage good behaviour and limit inappropriate behaviour;</w:t>
      </w:r>
    </w:p>
    <w:p w14:paraId="6ECBA646" w14:textId="77777777" w:rsidR="00DC2B27" w:rsidRPr="00F56CFB" w:rsidRDefault="00145691" w:rsidP="006A4799">
      <w:pPr>
        <w:pStyle w:val="ListParagraph"/>
        <w:numPr>
          <w:ilvl w:val="0"/>
          <w:numId w:val="4"/>
        </w:numPr>
        <w:ind w:left="981" w:hanging="357"/>
        <w:rPr>
          <w:rFonts w:ascii="Calibri" w:hAnsi="Calibri"/>
        </w:rPr>
      </w:pPr>
      <w:r w:rsidRPr="00F56CFB">
        <w:rPr>
          <w:rFonts w:ascii="Calibri" w:hAnsi="Calibri"/>
        </w:rPr>
        <w:t>be approachable and listen to you at appropriate times;</w:t>
      </w:r>
    </w:p>
    <w:p w14:paraId="1EC06DD8" w14:textId="187A285F" w:rsidR="00475F3D" w:rsidRPr="00F56CFB" w:rsidRDefault="00145691" w:rsidP="00904D33">
      <w:pPr>
        <w:pStyle w:val="ListParagraph"/>
        <w:numPr>
          <w:ilvl w:val="0"/>
          <w:numId w:val="4"/>
        </w:numPr>
        <w:ind w:left="981" w:hanging="357"/>
        <w:rPr>
          <w:rFonts w:ascii="Calibri" w:hAnsi="Calibri"/>
        </w:rPr>
      </w:pPr>
      <w:r w:rsidRPr="00F56CFB">
        <w:rPr>
          <w:rFonts w:ascii="Calibri" w:hAnsi="Calibri"/>
        </w:rPr>
        <w:t xml:space="preserve">always take seriously any complaints </w:t>
      </w:r>
      <w:r w:rsidR="008F79AB" w:rsidRPr="00F56CFB">
        <w:rPr>
          <w:rFonts w:ascii="Calibri" w:hAnsi="Calibri"/>
        </w:rPr>
        <w:t>or incidents of bullying</w:t>
      </w:r>
      <w:r w:rsidR="00904D33" w:rsidRPr="00F56CFB">
        <w:rPr>
          <w:rFonts w:ascii="Calibri" w:hAnsi="Calibri"/>
        </w:rPr>
        <w:t xml:space="preserve"> (both online and offline), </w:t>
      </w:r>
      <w:r w:rsidR="008F79AB" w:rsidRPr="00F56CFB">
        <w:rPr>
          <w:rFonts w:ascii="Calibri" w:hAnsi="Calibri"/>
        </w:rPr>
        <w:t>discrimination, harassment, aggression and derogatory language (including name calling)</w:t>
      </w:r>
      <w:r w:rsidRPr="00F56CFB">
        <w:rPr>
          <w:rFonts w:ascii="Calibri" w:hAnsi="Calibri"/>
        </w:rPr>
        <w:t xml:space="preserve"> or </w:t>
      </w:r>
      <w:r w:rsidR="008F79AB" w:rsidRPr="00F56CFB">
        <w:rPr>
          <w:rFonts w:ascii="Calibri" w:hAnsi="Calibri"/>
        </w:rPr>
        <w:t xml:space="preserve">other </w:t>
      </w:r>
      <w:r w:rsidRPr="00F56CFB">
        <w:rPr>
          <w:rFonts w:ascii="Calibri" w:hAnsi="Calibri"/>
        </w:rPr>
        <w:t>inappropriate behaviour reported to them;</w:t>
      </w:r>
    </w:p>
    <w:p w14:paraId="5742C3BF" w14:textId="77777777" w:rsidR="00475F3D" w:rsidRPr="00F56CFB" w:rsidRDefault="00145691" w:rsidP="006A4799">
      <w:pPr>
        <w:pStyle w:val="ListParagraph"/>
        <w:numPr>
          <w:ilvl w:val="0"/>
          <w:numId w:val="4"/>
        </w:numPr>
        <w:ind w:left="981" w:hanging="357"/>
        <w:rPr>
          <w:rFonts w:ascii="Calibri" w:hAnsi="Calibri"/>
        </w:rPr>
      </w:pPr>
      <w:r w:rsidRPr="00F56CFB">
        <w:rPr>
          <w:rFonts w:ascii="Calibri" w:hAnsi="Calibri"/>
        </w:rPr>
        <w:t>set high expectations, clear boundaries and regularly agree classroom and behaviour expectations;</w:t>
      </w:r>
    </w:p>
    <w:p w14:paraId="375C4CC8" w14:textId="77777777" w:rsidR="00475F3D" w:rsidRPr="00F56CFB" w:rsidRDefault="00145691" w:rsidP="006A4799">
      <w:pPr>
        <w:pStyle w:val="ListParagraph"/>
        <w:numPr>
          <w:ilvl w:val="0"/>
          <w:numId w:val="4"/>
        </w:numPr>
        <w:ind w:left="981" w:hanging="357"/>
        <w:rPr>
          <w:rFonts w:ascii="Calibri" w:hAnsi="Calibri"/>
        </w:rPr>
      </w:pPr>
      <w:r w:rsidRPr="00F56CFB">
        <w:rPr>
          <w:rFonts w:ascii="Calibri" w:hAnsi="Calibri"/>
        </w:rPr>
        <w:t>use rewards and, where necessary, sanctions consistently;</w:t>
      </w:r>
    </w:p>
    <w:p w14:paraId="6AFA58B0" w14:textId="77777777" w:rsidR="00342A7B" w:rsidRPr="00F56CFB" w:rsidRDefault="00145691" w:rsidP="00342A7B">
      <w:pPr>
        <w:pStyle w:val="ListParagraph"/>
        <w:numPr>
          <w:ilvl w:val="0"/>
          <w:numId w:val="4"/>
        </w:numPr>
        <w:spacing w:after="120"/>
        <w:ind w:left="981" w:hanging="357"/>
        <w:rPr>
          <w:rFonts w:ascii="Calibri" w:hAnsi="Calibri"/>
        </w:rPr>
      </w:pPr>
      <w:r w:rsidRPr="00F56CFB">
        <w:rPr>
          <w:rFonts w:ascii="Calibri" w:hAnsi="Calibri"/>
        </w:rPr>
        <w:t>model</w:t>
      </w:r>
      <w:r w:rsidR="00342A7B" w:rsidRPr="00F56CFB">
        <w:rPr>
          <w:rFonts w:ascii="Calibri" w:hAnsi="Calibri"/>
        </w:rPr>
        <w:t xml:space="preserve"> the behaviours you wish to see.</w:t>
      </w:r>
    </w:p>
    <w:p w14:paraId="21295572" w14:textId="77777777" w:rsidR="00260FBD" w:rsidRPr="00DD5A5C" w:rsidRDefault="00B35C32" w:rsidP="008A30FD">
      <w:pPr>
        <w:pStyle w:val="Heading2"/>
        <w:rPr>
          <w:color w:val="70AD47" w:themeColor="accent6"/>
        </w:rPr>
      </w:pPr>
      <w:bookmarkStart w:id="56" w:name="_Toc433807129"/>
      <w:bookmarkStart w:id="57" w:name="_Toc439928182"/>
      <w:bookmarkStart w:id="58" w:name="_Toc439928757"/>
      <w:bookmarkStart w:id="59" w:name="_Toc206160615"/>
      <w:r w:rsidRPr="00DD5A5C">
        <w:rPr>
          <w:color w:val="70AD47" w:themeColor="accent6"/>
        </w:rPr>
        <w:t>What s</w:t>
      </w:r>
      <w:r w:rsidR="00260FBD" w:rsidRPr="00DD5A5C">
        <w:rPr>
          <w:color w:val="70AD47" w:themeColor="accent6"/>
        </w:rPr>
        <w:t xml:space="preserve">taff </w:t>
      </w:r>
      <w:r w:rsidRPr="00DD5A5C">
        <w:rPr>
          <w:color w:val="70AD47" w:themeColor="accent6"/>
        </w:rPr>
        <w:t>c</w:t>
      </w:r>
      <w:r w:rsidR="00260FBD" w:rsidRPr="00DD5A5C">
        <w:rPr>
          <w:color w:val="70AD47" w:themeColor="accent6"/>
        </w:rPr>
        <w:t xml:space="preserve">an </w:t>
      </w:r>
      <w:r w:rsidRPr="00DD5A5C">
        <w:rPr>
          <w:color w:val="70AD47" w:themeColor="accent6"/>
        </w:rPr>
        <w:t>expect from p</w:t>
      </w:r>
      <w:r w:rsidR="00260FBD" w:rsidRPr="00DD5A5C">
        <w:rPr>
          <w:color w:val="70AD47" w:themeColor="accent6"/>
        </w:rPr>
        <w:t>upils</w:t>
      </w:r>
      <w:bookmarkEnd w:id="56"/>
      <w:bookmarkEnd w:id="57"/>
      <w:bookmarkEnd w:id="58"/>
      <w:bookmarkEnd w:id="59"/>
    </w:p>
    <w:p w14:paraId="49BFB37B" w14:textId="77777777" w:rsidR="00260FBD" w:rsidRPr="00907FC5" w:rsidRDefault="00342ACC" w:rsidP="006A4799">
      <w:pPr>
        <w:spacing w:after="120"/>
        <w:ind w:left="624"/>
        <w:rPr>
          <w:rFonts w:ascii="Calibri" w:hAnsi="Calibri"/>
        </w:rPr>
      </w:pPr>
      <w:r w:rsidRPr="00907FC5">
        <w:rPr>
          <w:rFonts w:ascii="Calibri" w:hAnsi="Calibri"/>
        </w:rPr>
        <w:t xml:space="preserve">Staff may expect </w:t>
      </w:r>
      <w:r w:rsidR="00B75CA7" w:rsidRPr="00907FC5">
        <w:rPr>
          <w:rFonts w:ascii="Calibri" w:hAnsi="Calibri"/>
        </w:rPr>
        <w:t>pupils</w:t>
      </w:r>
      <w:r w:rsidRPr="00907FC5">
        <w:rPr>
          <w:rFonts w:ascii="Calibri" w:hAnsi="Calibri"/>
        </w:rPr>
        <w:t xml:space="preserve"> to:</w:t>
      </w:r>
    </w:p>
    <w:p w14:paraId="5A5550F2" w14:textId="77777777" w:rsidR="00342ACC" w:rsidRPr="00907FC5" w:rsidRDefault="00145691" w:rsidP="006A4799">
      <w:pPr>
        <w:pStyle w:val="ListParagraph"/>
        <w:numPr>
          <w:ilvl w:val="0"/>
          <w:numId w:val="5"/>
        </w:numPr>
        <w:spacing w:before="120"/>
        <w:ind w:left="981" w:hanging="357"/>
        <w:rPr>
          <w:rFonts w:ascii="Calibri" w:hAnsi="Calibri"/>
        </w:rPr>
      </w:pPr>
      <w:r w:rsidRPr="00907FC5">
        <w:rPr>
          <w:rFonts w:ascii="Calibri" w:hAnsi="Calibri"/>
        </w:rPr>
        <w:t>arrive at lessons on time;</w:t>
      </w:r>
    </w:p>
    <w:p w14:paraId="160F36E6" w14:textId="77777777" w:rsidR="00AA638C" w:rsidRPr="00907FC5" w:rsidRDefault="00145691" w:rsidP="006A4799">
      <w:pPr>
        <w:pStyle w:val="ListParagraph"/>
        <w:numPr>
          <w:ilvl w:val="0"/>
          <w:numId w:val="5"/>
        </w:numPr>
        <w:ind w:left="981" w:hanging="357"/>
        <w:rPr>
          <w:rFonts w:ascii="Calibri" w:hAnsi="Calibri"/>
        </w:rPr>
      </w:pPr>
      <w:r w:rsidRPr="00907FC5">
        <w:rPr>
          <w:rFonts w:ascii="Calibri" w:hAnsi="Calibri"/>
        </w:rPr>
        <w:lastRenderedPageBreak/>
        <w:t>enter the classrooms quietly;</w:t>
      </w:r>
    </w:p>
    <w:p w14:paraId="60B9C701" w14:textId="329A4556" w:rsidR="00AA638C" w:rsidRPr="00907FC5" w:rsidRDefault="00145691" w:rsidP="006A4799">
      <w:pPr>
        <w:pStyle w:val="ListParagraph"/>
        <w:numPr>
          <w:ilvl w:val="0"/>
          <w:numId w:val="5"/>
        </w:numPr>
        <w:ind w:left="981" w:hanging="357"/>
        <w:rPr>
          <w:rFonts w:ascii="Calibri" w:hAnsi="Calibri"/>
        </w:rPr>
      </w:pPr>
      <w:r w:rsidRPr="00907FC5">
        <w:rPr>
          <w:rFonts w:ascii="Calibri" w:hAnsi="Calibri"/>
        </w:rPr>
        <w:t>wear full school uniform correctly</w:t>
      </w:r>
      <w:r w:rsidR="00DD5A5C">
        <w:rPr>
          <w:rFonts w:ascii="Calibri" w:hAnsi="Calibri"/>
        </w:rPr>
        <w:t xml:space="preserve"> – unless agreed otherwise with the Headteacher</w:t>
      </w:r>
      <w:r w:rsidRPr="00907FC5">
        <w:rPr>
          <w:rFonts w:ascii="Calibri" w:hAnsi="Calibri"/>
        </w:rPr>
        <w:t>;</w:t>
      </w:r>
    </w:p>
    <w:p w14:paraId="52146D12" w14:textId="77777777" w:rsidR="00AA638C" w:rsidRPr="00907FC5" w:rsidRDefault="00145691" w:rsidP="006A4799">
      <w:pPr>
        <w:pStyle w:val="ListParagraph"/>
        <w:numPr>
          <w:ilvl w:val="0"/>
          <w:numId w:val="5"/>
        </w:numPr>
        <w:ind w:left="981" w:hanging="357"/>
        <w:rPr>
          <w:rFonts w:ascii="Calibri" w:hAnsi="Calibri"/>
        </w:rPr>
      </w:pPr>
      <w:r w:rsidRPr="00907FC5">
        <w:rPr>
          <w:rFonts w:ascii="Calibri" w:hAnsi="Calibri"/>
        </w:rPr>
        <w:t>sit where you are told to sit by the teacher or any other member of the school staff;</w:t>
      </w:r>
    </w:p>
    <w:p w14:paraId="74A9211B" w14:textId="0537C51D" w:rsidR="00AA638C" w:rsidRPr="00907FC5" w:rsidRDefault="00145691" w:rsidP="006A4799">
      <w:pPr>
        <w:pStyle w:val="ListParagraph"/>
        <w:numPr>
          <w:ilvl w:val="0"/>
          <w:numId w:val="5"/>
        </w:numPr>
        <w:ind w:left="981" w:hanging="357"/>
        <w:rPr>
          <w:rFonts w:ascii="Calibri" w:hAnsi="Calibri"/>
          <w:color w:val="000000"/>
        </w:rPr>
      </w:pPr>
      <w:r w:rsidRPr="00907FC5">
        <w:rPr>
          <w:rFonts w:ascii="Calibri" w:hAnsi="Calibri"/>
        </w:rPr>
        <w:t>have equipment and books for lessons</w:t>
      </w:r>
      <w:r w:rsidR="00DD5A5C">
        <w:rPr>
          <w:rFonts w:ascii="Calibri" w:hAnsi="Calibri"/>
        </w:rPr>
        <w:t>;</w:t>
      </w:r>
    </w:p>
    <w:p w14:paraId="1767F349" w14:textId="77777777" w:rsidR="00AA638C" w:rsidRPr="00907FC5" w:rsidRDefault="00145691" w:rsidP="006A4799">
      <w:pPr>
        <w:pStyle w:val="ListParagraph"/>
        <w:numPr>
          <w:ilvl w:val="0"/>
          <w:numId w:val="5"/>
        </w:numPr>
        <w:ind w:left="981" w:hanging="357"/>
        <w:rPr>
          <w:rFonts w:ascii="Calibri" w:hAnsi="Calibri"/>
        </w:rPr>
      </w:pPr>
      <w:r w:rsidRPr="00907FC5">
        <w:rPr>
          <w:rFonts w:ascii="Calibri" w:hAnsi="Calibri"/>
        </w:rPr>
        <w:t>follow classroom rules and procedures and not disrupt the learning of other pupils;</w:t>
      </w:r>
    </w:p>
    <w:p w14:paraId="09ECEF58" w14:textId="77777777" w:rsidR="00AA638C" w:rsidRPr="00907FC5" w:rsidRDefault="00145691" w:rsidP="006A4799">
      <w:pPr>
        <w:pStyle w:val="ListParagraph"/>
        <w:numPr>
          <w:ilvl w:val="0"/>
          <w:numId w:val="5"/>
        </w:numPr>
        <w:ind w:left="981" w:hanging="357"/>
        <w:rPr>
          <w:rFonts w:ascii="Calibri" w:hAnsi="Calibri"/>
        </w:rPr>
      </w:pPr>
      <w:r w:rsidRPr="00907FC5">
        <w:rPr>
          <w:rFonts w:ascii="Calibri" w:hAnsi="Calibri"/>
        </w:rPr>
        <w:t>follow instructions given by staff and other adults without arguing;</w:t>
      </w:r>
    </w:p>
    <w:p w14:paraId="61A6C2CE" w14:textId="77777777" w:rsidR="00AA638C" w:rsidRPr="00907FC5" w:rsidRDefault="00145691" w:rsidP="006A4799">
      <w:pPr>
        <w:pStyle w:val="ListParagraph"/>
        <w:numPr>
          <w:ilvl w:val="0"/>
          <w:numId w:val="5"/>
        </w:numPr>
        <w:ind w:left="981" w:hanging="357"/>
        <w:rPr>
          <w:rFonts w:ascii="Calibri" w:hAnsi="Calibri"/>
        </w:rPr>
      </w:pPr>
      <w:r w:rsidRPr="00907FC5">
        <w:rPr>
          <w:rFonts w:ascii="Calibri" w:hAnsi="Calibri"/>
        </w:rPr>
        <w:t>listen attentively to the teacher who will explain the lesson, what you are going to do, why and how;</w:t>
      </w:r>
    </w:p>
    <w:p w14:paraId="558C4FBF" w14:textId="210A5363" w:rsidR="00300C78" w:rsidRDefault="00145691" w:rsidP="006A4799">
      <w:pPr>
        <w:pStyle w:val="ListParagraph"/>
        <w:numPr>
          <w:ilvl w:val="0"/>
          <w:numId w:val="5"/>
        </w:numPr>
        <w:ind w:left="981" w:hanging="357"/>
        <w:rPr>
          <w:rFonts w:ascii="Calibri" w:hAnsi="Calibri"/>
        </w:rPr>
      </w:pPr>
      <w:r w:rsidRPr="00907FC5">
        <w:rPr>
          <w:rFonts w:ascii="Calibri" w:hAnsi="Calibri"/>
        </w:rPr>
        <w:t>put up your hand to indicate you wish to speak;</w:t>
      </w:r>
    </w:p>
    <w:p w14:paraId="242DCD24" w14:textId="5A82883F" w:rsidR="002C632F" w:rsidRPr="00F56CFB" w:rsidRDefault="002C632F" w:rsidP="006A4799">
      <w:pPr>
        <w:pStyle w:val="ListParagraph"/>
        <w:numPr>
          <w:ilvl w:val="0"/>
          <w:numId w:val="5"/>
        </w:numPr>
        <w:ind w:left="981" w:hanging="357"/>
        <w:rPr>
          <w:rFonts w:ascii="Calibri" w:hAnsi="Calibri"/>
        </w:rPr>
      </w:pPr>
      <w:r w:rsidRPr="00F56CFB">
        <w:rPr>
          <w:rFonts w:ascii="Calibri" w:hAnsi="Calibri"/>
        </w:rPr>
        <w:t>treat all members of the school community with dignity, kindness and respect</w:t>
      </w:r>
      <w:r w:rsidR="007121B2" w:rsidRPr="00F56CFB">
        <w:rPr>
          <w:rFonts w:ascii="Calibri" w:hAnsi="Calibri"/>
        </w:rPr>
        <w:t>;</w:t>
      </w:r>
    </w:p>
    <w:p w14:paraId="02DC3658" w14:textId="77777777" w:rsidR="00300C78" w:rsidRPr="00F56CFB" w:rsidRDefault="00145691" w:rsidP="006A4799">
      <w:pPr>
        <w:pStyle w:val="ListParagraph"/>
        <w:numPr>
          <w:ilvl w:val="0"/>
          <w:numId w:val="5"/>
        </w:numPr>
        <w:ind w:left="981" w:hanging="357"/>
        <w:rPr>
          <w:rFonts w:ascii="Calibri" w:hAnsi="Calibri"/>
        </w:rPr>
      </w:pPr>
      <w:r w:rsidRPr="00F56CFB">
        <w:rPr>
          <w:rFonts w:ascii="Calibri" w:hAnsi="Calibri"/>
        </w:rPr>
        <w:t>use appropriate language;</w:t>
      </w:r>
    </w:p>
    <w:p w14:paraId="551D8D48" w14:textId="77777777" w:rsidR="00300C78" w:rsidRPr="00F56CFB" w:rsidRDefault="00145691" w:rsidP="006A4799">
      <w:pPr>
        <w:pStyle w:val="ListParagraph"/>
        <w:numPr>
          <w:ilvl w:val="0"/>
          <w:numId w:val="5"/>
        </w:numPr>
        <w:ind w:left="981" w:hanging="357"/>
        <w:rPr>
          <w:rFonts w:ascii="Calibri" w:hAnsi="Calibri"/>
        </w:rPr>
      </w:pPr>
      <w:r w:rsidRPr="00F56CFB">
        <w:rPr>
          <w:rFonts w:ascii="Calibri" w:hAnsi="Calibri"/>
        </w:rPr>
        <w:t>listen to others’ ideas and work co-operatively;</w:t>
      </w:r>
    </w:p>
    <w:p w14:paraId="69C1EFA7" w14:textId="77777777" w:rsidR="00A56303" w:rsidRPr="00F56CFB" w:rsidRDefault="00145691" w:rsidP="006A4799">
      <w:pPr>
        <w:pStyle w:val="ListParagraph"/>
        <w:numPr>
          <w:ilvl w:val="0"/>
          <w:numId w:val="5"/>
        </w:numPr>
        <w:ind w:left="981" w:hanging="357"/>
        <w:rPr>
          <w:rFonts w:ascii="Calibri" w:hAnsi="Calibri"/>
        </w:rPr>
      </w:pPr>
      <w:r w:rsidRPr="00F56CFB">
        <w:rPr>
          <w:rFonts w:ascii="Calibri" w:hAnsi="Calibri"/>
        </w:rPr>
        <w:t>tell the truth and learn from your mistakes;</w:t>
      </w:r>
    </w:p>
    <w:p w14:paraId="5013CB1C" w14:textId="77777777" w:rsidR="00300C78" w:rsidRPr="00F56CFB" w:rsidRDefault="00145691" w:rsidP="006A4799">
      <w:pPr>
        <w:pStyle w:val="ListParagraph"/>
        <w:numPr>
          <w:ilvl w:val="0"/>
          <w:numId w:val="5"/>
        </w:numPr>
        <w:ind w:left="981" w:hanging="357"/>
        <w:rPr>
          <w:rFonts w:ascii="Calibri" w:hAnsi="Calibri"/>
        </w:rPr>
      </w:pPr>
      <w:r w:rsidRPr="00F56CFB">
        <w:rPr>
          <w:rFonts w:ascii="Calibri" w:hAnsi="Calibri"/>
        </w:rPr>
        <w:t>care for the classroom and resources, respecting others’ property;</w:t>
      </w:r>
    </w:p>
    <w:p w14:paraId="2263CB2A" w14:textId="77777777" w:rsidR="00300C78" w:rsidRPr="00F56CFB" w:rsidRDefault="00145691" w:rsidP="006A4799">
      <w:pPr>
        <w:pStyle w:val="ListParagraph"/>
        <w:numPr>
          <w:ilvl w:val="0"/>
          <w:numId w:val="5"/>
        </w:numPr>
        <w:ind w:left="981" w:hanging="357"/>
        <w:rPr>
          <w:rFonts w:ascii="Calibri" w:hAnsi="Calibri"/>
        </w:rPr>
      </w:pPr>
      <w:r w:rsidRPr="00F56CFB">
        <w:rPr>
          <w:rFonts w:ascii="Calibri" w:hAnsi="Calibri"/>
        </w:rPr>
        <w:t>value other individuals and their contributions to lessons;</w:t>
      </w:r>
    </w:p>
    <w:p w14:paraId="6975C380" w14:textId="77777777" w:rsidR="001A25A6" w:rsidRPr="00F56CFB" w:rsidRDefault="00145691" w:rsidP="006A4799">
      <w:pPr>
        <w:pStyle w:val="ListParagraph"/>
        <w:numPr>
          <w:ilvl w:val="0"/>
          <w:numId w:val="5"/>
        </w:numPr>
        <w:ind w:left="981" w:hanging="357"/>
        <w:rPr>
          <w:rFonts w:ascii="Calibri" w:hAnsi="Calibri"/>
        </w:rPr>
      </w:pPr>
      <w:r w:rsidRPr="00F56CFB">
        <w:rPr>
          <w:rFonts w:ascii="Calibri" w:hAnsi="Calibri"/>
        </w:rPr>
        <w:t>lead by example creating a good role model for younger pupils in the school;</w:t>
      </w:r>
    </w:p>
    <w:p w14:paraId="65D9FD02" w14:textId="77777777" w:rsidR="00B270F1" w:rsidRPr="00F56CFB" w:rsidRDefault="00145691" w:rsidP="006A4799">
      <w:pPr>
        <w:pStyle w:val="ListParagraph"/>
        <w:numPr>
          <w:ilvl w:val="0"/>
          <w:numId w:val="5"/>
        </w:numPr>
        <w:ind w:left="981" w:hanging="357"/>
        <w:rPr>
          <w:rFonts w:ascii="Calibri" w:hAnsi="Calibri"/>
        </w:rPr>
      </w:pPr>
      <w:r w:rsidRPr="00F56CFB">
        <w:rPr>
          <w:rFonts w:ascii="Calibri" w:hAnsi="Calibri"/>
        </w:rPr>
        <w:t>accept responsibility for your behaviour;</w:t>
      </w:r>
    </w:p>
    <w:p w14:paraId="76CC2B10" w14:textId="77777777" w:rsidR="00E348BE" w:rsidRPr="00F56CFB" w:rsidRDefault="00145691" w:rsidP="006A4799">
      <w:pPr>
        <w:pStyle w:val="ListParagraph"/>
        <w:numPr>
          <w:ilvl w:val="0"/>
          <w:numId w:val="5"/>
        </w:numPr>
        <w:ind w:left="981" w:hanging="357"/>
        <w:rPr>
          <w:rFonts w:ascii="Calibri" w:hAnsi="Calibri"/>
        </w:rPr>
      </w:pPr>
      <w:r w:rsidRPr="00F56CFB">
        <w:rPr>
          <w:rFonts w:ascii="Calibri" w:hAnsi="Calibri"/>
        </w:rPr>
        <w:t>consider the needs of all the other people in the classroom;</w:t>
      </w:r>
    </w:p>
    <w:p w14:paraId="119CEFE3" w14:textId="77777777" w:rsidR="00B270F1" w:rsidRPr="00F56CFB" w:rsidRDefault="00145691" w:rsidP="006A4799">
      <w:pPr>
        <w:pStyle w:val="ListParagraph"/>
        <w:numPr>
          <w:ilvl w:val="0"/>
          <w:numId w:val="5"/>
        </w:numPr>
        <w:ind w:left="981" w:hanging="357"/>
        <w:rPr>
          <w:rFonts w:ascii="Calibri" w:hAnsi="Calibri"/>
        </w:rPr>
      </w:pPr>
      <w:r w:rsidRPr="00F56CFB">
        <w:rPr>
          <w:rFonts w:ascii="Calibri" w:hAnsi="Calibri"/>
        </w:rPr>
        <w:t xml:space="preserve">use ICT in accordance with school </w:t>
      </w:r>
      <w:r w:rsidR="00762469" w:rsidRPr="00F56CFB">
        <w:rPr>
          <w:rFonts w:ascii="Calibri" w:hAnsi="Calibri"/>
        </w:rPr>
        <w:t xml:space="preserve">Online </w:t>
      </w:r>
      <w:r w:rsidR="008B3C03" w:rsidRPr="00F56CFB">
        <w:rPr>
          <w:rFonts w:ascii="Calibri" w:hAnsi="Calibri"/>
        </w:rPr>
        <w:t xml:space="preserve">Safety </w:t>
      </w:r>
      <w:r w:rsidR="00191B5A" w:rsidRPr="00F56CFB">
        <w:rPr>
          <w:rFonts w:ascii="Calibri" w:hAnsi="Calibri"/>
        </w:rPr>
        <w:t>P</w:t>
      </w:r>
      <w:r w:rsidRPr="00F56CFB">
        <w:rPr>
          <w:rFonts w:ascii="Calibri" w:hAnsi="Calibri"/>
        </w:rPr>
        <w:t>olicy</w:t>
      </w:r>
      <w:r w:rsidR="00762469" w:rsidRPr="00F56CFB">
        <w:rPr>
          <w:rFonts w:ascii="Calibri" w:hAnsi="Calibri"/>
        </w:rPr>
        <w:t xml:space="preserve"> and procedures</w:t>
      </w:r>
      <w:r w:rsidRPr="00F56CFB">
        <w:rPr>
          <w:rFonts w:ascii="Calibri" w:hAnsi="Calibri"/>
        </w:rPr>
        <w:t>;</w:t>
      </w:r>
    </w:p>
    <w:p w14:paraId="4CABA0AB" w14:textId="1BA2EF95" w:rsidR="007A071B" w:rsidRPr="00F56CFB" w:rsidRDefault="007A071B" w:rsidP="006A4799">
      <w:pPr>
        <w:pStyle w:val="ListParagraph"/>
        <w:numPr>
          <w:ilvl w:val="0"/>
          <w:numId w:val="5"/>
        </w:numPr>
        <w:ind w:left="981" w:hanging="357"/>
        <w:rPr>
          <w:rFonts w:ascii="Calibri" w:hAnsi="Calibri"/>
        </w:rPr>
      </w:pPr>
      <w:r w:rsidRPr="00F56CFB">
        <w:rPr>
          <w:rFonts w:ascii="Calibri" w:hAnsi="Calibri"/>
        </w:rPr>
        <w:t>be responsible when using online technologies and not compromise staff or other adults in the school community;</w:t>
      </w:r>
    </w:p>
    <w:p w14:paraId="6F3FABB7" w14:textId="6F43AFB2" w:rsidR="00754F88" w:rsidRPr="00F56CFB" w:rsidRDefault="00145691" w:rsidP="006A4799">
      <w:pPr>
        <w:pStyle w:val="ListParagraph"/>
        <w:numPr>
          <w:ilvl w:val="0"/>
          <w:numId w:val="5"/>
        </w:numPr>
        <w:ind w:left="981" w:hanging="357"/>
        <w:rPr>
          <w:rFonts w:ascii="Calibri" w:hAnsi="Calibri"/>
        </w:rPr>
      </w:pPr>
      <w:r w:rsidRPr="00F56CFB">
        <w:rPr>
          <w:rFonts w:ascii="Calibri" w:hAnsi="Calibri"/>
        </w:rPr>
        <w:t xml:space="preserve">report to a teacher or other adult any bullying behaviour by others including bullying with the use of technology </w:t>
      </w:r>
      <w:bookmarkStart w:id="60" w:name="_Hlk177745839"/>
      <w:r w:rsidRPr="00F56CFB">
        <w:rPr>
          <w:rFonts w:ascii="Calibri" w:hAnsi="Calibri"/>
        </w:rPr>
        <w:t>(</w:t>
      </w:r>
      <w:r w:rsidR="00434221" w:rsidRPr="00F56CFB">
        <w:rPr>
          <w:rFonts w:ascii="Calibri" w:hAnsi="Calibri"/>
        </w:rPr>
        <w:t>cyberbullying</w:t>
      </w:r>
      <w:r w:rsidRPr="00F56CFB">
        <w:rPr>
          <w:rFonts w:ascii="Calibri" w:hAnsi="Calibri"/>
        </w:rPr>
        <w:t>)</w:t>
      </w:r>
      <w:r w:rsidR="004D6439" w:rsidRPr="00F56CFB">
        <w:rPr>
          <w:rFonts w:ascii="Calibri" w:hAnsi="Calibri"/>
        </w:rPr>
        <w:t xml:space="preserve">, </w:t>
      </w:r>
      <w:r w:rsidR="008F79AB" w:rsidRPr="00F56CFB">
        <w:rPr>
          <w:rFonts w:ascii="Calibri" w:hAnsi="Calibri"/>
        </w:rPr>
        <w:t>physical threats, abuse or harassment, intimidation, discrimination, aggression and derogatory language (including name calling)</w:t>
      </w:r>
      <w:r w:rsidRPr="00F56CFB">
        <w:rPr>
          <w:rFonts w:ascii="Calibri" w:hAnsi="Calibri"/>
        </w:rPr>
        <w:t>;</w:t>
      </w:r>
      <w:bookmarkEnd w:id="60"/>
    </w:p>
    <w:p w14:paraId="78AB8563" w14:textId="77777777" w:rsidR="00145691" w:rsidRPr="00F56CFB" w:rsidRDefault="00145691" w:rsidP="006A4799">
      <w:pPr>
        <w:pStyle w:val="ListParagraph"/>
        <w:numPr>
          <w:ilvl w:val="0"/>
          <w:numId w:val="5"/>
        </w:numPr>
        <w:ind w:left="981" w:hanging="357"/>
        <w:rPr>
          <w:rFonts w:ascii="Calibri" w:hAnsi="Calibri"/>
        </w:rPr>
      </w:pPr>
      <w:r w:rsidRPr="00F56CFB">
        <w:rPr>
          <w:rFonts w:ascii="Calibri" w:hAnsi="Calibri"/>
        </w:rPr>
        <w:t>behave appropriately when outside school;</w:t>
      </w:r>
    </w:p>
    <w:p w14:paraId="6729152F" w14:textId="479199CA" w:rsidR="00145691" w:rsidRDefault="00172880" w:rsidP="006A4799">
      <w:pPr>
        <w:pStyle w:val="ListParagraph"/>
        <w:numPr>
          <w:ilvl w:val="0"/>
          <w:numId w:val="5"/>
        </w:numPr>
        <w:ind w:left="981" w:hanging="357"/>
        <w:rPr>
          <w:rFonts w:ascii="Calibri" w:hAnsi="Calibri"/>
        </w:rPr>
      </w:pPr>
      <w:r w:rsidRPr="00F56CFB">
        <w:rPr>
          <w:rFonts w:ascii="Calibri" w:hAnsi="Calibri"/>
        </w:rPr>
        <w:t>be an ambassador for the school.</w:t>
      </w:r>
    </w:p>
    <w:p w14:paraId="37C5B353" w14:textId="77777777" w:rsidR="00DD5A5C" w:rsidRPr="00F56CFB" w:rsidRDefault="00DD5A5C" w:rsidP="00DD5A5C">
      <w:pPr>
        <w:pStyle w:val="ListParagraph"/>
        <w:ind w:left="981"/>
        <w:rPr>
          <w:rFonts w:ascii="Calibri" w:hAnsi="Calibri"/>
        </w:rPr>
      </w:pPr>
    </w:p>
    <w:p w14:paraId="2E1E8D68" w14:textId="3F2F6E2C" w:rsidR="00A56303" w:rsidRDefault="00A56303" w:rsidP="008A30FD">
      <w:pPr>
        <w:pStyle w:val="Heading2"/>
        <w:rPr>
          <w:color w:val="70AD47" w:themeColor="accent6"/>
        </w:rPr>
      </w:pPr>
      <w:bookmarkStart w:id="61" w:name="_Toc433807130"/>
      <w:bookmarkStart w:id="62" w:name="_Toc439928183"/>
      <w:bookmarkStart w:id="63" w:name="_Toc439928758"/>
      <w:bookmarkStart w:id="64" w:name="_Toc206160616"/>
      <w:r w:rsidRPr="00DD5A5C">
        <w:rPr>
          <w:color w:val="70AD47" w:themeColor="accent6"/>
        </w:rPr>
        <w:t xml:space="preserve">What </w:t>
      </w:r>
      <w:r w:rsidR="00B35C32" w:rsidRPr="00DD5A5C">
        <w:rPr>
          <w:color w:val="70AD47" w:themeColor="accent6"/>
        </w:rPr>
        <w:t>s</w:t>
      </w:r>
      <w:r w:rsidRPr="00DD5A5C">
        <w:rPr>
          <w:color w:val="70AD47" w:themeColor="accent6"/>
        </w:rPr>
        <w:t xml:space="preserve">taff </w:t>
      </w:r>
      <w:r w:rsidR="00B35C32" w:rsidRPr="00DD5A5C">
        <w:rPr>
          <w:color w:val="70AD47" w:themeColor="accent6"/>
        </w:rPr>
        <w:t>c</w:t>
      </w:r>
      <w:r w:rsidRPr="00DD5A5C">
        <w:rPr>
          <w:color w:val="70AD47" w:themeColor="accent6"/>
        </w:rPr>
        <w:t xml:space="preserve">an </w:t>
      </w:r>
      <w:r w:rsidR="00B35C32" w:rsidRPr="00DD5A5C">
        <w:rPr>
          <w:color w:val="70AD47" w:themeColor="accent6"/>
        </w:rPr>
        <w:t>e</w:t>
      </w:r>
      <w:r w:rsidRPr="00DD5A5C">
        <w:rPr>
          <w:color w:val="70AD47" w:themeColor="accent6"/>
        </w:rPr>
        <w:t xml:space="preserve">xpect from their </w:t>
      </w:r>
      <w:r w:rsidR="00B35C32" w:rsidRPr="00DD5A5C">
        <w:rPr>
          <w:color w:val="70AD47" w:themeColor="accent6"/>
        </w:rPr>
        <w:t>c</w:t>
      </w:r>
      <w:r w:rsidRPr="00DD5A5C">
        <w:rPr>
          <w:color w:val="70AD47" w:themeColor="accent6"/>
        </w:rPr>
        <w:t>olleagues</w:t>
      </w:r>
      <w:bookmarkEnd w:id="61"/>
      <w:bookmarkEnd w:id="62"/>
      <w:bookmarkEnd w:id="63"/>
      <w:bookmarkEnd w:id="64"/>
    </w:p>
    <w:p w14:paraId="19A2680D" w14:textId="77777777" w:rsidR="00DD5A5C" w:rsidRPr="00DD5A5C" w:rsidRDefault="00DD5A5C" w:rsidP="00DD5A5C"/>
    <w:p w14:paraId="6523A6BF" w14:textId="77777777" w:rsidR="00A56303" w:rsidRPr="00DD5A5C" w:rsidRDefault="00D1500C" w:rsidP="006A4799">
      <w:pPr>
        <w:spacing w:after="120"/>
        <w:ind w:left="624"/>
        <w:rPr>
          <w:rFonts w:ascii="Calibri" w:hAnsi="Calibri"/>
        </w:rPr>
      </w:pPr>
      <w:r w:rsidRPr="00DD5A5C">
        <w:rPr>
          <w:rFonts w:ascii="Calibri" w:hAnsi="Calibri"/>
        </w:rPr>
        <w:t xml:space="preserve">Staff may </w:t>
      </w:r>
      <w:r w:rsidR="00A56303" w:rsidRPr="00DD5A5C">
        <w:rPr>
          <w:rFonts w:ascii="Calibri" w:hAnsi="Calibri"/>
        </w:rPr>
        <w:t>expect colleagues and other adults in the school to:</w:t>
      </w:r>
    </w:p>
    <w:p w14:paraId="23C0D0AB" w14:textId="24D13F91" w:rsidR="00D1500C" w:rsidRPr="00DD5A5C" w:rsidRDefault="00D1500C" w:rsidP="006A4799">
      <w:pPr>
        <w:pStyle w:val="ListParagraph"/>
        <w:numPr>
          <w:ilvl w:val="0"/>
          <w:numId w:val="6"/>
        </w:numPr>
        <w:ind w:left="981" w:hanging="357"/>
        <w:rPr>
          <w:rFonts w:ascii="Calibri" w:hAnsi="Calibri"/>
        </w:rPr>
      </w:pPr>
      <w:bookmarkStart w:id="65" w:name="_Hlk496883687"/>
      <w:r w:rsidRPr="00DD5A5C">
        <w:rPr>
          <w:rFonts w:ascii="Calibri" w:hAnsi="Calibri"/>
        </w:rPr>
        <w:t xml:space="preserve">treat each other </w:t>
      </w:r>
      <w:bookmarkStart w:id="66" w:name="_Hlk177745867"/>
      <w:r w:rsidRPr="00DD5A5C">
        <w:rPr>
          <w:rFonts w:ascii="Calibri" w:hAnsi="Calibri"/>
        </w:rPr>
        <w:t xml:space="preserve">with </w:t>
      </w:r>
      <w:r w:rsidR="007121B2" w:rsidRPr="00DD5A5C">
        <w:rPr>
          <w:rFonts w:ascii="Calibri" w:hAnsi="Calibri"/>
        </w:rPr>
        <w:t xml:space="preserve">dignity, kindness and </w:t>
      </w:r>
      <w:r w:rsidRPr="00DD5A5C">
        <w:rPr>
          <w:rFonts w:ascii="Calibri" w:hAnsi="Calibri"/>
        </w:rPr>
        <w:t>respect</w:t>
      </w:r>
      <w:r w:rsidR="002E0890" w:rsidRPr="00DD5A5C">
        <w:rPr>
          <w:rFonts w:ascii="Calibri" w:hAnsi="Calibri"/>
        </w:rPr>
        <w:t xml:space="preserve">.  </w:t>
      </w:r>
      <w:bookmarkStart w:id="67" w:name="_Hlk212562452"/>
      <w:r w:rsidR="002E0890" w:rsidRPr="00DD5A5C">
        <w:rPr>
          <w:rFonts w:ascii="Calibri" w:hAnsi="Calibri"/>
        </w:rPr>
        <w:t>Harassment of any description (including sexual and other unwanted</w:t>
      </w:r>
      <w:r w:rsidR="006803D5" w:rsidRPr="00DD5A5C">
        <w:rPr>
          <w:rFonts w:ascii="Calibri" w:hAnsi="Calibri"/>
        </w:rPr>
        <w:t>, unwelcome or uninvited</w:t>
      </w:r>
      <w:r w:rsidR="002E0890" w:rsidRPr="00DD5A5C">
        <w:rPr>
          <w:rFonts w:ascii="Calibri" w:hAnsi="Calibri"/>
        </w:rPr>
        <w:t xml:space="preserve"> conduct against a colleague or other adult will not be tolerated</w:t>
      </w:r>
      <w:r w:rsidRPr="00DD5A5C">
        <w:rPr>
          <w:rFonts w:ascii="Calibri" w:hAnsi="Calibri"/>
        </w:rPr>
        <w:t>;</w:t>
      </w:r>
      <w:bookmarkEnd w:id="66"/>
      <w:bookmarkEnd w:id="67"/>
    </w:p>
    <w:p w14:paraId="3711FD73" w14:textId="77777777" w:rsidR="00D1500C" w:rsidRDefault="00D1500C" w:rsidP="006A4799">
      <w:pPr>
        <w:pStyle w:val="ListParagraph"/>
        <w:numPr>
          <w:ilvl w:val="0"/>
          <w:numId w:val="6"/>
        </w:numPr>
        <w:ind w:left="981" w:hanging="357"/>
        <w:rPr>
          <w:rFonts w:ascii="Calibri" w:hAnsi="Calibri"/>
        </w:rPr>
      </w:pPr>
      <w:r w:rsidRPr="00907FC5">
        <w:rPr>
          <w:rFonts w:ascii="Calibri" w:hAnsi="Calibri"/>
        </w:rPr>
        <w:t xml:space="preserve">work and co-operate together for the overall good of the </w:t>
      </w:r>
      <w:r w:rsidR="005265A3" w:rsidRPr="00907FC5">
        <w:rPr>
          <w:rFonts w:ascii="Calibri" w:hAnsi="Calibri"/>
        </w:rPr>
        <w:t>school</w:t>
      </w:r>
      <w:r w:rsidRPr="00907FC5">
        <w:rPr>
          <w:rFonts w:ascii="Calibri" w:hAnsi="Calibri"/>
        </w:rPr>
        <w:t xml:space="preserve"> community;</w:t>
      </w:r>
    </w:p>
    <w:p w14:paraId="4834E9A3" w14:textId="77777777" w:rsidR="00D1500C" w:rsidRPr="00907FC5" w:rsidRDefault="00D1500C" w:rsidP="006A4799">
      <w:pPr>
        <w:pStyle w:val="ListParagraph"/>
        <w:numPr>
          <w:ilvl w:val="0"/>
          <w:numId w:val="6"/>
        </w:numPr>
        <w:ind w:left="981" w:hanging="357"/>
        <w:rPr>
          <w:rFonts w:ascii="Calibri" w:hAnsi="Calibri"/>
        </w:rPr>
      </w:pPr>
      <w:r w:rsidRPr="00907FC5">
        <w:rPr>
          <w:rFonts w:ascii="Calibri" w:hAnsi="Calibri"/>
        </w:rPr>
        <w:t>respect each other’s values and individual beliefs;</w:t>
      </w:r>
    </w:p>
    <w:p w14:paraId="30F3E948" w14:textId="77777777" w:rsidR="00D1500C" w:rsidRPr="00907FC5" w:rsidRDefault="00D1500C" w:rsidP="006A4799">
      <w:pPr>
        <w:pStyle w:val="ListParagraph"/>
        <w:numPr>
          <w:ilvl w:val="0"/>
          <w:numId w:val="6"/>
        </w:numPr>
        <w:ind w:left="981" w:hanging="357"/>
        <w:rPr>
          <w:rFonts w:ascii="Calibri" w:hAnsi="Calibri"/>
        </w:rPr>
      </w:pPr>
      <w:r w:rsidRPr="00907FC5">
        <w:rPr>
          <w:rFonts w:ascii="Calibri" w:hAnsi="Calibri"/>
        </w:rPr>
        <w:t>treat all pupil and staff issues with the highest standards of confidentiality;</w:t>
      </w:r>
    </w:p>
    <w:p w14:paraId="18494B8C" w14:textId="77777777" w:rsidR="00D1500C" w:rsidRPr="00907FC5" w:rsidRDefault="00D1500C" w:rsidP="006A4799">
      <w:pPr>
        <w:pStyle w:val="ListParagraph"/>
        <w:numPr>
          <w:ilvl w:val="0"/>
          <w:numId w:val="6"/>
        </w:numPr>
        <w:ind w:left="981" w:hanging="357"/>
        <w:rPr>
          <w:rFonts w:ascii="Calibri" w:hAnsi="Calibri"/>
        </w:rPr>
      </w:pPr>
      <w:r w:rsidRPr="00907FC5">
        <w:rPr>
          <w:rFonts w:ascii="Calibri" w:hAnsi="Calibri"/>
        </w:rPr>
        <w:t>offer support when appropriate;</w:t>
      </w:r>
    </w:p>
    <w:p w14:paraId="4EE3EBE9" w14:textId="77777777" w:rsidR="00D1500C" w:rsidRPr="00907FC5" w:rsidRDefault="00D1500C" w:rsidP="006A4799">
      <w:pPr>
        <w:pStyle w:val="ListParagraph"/>
        <w:numPr>
          <w:ilvl w:val="0"/>
          <w:numId w:val="6"/>
        </w:numPr>
        <w:ind w:left="981" w:hanging="357"/>
        <w:rPr>
          <w:rFonts w:ascii="Calibri" w:hAnsi="Calibri"/>
        </w:rPr>
      </w:pPr>
      <w:r w:rsidRPr="00907FC5">
        <w:rPr>
          <w:rFonts w:ascii="Calibri" w:hAnsi="Calibri"/>
        </w:rPr>
        <w:t>be aware of each other’s job remit and respect its boundaries;</w:t>
      </w:r>
    </w:p>
    <w:p w14:paraId="18DE3060" w14:textId="77777777" w:rsidR="00D1500C" w:rsidRPr="00907FC5" w:rsidRDefault="00D1500C" w:rsidP="006A4799">
      <w:pPr>
        <w:pStyle w:val="ListParagraph"/>
        <w:numPr>
          <w:ilvl w:val="0"/>
          <w:numId w:val="6"/>
        </w:numPr>
        <w:ind w:left="981" w:hanging="357"/>
        <w:rPr>
          <w:rFonts w:ascii="Calibri" w:hAnsi="Calibri"/>
        </w:rPr>
      </w:pPr>
      <w:r w:rsidRPr="00907FC5">
        <w:rPr>
          <w:rFonts w:ascii="Calibri" w:hAnsi="Calibri"/>
        </w:rPr>
        <w:t xml:space="preserve">use ICT appropriately and in accordance with the </w:t>
      </w:r>
      <w:r w:rsidR="005265A3" w:rsidRPr="00907FC5">
        <w:rPr>
          <w:rFonts w:ascii="Calibri" w:hAnsi="Calibri"/>
        </w:rPr>
        <w:t>school</w:t>
      </w:r>
      <w:r w:rsidRPr="00907FC5">
        <w:rPr>
          <w:rFonts w:ascii="Calibri" w:hAnsi="Calibri"/>
        </w:rPr>
        <w:t xml:space="preserve">’s </w:t>
      </w:r>
      <w:r w:rsidR="006F0EC6" w:rsidRPr="00907FC5">
        <w:rPr>
          <w:rFonts w:ascii="Calibri" w:hAnsi="Calibri"/>
        </w:rPr>
        <w:t>Online Safety Policy and procedures</w:t>
      </w:r>
      <w:r w:rsidR="008B3C03" w:rsidRPr="00907FC5">
        <w:rPr>
          <w:rFonts w:ascii="Calibri" w:hAnsi="Calibri"/>
        </w:rPr>
        <w:t xml:space="preserve"> and staff </w:t>
      </w:r>
      <w:r w:rsidR="00FB52E6" w:rsidRPr="00907FC5">
        <w:rPr>
          <w:rFonts w:ascii="Calibri" w:hAnsi="Calibri"/>
        </w:rPr>
        <w:t>A</w:t>
      </w:r>
      <w:r w:rsidR="008B3C03" w:rsidRPr="00907FC5">
        <w:rPr>
          <w:rFonts w:ascii="Calibri" w:hAnsi="Calibri"/>
        </w:rPr>
        <w:t xml:space="preserve">cceptable </w:t>
      </w:r>
      <w:r w:rsidR="00FB52E6" w:rsidRPr="00907FC5">
        <w:rPr>
          <w:rFonts w:ascii="Calibri" w:hAnsi="Calibri"/>
        </w:rPr>
        <w:t>U</w:t>
      </w:r>
      <w:r w:rsidR="008B3C03" w:rsidRPr="00907FC5">
        <w:rPr>
          <w:rFonts w:ascii="Calibri" w:hAnsi="Calibri"/>
        </w:rPr>
        <w:t xml:space="preserve">se </w:t>
      </w:r>
      <w:r w:rsidR="00FB52E6" w:rsidRPr="00907FC5">
        <w:rPr>
          <w:rFonts w:ascii="Calibri" w:hAnsi="Calibri"/>
        </w:rPr>
        <w:t>A</w:t>
      </w:r>
      <w:r w:rsidR="008B3C03" w:rsidRPr="00907FC5">
        <w:rPr>
          <w:rFonts w:ascii="Calibri" w:hAnsi="Calibri"/>
        </w:rPr>
        <w:t>greement</w:t>
      </w:r>
      <w:r w:rsidRPr="00907FC5">
        <w:rPr>
          <w:rFonts w:ascii="Calibri" w:hAnsi="Calibri"/>
        </w:rPr>
        <w:t>;</w:t>
      </w:r>
    </w:p>
    <w:p w14:paraId="1EF2877A" w14:textId="77777777" w:rsidR="00D1500C" w:rsidRPr="00907FC5" w:rsidRDefault="00D1500C" w:rsidP="006A4799">
      <w:pPr>
        <w:pStyle w:val="ListParagraph"/>
        <w:numPr>
          <w:ilvl w:val="0"/>
          <w:numId w:val="6"/>
        </w:numPr>
        <w:ind w:left="981" w:hanging="357"/>
        <w:rPr>
          <w:rFonts w:ascii="Calibri" w:hAnsi="Calibri"/>
        </w:rPr>
      </w:pPr>
      <w:r w:rsidRPr="00907FC5">
        <w:rPr>
          <w:rFonts w:ascii="Calibri" w:hAnsi="Calibri"/>
        </w:rPr>
        <w:t xml:space="preserve">be aware of and consider the possible implications for the </w:t>
      </w:r>
      <w:r w:rsidR="005265A3" w:rsidRPr="00907FC5">
        <w:rPr>
          <w:rFonts w:ascii="Calibri" w:hAnsi="Calibri"/>
        </w:rPr>
        <w:t>school</w:t>
      </w:r>
      <w:r w:rsidRPr="00907FC5">
        <w:rPr>
          <w:rFonts w:ascii="Calibri" w:hAnsi="Calibri"/>
        </w:rPr>
        <w:t xml:space="preserve">, colleagues and themselves when posting on Social Network </w:t>
      </w:r>
      <w:r w:rsidR="0083533D" w:rsidRPr="00907FC5">
        <w:rPr>
          <w:rFonts w:ascii="Calibri" w:hAnsi="Calibri"/>
        </w:rPr>
        <w:t>s</w:t>
      </w:r>
      <w:r w:rsidRPr="00907FC5">
        <w:rPr>
          <w:rFonts w:ascii="Calibri" w:hAnsi="Calibri"/>
        </w:rPr>
        <w:t>ites;</w:t>
      </w:r>
    </w:p>
    <w:p w14:paraId="59441A6D" w14:textId="26E7DC51" w:rsidR="00A56303" w:rsidRDefault="0000557A" w:rsidP="006A4799">
      <w:pPr>
        <w:pStyle w:val="ListParagraph"/>
        <w:numPr>
          <w:ilvl w:val="0"/>
          <w:numId w:val="6"/>
        </w:numPr>
        <w:ind w:left="981" w:hanging="357"/>
        <w:rPr>
          <w:rFonts w:ascii="Calibri" w:hAnsi="Calibri"/>
        </w:rPr>
      </w:pPr>
      <w:r w:rsidRPr="00907FC5">
        <w:rPr>
          <w:rFonts w:ascii="Calibri" w:hAnsi="Calibri"/>
        </w:rPr>
        <w:t>use online technology appropriately</w:t>
      </w:r>
      <w:r w:rsidR="00145691" w:rsidRPr="00907FC5">
        <w:rPr>
          <w:rFonts w:ascii="Calibri" w:hAnsi="Calibri"/>
        </w:rPr>
        <w:t xml:space="preserve"> </w:t>
      </w:r>
      <w:r w:rsidRPr="00907FC5">
        <w:rPr>
          <w:rFonts w:ascii="Calibri" w:hAnsi="Calibri"/>
        </w:rPr>
        <w:t>and not compromise the professional integrity of colleagues or other adults in the school community</w:t>
      </w:r>
      <w:r w:rsidR="0033639E" w:rsidRPr="00907FC5">
        <w:rPr>
          <w:rFonts w:ascii="Calibri" w:hAnsi="Calibri"/>
        </w:rPr>
        <w:t>.</w:t>
      </w:r>
    </w:p>
    <w:p w14:paraId="27FBD57C" w14:textId="3CE22E4B" w:rsidR="00DD5A5C" w:rsidRDefault="00DD5A5C" w:rsidP="00DD5A5C">
      <w:pPr>
        <w:rPr>
          <w:rFonts w:ascii="Calibri" w:hAnsi="Calibri"/>
        </w:rPr>
      </w:pPr>
    </w:p>
    <w:p w14:paraId="4C16B854" w14:textId="1EAA5A7D" w:rsidR="00DD5A5C" w:rsidRDefault="00DD5A5C" w:rsidP="00DD5A5C">
      <w:pPr>
        <w:rPr>
          <w:rFonts w:ascii="Calibri" w:hAnsi="Calibri"/>
        </w:rPr>
      </w:pPr>
    </w:p>
    <w:p w14:paraId="085E3D70" w14:textId="2267A4DE" w:rsidR="00DD5A5C" w:rsidRDefault="00DD5A5C" w:rsidP="00DD5A5C">
      <w:pPr>
        <w:rPr>
          <w:rFonts w:ascii="Calibri" w:hAnsi="Calibri"/>
        </w:rPr>
      </w:pPr>
    </w:p>
    <w:p w14:paraId="7D2C8E72" w14:textId="3161954A" w:rsidR="00DD5A5C" w:rsidRDefault="00DD5A5C" w:rsidP="00DD5A5C">
      <w:pPr>
        <w:rPr>
          <w:rFonts w:ascii="Calibri" w:hAnsi="Calibri"/>
        </w:rPr>
      </w:pPr>
    </w:p>
    <w:p w14:paraId="07A904B0" w14:textId="77777777" w:rsidR="00DD5A5C" w:rsidRPr="00DD5A5C" w:rsidRDefault="00DD5A5C" w:rsidP="00DD5A5C">
      <w:pPr>
        <w:rPr>
          <w:rFonts w:ascii="Calibri" w:hAnsi="Calibri"/>
        </w:rPr>
      </w:pPr>
    </w:p>
    <w:p w14:paraId="3D3F1637" w14:textId="77777777" w:rsidR="00DD5A5C" w:rsidRPr="00907FC5" w:rsidRDefault="00DD5A5C" w:rsidP="00DD5A5C">
      <w:pPr>
        <w:pStyle w:val="ListParagraph"/>
        <w:ind w:left="981"/>
        <w:rPr>
          <w:rFonts w:ascii="Calibri" w:hAnsi="Calibri"/>
        </w:rPr>
      </w:pPr>
    </w:p>
    <w:p w14:paraId="24B6AFE6" w14:textId="77777777" w:rsidR="00172880" w:rsidRPr="00DD5A5C" w:rsidRDefault="00172880" w:rsidP="008A30FD">
      <w:pPr>
        <w:pStyle w:val="Heading2"/>
        <w:rPr>
          <w:color w:val="70AD47" w:themeColor="accent6"/>
        </w:rPr>
      </w:pPr>
      <w:bookmarkStart w:id="68" w:name="_Toc433807131"/>
      <w:bookmarkStart w:id="69" w:name="_Toc439928184"/>
      <w:bookmarkStart w:id="70" w:name="_Toc439928759"/>
      <w:bookmarkStart w:id="71" w:name="_Toc206160617"/>
      <w:bookmarkEnd w:id="65"/>
      <w:r w:rsidRPr="00DD5A5C">
        <w:rPr>
          <w:color w:val="70AD47" w:themeColor="accent6"/>
        </w:rPr>
        <w:t xml:space="preserve">What </w:t>
      </w:r>
      <w:r w:rsidR="00B35C32" w:rsidRPr="00DD5A5C">
        <w:rPr>
          <w:color w:val="70AD47" w:themeColor="accent6"/>
        </w:rPr>
        <w:t>s</w:t>
      </w:r>
      <w:r w:rsidRPr="00DD5A5C">
        <w:rPr>
          <w:color w:val="70AD47" w:themeColor="accent6"/>
        </w:rPr>
        <w:t xml:space="preserve">taff </w:t>
      </w:r>
      <w:r w:rsidR="00B35C32" w:rsidRPr="00DD5A5C">
        <w:rPr>
          <w:color w:val="70AD47" w:themeColor="accent6"/>
        </w:rPr>
        <w:t>c</w:t>
      </w:r>
      <w:r w:rsidR="005B33D8" w:rsidRPr="00DD5A5C">
        <w:rPr>
          <w:color w:val="70AD47" w:themeColor="accent6"/>
        </w:rPr>
        <w:t xml:space="preserve">an </w:t>
      </w:r>
      <w:r w:rsidR="00B35C32" w:rsidRPr="00DD5A5C">
        <w:rPr>
          <w:color w:val="70AD47" w:themeColor="accent6"/>
        </w:rPr>
        <w:t>e</w:t>
      </w:r>
      <w:r w:rsidRPr="00DD5A5C">
        <w:rPr>
          <w:color w:val="70AD47" w:themeColor="accent6"/>
        </w:rPr>
        <w:t xml:space="preserve">xpect from </w:t>
      </w:r>
      <w:r w:rsidR="00B35C32" w:rsidRPr="00DD5A5C">
        <w:rPr>
          <w:color w:val="70AD47" w:themeColor="accent6"/>
        </w:rPr>
        <w:t>p</w:t>
      </w:r>
      <w:r w:rsidRPr="00DD5A5C">
        <w:rPr>
          <w:color w:val="70AD47" w:themeColor="accent6"/>
        </w:rPr>
        <w:t>arents</w:t>
      </w:r>
      <w:bookmarkEnd w:id="68"/>
      <w:bookmarkEnd w:id="69"/>
      <w:bookmarkEnd w:id="70"/>
      <w:bookmarkEnd w:id="71"/>
    </w:p>
    <w:p w14:paraId="0F86DE67" w14:textId="77777777" w:rsidR="00172880" w:rsidRPr="00907FC5" w:rsidRDefault="007F5A29" w:rsidP="006A4799">
      <w:pPr>
        <w:spacing w:after="120"/>
        <w:ind w:left="624"/>
        <w:rPr>
          <w:rFonts w:ascii="Calibri" w:hAnsi="Calibri"/>
        </w:rPr>
      </w:pPr>
      <w:r w:rsidRPr="00907FC5">
        <w:rPr>
          <w:rFonts w:ascii="Calibri" w:hAnsi="Calibri"/>
        </w:rPr>
        <w:t xml:space="preserve">Staff and other adults in the school </w:t>
      </w:r>
      <w:r w:rsidR="00495C66" w:rsidRPr="00907FC5">
        <w:rPr>
          <w:rFonts w:ascii="Calibri" w:hAnsi="Calibri"/>
        </w:rPr>
        <w:t>may expect parents to:</w:t>
      </w:r>
    </w:p>
    <w:p w14:paraId="440ED2B6" w14:textId="497FFFA0" w:rsidR="00495C66" w:rsidRPr="00DD5A5C" w:rsidRDefault="00495C66" w:rsidP="006A4799">
      <w:pPr>
        <w:pStyle w:val="ListParagraph"/>
        <w:numPr>
          <w:ilvl w:val="0"/>
          <w:numId w:val="7"/>
        </w:numPr>
        <w:ind w:left="981" w:hanging="357"/>
        <w:rPr>
          <w:rFonts w:ascii="Calibri" w:hAnsi="Calibri"/>
        </w:rPr>
      </w:pPr>
      <w:bookmarkStart w:id="72" w:name="_Hlk177745948"/>
      <w:r w:rsidRPr="00DD5A5C">
        <w:rPr>
          <w:rFonts w:ascii="Calibri" w:hAnsi="Calibri"/>
        </w:rPr>
        <w:lastRenderedPageBreak/>
        <w:t xml:space="preserve">treat </w:t>
      </w:r>
      <w:r w:rsidR="00D1500C" w:rsidRPr="00DD5A5C">
        <w:rPr>
          <w:rFonts w:ascii="Calibri" w:hAnsi="Calibri"/>
        </w:rPr>
        <w:t>all staff</w:t>
      </w:r>
      <w:r w:rsidR="007121B2" w:rsidRPr="00DD5A5C">
        <w:rPr>
          <w:rFonts w:ascii="Calibri" w:hAnsi="Calibri"/>
        </w:rPr>
        <w:t>, pupils, other parents</w:t>
      </w:r>
      <w:r w:rsidR="00D1500C" w:rsidRPr="00DD5A5C">
        <w:rPr>
          <w:rFonts w:ascii="Calibri" w:hAnsi="Calibri"/>
        </w:rPr>
        <w:t xml:space="preserve"> and other adults </w:t>
      </w:r>
      <w:r w:rsidRPr="00DD5A5C">
        <w:rPr>
          <w:rFonts w:ascii="Calibri" w:hAnsi="Calibri"/>
        </w:rPr>
        <w:t xml:space="preserve">with </w:t>
      </w:r>
      <w:r w:rsidR="007121B2" w:rsidRPr="00DD5A5C">
        <w:rPr>
          <w:rFonts w:ascii="Calibri" w:hAnsi="Calibri"/>
        </w:rPr>
        <w:t xml:space="preserve">dignity, kindness and </w:t>
      </w:r>
      <w:r w:rsidRPr="00DD5A5C">
        <w:rPr>
          <w:rFonts w:ascii="Calibri" w:hAnsi="Calibri"/>
        </w:rPr>
        <w:t>respect</w:t>
      </w:r>
      <w:r w:rsidR="006803D5" w:rsidRPr="00DD5A5C">
        <w:rPr>
          <w:rFonts w:ascii="Calibri" w:hAnsi="Calibri"/>
        </w:rPr>
        <w:t xml:space="preserve">.  </w:t>
      </w:r>
      <w:bookmarkStart w:id="73" w:name="_Hlk212562549"/>
      <w:r w:rsidR="006803D5" w:rsidRPr="00DD5A5C">
        <w:rPr>
          <w:rFonts w:ascii="Calibri" w:hAnsi="Calibri"/>
        </w:rPr>
        <w:t>Harassment of any description (including sexual and other unwanted, unwelcome or uninvited conduct against a staff member or other adult will not be tolerated;</w:t>
      </w:r>
      <w:bookmarkEnd w:id="72"/>
      <w:bookmarkEnd w:id="73"/>
    </w:p>
    <w:p w14:paraId="79A48959" w14:textId="77777777" w:rsidR="007B1F89" w:rsidRPr="00F56CFB" w:rsidRDefault="007B1F89" w:rsidP="006A4799">
      <w:pPr>
        <w:pStyle w:val="ListParagraph"/>
        <w:numPr>
          <w:ilvl w:val="0"/>
          <w:numId w:val="7"/>
        </w:numPr>
        <w:ind w:left="981" w:hanging="357"/>
        <w:rPr>
          <w:rFonts w:ascii="Calibri" w:hAnsi="Calibri"/>
        </w:rPr>
      </w:pPr>
      <w:r w:rsidRPr="00F56CFB">
        <w:rPr>
          <w:rFonts w:ascii="Calibri" w:hAnsi="Calibri"/>
        </w:rPr>
        <w:t>behave responsibly whilst on school premises;</w:t>
      </w:r>
    </w:p>
    <w:p w14:paraId="38361AA3" w14:textId="3C199013" w:rsidR="007B1F89" w:rsidRPr="00F56CFB" w:rsidRDefault="007B1F89" w:rsidP="006A4799">
      <w:pPr>
        <w:pStyle w:val="ListParagraph"/>
        <w:numPr>
          <w:ilvl w:val="0"/>
          <w:numId w:val="7"/>
        </w:numPr>
        <w:ind w:left="981" w:hanging="357"/>
        <w:rPr>
          <w:rFonts w:ascii="Calibri" w:hAnsi="Calibri"/>
        </w:rPr>
      </w:pPr>
      <w:bookmarkStart w:id="74" w:name="_Hlk177745999"/>
      <w:r w:rsidRPr="00F56CFB">
        <w:rPr>
          <w:rFonts w:ascii="Calibri" w:hAnsi="Calibri"/>
        </w:rPr>
        <w:t xml:space="preserve">report any incidents of bullying </w:t>
      </w:r>
      <w:r w:rsidR="00513577" w:rsidRPr="00F56CFB">
        <w:rPr>
          <w:rFonts w:ascii="Calibri" w:hAnsi="Calibri"/>
        </w:rPr>
        <w:t xml:space="preserve">both </w:t>
      </w:r>
      <w:bookmarkStart w:id="75" w:name="_Hlk212562660"/>
      <w:r w:rsidR="00513577" w:rsidRPr="00F56CFB">
        <w:rPr>
          <w:rFonts w:ascii="Calibri" w:hAnsi="Calibri"/>
        </w:rPr>
        <w:t>online</w:t>
      </w:r>
      <w:r w:rsidR="0026733D">
        <w:rPr>
          <w:rFonts w:ascii="Calibri" w:hAnsi="Calibri"/>
        </w:rPr>
        <w:t xml:space="preserve"> </w:t>
      </w:r>
      <w:r w:rsidR="0026733D" w:rsidRPr="00F56CFB">
        <w:rPr>
          <w:rFonts w:ascii="Calibri" w:hAnsi="Calibri"/>
        </w:rPr>
        <w:t>(cyberbullying)</w:t>
      </w:r>
      <w:r w:rsidR="00513577" w:rsidRPr="00F56CFB">
        <w:rPr>
          <w:rFonts w:ascii="Calibri" w:hAnsi="Calibri"/>
        </w:rPr>
        <w:t xml:space="preserve"> and offline</w:t>
      </w:r>
      <w:bookmarkEnd w:id="75"/>
      <w:r w:rsidR="00513577" w:rsidRPr="00F56CFB">
        <w:rPr>
          <w:rFonts w:ascii="Calibri" w:hAnsi="Calibri"/>
        </w:rPr>
        <w:t>, physical threats, abuse or harassment, intimidation, discrimination, aggression and derogatory language (including name calling)</w:t>
      </w:r>
      <w:r w:rsidRPr="00F56CFB">
        <w:rPr>
          <w:rFonts w:ascii="Calibri" w:hAnsi="Calibri"/>
        </w:rPr>
        <w:t xml:space="preserve"> as soon as they are discovered so that the issue can be dealt with promptly by school staff</w:t>
      </w:r>
      <w:r w:rsidR="00E50EB4" w:rsidRPr="00F56CFB">
        <w:rPr>
          <w:rFonts w:ascii="Calibri" w:hAnsi="Calibri"/>
        </w:rPr>
        <w:t>;</w:t>
      </w:r>
    </w:p>
    <w:p w14:paraId="0EA8AA12" w14:textId="77777777" w:rsidR="00495C66" w:rsidRPr="00F56CFB" w:rsidRDefault="00495C66" w:rsidP="006A4799">
      <w:pPr>
        <w:pStyle w:val="ListParagraph"/>
        <w:numPr>
          <w:ilvl w:val="0"/>
          <w:numId w:val="7"/>
        </w:numPr>
        <w:ind w:left="981" w:hanging="357"/>
        <w:rPr>
          <w:rFonts w:ascii="Calibri" w:hAnsi="Calibri"/>
        </w:rPr>
      </w:pPr>
      <w:r w:rsidRPr="00F56CFB">
        <w:rPr>
          <w:rFonts w:ascii="Calibri" w:hAnsi="Calibri"/>
        </w:rPr>
        <w:t xml:space="preserve">ensure that their child arrives at school on time; </w:t>
      </w:r>
    </w:p>
    <w:p w14:paraId="7791399F" w14:textId="7BE2558B" w:rsidR="00495C66" w:rsidRPr="00907FC5" w:rsidRDefault="00495C66" w:rsidP="006A4799">
      <w:pPr>
        <w:pStyle w:val="ListParagraph"/>
        <w:numPr>
          <w:ilvl w:val="0"/>
          <w:numId w:val="7"/>
        </w:numPr>
        <w:ind w:left="981" w:hanging="357"/>
        <w:rPr>
          <w:rFonts w:ascii="Calibri" w:hAnsi="Calibri"/>
        </w:rPr>
      </w:pPr>
      <w:r w:rsidRPr="00907FC5">
        <w:rPr>
          <w:rFonts w:ascii="Calibri" w:hAnsi="Calibri"/>
        </w:rPr>
        <w:t xml:space="preserve">ensure that their child is dressed appropriately, in school uniform with any necessary equipment </w:t>
      </w:r>
      <w:r w:rsidR="00B456F0" w:rsidRPr="00907FC5">
        <w:rPr>
          <w:rFonts w:ascii="Calibri" w:hAnsi="Calibri"/>
        </w:rPr>
        <w:t>e.g.,</w:t>
      </w:r>
      <w:r w:rsidRPr="00907FC5">
        <w:rPr>
          <w:rFonts w:ascii="Calibri" w:hAnsi="Calibri"/>
        </w:rPr>
        <w:t xml:space="preserve"> </w:t>
      </w:r>
      <w:r w:rsidR="00416B42" w:rsidRPr="00907FC5">
        <w:rPr>
          <w:rFonts w:ascii="Calibri" w:hAnsi="Calibri"/>
        </w:rPr>
        <w:t>PE</w:t>
      </w:r>
      <w:r w:rsidRPr="00907FC5">
        <w:rPr>
          <w:rFonts w:ascii="Calibri" w:hAnsi="Calibri"/>
        </w:rPr>
        <w:t xml:space="preserve"> kit;</w:t>
      </w:r>
    </w:p>
    <w:p w14:paraId="195C74BC" w14:textId="78D9F588" w:rsidR="00156681" w:rsidRPr="00F56CFB" w:rsidRDefault="00156681" w:rsidP="006A4799">
      <w:pPr>
        <w:pStyle w:val="ListParagraph"/>
        <w:numPr>
          <w:ilvl w:val="0"/>
          <w:numId w:val="7"/>
        </w:numPr>
        <w:ind w:left="981" w:hanging="357"/>
        <w:rPr>
          <w:rFonts w:ascii="Calibri" w:hAnsi="Calibri"/>
        </w:rPr>
      </w:pPr>
      <w:r w:rsidRPr="00907FC5">
        <w:rPr>
          <w:rFonts w:ascii="Calibri" w:hAnsi="Calibri"/>
        </w:rPr>
        <w:t xml:space="preserve">ensure that their child attends school regularly and </w:t>
      </w:r>
      <w:r w:rsidRPr="00F56CFB">
        <w:rPr>
          <w:rFonts w:ascii="Calibri" w:hAnsi="Calibri"/>
        </w:rPr>
        <w:t xml:space="preserve">contact the school </w:t>
      </w:r>
      <w:r w:rsidR="00E40C7C" w:rsidRPr="00F56CFB">
        <w:rPr>
          <w:rFonts w:ascii="Calibri" w:hAnsi="Calibri"/>
        </w:rPr>
        <w:t xml:space="preserve">as soon as possible </w:t>
      </w:r>
      <w:r w:rsidRPr="00F56CFB">
        <w:rPr>
          <w:rFonts w:ascii="Calibri" w:hAnsi="Calibri"/>
        </w:rPr>
        <w:t>in the event of an absence or lateness;</w:t>
      </w:r>
    </w:p>
    <w:p w14:paraId="0AF72066" w14:textId="77777777" w:rsidR="001413F2" w:rsidRPr="00F56CFB" w:rsidRDefault="001413F2" w:rsidP="006A4799">
      <w:pPr>
        <w:pStyle w:val="ListParagraph"/>
        <w:numPr>
          <w:ilvl w:val="0"/>
          <w:numId w:val="7"/>
        </w:numPr>
        <w:ind w:left="981" w:hanging="357"/>
        <w:rPr>
          <w:rFonts w:ascii="Calibri" w:hAnsi="Calibri"/>
        </w:rPr>
      </w:pPr>
      <w:r w:rsidRPr="00F56CFB">
        <w:rPr>
          <w:rFonts w:ascii="Calibri" w:hAnsi="Calibri"/>
        </w:rPr>
        <w:t>encourage their child to achieve their very best in school</w:t>
      </w:r>
      <w:r w:rsidR="005163E8" w:rsidRPr="00F56CFB">
        <w:rPr>
          <w:rFonts w:ascii="Calibri" w:hAnsi="Calibri"/>
        </w:rPr>
        <w:t>;</w:t>
      </w:r>
    </w:p>
    <w:p w14:paraId="45A2A333" w14:textId="77777777" w:rsidR="00351CC3" w:rsidRPr="00F56CFB" w:rsidRDefault="00351CC3" w:rsidP="006A4799">
      <w:pPr>
        <w:pStyle w:val="ListParagraph"/>
        <w:numPr>
          <w:ilvl w:val="0"/>
          <w:numId w:val="7"/>
        </w:numPr>
        <w:ind w:left="981" w:hanging="357"/>
        <w:rPr>
          <w:rFonts w:ascii="Calibri" w:hAnsi="Calibri"/>
        </w:rPr>
      </w:pPr>
      <w:r w:rsidRPr="00F56CFB">
        <w:rPr>
          <w:rFonts w:ascii="Calibri" w:hAnsi="Calibri"/>
        </w:rPr>
        <w:t>reinforce the value of good behaviour at home;</w:t>
      </w:r>
    </w:p>
    <w:p w14:paraId="0B5BB392" w14:textId="77777777" w:rsidR="001413F2" w:rsidRPr="00F56CFB" w:rsidRDefault="001413F2" w:rsidP="006A4799">
      <w:pPr>
        <w:pStyle w:val="ListParagraph"/>
        <w:numPr>
          <w:ilvl w:val="0"/>
          <w:numId w:val="7"/>
        </w:numPr>
        <w:ind w:left="981" w:hanging="357"/>
        <w:rPr>
          <w:rFonts w:ascii="Calibri" w:hAnsi="Calibri"/>
        </w:rPr>
      </w:pPr>
      <w:r w:rsidRPr="00F56CFB">
        <w:rPr>
          <w:rFonts w:ascii="Calibri" w:hAnsi="Calibri"/>
        </w:rPr>
        <w:t>encourage their child to have high standards of behaviour in and out of school;</w:t>
      </w:r>
    </w:p>
    <w:p w14:paraId="5804ABEC" w14:textId="67A8CE93" w:rsidR="00156681" w:rsidRPr="00F56CFB" w:rsidRDefault="00156681" w:rsidP="006A4799">
      <w:pPr>
        <w:pStyle w:val="ListParagraph"/>
        <w:numPr>
          <w:ilvl w:val="0"/>
          <w:numId w:val="7"/>
        </w:numPr>
        <w:ind w:left="981" w:hanging="357"/>
        <w:rPr>
          <w:rFonts w:ascii="Calibri" w:hAnsi="Calibri"/>
        </w:rPr>
      </w:pPr>
      <w:r w:rsidRPr="00F56CFB">
        <w:rPr>
          <w:rFonts w:ascii="Calibri" w:hAnsi="Calibri"/>
        </w:rPr>
        <w:t xml:space="preserve">support the school’s </w:t>
      </w:r>
      <w:r w:rsidR="00573BF6" w:rsidRPr="00F56CFB">
        <w:rPr>
          <w:rFonts w:ascii="Calibri" w:hAnsi="Calibri"/>
        </w:rPr>
        <w:t>P</w:t>
      </w:r>
      <w:r w:rsidRPr="00F56CFB">
        <w:rPr>
          <w:rFonts w:ascii="Calibri" w:hAnsi="Calibri"/>
        </w:rPr>
        <w:t xml:space="preserve">olicies, </w:t>
      </w:r>
      <w:r w:rsidR="00B456F0" w:rsidRPr="00F56CFB">
        <w:rPr>
          <w:rFonts w:ascii="Calibri" w:hAnsi="Calibri"/>
        </w:rPr>
        <w:t>strategies,</w:t>
      </w:r>
      <w:r w:rsidRPr="00F56CFB">
        <w:rPr>
          <w:rFonts w:ascii="Calibri" w:hAnsi="Calibri"/>
        </w:rPr>
        <w:t xml:space="preserve"> and guidelines for behaviour;</w:t>
      </w:r>
    </w:p>
    <w:p w14:paraId="46446C4D" w14:textId="77777777" w:rsidR="005163E8" w:rsidRPr="00F56CFB" w:rsidRDefault="005163E8" w:rsidP="006A4799">
      <w:pPr>
        <w:pStyle w:val="ListParagraph"/>
        <w:numPr>
          <w:ilvl w:val="0"/>
          <w:numId w:val="7"/>
        </w:numPr>
        <w:ind w:left="981" w:hanging="357"/>
        <w:rPr>
          <w:rFonts w:ascii="Calibri" w:hAnsi="Calibri"/>
        </w:rPr>
      </w:pPr>
      <w:r w:rsidRPr="00F56CFB">
        <w:rPr>
          <w:rFonts w:ascii="Calibri" w:hAnsi="Calibri"/>
        </w:rPr>
        <w:t>work with school staff to help their child accept responsibility for their behaviour and actions;</w:t>
      </w:r>
    </w:p>
    <w:p w14:paraId="49FBB192" w14:textId="77777777" w:rsidR="00156681" w:rsidRPr="00F56CFB" w:rsidRDefault="00156681" w:rsidP="006A4799">
      <w:pPr>
        <w:pStyle w:val="ListParagraph"/>
        <w:numPr>
          <w:ilvl w:val="0"/>
          <w:numId w:val="7"/>
        </w:numPr>
        <w:ind w:left="981" w:hanging="357"/>
        <w:rPr>
          <w:rFonts w:ascii="Calibri" w:hAnsi="Calibri"/>
        </w:rPr>
      </w:pPr>
      <w:r w:rsidRPr="00F56CFB">
        <w:rPr>
          <w:rFonts w:ascii="Calibri" w:hAnsi="Calibri"/>
        </w:rPr>
        <w:t>inform the school of any concerns or problems that may affect the child’s work or behaviour;</w:t>
      </w:r>
    </w:p>
    <w:p w14:paraId="57D80195" w14:textId="77777777" w:rsidR="00156681" w:rsidRPr="00F56CFB" w:rsidRDefault="00156681" w:rsidP="006A4799">
      <w:pPr>
        <w:pStyle w:val="ListParagraph"/>
        <w:numPr>
          <w:ilvl w:val="0"/>
          <w:numId w:val="7"/>
        </w:numPr>
        <w:ind w:left="981" w:hanging="357"/>
        <w:rPr>
          <w:rFonts w:ascii="Calibri" w:hAnsi="Calibri"/>
        </w:rPr>
      </w:pPr>
      <w:r w:rsidRPr="00F56CFB">
        <w:rPr>
          <w:rFonts w:ascii="Calibri" w:hAnsi="Calibri"/>
        </w:rPr>
        <w:t>support their child’s homework and other home-based learning activities;</w:t>
      </w:r>
    </w:p>
    <w:p w14:paraId="14C19F47" w14:textId="77777777" w:rsidR="00156681" w:rsidRPr="00F56CFB" w:rsidRDefault="00156681" w:rsidP="006A4799">
      <w:pPr>
        <w:pStyle w:val="ListParagraph"/>
        <w:numPr>
          <w:ilvl w:val="0"/>
          <w:numId w:val="7"/>
        </w:numPr>
        <w:ind w:left="981" w:hanging="357"/>
        <w:rPr>
          <w:rFonts w:ascii="Calibri" w:hAnsi="Calibri"/>
        </w:rPr>
      </w:pPr>
      <w:r w:rsidRPr="00F56CFB">
        <w:rPr>
          <w:rFonts w:ascii="Calibri" w:hAnsi="Calibri"/>
        </w:rPr>
        <w:t>support the school in its use of rewards and sanctions</w:t>
      </w:r>
      <w:r w:rsidR="007B1F89" w:rsidRPr="00F56CFB">
        <w:rPr>
          <w:rFonts w:ascii="Calibri" w:hAnsi="Calibri"/>
        </w:rPr>
        <w:t>;</w:t>
      </w:r>
    </w:p>
    <w:p w14:paraId="63081AB7" w14:textId="77777777" w:rsidR="00351CC3" w:rsidRPr="00F56CFB" w:rsidRDefault="00156681" w:rsidP="00351CC3">
      <w:pPr>
        <w:pStyle w:val="ListParagraph"/>
        <w:numPr>
          <w:ilvl w:val="0"/>
          <w:numId w:val="7"/>
        </w:numPr>
        <w:ind w:left="981" w:hanging="357"/>
        <w:rPr>
          <w:rFonts w:ascii="Calibri" w:hAnsi="Calibri"/>
        </w:rPr>
      </w:pPr>
      <w:r w:rsidRPr="00F56CFB">
        <w:rPr>
          <w:rFonts w:ascii="Calibri" w:hAnsi="Calibri"/>
        </w:rPr>
        <w:t>take some responsibility for the behaviour of their child</w:t>
      </w:r>
      <w:r w:rsidR="007B1F89" w:rsidRPr="00F56CFB">
        <w:rPr>
          <w:rFonts w:ascii="Calibri" w:hAnsi="Calibri"/>
        </w:rPr>
        <w:t>;</w:t>
      </w:r>
    </w:p>
    <w:p w14:paraId="48F5D9F6" w14:textId="77777777" w:rsidR="00156681" w:rsidRPr="00F56CFB" w:rsidRDefault="00156681" w:rsidP="006A4799">
      <w:pPr>
        <w:pStyle w:val="ListParagraph"/>
        <w:numPr>
          <w:ilvl w:val="0"/>
          <w:numId w:val="7"/>
        </w:numPr>
        <w:ind w:left="981" w:hanging="357"/>
        <w:rPr>
          <w:rFonts w:ascii="Calibri" w:hAnsi="Calibri"/>
        </w:rPr>
      </w:pPr>
      <w:r w:rsidRPr="00F56CFB">
        <w:rPr>
          <w:rFonts w:ascii="Calibri" w:hAnsi="Calibri"/>
        </w:rPr>
        <w:t>discuss any issues of concern with the class teacher or Head teacher</w:t>
      </w:r>
      <w:r w:rsidR="00AB69C7" w:rsidRPr="00F56CFB">
        <w:rPr>
          <w:rFonts w:ascii="Calibri" w:hAnsi="Calibri"/>
        </w:rPr>
        <w:t xml:space="preserve"> in a calm and non-aggressive </w:t>
      </w:r>
      <w:r w:rsidR="00271F6E" w:rsidRPr="00F56CFB">
        <w:rPr>
          <w:rFonts w:ascii="Calibri" w:hAnsi="Calibri"/>
        </w:rPr>
        <w:t xml:space="preserve">or threatening </w:t>
      </w:r>
      <w:r w:rsidR="00AB69C7" w:rsidRPr="00F56CFB">
        <w:rPr>
          <w:rFonts w:ascii="Calibri" w:hAnsi="Calibri"/>
        </w:rPr>
        <w:t>manner</w:t>
      </w:r>
      <w:r w:rsidR="007B1F89" w:rsidRPr="00F56CFB">
        <w:rPr>
          <w:rFonts w:ascii="Calibri" w:hAnsi="Calibri"/>
        </w:rPr>
        <w:t>;</w:t>
      </w:r>
    </w:p>
    <w:p w14:paraId="1AB79965" w14:textId="09A82B84" w:rsidR="00727820" w:rsidRPr="00F56CFB" w:rsidRDefault="00727820" w:rsidP="006A4799">
      <w:pPr>
        <w:pStyle w:val="ListParagraph"/>
        <w:numPr>
          <w:ilvl w:val="0"/>
          <w:numId w:val="7"/>
        </w:numPr>
        <w:ind w:left="981" w:hanging="357"/>
        <w:rPr>
          <w:rFonts w:ascii="Calibri" w:hAnsi="Calibri"/>
        </w:rPr>
      </w:pPr>
      <w:bookmarkStart w:id="76" w:name="_Hlk496883842"/>
      <w:r w:rsidRPr="00F56CFB">
        <w:rPr>
          <w:rFonts w:ascii="Calibri" w:hAnsi="Calibri"/>
        </w:rPr>
        <w:t>refrain from smoking on the school premises or around entrances/exits, especially at busy times before and after school</w:t>
      </w:r>
      <w:r w:rsidR="00573BF6" w:rsidRPr="00F56CFB">
        <w:rPr>
          <w:rFonts w:ascii="Calibri" w:hAnsi="Calibri"/>
        </w:rPr>
        <w:t>.  This includes the use of e-cigarettes</w:t>
      </w:r>
      <w:r w:rsidR="002C632F" w:rsidRPr="00F56CFB">
        <w:rPr>
          <w:rFonts w:ascii="Calibri" w:hAnsi="Calibri"/>
        </w:rPr>
        <w:t xml:space="preserve"> and vaping</w:t>
      </w:r>
      <w:r w:rsidRPr="00F56CFB">
        <w:rPr>
          <w:rFonts w:ascii="Calibri" w:hAnsi="Calibri"/>
        </w:rPr>
        <w:t>;</w:t>
      </w:r>
    </w:p>
    <w:p w14:paraId="1084882B" w14:textId="5CF67FE2" w:rsidR="00727820" w:rsidRPr="00F56CFB" w:rsidRDefault="00727820" w:rsidP="006A4799">
      <w:pPr>
        <w:pStyle w:val="ListParagraph"/>
        <w:numPr>
          <w:ilvl w:val="0"/>
          <w:numId w:val="7"/>
        </w:numPr>
        <w:ind w:left="981" w:hanging="357"/>
        <w:rPr>
          <w:rFonts w:ascii="Calibri" w:hAnsi="Calibri"/>
        </w:rPr>
      </w:pPr>
      <w:r w:rsidRPr="00F56CFB">
        <w:rPr>
          <w:rFonts w:ascii="Calibri" w:hAnsi="Calibri"/>
        </w:rPr>
        <w:t>refrain from using foul</w:t>
      </w:r>
      <w:r w:rsidR="00513577" w:rsidRPr="00F56CFB">
        <w:rPr>
          <w:rFonts w:ascii="Calibri" w:hAnsi="Calibri"/>
        </w:rPr>
        <w:t xml:space="preserve">, threatening, </w:t>
      </w:r>
      <w:r w:rsidR="002C632F" w:rsidRPr="00F56CFB">
        <w:rPr>
          <w:rFonts w:ascii="Calibri" w:hAnsi="Calibri"/>
        </w:rPr>
        <w:t>abusive</w:t>
      </w:r>
      <w:r w:rsidRPr="00F56CFB">
        <w:rPr>
          <w:rFonts w:ascii="Calibri" w:hAnsi="Calibri"/>
        </w:rPr>
        <w:t xml:space="preserve"> </w:t>
      </w:r>
      <w:r w:rsidR="00513577" w:rsidRPr="00F56CFB">
        <w:rPr>
          <w:rFonts w:ascii="Calibri" w:hAnsi="Calibri"/>
        </w:rPr>
        <w:t xml:space="preserve">or derogatory </w:t>
      </w:r>
      <w:r w:rsidRPr="00F56CFB">
        <w:rPr>
          <w:rFonts w:ascii="Calibri" w:hAnsi="Calibri"/>
        </w:rPr>
        <w:t xml:space="preserve">language </w:t>
      </w:r>
      <w:r w:rsidR="002C632F" w:rsidRPr="00F56CFB">
        <w:rPr>
          <w:rFonts w:ascii="Calibri" w:hAnsi="Calibri"/>
        </w:rPr>
        <w:t>a</w:t>
      </w:r>
      <w:r w:rsidRPr="00F56CFB">
        <w:rPr>
          <w:rFonts w:ascii="Calibri" w:hAnsi="Calibri"/>
        </w:rPr>
        <w:t>t any time in or around the school premises;</w:t>
      </w:r>
    </w:p>
    <w:p w14:paraId="4768903E" w14:textId="77777777" w:rsidR="00727820" w:rsidRPr="00907FC5" w:rsidRDefault="00727820" w:rsidP="006A4799">
      <w:pPr>
        <w:pStyle w:val="ListParagraph"/>
        <w:numPr>
          <w:ilvl w:val="0"/>
          <w:numId w:val="7"/>
        </w:numPr>
        <w:ind w:left="981" w:hanging="357"/>
        <w:rPr>
          <w:rFonts w:ascii="Calibri" w:hAnsi="Calibri"/>
        </w:rPr>
      </w:pPr>
      <w:r w:rsidRPr="00907FC5">
        <w:rPr>
          <w:rFonts w:ascii="Calibri" w:hAnsi="Calibri"/>
        </w:rPr>
        <w:t>refrain from bringing dogs onto the school premises (regardless of their size or temperament) or stand with them close to the entrance gate at busy times before and after school;</w:t>
      </w:r>
      <w:bookmarkEnd w:id="76"/>
    </w:p>
    <w:p w14:paraId="11728453" w14:textId="77777777" w:rsidR="007B1F89" w:rsidRPr="00907FC5" w:rsidRDefault="007B1F89" w:rsidP="006A4799">
      <w:pPr>
        <w:pStyle w:val="ListParagraph"/>
        <w:numPr>
          <w:ilvl w:val="0"/>
          <w:numId w:val="7"/>
        </w:numPr>
        <w:ind w:left="981" w:hanging="357"/>
        <w:rPr>
          <w:rFonts w:ascii="Calibri" w:hAnsi="Calibri"/>
        </w:rPr>
      </w:pPr>
      <w:r w:rsidRPr="00907FC5">
        <w:rPr>
          <w:rFonts w:ascii="Calibri" w:hAnsi="Calibri"/>
        </w:rPr>
        <w:t xml:space="preserve">consider the implications of posting </w:t>
      </w:r>
      <w:r w:rsidR="00271F6E" w:rsidRPr="00907FC5">
        <w:rPr>
          <w:rFonts w:ascii="Calibri" w:hAnsi="Calibri"/>
        </w:rPr>
        <w:t xml:space="preserve">inappropriate or defamatory details </w:t>
      </w:r>
      <w:r w:rsidRPr="00907FC5">
        <w:rPr>
          <w:rFonts w:ascii="Calibri" w:hAnsi="Calibri"/>
        </w:rPr>
        <w:t>on Social Network sites and the detrimental effect inappropriate comments can have on indivi</w:t>
      </w:r>
      <w:r w:rsidR="007F5A29" w:rsidRPr="00907FC5">
        <w:rPr>
          <w:rFonts w:ascii="Calibri" w:hAnsi="Calibri"/>
        </w:rPr>
        <w:t>duals and the school;</w:t>
      </w:r>
    </w:p>
    <w:p w14:paraId="714B29E8" w14:textId="21CD6F0F" w:rsidR="007F5A29" w:rsidRPr="00907FC5" w:rsidRDefault="007F5A29" w:rsidP="006A4799">
      <w:pPr>
        <w:pStyle w:val="ListParagraph"/>
        <w:numPr>
          <w:ilvl w:val="0"/>
          <w:numId w:val="7"/>
        </w:numPr>
        <w:ind w:left="981" w:hanging="357"/>
        <w:rPr>
          <w:rFonts w:ascii="Calibri" w:eastAsia="Calibri" w:hAnsi="Calibri"/>
        </w:rPr>
      </w:pPr>
      <w:r w:rsidRPr="00907FC5">
        <w:rPr>
          <w:rFonts w:ascii="Calibri" w:eastAsia="Calibri" w:hAnsi="Calibri"/>
        </w:rPr>
        <w:t xml:space="preserve">support the school’s approach to </w:t>
      </w:r>
      <w:r w:rsidR="00573BF6" w:rsidRPr="00907FC5">
        <w:rPr>
          <w:rFonts w:ascii="Calibri" w:eastAsia="Calibri" w:hAnsi="Calibri"/>
        </w:rPr>
        <w:t xml:space="preserve">online </w:t>
      </w:r>
      <w:r w:rsidRPr="00907FC5">
        <w:rPr>
          <w:rFonts w:ascii="Calibri" w:eastAsia="Calibri" w:hAnsi="Calibri"/>
        </w:rPr>
        <w:t xml:space="preserve">safety which includes not uploading or posting to the internet any pictures, video or text that could upset, </w:t>
      </w:r>
      <w:r w:rsidR="00B456F0" w:rsidRPr="00907FC5">
        <w:rPr>
          <w:rFonts w:ascii="Calibri" w:eastAsia="Calibri" w:hAnsi="Calibri"/>
        </w:rPr>
        <w:t>offend,</w:t>
      </w:r>
      <w:r w:rsidRPr="00907FC5">
        <w:rPr>
          <w:rFonts w:ascii="Calibri" w:eastAsia="Calibri" w:hAnsi="Calibri"/>
        </w:rPr>
        <w:t xml:space="preserve"> or threaten the safety of any member</w:t>
      </w:r>
      <w:r w:rsidR="005C2477" w:rsidRPr="00907FC5">
        <w:rPr>
          <w:rFonts w:ascii="Calibri" w:eastAsia="Calibri" w:hAnsi="Calibri"/>
        </w:rPr>
        <w:t xml:space="preserve"> </w:t>
      </w:r>
      <w:r w:rsidRPr="00907FC5">
        <w:rPr>
          <w:rFonts w:ascii="Calibri" w:eastAsia="Calibri" w:hAnsi="Calibri"/>
        </w:rPr>
        <w:t>of the school community or bring the school into disrepute;</w:t>
      </w:r>
    </w:p>
    <w:p w14:paraId="5BAE6040" w14:textId="55896D08" w:rsidR="00DD5A5C" w:rsidRPr="00DD5A5C" w:rsidRDefault="003A7FBF" w:rsidP="00DD5A5C">
      <w:pPr>
        <w:pStyle w:val="ListParagraph"/>
        <w:numPr>
          <w:ilvl w:val="0"/>
          <w:numId w:val="7"/>
        </w:numPr>
        <w:ind w:left="981" w:hanging="357"/>
        <w:rPr>
          <w:rFonts w:ascii="Calibri" w:hAnsi="Calibri"/>
        </w:rPr>
      </w:pPr>
      <w:r w:rsidRPr="00907FC5">
        <w:rPr>
          <w:rFonts w:ascii="Calibri" w:hAnsi="Calibri"/>
        </w:rPr>
        <w:t>recognise the need for security and not create online media “on behalf” of the school without the Head teacher’s express permission.</w:t>
      </w:r>
      <w:bookmarkEnd w:id="74"/>
    </w:p>
    <w:p w14:paraId="4536FC26" w14:textId="77777777" w:rsidR="00DD5A5C" w:rsidRPr="00907FC5" w:rsidRDefault="00DD5A5C" w:rsidP="00DD5A5C">
      <w:pPr>
        <w:pStyle w:val="ListParagraph"/>
        <w:ind w:left="981"/>
        <w:rPr>
          <w:rFonts w:ascii="Calibri" w:hAnsi="Calibri"/>
        </w:rPr>
      </w:pPr>
    </w:p>
    <w:p w14:paraId="1B77E4C2" w14:textId="77777777" w:rsidR="00AB69C7" w:rsidRPr="00DD5A5C" w:rsidRDefault="005B33D8" w:rsidP="008A30FD">
      <w:pPr>
        <w:pStyle w:val="Heading2"/>
        <w:rPr>
          <w:color w:val="70AD47" w:themeColor="accent6"/>
        </w:rPr>
      </w:pPr>
      <w:bookmarkStart w:id="77" w:name="_Toc433807132"/>
      <w:bookmarkStart w:id="78" w:name="_Toc439928185"/>
      <w:bookmarkStart w:id="79" w:name="_Toc439928760"/>
      <w:bookmarkStart w:id="80" w:name="_Toc206160618"/>
      <w:r w:rsidRPr="00DD5A5C">
        <w:rPr>
          <w:color w:val="70AD47" w:themeColor="accent6"/>
        </w:rPr>
        <w:t xml:space="preserve">What </w:t>
      </w:r>
      <w:r w:rsidR="00B35C32" w:rsidRPr="00DD5A5C">
        <w:rPr>
          <w:color w:val="70AD47" w:themeColor="accent6"/>
        </w:rPr>
        <w:t>p</w:t>
      </w:r>
      <w:r w:rsidRPr="00DD5A5C">
        <w:rPr>
          <w:color w:val="70AD47" w:themeColor="accent6"/>
        </w:rPr>
        <w:t>arents</w:t>
      </w:r>
      <w:r w:rsidR="00240FC0" w:rsidRPr="00DD5A5C">
        <w:rPr>
          <w:color w:val="70AD47" w:themeColor="accent6"/>
        </w:rPr>
        <w:t xml:space="preserve"> c</w:t>
      </w:r>
      <w:r w:rsidR="00AB69C7" w:rsidRPr="00DD5A5C">
        <w:rPr>
          <w:color w:val="70AD47" w:themeColor="accent6"/>
        </w:rPr>
        <w:t xml:space="preserve">an </w:t>
      </w:r>
      <w:r w:rsidR="00B35C32" w:rsidRPr="00DD5A5C">
        <w:rPr>
          <w:color w:val="70AD47" w:themeColor="accent6"/>
        </w:rPr>
        <w:t>expect from s</w:t>
      </w:r>
      <w:r w:rsidR="00AB69C7" w:rsidRPr="00DD5A5C">
        <w:rPr>
          <w:color w:val="70AD47" w:themeColor="accent6"/>
        </w:rPr>
        <w:t xml:space="preserve">taff and other adults in the </w:t>
      </w:r>
      <w:r w:rsidR="00B35C32" w:rsidRPr="00DD5A5C">
        <w:rPr>
          <w:color w:val="70AD47" w:themeColor="accent6"/>
        </w:rPr>
        <w:t>s</w:t>
      </w:r>
      <w:r w:rsidR="00AB69C7" w:rsidRPr="00DD5A5C">
        <w:rPr>
          <w:color w:val="70AD47" w:themeColor="accent6"/>
        </w:rPr>
        <w:t>chool</w:t>
      </w:r>
      <w:bookmarkEnd w:id="77"/>
      <w:bookmarkEnd w:id="78"/>
      <w:bookmarkEnd w:id="79"/>
      <w:bookmarkEnd w:id="80"/>
    </w:p>
    <w:p w14:paraId="618FAB09" w14:textId="77777777" w:rsidR="00AB69C7" w:rsidRPr="00907FC5" w:rsidRDefault="00D1500C" w:rsidP="006A4799">
      <w:pPr>
        <w:spacing w:after="120"/>
        <w:ind w:left="624"/>
        <w:rPr>
          <w:rFonts w:ascii="Calibri" w:hAnsi="Calibri"/>
        </w:rPr>
      </w:pPr>
      <w:r w:rsidRPr="00907FC5">
        <w:rPr>
          <w:rFonts w:ascii="Calibri" w:hAnsi="Calibri"/>
        </w:rPr>
        <w:t>Parents</w:t>
      </w:r>
      <w:r w:rsidR="00AB69C7" w:rsidRPr="00907FC5">
        <w:rPr>
          <w:rFonts w:ascii="Calibri" w:hAnsi="Calibri"/>
        </w:rPr>
        <w:t xml:space="preserve"> may expect staff and other adults working in the school to:</w:t>
      </w:r>
    </w:p>
    <w:p w14:paraId="5FA159D3" w14:textId="7D5F926E" w:rsidR="00AB69C7" w:rsidRPr="00DD5A5C" w:rsidRDefault="00AB69C7" w:rsidP="006A4799">
      <w:pPr>
        <w:pStyle w:val="ListParagraph"/>
        <w:numPr>
          <w:ilvl w:val="0"/>
          <w:numId w:val="8"/>
        </w:numPr>
        <w:ind w:left="981" w:hanging="357"/>
        <w:rPr>
          <w:rFonts w:ascii="Calibri" w:hAnsi="Calibri"/>
        </w:rPr>
      </w:pPr>
      <w:bookmarkStart w:id="81" w:name="_Hlk115344933"/>
      <w:bookmarkStart w:id="82" w:name="_Hlk496883985"/>
      <w:r w:rsidRPr="00DD5A5C">
        <w:rPr>
          <w:rFonts w:ascii="Calibri" w:hAnsi="Calibri"/>
        </w:rPr>
        <w:t xml:space="preserve">treat </w:t>
      </w:r>
      <w:r w:rsidR="00D1500C" w:rsidRPr="00DD5A5C">
        <w:rPr>
          <w:rFonts w:ascii="Calibri" w:hAnsi="Calibri"/>
        </w:rPr>
        <w:t>all adults</w:t>
      </w:r>
      <w:r w:rsidR="00F40ACC" w:rsidRPr="00DD5A5C">
        <w:rPr>
          <w:rFonts w:ascii="Calibri" w:hAnsi="Calibri"/>
        </w:rPr>
        <w:t xml:space="preserve"> and </w:t>
      </w:r>
      <w:r w:rsidR="00D227EF" w:rsidRPr="00DD5A5C">
        <w:rPr>
          <w:rFonts w:ascii="Calibri" w:hAnsi="Calibri"/>
        </w:rPr>
        <w:t>others</w:t>
      </w:r>
      <w:r w:rsidRPr="00DD5A5C">
        <w:rPr>
          <w:rFonts w:ascii="Calibri" w:hAnsi="Calibri"/>
        </w:rPr>
        <w:t xml:space="preserve"> with </w:t>
      </w:r>
      <w:r w:rsidR="007121B2" w:rsidRPr="00DD5A5C">
        <w:rPr>
          <w:rFonts w:ascii="Calibri" w:hAnsi="Calibri"/>
        </w:rPr>
        <w:t xml:space="preserve">dignity, kindness and </w:t>
      </w:r>
      <w:r w:rsidRPr="00DD5A5C">
        <w:rPr>
          <w:rFonts w:ascii="Calibri" w:hAnsi="Calibri"/>
        </w:rPr>
        <w:t>respect</w:t>
      </w:r>
      <w:bookmarkStart w:id="83" w:name="_Hlk212562816"/>
      <w:r w:rsidR="006803D5" w:rsidRPr="00DD5A5C">
        <w:rPr>
          <w:rFonts w:ascii="Calibri" w:hAnsi="Calibri"/>
        </w:rPr>
        <w:t>.  Harassment of any description (including sexual and other unwanted, unwelcome or uninvited conduct against any member of the school community will not be tolerated;</w:t>
      </w:r>
      <w:bookmarkEnd w:id="81"/>
      <w:bookmarkEnd w:id="83"/>
    </w:p>
    <w:p w14:paraId="4BFFE086" w14:textId="77777777" w:rsidR="00AB69C7" w:rsidRPr="00F56CFB" w:rsidRDefault="00AB69C7" w:rsidP="006A4799">
      <w:pPr>
        <w:pStyle w:val="ListParagraph"/>
        <w:numPr>
          <w:ilvl w:val="0"/>
          <w:numId w:val="8"/>
        </w:numPr>
        <w:ind w:left="981" w:hanging="357"/>
        <w:rPr>
          <w:rFonts w:ascii="Calibri" w:hAnsi="Calibri"/>
        </w:rPr>
      </w:pPr>
      <w:r w:rsidRPr="00F56CFB">
        <w:rPr>
          <w:rFonts w:ascii="Calibri" w:hAnsi="Calibri"/>
        </w:rPr>
        <w:t>set high standards of work and behaviour for all children in their care;</w:t>
      </w:r>
    </w:p>
    <w:p w14:paraId="32554B99" w14:textId="77777777" w:rsidR="00AB69C7" w:rsidRPr="00F56CFB" w:rsidRDefault="00AB69C7" w:rsidP="006A4799">
      <w:pPr>
        <w:pStyle w:val="ListParagraph"/>
        <w:numPr>
          <w:ilvl w:val="0"/>
          <w:numId w:val="8"/>
        </w:numPr>
        <w:ind w:left="981" w:hanging="357"/>
        <w:rPr>
          <w:rFonts w:ascii="Calibri" w:hAnsi="Calibri"/>
        </w:rPr>
      </w:pPr>
      <w:r w:rsidRPr="00F56CFB">
        <w:rPr>
          <w:rFonts w:ascii="Calibri" w:hAnsi="Calibri"/>
        </w:rPr>
        <w:t xml:space="preserve">encourage your child to </w:t>
      </w:r>
      <w:r w:rsidR="00F930FD" w:rsidRPr="00F56CFB">
        <w:rPr>
          <w:rFonts w:ascii="Calibri" w:hAnsi="Calibri"/>
        </w:rPr>
        <w:t xml:space="preserve">always </w:t>
      </w:r>
      <w:r w:rsidRPr="00F56CFB">
        <w:rPr>
          <w:rFonts w:ascii="Calibri" w:hAnsi="Calibri"/>
        </w:rPr>
        <w:t>do their best;</w:t>
      </w:r>
    </w:p>
    <w:p w14:paraId="0D41FB09" w14:textId="6547866F" w:rsidR="00AB69C7" w:rsidRPr="00F56CFB" w:rsidRDefault="00AB69C7" w:rsidP="006A4799">
      <w:pPr>
        <w:pStyle w:val="ListParagraph"/>
        <w:numPr>
          <w:ilvl w:val="0"/>
          <w:numId w:val="8"/>
        </w:numPr>
        <w:ind w:left="981" w:hanging="357"/>
        <w:rPr>
          <w:rFonts w:ascii="Calibri" w:hAnsi="Calibri"/>
        </w:rPr>
      </w:pPr>
      <w:bookmarkStart w:id="84" w:name="_Hlk115344956"/>
      <w:r w:rsidRPr="00F56CFB">
        <w:rPr>
          <w:rFonts w:ascii="Calibri" w:hAnsi="Calibri"/>
        </w:rPr>
        <w:t xml:space="preserve">deal promptly with any incidents of bullying </w:t>
      </w:r>
      <w:r w:rsidR="001D6CA0" w:rsidRPr="00F56CFB">
        <w:rPr>
          <w:rFonts w:ascii="Calibri" w:hAnsi="Calibri"/>
        </w:rPr>
        <w:t xml:space="preserve">(including cyberbullying, prejudice-based and discriminatory bullying) </w:t>
      </w:r>
      <w:r w:rsidRPr="00F56CFB">
        <w:rPr>
          <w:rFonts w:ascii="Calibri" w:hAnsi="Calibri"/>
        </w:rPr>
        <w:t xml:space="preserve">regardless of whether your child is </w:t>
      </w:r>
      <w:r w:rsidR="00B84C29" w:rsidRPr="00F56CFB">
        <w:rPr>
          <w:rFonts w:ascii="Calibri" w:hAnsi="Calibri"/>
        </w:rPr>
        <w:t xml:space="preserve">considered to be </w:t>
      </w:r>
      <w:r w:rsidRPr="00F56CFB">
        <w:rPr>
          <w:rFonts w:ascii="Calibri" w:hAnsi="Calibri"/>
        </w:rPr>
        <w:t xml:space="preserve">either the </w:t>
      </w:r>
      <w:r w:rsidR="002C632F" w:rsidRPr="00F56CFB">
        <w:rPr>
          <w:rFonts w:ascii="Calibri" w:hAnsi="Calibri"/>
        </w:rPr>
        <w:t xml:space="preserve">perpetrator </w:t>
      </w:r>
      <w:r w:rsidRPr="00F56CFB">
        <w:rPr>
          <w:rFonts w:ascii="Calibri" w:hAnsi="Calibri"/>
        </w:rPr>
        <w:t>or the victim;</w:t>
      </w:r>
    </w:p>
    <w:p w14:paraId="37484291" w14:textId="77777777" w:rsidR="00AB69C7" w:rsidRPr="00907FC5" w:rsidRDefault="00AB69C7" w:rsidP="006A4799">
      <w:pPr>
        <w:pStyle w:val="ListParagraph"/>
        <w:numPr>
          <w:ilvl w:val="0"/>
          <w:numId w:val="8"/>
        </w:numPr>
        <w:ind w:left="981" w:hanging="357"/>
        <w:rPr>
          <w:rFonts w:ascii="Calibri" w:hAnsi="Calibri"/>
        </w:rPr>
      </w:pPr>
      <w:r w:rsidRPr="00F56CFB">
        <w:rPr>
          <w:rFonts w:ascii="Calibri" w:hAnsi="Calibri"/>
        </w:rPr>
        <w:t xml:space="preserve">impose sanctions consistently in accordance with this </w:t>
      </w:r>
      <w:r w:rsidR="00191B5A" w:rsidRPr="00F56CFB">
        <w:rPr>
          <w:rFonts w:ascii="Calibri" w:hAnsi="Calibri"/>
        </w:rPr>
        <w:t>P</w:t>
      </w:r>
      <w:r w:rsidRPr="00F56CFB">
        <w:rPr>
          <w:rFonts w:ascii="Calibri" w:hAnsi="Calibri"/>
        </w:rPr>
        <w:t>olicy</w:t>
      </w:r>
      <w:r w:rsidR="006F0EC6" w:rsidRPr="00F56CFB">
        <w:rPr>
          <w:rFonts w:ascii="Calibri" w:hAnsi="Calibri"/>
        </w:rPr>
        <w:t xml:space="preserve"> and procedures</w:t>
      </w:r>
      <w:r w:rsidR="00B670B9" w:rsidRPr="00907FC5">
        <w:rPr>
          <w:rFonts w:ascii="Calibri" w:hAnsi="Calibri"/>
        </w:rPr>
        <w:t>;</w:t>
      </w:r>
      <w:bookmarkEnd w:id="84"/>
    </w:p>
    <w:p w14:paraId="6A2E744A" w14:textId="77777777" w:rsidR="00B670B9" w:rsidRPr="00907FC5" w:rsidRDefault="00AB69C7" w:rsidP="006A4799">
      <w:pPr>
        <w:pStyle w:val="ListParagraph"/>
        <w:numPr>
          <w:ilvl w:val="0"/>
          <w:numId w:val="8"/>
        </w:numPr>
        <w:ind w:left="981" w:hanging="357"/>
        <w:rPr>
          <w:rFonts w:ascii="Calibri" w:hAnsi="Calibri"/>
        </w:rPr>
      </w:pPr>
      <w:r w:rsidRPr="00907FC5">
        <w:rPr>
          <w:rFonts w:ascii="Calibri" w:hAnsi="Calibri"/>
        </w:rPr>
        <w:t xml:space="preserve">promote positive behaviour and reward such behaviour in accordance with this </w:t>
      </w:r>
      <w:r w:rsidR="00191B5A" w:rsidRPr="00907FC5">
        <w:rPr>
          <w:rFonts w:ascii="Calibri" w:hAnsi="Calibri"/>
        </w:rPr>
        <w:t>P</w:t>
      </w:r>
      <w:r w:rsidRPr="00907FC5">
        <w:rPr>
          <w:rFonts w:ascii="Calibri" w:hAnsi="Calibri"/>
        </w:rPr>
        <w:t xml:space="preserve">olicy </w:t>
      </w:r>
      <w:r w:rsidR="006F0EC6" w:rsidRPr="00907FC5">
        <w:rPr>
          <w:rFonts w:ascii="Calibri" w:hAnsi="Calibri"/>
        </w:rPr>
        <w:t>and procedures</w:t>
      </w:r>
      <w:r w:rsidR="00B670B9" w:rsidRPr="00907FC5">
        <w:rPr>
          <w:rFonts w:ascii="Calibri" w:hAnsi="Calibri"/>
        </w:rPr>
        <w:t>;</w:t>
      </w:r>
    </w:p>
    <w:p w14:paraId="13301CE4" w14:textId="77777777" w:rsidR="00AB69C7" w:rsidRPr="00907FC5" w:rsidRDefault="00B670B9" w:rsidP="006A4799">
      <w:pPr>
        <w:pStyle w:val="ListParagraph"/>
        <w:numPr>
          <w:ilvl w:val="0"/>
          <w:numId w:val="8"/>
        </w:numPr>
        <w:ind w:left="981" w:hanging="357"/>
        <w:rPr>
          <w:rFonts w:ascii="Calibri" w:hAnsi="Calibri"/>
        </w:rPr>
      </w:pPr>
      <w:r w:rsidRPr="00907FC5">
        <w:rPr>
          <w:rFonts w:ascii="Calibri" w:hAnsi="Calibri"/>
        </w:rPr>
        <w:t>promote positive behaviour beyond the school gates and impose sanctions for inappropriate behaviour</w:t>
      </w:r>
      <w:r w:rsidR="00AB69C7" w:rsidRPr="00907FC5">
        <w:rPr>
          <w:rFonts w:ascii="Calibri" w:hAnsi="Calibri"/>
        </w:rPr>
        <w:t xml:space="preserve"> </w:t>
      </w:r>
      <w:r w:rsidRPr="00907FC5">
        <w:rPr>
          <w:rFonts w:ascii="Calibri" w:hAnsi="Calibri"/>
        </w:rPr>
        <w:t>which reflects negatively on the school and its values;</w:t>
      </w:r>
    </w:p>
    <w:p w14:paraId="37D120C8" w14:textId="77777777" w:rsidR="001413F2" w:rsidRPr="00907FC5" w:rsidRDefault="001413F2" w:rsidP="006A4799">
      <w:pPr>
        <w:pStyle w:val="ListParagraph"/>
        <w:numPr>
          <w:ilvl w:val="0"/>
          <w:numId w:val="8"/>
        </w:numPr>
        <w:ind w:left="981" w:hanging="357"/>
        <w:rPr>
          <w:rFonts w:ascii="Calibri" w:hAnsi="Calibri"/>
        </w:rPr>
      </w:pPr>
      <w:r w:rsidRPr="00907FC5">
        <w:rPr>
          <w:rFonts w:ascii="Calibri" w:hAnsi="Calibri"/>
        </w:rPr>
        <w:t>discuss your child’s actions with them, give a warning and ensure that your child knows what the penalty will be should the</w:t>
      </w:r>
      <w:r w:rsidR="00E50EB4" w:rsidRPr="00907FC5">
        <w:rPr>
          <w:rFonts w:ascii="Calibri" w:hAnsi="Calibri"/>
        </w:rPr>
        <w:t>y</w:t>
      </w:r>
      <w:r w:rsidRPr="00907FC5">
        <w:rPr>
          <w:rFonts w:ascii="Calibri" w:hAnsi="Calibri"/>
        </w:rPr>
        <w:t xml:space="preserve"> continue to misbehave.  Al</w:t>
      </w:r>
      <w:r w:rsidR="00E50EB4" w:rsidRPr="00907FC5">
        <w:rPr>
          <w:rFonts w:ascii="Calibri" w:hAnsi="Calibri"/>
        </w:rPr>
        <w:t>l penalties will be carried out;</w:t>
      </w:r>
    </w:p>
    <w:p w14:paraId="6CE37D35" w14:textId="77777777" w:rsidR="00AB69C7" w:rsidRPr="00907FC5" w:rsidRDefault="00AB69C7" w:rsidP="006A4799">
      <w:pPr>
        <w:pStyle w:val="ListParagraph"/>
        <w:numPr>
          <w:ilvl w:val="0"/>
          <w:numId w:val="8"/>
        </w:numPr>
        <w:ind w:left="981" w:hanging="357"/>
        <w:rPr>
          <w:rFonts w:ascii="Calibri" w:hAnsi="Calibri"/>
        </w:rPr>
      </w:pPr>
      <w:r w:rsidRPr="00907FC5">
        <w:rPr>
          <w:rFonts w:ascii="Calibri" w:hAnsi="Calibri"/>
        </w:rPr>
        <w:lastRenderedPageBreak/>
        <w:t xml:space="preserve">provide a balanced curriculum </w:t>
      </w:r>
      <w:r w:rsidR="00F930FD" w:rsidRPr="00907FC5">
        <w:rPr>
          <w:rFonts w:ascii="Calibri" w:hAnsi="Calibri"/>
        </w:rPr>
        <w:t>to</w:t>
      </w:r>
      <w:r w:rsidRPr="00907FC5">
        <w:rPr>
          <w:rFonts w:ascii="Calibri" w:hAnsi="Calibri"/>
        </w:rPr>
        <w:t xml:space="preserve"> meet the needs of each child;</w:t>
      </w:r>
    </w:p>
    <w:p w14:paraId="6E475150" w14:textId="77777777" w:rsidR="00AB69C7" w:rsidRPr="00907FC5" w:rsidRDefault="00AB69C7" w:rsidP="006A4799">
      <w:pPr>
        <w:pStyle w:val="ListParagraph"/>
        <w:numPr>
          <w:ilvl w:val="0"/>
          <w:numId w:val="8"/>
        </w:numPr>
        <w:ind w:left="981" w:hanging="357"/>
        <w:rPr>
          <w:rFonts w:ascii="Calibri" w:hAnsi="Calibri"/>
        </w:rPr>
      </w:pPr>
      <w:r w:rsidRPr="00907FC5">
        <w:rPr>
          <w:rFonts w:ascii="Calibri" w:hAnsi="Calibri"/>
        </w:rPr>
        <w:t>keep you informed about general school ma</w:t>
      </w:r>
      <w:r w:rsidR="004737C3" w:rsidRPr="00907FC5">
        <w:rPr>
          <w:rFonts w:ascii="Calibri" w:hAnsi="Calibri"/>
        </w:rPr>
        <w:t>t</w:t>
      </w:r>
      <w:r w:rsidRPr="00907FC5">
        <w:rPr>
          <w:rFonts w:ascii="Calibri" w:hAnsi="Calibri"/>
        </w:rPr>
        <w:t>ters, and your child’s individual progress;</w:t>
      </w:r>
    </w:p>
    <w:p w14:paraId="41075C07" w14:textId="49D87E69" w:rsidR="00AB69C7" w:rsidRPr="00F56CFB" w:rsidRDefault="00AB69C7" w:rsidP="006A4799">
      <w:pPr>
        <w:pStyle w:val="ListParagraph"/>
        <w:numPr>
          <w:ilvl w:val="0"/>
          <w:numId w:val="8"/>
        </w:numPr>
        <w:ind w:left="981" w:hanging="357"/>
        <w:rPr>
          <w:rFonts w:ascii="Calibri" w:hAnsi="Calibri"/>
        </w:rPr>
      </w:pPr>
      <w:r w:rsidRPr="00F56CFB">
        <w:rPr>
          <w:rFonts w:ascii="Calibri" w:hAnsi="Calibri"/>
        </w:rPr>
        <w:t xml:space="preserve">let you know if there are any concerns about a child’s work, </w:t>
      </w:r>
      <w:r w:rsidR="00B456F0" w:rsidRPr="00F56CFB">
        <w:rPr>
          <w:rFonts w:ascii="Calibri" w:hAnsi="Calibri"/>
        </w:rPr>
        <w:t>attendance,</w:t>
      </w:r>
      <w:r w:rsidRPr="00F56CFB">
        <w:rPr>
          <w:rFonts w:ascii="Calibri" w:hAnsi="Calibri"/>
        </w:rPr>
        <w:t xml:space="preserve"> or behaviour;</w:t>
      </w:r>
    </w:p>
    <w:p w14:paraId="52625D05" w14:textId="759859F6" w:rsidR="00AB69C7" w:rsidRDefault="00AB69C7" w:rsidP="006A4799">
      <w:pPr>
        <w:pStyle w:val="ListParagraph"/>
        <w:numPr>
          <w:ilvl w:val="0"/>
          <w:numId w:val="8"/>
        </w:numPr>
        <w:ind w:left="981" w:hanging="357"/>
        <w:rPr>
          <w:rFonts w:ascii="Calibri" w:hAnsi="Calibri"/>
        </w:rPr>
      </w:pPr>
      <w:r w:rsidRPr="00F56CFB">
        <w:rPr>
          <w:rFonts w:ascii="Calibri" w:hAnsi="Calibri"/>
        </w:rPr>
        <w:t>support the child’s homework and other home-based learning activities</w:t>
      </w:r>
      <w:r w:rsidR="00435B08" w:rsidRPr="00F56CFB">
        <w:rPr>
          <w:rFonts w:ascii="Calibri" w:hAnsi="Calibri"/>
        </w:rPr>
        <w:t>.</w:t>
      </w:r>
      <w:bookmarkEnd w:id="48"/>
      <w:bookmarkEnd w:id="82"/>
    </w:p>
    <w:p w14:paraId="70C02DC5" w14:textId="77777777" w:rsidR="00553F9C" w:rsidRPr="00F56CFB" w:rsidRDefault="00553F9C" w:rsidP="00553F9C">
      <w:pPr>
        <w:pStyle w:val="ListParagraph"/>
        <w:ind w:left="981"/>
        <w:rPr>
          <w:rFonts w:ascii="Calibri" w:hAnsi="Calibri"/>
        </w:rPr>
      </w:pPr>
    </w:p>
    <w:p w14:paraId="6323BFA8" w14:textId="44B25D34" w:rsidR="007121B2" w:rsidRPr="00553F9C" w:rsidRDefault="007121B2" w:rsidP="008A30FD">
      <w:pPr>
        <w:pStyle w:val="Heading1"/>
        <w:rPr>
          <w:color w:val="70AD47" w:themeColor="accent6"/>
        </w:rPr>
      </w:pPr>
      <w:bookmarkStart w:id="85" w:name="_Toc206160619"/>
      <w:bookmarkStart w:id="86" w:name="_Hlk115345071"/>
      <w:bookmarkStart w:id="87" w:name="_Toc433807133"/>
      <w:bookmarkStart w:id="88" w:name="_Toc439928186"/>
      <w:bookmarkStart w:id="89" w:name="_Toc439928761"/>
      <w:r w:rsidRPr="00553F9C">
        <w:rPr>
          <w:color w:val="70AD47" w:themeColor="accent6"/>
        </w:rPr>
        <w:t>The school behaviour curriculum</w:t>
      </w:r>
      <w:bookmarkEnd w:id="85"/>
    </w:p>
    <w:p w14:paraId="09AE6198" w14:textId="41A3B5CE" w:rsidR="007121B2" w:rsidRPr="00F56CFB" w:rsidRDefault="002420F9" w:rsidP="00DF76CC">
      <w:pPr>
        <w:spacing w:after="120"/>
        <w:ind w:left="624"/>
      </w:pPr>
      <w:r w:rsidRPr="00F56CFB">
        <w:t>Positive behaviour reflects the values and ethos of the school, readiness to learn and respect for others.  It is established through creating an environment where good conduct is more likely than poor.</w:t>
      </w:r>
      <w:r w:rsidR="00DF76CC" w:rsidRPr="00F56CFB">
        <w:t xml:space="preserve">  This behaviour strategy will be taught to all pupils so that they understand what behaviour is expected and encouraged and what is </w:t>
      </w:r>
      <w:r w:rsidR="00964C1F" w:rsidRPr="00F56CFB">
        <w:t>unacceptable or proh</w:t>
      </w:r>
      <w:r w:rsidR="00DF76CC" w:rsidRPr="00F56CFB">
        <w:t>ibited.  All staff and other adults are expected to positively reinforce when expectations are met and impose appropriate sanctions when rules are broken.  Positive reinforcement and sanctions are both important and necessary to support the whole school culture.</w:t>
      </w:r>
    </w:p>
    <w:p w14:paraId="3502645C" w14:textId="77D9DE5D" w:rsidR="00DF76CC" w:rsidRPr="00F56CFB" w:rsidRDefault="00DF76CC" w:rsidP="00DF76CC">
      <w:pPr>
        <w:spacing w:after="120"/>
        <w:ind w:left="624"/>
      </w:pPr>
      <w:r w:rsidRPr="00F56CFB">
        <w:t xml:space="preserve">Our behaviour curriculum defines the expected behaviours in school, rather than only a list of </w:t>
      </w:r>
      <w:r w:rsidR="00964C1F" w:rsidRPr="00F56CFB">
        <w:t xml:space="preserve">unacceptable or </w:t>
      </w:r>
      <w:r w:rsidRPr="00F56CFB">
        <w:t xml:space="preserve">prohibited behaviours and is </w:t>
      </w:r>
      <w:r w:rsidR="00BC524B" w:rsidRPr="00F56CFB">
        <w:t>outlined</w:t>
      </w:r>
      <w:r w:rsidRPr="00F56CFB">
        <w:t xml:space="preserve"> in our expectations of each member of the school community </w:t>
      </w:r>
      <w:r w:rsidR="00BC524B" w:rsidRPr="00F56CFB">
        <w:t xml:space="preserve">described in </w:t>
      </w:r>
      <w:r w:rsidR="00A20CE2" w:rsidRPr="00F56CFB">
        <w:t>s</w:t>
      </w:r>
      <w:r w:rsidR="00BC524B" w:rsidRPr="00F56CFB">
        <w:t>ection 1. above.  Our behaviour curriculum represents the key habits and routines required in school.</w:t>
      </w:r>
    </w:p>
    <w:p w14:paraId="5C5D6BAE" w14:textId="6B2DD665" w:rsidR="00BC524B" w:rsidRDefault="00BC524B" w:rsidP="00DF76CC">
      <w:pPr>
        <w:spacing w:after="120"/>
        <w:ind w:left="624"/>
      </w:pPr>
      <w:r w:rsidRPr="00F56CFB">
        <w:t>Routines will be used to teach and reinforce the behaviours expected of all pupils.  Repeated practices promote the values of the school, positive behavioural norms, and certainty on the consequences of unacceptable behaviour.</w:t>
      </w:r>
      <w:bookmarkEnd w:id="86"/>
    </w:p>
    <w:p w14:paraId="5886C0E6" w14:textId="77777777" w:rsidR="00553F9C" w:rsidRPr="00F56CFB" w:rsidRDefault="00553F9C" w:rsidP="00DF76CC">
      <w:pPr>
        <w:spacing w:after="120"/>
        <w:ind w:left="624"/>
      </w:pPr>
    </w:p>
    <w:p w14:paraId="229778E9" w14:textId="3E050F2B" w:rsidR="001413F2" w:rsidRPr="00553F9C" w:rsidRDefault="004E6A74" w:rsidP="008A30FD">
      <w:pPr>
        <w:pStyle w:val="Heading1"/>
        <w:rPr>
          <w:color w:val="70AD47" w:themeColor="accent6"/>
        </w:rPr>
      </w:pPr>
      <w:bookmarkStart w:id="90" w:name="_Toc206160620"/>
      <w:r w:rsidRPr="00553F9C">
        <w:rPr>
          <w:color w:val="70AD47" w:themeColor="accent6"/>
        </w:rPr>
        <w:t>Celebrating s</w:t>
      </w:r>
      <w:r w:rsidR="005163E8" w:rsidRPr="00553F9C">
        <w:rPr>
          <w:color w:val="70AD47" w:themeColor="accent6"/>
        </w:rPr>
        <w:t>uccess</w:t>
      </w:r>
      <w:bookmarkEnd w:id="87"/>
      <w:bookmarkEnd w:id="88"/>
      <w:bookmarkEnd w:id="89"/>
      <w:bookmarkEnd w:id="90"/>
    </w:p>
    <w:p w14:paraId="158FE44F" w14:textId="458141A9" w:rsidR="005163E8" w:rsidRPr="00553F9C" w:rsidRDefault="005163E8" w:rsidP="00553F9C">
      <w:pPr>
        <w:spacing w:after="120"/>
        <w:ind w:left="624"/>
        <w:rPr>
          <w:rFonts w:ascii="Calibri" w:hAnsi="Calibri"/>
        </w:rPr>
      </w:pPr>
      <w:bookmarkStart w:id="91" w:name="_Hlk115345149"/>
      <w:r w:rsidRPr="00F56CFB">
        <w:rPr>
          <w:rFonts w:ascii="Calibri" w:hAnsi="Calibri"/>
        </w:rPr>
        <w:t xml:space="preserve">At our </w:t>
      </w:r>
      <w:r w:rsidR="00F930FD" w:rsidRPr="00F56CFB">
        <w:rPr>
          <w:rFonts w:ascii="Calibri" w:hAnsi="Calibri"/>
        </w:rPr>
        <w:t>school,</w:t>
      </w:r>
      <w:r w:rsidRPr="00F56CFB">
        <w:rPr>
          <w:rFonts w:ascii="Calibri" w:hAnsi="Calibri"/>
        </w:rPr>
        <w:t xml:space="preserve"> we regularly celebrate the success of all pupils in a variety of ways as we recognise that focussing on success and </w:t>
      </w:r>
      <w:r w:rsidR="007C3387" w:rsidRPr="00F56CFB">
        <w:rPr>
          <w:rFonts w:ascii="Calibri" w:hAnsi="Calibri"/>
        </w:rPr>
        <w:t>positively reinforcing the behaviour which reflects the values of the school</w:t>
      </w:r>
      <w:r w:rsidRPr="00F56CFB">
        <w:rPr>
          <w:rFonts w:ascii="Calibri" w:hAnsi="Calibri"/>
        </w:rPr>
        <w:t xml:space="preserve"> is essential in developing a positive culture and ethos across the school.  The many ways we celebrate success are listed below and will be reviewed by pupils, </w:t>
      </w:r>
      <w:r w:rsidR="00B456F0" w:rsidRPr="00F56CFB">
        <w:rPr>
          <w:rFonts w:ascii="Calibri" w:hAnsi="Calibri"/>
        </w:rPr>
        <w:t>parents,</w:t>
      </w:r>
      <w:r w:rsidRPr="00F56CFB">
        <w:rPr>
          <w:rFonts w:ascii="Calibri" w:hAnsi="Calibri"/>
        </w:rPr>
        <w:t xml:space="preserve"> and staff during the academic year.</w:t>
      </w:r>
      <w:bookmarkEnd w:id="91"/>
      <w:bookmarkEnd w:id="49"/>
    </w:p>
    <w:p w14:paraId="60374E72" w14:textId="321E4486" w:rsidR="005163E8" w:rsidRPr="00F56CFB" w:rsidRDefault="005163E8" w:rsidP="006A4799">
      <w:pPr>
        <w:pStyle w:val="ListParagraph"/>
        <w:numPr>
          <w:ilvl w:val="0"/>
          <w:numId w:val="9"/>
        </w:numPr>
        <w:ind w:left="981" w:hanging="357"/>
        <w:rPr>
          <w:rFonts w:ascii="Calibri" w:hAnsi="Calibri"/>
          <w:i/>
        </w:rPr>
      </w:pPr>
      <w:r w:rsidRPr="00F56CFB">
        <w:rPr>
          <w:rFonts w:ascii="Calibri" w:hAnsi="Calibri"/>
          <w:i/>
        </w:rPr>
        <w:t>Verbal praise in class</w:t>
      </w:r>
    </w:p>
    <w:p w14:paraId="4E379D6C" w14:textId="09DEC5B0" w:rsidR="000E78F5" w:rsidRPr="00F56CFB" w:rsidRDefault="000E78F5" w:rsidP="006A4799">
      <w:pPr>
        <w:pStyle w:val="ListParagraph"/>
        <w:numPr>
          <w:ilvl w:val="0"/>
          <w:numId w:val="9"/>
        </w:numPr>
        <w:ind w:left="981" w:hanging="357"/>
        <w:rPr>
          <w:rFonts w:ascii="Calibri" w:hAnsi="Calibri"/>
          <w:i/>
        </w:rPr>
      </w:pPr>
      <w:r w:rsidRPr="00F56CFB">
        <w:rPr>
          <w:rFonts w:ascii="Calibri" w:hAnsi="Calibri"/>
          <w:i/>
        </w:rPr>
        <w:t>Communicating praise to parents via a phone call</w:t>
      </w:r>
      <w:r w:rsidR="00553F9C">
        <w:rPr>
          <w:rFonts w:ascii="Calibri" w:hAnsi="Calibri"/>
          <w:i/>
        </w:rPr>
        <w:t>, Class Dojo</w:t>
      </w:r>
      <w:r w:rsidRPr="00F56CFB">
        <w:rPr>
          <w:rFonts w:ascii="Calibri" w:hAnsi="Calibri"/>
          <w:i/>
        </w:rPr>
        <w:t xml:space="preserve"> or written correspondence</w:t>
      </w:r>
    </w:p>
    <w:p w14:paraId="44C949C0" w14:textId="77777777" w:rsidR="005163E8" w:rsidRPr="00F56CFB" w:rsidRDefault="005163E8" w:rsidP="006A4799">
      <w:pPr>
        <w:pStyle w:val="ListParagraph"/>
        <w:numPr>
          <w:ilvl w:val="0"/>
          <w:numId w:val="9"/>
        </w:numPr>
        <w:ind w:left="981" w:hanging="357"/>
        <w:rPr>
          <w:rFonts w:ascii="Calibri" w:hAnsi="Calibri"/>
          <w:i/>
        </w:rPr>
      </w:pPr>
      <w:r w:rsidRPr="00F56CFB">
        <w:rPr>
          <w:rFonts w:ascii="Calibri" w:hAnsi="Calibri"/>
          <w:i/>
        </w:rPr>
        <w:t>Written praise in marked work</w:t>
      </w:r>
    </w:p>
    <w:p w14:paraId="791F1886" w14:textId="77777777" w:rsidR="005163E8" w:rsidRPr="00F56CFB" w:rsidRDefault="005163E8" w:rsidP="006A4799">
      <w:pPr>
        <w:pStyle w:val="ListParagraph"/>
        <w:numPr>
          <w:ilvl w:val="0"/>
          <w:numId w:val="9"/>
        </w:numPr>
        <w:ind w:left="981" w:hanging="357"/>
        <w:rPr>
          <w:rFonts w:ascii="Calibri" w:hAnsi="Calibri"/>
          <w:i/>
        </w:rPr>
      </w:pPr>
      <w:r w:rsidRPr="00F56CFB">
        <w:rPr>
          <w:rFonts w:ascii="Calibri" w:hAnsi="Calibri"/>
          <w:i/>
        </w:rPr>
        <w:t>Sharing and celebrating success during lesson time</w:t>
      </w:r>
      <w:r w:rsidR="009C4CB9" w:rsidRPr="00F56CFB">
        <w:rPr>
          <w:rFonts w:ascii="Calibri" w:hAnsi="Calibri"/>
          <w:i/>
        </w:rPr>
        <w:t xml:space="preserve"> – use of circle time for pupils to discuss their own behaviour related concerns</w:t>
      </w:r>
    </w:p>
    <w:p w14:paraId="38FCBB59" w14:textId="5A58F165" w:rsidR="009C4CB9" w:rsidRPr="00F56CFB" w:rsidRDefault="000E78F5" w:rsidP="006A4799">
      <w:pPr>
        <w:pStyle w:val="ListParagraph"/>
        <w:numPr>
          <w:ilvl w:val="0"/>
          <w:numId w:val="9"/>
        </w:numPr>
        <w:ind w:left="981" w:hanging="357"/>
        <w:rPr>
          <w:rFonts w:ascii="Calibri" w:hAnsi="Calibri"/>
          <w:i/>
        </w:rPr>
      </w:pPr>
      <w:bookmarkStart w:id="92" w:name="_Hlk115345229"/>
      <w:r w:rsidRPr="00F56CFB">
        <w:rPr>
          <w:rFonts w:ascii="Calibri" w:hAnsi="Calibri"/>
          <w:i/>
        </w:rPr>
        <w:t xml:space="preserve">Allocating positions of responsibility </w:t>
      </w:r>
      <w:proofErr w:type="gramStart"/>
      <w:r w:rsidRPr="00F56CFB">
        <w:rPr>
          <w:rFonts w:ascii="Calibri" w:hAnsi="Calibri"/>
          <w:i/>
        </w:rPr>
        <w:t>e.g.</w:t>
      </w:r>
      <w:proofErr w:type="gramEnd"/>
      <w:r w:rsidRPr="00F56CFB">
        <w:rPr>
          <w:rFonts w:ascii="Calibri" w:hAnsi="Calibri"/>
          <w:i/>
        </w:rPr>
        <w:t xml:space="preserve"> </w:t>
      </w:r>
      <w:bookmarkEnd w:id="92"/>
      <w:r w:rsidR="00553F9C">
        <w:rPr>
          <w:rFonts w:ascii="Calibri" w:hAnsi="Calibri"/>
          <w:i/>
        </w:rPr>
        <w:t>Class Monitors, Playground Buddies</w:t>
      </w:r>
    </w:p>
    <w:p w14:paraId="52AC2A1C" w14:textId="77777777" w:rsidR="005163E8" w:rsidRPr="00F56CFB" w:rsidRDefault="005163E8" w:rsidP="006A4799">
      <w:pPr>
        <w:pStyle w:val="ListParagraph"/>
        <w:numPr>
          <w:ilvl w:val="0"/>
          <w:numId w:val="9"/>
        </w:numPr>
        <w:ind w:left="981" w:hanging="357"/>
        <w:rPr>
          <w:rFonts w:ascii="Calibri" w:hAnsi="Calibri"/>
          <w:i/>
        </w:rPr>
      </w:pPr>
      <w:r w:rsidRPr="00F56CFB">
        <w:rPr>
          <w:rFonts w:ascii="Calibri" w:hAnsi="Calibri"/>
          <w:i/>
        </w:rPr>
        <w:t>Sharing and celebrating success in assemblies</w:t>
      </w:r>
    </w:p>
    <w:p w14:paraId="31D859C7" w14:textId="63012C13" w:rsidR="005163E8" w:rsidRPr="00F56CFB" w:rsidRDefault="00553F9C" w:rsidP="006A4799">
      <w:pPr>
        <w:pStyle w:val="ListParagraph"/>
        <w:numPr>
          <w:ilvl w:val="0"/>
          <w:numId w:val="9"/>
        </w:numPr>
        <w:ind w:left="981" w:hanging="357"/>
        <w:rPr>
          <w:rFonts w:ascii="Calibri" w:hAnsi="Calibri"/>
          <w:i/>
        </w:rPr>
      </w:pPr>
      <w:r>
        <w:rPr>
          <w:rFonts w:ascii="Calibri" w:hAnsi="Calibri"/>
          <w:i/>
        </w:rPr>
        <w:t>S</w:t>
      </w:r>
      <w:r w:rsidR="005163E8" w:rsidRPr="00F56CFB">
        <w:rPr>
          <w:rFonts w:ascii="Calibri" w:hAnsi="Calibri"/>
          <w:i/>
        </w:rPr>
        <w:t xml:space="preserve">tickers awarded in lessons for homework, good classwork, </w:t>
      </w:r>
      <w:r>
        <w:rPr>
          <w:rFonts w:ascii="Calibri" w:hAnsi="Calibri"/>
          <w:i/>
        </w:rPr>
        <w:t xml:space="preserve">good attendance &amp; </w:t>
      </w:r>
      <w:proofErr w:type="spellStart"/>
      <w:r>
        <w:rPr>
          <w:rFonts w:ascii="Calibri" w:hAnsi="Calibri"/>
          <w:i/>
        </w:rPr>
        <w:t>puncuality</w:t>
      </w:r>
      <w:proofErr w:type="spellEnd"/>
      <w:r w:rsidR="005163E8" w:rsidRPr="00F56CFB">
        <w:rPr>
          <w:rFonts w:ascii="Calibri" w:hAnsi="Calibri"/>
          <w:i/>
        </w:rPr>
        <w:t>, caring for others, helping others, being thoughtful or considerate etc.</w:t>
      </w:r>
    </w:p>
    <w:p w14:paraId="53F8E675" w14:textId="49DDDBD3" w:rsidR="005163E8" w:rsidRPr="00F56CFB" w:rsidRDefault="005163E8" w:rsidP="006A4799">
      <w:pPr>
        <w:pStyle w:val="ListParagraph"/>
        <w:numPr>
          <w:ilvl w:val="0"/>
          <w:numId w:val="9"/>
        </w:numPr>
        <w:ind w:left="981" w:hanging="357"/>
        <w:rPr>
          <w:rFonts w:ascii="Calibri" w:hAnsi="Calibri"/>
          <w:i/>
        </w:rPr>
      </w:pPr>
      <w:r w:rsidRPr="00F56CFB">
        <w:rPr>
          <w:rFonts w:ascii="Calibri" w:hAnsi="Calibri"/>
          <w:i/>
        </w:rPr>
        <w:t>Certificates in assemblies which are awarded for a wide range of reasons such as exceptional work, improvement, kindness</w:t>
      </w:r>
      <w:r w:rsidR="00553F9C">
        <w:rPr>
          <w:rFonts w:ascii="Calibri" w:hAnsi="Calibri"/>
          <w:i/>
        </w:rPr>
        <w:t xml:space="preserve">, following the Golden Rules, </w:t>
      </w:r>
      <w:proofErr w:type="gramStart"/>
      <w:r w:rsidR="00553F9C">
        <w:rPr>
          <w:rFonts w:ascii="Calibri" w:hAnsi="Calibri"/>
          <w:i/>
        </w:rPr>
        <w:t>etc.</w:t>
      </w:r>
      <w:r w:rsidRPr="00F56CFB">
        <w:rPr>
          <w:rFonts w:ascii="Calibri" w:hAnsi="Calibri"/>
          <w:i/>
        </w:rPr>
        <w:t>.</w:t>
      </w:r>
      <w:proofErr w:type="gramEnd"/>
    </w:p>
    <w:p w14:paraId="429F497E" w14:textId="1E55ACAE" w:rsidR="005163E8" w:rsidRDefault="005163E8" w:rsidP="006A4799">
      <w:pPr>
        <w:pStyle w:val="ListParagraph"/>
        <w:numPr>
          <w:ilvl w:val="0"/>
          <w:numId w:val="9"/>
        </w:numPr>
        <w:ind w:left="981" w:hanging="357"/>
        <w:rPr>
          <w:rFonts w:ascii="Calibri" w:hAnsi="Calibri"/>
          <w:i/>
        </w:rPr>
      </w:pPr>
      <w:r w:rsidRPr="00F56CFB">
        <w:rPr>
          <w:rFonts w:ascii="Calibri" w:hAnsi="Calibri"/>
          <w:i/>
        </w:rPr>
        <w:t xml:space="preserve">Head </w:t>
      </w:r>
      <w:r w:rsidR="00434221" w:rsidRPr="00F56CFB">
        <w:rPr>
          <w:rFonts w:ascii="Calibri" w:hAnsi="Calibri"/>
          <w:i/>
        </w:rPr>
        <w:t>teacher’s</w:t>
      </w:r>
      <w:r w:rsidRPr="00F56CFB">
        <w:rPr>
          <w:rFonts w:ascii="Calibri" w:hAnsi="Calibri"/>
          <w:i/>
        </w:rPr>
        <w:t xml:space="preserve"> award</w:t>
      </w:r>
      <w:r w:rsidR="00553F9C">
        <w:rPr>
          <w:rFonts w:ascii="Calibri" w:hAnsi="Calibri"/>
          <w:i/>
        </w:rPr>
        <w:t>s</w:t>
      </w:r>
      <w:r w:rsidRPr="00F56CFB">
        <w:rPr>
          <w:rFonts w:ascii="Calibri" w:hAnsi="Calibri"/>
          <w:i/>
        </w:rPr>
        <w:t xml:space="preserve"> for outstanding achievement, progress, improvement, representing the school etc.</w:t>
      </w:r>
    </w:p>
    <w:p w14:paraId="57CE4276" w14:textId="77777777" w:rsidR="00553F9C" w:rsidRPr="00553F9C" w:rsidRDefault="00553F9C" w:rsidP="00553F9C">
      <w:pPr>
        <w:rPr>
          <w:rFonts w:ascii="Calibri" w:hAnsi="Calibri"/>
          <w:i/>
        </w:rPr>
      </w:pPr>
    </w:p>
    <w:p w14:paraId="0BA76A19" w14:textId="77777777" w:rsidR="00271F6E" w:rsidRPr="00553F9C" w:rsidRDefault="00271F6E" w:rsidP="00A06D93">
      <w:pPr>
        <w:pStyle w:val="Heading2"/>
        <w:numPr>
          <w:ilvl w:val="1"/>
          <w:numId w:val="45"/>
        </w:numPr>
        <w:rPr>
          <w:color w:val="70AD47" w:themeColor="accent6"/>
        </w:rPr>
      </w:pPr>
      <w:bookmarkStart w:id="93" w:name="_Toc433807134"/>
      <w:bookmarkStart w:id="94" w:name="_Toc439928187"/>
      <w:bookmarkStart w:id="95" w:name="_Toc439928762"/>
      <w:bookmarkStart w:id="96" w:name="_Toc206160621"/>
      <w:r w:rsidRPr="00553F9C">
        <w:rPr>
          <w:color w:val="70AD47" w:themeColor="accent6"/>
        </w:rPr>
        <w:t>Rewards</w:t>
      </w:r>
      <w:bookmarkEnd w:id="93"/>
      <w:bookmarkEnd w:id="94"/>
      <w:bookmarkEnd w:id="95"/>
      <w:bookmarkEnd w:id="96"/>
    </w:p>
    <w:p w14:paraId="2430B476" w14:textId="35665D41" w:rsidR="00271F6E" w:rsidRPr="00F56CFB" w:rsidRDefault="00271F6E" w:rsidP="006A4799">
      <w:pPr>
        <w:pStyle w:val="ListParagraph"/>
        <w:numPr>
          <w:ilvl w:val="0"/>
          <w:numId w:val="10"/>
        </w:numPr>
        <w:ind w:left="981" w:hanging="357"/>
        <w:rPr>
          <w:rFonts w:ascii="Calibri" w:hAnsi="Calibri"/>
          <w:i/>
        </w:rPr>
      </w:pPr>
      <w:r w:rsidRPr="00F56CFB">
        <w:rPr>
          <w:rFonts w:ascii="Calibri" w:hAnsi="Calibri"/>
          <w:i/>
        </w:rPr>
        <w:t xml:space="preserve">Planned events for </w:t>
      </w:r>
      <w:r w:rsidR="00553F9C">
        <w:rPr>
          <w:rFonts w:ascii="Calibri" w:hAnsi="Calibri"/>
          <w:i/>
        </w:rPr>
        <w:t>exceptional behaviour</w:t>
      </w:r>
    </w:p>
    <w:p w14:paraId="7B87EAFB" w14:textId="4E709068" w:rsidR="00271F6E" w:rsidRPr="00F56CFB" w:rsidRDefault="00553F9C" w:rsidP="006A4799">
      <w:pPr>
        <w:pStyle w:val="ListParagraph"/>
        <w:numPr>
          <w:ilvl w:val="0"/>
          <w:numId w:val="10"/>
        </w:numPr>
        <w:ind w:left="981" w:hanging="357"/>
        <w:rPr>
          <w:rFonts w:ascii="Calibri" w:hAnsi="Calibri"/>
          <w:i/>
        </w:rPr>
      </w:pPr>
      <w:r>
        <w:rPr>
          <w:rFonts w:ascii="Calibri" w:hAnsi="Calibri"/>
          <w:i/>
        </w:rPr>
        <w:t>Attendance awards – termly and weekly</w:t>
      </w:r>
    </w:p>
    <w:p w14:paraId="284E9067" w14:textId="77777777" w:rsidR="00271F6E" w:rsidRPr="00F56CFB" w:rsidRDefault="00271F6E" w:rsidP="006A4799">
      <w:pPr>
        <w:pStyle w:val="ListParagraph"/>
        <w:numPr>
          <w:ilvl w:val="0"/>
          <w:numId w:val="10"/>
        </w:numPr>
        <w:ind w:left="981" w:hanging="357"/>
        <w:rPr>
          <w:rFonts w:ascii="Calibri" w:hAnsi="Calibri"/>
          <w:i/>
        </w:rPr>
      </w:pPr>
      <w:proofErr w:type="gramStart"/>
      <w:r w:rsidRPr="00F56CFB">
        <w:rPr>
          <w:rFonts w:ascii="Calibri" w:hAnsi="Calibri"/>
          <w:i/>
        </w:rPr>
        <w:t>Postcards</w:t>
      </w:r>
      <w:proofErr w:type="gramEnd"/>
      <w:r w:rsidRPr="00F56CFB">
        <w:rPr>
          <w:rFonts w:ascii="Calibri" w:hAnsi="Calibri"/>
          <w:i/>
        </w:rPr>
        <w:t xml:space="preserve"> home</w:t>
      </w:r>
    </w:p>
    <w:p w14:paraId="69068493" w14:textId="77777777" w:rsidR="009C4CB9" w:rsidRPr="00F56CFB" w:rsidRDefault="009C4CB9" w:rsidP="006A4799">
      <w:pPr>
        <w:pStyle w:val="ListParagraph"/>
        <w:numPr>
          <w:ilvl w:val="0"/>
          <w:numId w:val="10"/>
        </w:numPr>
        <w:ind w:left="981" w:hanging="357"/>
        <w:rPr>
          <w:rFonts w:ascii="Calibri" w:hAnsi="Calibri"/>
          <w:i/>
        </w:rPr>
      </w:pPr>
      <w:r w:rsidRPr="00F56CFB">
        <w:rPr>
          <w:rFonts w:ascii="Calibri" w:hAnsi="Calibri"/>
          <w:i/>
        </w:rPr>
        <w:t xml:space="preserve">Rewards for most improved </w:t>
      </w:r>
      <w:r w:rsidR="00F72BC3" w:rsidRPr="00F56CFB">
        <w:rPr>
          <w:rFonts w:ascii="Calibri" w:hAnsi="Calibri"/>
          <w:i/>
        </w:rPr>
        <w:t>pupil</w:t>
      </w:r>
      <w:r w:rsidRPr="00F56CFB">
        <w:rPr>
          <w:rFonts w:ascii="Calibri" w:hAnsi="Calibri"/>
          <w:i/>
        </w:rPr>
        <w:t>s in specific subjects</w:t>
      </w:r>
    </w:p>
    <w:p w14:paraId="3A18EE58" w14:textId="4D67AB26" w:rsidR="0053308F" w:rsidRPr="00F56CFB" w:rsidRDefault="0053308F" w:rsidP="00530657">
      <w:pPr>
        <w:pStyle w:val="ListParagraph"/>
        <w:numPr>
          <w:ilvl w:val="0"/>
          <w:numId w:val="10"/>
        </w:numPr>
        <w:ind w:left="981" w:hanging="357"/>
        <w:rPr>
          <w:rFonts w:ascii="Calibri" w:hAnsi="Calibri"/>
          <w:i/>
        </w:rPr>
      </w:pPr>
      <w:r w:rsidRPr="00F56CFB">
        <w:rPr>
          <w:rFonts w:ascii="Calibri" w:hAnsi="Calibri"/>
          <w:i/>
        </w:rPr>
        <w:t>End of year visits or special event</w:t>
      </w:r>
      <w:r w:rsidR="00553F9C">
        <w:rPr>
          <w:rFonts w:ascii="Calibri" w:hAnsi="Calibri"/>
          <w:i/>
        </w:rPr>
        <w:t>s</w:t>
      </w:r>
      <w:r w:rsidRPr="00F56CFB">
        <w:rPr>
          <w:rFonts w:ascii="Calibri" w:hAnsi="Calibri"/>
          <w:i/>
        </w:rPr>
        <w:t xml:space="preserve"> </w:t>
      </w:r>
    </w:p>
    <w:p w14:paraId="697C71DE" w14:textId="1C173049" w:rsidR="009C4CB9" w:rsidRPr="00553F9C" w:rsidRDefault="000E78F5" w:rsidP="008A30FD">
      <w:pPr>
        <w:pStyle w:val="Heading1"/>
        <w:rPr>
          <w:color w:val="70AD47" w:themeColor="accent6"/>
        </w:rPr>
      </w:pPr>
      <w:bookmarkStart w:id="97" w:name="_Toc206160622"/>
      <w:r w:rsidRPr="00553F9C">
        <w:rPr>
          <w:color w:val="70AD47" w:themeColor="accent6"/>
        </w:rPr>
        <w:t>Responding to misbehaviour</w:t>
      </w:r>
      <w:bookmarkEnd w:id="97"/>
    </w:p>
    <w:p w14:paraId="662951EC" w14:textId="78888ECA" w:rsidR="009C4CB9" w:rsidRPr="00F56CFB" w:rsidRDefault="009C4CB9" w:rsidP="006A4799">
      <w:pPr>
        <w:spacing w:after="120"/>
        <w:ind w:left="624"/>
        <w:rPr>
          <w:rFonts w:ascii="Calibri" w:hAnsi="Calibri"/>
        </w:rPr>
      </w:pPr>
      <w:r w:rsidRPr="00F56CFB">
        <w:rPr>
          <w:rFonts w:ascii="Calibri" w:hAnsi="Calibri"/>
        </w:rPr>
        <w:t>Although this school aims to focus on positives, there are unfortunately occasions when a minority of pupils let themselves, the school</w:t>
      </w:r>
      <w:r w:rsidR="00B456F0" w:rsidRPr="00F56CFB">
        <w:rPr>
          <w:rFonts w:ascii="Calibri" w:hAnsi="Calibri"/>
        </w:rPr>
        <w:t>,</w:t>
      </w:r>
      <w:r w:rsidRPr="00F56CFB">
        <w:rPr>
          <w:rFonts w:ascii="Calibri" w:hAnsi="Calibri"/>
        </w:rPr>
        <w:t xml:space="preserve"> and others down through their unacceptable or inappropriate behaviour.</w:t>
      </w:r>
    </w:p>
    <w:p w14:paraId="27C4FA7A" w14:textId="313BCCE7" w:rsidR="00530657" w:rsidRPr="0021470C" w:rsidRDefault="007C3387" w:rsidP="006A4799">
      <w:pPr>
        <w:spacing w:after="120"/>
        <w:ind w:left="624"/>
        <w:rPr>
          <w:rFonts w:ascii="Calibri" w:hAnsi="Calibri"/>
        </w:rPr>
      </w:pPr>
      <w:bookmarkStart w:id="98" w:name="_Hlk115345298"/>
      <w:r w:rsidRPr="00F56CFB">
        <w:rPr>
          <w:rFonts w:ascii="Calibri" w:hAnsi="Calibri"/>
        </w:rPr>
        <w:lastRenderedPageBreak/>
        <w:t>In such circumstanc</w:t>
      </w:r>
      <w:r w:rsidRPr="00553F9C">
        <w:rPr>
          <w:rFonts w:ascii="Calibri" w:hAnsi="Calibri"/>
        </w:rPr>
        <w:t xml:space="preserve">es, staff </w:t>
      </w:r>
      <w:r w:rsidR="00CA6C80" w:rsidRPr="00553F9C">
        <w:rPr>
          <w:rFonts w:ascii="Calibri" w:hAnsi="Calibri"/>
        </w:rPr>
        <w:t>will</w:t>
      </w:r>
      <w:r w:rsidRPr="00553F9C">
        <w:rPr>
          <w:rFonts w:ascii="Calibri" w:hAnsi="Calibri"/>
        </w:rPr>
        <w:t xml:space="preserve"> respond</w:t>
      </w:r>
      <w:r w:rsidRPr="00F56CFB">
        <w:rPr>
          <w:rFonts w:ascii="Calibri" w:hAnsi="Calibri"/>
        </w:rPr>
        <w:t xml:space="preserve"> predictably, promptly and assertively in accordance with this Behaviour Policy and the training and direction they have received.  The first priority will be to ensure the safety of pupils and staff and to restore </w:t>
      </w:r>
      <w:r w:rsidRPr="0021470C">
        <w:rPr>
          <w:rFonts w:ascii="Calibri" w:hAnsi="Calibri"/>
        </w:rPr>
        <w:t xml:space="preserve">a calm </w:t>
      </w:r>
      <w:r w:rsidR="00530657" w:rsidRPr="0021470C">
        <w:rPr>
          <w:rFonts w:ascii="Calibri" w:hAnsi="Calibri"/>
        </w:rPr>
        <w:t xml:space="preserve">and safe </w:t>
      </w:r>
      <w:r w:rsidRPr="0021470C">
        <w:rPr>
          <w:rFonts w:ascii="Calibri" w:hAnsi="Calibri"/>
        </w:rPr>
        <w:t xml:space="preserve">environment.  It is important for staff across the school to respond in a consistent, fair and proportionate manner so pupils know with certainty that misbehaviour will always be addressed. </w:t>
      </w:r>
      <w:r w:rsidR="00AF458B" w:rsidRPr="0021470C">
        <w:rPr>
          <w:rFonts w:ascii="Calibri" w:hAnsi="Calibri"/>
        </w:rPr>
        <w:t xml:space="preserve"> </w:t>
      </w:r>
    </w:p>
    <w:p w14:paraId="33B24BED" w14:textId="33170856" w:rsidR="00530657" w:rsidRPr="0021470C" w:rsidRDefault="00530657" w:rsidP="006A4799">
      <w:pPr>
        <w:spacing w:after="120"/>
        <w:ind w:left="624"/>
        <w:rPr>
          <w:rFonts w:cstheme="minorHAnsi"/>
          <w:color w:val="101010"/>
          <w:szCs w:val="22"/>
        </w:rPr>
      </w:pPr>
      <w:bookmarkStart w:id="99" w:name="_Hlk212563051"/>
      <w:r w:rsidRPr="0021470C">
        <w:rPr>
          <w:rFonts w:cstheme="minorHAnsi"/>
          <w:color w:val="101010"/>
          <w:szCs w:val="22"/>
        </w:rPr>
        <w:t xml:space="preserve">To achieve these aims, a response to behaviour may have various purposes.  These include: </w:t>
      </w:r>
    </w:p>
    <w:p w14:paraId="48147E6F" w14:textId="77777777" w:rsidR="00530657" w:rsidRPr="0021470C" w:rsidRDefault="00530657" w:rsidP="00530657">
      <w:pPr>
        <w:pStyle w:val="Default"/>
        <w:numPr>
          <w:ilvl w:val="0"/>
          <w:numId w:val="70"/>
        </w:numPr>
        <w:spacing w:after="120"/>
        <w:ind w:left="981" w:hanging="357"/>
        <w:rPr>
          <w:rFonts w:asciiTheme="minorHAnsi" w:hAnsiTheme="minorHAnsi" w:cstheme="minorHAnsi"/>
          <w:color w:val="101010"/>
          <w:sz w:val="22"/>
          <w:szCs w:val="22"/>
        </w:rPr>
      </w:pPr>
      <w:r w:rsidRPr="0021470C">
        <w:rPr>
          <w:rFonts w:asciiTheme="minorHAnsi" w:hAnsiTheme="minorHAnsi" w:cstheme="minorHAnsi"/>
          <w:b/>
          <w:bCs/>
          <w:color w:val="101010"/>
          <w:sz w:val="22"/>
          <w:szCs w:val="22"/>
        </w:rPr>
        <w:t>deterrence</w:t>
      </w:r>
      <w:r w:rsidRPr="0021470C">
        <w:rPr>
          <w:rFonts w:asciiTheme="minorHAnsi" w:hAnsiTheme="minorHAnsi" w:cstheme="minorHAnsi"/>
          <w:color w:val="101010"/>
          <w:sz w:val="22"/>
          <w:szCs w:val="22"/>
        </w:rPr>
        <w:t xml:space="preserve">: sanctions can often be effective deterrents for a specific pupil or a general deterrent for all pupils at the school. </w:t>
      </w:r>
    </w:p>
    <w:p w14:paraId="5543362C" w14:textId="505FF9C3" w:rsidR="00530657" w:rsidRPr="0021470C" w:rsidRDefault="00530657" w:rsidP="00530657">
      <w:pPr>
        <w:pStyle w:val="Default"/>
        <w:numPr>
          <w:ilvl w:val="0"/>
          <w:numId w:val="70"/>
        </w:numPr>
        <w:spacing w:after="120"/>
        <w:ind w:left="981" w:hanging="357"/>
        <w:rPr>
          <w:rFonts w:asciiTheme="minorHAnsi" w:hAnsiTheme="minorHAnsi" w:cstheme="minorHAnsi"/>
          <w:color w:val="101010"/>
          <w:sz w:val="22"/>
          <w:szCs w:val="22"/>
        </w:rPr>
      </w:pPr>
      <w:r w:rsidRPr="0021470C">
        <w:rPr>
          <w:rFonts w:asciiTheme="minorHAnsi" w:hAnsiTheme="minorHAnsi" w:cstheme="minorHAnsi"/>
          <w:b/>
          <w:bCs/>
          <w:color w:val="101010"/>
          <w:sz w:val="22"/>
          <w:szCs w:val="22"/>
        </w:rPr>
        <w:t>protection</w:t>
      </w:r>
      <w:r w:rsidRPr="0021470C">
        <w:rPr>
          <w:rFonts w:asciiTheme="minorHAnsi" w:hAnsiTheme="minorHAnsi" w:cstheme="minorHAnsi"/>
          <w:color w:val="101010"/>
          <w:sz w:val="22"/>
          <w:szCs w:val="22"/>
        </w:rPr>
        <w:t xml:space="preserve">: keeping pupils safe is a legal duty of all staff.  A protective measure in response to inappropriate behaviour, for example, removing a pupil from a lesson, may be immediate or after assessment of risk. </w:t>
      </w:r>
    </w:p>
    <w:p w14:paraId="0E822BA0" w14:textId="5930426C" w:rsidR="00530657" w:rsidRPr="0021470C" w:rsidRDefault="00530657" w:rsidP="00530657">
      <w:pPr>
        <w:pStyle w:val="Default"/>
        <w:numPr>
          <w:ilvl w:val="0"/>
          <w:numId w:val="70"/>
        </w:numPr>
        <w:spacing w:after="120"/>
        <w:ind w:left="981" w:hanging="357"/>
        <w:rPr>
          <w:color w:val="101010"/>
          <w:sz w:val="23"/>
          <w:szCs w:val="23"/>
        </w:rPr>
      </w:pPr>
      <w:r w:rsidRPr="0021470C">
        <w:rPr>
          <w:rFonts w:asciiTheme="minorHAnsi" w:hAnsiTheme="minorHAnsi" w:cstheme="minorHAnsi"/>
          <w:b/>
          <w:bCs/>
          <w:color w:val="101010"/>
          <w:sz w:val="22"/>
          <w:szCs w:val="22"/>
        </w:rPr>
        <w:t>improvement</w:t>
      </w:r>
      <w:r w:rsidRPr="0021470C">
        <w:rPr>
          <w:rFonts w:asciiTheme="minorHAnsi" w:hAnsiTheme="minorHAnsi" w:cstheme="minorHAnsi"/>
          <w:color w:val="101010"/>
          <w:sz w:val="22"/>
          <w:szCs w:val="22"/>
        </w:rPr>
        <w:t>: to support pupils to understand and meet the behaviour expectations of the school and reengage in meaningful education.  Pupils will test boundaries, may find their emotions difficult to manage, or may have misinterpreted the rules. Pupils should be supported to understand and follow the rules.  This may be via sanctions, reflective conversations or targeted pastoral support.</w:t>
      </w:r>
      <w:bookmarkEnd w:id="99"/>
      <w:r w:rsidRPr="0021470C">
        <w:rPr>
          <w:color w:val="101010"/>
          <w:sz w:val="23"/>
          <w:szCs w:val="23"/>
        </w:rPr>
        <w:t xml:space="preserve"> </w:t>
      </w:r>
    </w:p>
    <w:p w14:paraId="29DACC74" w14:textId="10F5F7F8" w:rsidR="007C3387" w:rsidRPr="00F56CFB" w:rsidRDefault="00AF458B" w:rsidP="006A4799">
      <w:pPr>
        <w:spacing w:after="120"/>
        <w:ind w:left="624"/>
        <w:rPr>
          <w:rFonts w:ascii="Calibri" w:hAnsi="Calibri"/>
        </w:rPr>
      </w:pPr>
      <w:r w:rsidRPr="00F56CFB">
        <w:rPr>
          <w:rFonts w:ascii="Calibri" w:hAnsi="Calibri"/>
        </w:rPr>
        <w:t>Where appropriate, staff will take account of any contributing factors that are identified after a behaviour incident has occurred: for example, if the pupil has suffered bereavement, experienced abuse or neglect, has mental health needs, has been subject to bullying, has needs including SEND or other health condition (including any not previously identified)</w:t>
      </w:r>
      <w:r w:rsidR="007C3387" w:rsidRPr="00F56CFB">
        <w:rPr>
          <w:rFonts w:ascii="Calibri" w:hAnsi="Calibri"/>
        </w:rPr>
        <w:t xml:space="preserve"> </w:t>
      </w:r>
      <w:r w:rsidRPr="00F56CFB">
        <w:rPr>
          <w:rFonts w:ascii="Calibri" w:hAnsi="Calibri"/>
        </w:rPr>
        <w:t>, has been subject to criminal exploitation, or is experiencing significant challenges at home.</w:t>
      </w:r>
      <w:bookmarkEnd w:id="98"/>
    </w:p>
    <w:p w14:paraId="59E70962" w14:textId="77777777" w:rsidR="00404C59" w:rsidRDefault="009C4CB9" w:rsidP="006A4799">
      <w:pPr>
        <w:spacing w:after="120"/>
        <w:ind w:left="624"/>
        <w:rPr>
          <w:rFonts w:ascii="Calibri" w:hAnsi="Calibri"/>
        </w:rPr>
      </w:pPr>
      <w:r w:rsidRPr="00F56CFB">
        <w:rPr>
          <w:rFonts w:ascii="Calibri" w:hAnsi="Calibri"/>
        </w:rPr>
        <w:t>We want pupils to take responsibility for their behaviour and will encourage pupils to do this through restorative justice approaches which enable pupils to</w:t>
      </w:r>
      <w:r w:rsidRPr="00907FC5">
        <w:rPr>
          <w:rFonts w:ascii="Calibri" w:hAnsi="Calibri"/>
        </w:rPr>
        <w:t xml:space="preserve"> reflect on their behaviour and to make amends.</w:t>
      </w:r>
      <w:r w:rsidR="004625CA" w:rsidRPr="00907FC5">
        <w:rPr>
          <w:rFonts w:ascii="Calibri" w:hAnsi="Calibri"/>
        </w:rPr>
        <w:t xml:space="preserve">  This process does not, however, replace consequences.  At our school, we know that consistency is essential for pupils to understand what is expected of them and to avoid mixed messages.  It is vital that children learn early on in life that there are always consequences for poor and unacceptable behaviour which undermine the positive atmosphere of our school community.</w:t>
      </w:r>
      <w:r w:rsidR="00404C59">
        <w:rPr>
          <w:rFonts w:ascii="Calibri" w:hAnsi="Calibri"/>
        </w:rPr>
        <w:t xml:space="preserve"> </w:t>
      </w:r>
    </w:p>
    <w:p w14:paraId="024A518D" w14:textId="29B22E5A" w:rsidR="00AB3370" w:rsidRDefault="00AB3370" w:rsidP="006A4799">
      <w:pPr>
        <w:spacing w:after="120"/>
        <w:ind w:left="624"/>
        <w:rPr>
          <w:rFonts w:cstheme="minorHAnsi"/>
        </w:rPr>
      </w:pPr>
      <w:r w:rsidRPr="00907FC5">
        <w:rPr>
          <w:rFonts w:cstheme="minorHAnsi"/>
        </w:rPr>
        <w:t>Pupils, who are persistently causing concern, including vulnerable children, those with social worker involvement or children who may have an Education, Health and Care Plan, will have a personalised plan that all staff will be familiar with. This will support staff with the identification of the individual needs of vulnerable children and allow them to adapt and differentiate their approaches to teaching and learning based on the pupil’s unique profile of need. This plan will be based on Person Centred Planning. This plan will be formulated in conjunction with parents and any other appropriate agencies who may be involved with the pupil.  If misbehaviour is displayed by a pupil, a consequence will then be given. The stage of the consequence will depend on the extremity of the misbehaviour.  Behaviour recovery practices are used to reinforce with pupils that certain behaviour is unacceptable and to deter a pupil from repeating the same behaviour.</w:t>
      </w:r>
    </w:p>
    <w:p w14:paraId="07732754" w14:textId="77279761" w:rsidR="00BD0629" w:rsidRPr="00F56CFB" w:rsidRDefault="00BD0629" w:rsidP="006A4799">
      <w:pPr>
        <w:spacing w:after="120"/>
        <w:ind w:left="624"/>
      </w:pPr>
      <w:bookmarkStart w:id="100" w:name="_Hlk115345378"/>
      <w:r w:rsidRPr="00F56CFB">
        <w:rPr>
          <w:rFonts w:ascii="Calibri" w:hAnsi="Calibri"/>
        </w:rPr>
        <w:t xml:space="preserve">Taking disciplinary action and providing appropriate support are not </w:t>
      </w:r>
      <w:r w:rsidRPr="00F56CFB">
        <w:t>mutually exclusive actions. They can and should occur at the same time if necessary. We will be clear about our approach and in which category any action falls, ensuring that the action complies with the law relating to each category.</w:t>
      </w:r>
    </w:p>
    <w:p w14:paraId="44E75515" w14:textId="2F644894" w:rsidR="00BD0629" w:rsidRDefault="00BD0629" w:rsidP="006A4799">
      <w:pPr>
        <w:spacing w:after="120"/>
        <w:ind w:left="624"/>
      </w:pPr>
      <w:r w:rsidRPr="00F56CFB">
        <w:t>Consideration will also be given as to whether the misbehaviour gives cause to suspect that a child is suffering, or likely to suffer, harm.  Where we consider this to be the case, we will follow the school’s Child Protection Policy and procedures and staff are advised to alert the Designated Safeguarding Lead (or deputy) as soon as possible.  They will consider if pastoral support, an early</w:t>
      </w:r>
      <w:r w:rsidR="005D1F29">
        <w:t>/</w:t>
      </w:r>
      <w:r w:rsidR="005D1F29" w:rsidRPr="00553F9C">
        <w:t>family</w:t>
      </w:r>
      <w:r w:rsidRPr="00553F9C">
        <w:t xml:space="preserve"> help intervention or a referral to </w:t>
      </w:r>
      <w:r w:rsidR="00086C98" w:rsidRPr="00553F9C">
        <w:t xml:space="preserve">Cumberland </w:t>
      </w:r>
      <w:r w:rsidR="00D60F8F" w:rsidRPr="00553F9C">
        <w:t>Children Advice and Support Services (CASS)</w:t>
      </w:r>
      <w:r w:rsidR="00553F9C" w:rsidRPr="00553F9C">
        <w:t xml:space="preserve"> is </w:t>
      </w:r>
      <w:r w:rsidRPr="00553F9C">
        <w:t>appropriate.</w:t>
      </w:r>
      <w:bookmarkEnd w:id="100"/>
    </w:p>
    <w:p w14:paraId="3541341A" w14:textId="77777777" w:rsidR="00553F9C" w:rsidRPr="00F56CFB" w:rsidRDefault="00553F9C" w:rsidP="006A4799">
      <w:pPr>
        <w:spacing w:after="120"/>
        <w:ind w:left="624"/>
        <w:rPr>
          <w:rFonts w:cstheme="minorHAnsi"/>
        </w:rPr>
      </w:pPr>
    </w:p>
    <w:p w14:paraId="2B460362" w14:textId="77777777" w:rsidR="00553F9C" w:rsidRDefault="00553F9C" w:rsidP="006A4799">
      <w:pPr>
        <w:spacing w:after="120"/>
        <w:ind w:left="624"/>
        <w:rPr>
          <w:rFonts w:ascii="Calibri" w:hAnsi="Calibri"/>
          <w:color w:val="FF0000"/>
        </w:rPr>
      </w:pPr>
    </w:p>
    <w:p w14:paraId="46DFAF0B" w14:textId="5A37B966" w:rsidR="004625CA" w:rsidRPr="0021470C" w:rsidRDefault="004625CA" w:rsidP="006A4799">
      <w:pPr>
        <w:spacing w:after="120"/>
        <w:ind w:left="624"/>
        <w:rPr>
          <w:rFonts w:ascii="Calibri" w:hAnsi="Calibri"/>
          <w:i/>
        </w:rPr>
      </w:pPr>
      <w:r w:rsidRPr="0021470C">
        <w:rPr>
          <w:rFonts w:ascii="Calibri" w:hAnsi="Calibri"/>
          <w:b/>
          <w:bCs/>
          <w:i/>
        </w:rPr>
        <w:t>Level One</w:t>
      </w:r>
      <w:r w:rsidR="00416B42" w:rsidRPr="0021470C">
        <w:rPr>
          <w:rFonts w:ascii="Calibri" w:hAnsi="Calibri"/>
          <w:i/>
        </w:rPr>
        <w:t>:</w:t>
      </w:r>
      <w:r w:rsidRPr="0021470C">
        <w:rPr>
          <w:rFonts w:ascii="Calibri" w:hAnsi="Calibri"/>
          <w:i/>
        </w:rPr>
        <w:t xml:space="preserve"> leading to </w:t>
      </w:r>
      <w:r w:rsidR="00553F9C" w:rsidRPr="0021470C">
        <w:rPr>
          <w:rFonts w:ascii="Calibri" w:hAnsi="Calibri"/>
          <w:i/>
        </w:rPr>
        <w:t>e.g.,</w:t>
      </w:r>
      <w:r w:rsidR="009E242B" w:rsidRPr="0021470C">
        <w:rPr>
          <w:rFonts w:ascii="Calibri" w:hAnsi="Calibri"/>
          <w:i/>
        </w:rPr>
        <w:t xml:space="preserve"> </w:t>
      </w:r>
      <w:r w:rsidR="005F60DB" w:rsidRPr="0021470C">
        <w:rPr>
          <w:rFonts w:ascii="Calibri" w:hAnsi="Calibri"/>
          <w:i/>
        </w:rPr>
        <w:t>verbal reprimand</w:t>
      </w:r>
      <w:r w:rsidR="00553F9C">
        <w:rPr>
          <w:rFonts w:ascii="Calibri" w:hAnsi="Calibri"/>
          <w:i/>
        </w:rPr>
        <w:t>/time out</w:t>
      </w:r>
      <w:r w:rsidRPr="0021470C">
        <w:rPr>
          <w:rFonts w:ascii="Calibri" w:hAnsi="Calibri"/>
          <w:i/>
          <w:color w:val="FF0000"/>
        </w:rPr>
        <w:t xml:space="preserve"> </w:t>
      </w:r>
      <w:r w:rsidRPr="0021470C">
        <w:rPr>
          <w:rFonts w:ascii="Calibri" w:hAnsi="Calibri"/>
          <w:i/>
        </w:rPr>
        <w:t>if behaviour continues</w:t>
      </w:r>
    </w:p>
    <w:p w14:paraId="0E4B16BC" w14:textId="77777777" w:rsidR="004625CA" w:rsidRPr="0021470C" w:rsidRDefault="004625CA" w:rsidP="00702AB0">
      <w:pPr>
        <w:pStyle w:val="ListParagraph"/>
        <w:numPr>
          <w:ilvl w:val="0"/>
          <w:numId w:val="11"/>
        </w:numPr>
        <w:rPr>
          <w:rFonts w:ascii="Calibri" w:hAnsi="Calibri"/>
          <w:i/>
        </w:rPr>
      </w:pPr>
      <w:r w:rsidRPr="0021470C">
        <w:rPr>
          <w:rFonts w:ascii="Calibri" w:hAnsi="Calibri"/>
          <w:i/>
        </w:rPr>
        <w:t>Low level disruption in class</w:t>
      </w:r>
    </w:p>
    <w:p w14:paraId="7E3E1465" w14:textId="77777777" w:rsidR="00C77400" w:rsidRPr="0021470C" w:rsidRDefault="00C77400" w:rsidP="00702AB0">
      <w:pPr>
        <w:pStyle w:val="ListParagraph"/>
        <w:numPr>
          <w:ilvl w:val="0"/>
          <w:numId w:val="11"/>
        </w:numPr>
        <w:rPr>
          <w:rFonts w:ascii="Calibri" w:hAnsi="Calibri"/>
          <w:i/>
        </w:rPr>
      </w:pPr>
      <w:r w:rsidRPr="0021470C">
        <w:rPr>
          <w:rFonts w:ascii="Calibri" w:hAnsi="Calibri"/>
          <w:i/>
        </w:rPr>
        <w:t>Calling out</w:t>
      </w:r>
    </w:p>
    <w:p w14:paraId="27B8BA55" w14:textId="77777777" w:rsidR="00C77400" w:rsidRPr="0021470C" w:rsidRDefault="00C77400" w:rsidP="00702AB0">
      <w:pPr>
        <w:pStyle w:val="ListParagraph"/>
        <w:numPr>
          <w:ilvl w:val="0"/>
          <w:numId w:val="11"/>
        </w:numPr>
        <w:rPr>
          <w:rFonts w:ascii="Calibri" w:hAnsi="Calibri"/>
          <w:i/>
        </w:rPr>
      </w:pPr>
      <w:r w:rsidRPr="0021470C">
        <w:rPr>
          <w:rFonts w:ascii="Calibri" w:hAnsi="Calibri"/>
          <w:i/>
        </w:rPr>
        <w:t>Misuse of practical equipment</w:t>
      </w:r>
    </w:p>
    <w:p w14:paraId="74D128DD" w14:textId="2BA3FD1A" w:rsidR="00C77400" w:rsidRDefault="00C77400" w:rsidP="00702AB0">
      <w:pPr>
        <w:pStyle w:val="ListParagraph"/>
        <w:numPr>
          <w:ilvl w:val="0"/>
          <w:numId w:val="11"/>
        </w:numPr>
        <w:rPr>
          <w:rFonts w:ascii="Calibri" w:hAnsi="Calibri"/>
          <w:i/>
        </w:rPr>
      </w:pPr>
      <w:r w:rsidRPr="0021470C">
        <w:rPr>
          <w:rFonts w:ascii="Calibri" w:hAnsi="Calibri"/>
          <w:i/>
        </w:rPr>
        <w:lastRenderedPageBreak/>
        <w:t xml:space="preserve">Consistently </w:t>
      </w:r>
      <w:r w:rsidR="00CA6C80" w:rsidRPr="0021470C">
        <w:rPr>
          <w:rFonts w:ascii="Calibri" w:hAnsi="Calibri"/>
          <w:i/>
        </w:rPr>
        <w:t>off task</w:t>
      </w:r>
    </w:p>
    <w:p w14:paraId="4D319D7F" w14:textId="47F86090" w:rsidR="00553F9C" w:rsidRDefault="00553F9C" w:rsidP="00702AB0">
      <w:pPr>
        <w:pStyle w:val="ListParagraph"/>
        <w:numPr>
          <w:ilvl w:val="0"/>
          <w:numId w:val="11"/>
        </w:numPr>
        <w:rPr>
          <w:rFonts w:ascii="Calibri" w:hAnsi="Calibri"/>
          <w:i/>
        </w:rPr>
      </w:pPr>
      <w:r>
        <w:rPr>
          <w:rFonts w:ascii="Calibri" w:hAnsi="Calibri"/>
          <w:i/>
        </w:rPr>
        <w:t xml:space="preserve">Not listening </w:t>
      </w:r>
    </w:p>
    <w:p w14:paraId="1E9D4CF4" w14:textId="17D00FAA" w:rsidR="00553F9C" w:rsidRPr="0021470C" w:rsidRDefault="00553F9C" w:rsidP="00702AB0">
      <w:pPr>
        <w:pStyle w:val="ListParagraph"/>
        <w:numPr>
          <w:ilvl w:val="0"/>
          <w:numId w:val="11"/>
        </w:numPr>
        <w:rPr>
          <w:rFonts w:ascii="Calibri" w:hAnsi="Calibri"/>
          <w:i/>
        </w:rPr>
      </w:pPr>
      <w:r>
        <w:rPr>
          <w:rFonts w:ascii="Calibri" w:hAnsi="Calibri"/>
          <w:i/>
        </w:rPr>
        <w:t>Preventing the learning of others</w:t>
      </w:r>
    </w:p>
    <w:p w14:paraId="4EF23120" w14:textId="344B8BA2" w:rsidR="00C77400" w:rsidRPr="0021470C" w:rsidRDefault="00C77400" w:rsidP="00702AB0">
      <w:pPr>
        <w:pStyle w:val="ListParagraph"/>
        <w:numPr>
          <w:ilvl w:val="0"/>
          <w:numId w:val="11"/>
        </w:numPr>
        <w:rPr>
          <w:rFonts w:ascii="Calibri" w:hAnsi="Calibri"/>
          <w:i/>
        </w:rPr>
      </w:pPr>
      <w:r w:rsidRPr="0021470C">
        <w:rPr>
          <w:rFonts w:ascii="Calibri" w:hAnsi="Calibri"/>
          <w:i/>
        </w:rPr>
        <w:t xml:space="preserve">Graffiti on books, </w:t>
      </w:r>
      <w:r w:rsidR="00B456F0" w:rsidRPr="0021470C">
        <w:rPr>
          <w:rFonts w:ascii="Calibri" w:hAnsi="Calibri"/>
          <w:i/>
        </w:rPr>
        <w:t>equipment,</w:t>
      </w:r>
      <w:r w:rsidRPr="0021470C">
        <w:rPr>
          <w:rFonts w:ascii="Calibri" w:hAnsi="Calibri"/>
          <w:i/>
        </w:rPr>
        <w:t xml:space="preserve"> or furniture</w:t>
      </w:r>
    </w:p>
    <w:p w14:paraId="12C24D2A" w14:textId="2373476A" w:rsidR="00C77400" w:rsidRDefault="00C77400" w:rsidP="00702AB0">
      <w:pPr>
        <w:pStyle w:val="ListParagraph"/>
        <w:numPr>
          <w:ilvl w:val="0"/>
          <w:numId w:val="11"/>
        </w:numPr>
        <w:rPr>
          <w:rFonts w:ascii="Calibri" w:hAnsi="Calibri"/>
          <w:i/>
        </w:rPr>
      </w:pPr>
      <w:r w:rsidRPr="0021470C">
        <w:rPr>
          <w:rFonts w:ascii="Calibri" w:hAnsi="Calibri"/>
          <w:i/>
        </w:rPr>
        <w:t>Littering</w:t>
      </w:r>
    </w:p>
    <w:p w14:paraId="1887851A" w14:textId="77777777" w:rsidR="00553F9C" w:rsidRPr="0021470C" w:rsidRDefault="00553F9C" w:rsidP="00553F9C">
      <w:pPr>
        <w:pStyle w:val="ListParagraph"/>
        <w:ind w:left="984"/>
        <w:rPr>
          <w:rFonts w:ascii="Calibri" w:hAnsi="Calibri"/>
          <w:i/>
        </w:rPr>
      </w:pPr>
    </w:p>
    <w:p w14:paraId="43170286" w14:textId="7BE8C394" w:rsidR="00C77400" w:rsidRPr="00907FC5" w:rsidRDefault="00C77400" w:rsidP="00B80AE9">
      <w:pPr>
        <w:spacing w:before="120" w:after="120"/>
        <w:ind w:left="624"/>
        <w:rPr>
          <w:rFonts w:ascii="Calibri" w:hAnsi="Calibri"/>
          <w:i/>
        </w:rPr>
      </w:pPr>
      <w:r w:rsidRPr="0021470C">
        <w:rPr>
          <w:rFonts w:ascii="Calibri" w:hAnsi="Calibri"/>
          <w:b/>
          <w:bCs/>
          <w:i/>
        </w:rPr>
        <w:t>Level Two</w:t>
      </w:r>
      <w:r w:rsidR="00416B42" w:rsidRPr="0021470C">
        <w:rPr>
          <w:rFonts w:ascii="Calibri" w:hAnsi="Calibri"/>
          <w:i/>
        </w:rPr>
        <w:t>:</w:t>
      </w:r>
      <w:r w:rsidRPr="0021470C">
        <w:rPr>
          <w:rFonts w:ascii="Calibri" w:hAnsi="Calibri"/>
          <w:i/>
        </w:rPr>
        <w:t xml:space="preserve"> leading to </w:t>
      </w:r>
      <w:r w:rsidR="00553F9C" w:rsidRPr="0021470C">
        <w:rPr>
          <w:rFonts w:ascii="Calibri" w:hAnsi="Calibri"/>
          <w:i/>
        </w:rPr>
        <w:t>e.g.,</w:t>
      </w:r>
      <w:r w:rsidR="005F60DB" w:rsidRPr="0021470C">
        <w:rPr>
          <w:rFonts w:ascii="Calibri" w:hAnsi="Calibri"/>
          <w:i/>
        </w:rPr>
        <w:t xml:space="preserve"> </w:t>
      </w:r>
      <w:r w:rsidR="005F352C" w:rsidRPr="0021470C">
        <w:rPr>
          <w:rFonts w:ascii="Calibri" w:hAnsi="Calibri"/>
          <w:i/>
        </w:rPr>
        <w:t>parental involvement</w:t>
      </w:r>
    </w:p>
    <w:p w14:paraId="64C8A658" w14:textId="77777777" w:rsidR="00C77400" w:rsidRPr="00907FC5" w:rsidRDefault="00C77400" w:rsidP="00702AB0">
      <w:pPr>
        <w:pStyle w:val="ListParagraph"/>
        <w:numPr>
          <w:ilvl w:val="0"/>
          <w:numId w:val="12"/>
        </w:numPr>
        <w:rPr>
          <w:rFonts w:ascii="Calibri" w:hAnsi="Calibri"/>
          <w:i/>
        </w:rPr>
      </w:pPr>
      <w:r w:rsidRPr="00907FC5">
        <w:rPr>
          <w:rFonts w:ascii="Calibri" w:hAnsi="Calibri"/>
          <w:i/>
        </w:rPr>
        <w:t>Repeated refusal to follow instructions</w:t>
      </w:r>
    </w:p>
    <w:p w14:paraId="00A26BBE" w14:textId="77777777" w:rsidR="00C77400" w:rsidRPr="00907FC5" w:rsidRDefault="00C77400" w:rsidP="00702AB0">
      <w:pPr>
        <w:pStyle w:val="ListParagraph"/>
        <w:numPr>
          <w:ilvl w:val="0"/>
          <w:numId w:val="12"/>
        </w:numPr>
        <w:rPr>
          <w:rFonts w:ascii="Calibri" w:hAnsi="Calibri"/>
          <w:i/>
        </w:rPr>
      </w:pPr>
      <w:r w:rsidRPr="00907FC5">
        <w:rPr>
          <w:rFonts w:ascii="Calibri" w:hAnsi="Calibri"/>
          <w:i/>
        </w:rPr>
        <w:t>Repeated disruption to learning</w:t>
      </w:r>
    </w:p>
    <w:p w14:paraId="720C0F78" w14:textId="77777777" w:rsidR="00C77400" w:rsidRPr="00907FC5" w:rsidRDefault="00C77400" w:rsidP="00702AB0">
      <w:pPr>
        <w:pStyle w:val="ListParagraph"/>
        <w:numPr>
          <w:ilvl w:val="0"/>
          <w:numId w:val="12"/>
        </w:numPr>
        <w:rPr>
          <w:rFonts w:ascii="Calibri" w:hAnsi="Calibri"/>
          <w:i/>
        </w:rPr>
      </w:pPr>
      <w:r w:rsidRPr="00907FC5">
        <w:rPr>
          <w:rFonts w:ascii="Calibri" w:hAnsi="Calibri"/>
          <w:i/>
        </w:rPr>
        <w:t>Use of inappropriate language</w:t>
      </w:r>
    </w:p>
    <w:p w14:paraId="53BA5851" w14:textId="55A57568" w:rsidR="00C77400" w:rsidRDefault="00C77400" w:rsidP="00702AB0">
      <w:pPr>
        <w:pStyle w:val="ListParagraph"/>
        <w:numPr>
          <w:ilvl w:val="0"/>
          <w:numId w:val="12"/>
        </w:numPr>
        <w:rPr>
          <w:rFonts w:ascii="Calibri" w:hAnsi="Calibri"/>
          <w:i/>
        </w:rPr>
      </w:pPr>
      <w:r w:rsidRPr="00907FC5">
        <w:rPr>
          <w:rFonts w:ascii="Calibri" w:hAnsi="Calibri"/>
          <w:i/>
        </w:rPr>
        <w:t>Walking out of lesson</w:t>
      </w:r>
      <w:r w:rsidR="00553F9C">
        <w:rPr>
          <w:rFonts w:ascii="Calibri" w:hAnsi="Calibri"/>
          <w:i/>
        </w:rPr>
        <w:t>s</w:t>
      </w:r>
    </w:p>
    <w:p w14:paraId="479608F9" w14:textId="295068F2" w:rsidR="001E205F" w:rsidRPr="00907FC5" w:rsidRDefault="001E205F" w:rsidP="00702AB0">
      <w:pPr>
        <w:pStyle w:val="ListParagraph"/>
        <w:numPr>
          <w:ilvl w:val="0"/>
          <w:numId w:val="12"/>
        </w:numPr>
        <w:rPr>
          <w:rFonts w:ascii="Calibri" w:hAnsi="Calibri"/>
          <w:i/>
        </w:rPr>
      </w:pPr>
      <w:r>
        <w:rPr>
          <w:rFonts w:ascii="Calibri" w:hAnsi="Calibri"/>
          <w:i/>
        </w:rPr>
        <w:t>Hurting others</w:t>
      </w:r>
    </w:p>
    <w:p w14:paraId="246F9BCE" w14:textId="1B95D13D" w:rsidR="00C77400" w:rsidRPr="00907FC5" w:rsidRDefault="001E205F" w:rsidP="00702AB0">
      <w:pPr>
        <w:pStyle w:val="ListParagraph"/>
        <w:numPr>
          <w:ilvl w:val="0"/>
          <w:numId w:val="12"/>
        </w:numPr>
        <w:rPr>
          <w:rFonts w:ascii="Calibri" w:hAnsi="Calibri"/>
          <w:i/>
        </w:rPr>
      </w:pPr>
      <w:r>
        <w:rPr>
          <w:rFonts w:ascii="Calibri" w:hAnsi="Calibri"/>
          <w:i/>
        </w:rPr>
        <w:t>D</w:t>
      </w:r>
      <w:r w:rsidR="003F3A72" w:rsidRPr="00907FC5">
        <w:rPr>
          <w:rFonts w:ascii="Calibri" w:hAnsi="Calibri"/>
          <w:i/>
        </w:rPr>
        <w:t>iscriminatory</w:t>
      </w:r>
      <w:r w:rsidR="00C77400" w:rsidRPr="00907FC5">
        <w:rPr>
          <w:rFonts w:ascii="Calibri" w:hAnsi="Calibri"/>
          <w:i/>
        </w:rPr>
        <w:t xml:space="preserve"> comments directed at staff</w:t>
      </w:r>
    </w:p>
    <w:p w14:paraId="68B8E5CE" w14:textId="77777777" w:rsidR="00C77400" w:rsidRPr="00907FC5" w:rsidRDefault="00C77400" w:rsidP="00702AB0">
      <w:pPr>
        <w:pStyle w:val="ListParagraph"/>
        <w:numPr>
          <w:ilvl w:val="0"/>
          <w:numId w:val="12"/>
        </w:numPr>
        <w:rPr>
          <w:rFonts w:ascii="Calibri" w:hAnsi="Calibri"/>
          <w:i/>
        </w:rPr>
      </w:pPr>
      <w:r w:rsidRPr="00907FC5">
        <w:rPr>
          <w:rFonts w:ascii="Calibri" w:hAnsi="Calibri"/>
          <w:i/>
        </w:rPr>
        <w:t xml:space="preserve">Repeated personal </w:t>
      </w:r>
      <w:r w:rsidR="005F352C" w:rsidRPr="00907FC5">
        <w:rPr>
          <w:rFonts w:ascii="Calibri" w:hAnsi="Calibri"/>
          <w:i/>
        </w:rPr>
        <w:t xml:space="preserve">or discriminatory </w:t>
      </w:r>
      <w:r w:rsidRPr="00907FC5">
        <w:rPr>
          <w:rFonts w:ascii="Calibri" w:hAnsi="Calibri"/>
          <w:i/>
        </w:rPr>
        <w:t>comments directed at other pupils</w:t>
      </w:r>
    </w:p>
    <w:p w14:paraId="01C4B16A" w14:textId="77777777" w:rsidR="001E205F" w:rsidRPr="00907FC5" w:rsidRDefault="001E205F" w:rsidP="001E205F">
      <w:pPr>
        <w:pStyle w:val="ListParagraph"/>
        <w:ind w:left="984"/>
        <w:rPr>
          <w:rFonts w:ascii="Calibri" w:hAnsi="Calibri"/>
          <w:i/>
        </w:rPr>
      </w:pPr>
    </w:p>
    <w:p w14:paraId="0CA2EE55" w14:textId="69CD0608" w:rsidR="00C77400" w:rsidRPr="0021470C" w:rsidRDefault="00C77400" w:rsidP="000F56ED">
      <w:pPr>
        <w:spacing w:before="120" w:after="120"/>
        <w:ind w:left="624"/>
        <w:rPr>
          <w:rFonts w:ascii="Calibri" w:hAnsi="Calibri"/>
          <w:i/>
        </w:rPr>
      </w:pPr>
      <w:r w:rsidRPr="00907FC5">
        <w:rPr>
          <w:rFonts w:ascii="Calibri" w:hAnsi="Calibri"/>
          <w:b/>
          <w:bCs/>
          <w:i/>
        </w:rPr>
        <w:t>Level Three</w:t>
      </w:r>
      <w:r w:rsidR="00416B42" w:rsidRPr="00907FC5">
        <w:rPr>
          <w:rFonts w:ascii="Calibri" w:hAnsi="Calibri"/>
          <w:b/>
          <w:bCs/>
          <w:i/>
        </w:rPr>
        <w:t>:</w:t>
      </w:r>
      <w:r w:rsidRPr="00907FC5">
        <w:rPr>
          <w:rFonts w:ascii="Calibri" w:hAnsi="Calibri"/>
          <w:i/>
        </w:rPr>
        <w:t xml:space="preserve"> </w:t>
      </w:r>
      <w:r w:rsidRPr="0021470C">
        <w:rPr>
          <w:rFonts w:ascii="Calibri" w:hAnsi="Calibri"/>
          <w:i/>
        </w:rPr>
        <w:t xml:space="preserve">leading to </w:t>
      </w:r>
      <w:r w:rsidR="001E205F" w:rsidRPr="0021470C">
        <w:rPr>
          <w:rFonts w:ascii="Calibri" w:hAnsi="Calibri"/>
          <w:i/>
        </w:rPr>
        <w:t>e.g.,</w:t>
      </w:r>
      <w:r w:rsidR="009E242B" w:rsidRPr="0021470C">
        <w:rPr>
          <w:rFonts w:ascii="Calibri" w:hAnsi="Calibri"/>
          <w:i/>
        </w:rPr>
        <w:t xml:space="preserve"> </w:t>
      </w:r>
      <w:r w:rsidRPr="0021470C">
        <w:rPr>
          <w:rFonts w:ascii="Calibri" w:hAnsi="Calibri"/>
          <w:i/>
        </w:rPr>
        <w:t>internal exclusion or fixed term exclusion</w:t>
      </w:r>
    </w:p>
    <w:p w14:paraId="619DEB26" w14:textId="2CC415CF" w:rsidR="005F352C" w:rsidRPr="0021470C" w:rsidRDefault="005F352C" w:rsidP="00702AB0">
      <w:pPr>
        <w:pStyle w:val="ListParagraph"/>
        <w:numPr>
          <w:ilvl w:val="0"/>
          <w:numId w:val="13"/>
        </w:numPr>
        <w:rPr>
          <w:rFonts w:ascii="Calibri" w:hAnsi="Calibri"/>
          <w:i/>
        </w:rPr>
      </w:pPr>
      <w:r w:rsidRPr="0021470C">
        <w:rPr>
          <w:rFonts w:ascii="Calibri" w:hAnsi="Calibri"/>
          <w:i/>
        </w:rPr>
        <w:t xml:space="preserve">Direct swearing </w:t>
      </w:r>
      <w:r w:rsidR="006E4D79" w:rsidRPr="0021470C">
        <w:rPr>
          <w:rFonts w:ascii="Calibri" w:hAnsi="Calibri"/>
          <w:i/>
        </w:rPr>
        <w:t xml:space="preserve">or use of abusive language </w:t>
      </w:r>
      <w:r w:rsidRPr="0021470C">
        <w:rPr>
          <w:rFonts w:ascii="Calibri" w:hAnsi="Calibri"/>
          <w:i/>
        </w:rPr>
        <w:t xml:space="preserve">at a member of staff </w:t>
      </w:r>
    </w:p>
    <w:p w14:paraId="0252FA75" w14:textId="5D88DBF0" w:rsidR="005F352C" w:rsidRPr="0021470C" w:rsidRDefault="00A415A5" w:rsidP="00702AB0">
      <w:pPr>
        <w:pStyle w:val="ListParagraph"/>
        <w:numPr>
          <w:ilvl w:val="0"/>
          <w:numId w:val="13"/>
        </w:numPr>
        <w:rPr>
          <w:rFonts w:ascii="Calibri" w:hAnsi="Calibri"/>
          <w:i/>
        </w:rPr>
      </w:pPr>
      <w:r w:rsidRPr="0021470C">
        <w:rPr>
          <w:rFonts w:ascii="Calibri" w:hAnsi="Calibri"/>
          <w:i/>
        </w:rPr>
        <w:t>Physical or verbal abuse, v</w:t>
      </w:r>
      <w:r w:rsidR="005F352C" w:rsidRPr="0021470C">
        <w:rPr>
          <w:rFonts w:ascii="Calibri" w:hAnsi="Calibri"/>
          <w:i/>
        </w:rPr>
        <w:t xml:space="preserve">iolence or intimidation directed at any member of the school community </w:t>
      </w:r>
    </w:p>
    <w:p w14:paraId="445F1253" w14:textId="77777777" w:rsidR="005F352C" w:rsidRPr="0021470C" w:rsidRDefault="005F352C" w:rsidP="00702AB0">
      <w:pPr>
        <w:pStyle w:val="ListParagraph"/>
        <w:numPr>
          <w:ilvl w:val="0"/>
          <w:numId w:val="13"/>
        </w:numPr>
        <w:rPr>
          <w:rFonts w:ascii="Calibri" w:hAnsi="Calibri"/>
          <w:i/>
        </w:rPr>
      </w:pPr>
      <w:r w:rsidRPr="0021470C">
        <w:rPr>
          <w:rFonts w:ascii="Calibri" w:hAnsi="Calibri"/>
          <w:i/>
        </w:rPr>
        <w:t>Out of control behaviour</w:t>
      </w:r>
    </w:p>
    <w:p w14:paraId="7B923D8E" w14:textId="395A4FA5" w:rsidR="005F352C" w:rsidRPr="0021470C" w:rsidRDefault="005F352C" w:rsidP="00702AB0">
      <w:pPr>
        <w:pStyle w:val="ListParagraph"/>
        <w:numPr>
          <w:ilvl w:val="0"/>
          <w:numId w:val="13"/>
        </w:numPr>
        <w:rPr>
          <w:rFonts w:ascii="Calibri" w:hAnsi="Calibri"/>
          <w:i/>
        </w:rPr>
      </w:pPr>
      <w:r w:rsidRPr="0021470C">
        <w:rPr>
          <w:rFonts w:ascii="Calibri" w:hAnsi="Calibri"/>
          <w:i/>
        </w:rPr>
        <w:t>Bullying</w:t>
      </w:r>
      <w:r w:rsidR="002055E1" w:rsidRPr="0021470C">
        <w:rPr>
          <w:rFonts w:ascii="Calibri" w:hAnsi="Calibri"/>
          <w:i/>
        </w:rPr>
        <w:t xml:space="preserve"> </w:t>
      </w:r>
      <w:bookmarkStart w:id="101" w:name="_Hlk115345498"/>
      <w:r w:rsidR="002055E1" w:rsidRPr="0021470C">
        <w:rPr>
          <w:rFonts w:ascii="Calibri" w:hAnsi="Calibri"/>
          <w:i/>
        </w:rPr>
        <w:t>(including cyberbullying, prejudice-based and discriminatory bullying), sexual violence, sexual harassment, taunting</w:t>
      </w:r>
      <w:r w:rsidRPr="0021470C">
        <w:rPr>
          <w:rFonts w:ascii="Calibri" w:hAnsi="Calibri"/>
          <w:i/>
        </w:rPr>
        <w:t xml:space="preserve"> or intimidation directed at any member of the school community regardless of whether this takes place during or out of school hours</w:t>
      </w:r>
    </w:p>
    <w:p w14:paraId="092AEA46" w14:textId="2D006A49" w:rsidR="00A415A5" w:rsidRPr="0021470C" w:rsidRDefault="00A415A5" w:rsidP="00702AB0">
      <w:pPr>
        <w:pStyle w:val="ListParagraph"/>
        <w:numPr>
          <w:ilvl w:val="0"/>
          <w:numId w:val="13"/>
        </w:numPr>
        <w:rPr>
          <w:rFonts w:ascii="Calibri" w:hAnsi="Calibri"/>
          <w:i/>
        </w:rPr>
      </w:pPr>
      <w:r w:rsidRPr="0021470C">
        <w:rPr>
          <w:rFonts w:ascii="Calibri" w:hAnsi="Calibri"/>
          <w:i/>
        </w:rPr>
        <w:t>Racist abuse</w:t>
      </w:r>
    </w:p>
    <w:p w14:paraId="305984BF" w14:textId="5A7BEBA5" w:rsidR="00A415A5" w:rsidRPr="0021470C" w:rsidRDefault="00A415A5" w:rsidP="00702AB0">
      <w:pPr>
        <w:pStyle w:val="ListParagraph"/>
        <w:numPr>
          <w:ilvl w:val="0"/>
          <w:numId w:val="13"/>
        </w:numPr>
        <w:rPr>
          <w:rFonts w:ascii="Calibri" w:hAnsi="Calibri"/>
          <w:i/>
        </w:rPr>
      </w:pPr>
      <w:r w:rsidRPr="0021470C">
        <w:rPr>
          <w:rFonts w:ascii="Calibri" w:hAnsi="Calibri"/>
          <w:i/>
        </w:rPr>
        <w:t>Abuse against sexual orientation, gender reassignment or disability</w:t>
      </w:r>
    </w:p>
    <w:p w14:paraId="1EC5BDB6" w14:textId="406C72C8" w:rsidR="00A415A5" w:rsidRPr="0021470C" w:rsidRDefault="00A415A5" w:rsidP="00702AB0">
      <w:pPr>
        <w:pStyle w:val="ListParagraph"/>
        <w:numPr>
          <w:ilvl w:val="0"/>
          <w:numId w:val="13"/>
        </w:numPr>
        <w:rPr>
          <w:rFonts w:ascii="Calibri" w:hAnsi="Calibri"/>
          <w:i/>
        </w:rPr>
      </w:pPr>
      <w:r w:rsidRPr="0021470C">
        <w:rPr>
          <w:rFonts w:ascii="Calibri" w:hAnsi="Calibri"/>
          <w:i/>
        </w:rPr>
        <w:t>Use, or threat of use, of an offensive weapon or prohibited item prohibited by this Policy and procedures</w:t>
      </w:r>
    </w:p>
    <w:p w14:paraId="58AE3BD7" w14:textId="666A6AAA" w:rsidR="003604FF" w:rsidRDefault="003604FF" w:rsidP="00702AB0">
      <w:pPr>
        <w:pStyle w:val="ListParagraph"/>
        <w:numPr>
          <w:ilvl w:val="0"/>
          <w:numId w:val="13"/>
        </w:numPr>
        <w:rPr>
          <w:rFonts w:ascii="Calibri" w:hAnsi="Calibri"/>
          <w:i/>
        </w:rPr>
      </w:pPr>
      <w:r w:rsidRPr="0021470C">
        <w:rPr>
          <w:rFonts w:ascii="Calibri" w:hAnsi="Calibri"/>
          <w:i/>
        </w:rPr>
        <w:t>Deliberately invented or malicious allegations against staff or other pupils</w:t>
      </w:r>
    </w:p>
    <w:p w14:paraId="1B8AEBDA" w14:textId="77777777" w:rsidR="001E205F" w:rsidRPr="0021470C" w:rsidRDefault="001E205F" w:rsidP="001E205F">
      <w:pPr>
        <w:pStyle w:val="ListParagraph"/>
        <w:ind w:left="984"/>
        <w:rPr>
          <w:rFonts w:ascii="Calibri" w:hAnsi="Calibri"/>
          <w:i/>
        </w:rPr>
      </w:pPr>
    </w:p>
    <w:p w14:paraId="79A0556C" w14:textId="77777777" w:rsidR="00DC2B27" w:rsidRPr="001E205F" w:rsidRDefault="004E6A74" w:rsidP="00A06D93">
      <w:pPr>
        <w:pStyle w:val="Heading2"/>
        <w:numPr>
          <w:ilvl w:val="1"/>
          <w:numId w:val="46"/>
        </w:numPr>
        <w:rPr>
          <w:color w:val="70AD47" w:themeColor="accent6"/>
        </w:rPr>
      </w:pPr>
      <w:bookmarkStart w:id="102" w:name="_Toc433807136"/>
      <w:bookmarkStart w:id="103" w:name="_Toc439928189"/>
      <w:bookmarkStart w:id="104" w:name="_Toc439928764"/>
      <w:bookmarkStart w:id="105" w:name="_Toc206160623"/>
      <w:bookmarkEnd w:id="101"/>
      <w:r w:rsidRPr="001E205F">
        <w:rPr>
          <w:color w:val="70AD47" w:themeColor="accent6"/>
        </w:rPr>
        <w:t>Restorative justice/Reflection on a</w:t>
      </w:r>
      <w:r w:rsidR="003F3A72" w:rsidRPr="001E205F">
        <w:rPr>
          <w:color w:val="70AD47" w:themeColor="accent6"/>
        </w:rPr>
        <w:t>ctions</w:t>
      </w:r>
      <w:bookmarkEnd w:id="102"/>
      <w:bookmarkEnd w:id="103"/>
      <w:bookmarkEnd w:id="104"/>
      <w:bookmarkEnd w:id="105"/>
    </w:p>
    <w:p w14:paraId="16FA00DB" w14:textId="746EC5A2" w:rsidR="003F3A72" w:rsidRPr="00907FC5" w:rsidRDefault="003F3A72" w:rsidP="00B80AE9">
      <w:pPr>
        <w:spacing w:after="120"/>
        <w:ind w:left="624"/>
        <w:rPr>
          <w:rFonts w:ascii="Calibri" w:hAnsi="Calibri"/>
        </w:rPr>
      </w:pPr>
      <w:r w:rsidRPr="00907FC5">
        <w:rPr>
          <w:rFonts w:ascii="Calibri" w:hAnsi="Calibri"/>
        </w:rPr>
        <w:t xml:space="preserve">Restorative justice is a process which restores relationships where there have been problems.  It is an opportunity for both sides to explain what happened and to try and </w:t>
      </w:r>
      <w:r w:rsidR="004B63C0">
        <w:rPr>
          <w:rFonts w:ascii="Calibri" w:hAnsi="Calibri"/>
        </w:rPr>
        <w:t>establish</w:t>
      </w:r>
      <w:r w:rsidRPr="00907FC5">
        <w:rPr>
          <w:rFonts w:ascii="Calibri" w:hAnsi="Calibri"/>
        </w:rPr>
        <w:t xml:space="preserve"> a solution.  Where there has been an issue the individuals involved will meet with a mediator who will ask them three main questions:</w:t>
      </w:r>
    </w:p>
    <w:p w14:paraId="0FFF8556" w14:textId="77777777" w:rsidR="003F3A72" w:rsidRPr="00907FC5" w:rsidRDefault="003F3A72" w:rsidP="00702AB0">
      <w:pPr>
        <w:pStyle w:val="ListParagraph"/>
        <w:numPr>
          <w:ilvl w:val="0"/>
          <w:numId w:val="14"/>
        </w:numPr>
        <w:rPr>
          <w:rFonts w:ascii="Calibri" w:hAnsi="Calibri"/>
        </w:rPr>
      </w:pPr>
      <w:r w:rsidRPr="00907FC5">
        <w:rPr>
          <w:rFonts w:ascii="Calibri" w:hAnsi="Calibri"/>
        </w:rPr>
        <w:t>What happened?</w:t>
      </w:r>
    </w:p>
    <w:p w14:paraId="58AAFB6C" w14:textId="77777777" w:rsidR="003F3A72" w:rsidRPr="00907FC5" w:rsidRDefault="003F3A72" w:rsidP="00702AB0">
      <w:pPr>
        <w:pStyle w:val="ListParagraph"/>
        <w:numPr>
          <w:ilvl w:val="0"/>
          <w:numId w:val="14"/>
        </w:numPr>
        <w:rPr>
          <w:rFonts w:ascii="Calibri" w:hAnsi="Calibri"/>
        </w:rPr>
      </w:pPr>
      <w:r w:rsidRPr="00907FC5">
        <w:rPr>
          <w:rFonts w:ascii="Calibri" w:hAnsi="Calibri"/>
        </w:rPr>
        <w:t>Who else has been affected by this?</w:t>
      </w:r>
    </w:p>
    <w:p w14:paraId="327C4D81" w14:textId="77777777" w:rsidR="003F3A72" w:rsidRPr="00907FC5" w:rsidRDefault="003F3A72" w:rsidP="00702AB0">
      <w:pPr>
        <w:pStyle w:val="ListParagraph"/>
        <w:numPr>
          <w:ilvl w:val="0"/>
          <w:numId w:val="14"/>
        </w:numPr>
        <w:rPr>
          <w:rFonts w:ascii="Calibri" w:hAnsi="Calibri"/>
        </w:rPr>
      </w:pPr>
      <w:r w:rsidRPr="00907FC5">
        <w:rPr>
          <w:rFonts w:ascii="Calibri" w:hAnsi="Calibri"/>
        </w:rPr>
        <w:t>What can be done to prevent this happening again?</w:t>
      </w:r>
    </w:p>
    <w:p w14:paraId="65B61D96" w14:textId="77777777" w:rsidR="003F3A72" w:rsidRPr="00907FC5" w:rsidRDefault="003F3A72" w:rsidP="00B80AE9">
      <w:pPr>
        <w:spacing w:before="120" w:after="120"/>
        <w:ind w:left="624"/>
        <w:rPr>
          <w:rFonts w:ascii="Calibri" w:hAnsi="Calibri"/>
        </w:rPr>
      </w:pPr>
      <w:r w:rsidRPr="00907FC5">
        <w:rPr>
          <w:rFonts w:ascii="Calibri" w:hAnsi="Calibri"/>
        </w:rPr>
        <w:t>The questions have been designed so that both sides have an opportunity to hear the situation from each other.  It enables them to think about how this may have affected the other person but also the other pupils and their learning.  By doing this and coming up with solutions it encourages both parties to take responsibility for their actions and make them aware of the impact they are having on others.  It is also very helpful to hear the other side of the story and really appreciate why others may be upset.</w:t>
      </w:r>
    </w:p>
    <w:p w14:paraId="1699E786" w14:textId="77777777" w:rsidR="003F3A72" w:rsidRPr="00907FC5" w:rsidRDefault="003F3A72" w:rsidP="00B80AE9">
      <w:pPr>
        <w:spacing w:after="120"/>
        <w:ind w:left="624"/>
        <w:rPr>
          <w:rFonts w:ascii="Calibri" w:hAnsi="Calibri"/>
        </w:rPr>
      </w:pPr>
      <w:r w:rsidRPr="00907FC5">
        <w:rPr>
          <w:rFonts w:ascii="Calibri" w:hAnsi="Calibri"/>
        </w:rPr>
        <w:t xml:space="preserve">Restorative </w:t>
      </w:r>
      <w:r w:rsidR="003D3565" w:rsidRPr="00907FC5">
        <w:rPr>
          <w:rFonts w:ascii="Calibri" w:hAnsi="Calibri"/>
        </w:rPr>
        <w:t>j</w:t>
      </w:r>
      <w:r w:rsidRPr="00907FC5">
        <w:rPr>
          <w:rFonts w:ascii="Calibri" w:hAnsi="Calibri"/>
        </w:rPr>
        <w:t xml:space="preserve">ustice works extremely well if there has been a repeated problem for a </w:t>
      </w:r>
      <w:r w:rsidR="00F72BC3" w:rsidRPr="00907FC5">
        <w:rPr>
          <w:rFonts w:ascii="Calibri" w:hAnsi="Calibri"/>
        </w:rPr>
        <w:t>pupil</w:t>
      </w:r>
      <w:r w:rsidRPr="00907FC5">
        <w:rPr>
          <w:rFonts w:ascii="Calibri" w:hAnsi="Calibri"/>
        </w:rPr>
        <w:t xml:space="preserve"> and member of staff.  This is because it gives them an opportunity to air their differences, appreciate how the other feels, and move on in a positive light, always with the aim to solve the problem, move on and prevent the same situation arising again.</w:t>
      </w:r>
    </w:p>
    <w:p w14:paraId="2953C5F7" w14:textId="77777777" w:rsidR="003F3A72" w:rsidRPr="00907FC5" w:rsidRDefault="003F3A72" w:rsidP="00B80AE9">
      <w:pPr>
        <w:spacing w:after="120"/>
        <w:ind w:left="624"/>
        <w:rPr>
          <w:rFonts w:ascii="Calibri" w:hAnsi="Calibri"/>
        </w:rPr>
      </w:pPr>
      <w:r w:rsidRPr="00907FC5">
        <w:rPr>
          <w:rFonts w:ascii="Calibri" w:hAnsi="Calibri"/>
        </w:rPr>
        <w:t xml:space="preserve">Restorative justice also works very well when </w:t>
      </w:r>
      <w:r w:rsidR="00F72BC3" w:rsidRPr="00907FC5">
        <w:rPr>
          <w:rFonts w:ascii="Calibri" w:hAnsi="Calibri"/>
        </w:rPr>
        <w:t>pupils</w:t>
      </w:r>
      <w:r w:rsidRPr="00907FC5">
        <w:rPr>
          <w:rFonts w:ascii="Calibri" w:hAnsi="Calibri"/>
        </w:rPr>
        <w:t xml:space="preserve"> fall out with each other, allowing them to see the impact of their actions, apologise if necessary and put it behind them.</w:t>
      </w:r>
    </w:p>
    <w:p w14:paraId="0DDE56BF" w14:textId="77777777" w:rsidR="003F3A72" w:rsidRPr="00907FC5" w:rsidRDefault="003F3A72" w:rsidP="00B80AE9">
      <w:pPr>
        <w:spacing w:after="120"/>
        <w:ind w:left="624"/>
        <w:rPr>
          <w:rFonts w:ascii="Calibri" w:hAnsi="Calibri"/>
        </w:rPr>
      </w:pPr>
      <w:r w:rsidRPr="00907FC5">
        <w:rPr>
          <w:rFonts w:ascii="Calibri" w:hAnsi="Calibri"/>
        </w:rPr>
        <w:t>Meetings are always held in a neutral place with a mediator who is not involved.  The mediator’s job is to keep everyone calm and civil and help those involved to move forward to restore the relationship.</w:t>
      </w:r>
    </w:p>
    <w:p w14:paraId="25B291D7" w14:textId="125139BD" w:rsidR="003F3A72" w:rsidRPr="00F56CFB" w:rsidRDefault="003F3A72" w:rsidP="00B80AE9">
      <w:pPr>
        <w:spacing w:after="120"/>
        <w:ind w:left="624"/>
        <w:rPr>
          <w:rFonts w:ascii="Calibri" w:hAnsi="Calibri"/>
        </w:rPr>
      </w:pPr>
      <w:r w:rsidRPr="00907FC5">
        <w:rPr>
          <w:rFonts w:ascii="Calibri" w:hAnsi="Calibri"/>
        </w:rPr>
        <w:t xml:space="preserve">Reflection on actions is normally </w:t>
      </w:r>
      <w:r w:rsidR="00F90DB4" w:rsidRPr="00907FC5">
        <w:rPr>
          <w:rFonts w:ascii="Calibri" w:hAnsi="Calibri"/>
        </w:rPr>
        <w:t xml:space="preserve">used to allow the individual to reflect on their behaviour and to allow the pupil to decide for themselves why their behaviour was inappropriate and how it might have affected </w:t>
      </w:r>
      <w:r w:rsidR="00F90DB4" w:rsidRPr="00907FC5">
        <w:rPr>
          <w:rFonts w:ascii="Calibri" w:hAnsi="Calibri"/>
        </w:rPr>
        <w:lastRenderedPageBreak/>
        <w:t xml:space="preserve">others in the school. Pupils are generally asked to write down their reasons for the behaviour and how that behaviour could be </w:t>
      </w:r>
      <w:r w:rsidR="00F90DB4" w:rsidRPr="00F56CFB">
        <w:rPr>
          <w:rFonts w:ascii="Calibri" w:hAnsi="Calibri"/>
        </w:rPr>
        <w:t>improved or what alternatives to the inappropriate behaviour might have been possible if the same circumstances arise again.</w:t>
      </w:r>
      <w:r w:rsidR="004C221B" w:rsidRPr="00F56CFB">
        <w:rPr>
          <w:rFonts w:ascii="Calibri" w:hAnsi="Calibri"/>
        </w:rPr>
        <w:t xml:space="preserve">  </w:t>
      </w:r>
      <w:bookmarkStart w:id="106" w:name="_Hlk115345629"/>
      <w:r w:rsidR="004C221B" w:rsidRPr="00F56CFB">
        <w:rPr>
          <w:rFonts w:ascii="Calibri" w:hAnsi="Calibri"/>
        </w:rPr>
        <w:t>This may ultimately include advising the perpetrator to apologise to the relevant person, if appropriate.</w:t>
      </w:r>
    </w:p>
    <w:p w14:paraId="64347628" w14:textId="70847234" w:rsidR="004C221B" w:rsidRDefault="004C221B" w:rsidP="00B80AE9">
      <w:pPr>
        <w:spacing w:after="120"/>
        <w:ind w:left="624"/>
        <w:rPr>
          <w:rFonts w:ascii="Calibri" w:hAnsi="Calibri"/>
        </w:rPr>
      </w:pPr>
      <w:r w:rsidRPr="00F56CFB">
        <w:rPr>
          <w:rFonts w:ascii="Calibri" w:hAnsi="Calibri"/>
        </w:rPr>
        <w:t>In any event, it is absolutely crucial to consider the views of the victim before embarking on any type of restorative justice.  Depending on the circumstances of the issue or concern, the victim may not wish to speak to the perpetrator face to face under any circumstances and such a situation may be extremely detrimental to the victim’s recovery.</w:t>
      </w:r>
      <w:bookmarkEnd w:id="106"/>
    </w:p>
    <w:p w14:paraId="241E34A5" w14:textId="77777777" w:rsidR="001E205F" w:rsidRPr="001E205F" w:rsidRDefault="001E205F" w:rsidP="00B80AE9">
      <w:pPr>
        <w:spacing w:after="120"/>
        <w:ind w:left="624"/>
        <w:rPr>
          <w:rFonts w:ascii="Calibri" w:hAnsi="Calibri"/>
          <w:color w:val="70AD47" w:themeColor="accent6"/>
        </w:rPr>
      </w:pPr>
    </w:p>
    <w:p w14:paraId="4E919E46" w14:textId="77777777" w:rsidR="00F90DB4" w:rsidRPr="001E205F" w:rsidRDefault="00F90DB4" w:rsidP="008A30FD">
      <w:pPr>
        <w:pStyle w:val="Heading2"/>
        <w:rPr>
          <w:color w:val="70AD47" w:themeColor="accent6"/>
        </w:rPr>
      </w:pPr>
      <w:bookmarkStart w:id="107" w:name="_Toc433807137"/>
      <w:bookmarkStart w:id="108" w:name="_Toc439928190"/>
      <w:bookmarkStart w:id="109" w:name="_Toc439928765"/>
      <w:bookmarkStart w:id="110" w:name="_Toc206160624"/>
      <w:bookmarkStart w:id="111" w:name="_Hlk20302787"/>
      <w:r w:rsidRPr="001E205F">
        <w:rPr>
          <w:color w:val="70AD47" w:themeColor="accent6"/>
        </w:rPr>
        <w:t xml:space="preserve">Sanctions and </w:t>
      </w:r>
      <w:r w:rsidR="00FB248A" w:rsidRPr="001E205F">
        <w:rPr>
          <w:color w:val="70AD47" w:themeColor="accent6"/>
        </w:rPr>
        <w:t>d</w:t>
      </w:r>
      <w:r w:rsidRPr="001E205F">
        <w:rPr>
          <w:color w:val="70AD47" w:themeColor="accent6"/>
        </w:rPr>
        <w:t xml:space="preserve">isciplinary </w:t>
      </w:r>
      <w:r w:rsidR="00FB248A" w:rsidRPr="001E205F">
        <w:rPr>
          <w:color w:val="70AD47" w:themeColor="accent6"/>
        </w:rPr>
        <w:t>a</w:t>
      </w:r>
      <w:r w:rsidRPr="001E205F">
        <w:rPr>
          <w:color w:val="70AD47" w:themeColor="accent6"/>
        </w:rPr>
        <w:t>ction</w:t>
      </w:r>
      <w:bookmarkEnd w:id="107"/>
      <w:bookmarkEnd w:id="108"/>
      <w:bookmarkEnd w:id="109"/>
      <w:bookmarkEnd w:id="110"/>
    </w:p>
    <w:p w14:paraId="2E782C77" w14:textId="7CC39ED4" w:rsidR="000022CB" w:rsidRPr="00F56CFB" w:rsidRDefault="000022CB" w:rsidP="00B80AE9">
      <w:pPr>
        <w:spacing w:after="120"/>
        <w:ind w:left="624"/>
        <w:rPr>
          <w:rFonts w:ascii="Calibri" w:hAnsi="Calibri"/>
        </w:rPr>
      </w:pPr>
      <w:bookmarkStart w:id="112" w:name="_Hlk115345688"/>
      <w:r w:rsidRPr="00F56CFB">
        <w:rPr>
          <w:rFonts w:ascii="Calibri" w:hAnsi="Calibri"/>
        </w:rPr>
        <w:t xml:space="preserve">Teachers can sanction pupils whose conduct falls below the standard which could reasonably expected of them.  </w:t>
      </w:r>
      <w:r w:rsidRPr="00F56CFB">
        <w:t xml:space="preserve">This means that if a pupil misbehaves, breaks a rule or fails to follow a reasonable instruction, the teacher can apply a sanction on that pupil.  </w:t>
      </w:r>
      <w:r w:rsidRPr="00F56CFB">
        <w:rPr>
          <w:rFonts w:ascii="Calibri" w:hAnsi="Calibri"/>
        </w:rPr>
        <w:t xml:space="preserve">Staff can issue sanctions at any time pupils are in school or elsewhere under the charge of a member of staff, including on school visits.  This also applies in certain circumstances when a pupil’s misbehaviour occurs outside of school – see </w:t>
      </w:r>
      <w:r w:rsidR="00A20CE2" w:rsidRPr="00F56CFB">
        <w:rPr>
          <w:rFonts w:ascii="Calibri" w:hAnsi="Calibri"/>
        </w:rPr>
        <w:t>s</w:t>
      </w:r>
      <w:r w:rsidR="00303215" w:rsidRPr="00F56CFB">
        <w:rPr>
          <w:rFonts w:ascii="Calibri" w:hAnsi="Calibri"/>
        </w:rPr>
        <w:t>ection 8</w:t>
      </w:r>
      <w:r w:rsidRPr="00F56CFB">
        <w:rPr>
          <w:rFonts w:ascii="Calibri" w:hAnsi="Calibri"/>
        </w:rPr>
        <w:t xml:space="preserve">.  The Head teacher has the authority to extend the power to discipline to adult volunteers e.g. parents who have volunteered to help on a school trip. </w:t>
      </w:r>
    </w:p>
    <w:p w14:paraId="4371D3F9" w14:textId="1158ECBC" w:rsidR="00F90DB4" w:rsidRPr="0021470C" w:rsidRDefault="00F90DB4" w:rsidP="00B80AE9">
      <w:pPr>
        <w:spacing w:after="120"/>
        <w:ind w:left="624"/>
        <w:rPr>
          <w:rFonts w:ascii="Calibri" w:hAnsi="Calibri"/>
        </w:rPr>
      </w:pPr>
      <w:r w:rsidRPr="00F56CFB">
        <w:rPr>
          <w:rFonts w:ascii="Calibri" w:hAnsi="Calibri"/>
        </w:rPr>
        <w:t>There is a clearly defined process for issuing sanctions in this school.  Where possible</w:t>
      </w:r>
      <w:r w:rsidR="000022CB" w:rsidRPr="00F56CFB">
        <w:rPr>
          <w:rFonts w:ascii="Calibri" w:hAnsi="Calibri"/>
        </w:rPr>
        <w:t>, and appropriate,</w:t>
      </w:r>
      <w:bookmarkEnd w:id="112"/>
      <w:r w:rsidRPr="00F56CFB">
        <w:rPr>
          <w:rFonts w:ascii="Calibri" w:hAnsi="Calibri"/>
        </w:rPr>
        <w:t xml:space="preserve"> pupils are issued with a warning to enable them to rectify their behaviour though there are times when the nature of the behaviour does not warrant a warning as it is so serious.  The school uses a wide </w:t>
      </w:r>
      <w:r w:rsidR="00434221" w:rsidRPr="00F56CFB">
        <w:rPr>
          <w:rFonts w:ascii="Calibri" w:hAnsi="Calibri"/>
        </w:rPr>
        <w:t>range</w:t>
      </w:r>
      <w:r w:rsidRPr="00F56CFB">
        <w:rPr>
          <w:rFonts w:ascii="Calibri" w:hAnsi="Calibri"/>
        </w:rPr>
        <w:t xml:space="preserve"> of </w:t>
      </w:r>
      <w:r w:rsidRPr="0021470C">
        <w:rPr>
          <w:rFonts w:ascii="Calibri" w:hAnsi="Calibri"/>
        </w:rPr>
        <w:t>consequences for poor behaviour which are outlined in more detail below.</w:t>
      </w:r>
    </w:p>
    <w:p w14:paraId="7F519801" w14:textId="44E2AA61" w:rsidR="009D7DAE" w:rsidRPr="00F56CFB" w:rsidRDefault="009D7DAE" w:rsidP="00B80AE9">
      <w:pPr>
        <w:spacing w:after="120"/>
        <w:ind w:left="624"/>
        <w:rPr>
          <w:rFonts w:ascii="Calibri" w:hAnsi="Calibri"/>
        </w:rPr>
      </w:pPr>
      <w:r w:rsidRPr="0021470C">
        <w:rPr>
          <w:rFonts w:ascii="Calibri" w:hAnsi="Calibri"/>
          <w:bCs/>
          <w:iCs/>
        </w:rPr>
        <w:t>This school has a system in place to ensure relevant members of leadership and pastoral staff are aware of any pupil persistently misbehaving, whose behaviour is not improving following low-level sanctions, or whose behaviour reflects a sudden change from previous patterns of behaviour.</w:t>
      </w:r>
    </w:p>
    <w:p w14:paraId="2675C364" w14:textId="47B9D357" w:rsidR="00593AC4" w:rsidRPr="00F56CFB" w:rsidRDefault="001F11A9" w:rsidP="00B80AE9">
      <w:pPr>
        <w:pStyle w:val="Heading3"/>
        <w:spacing w:after="120"/>
        <w:ind w:left="624"/>
        <w:rPr>
          <w:rFonts w:ascii="Calibri" w:hAnsi="Calibri"/>
        </w:rPr>
      </w:pPr>
      <w:bookmarkStart w:id="113" w:name="_Toc433807139"/>
      <w:bookmarkStart w:id="114" w:name="_Toc439928192"/>
      <w:bookmarkStart w:id="115" w:name="_Toc439928767"/>
      <w:bookmarkStart w:id="116" w:name="_Toc206160625"/>
      <w:bookmarkStart w:id="117" w:name="_Hlk115345985"/>
      <w:bookmarkEnd w:id="111"/>
      <w:r w:rsidRPr="00F56CFB">
        <w:rPr>
          <w:rFonts w:ascii="Calibri" w:hAnsi="Calibri"/>
        </w:rPr>
        <w:t>Searching</w:t>
      </w:r>
      <w:r w:rsidR="00433380" w:rsidRPr="00F56CFB">
        <w:rPr>
          <w:rFonts w:ascii="Calibri" w:hAnsi="Calibri"/>
        </w:rPr>
        <w:t>, screening and</w:t>
      </w:r>
      <w:r w:rsidRPr="00F56CFB">
        <w:rPr>
          <w:rFonts w:ascii="Calibri" w:hAnsi="Calibri"/>
        </w:rPr>
        <w:t xml:space="preserve"> </w:t>
      </w:r>
      <w:r w:rsidR="00AF0484">
        <w:rPr>
          <w:rFonts w:ascii="Calibri" w:hAnsi="Calibri"/>
        </w:rPr>
        <w:t>c</w:t>
      </w:r>
      <w:r w:rsidR="00593AC4" w:rsidRPr="00F56CFB">
        <w:rPr>
          <w:rFonts w:ascii="Calibri" w:hAnsi="Calibri"/>
        </w:rPr>
        <w:t>onfiscation</w:t>
      </w:r>
      <w:bookmarkEnd w:id="113"/>
      <w:bookmarkEnd w:id="114"/>
      <w:bookmarkEnd w:id="115"/>
      <w:bookmarkEnd w:id="116"/>
    </w:p>
    <w:p w14:paraId="0ED58B4E" w14:textId="4A1EF874" w:rsidR="004D257B" w:rsidRPr="00F56CFB" w:rsidRDefault="00593AC4" w:rsidP="00B80AE9">
      <w:pPr>
        <w:spacing w:after="120"/>
        <w:ind w:left="624"/>
        <w:rPr>
          <w:rFonts w:ascii="Calibri" w:hAnsi="Calibri"/>
        </w:rPr>
      </w:pPr>
      <w:r w:rsidRPr="00F56CFB">
        <w:rPr>
          <w:rFonts w:ascii="Calibri" w:hAnsi="Calibri"/>
        </w:rPr>
        <w:t xml:space="preserve">The school follows </w:t>
      </w:r>
      <w:r w:rsidR="00433380" w:rsidRPr="00F56CFB">
        <w:rPr>
          <w:rFonts w:ascii="Calibri" w:hAnsi="Calibri"/>
        </w:rPr>
        <w:t>the DfE</w:t>
      </w:r>
      <w:r w:rsidRPr="00F56CFB">
        <w:rPr>
          <w:rFonts w:ascii="Calibri" w:hAnsi="Calibri"/>
        </w:rPr>
        <w:t xml:space="preserve"> advice when </w:t>
      </w:r>
      <w:r w:rsidR="00433380" w:rsidRPr="00F56CFB">
        <w:rPr>
          <w:rFonts w:ascii="Calibri" w:hAnsi="Calibri"/>
        </w:rPr>
        <w:t xml:space="preserve">searching, screening and </w:t>
      </w:r>
      <w:r w:rsidRPr="00F56CFB">
        <w:rPr>
          <w:rFonts w:ascii="Calibri" w:hAnsi="Calibri"/>
        </w:rPr>
        <w:t xml:space="preserve">confiscating items from pupils which is outlined in their </w:t>
      </w:r>
      <w:bookmarkStart w:id="118" w:name="_Hlk52185306"/>
      <w:r w:rsidRPr="00F56CFB">
        <w:rPr>
          <w:rFonts w:ascii="Calibri" w:hAnsi="Calibri"/>
        </w:rPr>
        <w:t xml:space="preserve">document </w:t>
      </w:r>
      <w:hyperlink r:id="rId21" w:history="1">
        <w:r w:rsidR="00433380" w:rsidRPr="00F56CFB">
          <w:rPr>
            <w:rStyle w:val="Hyperlink"/>
            <w:rFonts w:ascii="Calibri" w:hAnsi="Calibri"/>
          </w:rPr>
          <w:t>Searching, Screening and Confiscation – Advice for schools</w:t>
        </w:r>
      </w:hyperlink>
      <w:r w:rsidR="005272DD" w:rsidRPr="00F56CFB">
        <w:rPr>
          <w:rStyle w:val="Hyperlink"/>
          <w:rFonts w:ascii="Calibri" w:hAnsi="Calibri"/>
        </w:rPr>
        <w:t xml:space="preserve">. </w:t>
      </w:r>
      <w:bookmarkEnd w:id="118"/>
    </w:p>
    <w:p w14:paraId="03E39C14" w14:textId="5B6A6AD1" w:rsidR="005272DD" w:rsidRPr="00F56CFB" w:rsidRDefault="005272DD" w:rsidP="00B80AE9">
      <w:pPr>
        <w:spacing w:after="120"/>
        <w:ind w:left="624"/>
      </w:pPr>
      <w:r w:rsidRPr="00F56CFB">
        <w:t xml:space="preserve">Head teachers and staff they authorise have a statutory power to search a pupil or their possessions where they have reasonable grounds to suspect that the pupil may have a prohibited </w:t>
      </w:r>
      <w:r w:rsidR="00964C1F" w:rsidRPr="00F56CFB">
        <w:t xml:space="preserve">or illegal </w:t>
      </w:r>
      <w:r w:rsidRPr="00F56CFB">
        <w:t>item</w:t>
      </w:r>
      <w:r w:rsidR="00827ADB" w:rsidRPr="00F56CFB">
        <w:t>s</w:t>
      </w:r>
      <w:r w:rsidRPr="00F56CFB">
        <w:t xml:space="preserve"> (listed below) or any other item that the school rules identify as an item which may be searched for.</w:t>
      </w:r>
      <w:r w:rsidR="00A06D93" w:rsidRPr="00F56CFB">
        <w:t xml:space="preserve">  </w:t>
      </w:r>
    </w:p>
    <w:p w14:paraId="12DA62F9" w14:textId="5F139F81" w:rsidR="009A6D68" w:rsidRPr="00F56CFB" w:rsidRDefault="009A6D68" w:rsidP="00B80AE9">
      <w:pPr>
        <w:spacing w:after="120"/>
        <w:ind w:left="624"/>
        <w:rPr>
          <w:rFonts w:ascii="Calibri" w:hAnsi="Calibri"/>
        </w:rPr>
      </w:pPr>
      <w:r w:rsidRPr="00F56CFB">
        <w:rPr>
          <w:rFonts w:ascii="Calibri" w:eastAsia="Calibri" w:hAnsi="Calibri" w:cs="Arial"/>
          <w:color w:val="222222"/>
          <w:szCs w:val="22"/>
        </w:rPr>
        <w:t>Under no circumstances will individual pupils be searched on the school premises by anyone other than school staff unless they are accompanied by a parent or appropriate adult designated by the Head teacher.</w:t>
      </w:r>
    </w:p>
    <w:p w14:paraId="314DD6C0" w14:textId="77C06BC9" w:rsidR="0092334A" w:rsidRPr="00907FC5" w:rsidRDefault="0092334A" w:rsidP="00B80AE9">
      <w:pPr>
        <w:spacing w:after="120"/>
        <w:ind w:left="624"/>
        <w:rPr>
          <w:rFonts w:ascii="Calibri" w:hAnsi="Calibri"/>
        </w:rPr>
      </w:pPr>
      <w:r w:rsidRPr="00F56CFB">
        <w:rPr>
          <w:rFonts w:ascii="Calibri" w:hAnsi="Calibri"/>
        </w:rPr>
        <w:t xml:space="preserve">The following items are what are termed ‘Prohibited </w:t>
      </w:r>
      <w:r w:rsidR="00827ADB" w:rsidRPr="00F56CFB">
        <w:rPr>
          <w:rFonts w:ascii="Calibri" w:hAnsi="Calibri"/>
        </w:rPr>
        <w:t xml:space="preserve">or illegal </w:t>
      </w:r>
      <w:r w:rsidRPr="00F56CFB">
        <w:rPr>
          <w:rFonts w:ascii="Calibri" w:hAnsi="Calibri"/>
        </w:rPr>
        <w:t>Items’ and their presence on school premises</w:t>
      </w:r>
      <w:r w:rsidR="005272DD" w:rsidRPr="00F56CFB">
        <w:rPr>
          <w:rFonts w:ascii="Calibri" w:hAnsi="Calibri"/>
        </w:rPr>
        <w:t>,</w:t>
      </w:r>
      <w:r w:rsidRPr="00F56CFB">
        <w:rPr>
          <w:rFonts w:ascii="Calibri" w:hAnsi="Calibri"/>
        </w:rPr>
        <w:t xml:space="preserve"> or if found on an individual pupil</w:t>
      </w:r>
      <w:r w:rsidR="005272DD" w:rsidRPr="00F56CFB">
        <w:rPr>
          <w:rFonts w:ascii="Calibri" w:hAnsi="Calibri"/>
        </w:rPr>
        <w:t>,</w:t>
      </w:r>
      <w:r w:rsidRPr="00F56CFB">
        <w:rPr>
          <w:rFonts w:ascii="Calibri" w:hAnsi="Calibri"/>
        </w:rPr>
        <w:t xml:space="preserve"> will lead to the highest sanctions and consequences:</w:t>
      </w:r>
    </w:p>
    <w:p w14:paraId="7B5699C9" w14:textId="0AA91A26" w:rsidR="0092334A" w:rsidRPr="00D655A6" w:rsidRDefault="0092334A" w:rsidP="00406585">
      <w:pPr>
        <w:pStyle w:val="ListParagraph"/>
        <w:numPr>
          <w:ilvl w:val="0"/>
          <w:numId w:val="16"/>
        </w:numPr>
        <w:rPr>
          <w:rFonts w:ascii="Calibri" w:hAnsi="Calibri"/>
        </w:rPr>
      </w:pPr>
      <w:r w:rsidRPr="00F56CFB">
        <w:rPr>
          <w:rFonts w:ascii="Calibri" w:hAnsi="Calibri"/>
        </w:rPr>
        <w:t>Knives</w:t>
      </w:r>
      <w:r w:rsidR="00240432" w:rsidRPr="00F56CFB">
        <w:rPr>
          <w:rFonts w:ascii="Calibri" w:hAnsi="Calibri"/>
        </w:rPr>
        <w:t xml:space="preserve"> and </w:t>
      </w:r>
      <w:r w:rsidRPr="00D655A6">
        <w:rPr>
          <w:rFonts w:ascii="Calibri" w:hAnsi="Calibri"/>
        </w:rPr>
        <w:t>weapons</w:t>
      </w:r>
      <w:r w:rsidR="00000388" w:rsidRPr="00D655A6">
        <w:rPr>
          <w:rFonts w:ascii="Calibri" w:hAnsi="Calibri"/>
        </w:rPr>
        <w:t xml:space="preserve"> (Further </w:t>
      </w:r>
      <w:r w:rsidR="00000388" w:rsidRPr="001E205F">
        <w:rPr>
          <w:rFonts w:ascii="Calibri" w:hAnsi="Calibri"/>
        </w:rPr>
        <w:t xml:space="preserve">guidance is available in KAHSC </w:t>
      </w:r>
      <w:hyperlink r:id="rId22" w:history="1">
        <w:r w:rsidR="00000388" w:rsidRPr="001E205F">
          <w:rPr>
            <w:rStyle w:val="Hyperlink"/>
            <w:rFonts w:ascii="Calibri" w:hAnsi="Calibri"/>
          </w:rPr>
          <w:t>Safety Series G14 – Knives, Offensive Weapons and other inappropriate items</w:t>
        </w:r>
      </w:hyperlink>
      <w:r w:rsidR="00000388" w:rsidRPr="001E205F">
        <w:rPr>
          <w:rFonts w:ascii="Calibri" w:hAnsi="Calibri"/>
        </w:rPr>
        <w:t>)</w:t>
      </w:r>
    </w:p>
    <w:p w14:paraId="4456B904" w14:textId="525C8CC3" w:rsidR="0092334A" w:rsidRPr="00F56CFB" w:rsidRDefault="00560C9A" w:rsidP="00702AB0">
      <w:pPr>
        <w:pStyle w:val="ListParagraph"/>
        <w:numPr>
          <w:ilvl w:val="0"/>
          <w:numId w:val="16"/>
        </w:numPr>
        <w:rPr>
          <w:rFonts w:ascii="Calibri" w:hAnsi="Calibri"/>
        </w:rPr>
      </w:pPr>
      <w:r w:rsidRPr="00F56CFB">
        <w:rPr>
          <w:rFonts w:ascii="Calibri" w:hAnsi="Calibri"/>
        </w:rPr>
        <w:t>Controlled</w:t>
      </w:r>
      <w:r w:rsidR="0092334A" w:rsidRPr="00F56CFB">
        <w:rPr>
          <w:rFonts w:ascii="Calibri" w:hAnsi="Calibri"/>
        </w:rPr>
        <w:t xml:space="preserve"> drugs</w:t>
      </w:r>
    </w:p>
    <w:p w14:paraId="4E04B82D" w14:textId="77777777" w:rsidR="0092334A" w:rsidRPr="00907FC5" w:rsidRDefault="0092334A" w:rsidP="00702AB0">
      <w:pPr>
        <w:pStyle w:val="ListParagraph"/>
        <w:numPr>
          <w:ilvl w:val="0"/>
          <w:numId w:val="16"/>
        </w:numPr>
        <w:rPr>
          <w:rFonts w:ascii="Calibri" w:hAnsi="Calibri"/>
        </w:rPr>
      </w:pPr>
      <w:r w:rsidRPr="00907FC5">
        <w:rPr>
          <w:rFonts w:ascii="Calibri" w:hAnsi="Calibri"/>
        </w:rPr>
        <w:t>Alcohol</w:t>
      </w:r>
    </w:p>
    <w:p w14:paraId="261A7B81" w14:textId="77777777" w:rsidR="006A66B4" w:rsidRPr="00907FC5" w:rsidRDefault="006A66B4" w:rsidP="00702AB0">
      <w:pPr>
        <w:pStyle w:val="ListParagraph"/>
        <w:numPr>
          <w:ilvl w:val="0"/>
          <w:numId w:val="16"/>
        </w:numPr>
        <w:rPr>
          <w:rFonts w:ascii="Calibri" w:hAnsi="Calibri"/>
        </w:rPr>
      </w:pPr>
      <w:r w:rsidRPr="00907FC5">
        <w:rPr>
          <w:rFonts w:ascii="Calibri" w:hAnsi="Calibri"/>
        </w:rPr>
        <w:t>Fireworks</w:t>
      </w:r>
    </w:p>
    <w:p w14:paraId="6100BF94" w14:textId="77777777" w:rsidR="006A66B4" w:rsidRPr="00907FC5" w:rsidRDefault="006A66B4" w:rsidP="00702AB0">
      <w:pPr>
        <w:pStyle w:val="ListParagraph"/>
        <w:numPr>
          <w:ilvl w:val="0"/>
          <w:numId w:val="16"/>
        </w:numPr>
        <w:rPr>
          <w:rFonts w:ascii="Calibri" w:hAnsi="Calibri"/>
        </w:rPr>
      </w:pPr>
      <w:r w:rsidRPr="00907FC5">
        <w:rPr>
          <w:rFonts w:ascii="Calibri" w:hAnsi="Calibri"/>
        </w:rPr>
        <w:t>Tobacco</w:t>
      </w:r>
      <w:r w:rsidR="00895131" w:rsidRPr="00907FC5">
        <w:rPr>
          <w:rFonts w:ascii="Calibri" w:hAnsi="Calibri"/>
        </w:rPr>
        <w:t xml:space="preserve"> and cigarette papers</w:t>
      </w:r>
    </w:p>
    <w:p w14:paraId="74C2880C" w14:textId="57B0D26B" w:rsidR="006A66B4" w:rsidRPr="00F56CFB" w:rsidRDefault="006A66B4" w:rsidP="00702AB0">
      <w:pPr>
        <w:pStyle w:val="ListParagraph"/>
        <w:numPr>
          <w:ilvl w:val="0"/>
          <w:numId w:val="16"/>
        </w:numPr>
        <w:rPr>
          <w:rFonts w:ascii="Calibri" w:hAnsi="Calibri"/>
        </w:rPr>
      </w:pPr>
      <w:r w:rsidRPr="00907FC5">
        <w:rPr>
          <w:rFonts w:ascii="Calibri" w:hAnsi="Calibri"/>
        </w:rPr>
        <w:t>Pornographic</w:t>
      </w:r>
      <w:r w:rsidR="00DC75E0" w:rsidRPr="00907FC5">
        <w:rPr>
          <w:rFonts w:ascii="Calibri" w:hAnsi="Calibri"/>
        </w:rPr>
        <w:t xml:space="preserve"> </w:t>
      </w:r>
      <w:r w:rsidRPr="00F56CFB">
        <w:rPr>
          <w:rFonts w:ascii="Calibri" w:hAnsi="Calibri"/>
        </w:rPr>
        <w:t>images</w:t>
      </w:r>
      <w:r w:rsidR="00DF0E1E" w:rsidRPr="00F56CFB">
        <w:rPr>
          <w:rFonts w:ascii="Calibri" w:hAnsi="Calibri"/>
        </w:rPr>
        <w:t xml:space="preserve"> (including those found on electronic devices)</w:t>
      </w:r>
    </w:p>
    <w:p w14:paraId="65EA3B27" w14:textId="77777777" w:rsidR="00EF705E" w:rsidRPr="00F56CFB" w:rsidRDefault="00EF705E" w:rsidP="00702AB0">
      <w:pPr>
        <w:pStyle w:val="ListParagraph"/>
        <w:numPr>
          <w:ilvl w:val="0"/>
          <w:numId w:val="16"/>
        </w:numPr>
        <w:rPr>
          <w:rFonts w:ascii="Calibri" w:hAnsi="Calibri"/>
        </w:rPr>
      </w:pPr>
      <w:r w:rsidRPr="00F56CFB">
        <w:rPr>
          <w:rFonts w:ascii="Calibri" w:hAnsi="Calibri"/>
        </w:rPr>
        <w:t>Stolen items</w:t>
      </w:r>
    </w:p>
    <w:p w14:paraId="65EC3EAD" w14:textId="77777777" w:rsidR="00895131" w:rsidRPr="00F56CFB" w:rsidRDefault="00895131" w:rsidP="00702AB0">
      <w:pPr>
        <w:pStyle w:val="ListParagraph"/>
        <w:numPr>
          <w:ilvl w:val="0"/>
          <w:numId w:val="16"/>
        </w:numPr>
        <w:autoSpaceDE w:val="0"/>
        <w:autoSpaceDN w:val="0"/>
        <w:adjustRightInd w:val="0"/>
        <w:rPr>
          <w:rFonts w:ascii="Calibri" w:eastAsia="Calibri" w:hAnsi="Calibri" w:cs="Arial"/>
          <w:color w:val="000000"/>
          <w:szCs w:val="22"/>
        </w:rPr>
      </w:pPr>
      <w:r w:rsidRPr="00F56CFB">
        <w:rPr>
          <w:rFonts w:ascii="Calibri" w:hAnsi="Calibri"/>
          <w:szCs w:val="22"/>
        </w:rPr>
        <w:t>Any article that the member of staff (or other authorised person) reasonably sus</w:t>
      </w:r>
      <w:r w:rsidR="00323EAD" w:rsidRPr="00F56CFB">
        <w:rPr>
          <w:rFonts w:ascii="Calibri" w:hAnsi="Calibri"/>
          <w:szCs w:val="22"/>
        </w:rPr>
        <w:t>p</w:t>
      </w:r>
      <w:r w:rsidRPr="00F56CFB">
        <w:rPr>
          <w:rFonts w:ascii="Calibri" w:hAnsi="Calibri"/>
          <w:szCs w:val="22"/>
        </w:rPr>
        <w:t>ects has been, or is likely to be, used</w:t>
      </w:r>
      <w:r w:rsidR="00323EAD" w:rsidRPr="00F56CFB">
        <w:rPr>
          <w:rFonts w:ascii="Calibri" w:hAnsi="Calibri"/>
          <w:szCs w:val="22"/>
        </w:rPr>
        <w:t>:</w:t>
      </w:r>
    </w:p>
    <w:p w14:paraId="332D6830" w14:textId="77777777" w:rsidR="00A15460" w:rsidRPr="00F56CFB" w:rsidRDefault="00A15460" w:rsidP="00A15460">
      <w:pPr>
        <w:pStyle w:val="ListParagraph"/>
        <w:autoSpaceDE w:val="0"/>
        <w:autoSpaceDN w:val="0"/>
        <w:adjustRightInd w:val="0"/>
        <w:ind w:left="984"/>
        <w:rPr>
          <w:rFonts w:ascii="Calibri" w:eastAsia="Calibri" w:hAnsi="Calibri" w:cs="Arial"/>
          <w:color w:val="000000"/>
          <w:sz w:val="8"/>
          <w:szCs w:val="8"/>
        </w:rPr>
      </w:pPr>
    </w:p>
    <w:p w14:paraId="7002BE25" w14:textId="77777777" w:rsidR="00895131" w:rsidRPr="00F56CFB" w:rsidRDefault="00A15460" w:rsidP="00A06D93">
      <w:pPr>
        <w:pStyle w:val="ListParagraph"/>
        <w:numPr>
          <w:ilvl w:val="0"/>
          <w:numId w:val="51"/>
        </w:numPr>
        <w:autoSpaceDE w:val="0"/>
        <w:autoSpaceDN w:val="0"/>
        <w:adjustRightInd w:val="0"/>
        <w:spacing w:after="23"/>
        <w:rPr>
          <w:rFonts w:ascii="Calibri" w:eastAsia="Calibri" w:hAnsi="Calibri" w:cs="Arial"/>
          <w:color w:val="000000"/>
          <w:szCs w:val="22"/>
        </w:rPr>
      </w:pPr>
      <w:r w:rsidRPr="00F56CFB">
        <w:rPr>
          <w:rFonts w:ascii="Calibri" w:eastAsia="Calibri" w:hAnsi="Calibri" w:cs="Arial"/>
          <w:color w:val="000000"/>
          <w:szCs w:val="22"/>
        </w:rPr>
        <w:t>to commit an offence,</w:t>
      </w:r>
    </w:p>
    <w:p w14:paraId="344580F0" w14:textId="77777777" w:rsidR="00323EAD" w:rsidRPr="00F56CFB" w:rsidRDefault="00895131" w:rsidP="00A06D93">
      <w:pPr>
        <w:pStyle w:val="ListParagraph"/>
        <w:numPr>
          <w:ilvl w:val="0"/>
          <w:numId w:val="51"/>
        </w:numPr>
        <w:autoSpaceDE w:val="0"/>
        <w:autoSpaceDN w:val="0"/>
        <w:adjustRightInd w:val="0"/>
        <w:rPr>
          <w:rFonts w:ascii="Calibri" w:eastAsia="Calibri" w:hAnsi="Calibri" w:cs="Arial"/>
          <w:color w:val="000000"/>
          <w:szCs w:val="22"/>
        </w:rPr>
      </w:pPr>
      <w:r w:rsidRPr="00F56CFB">
        <w:rPr>
          <w:rFonts w:ascii="Calibri" w:eastAsia="Calibri" w:hAnsi="Calibri" w:cs="Arial"/>
          <w:color w:val="000000"/>
          <w:szCs w:val="22"/>
        </w:rPr>
        <w:t>to cause personal injury to, or damage to the property of, any person (including the pupil)</w:t>
      </w:r>
      <w:r w:rsidR="00416B42" w:rsidRPr="00F56CFB">
        <w:rPr>
          <w:rFonts w:ascii="Calibri" w:eastAsia="Calibri" w:hAnsi="Calibri" w:cs="Arial"/>
          <w:color w:val="000000"/>
          <w:szCs w:val="22"/>
        </w:rPr>
        <w:t>.</w:t>
      </w:r>
    </w:p>
    <w:p w14:paraId="69703573" w14:textId="5FC6082E" w:rsidR="00323EAD" w:rsidRPr="00F56CFB" w:rsidRDefault="005272DD" w:rsidP="00B80AE9">
      <w:pPr>
        <w:autoSpaceDE w:val="0"/>
        <w:autoSpaceDN w:val="0"/>
        <w:adjustRightInd w:val="0"/>
        <w:spacing w:before="120" w:after="120"/>
        <w:ind w:left="624"/>
        <w:rPr>
          <w:rFonts w:ascii="Calibri" w:eastAsia="Calibri" w:hAnsi="Calibri" w:cs="Arial"/>
          <w:color w:val="000000"/>
          <w:szCs w:val="22"/>
        </w:rPr>
      </w:pPr>
      <w:r w:rsidRPr="00F56CFB">
        <w:rPr>
          <w:rFonts w:ascii="Calibri" w:eastAsia="Calibri" w:hAnsi="Calibri" w:cs="Arial"/>
          <w:color w:val="000000"/>
          <w:szCs w:val="22"/>
        </w:rPr>
        <w:t xml:space="preserve">School staff have the power to search a pupil for any item if the pupil agrees.  </w:t>
      </w:r>
      <w:r w:rsidR="00E7537E" w:rsidRPr="00F56CFB">
        <w:rPr>
          <w:rFonts w:ascii="Calibri" w:eastAsia="Calibri" w:hAnsi="Calibri" w:cs="Arial"/>
          <w:color w:val="000000"/>
          <w:szCs w:val="22"/>
        </w:rPr>
        <w:t>In all cases, staff will explain the reason for the search and how it will be conducted so that the pupil’s agreement is informed.</w:t>
      </w:r>
      <w:r w:rsidR="00A06D93" w:rsidRPr="00F56CFB">
        <w:rPr>
          <w:rFonts w:ascii="Calibri" w:eastAsia="Calibri" w:hAnsi="Calibri" w:cs="Arial"/>
          <w:color w:val="000000"/>
          <w:szCs w:val="22"/>
        </w:rPr>
        <w:t xml:space="preserve">  </w:t>
      </w:r>
    </w:p>
    <w:p w14:paraId="4180F762" w14:textId="77777777" w:rsidR="00A06D93" w:rsidRPr="00F56CFB" w:rsidRDefault="00A06D93" w:rsidP="00F52152">
      <w:pPr>
        <w:spacing w:after="120"/>
        <w:ind w:left="624" w:right="-6"/>
      </w:pPr>
      <w:r w:rsidRPr="00F56CFB">
        <w:lastRenderedPageBreak/>
        <w:t xml:space="preserve">Members of staff can use such force as is reasonable given the circumstances when conducting a search for knives or weapons, alcohol, controlled drugs, stolen items, tobacco and cigarette papers, fireworks, pornographic images or articles that have been or could be used to commit an offence or cause harm.  Such force </w:t>
      </w:r>
      <w:r w:rsidRPr="00F56CFB">
        <w:rPr>
          <w:b/>
          <w:bCs/>
        </w:rPr>
        <w:t xml:space="preserve">cannot </w:t>
      </w:r>
      <w:r w:rsidRPr="00F56CFB">
        <w:t xml:space="preserve">be used to search for other items which are banned under the school rules. </w:t>
      </w:r>
    </w:p>
    <w:p w14:paraId="4B34BE9A" w14:textId="1CFA353C" w:rsidR="00A06D93" w:rsidRPr="00F56CFB" w:rsidRDefault="00A06D93" w:rsidP="00A06D93">
      <w:pPr>
        <w:autoSpaceDE w:val="0"/>
        <w:autoSpaceDN w:val="0"/>
        <w:adjustRightInd w:val="0"/>
        <w:spacing w:before="120" w:after="120"/>
        <w:ind w:left="624"/>
        <w:rPr>
          <w:color w:val="000000"/>
          <w:lang w:eastAsia="en-GB"/>
        </w:rPr>
      </w:pPr>
      <w:r w:rsidRPr="00F56CFB">
        <w:rPr>
          <w:lang w:eastAsia="en-GB"/>
        </w:rPr>
        <w:t xml:space="preserve">School staff can seize any prohibited or illegal item found during a search. They can also seize any item, however found, </w:t>
      </w:r>
      <w:r w:rsidRPr="00F56CFB">
        <w:rPr>
          <w:color w:val="000000"/>
          <w:lang w:eastAsia="en-GB"/>
        </w:rPr>
        <w:t>which they consider harmful or detrimental to school discipline.</w:t>
      </w:r>
    </w:p>
    <w:p w14:paraId="45D90A07" w14:textId="235E4C18" w:rsidR="00232579" w:rsidRPr="00F56CFB" w:rsidRDefault="00232579" w:rsidP="00A06D93">
      <w:pPr>
        <w:autoSpaceDE w:val="0"/>
        <w:autoSpaceDN w:val="0"/>
        <w:adjustRightInd w:val="0"/>
        <w:spacing w:before="120" w:after="120"/>
        <w:ind w:left="624"/>
        <w:rPr>
          <w:rFonts w:ascii="Calibri" w:eastAsia="Calibri" w:hAnsi="Calibri" w:cs="Arial"/>
          <w:color w:val="000000"/>
          <w:szCs w:val="22"/>
        </w:rPr>
      </w:pPr>
      <w:r w:rsidRPr="00F56CFB">
        <w:rPr>
          <w:rFonts w:ascii="Calibri" w:hAnsi="Calibri"/>
        </w:rPr>
        <w:t>Where items are ‘prohibited or illegal’ as outlined above, these will not be returned to pupils and will be disposed of by the school according to the DfE guidance ‘</w:t>
      </w:r>
      <w:hyperlink r:id="rId23" w:history="1">
        <w:r w:rsidRPr="00F56CFB">
          <w:rPr>
            <w:rStyle w:val="Hyperlink"/>
            <w:rFonts w:ascii="Calibri" w:hAnsi="Calibri"/>
          </w:rPr>
          <w:t>Searching, Screening and Confiscation – Advice for schools</w:t>
        </w:r>
      </w:hyperlink>
      <w:r w:rsidRPr="00F56CFB">
        <w:rPr>
          <w:rFonts w:ascii="Calibri" w:hAnsi="Calibri"/>
        </w:rPr>
        <w:t xml:space="preserve">’.  The law protects staff from liability in any proceedings brought against them for any loss or damage to items they have confiscated, provided they acted lawfully. Staff will consider whether the confiscation is proportionate and consider any special circumstances relevant to the case.  Pupils must not bring any of the items listed above on to school premises.  The school will automatically confiscate any of the ‘prohibited or illegal’ items and staff have the power to search pupils </w:t>
      </w:r>
      <w:r w:rsidRPr="00F56CFB">
        <w:rPr>
          <w:rFonts w:ascii="Calibri" w:hAnsi="Calibri"/>
          <w:b/>
        </w:rPr>
        <w:t>without</w:t>
      </w:r>
      <w:r w:rsidRPr="00F56CFB">
        <w:rPr>
          <w:rFonts w:ascii="Calibri" w:hAnsi="Calibri"/>
        </w:rPr>
        <w:t xml:space="preserve"> their consent for such items.  There will be severe penalties for pupils found to have ‘prohibited or illegal’ items in school.  In certain circumstances, this may lead to permanent exclusion.</w:t>
      </w:r>
    </w:p>
    <w:p w14:paraId="2CF7821C" w14:textId="1BDEAB29" w:rsidR="00E7537E" w:rsidRPr="00F56CFB" w:rsidRDefault="00E7537E" w:rsidP="00B80AE9">
      <w:pPr>
        <w:autoSpaceDE w:val="0"/>
        <w:autoSpaceDN w:val="0"/>
        <w:adjustRightInd w:val="0"/>
        <w:spacing w:before="120" w:after="120"/>
        <w:ind w:left="624"/>
        <w:rPr>
          <w:rFonts w:ascii="Calibri" w:eastAsia="Calibri" w:hAnsi="Calibri" w:cs="Arial"/>
          <w:color w:val="000000"/>
          <w:szCs w:val="22"/>
        </w:rPr>
      </w:pPr>
      <w:r w:rsidRPr="00F56CFB">
        <w:rPr>
          <w:rFonts w:ascii="Calibri" w:eastAsia="Calibri" w:hAnsi="Calibri" w:cs="Arial"/>
          <w:color w:val="000000"/>
          <w:szCs w:val="22"/>
        </w:rPr>
        <w:t>The Head teacher will ensure that a sufficient number of staff are appropriately trained in how to lawfully and safely search a pupil who is not co-operating so that they fully understand their rights and the rights of the pupil who is being searched.</w:t>
      </w:r>
    </w:p>
    <w:p w14:paraId="215CE070" w14:textId="68167D06" w:rsidR="002A13C3" w:rsidRPr="0021470C" w:rsidRDefault="002A13C3" w:rsidP="002A13C3">
      <w:pPr>
        <w:pStyle w:val="Default"/>
        <w:ind w:left="624"/>
        <w:rPr>
          <w:sz w:val="22"/>
          <w:szCs w:val="22"/>
        </w:rPr>
      </w:pPr>
      <w:r w:rsidRPr="00F56CFB">
        <w:rPr>
          <w:rFonts w:ascii="Calibri" w:hAnsi="Calibri"/>
          <w:sz w:val="22"/>
          <w:szCs w:val="22"/>
        </w:rPr>
        <w:t xml:space="preserve">Alcohol will be disposed of.  Under no circumstances will alcohol be returned to the pupil.  Tobacco, cigarette papers or fireworks will either be retained or </w:t>
      </w:r>
      <w:r w:rsidRPr="0021470C">
        <w:rPr>
          <w:rFonts w:ascii="Calibri" w:hAnsi="Calibri"/>
          <w:sz w:val="22"/>
          <w:szCs w:val="22"/>
        </w:rPr>
        <w:t xml:space="preserve">disposed </w:t>
      </w:r>
      <w:r w:rsidR="0021470C" w:rsidRPr="0021470C">
        <w:rPr>
          <w:rFonts w:ascii="Calibri" w:hAnsi="Calibri"/>
          <w:sz w:val="22"/>
          <w:szCs w:val="22"/>
        </w:rPr>
        <w:t>of but</w:t>
      </w:r>
      <w:r w:rsidRPr="0021470C">
        <w:rPr>
          <w:rFonts w:ascii="Calibri" w:hAnsi="Calibri"/>
          <w:sz w:val="22"/>
          <w:szCs w:val="22"/>
        </w:rPr>
        <w:t xml:space="preserve"> not returned to the pupil.</w:t>
      </w:r>
      <w:r w:rsidR="00EA3710" w:rsidRPr="0021470C">
        <w:rPr>
          <w:rFonts w:ascii="Calibri" w:hAnsi="Calibri"/>
          <w:sz w:val="22"/>
          <w:szCs w:val="22"/>
        </w:rPr>
        <w:t xml:space="preserve">  Pupils will also receive sanctions for smoking</w:t>
      </w:r>
      <w:r w:rsidR="002A5EFB" w:rsidRPr="0021470C">
        <w:rPr>
          <w:rFonts w:ascii="Calibri" w:hAnsi="Calibri"/>
          <w:sz w:val="22"/>
          <w:szCs w:val="22"/>
        </w:rPr>
        <w:t xml:space="preserve"> or vaping</w:t>
      </w:r>
      <w:r w:rsidR="00EA3710" w:rsidRPr="0021470C">
        <w:rPr>
          <w:rFonts w:ascii="Calibri" w:hAnsi="Calibri"/>
          <w:sz w:val="22"/>
          <w:szCs w:val="22"/>
        </w:rPr>
        <w:t xml:space="preserve"> near the school and on their way to and from school.</w:t>
      </w:r>
    </w:p>
    <w:p w14:paraId="69C11EFA" w14:textId="031ADF8A" w:rsidR="00706FEE" w:rsidRPr="00F56CFB" w:rsidRDefault="00DE6AF5" w:rsidP="00B80AE9">
      <w:pPr>
        <w:autoSpaceDE w:val="0"/>
        <w:autoSpaceDN w:val="0"/>
        <w:adjustRightInd w:val="0"/>
        <w:spacing w:before="120" w:after="120"/>
        <w:ind w:left="624"/>
      </w:pPr>
      <w:r w:rsidRPr="00F56CFB">
        <w:t xml:space="preserve">Where a member of staff finds stolen items, these must be delivered to the Police as soon as reasonably practicable.  However, if there is good reason to do so, the member of staff may also return the item to the owner or retain or dispose of it if returning them to their owner is not practicable.  In determining whether there is a good reason to return the stolen item to its owner or retain or dispose of the item, the member of staff </w:t>
      </w:r>
      <w:r w:rsidR="00706FEE" w:rsidRPr="00F56CFB">
        <w:t xml:space="preserve">will </w:t>
      </w:r>
      <w:r w:rsidRPr="00F56CFB">
        <w:t xml:space="preserve">take </w:t>
      </w:r>
      <w:r w:rsidR="00706FEE" w:rsidRPr="00F56CFB">
        <w:t xml:space="preserve">account of </w:t>
      </w:r>
      <w:r w:rsidRPr="00F56CFB">
        <w:t xml:space="preserve">all relevant circumstances and use their professional judgement to determine whether they can safely dispose of the seized article. </w:t>
      </w:r>
    </w:p>
    <w:p w14:paraId="7424AB44" w14:textId="00A11432" w:rsidR="00706FEE" w:rsidRPr="00F56CFB" w:rsidRDefault="00DE6AF5" w:rsidP="00B80AE9">
      <w:pPr>
        <w:autoSpaceDE w:val="0"/>
        <w:autoSpaceDN w:val="0"/>
        <w:adjustRightInd w:val="0"/>
        <w:spacing w:before="120" w:after="120"/>
        <w:ind w:left="624"/>
      </w:pPr>
      <w:r w:rsidRPr="00F56CFB">
        <w:t>In taking account</w:t>
      </w:r>
      <w:r w:rsidR="00100B3C" w:rsidRPr="00F56CFB">
        <w:t xml:space="preserve"> of</w:t>
      </w:r>
      <w:r w:rsidRPr="00F56CFB">
        <w:t xml:space="preserve"> the relevant circumstances, the member of staff should consider the following: </w:t>
      </w:r>
    </w:p>
    <w:p w14:paraId="5E9884C3" w14:textId="77777777" w:rsidR="00706FEE" w:rsidRPr="00F56CFB" w:rsidRDefault="00DE6AF5" w:rsidP="00A06D93">
      <w:pPr>
        <w:pStyle w:val="ListParagraph"/>
        <w:numPr>
          <w:ilvl w:val="0"/>
          <w:numId w:val="68"/>
        </w:numPr>
        <w:autoSpaceDE w:val="0"/>
        <w:autoSpaceDN w:val="0"/>
        <w:adjustRightInd w:val="0"/>
        <w:spacing w:before="120" w:after="120"/>
        <w:rPr>
          <w:rFonts w:ascii="Calibri" w:eastAsia="Calibri" w:hAnsi="Calibri" w:cs="Arial"/>
          <w:color w:val="000000"/>
          <w:szCs w:val="22"/>
        </w:rPr>
      </w:pPr>
      <w:r w:rsidRPr="00F56CFB">
        <w:t xml:space="preserve">the value of the item - it would not be reasonable or desirable to involve the </w:t>
      </w:r>
      <w:r w:rsidR="00706FEE" w:rsidRPr="00F56CFB">
        <w:t>P</w:t>
      </w:r>
      <w:r w:rsidRPr="00F56CFB">
        <w:t xml:space="preserve">olice in dealing with low value items such as pencil cases, though school staff may judge it appropriate to contact the </w:t>
      </w:r>
      <w:r w:rsidR="00706FEE" w:rsidRPr="00F56CFB">
        <w:t>P</w:t>
      </w:r>
      <w:r w:rsidRPr="00F56CFB">
        <w:t>olice if the items are valuable;</w:t>
      </w:r>
    </w:p>
    <w:p w14:paraId="40C0E2E6" w14:textId="77777777" w:rsidR="00706FEE" w:rsidRPr="00F56CFB" w:rsidRDefault="00DE6AF5" w:rsidP="00A06D93">
      <w:pPr>
        <w:pStyle w:val="ListParagraph"/>
        <w:numPr>
          <w:ilvl w:val="0"/>
          <w:numId w:val="68"/>
        </w:numPr>
        <w:autoSpaceDE w:val="0"/>
        <w:autoSpaceDN w:val="0"/>
        <w:adjustRightInd w:val="0"/>
        <w:spacing w:before="120" w:after="120"/>
        <w:rPr>
          <w:rFonts w:ascii="Calibri" w:eastAsia="Calibri" w:hAnsi="Calibri" w:cs="Arial"/>
          <w:color w:val="000000"/>
          <w:szCs w:val="22"/>
        </w:rPr>
      </w:pPr>
      <w:r w:rsidRPr="00F56CFB">
        <w:t xml:space="preserve">whether the item is banned by the school; </w:t>
      </w:r>
    </w:p>
    <w:p w14:paraId="3DD66556" w14:textId="77777777" w:rsidR="00706FEE" w:rsidRPr="00F56CFB" w:rsidRDefault="00DE6AF5" w:rsidP="00A06D93">
      <w:pPr>
        <w:pStyle w:val="ListParagraph"/>
        <w:numPr>
          <w:ilvl w:val="0"/>
          <w:numId w:val="68"/>
        </w:numPr>
        <w:autoSpaceDE w:val="0"/>
        <w:autoSpaceDN w:val="0"/>
        <w:adjustRightInd w:val="0"/>
        <w:spacing w:before="120" w:after="120"/>
        <w:rPr>
          <w:rFonts w:ascii="Calibri" w:eastAsia="Calibri" w:hAnsi="Calibri" w:cs="Arial"/>
          <w:color w:val="000000"/>
          <w:szCs w:val="22"/>
        </w:rPr>
      </w:pPr>
      <w:r w:rsidRPr="00F56CFB">
        <w:t>whether retaining or returning the item to the owner may place any person at risk of harm; and</w:t>
      </w:r>
      <w:r w:rsidR="00706FEE" w:rsidRPr="00F56CFB">
        <w:t>,</w:t>
      </w:r>
    </w:p>
    <w:p w14:paraId="13F46397" w14:textId="77777777" w:rsidR="00706FEE" w:rsidRPr="00F56CFB" w:rsidRDefault="00DE6AF5" w:rsidP="00A06D93">
      <w:pPr>
        <w:pStyle w:val="ListParagraph"/>
        <w:numPr>
          <w:ilvl w:val="0"/>
          <w:numId w:val="68"/>
        </w:numPr>
        <w:autoSpaceDE w:val="0"/>
        <w:autoSpaceDN w:val="0"/>
        <w:adjustRightInd w:val="0"/>
        <w:spacing w:before="120" w:after="120"/>
        <w:rPr>
          <w:rFonts w:ascii="Calibri" w:eastAsia="Calibri" w:hAnsi="Calibri" w:cs="Arial"/>
          <w:color w:val="000000"/>
          <w:szCs w:val="22"/>
        </w:rPr>
      </w:pPr>
      <w:r w:rsidRPr="00F56CFB">
        <w:t>whether the item can be disposed of safely.</w:t>
      </w:r>
    </w:p>
    <w:p w14:paraId="485908C1" w14:textId="1924CC45" w:rsidR="00DE6AF5" w:rsidRPr="00F56CFB" w:rsidRDefault="005061B5" w:rsidP="00706FEE">
      <w:pPr>
        <w:autoSpaceDE w:val="0"/>
        <w:autoSpaceDN w:val="0"/>
        <w:adjustRightInd w:val="0"/>
        <w:spacing w:before="120" w:after="120"/>
        <w:ind w:left="624"/>
        <w:rPr>
          <w:rFonts w:ascii="Calibri" w:eastAsia="Calibri" w:hAnsi="Calibri" w:cs="Arial"/>
          <w:color w:val="000000"/>
          <w:szCs w:val="22"/>
        </w:rPr>
      </w:pPr>
      <w:r w:rsidRPr="001E205F">
        <w:t xml:space="preserve">In the event of any pupils, regardless of their age or circumstance, being found in possession of a bladed/sharply pointed article on a school premises </w:t>
      </w:r>
      <w:r w:rsidR="00BA18F1" w:rsidRPr="001E205F">
        <w:t xml:space="preserve">(either brought in or deliberately secreted about their person), </w:t>
      </w:r>
      <w:r w:rsidRPr="001E205F">
        <w:t xml:space="preserve">the school must report this to the Police as soon possible on 101, or 999 in an emergency.  </w:t>
      </w:r>
      <w:r w:rsidR="00DE6AF5" w:rsidRPr="001E205F">
        <w:t xml:space="preserve">Any weapons or items which are evidence of a suspected offence </w:t>
      </w:r>
      <w:r w:rsidR="00706FEE" w:rsidRPr="001E205F">
        <w:t xml:space="preserve">will </w:t>
      </w:r>
      <w:r w:rsidR="00DE6AF5" w:rsidRPr="001E205F">
        <w:t xml:space="preserve">be passed to the </w:t>
      </w:r>
      <w:r w:rsidR="00706FEE" w:rsidRPr="001E205F">
        <w:t>P</w:t>
      </w:r>
      <w:r w:rsidR="00DE6AF5" w:rsidRPr="001E205F">
        <w:t>olice as soon as possible.</w:t>
      </w:r>
      <w:bookmarkEnd w:id="117"/>
      <w:r>
        <w:t xml:space="preserve">  </w:t>
      </w:r>
    </w:p>
    <w:p w14:paraId="10BF7ACF" w14:textId="35D66C3E" w:rsidR="002868B8" w:rsidRPr="00F56CFB" w:rsidRDefault="002868B8" w:rsidP="00B80AE9">
      <w:pPr>
        <w:spacing w:after="120"/>
        <w:ind w:left="624"/>
        <w:rPr>
          <w:rFonts w:ascii="Calibri" w:hAnsi="Calibri"/>
          <w:szCs w:val="22"/>
        </w:rPr>
      </w:pPr>
      <w:r w:rsidRPr="00F56CFB">
        <w:rPr>
          <w:rFonts w:ascii="Calibri" w:hAnsi="Calibri"/>
          <w:szCs w:val="22"/>
        </w:rPr>
        <w:t>The following are items which are banned by the school</w:t>
      </w:r>
      <w:r w:rsidR="00EF705E" w:rsidRPr="00F56CFB">
        <w:rPr>
          <w:rFonts w:ascii="Calibri" w:hAnsi="Calibri"/>
          <w:szCs w:val="22"/>
        </w:rPr>
        <w:t xml:space="preserve"> under the school rules</w:t>
      </w:r>
      <w:r w:rsidR="00A15460" w:rsidRPr="00F56CFB">
        <w:rPr>
          <w:rFonts w:ascii="Calibri" w:hAnsi="Calibri"/>
          <w:szCs w:val="22"/>
        </w:rPr>
        <w:t>:</w:t>
      </w:r>
      <w:r w:rsidRPr="00F56CFB">
        <w:rPr>
          <w:rFonts w:ascii="Calibri" w:hAnsi="Calibri"/>
          <w:szCs w:val="22"/>
        </w:rPr>
        <w:t xml:space="preserve"> </w:t>
      </w:r>
    </w:p>
    <w:p w14:paraId="03BDFE1F" w14:textId="7E03593E" w:rsidR="002868B8" w:rsidRPr="0021470C" w:rsidRDefault="002868B8" w:rsidP="00555D65">
      <w:pPr>
        <w:pStyle w:val="ListParagraph"/>
        <w:numPr>
          <w:ilvl w:val="0"/>
          <w:numId w:val="15"/>
        </w:numPr>
        <w:ind w:left="981" w:hanging="357"/>
        <w:rPr>
          <w:rFonts w:ascii="Calibri" w:hAnsi="Calibri"/>
        </w:rPr>
      </w:pPr>
      <w:r w:rsidRPr="00F56CFB">
        <w:rPr>
          <w:rFonts w:ascii="Calibri" w:hAnsi="Calibri"/>
        </w:rPr>
        <w:t xml:space="preserve">Mobile </w:t>
      </w:r>
      <w:r w:rsidRPr="0021470C">
        <w:rPr>
          <w:rFonts w:ascii="Calibri" w:hAnsi="Calibri"/>
        </w:rPr>
        <w:t xml:space="preserve">phones </w:t>
      </w:r>
    </w:p>
    <w:p w14:paraId="2ACAAEA0" w14:textId="77777777" w:rsidR="002868B8" w:rsidRPr="0021470C" w:rsidRDefault="001F17D7" w:rsidP="00555D65">
      <w:pPr>
        <w:pStyle w:val="ListParagraph"/>
        <w:numPr>
          <w:ilvl w:val="0"/>
          <w:numId w:val="15"/>
        </w:numPr>
        <w:ind w:left="981" w:hanging="357"/>
        <w:rPr>
          <w:rFonts w:ascii="Calibri" w:hAnsi="Calibri"/>
        </w:rPr>
      </w:pPr>
      <w:r w:rsidRPr="0021470C">
        <w:rPr>
          <w:rFonts w:ascii="Calibri" w:hAnsi="Calibri"/>
        </w:rPr>
        <w:t>Digital media devices</w:t>
      </w:r>
      <w:r w:rsidR="002868B8" w:rsidRPr="0021470C">
        <w:rPr>
          <w:rFonts w:ascii="Calibri" w:hAnsi="Calibri"/>
        </w:rPr>
        <w:t xml:space="preserve"> or similar used in class</w:t>
      </w:r>
    </w:p>
    <w:p w14:paraId="3C99EEEA" w14:textId="77777777" w:rsidR="002868B8" w:rsidRPr="0021470C" w:rsidRDefault="002868B8" w:rsidP="00555D65">
      <w:pPr>
        <w:pStyle w:val="ListParagraph"/>
        <w:numPr>
          <w:ilvl w:val="0"/>
          <w:numId w:val="15"/>
        </w:numPr>
        <w:ind w:left="981" w:hanging="357"/>
        <w:rPr>
          <w:rFonts w:ascii="Calibri" w:hAnsi="Calibri"/>
        </w:rPr>
      </w:pPr>
      <w:r w:rsidRPr="0021470C">
        <w:rPr>
          <w:rFonts w:ascii="Calibri" w:hAnsi="Calibri"/>
        </w:rPr>
        <w:t xml:space="preserve">Jewellery not in accordance with the </w:t>
      </w:r>
      <w:r w:rsidR="006F0EC6" w:rsidRPr="0021470C">
        <w:rPr>
          <w:rFonts w:ascii="Calibri" w:hAnsi="Calibri"/>
        </w:rPr>
        <w:t>S</w:t>
      </w:r>
      <w:r w:rsidRPr="0021470C">
        <w:rPr>
          <w:rFonts w:ascii="Calibri" w:hAnsi="Calibri"/>
        </w:rPr>
        <w:t xml:space="preserve">chool </w:t>
      </w:r>
      <w:r w:rsidR="006F0EC6" w:rsidRPr="0021470C">
        <w:rPr>
          <w:rFonts w:ascii="Calibri" w:hAnsi="Calibri"/>
        </w:rPr>
        <w:t>U</w:t>
      </w:r>
      <w:r w:rsidRPr="0021470C">
        <w:rPr>
          <w:rFonts w:ascii="Calibri" w:hAnsi="Calibri"/>
        </w:rPr>
        <w:t xml:space="preserve">niform </w:t>
      </w:r>
      <w:r w:rsidR="006F0EC6" w:rsidRPr="0021470C">
        <w:rPr>
          <w:rFonts w:ascii="Calibri" w:hAnsi="Calibri"/>
        </w:rPr>
        <w:t>P</w:t>
      </w:r>
      <w:r w:rsidRPr="0021470C">
        <w:rPr>
          <w:rFonts w:ascii="Calibri" w:hAnsi="Calibri"/>
        </w:rPr>
        <w:t>olicy</w:t>
      </w:r>
    </w:p>
    <w:p w14:paraId="786F6916" w14:textId="77777777" w:rsidR="002868B8" w:rsidRPr="0021470C" w:rsidRDefault="002868B8" w:rsidP="00555D65">
      <w:pPr>
        <w:pStyle w:val="ListParagraph"/>
        <w:numPr>
          <w:ilvl w:val="0"/>
          <w:numId w:val="15"/>
        </w:numPr>
        <w:spacing w:after="120"/>
        <w:ind w:left="981" w:hanging="357"/>
        <w:rPr>
          <w:rFonts w:ascii="Calibri" w:hAnsi="Calibri"/>
        </w:rPr>
      </w:pPr>
      <w:r w:rsidRPr="0021470C">
        <w:rPr>
          <w:rFonts w:ascii="Calibri" w:hAnsi="Calibri"/>
        </w:rPr>
        <w:t>Lighters or matches</w:t>
      </w:r>
    </w:p>
    <w:p w14:paraId="1DA91E25" w14:textId="77777777" w:rsidR="00EF705E" w:rsidRPr="00907FC5" w:rsidRDefault="00EF705E" w:rsidP="00B80AE9">
      <w:pPr>
        <w:spacing w:after="120"/>
        <w:ind w:left="624"/>
        <w:rPr>
          <w:rFonts w:ascii="Calibri" w:hAnsi="Calibri"/>
        </w:rPr>
      </w:pPr>
      <w:r w:rsidRPr="0021470C">
        <w:rPr>
          <w:rFonts w:ascii="Calibri" w:hAnsi="Calibri"/>
        </w:rPr>
        <w:t xml:space="preserve">Pupils wearing any accessories or jewellery which do not follow the </w:t>
      </w:r>
      <w:r w:rsidR="00191B5A" w:rsidRPr="0021470C">
        <w:rPr>
          <w:rFonts w:ascii="Calibri" w:hAnsi="Calibri"/>
        </w:rPr>
        <w:t>S</w:t>
      </w:r>
      <w:r w:rsidRPr="0021470C">
        <w:rPr>
          <w:rFonts w:ascii="Calibri" w:hAnsi="Calibri"/>
        </w:rPr>
        <w:t xml:space="preserve">chool </w:t>
      </w:r>
      <w:r w:rsidR="00191B5A" w:rsidRPr="0021470C">
        <w:rPr>
          <w:rFonts w:ascii="Calibri" w:hAnsi="Calibri"/>
        </w:rPr>
        <w:t>U</w:t>
      </w:r>
      <w:r w:rsidRPr="0021470C">
        <w:rPr>
          <w:rFonts w:ascii="Calibri" w:hAnsi="Calibri"/>
        </w:rPr>
        <w:t xml:space="preserve">niform </w:t>
      </w:r>
      <w:r w:rsidR="00191B5A" w:rsidRPr="0021470C">
        <w:rPr>
          <w:rFonts w:ascii="Calibri" w:hAnsi="Calibri"/>
        </w:rPr>
        <w:t>P</w:t>
      </w:r>
      <w:r w:rsidRPr="0021470C">
        <w:rPr>
          <w:rFonts w:ascii="Calibri" w:hAnsi="Calibri"/>
        </w:rPr>
        <w:t>olicy can expect to have these items confiscated.  Any confiscated items will be logged and made available for collection at the end of the school day.  Where a pupil repeatedly flouts the rules, they may be asked to hand in items at the beginning of each day to reduce unnecessary time wasting for teachers.  For repeated offences of this</w:t>
      </w:r>
      <w:r w:rsidRPr="00907FC5">
        <w:rPr>
          <w:rFonts w:ascii="Calibri" w:hAnsi="Calibri"/>
        </w:rPr>
        <w:t xml:space="preserve"> nature, parents will be asked to collect confiscated items.  Where items are not collected, the school will dispose of them at the end of each term. </w:t>
      </w:r>
    </w:p>
    <w:p w14:paraId="49CD328B" w14:textId="60B87118" w:rsidR="001E205F" w:rsidRPr="001E205F" w:rsidRDefault="001E205F" w:rsidP="001E205F">
      <w:pPr>
        <w:spacing w:after="120"/>
        <w:ind w:left="624"/>
        <w:rPr>
          <w:rFonts w:ascii="Calibri" w:hAnsi="Calibri"/>
          <w:i/>
          <w:iCs/>
        </w:rPr>
      </w:pPr>
      <w:bookmarkStart w:id="119" w:name="_Hlk115347442"/>
      <w:r w:rsidRPr="001E205F">
        <w:rPr>
          <w:rFonts w:ascii="Calibri" w:hAnsi="Calibri"/>
          <w:i/>
          <w:iCs/>
        </w:rPr>
        <w:lastRenderedPageBreak/>
        <w:t xml:space="preserve">Vaping is not permitted on the school grounds by any adult. </w:t>
      </w:r>
    </w:p>
    <w:p w14:paraId="6B867B4F" w14:textId="61A6814F" w:rsidR="00EA3710" w:rsidRPr="00F56CFB" w:rsidRDefault="00EA3710" w:rsidP="00EA3710">
      <w:pPr>
        <w:spacing w:after="120"/>
        <w:ind w:left="663"/>
      </w:pPr>
      <w:r w:rsidRPr="00F56CFB">
        <w:t xml:space="preserve">Staff have the power to search pupils </w:t>
      </w:r>
      <w:r w:rsidRPr="00F56CFB">
        <w:rPr>
          <w:b/>
        </w:rPr>
        <w:t xml:space="preserve">with their consent </w:t>
      </w:r>
      <w:r w:rsidRPr="00F56CFB">
        <w:t xml:space="preserve">for prohibited or illegal items </w:t>
      </w:r>
      <w:r w:rsidRPr="00F56CFB">
        <w:rPr>
          <w:b/>
          <w:bCs/>
        </w:rPr>
        <w:t>and</w:t>
      </w:r>
      <w:r w:rsidRPr="00F56CFB">
        <w:t xml:space="preserve"> any item banned under the school rules.  This includes searching lockers and bags.  A condition of having a locker in this school is that it may be searched where there is a suspicion that prohibited, illegal or banned items are being held within it and reasonable grounds for the search have been established. </w:t>
      </w:r>
    </w:p>
    <w:p w14:paraId="213563BD" w14:textId="77777777" w:rsidR="00EA3710" w:rsidRPr="00F56CFB" w:rsidRDefault="00EA3710" w:rsidP="00EA3710">
      <w:pPr>
        <w:pStyle w:val="ListParagraph"/>
        <w:numPr>
          <w:ilvl w:val="0"/>
          <w:numId w:val="69"/>
        </w:numPr>
        <w:autoSpaceDE w:val="0"/>
        <w:autoSpaceDN w:val="0"/>
        <w:adjustRightInd w:val="0"/>
        <w:spacing w:after="120"/>
        <w:ind w:left="924" w:hanging="357"/>
        <w:rPr>
          <w:rFonts w:eastAsia="Calibri" w:cs="Arial"/>
          <w:color w:val="000000"/>
          <w:szCs w:val="22"/>
        </w:rPr>
      </w:pPr>
      <w:r w:rsidRPr="00F56CFB">
        <w:rPr>
          <w:rFonts w:eastAsia="Calibri" w:cs="Arial"/>
          <w:color w:val="000000"/>
          <w:szCs w:val="22"/>
        </w:rPr>
        <w:t xml:space="preserve">We are not required to have formal written consent from the pupil for this sort of search – it is enough for the authorised member of staff to ask the pupil to turn out his/her pockets or if the staff member can look in the pupil’s bag or locker and for the pupil to agree. </w:t>
      </w:r>
    </w:p>
    <w:p w14:paraId="183FFBA4" w14:textId="77777777" w:rsidR="00EA3710" w:rsidRPr="00F56CFB" w:rsidRDefault="00EA3710" w:rsidP="00EA3710">
      <w:pPr>
        <w:pStyle w:val="ListParagraph"/>
        <w:numPr>
          <w:ilvl w:val="0"/>
          <w:numId w:val="69"/>
        </w:numPr>
        <w:autoSpaceDE w:val="0"/>
        <w:autoSpaceDN w:val="0"/>
        <w:adjustRightInd w:val="0"/>
        <w:spacing w:after="120"/>
        <w:ind w:left="924" w:hanging="357"/>
        <w:rPr>
          <w:rFonts w:eastAsia="Calibri" w:cs="Arial"/>
          <w:color w:val="000000"/>
          <w:szCs w:val="22"/>
        </w:rPr>
      </w:pPr>
      <w:r w:rsidRPr="00F56CFB">
        <w:rPr>
          <w:rFonts w:eastAsia="Calibri" w:cs="Arial"/>
          <w:color w:val="000000"/>
          <w:szCs w:val="22"/>
        </w:rPr>
        <w:t xml:space="preserve">It is clear in our Behaviour Policy and procedures and in communications to parents and pupils what items are banned. </w:t>
      </w:r>
    </w:p>
    <w:p w14:paraId="69A57BF9" w14:textId="77777777" w:rsidR="00EA3710" w:rsidRPr="00F56CFB" w:rsidRDefault="00EA3710" w:rsidP="00EA3710">
      <w:pPr>
        <w:pStyle w:val="ListParagraph"/>
        <w:numPr>
          <w:ilvl w:val="0"/>
          <w:numId w:val="69"/>
        </w:numPr>
        <w:autoSpaceDE w:val="0"/>
        <w:autoSpaceDN w:val="0"/>
        <w:adjustRightInd w:val="0"/>
        <w:spacing w:after="120"/>
        <w:ind w:left="924" w:hanging="357"/>
        <w:rPr>
          <w:rFonts w:eastAsia="Calibri" w:cs="Arial"/>
          <w:color w:val="000000"/>
          <w:szCs w:val="22"/>
        </w:rPr>
      </w:pPr>
      <w:r w:rsidRPr="00F56CFB">
        <w:rPr>
          <w:rFonts w:eastAsia="Calibri" w:cs="Arial"/>
          <w:color w:val="000000"/>
          <w:szCs w:val="22"/>
        </w:rPr>
        <w:t xml:space="preserve">If a member of staff suspects a pupil has a banned item in his/her possession, they can instruct the pupil to turn out his/her pockets or bag and if the pupil refuses, the authorised member of staff can apply an appropriate punishment as set out in the Behaviour Policy and procedures. </w:t>
      </w:r>
    </w:p>
    <w:p w14:paraId="3006C51C" w14:textId="4BBBA3A4" w:rsidR="003B5151" w:rsidRDefault="00EA3710" w:rsidP="00EA3710">
      <w:pPr>
        <w:spacing w:after="120"/>
        <w:ind w:left="624"/>
        <w:rPr>
          <w:rFonts w:eastAsia="Calibri" w:cs="Arial"/>
          <w:color w:val="000000"/>
          <w:szCs w:val="22"/>
        </w:rPr>
      </w:pPr>
      <w:r w:rsidRPr="00F56CFB">
        <w:rPr>
          <w:rFonts w:eastAsia="Calibri" w:cs="Arial"/>
          <w:color w:val="000000"/>
          <w:szCs w:val="22"/>
        </w:rPr>
        <w:t xml:space="preserve">A pupil refusing to co-operate with such a search raises the same kind of issues as where a pupil refuses to </w:t>
      </w:r>
      <w:r w:rsidRPr="0021470C">
        <w:rPr>
          <w:rFonts w:eastAsia="Calibri" w:cs="Arial"/>
          <w:color w:val="000000"/>
          <w:szCs w:val="22"/>
        </w:rPr>
        <w:t>stop any other unacceptable behaviour when instructed by a member of staff – in such circumstances, we can apply an appropriate disciplinary sanction in line with our Behaviour Policy and procedures.</w:t>
      </w:r>
    </w:p>
    <w:p w14:paraId="7881B2A7" w14:textId="77777777" w:rsidR="001E205F" w:rsidRPr="0021470C" w:rsidRDefault="001E205F" w:rsidP="00EA3710">
      <w:pPr>
        <w:spacing w:after="120"/>
        <w:ind w:left="624"/>
        <w:rPr>
          <w:rFonts w:ascii="Calibri" w:hAnsi="Calibri"/>
        </w:rPr>
      </w:pPr>
    </w:p>
    <w:p w14:paraId="65218A00" w14:textId="41B33962" w:rsidR="002A4C1E" w:rsidRPr="0021470C" w:rsidRDefault="001D2D7E" w:rsidP="002A4C1E">
      <w:pPr>
        <w:pStyle w:val="Heading3"/>
        <w:spacing w:after="120"/>
        <w:ind w:firstLine="624"/>
      </w:pPr>
      <w:bookmarkStart w:id="120" w:name="_Toc206160626"/>
      <w:r w:rsidRPr="0021470C">
        <w:t xml:space="preserve">Mobile </w:t>
      </w:r>
      <w:r w:rsidR="00070112" w:rsidRPr="0021470C">
        <w:t>e</w:t>
      </w:r>
      <w:r w:rsidR="002A4C1E" w:rsidRPr="0021470C">
        <w:t>lectronic devices</w:t>
      </w:r>
      <w:r w:rsidR="00196E34" w:rsidRPr="0021470C">
        <w:t>/</w:t>
      </w:r>
      <w:r w:rsidR="00070112" w:rsidRPr="0021470C">
        <w:t>p</w:t>
      </w:r>
      <w:r w:rsidR="00196E34" w:rsidRPr="0021470C">
        <w:t>hones</w:t>
      </w:r>
      <w:r w:rsidRPr="0021470C">
        <w:t xml:space="preserve"> and other peripherals</w:t>
      </w:r>
      <w:bookmarkEnd w:id="120"/>
    </w:p>
    <w:p w14:paraId="0B07A5AC" w14:textId="40E3F644" w:rsidR="00196E34" w:rsidRPr="0021470C" w:rsidRDefault="00196E34" w:rsidP="002A4C1E">
      <w:pPr>
        <w:spacing w:after="120"/>
        <w:ind w:left="624"/>
      </w:pPr>
      <w:r w:rsidRPr="0021470C">
        <w:t xml:space="preserve">Allowing access to </w:t>
      </w:r>
      <w:r w:rsidR="001D2D7E" w:rsidRPr="0021470C">
        <w:t xml:space="preserve">mobile </w:t>
      </w:r>
      <w:r w:rsidR="00281DE3" w:rsidRPr="0021470C">
        <w:t xml:space="preserve">electronic </w:t>
      </w:r>
      <w:r w:rsidR="001D2D7E" w:rsidRPr="0021470C">
        <w:t xml:space="preserve">devices including </w:t>
      </w:r>
      <w:r w:rsidRPr="0021470C">
        <w:t>phones</w:t>
      </w:r>
      <w:r w:rsidR="001D2D7E" w:rsidRPr="0021470C">
        <w:t xml:space="preserve">, iPads and </w:t>
      </w:r>
      <w:r w:rsidR="00281DE3" w:rsidRPr="0021470C">
        <w:t xml:space="preserve">other smart technology with similar functionality to mobile phones e.g. </w:t>
      </w:r>
      <w:r w:rsidR="001D2D7E" w:rsidRPr="0021470C">
        <w:t xml:space="preserve">smart watches linked to mobile phones </w:t>
      </w:r>
      <w:r w:rsidRPr="0021470C">
        <w:t xml:space="preserve">in school introduces complexity and risks, including distraction, disruption, bullying and abuse, and can be a detriment to learning.  Our rules on the use </w:t>
      </w:r>
      <w:r w:rsidR="001D2D7E" w:rsidRPr="0021470C">
        <w:t xml:space="preserve">electronic devices and in particular, </w:t>
      </w:r>
      <w:r w:rsidRPr="0021470C">
        <w:t xml:space="preserve">mobile phones </w:t>
      </w:r>
      <w:r w:rsidR="002A5EFB" w:rsidRPr="0021470C">
        <w:t xml:space="preserve">and peripherals </w:t>
      </w:r>
      <w:r w:rsidRPr="0021470C">
        <w:t xml:space="preserve">are as </w:t>
      </w:r>
      <w:r w:rsidR="00E61E76">
        <w:t xml:space="preserve">outlined in our various policies and procedures. Children are not permitted to have such devices in school and staff and other adults may only do so under the tight compliance of the school’s expectations.  </w:t>
      </w:r>
    </w:p>
    <w:p w14:paraId="04E291C7" w14:textId="15A557AE" w:rsidR="002A4C1E" w:rsidRPr="00F56CFB" w:rsidRDefault="001D2D7E" w:rsidP="002A4C1E">
      <w:pPr>
        <w:spacing w:after="120"/>
        <w:ind w:left="624"/>
      </w:pPr>
      <w:r>
        <w:t>Mobile e</w:t>
      </w:r>
      <w:r w:rsidR="002A4C1E" w:rsidRPr="00F56CFB">
        <w:t xml:space="preserve">lectronic devices can contain files or data which relate to an offence, or which may cause harm to another person. This includes, but is not limited to, indecent images of children, pornography, abusive messages, images or videos, or evidence relating to suspected criminal behaviour. </w:t>
      </w:r>
    </w:p>
    <w:p w14:paraId="2CF8832B" w14:textId="271227F4" w:rsidR="005D6A38" w:rsidRPr="00F56CFB" w:rsidRDefault="002A4C1E" w:rsidP="002A4C1E">
      <w:pPr>
        <w:spacing w:after="120"/>
        <w:ind w:left="624"/>
      </w:pPr>
      <w:r w:rsidRPr="00F56CFB">
        <w:t>As with all prohibited</w:t>
      </w:r>
      <w:r w:rsidR="00827ADB" w:rsidRPr="00F56CFB">
        <w:t xml:space="preserve"> or illegal</w:t>
      </w:r>
      <w:r w:rsidRPr="00F56CFB">
        <w:t xml:space="preserve"> items, staff will first consider the appropriate safeguarding response if they find images, data or files on an electronic device that they reasonably suspect are likely to put a person at risk.   </w:t>
      </w:r>
    </w:p>
    <w:p w14:paraId="232994B1" w14:textId="2C999F72" w:rsidR="005D6A38" w:rsidRPr="00F56CFB" w:rsidRDefault="002A4C1E" w:rsidP="002A4C1E">
      <w:pPr>
        <w:spacing w:after="120"/>
        <w:ind w:left="624"/>
      </w:pPr>
      <w:r w:rsidRPr="00F56CFB">
        <w:t xml:space="preserve">If the member of staff conducting the search suspects they may find an indecent image of a child (sometimes known as nude </w:t>
      </w:r>
      <w:r w:rsidR="00FE0914" w:rsidRPr="00F56CFB">
        <w:t>and/</w:t>
      </w:r>
      <w:r w:rsidRPr="00F56CFB">
        <w:t>or semi-nude images</w:t>
      </w:r>
      <w:r w:rsidR="00FE0914" w:rsidRPr="00F56CFB">
        <w:t xml:space="preserve"> and/or videos</w:t>
      </w:r>
      <w:r w:rsidRPr="00F56CFB">
        <w:t xml:space="preserve">), the member of staff should never intentionally view the image, and must never copy, print, share, store or save such images. </w:t>
      </w:r>
      <w:r w:rsidR="008E37C5" w:rsidRPr="00F56CFB">
        <w:t xml:space="preserve"> </w:t>
      </w:r>
      <w:r w:rsidRPr="00F56CFB">
        <w:t xml:space="preserve">When an incident might involve an indecent image of a child and/or video, the member of staff </w:t>
      </w:r>
      <w:r w:rsidR="005D6A38" w:rsidRPr="00F56CFB">
        <w:t xml:space="preserve">will </w:t>
      </w:r>
      <w:r w:rsidRPr="00F56CFB">
        <w:t xml:space="preserve">confiscate the device, avoid looking at the device and refer the incident to the </w:t>
      </w:r>
      <w:r w:rsidR="005D6A38" w:rsidRPr="00F56CFB">
        <w:t xml:space="preserve">DSL </w:t>
      </w:r>
      <w:r w:rsidRPr="00F56CFB">
        <w:t xml:space="preserve">(or deputy). </w:t>
      </w:r>
      <w:r w:rsidR="008E37C5" w:rsidRPr="00F56CFB">
        <w:t xml:space="preserve"> </w:t>
      </w:r>
      <w:r w:rsidR="005D6A38" w:rsidRPr="00F56CFB">
        <w:t xml:space="preserve">Reference will be made to the school’s Child Protection Procedures and DfE statutory guidance </w:t>
      </w:r>
      <w:hyperlink r:id="rId24" w:history="1">
        <w:r w:rsidRPr="00F56CFB">
          <w:rPr>
            <w:rStyle w:val="Hyperlink"/>
          </w:rPr>
          <w:t>Keeping children safe in education</w:t>
        </w:r>
      </w:hyperlink>
      <w:r w:rsidRPr="00F56CFB">
        <w:t xml:space="preserve">. </w:t>
      </w:r>
    </w:p>
    <w:p w14:paraId="14E77C22" w14:textId="28E179F0" w:rsidR="005D6A38" w:rsidRPr="00F56CFB" w:rsidRDefault="002A4C1E" w:rsidP="002A4C1E">
      <w:pPr>
        <w:spacing w:after="120"/>
        <w:ind w:left="624"/>
      </w:pPr>
      <w:r w:rsidRPr="00F56CFB">
        <w:t xml:space="preserve">The UK Council for Internet Safety also provides the following guidance to support school staff and </w:t>
      </w:r>
      <w:r w:rsidR="005D6A38" w:rsidRPr="00F56CFB">
        <w:t>DSLs</w:t>
      </w:r>
      <w:r w:rsidRPr="00F56CFB">
        <w:t xml:space="preserve">: </w:t>
      </w:r>
      <w:hyperlink r:id="rId25" w:history="1">
        <w:r w:rsidRPr="00F56CFB">
          <w:rPr>
            <w:rStyle w:val="Hyperlink"/>
          </w:rPr>
          <w:t>Sharing nudes and semi-nudes: advice for education settings working with children and young people</w:t>
        </w:r>
      </w:hyperlink>
      <w:r w:rsidRPr="00F56CFB">
        <w:t xml:space="preserve">. </w:t>
      </w:r>
    </w:p>
    <w:p w14:paraId="38D1C2AA" w14:textId="046B66AC" w:rsidR="00960791" w:rsidRDefault="002A4C1E" w:rsidP="002A4C1E">
      <w:pPr>
        <w:spacing w:after="120"/>
        <w:ind w:left="624"/>
      </w:pPr>
      <w:r w:rsidRPr="00F56CFB">
        <w:t xml:space="preserve">If a member of staff finds any image, data or file that they suspect might constitute a specified offence, then </w:t>
      </w:r>
      <w:r w:rsidRPr="00E61E76">
        <w:t>the</w:t>
      </w:r>
      <w:r w:rsidR="00B05159" w:rsidRPr="00E61E76">
        <w:t xml:space="preserve"> device</w:t>
      </w:r>
      <w:r w:rsidRPr="00E61E76">
        <w:t xml:space="preserve"> must</w:t>
      </w:r>
      <w:r w:rsidRPr="00F56CFB">
        <w:t xml:space="preserve"> be delivered to the </w:t>
      </w:r>
      <w:r w:rsidR="005D6A38" w:rsidRPr="00F56CFB">
        <w:t>P</w:t>
      </w:r>
      <w:r w:rsidRPr="00F56CFB">
        <w:t xml:space="preserve">olice as soon as is reasonably practicable. </w:t>
      </w:r>
      <w:r w:rsidR="00960791" w:rsidRPr="00F56CFB">
        <w:t xml:space="preserve"> </w:t>
      </w:r>
      <w:r w:rsidRPr="00F56CFB">
        <w:t>In exceptional circumstances members of staff may dispose of the image or data if there is a good reason to do so. In determining a ‘good reason’ to examine or erase the data or files, the member of staff</w:t>
      </w:r>
      <w:r w:rsidR="00960791" w:rsidRPr="00F56CFB">
        <w:t xml:space="preserve"> and/or DSL</w:t>
      </w:r>
      <w:r w:rsidRPr="00F56CFB">
        <w:t xml:space="preserve"> must </w:t>
      </w:r>
      <w:r w:rsidR="00960791" w:rsidRPr="00F56CFB">
        <w:t xml:space="preserve">refer to the DfE advice for schools on </w:t>
      </w:r>
      <w:hyperlink r:id="rId26" w:history="1">
        <w:r w:rsidR="00833A6D" w:rsidRPr="00F56CFB">
          <w:rPr>
            <w:rStyle w:val="Hyperlink"/>
          </w:rPr>
          <w:t>Searching, Screening and Confiscation</w:t>
        </w:r>
      </w:hyperlink>
      <w:r w:rsidR="00960791" w:rsidRPr="00F56CFB">
        <w:t xml:space="preserve">. </w:t>
      </w:r>
    </w:p>
    <w:p w14:paraId="274E9167" w14:textId="0C2CE9BF" w:rsidR="00E61E76" w:rsidRDefault="00E61E76" w:rsidP="002A4C1E">
      <w:pPr>
        <w:spacing w:after="120"/>
        <w:ind w:left="624"/>
      </w:pPr>
    </w:p>
    <w:p w14:paraId="3210093F" w14:textId="6E7169F5" w:rsidR="00E61E76" w:rsidRDefault="00E61E76" w:rsidP="002A4C1E">
      <w:pPr>
        <w:spacing w:after="120"/>
        <w:ind w:left="624"/>
      </w:pPr>
    </w:p>
    <w:p w14:paraId="0FFAC2BC" w14:textId="77777777" w:rsidR="00E61E76" w:rsidRPr="00F56CFB" w:rsidRDefault="00E61E76" w:rsidP="002A4C1E">
      <w:pPr>
        <w:spacing w:after="120"/>
        <w:ind w:left="624"/>
      </w:pPr>
    </w:p>
    <w:p w14:paraId="276C51E7" w14:textId="77777777" w:rsidR="003B5151" w:rsidRPr="00F56CFB" w:rsidRDefault="004E6A74" w:rsidP="00B80AE9">
      <w:pPr>
        <w:pStyle w:val="Heading3"/>
        <w:spacing w:after="120"/>
        <w:ind w:left="624"/>
        <w:rPr>
          <w:rFonts w:ascii="Calibri" w:hAnsi="Calibri"/>
        </w:rPr>
      </w:pPr>
      <w:bookmarkStart w:id="121" w:name="_Toc433807140"/>
      <w:bookmarkStart w:id="122" w:name="_Toc439928193"/>
      <w:bookmarkStart w:id="123" w:name="_Toc439928768"/>
      <w:bookmarkStart w:id="124" w:name="_Toc206160627"/>
      <w:bookmarkStart w:id="125" w:name="_Hlk18917150"/>
      <w:r w:rsidRPr="00F56CFB">
        <w:rPr>
          <w:rFonts w:ascii="Calibri" w:hAnsi="Calibri"/>
        </w:rPr>
        <w:t>Removal from c</w:t>
      </w:r>
      <w:r w:rsidR="003B5151" w:rsidRPr="00F56CFB">
        <w:rPr>
          <w:rFonts w:ascii="Calibri" w:hAnsi="Calibri"/>
        </w:rPr>
        <w:t>lass</w:t>
      </w:r>
      <w:bookmarkEnd w:id="121"/>
      <w:bookmarkEnd w:id="122"/>
      <w:bookmarkEnd w:id="123"/>
      <w:bookmarkEnd w:id="124"/>
    </w:p>
    <w:p w14:paraId="018ECEBB" w14:textId="35CFD39C" w:rsidR="009460AA" w:rsidRPr="00F56CFB" w:rsidRDefault="003B5151" w:rsidP="00B80AE9">
      <w:pPr>
        <w:spacing w:after="120"/>
        <w:ind w:left="624"/>
        <w:rPr>
          <w:rFonts w:ascii="Calibri" w:hAnsi="Calibri"/>
        </w:rPr>
      </w:pPr>
      <w:r w:rsidRPr="00F56CFB">
        <w:rPr>
          <w:rFonts w:ascii="Calibri" w:hAnsi="Calibri"/>
        </w:rPr>
        <w:t>Where a pupil fails to respond to repeated warnings and reminders to improve an aspect of behaviour which disrupts the learning of others, they can be removed from class and sent to</w:t>
      </w:r>
      <w:r w:rsidR="0004482C">
        <w:rPr>
          <w:rFonts w:ascii="Calibri" w:hAnsi="Calibri"/>
        </w:rPr>
        <w:t xml:space="preserve"> </w:t>
      </w:r>
      <w:r w:rsidR="0004482C" w:rsidRPr="00E61E76">
        <w:rPr>
          <w:rFonts w:ascii="Calibri" w:hAnsi="Calibri"/>
        </w:rPr>
        <w:t>the</w:t>
      </w:r>
      <w:r w:rsidRPr="00E61E76">
        <w:rPr>
          <w:rFonts w:ascii="Calibri" w:hAnsi="Calibri"/>
        </w:rPr>
        <w:t xml:space="preserve"> Head teacher.</w:t>
      </w:r>
      <w:r w:rsidRPr="00F56CFB">
        <w:rPr>
          <w:rFonts w:ascii="Calibri" w:hAnsi="Calibri"/>
        </w:rPr>
        <w:t xml:space="preserve">  </w:t>
      </w:r>
      <w:r w:rsidR="00287241" w:rsidRPr="00F56CFB">
        <w:rPr>
          <w:rFonts w:ascii="Calibri" w:hAnsi="Calibri"/>
        </w:rPr>
        <w:t xml:space="preserve">The </w:t>
      </w:r>
      <w:r w:rsidR="00287241" w:rsidRPr="00F56CFB">
        <w:rPr>
          <w:rFonts w:ascii="Calibri" w:hAnsi="Calibri"/>
        </w:rPr>
        <w:lastRenderedPageBreak/>
        <w:t xml:space="preserve">length of time a pupil may be removed from the class will be </w:t>
      </w:r>
      <w:r w:rsidR="0050664F" w:rsidRPr="00F56CFB">
        <w:rPr>
          <w:rFonts w:ascii="Calibri" w:hAnsi="Calibri"/>
        </w:rPr>
        <w:t xml:space="preserve">explicitly </w:t>
      </w:r>
      <w:r w:rsidR="00287241" w:rsidRPr="00F56CFB">
        <w:rPr>
          <w:rFonts w:ascii="Calibri" w:hAnsi="Calibri"/>
        </w:rPr>
        <w:t>determined by the Head teacher or other senior leader</w:t>
      </w:r>
      <w:r w:rsidR="00770CE9" w:rsidRPr="00F56CFB">
        <w:rPr>
          <w:rFonts w:ascii="Calibri" w:hAnsi="Calibri"/>
        </w:rPr>
        <w:t>.</w:t>
      </w:r>
      <w:r w:rsidR="00287241" w:rsidRPr="00F56CFB">
        <w:rPr>
          <w:rFonts w:ascii="Calibri" w:hAnsi="Calibri"/>
        </w:rPr>
        <w:t xml:space="preserve"> </w:t>
      </w:r>
      <w:r w:rsidR="00770CE9" w:rsidRPr="00F56CFB">
        <w:rPr>
          <w:rFonts w:ascii="Calibri" w:hAnsi="Calibri"/>
        </w:rPr>
        <w:t xml:space="preserve">Removal from the classroom </w:t>
      </w:r>
      <w:r w:rsidR="008E37C5" w:rsidRPr="00F56CFB">
        <w:rPr>
          <w:rFonts w:ascii="Calibri" w:hAnsi="Calibri"/>
        </w:rPr>
        <w:t>is different from circumstances in which a pupil is asked to step outside the classroom briefly for a conversation with a staff member and asked to return following this</w:t>
      </w:r>
      <w:r w:rsidR="00514EAD" w:rsidRPr="00F56CFB">
        <w:rPr>
          <w:rFonts w:ascii="Calibri" w:hAnsi="Calibri"/>
        </w:rPr>
        <w:t xml:space="preserve">.  </w:t>
      </w:r>
      <w:bookmarkEnd w:id="125"/>
    </w:p>
    <w:p w14:paraId="4170C63F" w14:textId="512B8DA8" w:rsidR="00514EAD" w:rsidRPr="00F56CFB" w:rsidRDefault="00514EAD" w:rsidP="00860B35">
      <w:pPr>
        <w:spacing w:after="120"/>
        <w:ind w:left="624"/>
        <w:rPr>
          <w:rFonts w:ascii="Calibri" w:hAnsi="Calibri"/>
        </w:rPr>
      </w:pPr>
      <w:r w:rsidRPr="00F56CFB">
        <w:rPr>
          <w:rFonts w:ascii="Calibri" w:hAnsi="Calibri"/>
        </w:rPr>
        <w:t xml:space="preserve">Removal from the classroom is considered to be a serious sanction and will only be used when necessary and once other behavioural strategies in the classroom have been </w:t>
      </w:r>
      <w:r w:rsidR="00287241" w:rsidRPr="00F56CFB">
        <w:rPr>
          <w:rFonts w:ascii="Calibri" w:hAnsi="Calibri"/>
        </w:rPr>
        <w:t>attempted unless</w:t>
      </w:r>
      <w:r w:rsidRPr="00F56CFB">
        <w:rPr>
          <w:rFonts w:ascii="Calibri" w:hAnsi="Calibri"/>
        </w:rPr>
        <w:t xml:space="preserve"> the behaviour is so extreme as to warrant immediate removal.  The use of removal will allow for continuation of the pupil’s education in a supervised setting</w:t>
      </w:r>
      <w:r w:rsidR="00770CE9" w:rsidRPr="00F56CFB">
        <w:rPr>
          <w:rFonts w:ascii="Calibri" w:hAnsi="Calibri"/>
        </w:rPr>
        <w:t xml:space="preserve"> and we will design a clear process for the reintegration of any pupil in removal into the classroom when appropriate and safe to do so.</w:t>
      </w:r>
      <w:r w:rsidRPr="00F56CFB">
        <w:rPr>
          <w:rFonts w:ascii="Calibri" w:hAnsi="Calibri"/>
        </w:rPr>
        <w:t xml:space="preserve">  </w:t>
      </w:r>
    </w:p>
    <w:p w14:paraId="6757539C" w14:textId="3D28B877" w:rsidR="00514EAD" w:rsidRPr="00F56CFB" w:rsidRDefault="00514EAD" w:rsidP="00B80AE9">
      <w:pPr>
        <w:spacing w:after="120"/>
        <w:ind w:left="624"/>
        <w:rPr>
          <w:rFonts w:ascii="Calibri" w:hAnsi="Calibri"/>
        </w:rPr>
      </w:pPr>
      <w:r w:rsidRPr="00F56CFB">
        <w:rPr>
          <w:rFonts w:ascii="Calibri" w:hAnsi="Calibri"/>
        </w:rPr>
        <w:t>Removal will be used for the following reasons:</w:t>
      </w:r>
    </w:p>
    <w:p w14:paraId="1EEF5180" w14:textId="77777777" w:rsidR="00287241" w:rsidRPr="00F56CFB" w:rsidRDefault="00287241" w:rsidP="00A06D93">
      <w:pPr>
        <w:pStyle w:val="ListParagraph"/>
        <w:numPr>
          <w:ilvl w:val="0"/>
          <w:numId w:val="63"/>
        </w:numPr>
        <w:spacing w:after="120"/>
        <w:ind w:left="981" w:hanging="357"/>
        <w:rPr>
          <w:rFonts w:ascii="Calibri" w:hAnsi="Calibri"/>
        </w:rPr>
      </w:pPr>
      <w:r w:rsidRPr="00F56CFB">
        <w:t>to maintain the safety of all pupils and to restore stability following an unreasonably high level of disruption;</w:t>
      </w:r>
    </w:p>
    <w:p w14:paraId="6BFF7D77" w14:textId="77777777" w:rsidR="00287241" w:rsidRPr="00F56CFB" w:rsidRDefault="00287241" w:rsidP="00A06D93">
      <w:pPr>
        <w:pStyle w:val="ListParagraph"/>
        <w:numPr>
          <w:ilvl w:val="0"/>
          <w:numId w:val="63"/>
        </w:numPr>
        <w:spacing w:after="120"/>
        <w:ind w:left="981" w:hanging="357"/>
        <w:rPr>
          <w:rFonts w:ascii="Calibri" w:hAnsi="Calibri"/>
        </w:rPr>
      </w:pPr>
      <w:r w:rsidRPr="00F56CFB">
        <w:t>to enable disruptive pupils to be taken to a place where education can be continued in a managed environment; and,</w:t>
      </w:r>
    </w:p>
    <w:p w14:paraId="5E397C5A" w14:textId="5A1FD9B6" w:rsidR="00514EAD" w:rsidRPr="00F56CFB" w:rsidRDefault="00287241" w:rsidP="00A06D93">
      <w:pPr>
        <w:pStyle w:val="ListParagraph"/>
        <w:numPr>
          <w:ilvl w:val="0"/>
          <w:numId w:val="63"/>
        </w:numPr>
        <w:spacing w:after="120"/>
        <w:ind w:left="981" w:hanging="357"/>
        <w:rPr>
          <w:rFonts w:ascii="Calibri" w:hAnsi="Calibri"/>
        </w:rPr>
      </w:pPr>
      <w:r w:rsidRPr="00F56CFB">
        <w:t>to allow the pupil to regain calm in a safe space</w:t>
      </w:r>
    </w:p>
    <w:p w14:paraId="418D89A8" w14:textId="176DD2E7" w:rsidR="00514EAD" w:rsidRPr="00F56CFB" w:rsidRDefault="00287241" w:rsidP="00B80AE9">
      <w:pPr>
        <w:spacing w:after="120"/>
        <w:ind w:left="624"/>
        <w:rPr>
          <w:rFonts w:ascii="Calibri" w:hAnsi="Calibri"/>
        </w:rPr>
      </w:pPr>
      <w:r w:rsidRPr="00F56CFB">
        <w:rPr>
          <w:rFonts w:ascii="Calibri" w:hAnsi="Calibri"/>
        </w:rPr>
        <w:t>The above are not to be confused with the use of separation spaces (sometimes known as sensory or nurture rooms) for non-disciplinary reasons.</w:t>
      </w:r>
    </w:p>
    <w:p w14:paraId="6B4097CB" w14:textId="4FC030E8" w:rsidR="00157959" w:rsidRPr="008321D6" w:rsidRDefault="00157959" w:rsidP="00B80AE9">
      <w:pPr>
        <w:spacing w:after="120"/>
        <w:ind w:left="624"/>
        <w:rPr>
          <w:rFonts w:ascii="Calibri" w:hAnsi="Calibri"/>
        </w:rPr>
      </w:pPr>
      <w:r w:rsidRPr="008321D6">
        <w:rPr>
          <w:rFonts w:ascii="Calibri" w:hAnsi="Calibri"/>
        </w:rPr>
        <w:t>When dealing with individual removal cases, we will:</w:t>
      </w:r>
    </w:p>
    <w:p w14:paraId="1B211790" w14:textId="0E68344F" w:rsidR="00157959" w:rsidRPr="008321D6" w:rsidRDefault="00157959" w:rsidP="00A06D93">
      <w:pPr>
        <w:pStyle w:val="ListParagraph"/>
        <w:numPr>
          <w:ilvl w:val="0"/>
          <w:numId w:val="64"/>
        </w:numPr>
        <w:spacing w:after="120"/>
        <w:ind w:left="981" w:hanging="357"/>
        <w:rPr>
          <w:rFonts w:ascii="Calibri" w:hAnsi="Calibri"/>
        </w:rPr>
      </w:pPr>
      <w:r w:rsidRPr="008321D6">
        <w:rPr>
          <w:rFonts w:ascii="Calibri" w:hAnsi="Calibri"/>
        </w:rPr>
        <w:t>consider whether any assessment of underlying factors of disruptive behaviour is needed;</w:t>
      </w:r>
    </w:p>
    <w:p w14:paraId="5CE0FFC5" w14:textId="77777777" w:rsidR="0050664F" w:rsidRPr="008321D6" w:rsidRDefault="0050664F" w:rsidP="00A06D93">
      <w:pPr>
        <w:pStyle w:val="ListParagraph"/>
        <w:numPr>
          <w:ilvl w:val="0"/>
          <w:numId w:val="64"/>
        </w:numPr>
        <w:spacing w:after="120"/>
        <w:ind w:left="981" w:hanging="357"/>
        <w:rPr>
          <w:rFonts w:ascii="Calibri" w:hAnsi="Calibri"/>
        </w:rPr>
      </w:pPr>
      <w:r w:rsidRPr="008321D6">
        <w:t xml:space="preserve">facilitate reflection by the pupil on the behaviour that led to their removal from the classroom and what they can do to improve and avoid such behaviour in the future; </w:t>
      </w:r>
    </w:p>
    <w:p w14:paraId="33918560" w14:textId="77777777" w:rsidR="0050664F" w:rsidRPr="008321D6" w:rsidRDefault="0050664F" w:rsidP="00A06D93">
      <w:pPr>
        <w:pStyle w:val="ListParagraph"/>
        <w:numPr>
          <w:ilvl w:val="0"/>
          <w:numId w:val="64"/>
        </w:numPr>
        <w:spacing w:after="120"/>
        <w:ind w:left="981" w:hanging="357"/>
        <w:rPr>
          <w:rFonts w:ascii="Calibri" w:hAnsi="Calibri"/>
        </w:rPr>
      </w:pPr>
      <w:r w:rsidRPr="008321D6">
        <w:t>ensure that pupils are never locked in the room of their removal. There may be exceptional situations in which it is necessary to physically prevent a pupil from leaving a room in order to protect the safety of pupils and staff from immediate risk, but this would be a safety measure and not a disciplinary sanction;</w:t>
      </w:r>
    </w:p>
    <w:p w14:paraId="25D214E2" w14:textId="77777777" w:rsidR="0050664F" w:rsidRPr="008321D6" w:rsidRDefault="0050664F" w:rsidP="00A06D93">
      <w:pPr>
        <w:pStyle w:val="ListParagraph"/>
        <w:numPr>
          <w:ilvl w:val="0"/>
          <w:numId w:val="64"/>
        </w:numPr>
        <w:spacing w:after="120"/>
        <w:ind w:left="981" w:hanging="357"/>
        <w:rPr>
          <w:rFonts w:ascii="Calibri" w:hAnsi="Calibri"/>
        </w:rPr>
      </w:pPr>
      <w:r w:rsidRPr="008321D6">
        <w:t>ensure that the Children and Families Act 2014, the Equality Act 2010 and regulations under those Acts are being complied with;</w:t>
      </w:r>
    </w:p>
    <w:p w14:paraId="4EAB7A2A" w14:textId="340BD44C" w:rsidR="00157959" w:rsidRPr="008321D6" w:rsidRDefault="0050664F" w:rsidP="00A06D93">
      <w:pPr>
        <w:pStyle w:val="ListParagraph"/>
        <w:numPr>
          <w:ilvl w:val="0"/>
          <w:numId w:val="64"/>
        </w:numPr>
        <w:spacing w:after="120"/>
        <w:ind w:left="981" w:hanging="357"/>
        <w:rPr>
          <w:rFonts w:ascii="Calibri" w:hAnsi="Calibri"/>
        </w:rPr>
      </w:pPr>
      <w:r w:rsidRPr="008321D6">
        <w:t xml:space="preserve">if a pupil has a </w:t>
      </w:r>
      <w:bookmarkStart w:id="126" w:name="_Hlk214975246"/>
      <w:r w:rsidRPr="008321D6">
        <w:t xml:space="preserve">social worker, including if they have a Child in Need plan, a Child Protection plan or are </w:t>
      </w:r>
      <w:r w:rsidR="00EB1AEA" w:rsidRPr="008321D6">
        <w:t>‘cared for’</w:t>
      </w:r>
      <w:r w:rsidRPr="008321D6">
        <w:t xml:space="preserve">, notify their Social Worker.  </w:t>
      </w:r>
      <w:bookmarkStart w:id="127" w:name="_Hlk212626198"/>
      <w:r w:rsidRPr="008321D6">
        <w:t xml:space="preserve">If the pupil is </w:t>
      </w:r>
      <w:r w:rsidR="00EC20D3" w:rsidRPr="008321D6">
        <w:t>‘cared for’</w:t>
      </w:r>
      <w:r w:rsidRPr="008321D6">
        <w:t xml:space="preserve">, ensure their Personal Education Plan </w:t>
      </w:r>
      <w:bookmarkEnd w:id="127"/>
      <w:r w:rsidRPr="008321D6">
        <w:t>is appropriately reviewed and amended and notify their Virtual School Head.</w:t>
      </w:r>
      <w:bookmarkEnd w:id="126"/>
    </w:p>
    <w:p w14:paraId="52788FE0" w14:textId="0EE655FA" w:rsidR="00514EAD" w:rsidRPr="00F56CFB" w:rsidRDefault="00514EAD" w:rsidP="00B80AE9">
      <w:pPr>
        <w:spacing w:after="120"/>
        <w:ind w:left="624"/>
        <w:rPr>
          <w:rFonts w:ascii="Calibri" w:hAnsi="Calibri"/>
        </w:rPr>
      </w:pPr>
      <w:r w:rsidRPr="00F56CFB">
        <w:rPr>
          <w:rFonts w:ascii="Calibri" w:hAnsi="Calibri"/>
        </w:rPr>
        <w:t xml:space="preserve">Parents will be informed on the same day if their child has been removed from the classroom and as with other disciplinary measures, we will consider whether the sanction is </w:t>
      </w:r>
      <w:r w:rsidR="00287241" w:rsidRPr="00F56CFB">
        <w:rPr>
          <w:rFonts w:ascii="Calibri" w:hAnsi="Calibri"/>
        </w:rPr>
        <w:t>proportionate</w:t>
      </w:r>
      <w:r w:rsidRPr="00F56CFB">
        <w:rPr>
          <w:rFonts w:ascii="Calibri" w:hAnsi="Calibri"/>
        </w:rPr>
        <w:t xml:space="preserve"> and consider whether there are any special considerations relevant to its imposition</w:t>
      </w:r>
      <w:r w:rsidR="00287241" w:rsidRPr="00F56CFB">
        <w:rPr>
          <w:rFonts w:ascii="Calibri" w:hAnsi="Calibri"/>
        </w:rPr>
        <w:t xml:space="preserve"> e.g. SEND or other health conditions.</w:t>
      </w:r>
    </w:p>
    <w:p w14:paraId="357D1989" w14:textId="361E0D96" w:rsidR="00770CE9" w:rsidRDefault="00770CE9" w:rsidP="00B80AE9">
      <w:pPr>
        <w:spacing w:after="120"/>
        <w:ind w:left="624"/>
        <w:rPr>
          <w:rFonts w:ascii="Calibri" w:hAnsi="Calibri"/>
        </w:rPr>
      </w:pPr>
      <w:r w:rsidRPr="00F56CFB">
        <w:rPr>
          <w:rFonts w:ascii="Calibri" w:hAnsi="Calibri"/>
        </w:rPr>
        <w:t>Data relating to removals will be collected, monitored and analysed in order to interrogate repeat patterns and the effectiveness of the use of removal.  Consideration will be given to whether frequently removed pupils may benefit from additional and alternative approaches, a pastoral review or investigation by the SENCo, or whether specific classes or teachers may require more support.</w:t>
      </w:r>
      <w:r w:rsidR="00157959" w:rsidRPr="00F56CFB">
        <w:rPr>
          <w:rFonts w:ascii="Calibri" w:hAnsi="Calibri"/>
        </w:rPr>
        <w:t xml:space="preserve"> </w:t>
      </w:r>
      <w:r w:rsidR="009D7DAE">
        <w:rPr>
          <w:rFonts w:ascii="Calibri" w:hAnsi="Calibri"/>
        </w:rPr>
        <w:t xml:space="preserve"> </w:t>
      </w:r>
      <w:r w:rsidR="00157959" w:rsidRPr="00F56CFB">
        <w:rPr>
          <w:rFonts w:ascii="Calibri" w:hAnsi="Calibri"/>
        </w:rPr>
        <w:t>Analysis will also be used to identify patterns relating to pupils sharing any of the protected characteristics and to ensure the removal is not having a disproportionate effect on those sharing particular protected characteristics.</w:t>
      </w:r>
      <w:bookmarkEnd w:id="119"/>
    </w:p>
    <w:p w14:paraId="39FC0264" w14:textId="77777777" w:rsidR="008321D6" w:rsidRPr="00F56CFB" w:rsidRDefault="008321D6" w:rsidP="00B80AE9">
      <w:pPr>
        <w:spacing w:after="120"/>
        <w:ind w:left="624"/>
        <w:rPr>
          <w:rFonts w:ascii="Calibri" w:hAnsi="Calibri"/>
        </w:rPr>
      </w:pPr>
    </w:p>
    <w:p w14:paraId="44D38B77" w14:textId="77777777" w:rsidR="009460AA" w:rsidRPr="00907FC5" w:rsidRDefault="009460AA" w:rsidP="00B80AE9">
      <w:pPr>
        <w:pStyle w:val="Heading3"/>
        <w:spacing w:after="120"/>
        <w:ind w:left="624"/>
        <w:rPr>
          <w:rFonts w:ascii="Calibri" w:hAnsi="Calibri"/>
        </w:rPr>
      </w:pPr>
      <w:bookmarkStart w:id="128" w:name="_Toc433807142"/>
      <w:bookmarkStart w:id="129" w:name="_Toc439928195"/>
      <w:bookmarkStart w:id="130" w:name="_Toc439928770"/>
      <w:bookmarkStart w:id="131" w:name="_Toc206160629"/>
      <w:bookmarkStart w:id="132" w:name="_Hlk212626276"/>
      <w:r w:rsidRPr="00907FC5">
        <w:rPr>
          <w:rFonts w:ascii="Calibri" w:hAnsi="Calibri"/>
        </w:rPr>
        <w:t>Other examples of sanctions</w:t>
      </w:r>
      <w:bookmarkEnd w:id="128"/>
      <w:bookmarkEnd w:id="129"/>
      <w:bookmarkEnd w:id="130"/>
      <w:bookmarkEnd w:id="131"/>
    </w:p>
    <w:p w14:paraId="029A3D36" w14:textId="1A23453F" w:rsidR="009460AA" w:rsidRPr="00F56CFB" w:rsidRDefault="009460AA" w:rsidP="00A06D93">
      <w:pPr>
        <w:pStyle w:val="ListParagraph"/>
        <w:numPr>
          <w:ilvl w:val="0"/>
          <w:numId w:val="32"/>
        </w:numPr>
        <w:autoSpaceDE w:val="0"/>
        <w:autoSpaceDN w:val="0"/>
        <w:adjustRightInd w:val="0"/>
        <w:rPr>
          <w:rFonts w:ascii="Calibri" w:eastAsia="Calibri" w:hAnsi="Calibri" w:cs="TTE24E6F90t00"/>
          <w:szCs w:val="22"/>
        </w:rPr>
      </w:pPr>
      <w:r w:rsidRPr="00F56CFB">
        <w:rPr>
          <w:rFonts w:ascii="Calibri" w:eastAsia="Calibri" w:hAnsi="Calibri" w:cs="TTE24E6F90t00"/>
          <w:szCs w:val="22"/>
        </w:rPr>
        <w:t xml:space="preserve">Verbal </w:t>
      </w:r>
      <w:bookmarkStart w:id="133" w:name="_Hlk115347602"/>
      <w:r w:rsidR="002B6F99" w:rsidRPr="00F56CFB">
        <w:rPr>
          <w:rFonts w:ascii="Calibri" w:eastAsia="Calibri" w:hAnsi="Calibri" w:cs="TTE24E6F90t00"/>
          <w:szCs w:val="22"/>
        </w:rPr>
        <w:t>reprimand and reminder of the expectations of behaviour</w:t>
      </w:r>
      <w:bookmarkEnd w:id="133"/>
    </w:p>
    <w:p w14:paraId="722AE016" w14:textId="77777777" w:rsidR="009460AA" w:rsidRPr="00F56CFB" w:rsidRDefault="009460AA" w:rsidP="00A06D93">
      <w:pPr>
        <w:pStyle w:val="ListParagraph"/>
        <w:numPr>
          <w:ilvl w:val="0"/>
          <w:numId w:val="32"/>
        </w:numPr>
        <w:autoSpaceDE w:val="0"/>
        <w:autoSpaceDN w:val="0"/>
        <w:adjustRightInd w:val="0"/>
        <w:rPr>
          <w:rFonts w:ascii="Calibri" w:eastAsia="Calibri" w:hAnsi="Calibri" w:cs="TTE24E6F90t00"/>
          <w:szCs w:val="22"/>
        </w:rPr>
      </w:pPr>
      <w:r w:rsidRPr="00F56CFB">
        <w:rPr>
          <w:rFonts w:ascii="Calibri" w:eastAsia="Calibri" w:hAnsi="Calibri" w:cs="TTE24E6F90t00"/>
          <w:szCs w:val="22"/>
        </w:rPr>
        <w:t>Moved seat or place – to sit by an adult / or to work on your own</w:t>
      </w:r>
    </w:p>
    <w:p w14:paraId="71E390EC" w14:textId="70C7A551" w:rsidR="009460AA" w:rsidRPr="00F56CFB" w:rsidRDefault="002B6F99" w:rsidP="00A06D93">
      <w:pPr>
        <w:pStyle w:val="ListParagraph"/>
        <w:numPr>
          <w:ilvl w:val="0"/>
          <w:numId w:val="32"/>
        </w:numPr>
        <w:autoSpaceDE w:val="0"/>
        <w:autoSpaceDN w:val="0"/>
        <w:adjustRightInd w:val="0"/>
        <w:rPr>
          <w:rFonts w:ascii="Calibri" w:eastAsia="Calibri" w:hAnsi="Calibri" w:cs="TTE24E6F90t00"/>
          <w:szCs w:val="22"/>
        </w:rPr>
      </w:pPr>
      <w:r w:rsidRPr="00F56CFB">
        <w:rPr>
          <w:rFonts w:ascii="Calibri" w:eastAsia="Calibri" w:hAnsi="Calibri" w:cs="TTE24E6F90t00"/>
          <w:szCs w:val="22"/>
        </w:rPr>
        <w:t xml:space="preserve">Loss of privileges - </w:t>
      </w:r>
      <w:r w:rsidR="008321D6">
        <w:rPr>
          <w:rFonts w:ascii="Calibri" w:eastAsia="Calibri" w:hAnsi="Calibri" w:cs="TTE24E6F90t00"/>
          <w:szCs w:val="22"/>
        </w:rPr>
        <w:t>m</w:t>
      </w:r>
      <w:r w:rsidR="009460AA" w:rsidRPr="00F56CFB">
        <w:rPr>
          <w:rFonts w:ascii="Calibri" w:eastAsia="Calibri" w:hAnsi="Calibri" w:cs="TTE24E6F90t00"/>
          <w:szCs w:val="22"/>
        </w:rPr>
        <w:t>issed playtime</w:t>
      </w:r>
      <w:r w:rsidR="008321D6">
        <w:rPr>
          <w:rFonts w:ascii="Calibri" w:eastAsia="Calibri" w:hAnsi="Calibri" w:cs="TTE24E6F90t00"/>
          <w:szCs w:val="22"/>
        </w:rPr>
        <w:t xml:space="preserve"> – missed choosing time</w:t>
      </w:r>
    </w:p>
    <w:p w14:paraId="48958622" w14:textId="0A620159" w:rsidR="002B6F99" w:rsidRPr="00F56CFB" w:rsidRDefault="002B6F99" w:rsidP="00A06D93">
      <w:pPr>
        <w:pStyle w:val="ListParagraph"/>
        <w:numPr>
          <w:ilvl w:val="0"/>
          <w:numId w:val="32"/>
        </w:numPr>
        <w:autoSpaceDE w:val="0"/>
        <w:autoSpaceDN w:val="0"/>
        <w:adjustRightInd w:val="0"/>
        <w:rPr>
          <w:rFonts w:ascii="Calibri" w:eastAsia="Calibri" w:hAnsi="Calibri" w:cs="TTE24E6F90t00"/>
          <w:szCs w:val="22"/>
        </w:rPr>
      </w:pPr>
      <w:bookmarkStart w:id="134" w:name="_Hlk115347652"/>
      <w:r w:rsidRPr="00F56CFB">
        <w:rPr>
          <w:rFonts w:ascii="Calibri" w:eastAsia="Calibri" w:hAnsi="Calibri" w:cs="TTE24E6F90t00"/>
          <w:szCs w:val="22"/>
        </w:rPr>
        <w:t>The setting of written tasks such as an account of their behaviour</w:t>
      </w:r>
    </w:p>
    <w:p w14:paraId="6CDA7916" w14:textId="06C5B6EB" w:rsidR="002B6F99" w:rsidRPr="00F56CFB" w:rsidRDefault="002B6F99" w:rsidP="00A06D93">
      <w:pPr>
        <w:pStyle w:val="ListParagraph"/>
        <w:numPr>
          <w:ilvl w:val="0"/>
          <w:numId w:val="32"/>
        </w:numPr>
        <w:autoSpaceDE w:val="0"/>
        <w:autoSpaceDN w:val="0"/>
        <w:adjustRightInd w:val="0"/>
        <w:rPr>
          <w:rFonts w:ascii="Calibri" w:eastAsia="Calibri" w:hAnsi="Calibri" w:cs="TTE24E6F90t00"/>
          <w:szCs w:val="22"/>
        </w:rPr>
      </w:pPr>
      <w:r w:rsidRPr="00F56CFB">
        <w:rPr>
          <w:rFonts w:ascii="Calibri" w:eastAsia="Calibri" w:hAnsi="Calibri" w:cs="TTE24E6F90t00"/>
          <w:szCs w:val="22"/>
        </w:rPr>
        <w:t>School based community service, such as tidying a classroom</w:t>
      </w:r>
      <w:bookmarkEnd w:id="134"/>
    </w:p>
    <w:p w14:paraId="423B91EA" w14:textId="13F49A6F" w:rsidR="009460AA" w:rsidRPr="00F56CFB" w:rsidRDefault="009460AA" w:rsidP="00A06D93">
      <w:pPr>
        <w:pStyle w:val="ListParagraph"/>
        <w:numPr>
          <w:ilvl w:val="0"/>
          <w:numId w:val="32"/>
        </w:numPr>
        <w:autoSpaceDE w:val="0"/>
        <w:autoSpaceDN w:val="0"/>
        <w:adjustRightInd w:val="0"/>
        <w:rPr>
          <w:rFonts w:ascii="Calibri" w:eastAsia="Calibri" w:hAnsi="Calibri" w:cs="TTE24AB598t00"/>
          <w:szCs w:val="22"/>
        </w:rPr>
      </w:pPr>
      <w:r w:rsidRPr="00F56CFB">
        <w:rPr>
          <w:rFonts w:ascii="Calibri" w:eastAsia="Calibri" w:hAnsi="Calibri" w:cs="TTE24E6F90t00"/>
          <w:szCs w:val="22"/>
        </w:rPr>
        <w:t xml:space="preserve">Time out in another class </w:t>
      </w:r>
      <w:r w:rsidRPr="00F56CFB">
        <w:rPr>
          <w:rFonts w:ascii="Calibri" w:eastAsia="Calibri" w:hAnsi="Calibri" w:cs="TTE24AB598t00"/>
          <w:szCs w:val="22"/>
        </w:rPr>
        <w:t xml:space="preserve">– completing work in another class </w:t>
      </w:r>
    </w:p>
    <w:p w14:paraId="0259924E" w14:textId="0C2A1E61" w:rsidR="009460AA" w:rsidRPr="008321D6" w:rsidRDefault="009460AA" w:rsidP="009D7DAE">
      <w:pPr>
        <w:pStyle w:val="ListParagraph"/>
        <w:numPr>
          <w:ilvl w:val="0"/>
          <w:numId w:val="31"/>
        </w:numPr>
        <w:autoSpaceDE w:val="0"/>
        <w:autoSpaceDN w:val="0"/>
        <w:adjustRightInd w:val="0"/>
        <w:spacing w:after="120"/>
        <w:ind w:left="981" w:hanging="357"/>
        <w:rPr>
          <w:rFonts w:ascii="Calibri" w:hAnsi="Calibri"/>
          <w:bCs/>
          <w:iCs/>
        </w:rPr>
      </w:pPr>
      <w:r w:rsidRPr="00F56CFB">
        <w:rPr>
          <w:rFonts w:ascii="Calibri" w:eastAsia="Calibri" w:hAnsi="Calibri" w:cs="TTE24E6F90t00"/>
          <w:szCs w:val="22"/>
        </w:rPr>
        <w:t>Time out with senior staff</w:t>
      </w:r>
      <w:r w:rsidR="00AD0274">
        <w:rPr>
          <w:rFonts w:ascii="Calibri" w:eastAsia="Calibri" w:hAnsi="Calibri" w:cs="TTE24E6F90t00"/>
          <w:szCs w:val="22"/>
        </w:rPr>
        <w:t xml:space="preserve">. </w:t>
      </w:r>
      <w:r w:rsidRPr="00F56CFB">
        <w:rPr>
          <w:rFonts w:ascii="Calibri" w:eastAsia="Calibri" w:hAnsi="Calibri" w:cs="TTE24AB598t00"/>
          <w:szCs w:val="22"/>
        </w:rPr>
        <w:t xml:space="preserve">This will usually be for the remainder of the morning, </w:t>
      </w:r>
      <w:r w:rsidR="00B456F0" w:rsidRPr="00DC65A2">
        <w:rPr>
          <w:rFonts w:ascii="Calibri" w:eastAsia="Calibri" w:hAnsi="Calibri" w:cs="TTE24AB598t00"/>
          <w:szCs w:val="22"/>
        </w:rPr>
        <w:t>lunchtime,</w:t>
      </w:r>
      <w:r w:rsidRPr="00DC65A2">
        <w:rPr>
          <w:rFonts w:ascii="Calibri" w:eastAsia="Calibri" w:hAnsi="Calibri" w:cs="TTE24AB598t00"/>
          <w:szCs w:val="22"/>
        </w:rPr>
        <w:t xml:space="preserve"> or afternoon session</w:t>
      </w:r>
      <w:bookmarkEnd w:id="132"/>
    </w:p>
    <w:p w14:paraId="7A0D28A7" w14:textId="77777777" w:rsidR="008321D6" w:rsidRPr="00DC65A2" w:rsidRDefault="008321D6" w:rsidP="008321D6">
      <w:pPr>
        <w:pStyle w:val="ListParagraph"/>
        <w:autoSpaceDE w:val="0"/>
        <w:autoSpaceDN w:val="0"/>
        <w:adjustRightInd w:val="0"/>
        <w:spacing w:after="120"/>
        <w:ind w:left="981"/>
        <w:rPr>
          <w:rFonts w:ascii="Calibri" w:hAnsi="Calibri"/>
          <w:bCs/>
          <w:iCs/>
        </w:rPr>
      </w:pPr>
    </w:p>
    <w:p w14:paraId="414E7B13" w14:textId="57CE6B1E" w:rsidR="009A10E6" w:rsidRPr="00AD0274" w:rsidRDefault="00757327" w:rsidP="009A10E6">
      <w:pPr>
        <w:pStyle w:val="Heading2"/>
        <w:rPr>
          <w:color w:val="70AD47" w:themeColor="accent6"/>
        </w:rPr>
      </w:pPr>
      <w:bookmarkStart w:id="135" w:name="_Toc206160630"/>
      <w:bookmarkStart w:id="136" w:name="_Hlk52185500"/>
      <w:r w:rsidRPr="00AD0274">
        <w:rPr>
          <w:color w:val="70AD47" w:themeColor="accent6"/>
        </w:rPr>
        <w:t>Suspension</w:t>
      </w:r>
      <w:r w:rsidR="00DF4457" w:rsidRPr="00AD0274">
        <w:rPr>
          <w:color w:val="70AD47" w:themeColor="accent6"/>
        </w:rPr>
        <w:t xml:space="preserve">, </w:t>
      </w:r>
      <w:r w:rsidRPr="00AD0274">
        <w:rPr>
          <w:color w:val="70AD47" w:themeColor="accent6"/>
        </w:rPr>
        <w:t>permanent e</w:t>
      </w:r>
      <w:r w:rsidR="009A10E6" w:rsidRPr="00AD0274">
        <w:rPr>
          <w:color w:val="70AD47" w:themeColor="accent6"/>
        </w:rPr>
        <w:t>xclusion</w:t>
      </w:r>
      <w:r w:rsidR="00DF4457" w:rsidRPr="00AD0274">
        <w:rPr>
          <w:color w:val="70AD47" w:themeColor="accent6"/>
        </w:rPr>
        <w:t xml:space="preserve"> and pupil movement</w:t>
      </w:r>
      <w:bookmarkEnd w:id="135"/>
      <w:r w:rsidR="00DF4457" w:rsidRPr="00AD0274">
        <w:rPr>
          <w:color w:val="70AD47" w:themeColor="accent6"/>
        </w:rPr>
        <w:t xml:space="preserve"> </w:t>
      </w:r>
    </w:p>
    <w:p w14:paraId="7AD45F58" w14:textId="54BCF389" w:rsidR="00517057" w:rsidRPr="00DC65A2" w:rsidRDefault="00517057" w:rsidP="00416B42">
      <w:pPr>
        <w:spacing w:after="120"/>
        <w:ind w:left="624"/>
        <w:rPr>
          <w:rFonts w:ascii="Calibri" w:hAnsi="Calibri" w:cs="Calibri"/>
        </w:rPr>
      </w:pPr>
      <w:r w:rsidRPr="00DC65A2">
        <w:rPr>
          <w:rFonts w:ascii="Calibri" w:hAnsi="Calibri" w:cs="Calibri"/>
        </w:rPr>
        <w:lastRenderedPageBreak/>
        <w:t>The Government supports Head teachers in using exclusion from school as a sanction where it is warranted but we understand this is a last resort.  We recognise it is our responsibility as a school to communicate to pupils, staff, and parents our behaviour expectations and the responsibility of all individuals working with pupils to ensure that no exclusion will be initiated without first exhausting other strategies or in the case of a serious incident, a thorough investigation.  We have a range of policies and procedures in place to promote good be</w:t>
      </w:r>
      <w:r w:rsidRPr="00AD0274">
        <w:rPr>
          <w:rFonts w:ascii="Calibri" w:hAnsi="Calibri" w:cs="Calibri"/>
        </w:rPr>
        <w:t xml:space="preserve">haviour and appropriate conduct, we take steps to access local support services like Inclusion Support Officers and </w:t>
      </w:r>
      <w:bookmarkStart w:id="137" w:name="_Hlk214975306"/>
      <w:r w:rsidRPr="00AD0274">
        <w:rPr>
          <w:rFonts w:ascii="Calibri" w:hAnsi="Calibri" w:cs="Calibri"/>
        </w:rPr>
        <w:t>Early</w:t>
      </w:r>
      <w:r w:rsidR="005D1F29" w:rsidRPr="00AD0274">
        <w:rPr>
          <w:rFonts w:ascii="Calibri" w:hAnsi="Calibri" w:cs="Calibri"/>
        </w:rPr>
        <w:t>/Family</w:t>
      </w:r>
      <w:r w:rsidRPr="00AD0274">
        <w:rPr>
          <w:rFonts w:ascii="Calibri" w:hAnsi="Calibri" w:cs="Calibri"/>
        </w:rPr>
        <w:t xml:space="preserve"> Help Services</w:t>
      </w:r>
      <w:bookmarkEnd w:id="137"/>
      <w:r w:rsidRPr="00AD0274">
        <w:rPr>
          <w:rFonts w:ascii="Calibri" w:hAnsi="Calibri" w:cs="Calibri"/>
        </w:rPr>
        <w:t>, and we strive to foster good parental engagement.</w:t>
      </w:r>
    </w:p>
    <w:p w14:paraId="405AA2D6" w14:textId="043F9F50" w:rsidR="00CB7ACD" w:rsidRPr="00F56CFB" w:rsidRDefault="00CB7ACD" w:rsidP="00416B42">
      <w:pPr>
        <w:spacing w:after="120"/>
        <w:ind w:firstLine="624"/>
        <w:rPr>
          <w:rFonts w:ascii="Calibri" w:hAnsi="Calibri" w:cs="Calibri"/>
        </w:rPr>
      </w:pPr>
      <w:r w:rsidRPr="00DC65A2">
        <w:rPr>
          <w:rFonts w:ascii="Calibri" w:hAnsi="Calibri" w:cs="Calibri"/>
        </w:rPr>
        <w:t xml:space="preserve">The decision to </w:t>
      </w:r>
      <w:r w:rsidR="00B4513E" w:rsidRPr="00DC65A2">
        <w:rPr>
          <w:rFonts w:ascii="Calibri" w:hAnsi="Calibri" w:cs="Calibri"/>
        </w:rPr>
        <w:t xml:space="preserve">suspend or </w:t>
      </w:r>
      <w:r w:rsidRPr="00DC65A2">
        <w:rPr>
          <w:rFonts w:ascii="Calibri" w:hAnsi="Calibri" w:cs="Calibri"/>
        </w:rPr>
        <w:t xml:space="preserve">exclude a pupil </w:t>
      </w:r>
      <w:r w:rsidR="00B4513E" w:rsidRPr="00DC65A2">
        <w:rPr>
          <w:rFonts w:ascii="Calibri" w:hAnsi="Calibri" w:cs="Calibri"/>
        </w:rPr>
        <w:t xml:space="preserve">from school </w:t>
      </w:r>
      <w:r w:rsidRPr="00DC65A2">
        <w:rPr>
          <w:rFonts w:ascii="Calibri" w:hAnsi="Calibri" w:cs="Calibri"/>
        </w:rPr>
        <w:t>will be taken in</w:t>
      </w:r>
      <w:r w:rsidRPr="00F56CFB">
        <w:rPr>
          <w:rFonts w:ascii="Calibri" w:hAnsi="Calibri" w:cs="Calibri"/>
        </w:rPr>
        <w:t xml:space="preserve"> the following circumstances:</w:t>
      </w:r>
    </w:p>
    <w:p w14:paraId="7025CCEC" w14:textId="77777777" w:rsidR="00CB7ACD" w:rsidRPr="00F56CFB" w:rsidRDefault="00CB7ACD" w:rsidP="00A06D93">
      <w:pPr>
        <w:pStyle w:val="ListParagraph"/>
        <w:numPr>
          <w:ilvl w:val="0"/>
          <w:numId w:val="50"/>
        </w:numPr>
        <w:ind w:left="981" w:hanging="357"/>
        <w:contextualSpacing w:val="0"/>
        <w:rPr>
          <w:rFonts w:ascii="Calibri" w:hAnsi="Calibri" w:cs="Calibri"/>
        </w:rPr>
      </w:pPr>
      <w:r w:rsidRPr="00F56CFB">
        <w:rPr>
          <w:rFonts w:ascii="Calibri" w:hAnsi="Calibri" w:cs="Calibri"/>
        </w:rPr>
        <w:t>In response to a serious breach of the school’s Behaviour Policy.</w:t>
      </w:r>
    </w:p>
    <w:p w14:paraId="75336A20" w14:textId="77777777" w:rsidR="00CB7ACD" w:rsidRPr="00F56CFB" w:rsidRDefault="00CB7ACD" w:rsidP="00A06D93">
      <w:pPr>
        <w:numPr>
          <w:ilvl w:val="0"/>
          <w:numId w:val="50"/>
        </w:numPr>
        <w:spacing w:after="120"/>
        <w:ind w:left="981" w:hanging="357"/>
        <w:rPr>
          <w:rFonts w:ascii="Calibri" w:hAnsi="Calibri" w:cs="Calibri"/>
        </w:rPr>
      </w:pPr>
      <w:r w:rsidRPr="00F56CFB">
        <w:rPr>
          <w:rFonts w:ascii="Calibri" w:hAnsi="Calibri" w:cs="Calibri"/>
        </w:rPr>
        <w:t>If allowing the pupil to remain in school would seriously harm the education or welfare of other people or the pupil themselves in the school.</w:t>
      </w:r>
    </w:p>
    <w:p w14:paraId="635324A6" w14:textId="59F51B42" w:rsidR="00D655A6" w:rsidRPr="00DC65A2" w:rsidRDefault="00D655A6" w:rsidP="00416B42">
      <w:pPr>
        <w:spacing w:after="120"/>
        <w:ind w:left="624"/>
        <w:rPr>
          <w:rFonts w:ascii="Calibri" w:hAnsi="Calibri" w:cs="Calibri"/>
        </w:rPr>
      </w:pPr>
      <w:bookmarkStart w:id="138" w:name="_Hlk212626455"/>
      <w:r w:rsidRPr="00DC65A2">
        <w:t>A suspension or exclusion from school will only be considered where the school has exhausted the strategies, practices and interventions set out in this Policy and where they have not been successful in improving a pupil’s behaviour.</w:t>
      </w:r>
      <w:r w:rsidR="00DF4457" w:rsidRPr="00DC65A2">
        <w:t xml:space="preserve">  A pupil’s behaviour outside school can be considered grounds for a suspension or permanent exclusion – see point 8. below.</w:t>
      </w:r>
      <w:bookmarkEnd w:id="138"/>
      <w:r w:rsidR="00DF4457" w:rsidRPr="00DC65A2">
        <w:t xml:space="preserve">  </w:t>
      </w:r>
    </w:p>
    <w:p w14:paraId="507B3925" w14:textId="622C94BE" w:rsidR="009A10E6" w:rsidRPr="00DC65A2" w:rsidRDefault="006778D8" w:rsidP="00416B42">
      <w:pPr>
        <w:spacing w:after="120"/>
        <w:ind w:left="624"/>
      </w:pPr>
      <w:r w:rsidRPr="00DC65A2">
        <w:rPr>
          <w:rFonts w:ascii="Calibri" w:hAnsi="Calibri" w:cs="Calibri"/>
        </w:rPr>
        <w:t xml:space="preserve">Exclusion from school in any form will be a last resort.  Where exclusion, either fixed term or permanent, is considered appropriate and/or necessary, </w:t>
      </w:r>
      <w:bookmarkStart w:id="139" w:name="_Hlk212626525"/>
      <w:r w:rsidRPr="00DC65A2">
        <w:rPr>
          <w:rFonts w:ascii="Calibri" w:hAnsi="Calibri" w:cs="Calibri"/>
        </w:rPr>
        <w:t xml:space="preserve">we will refer to our </w:t>
      </w:r>
      <w:r w:rsidR="00B4513E" w:rsidRPr="00DC65A2">
        <w:rPr>
          <w:rFonts w:ascii="Calibri" w:hAnsi="Calibri" w:cs="Calibri"/>
        </w:rPr>
        <w:t>Suspension and e</w:t>
      </w:r>
      <w:r w:rsidRPr="00DC65A2">
        <w:rPr>
          <w:rFonts w:ascii="Calibri" w:hAnsi="Calibri" w:cs="Calibri"/>
        </w:rPr>
        <w:t>xclusion Policy</w:t>
      </w:r>
      <w:bookmarkEnd w:id="136"/>
      <w:r w:rsidR="00B4513E" w:rsidRPr="00DC65A2">
        <w:rPr>
          <w:rFonts w:ascii="Calibri" w:hAnsi="Calibri" w:cs="Calibri"/>
        </w:rPr>
        <w:t xml:space="preserve"> and procedures</w:t>
      </w:r>
      <w:r w:rsidR="00757327" w:rsidRPr="00DC65A2">
        <w:rPr>
          <w:rFonts w:ascii="Calibri" w:hAnsi="Calibri" w:cs="Calibri"/>
        </w:rPr>
        <w:t xml:space="preserve"> </w:t>
      </w:r>
      <w:bookmarkStart w:id="140" w:name="_Hlk115347768"/>
      <w:r w:rsidR="00757327" w:rsidRPr="00DC65A2">
        <w:rPr>
          <w:rFonts w:ascii="Calibri" w:hAnsi="Calibri" w:cs="Calibri"/>
        </w:rPr>
        <w:t xml:space="preserve">and the DfE guidance </w:t>
      </w:r>
      <w:hyperlink r:id="rId27" w:history="1">
        <w:r w:rsidR="00757327" w:rsidRPr="00DC65A2">
          <w:rPr>
            <w:rStyle w:val="Hyperlink"/>
          </w:rPr>
          <w:t>Suspension and Permanent Exclusion from maintained schools, academies and pupil referral units in England, including pupil movement</w:t>
        </w:r>
      </w:hyperlink>
      <w:r w:rsidR="00757327" w:rsidRPr="00DC65A2">
        <w:t>.</w:t>
      </w:r>
    </w:p>
    <w:p w14:paraId="07C80361" w14:textId="77777777" w:rsidR="00AD0274" w:rsidRDefault="006E4D79" w:rsidP="00416B42">
      <w:pPr>
        <w:spacing w:after="120"/>
        <w:ind w:left="624"/>
      </w:pPr>
      <w:r w:rsidRPr="00DC65A2">
        <w:t>In order to ensure a pupil’s continued education, we may also consider a managed move to another school or direction to an alternative off-site provision.  Depending on the individual neds and circumstances of the pupil, off-site direction into alternative provision can be full-time or a combination of part-time support in alternative provision and continued mainstream education.  Further information on suspension and exclusion is available in our Suspension and Exclusion Policy and procedures which is available to download from the school website.</w:t>
      </w:r>
      <w:bookmarkEnd w:id="139"/>
      <w:r w:rsidRPr="00DC65A2">
        <w:t xml:space="preserve"> </w:t>
      </w:r>
    </w:p>
    <w:p w14:paraId="2E2144A3" w14:textId="31A45119" w:rsidR="00DF4457" w:rsidRPr="00AD0274" w:rsidRDefault="006E4D79" w:rsidP="00416B42">
      <w:pPr>
        <w:spacing w:after="120"/>
        <w:ind w:left="624"/>
        <w:rPr>
          <w:color w:val="70AD47" w:themeColor="accent6"/>
        </w:rPr>
      </w:pPr>
      <w:r w:rsidRPr="00AD0274">
        <w:rPr>
          <w:color w:val="70AD47" w:themeColor="accent6"/>
        </w:rPr>
        <w:t xml:space="preserve">  </w:t>
      </w:r>
      <w:r w:rsidR="0008643B" w:rsidRPr="00AD0274">
        <w:rPr>
          <w:color w:val="70AD47" w:themeColor="accent6"/>
        </w:rPr>
        <w:t xml:space="preserve"> </w:t>
      </w:r>
      <w:r w:rsidR="00DF4457" w:rsidRPr="00AD0274">
        <w:rPr>
          <w:color w:val="70AD47" w:themeColor="accent6"/>
        </w:rPr>
        <w:t xml:space="preserve"> </w:t>
      </w:r>
    </w:p>
    <w:p w14:paraId="18CFC3C1" w14:textId="3C295679" w:rsidR="00F64884" w:rsidRPr="00AD0274" w:rsidRDefault="00F64884" w:rsidP="00F64884">
      <w:pPr>
        <w:pStyle w:val="Heading2"/>
        <w:rPr>
          <w:color w:val="70AD47" w:themeColor="accent6"/>
        </w:rPr>
      </w:pPr>
      <w:bookmarkStart w:id="141" w:name="_Toc206160631"/>
      <w:bookmarkEnd w:id="140"/>
      <w:r w:rsidRPr="00AD0274">
        <w:rPr>
          <w:color w:val="70AD47" w:themeColor="accent6"/>
        </w:rPr>
        <w:t>Reintegration</w:t>
      </w:r>
      <w:bookmarkEnd w:id="141"/>
    </w:p>
    <w:p w14:paraId="7795F051" w14:textId="4A0CB68F" w:rsidR="00F64884" w:rsidRDefault="00F64884" w:rsidP="00F64884">
      <w:pPr>
        <w:ind w:left="624"/>
        <w:rPr>
          <w:szCs w:val="22"/>
        </w:rPr>
      </w:pPr>
      <w:r w:rsidRPr="00EB1AEA">
        <w:rPr>
          <w:color w:val="101010"/>
          <w:szCs w:val="22"/>
        </w:rPr>
        <w:t>We have a strategy for reintegrating pupils following removal from the classroom, time spent in a pupil support unit, in another setting under off-site direction or following suspension. This may involve reintegration meetings between the school, pupils, parents and, if relevant, other agencies. Schools should consider what support is needed to help the pupil return to mainstream education and meet the expected standards of behaviour.</w:t>
      </w:r>
      <w:r w:rsidR="006E4D79" w:rsidRPr="00EB1AEA">
        <w:rPr>
          <w:color w:val="101010"/>
          <w:szCs w:val="22"/>
        </w:rPr>
        <w:t xml:space="preserve">  Further information on reintegration strategies following suspension, exclusion or off-site direction is </w:t>
      </w:r>
      <w:r w:rsidR="006E4D79" w:rsidRPr="00EB1AEA">
        <w:rPr>
          <w:szCs w:val="22"/>
        </w:rPr>
        <w:t>available in our Suspension and Exclusion Policy and procedures.</w:t>
      </w:r>
    </w:p>
    <w:p w14:paraId="64C46ABB" w14:textId="77777777" w:rsidR="00AD0274" w:rsidRPr="00AD0274" w:rsidRDefault="00AD0274" w:rsidP="00F64884">
      <w:pPr>
        <w:ind w:left="624"/>
        <w:rPr>
          <w:color w:val="70AD47" w:themeColor="accent6"/>
          <w:szCs w:val="22"/>
        </w:rPr>
      </w:pPr>
    </w:p>
    <w:p w14:paraId="694C8C9F" w14:textId="77777777" w:rsidR="00240432" w:rsidRPr="00AD0274" w:rsidRDefault="00240432" w:rsidP="00240432">
      <w:pPr>
        <w:pStyle w:val="Heading1"/>
        <w:rPr>
          <w:color w:val="70AD47" w:themeColor="accent6"/>
        </w:rPr>
      </w:pPr>
      <w:bookmarkStart w:id="142" w:name="_Toc206160632"/>
      <w:bookmarkStart w:id="143" w:name="_Toc433807153"/>
      <w:bookmarkStart w:id="144" w:name="_Toc439928206"/>
      <w:bookmarkStart w:id="145" w:name="_Toc439928781"/>
      <w:bookmarkStart w:id="146" w:name="_Hlk115347808"/>
      <w:r w:rsidRPr="00AD0274">
        <w:rPr>
          <w:color w:val="70AD47" w:themeColor="accent6"/>
        </w:rPr>
        <w:t>Responding to the behaviour of pupils with SEND or other health conditions</w:t>
      </w:r>
      <w:bookmarkEnd w:id="142"/>
    </w:p>
    <w:p w14:paraId="38BB98BD" w14:textId="77777777" w:rsidR="00240432" w:rsidRPr="00F56CFB" w:rsidRDefault="00240432" w:rsidP="00240432">
      <w:pPr>
        <w:spacing w:after="120"/>
        <w:ind w:left="624"/>
      </w:pPr>
      <w:r w:rsidRPr="00F56CFB">
        <w:t>We will consistently and fairly promote high standards of behaviour for all pupils and provide additional support where needed to ensure pupils can achieve and learn as well as possible.</w:t>
      </w:r>
    </w:p>
    <w:p w14:paraId="0FDF507F" w14:textId="77777777" w:rsidR="00240432" w:rsidRPr="00F56CFB" w:rsidRDefault="00240432" w:rsidP="00240432">
      <w:pPr>
        <w:spacing w:after="120"/>
        <w:ind w:left="624"/>
      </w:pPr>
      <w:r w:rsidRPr="00F56CFB">
        <w:t xml:space="preserve">Adjustments will be made to routines for pupils with additional needs, where appropriate and reasonable to ensure all pupils can meet behavioural expectations.  These adjustments may be temporary, but always to support the individual needs of the pupil.  By planning positive and proactive behaviour support, e.g. through drawing up individual behaviour plans for more vulnerable children, and agreeing them with parents, jointly we can work towards a reduction in incidents of challenging behaviour.  </w:t>
      </w:r>
    </w:p>
    <w:p w14:paraId="051FD6B5" w14:textId="309CC925" w:rsidR="00240432" w:rsidRPr="00F56CFB" w:rsidRDefault="00240432" w:rsidP="00240432">
      <w:pPr>
        <w:spacing w:after="120"/>
        <w:ind w:left="624"/>
      </w:pPr>
      <w:bookmarkStart w:id="147" w:name="_Hlk212626622"/>
      <w:r w:rsidRPr="00F56CFB">
        <w:t xml:space="preserve">Consideration will be given as to whether a pupil’s SEND has contributed to the misbehaviour and if so, whether it is appropriate and lawful to sanction the pupil.  In considering this, we will refer to the DfE guidance for schools on the </w:t>
      </w:r>
      <w:hyperlink r:id="rId28" w:history="1">
        <w:r w:rsidRPr="00DC65A2">
          <w:rPr>
            <w:rStyle w:val="Hyperlink"/>
          </w:rPr>
          <w:t>Equality Act 2010</w:t>
        </w:r>
      </w:hyperlink>
      <w:r w:rsidRPr="00DC65A2">
        <w:t xml:space="preserve"> </w:t>
      </w:r>
      <w:r w:rsidR="00BD18FD" w:rsidRPr="00DC65A2">
        <w:t xml:space="preserve">and the </w:t>
      </w:r>
      <w:hyperlink r:id="rId29" w:history="1">
        <w:r w:rsidR="00BD18FD" w:rsidRPr="00DC65A2">
          <w:rPr>
            <w:rStyle w:val="Hyperlink"/>
          </w:rPr>
          <w:t>SEND code of practice: 0 to 25 years</w:t>
        </w:r>
      </w:hyperlink>
      <w:r w:rsidR="00BD18FD" w:rsidRPr="00DC65A2">
        <w:t xml:space="preserve"> so that appropriate support can be provided to pupils who have additional needs.</w:t>
      </w:r>
      <w:bookmarkEnd w:id="147"/>
    </w:p>
    <w:p w14:paraId="317C8491" w14:textId="77777777" w:rsidR="00240432" w:rsidRPr="00F56CFB" w:rsidRDefault="00240432" w:rsidP="00240432">
      <w:pPr>
        <w:spacing w:after="120"/>
        <w:ind w:left="624"/>
      </w:pPr>
      <w:r w:rsidRPr="00F56CFB">
        <w:t>We will also consider whether any reasonable adjustments need to be made to the sanction in response to any disability the pupil may have and to try and ascertain the underlying causes of behaviour and whether additional support is needed.</w:t>
      </w:r>
    </w:p>
    <w:p w14:paraId="6EDE82CB" w14:textId="5E3F7F85" w:rsidR="00240432" w:rsidRDefault="00240432" w:rsidP="00E66311">
      <w:pPr>
        <w:ind w:left="624"/>
      </w:pPr>
      <w:r w:rsidRPr="00F56CFB">
        <w:lastRenderedPageBreak/>
        <w:t xml:space="preserve">We are, however, mindful that not all pupils requiring support with behaviour will have identified special educational needs, other health conditions or disabilities.  Children experiencing a mental health problem, or at risk of developing one, can have an effect on a child’s behaviour as can instances of adversity and trauma experienced by children.  We will engage with other agencies and, where necessary, make links to the whole school approach to mental health and wellbeing as set out in the DfE guidance on </w:t>
      </w:r>
      <w:hyperlink r:id="rId30" w:history="1">
        <w:r w:rsidRPr="00F56CFB">
          <w:rPr>
            <w:rStyle w:val="Hyperlink"/>
          </w:rPr>
          <w:t>Mental health and behaviour in schools</w:t>
        </w:r>
      </w:hyperlink>
      <w:r w:rsidRPr="00F56CFB">
        <w:t>.</w:t>
      </w:r>
    </w:p>
    <w:p w14:paraId="450BE742" w14:textId="77777777" w:rsidR="00AD0274" w:rsidRPr="00F56CFB" w:rsidRDefault="00AD0274" w:rsidP="00E66311">
      <w:pPr>
        <w:ind w:left="624"/>
      </w:pPr>
    </w:p>
    <w:p w14:paraId="39C00A1F" w14:textId="3052ADB3" w:rsidR="00A6395D" w:rsidRPr="00AD0274" w:rsidRDefault="00A6395D" w:rsidP="00A6395D">
      <w:pPr>
        <w:pStyle w:val="Heading1"/>
        <w:rPr>
          <w:color w:val="70AD47" w:themeColor="accent6"/>
        </w:rPr>
      </w:pPr>
      <w:bookmarkStart w:id="148" w:name="_Toc206160633"/>
      <w:r w:rsidRPr="00AD0274">
        <w:rPr>
          <w:color w:val="70AD47" w:themeColor="accent6"/>
        </w:rPr>
        <w:t>Pupil support</w:t>
      </w:r>
      <w:bookmarkEnd w:id="143"/>
      <w:bookmarkEnd w:id="144"/>
      <w:bookmarkEnd w:id="145"/>
      <w:bookmarkEnd w:id="148"/>
    </w:p>
    <w:bookmarkEnd w:id="146"/>
    <w:p w14:paraId="17510CA6" w14:textId="533CC1A9" w:rsidR="00A6395D" w:rsidRPr="00F56CFB" w:rsidRDefault="00A6395D" w:rsidP="00A6395D">
      <w:pPr>
        <w:spacing w:after="120"/>
        <w:ind w:left="624"/>
        <w:rPr>
          <w:rFonts w:ascii="Calibri" w:hAnsi="Calibri"/>
        </w:rPr>
      </w:pPr>
      <w:r w:rsidRPr="00F56CFB">
        <w:rPr>
          <w:rFonts w:ascii="Calibri" w:hAnsi="Calibri"/>
        </w:rPr>
        <w:t xml:space="preserve">We aim to support all our pupils to ensure that every child succeeds during their time at the </w:t>
      </w:r>
      <w:r w:rsidR="00B456F0" w:rsidRPr="00F56CFB">
        <w:rPr>
          <w:rFonts w:ascii="Calibri" w:hAnsi="Calibri"/>
        </w:rPr>
        <w:t>school</w:t>
      </w:r>
      <w:r w:rsidRPr="00F56CFB">
        <w:rPr>
          <w:rFonts w:ascii="Calibri" w:hAnsi="Calibri"/>
        </w:rPr>
        <w:t>.  Where it becomes clear that a child is having on-going difficulties in managing their behaviour, there are a wide range of strategies which are used to support pupils.</w:t>
      </w:r>
    </w:p>
    <w:p w14:paraId="494932F0" w14:textId="40C6DBCB" w:rsidR="00EA774A" w:rsidRPr="00F56CFB" w:rsidRDefault="00EA774A" w:rsidP="00AD0274">
      <w:pPr>
        <w:spacing w:before="120" w:after="120"/>
        <w:ind w:left="624"/>
        <w:rPr>
          <w:rFonts w:ascii="Calibri" w:hAnsi="Calibri"/>
        </w:rPr>
      </w:pPr>
      <w:bookmarkStart w:id="149" w:name="_Hlk115347872"/>
      <w:r w:rsidRPr="00F56CFB">
        <w:rPr>
          <w:rFonts w:ascii="Calibri" w:hAnsi="Calibri"/>
        </w:rPr>
        <w:t>Targeted discussion with the pupil, including explaining what they did wrong, the impact of their actions, how they can do better in the future and what will happen if their behaviour</w:t>
      </w:r>
      <w:r w:rsidR="00903FE7" w:rsidRPr="00F56CFB">
        <w:rPr>
          <w:rFonts w:ascii="Calibri" w:hAnsi="Calibri"/>
        </w:rPr>
        <w:t xml:space="preserve"> fails to improve.</w:t>
      </w:r>
      <w:r w:rsidRPr="00F56CFB">
        <w:rPr>
          <w:rFonts w:ascii="Calibri" w:hAnsi="Calibri"/>
        </w:rPr>
        <w:t xml:space="preserve"> </w:t>
      </w:r>
    </w:p>
    <w:p w14:paraId="5C9C1F30" w14:textId="7698DABD" w:rsidR="00A6395D" w:rsidRPr="00DC65A2" w:rsidRDefault="00A6395D" w:rsidP="00A06D93">
      <w:pPr>
        <w:numPr>
          <w:ilvl w:val="0"/>
          <w:numId w:val="42"/>
        </w:numPr>
        <w:rPr>
          <w:rFonts w:ascii="Calibri" w:hAnsi="Calibri"/>
        </w:rPr>
      </w:pPr>
      <w:r w:rsidRPr="00F56CFB">
        <w:rPr>
          <w:rFonts w:ascii="Calibri" w:hAnsi="Calibri"/>
        </w:rPr>
        <w:t xml:space="preserve">Increased </w:t>
      </w:r>
      <w:r w:rsidRPr="00DC65A2">
        <w:rPr>
          <w:rFonts w:ascii="Calibri" w:hAnsi="Calibri"/>
        </w:rPr>
        <w:t>communication between home and school</w:t>
      </w:r>
      <w:r w:rsidR="00EA774A" w:rsidRPr="00DC65A2">
        <w:rPr>
          <w:rFonts w:ascii="Calibri" w:hAnsi="Calibri"/>
        </w:rPr>
        <w:t xml:space="preserve"> </w:t>
      </w:r>
      <w:r w:rsidR="00903FE7" w:rsidRPr="00DC65A2">
        <w:rPr>
          <w:rFonts w:ascii="Calibri" w:hAnsi="Calibri"/>
        </w:rPr>
        <w:t xml:space="preserve">(call to Virtual School Head for </w:t>
      </w:r>
      <w:r w:rsidR="009E3C0F" w:rsidRPr="00DC65A2">
        <w:rPr>
          <w:rFonts w:ascii="Calibri" w:hAnsi="Calibri"/>
        </w:rPr>
        <w:t>cared for</w:t>
      </w:r>
      <w:r w:rsidR="00903FE7" w:rsidRPr="00DC65A2">
        <w:rPr>
          <w:rFonts w:ascii="Calibri" w:hAnsi="Calibri"/>
        </w:rPr>
        <w:t xml:space="preserve"> children)</w:t>
      </w:r>
      <w:r w:rsidRPr="00DC65A2">
        <w:rPr>
          <w:rFonts w:ascii="Calibri" w:hAnsi="Calibri"/>
        </w:rPr>
        <w:t>.</w:t>
      </w:r>
    </w:p>
    <w:p w14:paraId="6C65589D" w14:textId="757F3F82" w:rsidR="00A6395D" w:rsidRPr="00DC65A2" w:rsidRDefault="00A6395D" w:rsidP="00A06D93">
      <w:pPr>
        <w:numPr>
          <w:ilvl w:val="0"/>
          <w:numId w:val="42"/>
        </w:numPr>
        <w:rPr>
          <w:rFonts w:ascii="Calibri" w:hAnsi="Calibri"/>
        </w:rPr>
      </w:pPr>
      <w:r w:rsidRPr="00DC65A2">
        <w:rPr>
          <w:rFonts w:ascii="Calibri" w:hAnsi="Calibri"/>
        </w:rPr>
        <w:t xml:space="preserve">Individual </w:t>
      </w:r>
      <w:bookmarkStart w:id="150" w:name="_Hlk212626779"/>
      <w:r w:rsidRPr="00DC65A2">
        <w:rPr>
          <w:rFonts w:ascii="Calibri" w:hAnsi="Calibri"/>
        </w:rPr>
        <w:t>support plans</w:t>
      </w:r>
      <w:r w:rsidR="00F36F10" w:rsidRPr="00DC65A2">
        <w:rPr>
          <w:rFonts w:ascii="Calibri" w:hAnsi="Calibri"/>
        </w:rPr>
        <w:t xml:space="preserve"> – particularly provided to pupils with additional needs where those needs might affect behaviour</w:t>
      </w:r>
      <w:r w:rsidRPr="00DC65A2">
        <w:rPr>
          <w:rFonts w:ascii="Calibri" w:hAnsi="Calibri"/>
        </w:rPr>
        <w:t>.</w:t>
      </w:r>
      <w:bookmarkEnd w:id="150"/>
    </w:p>
    <w:p w14:paraId="1A457138" w14:textId="4145F646" w:rsidR="009E242B" w:rsidRPr="00DC65A2" w:rsidRDefault="009D7DAE" w:rsidP="00A06D93">
      <w:pPr>
        <w:numPr>
          <w:ilvl w:val="0"/>
          <w:numId w:val="42"/>
        </w:numPr>
        <w:rPr>
          <w:rFonts w:ascii="Calibri" w:hAnsi="Calibri"/>
        </w:rPr>
      </w:pPr>
      <w:r w:rsidRPr="00DC65A2">
        <w:rPr>
          <w:rFonts w:ascii="Calibri" w:hAnsi="Calibri"/>
        </w:rPr>
        <w:t>Inquiries into the pupil’s conduct with staff involved in teaching, supporting or supervising the pupil in school.</w:t>
      </w:r>
    </w:p>
    <w:p w14:paraId="78178287" w14:textId="4F4622B6" w:rsidR="00A6395D" w:rsidRPr="00DC65A2" w:rsidRDefault="00903FE7" w:rsidP="00A06D93">
      <w:pPr>
        <w:numPr>
          <w:ilvl w:val="0"/>
          <w:numId w:val="42"/>
        </w:numPr>
        <w:rPr>
          <w:rFonts w:ascii="Calibri" w:hAnsi="Calibri"/>
        </w:rPr>
      </w:pPr>
      <w:r w:rsidRPr="00DC65A2">
        <w:rPr>
          <w:rFonts w:ascii="Calibri" w:hAnsi="Calibri"/>
        </w:rPr>
        <w:t>Inquiries into circumstances outside of school including at home, conducted by the DSL or deputy.</w:t>
      </w:r>
      <w:bookmarkEnd w:id="149"/>
    </w:p>
    <w:p w14:paraId="38F776F8" w14:textId="77777777" w:rsidR="00A6395D" w:rsidRPr="00DC65A2" w:rsidRDefault="00A6395D" w:rsidP="00A06D93">
      <w:pPr>
        <w:numPr>
          <w:ilvl w:val="0"/>
          <w:numId w:val="42"/>
        </w:numPr>
        <w:rPr>
          <w:rFonts w:ascii="Calibri" w:hAnsi="Calibri"/>
        </w:rPr>
      </w:pPr>
      <w:r w:rsidRPr="00DC65A2">
        <w:rPr>
          <w:rFonts w:ascii="Calibri" w:hAnsi="Calibri"/>
        </w:rPr>
        <w:t>Small group work or 1:1 support in self-esteem, emotional literacy, anger management, nurture group sessions etc.</w:t>
      </w:r>
    </w:p>
    <w:p w14:paraId="089BE0BD" w14:textId="77777777" w:rsidR="00A6395D" w:rsidRPr="00DC65A2" w:rsidRDefault="00A6395D" w:rsidP="00A06D93">
      <w:pPr>
        <w:numPr>
          <w:ilvl w:val="0"/>
          <w:numId w:val="42"/>
        </w:numPr>
        <w:rPr>
          <w:rFonts w:ascii="Calibri" w:hAnsi="Calibri"/>
        </w:rPr>
      </w:pPr>
      <w:r w:rsidRPr="00DC65A2">
        <w:rPr>
          <w:rFonts w:ascii="Calibri" w:hAnsi="Calibri"/>
        </w:rPr>
        <w:t>Additional literacy or numeracy support where this is identified as a barrier to learning and impacts on the child’s behaviour.</w:t>
      </w:r>
    </w:p>
    <w:p w14:paraId="5398A9CB" w14:textId="77777777" w:rsidR="009D7DAE" w:rsidRPr="00DC65A2" w:rsidRDefault="009D7DAE" w:rsidP="009D7DAE">
      <w:pPr>
        <w:numPr>
          <w:ilvl w:val="0"/>
          <w:numId w:val="42"/>
        </w:numPr>
        <w:rPr>
          <w:rFonts w:ascii="Calibri" w:hAnsi="Calibri"/>
        </w:rPr>
      </w:pPr>
      <w:r w:rsidRPr="00DC65A2">
        <w:rPr>
          <w:rFonts w:ascii="Calibri" w:hAnsi="Calibri"/>
        </w:rPr>
        <w:t>Referral to the school counsellor or mentor.</w:t>
      </w:r>
    </w:p>
    <w:p w14:paraId="5F096190" w14:textId="4DA62A60" w:rsidR="00A6395D" w:rsidRPr="00DC65A2" w:rsidRDefault="009E3C0F" w:rsidP="00A06D93">
      <w:pPr>
        <w:numPr>
          <w:ilvl w:val="0"/>
          <w:numId w:val="42"/>
        </w:numPr>
        <w:rPr>
          <w:rFonts w:ascii="Calibri" w:hAnsi="Calibri"/>
        </w:rPr>
      </w:pPr>
      <w:bookmarkStart w:id="151" w:name="_Hlk212626886"/>
      <w:r w:rsidRPr="00DC65A2">
        <w:rPr>
          <w:rFonts w:ascii="Calibri" w:hAnsi="Calibri"/>
        </w:rPr>
        <w:t>Consideration of a</w:t>
      </w:r>
      <w:r w:rsidR="00A6395D" w:rsidRPr="00DC65A2">
        <w:rPr>
          <w:rFonts w:ascii="Calibri" w:hAnsi="Calibri"/>
        </w:rPr>
        <w:t>lternative curriculum provision.</w:t>
      </w:r>
      <w:bookmarkEnd w:id="151"/>
      <w:r w:rsidR="00A6395D" w:rsidRPr="00DC65A2">
        <w:rPr>
          <w:rFonts w:ascii="Calibri" w:hAnsi="Calibri"/>
        </w:rPr>
        <w:t xml:space="preserve"> </w:t>
      </w:r>
    </w:p>
    <w:p w14:paraId="00F35A07" w14:textId="27EAC753" w:rsidR="00A6395D" w:rsidRDefault="00A6395D" w:rsidP="00A06D93">
      <w:pPr>
        <w:numPr>
          <w:ilvl w:val="0"/>
          <w:numId w:val="42"/>
        </w:numPr>
        <w:rPr>
          <w:rFonts w:ascii="Calibri" w:hAnsi="Calibri"/>
        </w:rPr>
      </w:pPr>
      <w:r w:rsidRPr="00DC65A2">
        <w:rPr>
          <w:rFonts w:ascii="Calibri" w:hAnsi="Calibri"/>
        </w:rPr>
        <w:t>Referral to outside agencies such as Educational Psychologist, Mental Health Worker, Behaviour</w:t>
      </w:r>
      <w:r w:rsidRPr="00F56CFB">
        <w:rPr>
          <w:rFonts w:ascii="Calibri" w:hAnsi="Calibri"/>
        </w:rPr>
        <w:t xml:space="preserve"> Specialists etc.</w:t>
      </w:r>
    </w:p>
    <w:p w14:paraId="74ED870D" w14:textId="77777777" w:rsidR="00AD0274" w:rsidRPr="00F56CFB" w:rsidRDefault="00AD0274" w:rsidP="00AD0274">
      <w:pPr>
        <w:ind w:left="984"/>
        <w:rPr>
          <w:rFonts w:ascii="Calibri" w:hAnsi="Calibri"/>
        </w:rPr>
      </w:pPr>
    </w:p>
    <w:p w14:paraId="304B2E8F" w14:textId="77777777" w:rsidR="00ED16B9" w:rsidRPr="00AD0274" w:rsidRDefault="00ED16B9" w:rsidP="00A0176B">
      <w:pPr>
        <w:pStyle w:val="Heading1"/>
        <w:rPr>
          <w:color w:val="70AD47" w:themeColor="accent6"/>
        </w:rPr>
      </w:pPr>
      <w:bookmarkStart w:id="152" w:name="_Toc206160634"/>
      <w:bookmarkStart w:id="153" w:name="_Hlk18917442"/>
      <w:bookmarkStart w:id="154" w:name="_Hlk530746447"/>
      <w:bookmarkStart w:id="155" w:name="_Toc433807147"/>
      <w:bookmarkStart w:id="156" w:name="_Toc439928200"/>
      <w:bookmarkStart w:id="157" w:name="_Toc439928775"/>
      <w:r w:rsidRPr="00AD0274">
        <w:rPr>
          <w:color w:val="70AD47" w:themeColor="accent6"/>
        </w:rPr>
        <w:t>Attendance and punctuality</w:t>
      </w:r>
      <w:bookmarkEnd w:id="152"/>
    </w:p>
    <w:p w14:paraId="4DCBD313" w14:textId="3ABEEF84" w:rsidR="007034E0" w:rsidRPr="00DC65A2" w:rsidRDefault="007034E0" w:rsidP="00ED16B9">
      <w:pPr>
        <w:spacing w:after="120"/>
        <w:ind w:left="624"/>
        <w:rPr>
          <w:rFonts w:ascii="Calibri" w:hAnsi="Calibri"/>
        </w:rPr>
      </w:pPr>
      <w:bookmarkStart w:id="158" w:name="_Hlk212626933"/>
      <w:r w:rsidRPr="00DC65A2">
        <w:rPr>
          <w:rFonts w:ascii="Calibri" w:hAnsi="Calibri"/>
        </w:rPr>
        <w:t>All our staff and pupils are aware of the importance of good attendance and we set high expectations for the attendance and punctuality of all pupils.  Regular attendance is important to a child’s attainment, wellbeing and wider development.</w:t>
      </w:r>
    </w:p>
    <w:p w14:paraId="32B33F2A" w14:textId="4577A1EA" w:rsidR="007034E0" w:rsidRPr="00DC65A2" w:rsidRDefault="007034E0" w:rsidP="00ED16B9">
      <w:pPr>
        <w:spacing w:after="120"/>
        <w:ind w:left="624"/>
        <w:rPr>
          <w:rFonts w:ascii="Calibri" w:hAnsi="Calibri"/>
        </w:rPr>
      </w:pPr>
      <w:r w:rsidRPr="00DC65A2">
        <w:rPr>
          <w:rFonts w:ascii="Calibri" w:hAnsi="Calibri"/>
        </w:rPr>
        <w:t xml:space="preserve">We have an Attendance Policy </w:t>
      </w:r>
      <w:r w:rsidR="00852B99" w:rsidRPr="00DC65A2">
        <w:rPr>
          <w:rFonts w:ascii="Calibri" w:hAnsi="Calibri"/>
        </w:rPr>
        <w:t xml:space="preserve">and procedures </w:t>
      </w:r>
      <w:r w:rsidR="0004359B" w:rsidRPr="00DC65A2">
        <w:rPr>
          <w:rFonts w:ascii="Calibri" w:hAnsi="Calibri"/>
        </w:rPr>
        <w:t>and refer to the DfE statutory guidance ‘</w:t>
      </w:r>
      <w:hyperlink r:id="rId31" w:history="1">
        <w:r w:rsidR="0004359B" w:rsidRPr="00DC65A2">
          <w:rPr>
            <w:rStyle w:val="Hyperlink"/>
            <w:rFonts w:ascii="Calibri" w:hAnsi="Calibri"/>
          </w:rPr>
          <w:t>Working together to improve school attendance</w:t>
        </w:r>
      </w:hyperlink>
      <w:r w:rsidR="0004359B" w:rsidRPr="00DC65A2">
        <w:rPr>
          <w:rFonts w:ascii="Calibri" w:hAnsi="Calibri"/>
        </w:rPr>
        <w:t xml:space="preserve">’, </w:t>
      </w:r>
      <w:r w:rsidRPr="00DC65A2">
        <w:rPr>
          <w:rFonts w:ascii="Calibri" w:hAnsi="Calibri"/>
        </w:rPr>
        <w:t>which sets out our expectations of pupils and parents including details of the start and close of the day, register closing times and the processes for requesting leaves of absence and informing the school of the reason for an unexpected absence.</w:t>
      </w:r>
      <w:r w:rsidR="00852B99" w:rsidRPr="00DC65A2">
        <w:rPr>
          <w:rFonts w:ascii="Calibri" w:hAnsi="Calibri"/>
        </w:rPr>
        <w:t xml:space="preserve">  The Attendance Policy and procedures also provides details of the national framework for penalties which may be imposed on parents when their child/ren fail to attend school without the required permission from the Head teacher. </w:t>
      </w:r>
    </w:p>
    <w:p w14:paraId="4F45EDE7" w14:textId="7E377B12" w:rsidR="00ED16B9" w:rsidRPr="00F56CFB" w:rsidRDefault="00ED16B9" w:rsidP="00ED16B9">
      <w:pPr>
        <w:spacing w:after="120"/>
        <w:ind w:left="624"/>
        <w:rPr>
          <w:rFonts w:ascii="Calibri" w:hAnsi="Calibri"/>
          <w:i/>
          <w:color w:val="000000"/>
        </w:rPr>
      </w:pPr>
      <w:r w:rsidRPr="00DC65A2">
        <w:rPr>
          <w:rFonts w:ascii="Calibri" w:hAnsi="Calibri"/>
        </w:rPr>
        <w:t xml:space="preserve">The school is required by law to keep a record of pupil attendance.  In an emergency, such as a fire, it is essential that we have an accurate record of who is in school.  </w:t>
      </w:r>
      <w:r w:rsidR="00852B99" w:rsidRPr="00DC65A2">
        <w:rPr>
          <w:rFonts w:ascii="Calibri" w:hAnsi="Calibri"/>
        </w:rPr>
        <w:t xml:space="preserve">We also use this information to monitor attendance so that we can support pupils, in conjunction with their parents, to enable them to attend school regularly.  </w:t>
      </w:r>
      <w:r w:rsidR="007034E0" w:rsidRPr="00DC65A2">
        <w:rPr>
          <w:rFonts w:ascii="Calibri" w:hAnsi="Calibri"/>
        </w:rPr>
        <w:t xml:space="preserve">Good attendance and punctuality are </w:t>
      </w:r>
      <w:r w:rsidRPr="00DC65A2">
        <w:rPr>
          <w:rFonts w:ascii="Calibri" w:hAnsi="Calibri"/>
        </w:rPr>
        <w:t>also essential skills for later life.</w:t>
      </w:r>
      <w:bookmarkEnd w:id="158"/>
      <w:r w:rsidRPr="00DC65A2">
        <w:rPr>
          <w:rFonts w:ascii="Calibri" w:hAnsi="Calibri"/>
        </w:rPr>
        <w:t xml:space="preserve">  </w:t>
      </w:r>
    </w:p>
    <w:p w14:paraId="24D9F8A1" w14:textId="31794B57" w:rsidR="00D74C46" w:rsidRDefault="00D74C46" w:rsidP="00ED16B9">
      <w:pPr>
        <w:spacing w:after="120"/>
        <w:ind w:left="624"/>
        <w:rPr>
          <w:rFonts w:ascii="Calibri" w:hAnsi="Calibri"/>
        </w:rPr>
      </w:pPr>
      <w:bookmarkStart w:id="159" w:name="_Hlk115347945"/>
      <w:r w:rsidRPr="00F56CFB">
        <w:rPr>
          <w:rFonts w:ascii="Calibri" w:hAnsi="Calibri"/>
        </w:rPr>
        <w:t>For further information, see the School Attendance Policy and procedures</w:t>
      </w:r>
      <w:r w:rsidR="00E8369A" w:rsidRPr="00F56CFB">
        <w:rPr>
          <w:rFonts w:ascii="Calibri" w:hAnsi="Calibri"/>
        </w:rPr>
        <w:t xml:space="preserve"> available to download from the school website</w:t>
      </w:r>
      <w:r w:rsidRPr="00F56CFB">
        <w:rPr>
          <w:rFonts w:ascii="Calibri" w:hAnsi="Calibri"/>
        </w:rPr>
        <w:t>.</w:t>
      </w:r>
      <w:bookmarkEnd w:id="159"/>
    </w:p>
    <w:p w14:paraId="154C0E5E" w14:textId="21CFE3BF" w:rsidR="00AD0274" w:rsidRDefault="00AD0274" w:rsidP="00ED16B9">
      <w:pPr>
        <w:spacing w:after="120"/>
        <w:ind w:left="624"/>
        <w:rPr>
          <w:rFonts w:ascii="Calibri" w:hAnsi="Calibri"/>
        </w:rPr>
      </w:pPr>
    </w:p>
    <w:p w14:paraId="3F60E7AF" w14:textId="77777777" w:rsidR="00AD0274" w:rsidRPr="00F56CFB" w:rsidRDefault="00AD0274" w:rsidP="00ED16B9">
      <w:pPr>
        <w:spacing w:after="120"/>
        <w:ind w:left="624"/>
        <w:rPr>
          <w:rFonts w:ascii="Calibri" w:hAnsi="Calibri"/>
        </w:rPr>
      </w:pPr>
    </w:p>
    <w:p w14:paraId="0A75434D" w14:textId="77777777" w:rsidR="00ED16B9" w:rsidRPr="00AD0274" w:rsidRDefault="00ED16B9" w:rsidP="005C59FF">
      <w:pPr>
        <w:pStyle w:val="Heading1"/>
        <w:rPr>
          <w:color w:val="70AD47" w:themeColor="accent6"/>
        </w:rPr>
      </w:pPr>
      <w:bookmarkStart w:id="160" w:name="_Toc433807149"/>
      <w:bookmarkStart w:id="161" w:name="_Toc439928202"/>
      <w:bookmarkStart w:id="162" w:name="_Toc439928777"/>
      <w:bookmarkStart w:id="163" w:name="_Toc206160635"/>
      <w:r w:rsidRPr="00AD0274">
        <w:rPr>
          <w:color w:val="70AD47" w:themeColor="accent6"/>
        </w:rPr>
        <w:t>Pupil conduct and misbehaviour outside the school premises</w:t>
      </w:r>
      <w:bookmarkEnd w:id="160"/>
      <w:bookmarkEnd w:id="161"/>
      <w:bookmarkEnd w:id="162"/>
      <w:bookmarkEnd w:id="163"/>
    </w:p>
    <w:p w14:paraId="4FA38E74" w14:textId="1DAABB14" w:rsidR="00ED16B9" w:rsidRPr="00AD0274" w:rsidRDefault="00A0176B" w:rsidP="00A06D93">
      <w:pPr>
        <w:pStyle w:val="Heading2"/>
        <w:numPr>
          <w:ilvl w:val="1"/>
          <w:numId w:val="55"/>
        </w:numPr>
        <w:rPr>
          <w:color w:val="70AD47" w:themeColor="accent6"/>
        </w:rPr>
      </w:pPr>
      <w:bookmarkStart w:id="164" w:name="_Toc206160636"/>
      <w:r w:rsidRPr="00AD0274">
        <w:rPr>
          <w:color w:val="70AD47" w:themeColor="accent6"/>
        </w:rPr>
        <w:t>What the law allows</w:t>
      </w:r>
      <w:bookmarkEnd w:id="164"/>
    </w:p>
    <w:p w14:paraId="509CDBCB" w14:textId="30B518BF" w:rsidR="00ED16B9" w:rsidRPr="00F56CFB" w:rsidRDefault="004E6C08" w:rsidP="00ED16B9">
      <w:pPr>
        <w:spacing w:after="120"/>
        <w:ind w:left="624"/>
        <w:rPr>
          <w:rFonts w:ascii="Calibri" w:hAnsi="Calibri"/>
        </w:rPr>
      </w:pPr>
      <w:bookmarkStart w:id="165" w:name="_Hlk115348011"/>
      <w:r w:rsidRPr="00F56CFB">
        <w:rPr>
          <w:rFonts w:ascii="Calibri" w:hAnsi="Calibri"/>
        </w:rPr>
        <w:lastRenderedPageBreak/>
        <w:t xml:space="preserve">Schools have the </w:t>
      </w:r>
      <w:r w:rsidR="00ED16B9" w:rsidRPr="00F56CFB">
        <w:rPr>
          <w:rFonts w:ascii="Calibri" w:hAnsi="Calibri"/>
        </w:rPr>
        <w:t xml:space="preserve">statutory power to </w:t>
      </w:r>
      <w:r w:rsidRPr="00F56CFB">
        <w:rPr>
          <w:rFonts w:ascii="Calibri" w:hAnsi="Calibri"/>
        </w:rPr>
        <w:t xml:space="preserve">sanction </w:t>
      </w:r>
      <w:r w:rsidR="00ED16B9" w:rsidRPr="00F56CFB">
        <w:rPr>
          <w:rFonts w:ascii="Calibri" w:hAnsi="Calibri"/>
        </w:rPr>
        <w:t>pupils for misbehav</w:t>
      </w:r>
      <w:r w:rsidRPr="00F56CFB">
        <w:rPr>
          <w:rFonts w:ascii="Calibri" w:hAnsi="Calibri"/>
        </w:rPr>
        <w:t>iour</w:t>
      </w:r>
      <w:r w:rsidR="00ED16B9" w:rsidRPr="00F56CFB">
        <w:rPr>
          <w:rFonts w:ascii="Calibri" w:hAnsi="Calibri"/>
        </w:rPr>
        <w:t xml:space="preserve"> outside of the school premises</w:t>
      </w:r>
      <w:r w:rsidRPr="00F56CFB">
        <w:rPr>
          <w:rFonts w:ascii="Calibri" w:hAnsi="Calibri"/>
        </w:rPr>
        <w:t xml:space="preserve"> to such an extent as is reasonable</w:t>
      </w:r>
      <w:r w:rsidR="00ED16B9" w:rsidRPr="00F56CFB">
        <w:rPr>
          <w:rFonts w:ascii="Calibri" w:hAnsi="Calibri"/>
        </w:rPr>
        <w:t xml:space="preserve">. </w:t>
      </w:r>
      <w:r w:rsidRPr="00F56CFB">
        <w:rPr>
          <w:rFonts w:ascii="Calibri" w:hAnsi="Calibri"/>
        </w:rPr>
        <w:t xml:space="preserve"> In the main, sanctions will be imposed in response to non-criminal poor behaviour and bullying which occurs off the school premises or online and which is either witnessed by a staff member or reported to the school, will be in line with this Behaviour Policy taking individual circumstances into account.</w:t>
      </w:r>
      <w:r w:rsidR="00ED16B9" w:rsidRPr="00F56CFB">
        <w:rPr>
          <w:rFonts w:ascii="Calibri" w:hAnsi="Calibri"/>
        </w:rPr>
        <w:t xml:space="preserve"> </w:t>
      </w:r>
    </w:p>
    <w:p w14:paraId="2CA8EAEA" w14:textId="7C718F39" w:rsidR="00ED16B9" w:rsidRPr="00F56CFB" w:rsidRDefault="004E6C08" w:rsidP="004E6C08">
      <w:pPr>
        <w:spacing w:after="120"/>
        <w:ind w:left="624"/>
        <w:rPr>
          <w:rFonts w:ascii="Calibri" w:hAnsi="Calibri"/>
        </w:rPr>
      </w:pPr>
      <w:r w:rsidRPr="00F56CFB">
        <w:rPr>
          <w:rFonts w:ascii="Calibri" w:hAnsi="Calibri"/>
        </w:rPr>
        <w:t>Conduct outside the school premises, including online conduct, that schools might sanction pupils for include misbehaviour:</w:t>
      </w:r>
    </w:p>
    <w:p w14:paraId="73377810" w14:textId="72A22D15" w:rsidR="00ED16B9" w:rsidRPr="00F56CFB" w:rsidRDefault="004E6C08" w:rsidP="00A06D93">
      <w:pPr>
        <w:pStyle w:val="ListParagraph"/>
        <w:numPr>
          <w:ilvl w:val="0"/>
          <w:numId w:val="65"/>
        </w:numPr>
        <w:ind w:left="981" w:hanging="357"/>
        <w:rPr>
          <w:rFonts w:ascii="Calibri" w:hAnsi="Calibri"/>
        </w:rPr>
      </w:pPr>
      <w:r w:rsidRPr="00F56CFB">
        <w:rPr>
          <w:rFonts w:ascii="Calibri" w:hAnsi="Calibri"/>
        </w:rPr>
        <w:t xml:space="preserve">when </w:t>
      </w:r>
      <w:r w:rsidR="00ED16B9" w:rsidRPr="00F56CFB">
        <w:rPr>
          <w:rFonts w:ascii="Calibri" w:hAnsi="Calibri"/>
        </w:rPr>
        <w:t xml:space="preserve">taking part in any school-organised or school-related activity; </w:t>
      </w:r>
    </w:p>
    <w:p w14:paraId="52A879CF" w14:textId="7F0834C6" w:rsidR="00914E96" w:rsidRPr="00F56CFB" w:rsidRDefault="00914E96" w:rsidP="00A06D93">
      <w:pPr>
        <w:pStyle w:val="ListParagraph"/>
        <w:numPr>
          <w:ilvl w:val="0"/>
          <w:numId w:val="65"/>
        </w:numPr>
        <w:ind w:left="981" w:hanging="357"/>
        <w:rPr>
          <w:rFonts w:ascii="Calibri" w:hAnsi="Calibri"/>
        </w:rPr>
      </w:pPr>
      <w:r w:rsidRPr="00F56CFB">
        <w:rPr>
          <w:rFonts w:ascii="Calibri" w:hAnsi="Calibri"/>
        </w:rPr>
        <w:t>when travelling to or from school;</w:t>
      </w:r>
    </w:p>
    <w:p w14:paraId="78DD8E7B" w14:textId="3E07C298" w:rsidR="00914E96" w:rsidRPr="00F56CFB" w:rsidRDefault="00914E96" w:rsidP="00A06D93">
      <w:pPr>
        <w:pStyle w:val="ListParagraph"/>
        <w:numPr>
          <w:ilvl w:val="0"/>
          <w:numId w:val="65"/>
        </w:numPr>
        <w:ind w:left="981" w:hanging="357"/>
        <w:rPr>
          <w:rFonts w:ascii="Calibri" w:hAnsi="Calibri"/>
        </w:rPr>
      </w:pPr>
      <w:r w:rsidRPr="00F56CFB">
        <w:rPr>
          <w:rFonts w:ascii="Calibri" w:hAnsi="Calibri"/>
        </w:rPr>
        <w:t>when wearing school uniform;</w:t>
      </w:r>
    </w:p>
    <w:p w14:paraId="4AC10F85" w14:textId="286534D3" w:rsidR="00914E96" w:rsidRPr="00F56CFB" w:rsidRDefault="00914E96" w:rsidP="00A06D93">
      <w:pPr>
        <w:pStyle w:val="ListParagraph"/>
        <w:numPr>
          <w:ilvl w:val="0"/>
          <w:numId w:val="65"/>
        </w:numPr>
        <w:ind w:left="981" w:hanging="357"/>
        <w:rPr>
          <w:rFonts w:ascii="Calibri" w:hAnsi="Calibri"/>
        </w:rPr>
      </w:pPr>
      <w:r w:rsidRPr="00F56CFB">
        <w:rPr>
          <w:rFonts w:ascii="Calibri" w:hAnsi="Calibri"/>
        </w:rPr>
        <w:t>when in some other way identifiable as a pupil at the school</w:t>
      </w:r>
      <w:r w:rsidR="00EC20D3">
        <w:rPr>
          <w:rFonts w:ascii="Calibri" w:hAnsi="Calibri"/>
        </w:rPr>
        <w:t>;</w:t>
      </w:r>
    </w:p>
    <w:p w14:paraId="61F63DEE" w14:textId="5B783CB3" w:rsidR="00914E96" w:rsidRPr="00F56CFB" w:rsidRDefault="00914E96" w:rsidP="00A06D93">
      <w:pPr>
        <w:pStyle w:val="ListParagraph"/>
        <w:numPr>
          <w:ilvl w:val="0"/>
          <w:numId w:val="65"/>
        </w:numPr>
        <w:ind w:left="981" w:hanging="357"/>
        <w:rPr>
          <w:rFonts w:ascii="Calibri" w:hAnsi="Calibri"/>
        </w:rPr>
      </w:pPr>
      <w:r w:rsidRPr="00F56CFB">
        <w:rPr>
          <w:rFonts w:ascii="Calibri" w:hAnsi="Calibri"/>
        </w:rPr>
        <w:t>that could have repercussions for the orderly running of the school;</w:t>
      </w:r>
    </w:p>
    <w:p w14:paraId="2EBD8E72" w14:textId="4FF8F61C" w:rsidR="00914E96" w:rsidRPr="00F56CFB" w:rsidRDefault="00914E96" w:rsidP="00A06D93">
      <w:pPr>
        <w:pStyle w:val="ListParagraph"/>
        <w:numPr>
          <w:ilvl w:val="0"/>
          <w:numId w:val="65"/>
        </w:numPr>
        <w:ind w:left="981" w:hanging="357"/>
        <w:rPr>
          <w:rFonts w:ascii="Calibri" w:hAnsi="Calibri"/>
        </w:rPr>
      </w:pPr>
      <w:r w:rsidRPr="00F56CFB">
        <w:rPr>
          <w:rFonts w:ascii="Calibri" w:hAnsi="Calibri"/>
        </w:rPr>
        <w:t>that poses a threat to another pupil; or</w:t>
      </w:r>
      <w:r w:rsidR="006C5687">
        <w:rPr>
          <w:rFonts w:ascii="Calibri" w:hAnsi="Calibri"/>
        </w:rPr>
        <w:t>,</w:t>
      </w:r>
    </w:p>
    <w:p w14:paraId="6ACA1F98" w14:textId="46F23E8E" w:rsidR="00914E96" w:rsidRPr="00F56CFB" w:rsidRDefault="00914E96" w:rsidP="00A06D93">
      <w:pPr>
        <w:pStyle w:val="ListParagraph"/>
        <w:numPr>
          <w:ilvl w:val="0"/>
          <w:numId w:val="65"/>
        </w:numPr>
        <w:spacing w:after="120"/>
        <w:ind w:left="981" w:hanging="357"/>
        <w:rPr>
          <w:rFonts w:ascii="Calibri" w:hAnsi="Calibri"/>
        </w:rPr>
      </w:pPr>
      <w:r w:rsidRPr="00F56CFB">
        <w:rPr>
          <w:rFonts w:ascii="Calibri" w:hAnsi="Calibri"/>
        </w:rPr>
        <w:t>that could adversely affect the reputation of the school.</w:t>
      </w:r>
    </w:p>
    <w:p w14:paraId="56569DFC" w14:textId="116A2EAC" w:rsidR="00914E96" w:rsidRDefault="00914E96" w:rsidP="00914E96">
      <w:pPr>
        <w:ind w:left="624"/>
        <w:rPr>
          <w:rFonts w:ascii="Calibri" w:hAnsi="Calibri"/>
        </w:rPr>
      </w:pPr>
      <w:r w:rsidRPr="00F56CFB">
        <w:rPr>
          <w:rFonts w:ascii="Calibri" w:hAnsi="Calibri"/>
        </w:rPr>
        <w:t>The decision to sanction a pupil will be lawful where it is made on the school premises or elsewhere at a time when the pupil is under the control or charge of a member of school staff.</w:t>
      </w:r>
      <w:bookmarkEnd w:id="165"/>
    </w:p>
    <w:p w14:paraId="318D3249" w14:textId="77777777" w:rsidR="00AD0274" w:rsidRPr="00F56CFB" w:rsidRDefault="00AD0274" w:rsidP="00914E96">
      <w:pPr>
        <w:ind w:left="624"/>
        <w:rPr>
          <w:rFonts w:ascii="Calibri" w:hAnsi="Calibri"/>
        </w:rPr>
      </w:pPr>
    </w:p>
    <w:p w14:paraId="7AABFAA5" w14:textId="77777777" w:rsidR="00ED16B9" w:rsidRPr="00AD0274" w:rsidRDefault="00ED16B9" w:rsidP="00A0176B">
      <w:pPr>
        <w:pStyle w:val="Heading2"/>
        <w:rPr>
          <w:color w:val="70AD47" w:themeColor="accent6"/>
        </w:rPr>
      </w:pPr>
      <w:bookmarkStart w:id="166" w:name="_Toc433807151"/>
      <w:bookmarkStart w:id="167" w:name="_Toc439928204"/>
      <w:bookmarkStart w:id="168" w:name="_Toc439928779"/>
      <w:bookmarkStart w:id="169" w:name="_Toc206160637"/>
      <w:bookmarkStart w:id="170" w:name="_Hlk2074708"/>
      <w:r w:rsidRPr="00AD0274">
        <w:rPr>
          <w:color w:val="70AD47" w:themeColor="accent6"/>
        </w:rPr>
        <w:t>Out of school behaviour</w:t>
      </w:r>
      <w:bookmarkEnd w:id="166"/>
      <w:bookmarkEnd w:id="167"/>
      <w:bookmarkEnd w:id="168"/>
      <w:bookmarkEnd w:id="169"/>
    </w:p>
    <w:p w14:paraId="4A0AF5C4" w14:textId="77777777" w:rsidR="00ED16B9" w:rsidRPr="00F56CFB" w:rsidRDefault="00ED16B9" w:rsidP="00ED16B9">
      <w:pPr>
        <w:spacing w:after="120"/>
        <w:ind w:left="624"/>
        <w:rPr>
          <w:rFonts w:ascii="Calibri" w:hAnsi="Calibri"/>
        </w:rPr>
      </w:pPr>
      <w:r w:rsidRPr="00F56CFB">
        <w:rPr>
          <w:rFonts w:ascii="Calibri" w:hAnsi="Calibri"/>
        </w:rPr>
        <w:t>This school is committed to ensuring our pupils act as positive ambassadors for us.  Taking the above into account, we expect the following:</w:t>
      </w:r>
    </w:p>
    <w:p w14:paraId="2183443C" w14:textId="77777777" w:rsidR="00ED16B9" w:rsidRPr="00F56CFB" w:rsidRDefault="00ED16B9" w:rsidP="00A06D93">
      <w:pPr>
        <w:numPr>
          <w:ilvl w:val="0"/>
          <w:numId w:val="19"/>
        </w:numPr>
        <w:contextualSpacing/>
        <w:rPr>
          <w:rFonts w:ascii="Calibri" w:hAnsi="Calibri"/>
        </w:rPr>
      </w:pPr>
      <w:r w:rsidRPr="00F56CFB">
        <w:rPr>
          <w:rFonts w:ascii="Calibri" w:hAnsi="Calibri"/>
        </w:rPr>
        <w:t>good order on all transport (including public transport) to and from school, educational visits, or other placements such as work experience or college courses;</w:t>
      </w:r>
    </w:p>
    <w:p w14:paraId="43DD7814" w14:textId="77777777" w:rsidR="00ED16B9" w:rsidRPr="00F56CFB" w:rsidRDefault="00ED16B9" w:rsidP="00A06D93">
      <w:pPr>
        <w:numPr>
          <w:ilvl w:val="0"/>
          <w:numId w:val="19"/>
        </w:numPr>
        <w:contextualSpacing/>
        <w:rPr>
          <w:rFonts w:ascii="Calibri" w:hAnsi="Calibri"/>
        </w:rPr>
      </w:pPr>
      <w:r w:rsidRPr="00F56CFB">
        <w:rPr>
          <w:rFonts w:ascii="Calibri" w:hAnsi="Calibri"/>
        </w:rPr>
        <w:t>good behaviour on the way to and from school;</w:t>
      </w:r>
    </w:p>
    <w:p w14:paraId="22547FA5" w14:textId="77777777" w:rsidR="00ED16B9" w:rsidRPr="00F56CFB" w:rsidRDefault="00ED16B9" w:rsidP="00A06D93">
      <w:pPr>
        <w:numPr>
          <w:ilvl w:val="0"/>
          <w:numId w:val="19"/>
        </w:numPr>
        <w:contextualSpacing/>
        <w:rPr>
          <w:rFonts w:ascii="Calibri" w:hAnsi="Calibri"/>
        </w:rPr>
      </w:pPr>
      <w:r w:rsidRPr="00F56CFB">
        <w:rPr>
          <w:rFonts w:ascii="Calibri" w:hAnsi="Calibri"/>
        </w:rPr>
        <w:t>positive behaviour which does not threaten the health, safety or welfare of our pupils, staff, volunteers, or members of the public;</w:t>
      </w:r>
    </w:p>
    <w:p w14:paraId="1EB19165" w14:textId="77777777" w:rsidR="00ED16B9" w:rsidRPr="00F56CFB" w:rsidRDefault="00ED16B9" w:rsidP="00A06D93">
      <w:pPr>
        <w:numPr>
          <w:ilvl w:val="0"/>
          <w:numId w:val="19"/>
        </w:numPr>
        <w:contextualSpacing/>
        <w:rPr>
          <w:rFonts w:ascii="Calibri" w:hAnsi="Calibri"/>
        </w:rPr>
      </w:pPr>
      <w:r w:rsidRPr="00F56CFB">
        <w:rPr>
          <w:rFonts w:ascii="Calibri" w:hAnsi="Calibri"/>
        </w:rPr>
        <w:t>reassurance to members of the public about school care and control over pupils to protect the reputation of the school;</w:t>
      </w:r>
    </w:p>
    <w:p w14:paraId="1D2388DD" w14:textId="77777777" w:rsidR="00ED16B9" w:rsidRPr="00F56CFB" w:rsidRDefault="00ED16B9" w:rsidP="00A06D93">
      <w:pPr>
        <w:numPr>
          <w:ilvl w:val="0"/>
          <w:numId w:val="19"/>
        </w:numPr>
        <w:contextualSpacing/>
        <w:rPr>
          <w:rFonts w:ascii="Calibri" w:hAnsi="Calibri"/>
        </w:rPr>
      </w:pPr>
      <w:r w:rsidRPr="00F56CFB">
        <w:rPr>
          <w:rFonts w:ascii="Calibri" w:hAnsi="Calibri"/>
        </w:rPr>
        <w:t>protection for individual staff and pupils from harmful conduct by pupils of the school when not on the school site.</w:t>
      </w:r>
    </w:p>
    <w:p w14:paraId="77465076" w14:textId="229EEC71" w:rsidR="00ED16B9" w:rsidRDefault="00ED16B9" w:rsidP="00ED16B9">
      <w:pPr>
        <w:spacing w:before="120" w:after="120"/>
        <w:ind w:left="624"/>
        <w:rPr>
          <w:rFonts w:ascii="Calibri" w:hAnsi="Calibri"/>
        </w:rPr>
      </w:pPr>
      <w:r w:rsidRPr="00F56CFB">
        <w:rPr>
          <w:rFonts w:ascii="Calibri" w:hAnsi="Calibri"/>
        </w:rPr>
        <w:t>The same behaviour expectations for pupils on the school premises apply to off-site behaviour.</w:t>
      </w:r>
      <w:bookmarkEnd w:id="170"/>
    </w:p>
    <w:p w14:paraId="45E17860" w14:textId="77777777" w:rsidR="00AD0274" w:rsidRPr="00F56CFB" w:rsidRDefault="00AD0274" w:rsidP="00ED16B9">
      <w:pPr>
        <w:spacing w:before="120" w:after="120"/>
        <w:ind w:left="624"/>
        <w:rPr>
          <w:rFonts w:ascii="Calibri" w:hAnsi="Calibri"/>
        </w:rPr>
      </w:pPr>
    </w:p>
    <w:p w14:paraId="5F89B853" w14:textId="77777777" w:rsidR="00ED16B9" w:rsidRPr="00AD0274" w:rsidRDefault="00ED16B9" w:rsidP="00A0176B">
      <w:pPr>
        <w:pStyle w:val="Heading2"/>
        <w:rPr>
          <w:color w:val="70AD47" w:themeColor="accent6"/>
        </w:rPr>
      </w:pPr>
      <w:bookmarkStart w:id="171" w:name="_Toc433807152"/>
      <w:bookmarkStart w:id="172" w:name="_Toc439928205"/>
      <w:bookmarkStart w:id="173" w:name="_Toc439928780"/>
      <w:bookmarkStart w:id="174" w:name="_Toc206160638"/>
      <w:r w:rsidRPr="00AD0274">
        <w:rPr>
          <w:color w:val="70AD47" w:themeColor="accent6"/>
        </w:rPr>
        <w:t>Sanctions and disciplinary action – off-site behaviour</w:t>
      </w:r>
      <w:bookmarkEnd w:id="171"/>
      <w:bookmarkEnd w:id="172"/>
      <w:bookmarkEnd w:id="173"/>
      <w:bookmarkEnd w:id="174"/>
    </w:p>
    <w:p w14:paraId="6A6C3E97" w14:textId="77777777" w:rsidR="00ED16B9" w:rsidRPr="00F56CFB" w:rsidRDefault="00ED16B9" w:rsidP="00ED16B9">
      <w:pPr>
        <w:spacing w:after="120"/>
        <w:ind w:left="624"/>
        <w:rPr>
          <w:rFonts w:ascii="Calibri" w:hAnsi="Calibri"/>
        </w:rPr>
      </w:pPr>
      <w:r w:rsidRPr="00F56CFB">
        <w:rPr>
          <w:rFonts w:ascii="Calibri" w:hAnsi="Calibri"/>
        </w:rPr>
        <w:t>Sanctions may be given for poor behaviour off the school premises which undermines any of the above expectations and regardless of whether it is an activity supervised directly by school staff.  Sanctions may be in the form of detention, fixed term exclusion or in very serious cases, permanent exclusion.  In issuing sanctions, the following will be considered:</w:t>
      </w:r>
    </w:p>
    <w:p w14:paraId="55AA2363" w14:textId="77777777" w:rsidR="00ED16B9" w:rsidRPr="00F56CFB" w:rsidRDefault="00ED16B9" w:rsidP="00A06D93">
      <w:pPr>
        <w:numPr>
          <w:ilvl w:val="0"/>
          <w:numId w:val="20"/>
        </w:numPr>
        <w:contextualSpacing/>
        <w:rPr>
          <w:rFonts w:ascii="Calibri" w:hAnsi="Calibri"/>
        </w:rPr>
      </w:pPr>
      <w:r w:rsidRPr="00F56CFB">
        <w:rPr>
          <w:rFonts w:ascii="Calibri" w:hAnsi="Calibri"/>
        </w:rPr>
        <w:t>The severity of the misbehaviour.</w:t>
      </w:r>
    </w:p>
    <w:p w14:paraId="7B1C6274" w14:textId="77777777" w:rsidR="00ED16B9" w:rsidRPr="00F56CFB" w:rsidRDefault="00ED16B9" w:rsidP="00A06D93">
      <w:pPr>
        <w:numPr>
          <w:ilvl w:val="0"/>
          <w:numId w:val="20"/>
        </w:numPr>
        <w:contextualSpacing/>
        <w:rPr>
          <w:rFonts w:ascii="Calibri" w:hAnsi="Calibri"/>
        </w:rPr>
      </w:pPr>
      <w:r w:rsidRPr="00F56CFB">
        <w:rPr>
          <w:rFonts w:ascii="Calibri" w:hAnsi="Calibri"/>
        </w:rPr>
        <w:t>The extent to which the reputation of the school has been affected.</w:t>
      </w:r>
    </w:p>
    <w:p w14:paraId="0AFA0603" w14:textId="77777777" w:rsidR="00ED16B9" w:rsidRPr="00F56CFB" w:rsidRDefault="00ED16B9" w:rsidP="00A06D93">
      <w:pPr>
        <w:numPr>
          <w:ilvl w:val="0"/>
          <w:numId w:val="20"/>
        </w:numPr>
        <w:contextualSpacing/>
        <w:rPr>
          <w:rFonts w:ascii="Calibri" w:hAnsi="Calibri"/>
        </w:rPr>
      </w:pPr>
      <w:r w:rsidRPr="00F56CFB">
        <w:rPr>
          <w:rFonts w:ascii="Calibri" w:hAnsi="Calibri"/>
        </w:rPr>
        <w:t>Whether pupils were directly identifiable as being members of the school.</w:t>
      </w:r>
    </w:p>
    <w:p w14:paraId="34C55CF5" w14:textId="38D8E8FF" w:rsidR="00ED16B9" w:rsidRPr="00F56CFB" w:rsidRDefault="00ED16B9" w:rsidP="00A06D93">
      <w:pPr>
        <w:numPr>
          <w:ilvl w:val="0"/>
          <w:numId w:val="20"/>
        </w:numPr>
        <w:contextualSpacing/>
        <w:rPr>
          <w:rFonts w:ascii="Calibri" w:hAnsi="Calibri"/>
        </w:rPr>
      </w:pPr>
      <w:r w:rsidRPr="00F56CFB">
        <w:rPr>
          <w:rFonts w:ascii="Calibri" w:hAnsi="Calibri"/>
        </w:rPr>
        <w:t xml:space="preserve">The extent to which the behaviour in question could have repercussions for the orderly running of the school and/or might pose a threat to another pupil or member of staff (e.g., bullying </w:t>
      </w:r>
      <w:r w:rsidR="002055E1" w:rsidRPr="00F56CFB">
        <w:rPr>
          <w:rFonts w:ascii="Calibri" w:hAnsi="Calibri"/>
        </w:rPr>
        <w:t>(in all its forms)</w:t>
      </w:r>
      <w:r w:rsidR="0085421B" w:rsidRPr="00F56CFB">
        <w:rPr>
          <w:rFonts w:ascii="Calibri" w:hAnsi="Calibri"/>
        </w:rPr>
        <w:t xml:space="preserve"> </w:t>
      </w:r>
      <w:r w:rsidRPr="00F56CFB">
        <w:rPr>
          <w:rFonts w:ascii="Calibri" w:hAnsi="Calibri"/>
        </w:rPr>
        <w:t>another pupil or insulting a member of staff).</w:t>
      </w:r>
    </w:p>
    <w:p w14:paraId="128C01DE" w14:textId="77777777" w:rsidR="00ED16B9" w:rsidRPr="00F56CFB" w:rsidRDefault="00ED16B9" w:rsidP="00A06D93">
      <w:pPr>
        <w:numPr>
          <w:ilvl w:val="0"/>
          <w:numId w:val="20"/>
        </w:numPr>
        <w:contextualSpacing/>
        <w:rPr>
          <w:rFonts w:ascii="Calibri" w:hAnsi="Calibri"/>
        </w:rPr>
      </w:pPr>
      <w:r w:rsidRPr="00F56CFB">
        <w:rPr>
          <w:rFonts w:ascii="Calibri" w:hAnsi="Calibri"/>
        </w:rPr>
        <w:t>Whether the misbehaviour was whilst the pupil was on work experience, taking part in a course as part of a school programme, participating in a sports event (and in any situation where the pupil is acting as an ambassador for the school) which might affect the chances or opportunities being offered to other pupils in the future.</w:t>
      </w:r>
    </w:p>
    <w:p w14:paraId="2030537A" w14:textId="77777777" w:rsidR="00ED16B9" w:rsidRPr="00AD0274" w:rsidRDefault="00ED16B9" w:rsidP="00A0176B">
      <w:pPr>
        <w:pStyle w:val="Heading1"/>
        <w:rPr>
          <w:color w:val="70AD47" w:themeColor="accent6"/>
        </w:rPr>
      </w:pPr>
      <w:bookmarkStart w:id="175" w:name="_Toc433807154"/>
      <w:bookmarkStart w:id="176" w:name="_Toc439928207"/>
      <w:bookmarkStart w:id="177" w:name="_Toc439928782"/>
      <w:bookmarkStart w:id="178" w:name="_Toc206160639"/>
      <w:r w:rsidRPr="00AD0274">
        <w:rPr>
          <w:color w:val="70AD47" w:themeColor="accent6"/>
        </w:rPr>
        <w:t>The use of reasonable force</w:t>
      </w:r>
      <w:bookmarkEnd w:id="175"/>
      <w:bookmarkEnd w:id="176"/>
      <w:bookmarkEnd w:id="177"/>
      <w:bookmarkEnd w:id="178"/>
    </w:p>
    <w:p w14:paraId="78FF4124" w14:textId="6CD1FA0B" w:rsidR="00ED16B9" w:rsidRPr="00F56CFB" w:rsidRDefault="00ED16B9" w:rsidP="00ED16B9">
      <w:pPr>
        <w:autoSpaceDE w:val="0"/>
        <w:autoSpaceDN w:val="0"/>
        <w:adjustRightInd w:val="0"/>
        <w:spacing w:after="120"/>
        <w:ind w:left="624"/>
        <w:rPr>
          <w:rFonts w:ascii="Calibri" w:eastAsia="Calibri" w:hAnsi="Calibri" w:cs="Calibri"/>
          <w:color w:val="000000"/>
          <w:szCs w:val="22"/>
        </w:rPr>
      </w:pPr>
      <w:bookmarkStart w:id="179" w:name="_Hlk530747505"/>
      <w:bookmarkStart w:id="180" w:name="_Hlk20304023"/>
      <w:bookmarkStart w:id="181" w:name="_Hlk2073565"/>
      <w:r w:rsidRPr="00F56CFB">
        <w:rPr>
          <w:rFonts w:ascii="Calibri" w:eastAsia="Calibri" w:hAnsi="Calibri" w:cs="Calibri"/>
          <w:color w:val="000000"/>
          <w:szCs w:val="22"/>
        </w:rPr>
        <w:t xml:space="preserve">There are circumstances when it is appropriate for staff to use reasonable force to safeguard children.  </w:t>
      </w:r>
      <w:bookmarkStart w:id="182" w:name="_Hlk115349001"/>
      <w:r w:rsidR="00B361F1" w:rsidRPr="00F56CFB">
        <w:rPr>
          <w:rFonts w:ascii="Calibri" w:eastAsia="Calibri" w:hAnsi="Calibri" w:cs="Calibri"/>
          <w:color w:val="000000"/>
          <w:szCs w:val="22"/>
        </w:rPr>
        <w:t>Schools do not require parental consent to use force on a pupil.</w:t>
      </w:r>
      <w:bookmarkEnd w:id="182"/>
      <w:r w:rsidR="00B361F1" w:rsidRPr="00F56CFB">
        <w:rPr>
          <w:rFonts w:ascii="Calibri" w:eastAsia="Calibri" w:hAnsi="Calibri" w:cs="Calibri"/>
          <w:color w:val="000000"/>
          <w:szCs w:val="22"/>
        </w:rPr>
        <w:t xml:space="preserve">  </w:t>
      </w:r>
      <w:r w:rsidRPr="00F56CFB">
        <w:rPr>
          <w:rFonts w:ascii="Calibri" w:eastAsia="Calibri" w:hAnsi="Calibri" w:cs="Calibri"/>
          <w:color w:val="000000"/>
          <w:szCs w:val="22"/>
        </w:rPr>
        <w:t xml:space="preserve">The term ‘reasonable force’ covers the </w:t>
      </w:r>
      <w:r w:rsidRPr="00F56CFB">
        <w:rPr>
          <w:rFonts w:ascii="Calibri" w:eastAsia="Calibri" w:hAnsi="Calibri" w:cs="Calibri"/>
          <w:color w:val="000000"/>
          <w:szCs w:val="22"/>
        </w:rPr>
        <w:lastRenderedPageBreak/>
        <w:t xml:space="preserve">broad range of actions used by staff that involve a degree of physical contact to control </w:t>
      </w:r>
      <w:r w:rsidR="001665DC" w:rsidRPr="00F56CFB">
        <w:rPr>
          <w:rFonts w:ascii="Calibri" w:eastAsia="Calibri" w:hAnsi="Calibri" w:cs="Calibri"/>
          <w:color w:val="000000"/>
          <w:szCs w:val="22"/>
        </w:rPr>
        <w:t>or</w:t>
      </w:r>
      <w:r w:rsidRPr="00F56CFB">
        <w:rPr>
          <w:rFonts w:ascii="Calibri" w:eastAsia="Calibri" w:hAnsi="Calibri" w:cs="Calibri"/>
          <w:color w:val="000000"/>
          <w:szCs w:val="22"/>
        </w:rPr>
        <w:t xml:space="preserve"> restrain children.</w:t>
      </w:r>
      <w:r w:rsidR="001665DC" w:rsidRPr="00F56CFB">
        <w:rPr>
          <w:rFonts w:ascii="Calibri" w:eastAsia="Calibri" w:hAnsi="Calibri" w:cs="Calibri"/>
          <w:color w:val="000000"/>
          <w:szCs w:val="22"/>
        </w:rPr>
        <w:t xml:space="preserve">  </w:t>
      </w:r>
      <w:r w:rsidRPr="00F56CFB">
        <w:rPr>
          <w:rFonts w:ascii="Calibri" w:eastAsia="Calibri" w:hAnsi="Calibri" w:cs="Calibri"/>
          <w:color w:val="000000"/>
          <w:szCs w:val="22"/>
        </w:rPr>
        <w:t>This can range from guiding a child to safety by the arm, to more extreme circumstances such as breaking up a fight or where a young person needs to be restrained to prevent violence or injury</w:t>
      </w:r>
      <w:r w:rsidR="001665DC" w:rsidRPr="00F56CFB">
        <w:rPr>
          <w:rFonts w:ascii="Calibri" w:eastAsia="Calibri" w:hAnsi="Calibri" w:cs="Calibri"/>
          <w:color w:val="000000"/>
          <w:szCs w:val="22"/>
        </w:rPr>
        <w:t xml:space="preserve">. </w:t>
      </w:r>
      <w:r w:rsidRPr="00F56CFB">
        <w:rPr>
          <w:rFonts w:ascii="Calibri" w:eastAsia="Calibri" w:hAnsi="Calibri" w:cs="Calibri"/>
          <w:color w:val="000000"/>
          <w:szCs w:val="22"/>
        </w:rPr>
        <w:t xml:space="preserve"> ‘Reasonable’ in these circumstances means ‘using no more force than is needed’.  The use of force may involve either passive physical contact, such as standing between pupils or blocking a pupil’s path, or active physical contact such as leading a pupil by the arm out of the classroom.  The decision on whether to not to use reasonable force to control or restrain a child is down to the professional judgement of the staff concerned and </w:t>
      </w:r>
      <w:r w:rsidR="001665DC" w:rsidRPr="00F56CFB">
        <w:rPr>
          <w:rFonts w:ascii="Calibri" w:eastAsia="Calibri" w:hAnsi="Calibri" w:cs="Calibri"/>
          <w:color w:val="000000"/>
          <w:szCs w:val="22"/>
        </w:rPr>
        <w:t>will</w:t>
      </w:r>
      <w:r w:rsidRPr="00F56CFB">
        <w:rPr>
          <w:rFonts w:ascii="Calibri" w:eastAsia="Calibri" w:hAnsi="Calibri" w:cs="Calibri"/>
          <w:color w:val="000000"/>
          <w:szCs w:val="22"/>
        </w:rPr>
        <w:t xml:space="preserve"> always depend on individual circumstances.</w:t>
      </w:r>
      <w:bookmarkEnd w:id="179"/>
    </w:p>
    <w:p w14:paraId="7372E967" w14:textId="473150C7" w:rsidR="00ED16B9" w:rsidRPr="00ED16B9" w:rsidRDefault="00ED16B9" w:rsidP="00ED16B9">
      <w:pPr>
        <w:autoSpaceDE w:val="0"/>
        <w:autoSpaceDN w:val="0"/>
        <w:adjustRightInd w:val="0"/>
        <w:spacing w:after="120"/>
        <w:ind w:left="624"/>
        <w:rPr>
          <w:rFonts w:ascii="Calibri" w:eastAsia="Calibri" w:hAnsi="Calibri" w:cs="Calibri"/>
          <w:color w:val="000000"/>
          <w:szCs w:val="22"/>
        </w:rPr>
      </w:pPr>
      <w:bookmarkStart w:id="183" w:name="_Hlk52187772"/>
      <w:r w:rsidRPr="00F56CFB">
        <w:rPr>
          <w:rFonts w:ascii="Calibri" w:eastAsia="Calibri" w:hAnsi="Calibri" w:cs="Calibri"/>
          <w:color w:val="000000"/>
          <w:szCs w:val="22"/>
        </w:rPr>
        <w:t xml:space="preserve">The Governing Body have taken account of advice provided by the DfE - </w:t>
      </w:r>
      <w:hyperlink r:id="rId32" w:history="1">
        <w:r w:rsidRPr="00F56CFB">
          <w:rPr>
            <w:rFonts w:ascii="Calibri" w:eastAsia="Calibri" w:hAnsi="Calibri" w:cs="Calibri"/>
            <w:color w:val="0000FF"/>
            <w:szCs w:val="22"/>
            <w:u w:val="single"/>
          </w:rPr>
          <w:t>Use of reasonable force: advice for head teachers, staff and governing bodies</w:t>
        </w:r>
      </w:hyperlink>
      <w:r w:rsidRPr="00F56CFB">
        <w:rPr>
          <w:rFonts w:ascii="Calibri" w:eastAsia="Calibri" w:hAnsi="Calibri" w:cs="Calibri"/>
          <w:color w:val="000000"/>
          <w:szCs w:val="22"/>
        </w:rPr>
        <w:t xml:space="preserve"> and the school’s public sector equality duty set out in </w:t>
      </w:r>
      <w:r w:rsidR="006E66D7" w:rsidRPr="00F56CFB">
        <w:rPr>
          <w:rFonts w:ascii="Calibri" w:eastAsia="Calibri" w:hAnsi="Calibri" w:cs="Calibri"/>
          <w:color w:val="000000"/>
          <w:szCs w:val="22"/>
        </w:rPr>
        <w:t>S</w:t>
      </w:r>
      <w:r w:rsidRPr="00F56CFB">
        <w:rPr>
          <w:rFonts w:ascii="Calibri" w:eastAsia="Calibri" w:hAnsi="Calibri" w:cs="Calibri"/>
          <w:color w:val="000000"/>
          <w:szCs w:val="22"/>
        </w:rPr>
        <w:t>ection 149 of the Equality Act 2010.</w:t>
      </w:r>
      <w:bookmarkEnd w:id="180"/>
      <w:bookmarkEnd w:id="183"/>
    </w:p>
    <w:p w14:paraId="1A7100D8" w14:textId="77777777" w:rsidR="00ED16B9" w:rsidRPr="00ED16B9" w:rsidRDefault="00ED16B9" w:rsidP="001665DC">
      <w:pPr>
        <w:autoSpaceDE w:val="0"/>
        <w:autoSpaceDN w:val="0"/>
        <w:adjustRightInd w:val="0"/>
        <w:spacing w:after="120"/>
        <w:ind w:left="624"/>
        <w:rPr>
          <w:rFonts w:ascii="Calibri" w:eastAsia="Calibri" w:hAnsi="Calibri" w:cs="Calibri"/>
          <w:color w:val="000000"/>
          <w:szCs w:val="22"/>
        </w:rPr>
      </w:pPr>
      <w:r w:rsidRPr="00ED16B9">
        <w:rPr>
          <w:rFonts w:ascii="Calibri" w:eastAsia="Calibri" w:hAnsi="Calibri" w:cs="Calibri"/>
          <w:color w:val="000000"/>
          <w:szCs w:val="22"/>
        </w:rPr>
        <w:t xml:space="preserve">All members of school staff have a legal power to use reasonable force.  This power also applies to people whom the Head teacher has temporarily put in charge of pupils such as unpaid volunteers or parents accompanying pupils on a school organised visit. </w:t>
      </w:r>
    </w:p>
    <w:p w14:paraId="7C3A0BA6" w14:textId="77777777" w:rsidR="00ED16B9" w:rsidRPr="00ED16B9" w:rsidRDefault="00ED16B9" w:rsidP="00ED16B9">
      <w:pPr>
        <w:autoSpaceDE w:val="0"/>
        <w:autoSpaceDN w:val="0"/>
        <w:adjustRightInd w:val="0"/>
        <w:spacing w:after="120"/>
        <w:ind w:left="624"/>
        <w:rPr>
          <w:rFonts w:ascii="Calibri" w:eastAsia="Calibri" w:hAnsi="Calibri" w:cs="Calibri"/>
          <w:color w:val="000000"/>
          <w:szCs w:val="22"/>
        </w:rPr>
      </w:pPr>
      <w:r w:rsidRPr="00ED16B9">
        <w:rPr>
          <w:rFonts w:ascii="Calibri" w:eastAsia="Calibri" w:hAnsi="Calibri" w:cs="Calibri"/>
          <w:color w:val="000000"/>
          <w:szCs w:val="22"/>
        </w:rPr>
        <w:t xml:space="preserve">Any use of force by staff will be reasonable, lawful, and proportionate to the circumstances of the incident and the seriousness of the behaviour (or the consequences it is intended to prevent).  Reasonable force will be used only when immediately necessary and for the minimum time necessary to achieve the desired result and to prevent a pupil from doing or continuing to do any of the following: </w:t>
      </w:r>
    </w:p>
    <w:p w14:paraId="59DDCD73" w14:textId="77777777" w:rsidR="00ED16B9" w:rsidRPr="00ED16B9" w:rsidRDefault="00ED16B9" w:rsidP="00A06D93">
      <w:pPr>
        <w:numPr>
          <w:ilvl w:val="0"/>
          <w:numId w:val="22"/>
        </w:numPr>
        <w:autoSpaceDE w:val="0"/>
        <w:autoSpaceDN w:val="0"/>
        <w:adjustRightInd w:val="0"/>
        <w:spacing w:after="168"/>
        <w:contextualSpacing/>
        <w:rPr>
          <w:rFonts w:ascii="Calibri" w:eastAsia="Calibri" w:hAnsi="Calibri" w:cs="Calibri"/>
          <w:color w:val="000000"/>
          <w:szCs w:val="22"/>
        </w:rPr>
      </w:pPr>
      <w:r w:rsidRPr="00ED16B9">
        <w:rPr>
          <w:rFonts w:ascii="Calibri" w:eastAsia="Calibri" w:hAnsi="Calibri" w:cs="Calibri"/>
          <w:color w:val="000000"/>
          <w:szCs w:val="22"/>
        </w:rPr>
        <w:t>committing a criminal offence;</w:t>
      </w:r>
    </w:p>
    <w:p w14:paraId="2D1F8F38" w14:textId="77777777" w:rsidR="00ED16B9" w:rsidRPr="00ED16B9" w:rsidRDefault="00ED16B9" w:rsidP="00A06D93">
      <w:pPr>
        <w:numPr>
          <w:ilvl w:val="0"/>
          <w:numId w:val="22"/>
        </w:numPr>
        <w:autoSpaceDE w:val="0"/>
        <w:autoSpaceDN w:val="0"/>
        <w:adjustRightInd w:val="0"/>
        <w:spacing w:after="168"/>
        <w:contextualSpacing/>
        <w:rPr>
          <w:rFonts w:ascii="Calibri" w:eastAsia="Calibri" w:hAnsi="Calibri" w:cs="Calibri"/>
          <w:color w:val="000000"/>
          <w:szCs w:val="22"/>
        </w:rPr>
      </w:pPr>
      <w:r w:rsidRPr="00ED16B9">
        <w:rPr>
          <w:rFonts w:ascii="Calibri" w:eastAsia="Calibri" w:hAnsi="Calibri" w:cs="Calibri"/>
          <w:color w:val="000000"/>
          <w:szCs w:val="22"/>
        </w:rPr>
        <w:t>injuring themselves or others;</w:t>
      </w:r>
    </w:p>
    <w:p w14:paraId="2EC61409" w14:textId="77777777" w:rsidR="00ED16B9" w:rsidRPr="00ED16B9" w:rsidRDefault="00ED16B9" w:rsidP="00A06D93">
      <w:pPr>
        <w:numPr>
          <w:ilvl w:val="0"/>
          <w:numId w:val="22"/>
        </w:numPr>
        <w:autoSpaceDE w:val="0"/>
        <w:autoSpaceDN w:val="0"/>
        <w:adjustRightInd w:val="0"/>
        <w:spacing w:after="168"/>
        <w:contextualSpacing/>
        <w:rPr>
          <w:rFonts w:ascii="Calibri" w:eastAsia="Calibri" w:hAnsi="Calibri" w:cs="Calibri"/>
          <w:color w:val="000000"/>
          <w:szCs w:val="22"/>
        </w:rPr>
      </w:pPr>
      <w:r w:rsidRPr="00ED16B9">
        <w:rPr>
          <w:rFonts w:ascii="Calibri" w:eastAsia="Calibri" w:hAnsi="Calibri" w:cs="Calibri"/>
          <w:color w:val="000000"/>
          <w:szCs w:val="22"/>
        </w:rPr>
        <w:t>causing damage to property, including their own;</w:t>
      </w:r>
    </w:p>
    <w:p w14:paraId="7FFB7C0D" w14:textId="77777777" w:rsidR="00ED16B9" w:rsidRPr="00ED16B9" w:rsidRDefault="00ED16B9" w:rsidP="00A06D93">
      <w:pPr>
        <w:numPr>
          <w:ilvl w:val="0"/>
          <w:numId w:val="22"/>
        </w:numPr>
        <w:autoSpaceDE w:val="0"/>
        <w:autoSpaceDN w:val="0"/>
        <w:adjustRightInd w:val="0"/>
        <w:spacing w:after="120"/>
        <w:ind w:left="981" w:hanging="357"/>
        <w:rPr>
          <w:rFonts w:ascii="Calibri" w:eastAsia="Calibri" w:hAnsi="Calibri" w:cs="Calibri"/>
          <w:color w:val="000000"/>
          <w:szCs w:val="22"/>
        </w:rPr>
      </w:pPr>
      <w:r w:rsidRPr="00ED16B9">
        <w:rPr>
          <w:rFonts w:ascii="Calibri" w:eastAsia="Calibri" w:hAnsi="Calibri" w:cs="Calibri"/>
          <w:color w:val="000000"/>
          <w:szCs w:val="22"/>
        </w:rPr>
        <w:t xml:space="preserve">engaging in any behaviour prejudicial to good order and discipline at the school or among any of its pupils, whether that behaviour occurs in a classroom or elsewhere. </w:t>
      </w:r>
    </w:p>
    <w:p w14:paraId="6DD2F64E" w14:textId="77777777" w:rsidR="00ED16B9" w:rsidRPr="00ED16B9" w:rsidRDefault="00ED16B9" w:rsidP="001665DC">
      <w:pPr>
        <w:autoSpaceDE w:val="0"/>
        <w:autoSpaceDN w:val="0"/>
        <w:adjustRightInd w:val="0"/>
        <w:spacing w:after="120"/>
        <w:ind w:firstLine="624"/>
        <w:rPr>
          <w:rFonts w:ascii="Calibri" w:eastAsia="Calibri" w:hAnsi="Calibri" w:cs="Calibri"/>
          <w:color w:val="000000"/>
          <w:szCs w:val="22"/>
        </w:rPr>
      </w:pPr>
      <w:r w:rsidRPr="00ED16B9">
        <w:rPr>
          <w:rFonts w:ascii="Calibri" w:eastAsia="Calibri" w:hAnsi="Calibri" w:cs="Calibri"/>
          <w:color w:val="000000"/>
          <w:szCs w:val="22"/>
        </w:rPr>
        <w:t xml:space="preserve">Force will </w:t>
      </w:r>
      <w:r w:rsidRPr="00ED16B9">
        <w:rPr>
          <w:rFonts w:ascii="Calibri" w:eastAsia="Calibri" w:hAnsi="Calibri" w:cs="Calibri"/>
          <w:b/>
          <w:color w:val="000000"/>
          <w:szCs w:val="22"/>
        </w:rPr>
        <w:t>never</w:t>
      </w:r>
      <w:r w:rsidRPr="00ED16B9">
        <w:rPr>
          <w:rFonts w:ascii="Calibri" w:eastAsia="Calibri" w:hAnsi="Calibri" w:cs="Calibri"/>
          <w:color w:val="000000"/>
          <w:szCs w:val="22"/>
        </w:rPr>
        <w:t xml:space="preserve"> be used as a punishment.</w:t>
      </w:r>
    </w:p>
    <w:p w14:paraId="51400AA4" w14:textId="0E833461" w:rsidR="00ED16B9" w:rsidRDefault="00ED16B9" w:rsidP="00ED16B9">
      <w:pPr>
        <w:autoSpaceDE w:val="0"/>
        <w:autoSpaceDN w:val="0"/>
        <w:adjustRightInd w:val="0"/>
        <w:ind w:left="624"/>
        <w:rPr>
          <w:rFonts w:ascii="Calibri" w:eastAsia="Calibri" w:hAnsi="Calibri" w:cs="Arial"/>
          <w:szCs w:val="22"/>
        </w:rPr>
      </w:pPr>
      <w:r w:rsidRPr="00ED16B9">
        <w:rPr>
          <w:rFonts w:ascii="Calibri" w:eastAsia="Calibri" w:hAnsi="Calibri" w:cs="Arial"/>
          <w:szCs w:val="22"/>
        </w:rPr>
        <w:t xml:space="preserve">Whether it is reasonable to use force and to what degree, also depends on the age and understanding of the pupil and </w:t>
      </w:r>
      <w:r w:rsidRPr="00F56CFB">
        <w:rPr>
          <w:rFonts w:ascii="Calibri" w:eastAsia="Calibri" w:hAnsi="Calibri" w:cs="Arial"/>
          <w:szCs w:val="22"/>
        </w:rPr>
        <w:t xml:space="preserve">whether they have </w:t>
      </w:r>
      <w:bookmarkStart w:id="184" w:name="_Hlk115349083"/>
      <w:r w:rsidRPr="00F56CFB">
        <w:rPr>
          <w:rFonts w:ascii="Calibri" w:eastAsia="Calibri" w:hAnsi="Calibri" w:cs="Arial"/>
          <w:szCs w:val="22"/>
        </w:rPr>
        <w:t>S</w:t>
      </w:r>
      <w:r w:rsidR="001665DC" w:rsidRPr="00F56CFB">
        <w:rPr>
          <w:rFonts w:ascii="Calibri" w:eastAsia="Calibri" w:hAnsi="Calibri" w:cs="Arial"/>
          <w:szCs w:val="22"/>
        </w:rPr>
        <w:t>END</w:t>
      </w:r>
      <w:r w:rsidR="00B361F1" w:rsidRPr="00F56CFB">
        <w:rPr>
          <w:rFonts w:ascii="Calibri" w:eastAsia="Calibri" w:hAnsi="Calibri" w:cs="Arial"/>
          <w:szCs w:val="22"/>
        </w:rPr>
        <w:t xml:space="preserve">, mental health needs </w:t>
      </w:r>
      <w:r w:rsidR="001665DC" w:rsidRPr="00F56CFB">
        <w:rPr>
          <w:rFonts w:ascii="Calibri" w:eastAsia="Calibri" w:hAnsi="Calibri" w:cs="Arial"/>
          <w:szCs w:val="22"/>
        </w:rPr>
        <w:t>or other health conditions</w:t>
      </w:r>
      <w:bookmarkEnd w:id="184"/>
      <w:r w:rsidR="001665DC" w:rsidRPr="00F56CFB">
        <w:rPr>
          <w:rFonts w:ascii="Calibri" w:eastAsia="Calibri" w:hAnsi="Calibri" w:cs="Arial"/>
          <w:szCs w:val="22"/>
        </w:rPr>
        <w:t>.</w:t>
      </w:r>
      <w:r w:rsidRPr="00F56CFB">
        <w:rPr>
          <w:rFonts w:ascii="Calibri" w:eastAsia="Calibri" w:hAnsi="Calibri" w:cs="Arial"/>
          <w:szCs w:val="22"/>
        </w:rPr>
        <w:t xml:space="preserve">  Medical advice will always be sought about the safest way to hold pupils with specific health needs, special educational needs and disabilities.</w:t>
      </w:r>
      <w:bookmarkEnd w:id="181"/>
    </w:p>
    <w:p w14:paraId="5A7D1AF1" w14:textId="77777777" w:rsidR="00AD0274" w:rsidRPr="00F56CFB" w:rsidRDefault="00AD0274" w:rsidP="00ED16B9">
      <w:pPr>
        <w:autoSpaceDE w:val="0"/>
        <w:autoSpaceDN w:val="0"/>
        <w:adjustRightInd w:val="0"/>
        <w:ind w:left="624"/>
        <w:rPr>
          <w:rFonts w:ascii="Calibri" w:eastAsia="Calibri" w:hAnsi="Calibri" w:cs="Arial"/>
          <w:szCs w:val="22"/>
        </w:rPr>
      </w:pPr>
    </w:p>
    <w:p w14:paraId="20E51C9B" w14:textId="77777777" w:rsidR="00ED16B9" w:rsidRPr="00AD0274" w:rsidRDefault="00ED16B9" w:rsidP="00A06D93">
      <w:pPr>
        <w:pStyle w:val="Heading2"/>
        <w:numPr>
          <w:ilvl w:val="1"/>
          <w:numId w:val="56"/>
        </w:numPr>
        <w:rPr>
          <w:color w:val="70AD47" w:themeColor="accent6"/>
        </w:rPr>
      </w:pPr>
      <w:bookmarkStart w:id="185" w:name="_Toc433807155"/>
      <w:bookmarkStart w:id="186" w:name="_Toc439928208"/>
      <w:bookmarkStart w:id="187" w:name="_Toc439928783"/>
      <w:bookmarkStart w:id="188" w:name="_Toc206160640"/>
      <w:r w:rsidRPr="00AD0274">
        <w:rPr>
          <w:color w:val="70AD47" w:themeColor="accent6"/>
        </w:rPr>
        <w:t>Action as a result of self-defence or in an emergency</w:t>
      </w:r>
      <w:bookmarkEnd w:id="185"/>
      <w:bookmarkEnd w:id="186"/>
      <w:bookmarkEnd w:id="187"/>
      <w:bookmarkEnd w:id="188"/>
    </w:p>
    <w:p w14:paraId="108736C9" w14:textId="0625D1BE" w:rsidR="00ED16B9" w:rsidRDefault="00ED16B9" w:rsidP="00ED16B9">
      <w:pPr>
        <w:ind w:left="624"/>
        <w:rPr>
          <w:rFonts w:ascii="Calibri" w:eastAsia="Calibri" w:hAnsi="Calibri" w:cs="Arial"/>
          <w:szCs w:val="22"/>
        </w:rPr>
      </w:pPr>
      <w:r w:rsidRPr="00F56CFB">
        <w:rPr>
          <w:rFonts w:ascii="Calibri" w:eastAsia="Calibri" w:hAnsi="Calibri"/>
        </w:rPr>
        <w:t>All staff including teaching assistants, lunchtime supervisors, admin staff and the site</w:t>
      </w:r>
      <w:r w:rsidRPr="00ED16B9">
        <w:rPr>
          <w:rFonts w:ascii="Calibri" w:eastAsia="Calibri" w:hAnsi="Calibri"/>
        </w:rPr>
        <w:t xml:space="preserve"> management have the right to defend themselves from attack, providing they do not use a disproportionate degree of </w:t>
      </w:r>
      <w:r w:rsidRPr="00ED16B9">
        <w:rPr>
          <w:rFonts w:ascii="Calibri" w:eastAsia="Calibri" w:hAnsi="Calibri" w:cs="Arial"/>
          <w:szCs w:val="22"/>
        </w:rPr>
        <w:t xml:space="preserve">force to do so. Similarly, in an emergency, if for example, a pupil was at immediate risk of injury or at the point of inflicting injury on someone else, any member of staff is entitled to intervene.  A volunteer helping in school would not be expected to work with a child who is known to need physical restraint as indicated in their Behaviour Management Plan.  </w:t>
      </w:r>
    </w:p>
    <w:p w14:paraId="73EC2D04" w14:textId="77777777" w:rsidR="00AD0274" w:rsidRPr="00ED16B9" w:rsidRDefault="00AD0274" w:rsidP="00ED16B9">
      <w:pPr>
        <w:ind w:left="624"/>
        <w:rPr>
          <w:rFonts w:ascii="Calibri" w:eastAsia="Calibri" w:hAnsi="Calibri" w:cs="Arial"/>
          <w:szCs w:val="22"/>
        </w:rPr>
      </w:pPr>
    </w:p>
    <w:p w14:paraId="2E4D73A5" w14:textId="77777777" w:rsidR="00ED16B9" w:rsidRPr="00AD0274" w:rsidRDefault="00ED16B9" w:rsidP="00A0176B">
      <w:pPr>
        <w:pStyle w:val="Heading2"/>
        <w:rPr>
          <w:color w:val="70AD47" w:themeColor="accent6"/>
        </w:rPr>
      </w:pPr>
      <w:bookmarkStart w:id="189" w:name="_Toc433807156"/>
      <w:bookmarkStart w:id="190" w:name="_Toc439928209"/>
      <w:bookmarkStart w:id="191" w:name="_Toc439928784"/>
      <w:bookmarkStart w:id="192" w:name="_Toc206160641"/>
      <w:r w:rsidRPr="00AD0274">
        <w:rPr>
          <w:color w:val="70AD47" w:themeColor="accent6"/>
        </w:rPr>
        <w:t>Circumstances in which reasonable force might be used</w:t>
      </w:r>
      <w:bookmarkEnd w:id="189"/>
      <w:bookmarkEnd w:id="190"/>
      <w:bookmarkEnd w:id="191"/>
      <w:bookmarkEnd w:id="192"/>
      <w:r w:rsidRPr="00AD0274">
        <w:rPr>
          <w:color w:val="70AD47" w:themeColor="accent6"/>
        </w:rPr>
        <w:t xml:space="preserve"> </w:t>
      </w:r>
    </w:p>
    <w:p w14:paraId="6C5A4460" w14:textId="77777777" w:rsidR="00ED16B9" w:rsidRPr="00ED16B9" w:rsidRDefault="00ED16B9" w:rsidP="00ED16B9">
      <w:pPr>
        <w:spacing w:after="120"/>
        <w:ind w:firstLine="624"/>
        <w:rPr>
          <w:rFonts w:ascii="Calibri" w:eastAsia="Calibri" w:hAnsi="Calibri"/>
        </w:rPr>
      </w:pPr>
      <w:r w:rsidRPr="00ED16B9">
        <w:rPr>
          <w:rFonts w:ascii="Calibri" w:eastAsia="Calibri" w:hAnsi="Calibri"/>
        </w:rPr>
        <w:t xml:space="preserve">Circumstances in which reasonable force might be used include the following: </w:t>
      </w:r>
    </w:p>
    <w:p w14:paraId="74C5CEAB" w14:textId="77777777" w:rsidR="00ED16B9" w:rsidRPr="00ED16B9" w:rsidRDefault="00ED16B9" w:rsidP="00A06D93">
      <w:pPr>
        <w:numPr>
          <w:ilvl w:val="0"/>
          <w:numId w:val="23"/>
        </w:numPr>
        <w:autoSpaceDE w:val="0"/>
        <w:autoSpaceDN w:val="0"/>
        <w:adjustRightInd w:val="0"/>
        <w:spacing w:after="258"/>
        <w:contextualSpacing/>
        <w:rPr>
          <w:rFonts w:ascii="Calibri" w:eastAsia="Calibri" w:hAnsi="Calibri" w:cs="Calibri"/>
          <w:color w:val="000000"/>
          <w:szCs w:val="22"/>
        </w:rPr>
      </w:pPr>
      <w:r w:rsidRPr="00ED16B9">
        <w:rPr>
          <w:rFonts w:ascii="Calibri" w:eastAsia="Calibri" w:hAnsi="Calibri" w:cs="Calibri"/>
          <w:color w:val="000000"/>
          <w:szCs w:val="22"/>
        </w:rPr>
        <w:t>Pupils found fighting will be physically separated.</w:t>
      </w:r>
    </w:p>
    <w:p w14:paraId="639674C0" w14:textId="77777777" w:rsidR="00ED16B9" w:rsidRPr="00ED16B9" w:rsidRDefault="00ED16B9" w:rsidP="00A06D93">
      <w:pPr>
        <w:numPr>
          <w:ilvl w:val="0"/>
          <w:numId w:val="23"/>
        </w:numPr>
        <w:autoSpaceDE w:val="0"/>
        <w:autoSpaceDN w:val="0"/>
        <w:adjustRightInd w:val="0"/>
        <w:spacing w:after="258"/>
        <w:contextualSpacing/>
        <w:rPr>
          <w:rFonts w:ascii="Calibri" w:eastAsia="Calibri" w:hAnsi="Calibri" w:cs="Calibri"/>
          <w:color w:val="000000"/>
          <w:szCs w:val="22"/>
        </w:rPr>
      </w:pPr>
      <w:r w:rsidRPr="00ED16B9">
        <w:rPr>
          <w:rFonts w:ascii="Calibri" w:eastAsia="Calibri" w:hAnsi="Calibri" w:cs="Calibri"/>
          <w:color w:val="000000"/>
          <w:szCs w:val="22"/>
        </w:rPr>
        <w:t>Pupils who refuse to leave a room when instructed to do so may be physically removed.</w:t>
      </w:r>
    </w:p>
    <w:p w14:paraId="1E09C2B1" w14:textId="77777777" w:rsidR="00ED16B9" w:rsidRPr="00ED16B9" w:rsidRDefault="00ED16B9" w:rsidP="00A06D93">
      <w:pPr>
        <w:numPr>
          <w:ilvl w:val="0"/>
          <w:numId w:val="23"/>
        </w:numPr>
        <w:autoSpaceDE w:val="0"/>
        <w:autoSpaceDN w:val="0"/>
        <w:adjustRightInd w:val="0"/>
        <w:spacing w:after="258"/>
        <w:contextualSpacing/>
        <w:rPr>
          <w:rFonts w:ascii="Calibri" w:eastAsia="Calibri" w:hAnsi="Calibri" w:cs="Calibri"/>
          <w:color w:val="000000"/>
          <w:szCs w:val="22"/>
        </w:rPr>
      </w:pPr>
      <w:r w:rsidRPr="00ED16B9">
        <w:rPr>
          <w:rFonts w:ascii="Calibri" w:eastAsia="Calibri" w:hAnsi="Calibri" w:cs="Calibri"/>
          <w:color w:val="000000"/>
          <w:szCs w:val="22"/>
        </w:rPr>
        <w:t>Pupils who behave in a way which disrupts a school event, or a school trip or visit may be physically removed from the situation.</w:t>
      </w:r>
    </w:p>
    <w:p w14:paraId="777ECB13" w14:textId="1D96F1CA" w:rsidR="00ED16B9" w:rsidRPr="00ED16B9" w:rsidRDefault="00ED16B9" w:rsidP="00A06D93">
      <w:pPr>
        <w:numPr>
          <w:ilvl w:val="0"/>
          <w:numId w:val="23"/>
        </w:numPr>
        <w:autoSpaceDE w:val="0"/>
        <w:autoSpaceDN w:val="0"/>
        <w:adjustRightInd w:val="0"/>
        <w:spacing w:after="258"/>
        <w:contextualSpacing/>
        <w:rPr>
          <w:rFonts w:ascii="Calibri" w:eastAsia="Calibri" w:hAnsi="Calibri" w:cs="Calibri"/>
          <w:color w:val="000000"/>
          <w:szCs w:val="22"/>
        </w:rPr>
      </w:pPr>
      <w:r w:rsidRPr="00ED16B9">
        <w:rPr>
          <w:rFonts w:ascii="Calibri" w:eastAsia="Calibri" w:hAnsi="Calibri" w:cs="Calibri"/>
          <w:color w:val="000000"/>
          <w:szCs w:val="22"/>
        </w:rPr>
        <w:t>Restraint may be used to prevent a pupil leaving a classroom</w:t>
      </w:r>
      <w:r w:rsidR="00910060">
        <w:rPr>
          <w:rFonts w:ascii="Calibri" w:eastAsia="Calibri" w:hAnsi="Calibri" w:cs="Calibri"/>
          <w:color w:val="000000"/>
          <w:szCs w:val="22"/>
        </w:rPr>
        <w:t>,</w:t>
      </w:r>
      <w:r w:rsidRPr="00ED16B9">
        <w:rPr>
          <w:rFonts w:ascii="Calibri" w:eastAsia="Calibri" w:hAnsi="Calibri" w:cs="Calibri"/>
          <w:color w:val="000000"/>
          <w:szCs w:val="22"/>
        </w:rPr>
        <w:t xml:space="preserve"> where allowing him or her to do so would risk their safety or lead to disruptive behaviour.  This may also include leading a pupil by the arm out of a classroom.</w:t>
      </w:r>
    </w:p>
    <w:p w14:paraId="5641A2BE" w14:textId="77777777" w:rsidR="00ED16B9" w:rsidRPr="00ED16B9" w:rsidRDefault="00ED16B9" w:rsidP="00A06D93">
      <w:pPr>
        <w:numPr>
          <w:ilvl w:val="0"/>
          <w:numId w:val="23"/>
        </w:numPr>
        <w:autoSpaceDE w:val="0"/>
        <w:autoSpaceDN w:val="0"/>
        <w:adjustRightInd w:val="0"/>
        <w:spacing w:after="258"/>
        <w:contextualSpacing/>
        <w:rPr>
          <w:rFonts w:ascii="Calibri" w:eastAsia="Calibri" w:hAnsi="Calibri" w:cs="Calibri"/>
          <w:color w:val="000000"/>
          <w:szCs w:val="22"/>
        </w:rPr>
      </w:pPr>
      <w:r w:rsidRPr="00ED16B9">
        <w:rPr>
          <w:rFonts w:ascii="Calibri" w:eastAsia="Calibri" w:hAnsi="Calibri" w:cs="Calibri"/>
          <w:color w:val="000000"/>
          <w:szCs w:val="22"/>
        </w:rPr>
        <w:t xml:space="preserve">Pupils at risk of harming themselves or others through physical outbursts will be physically restrained. </w:t>
      </w:r>
    </w:p>
    <w:p w14:paraId="2F0D4331" w14:textId="77777777" w:rsidR="00ED16B9" w:rsidRPr="00ED16B9" w:rsidRDefault="00ED16B9" w:rsidP="00A06D93">
      <w:pPr>
        <w:numPr>
          <w:ilvl w:val="0"/>
          <w:numId w:val="23"/>
        </w:numPr>
        <w:autoSpaceDE w:val="0"/>
        <w:autoSpaceDN w:val="0"/>
        <w:adjustRightInd w:val="0"/>
        <w:spacing w:after="258"/>
        <w:contextualSpacing/>
        <w:rPr>
          <w:rFonts w:ascii="Calibri" w:eastAsia="Calibri" w:hAnsi="Calibri" w:cs="Calibri"/>
          <w:color w:val="000000"/>
          <w:szCs w:val="22"/>
        </w:rPr>
      </w:pPr>
      <w:r w:rsidRPr="00ED16B9">
        <w:rPr>
          <w:rFonts w:ascii="Calibri" w:eastAsia="Calibri" w:hAnsi="Calibri" w:cs="Calibri"/>
          <w:color w:val="000000"/>
          <w:szCs w:val="22"/>
        </w:rPr>
        <w:t>To prevent a pupil from attacking a member of staff or another pupil.</w:t>
      </w:r>
    </w:p>
    <w:p w14:paraId="2AD7856B" w14:textId="4687E37B" w:rsidR="00ED16B9" w:rsidRDefault="00ED16B9" w:rsidP="00A06D93">
      <w:pPr>
        <w:numPr>
          <w:ilvl w:val="0"/>
          <w:numId w:val="23"/>
        </w:numPr>
        <w:autoSpaceDE w:val="0"/>
        <w:autoSpaceDN w:val="0"/>
        <w:adjustRightInd w:val="0"/>
        <w:spacing w:after="120"/>
        <w:ind w:left="981" w:hanging="357"/>
        <w:contextualSpacing/>
        <w:rPr>
          <w:rFonts w:ascii="Calibri" w:eastAsia="Calibri" w:hAnsi="Calibri" w:cs="Calibri"/>
          <w:color w:val="000000"/>
          <w:szCs w:val="22"/>
        </w:rPr>
      </w:pPr>
      <w:r w:rsidRPr="00ED16B9">
        <w:rPr>
          <w:rFonts w:ascii="Calibri" w:eastAsia="Calibri" w:hAnsi="Calibri" w:cs="Calibri"/>
          <w:color w:val="000000"/>
          <w:szCs w:val="22"/>
        </w:rPr>
        <w:t>To prevent a pupil causing injury or damage by accident, by rough play, or by misuse of dangerous materials or an object.</w:t>
      </w:r>
    </w:p>
    <w:p w14:paraId="662ED301" w14:textId="77777777" w:rsidR="00AD0274" w:rsidRPr="00ED16B9" w:rsidRDefault="00AD0274" w:rsidP="00AD0274">
      <w:pPr>
        <w:autoSpaceDE w:val="0"/>
        <w:autoSpaceDN w:val="0"/>
        <w:adjustRightInd w:val="0"/>
        <w:spacing w:after="120"/>
        <w:ind w:left="981"/>
        <w:contextualSpacing/>
        <w:rPr>
          <w:rFonts w:ascii="Calibri" w:eastAsia="Calibri" w:hAnsi="Calibri" w:cs="Calibri"/>
          <w:color w:val="000000"/>
          <w:szCs w:val="22"/>
        </w:rPr>
      </w:pPr>
    </w:p>
    <w:p w14:paraId="292632D0" w14:textId="77777777" w:rsidR="00ED16B9" w:rsidRPr="00AD0274" w:rsidRDefault="00ED16B9" w:rsidP="00A0176B">
      <w:pPr>
        <w:pStyle w:val="Heading2"/>
        <w:rPr>
          <w:color w:val="70AD47" w:themeColor="accent6"/>
        </w:rPr>
      </w:pPr>
      <w:bookmarkStart w:id="193" w:name="_Toc433807157"/>
      <w:bookmarkStart w:id="194" w:name="_Toc439928210"/>
      <w:bookmarkStart w:id="195" w:name="_Toc439928785"/>
      <w:bookmarkStart w:id="196" w:name="_Toc206160642"/>
      <w:r w:rsidRPr="00AD0274">
        <w:rPr>
          <w:color w:val="70AD47" w:themeColor="accent6"/>
        </w:rPr>
        <w:t>Power to use reasonable force when searching without consent</w:t>
      </w:r>
      <w:bookmarkEnd w:id="193"/>
      <w:bookmarkEnd w:id="194"/>
      <w:bookmarkEnd w:id="195"/>
      <w:bookmarkEnd w:id="196"/>
    </w:p>
    <w:p w14:paraId="39782057" w14:textId="752714B6" w:rsidR="00ED16B9" w:rsidRDefault="00ED16B9" w:rsidP="00ED16B9">
      <w:pPr>
        <w:ind w:left="624"/>
        <w:rPr>
          <w:rFonts w:ascii="Calibri" w:eastAsia="Calibri" w:hAnsi="Calibri"/>
        </w:rPr>
      </w:pPr>
      <w:r w:rsidRPr="00ED16B9">
        <w:rPr>
          <w:rFonts w:ascii="Calibri" w:eastAsia="Calibri" w:hAnsi="Calibri"/>
        </w:rPr>
        <w:t>In addition to the general power to use reasonable force, the Head teacher and authorised staff can use such force as is reasonable given the circumstances to conduct a search for ‘</w:t>
      </w:r>
      <w:r w:rsidRPr="00F56CFB">
        <w:rPr>
          <w:rFonts w:ascii="Calibri" w:eastAsia="Calibri" w:hAnsi="Calibri"/>
        </w:rPr>
        <w:t>prohibited</w:t>
      </w:r>
      <w:r w:rsidR="00827ADB" w:rsidRPr="00F56CFB">
        <w:rPr>
          <w:rFonts w:ascii="Calibri" w:eastAsia="Calibri" w:hAnsi="Calibri"/>
        </w:rPr>
        <w:t xml:space="preserve"> or illegal</w:t>
      </w:r>
      <w:r w:rsidR="00922A41" w:rsidRPr="00F56CFB">
        <w:rPr>
          <w:rFonts w:ascii="Calibri" w:eastAsia="Calibri" w:hAnsi="Calibri"/>
        </w:rPr>
        <w:t>’</w:t>
      </w:r>
      <w:r w:rsidRPr="00F56CFB">
        <w:rPr>
          <w:rFonts w:ascii="Calibri" w:eastAsia="Calibri" w:hAnsi="Calibri"/>
        </w:rPr>
        <w:t xml:space="preserve"> items</w:t>
      </w:r>
      <w:r w:rsidRPr="00ED16B9">
        <w:rPr>
          <w:rFonts w:ascii="Calibri" w:eastAsia="Calibri" w:hAnsi="Calibri"/>
        </w:rPr>
        <w:t xml:space="preserve">.  See </w:t>
      </w:r>
      <w:r w:rsidR="006E66D7" w:rsidRPr="00F56CFB">
        <w:rPr>
          <w:rFonts w:ascii="Calibri" w:eastAsia="Calibri" w:hAnsi="Calibri"/>
        </w:rPr>
        <w:t>s</w:t>
      </w:r>
      <w:r w:rsidRPr="00F56CFB">
        <w:rPr>
          <w:rFonts w:ascii="Calibri" w:eastAsia="Calibri" w:hAnsi="Calibri"/>
        </w:rPr>
        <w:t xml:space="preserve">ection </w:t>
      </w:r>
      <w:r w:rsidR="00342D35" w:rsidRPr="00F56CFB">
        <w:rPr>
          <w:rFonts w:ascii="Calibri" w:eastAsia="Calibri" w:hAnsi="Calibri"/>
        </w:rPr>
        <w:t>4</w:t>
      </w:r>
      <w:r w:rsidRPr="00F56CFB">
        <w:rPr>
          <w:rFonts w:ascii="Calibri" w:eastAsia="Calibri" w:hAnsi="Calibri"/>
        </w:rPr>
        <w:t>.2 above.</w:t>
      </w:r>
    </w:p>
    <w:p w14:paraId="77527064" w14:textId="77777777" w:rsidR="00AD0274" w:rsidRPr="00ED16B9" w:rsidRDefault="00AD0274" w:rsidP="00ED16B9">
      <w:pPr>
        <w:ind w:left="624"/>
        <w:rPr>
          <w:rFonts w:ascii="Calibri" w:eastAsia="Calibri" w:hAnsi="Calibri"/>
        </w:rPr>
      </w:pPr>
    </w:p>
    <w:p w14:paraId="507D8E15" w14:textId="77777777" w:rsidR="00ED16B9" w:rsidRPr="00AD0274" w:rsidRDefault="00ED16B9" w:rsidP="00A0176B">
      <w:pPr>
        <w:pStyle w:val="Heading2"/>
        <w:rPr>
          <w:color w:val="70AD47" w:themeColor="accent6"/>
        </w:rPr>
      </w:pPr>
      <w:bookmarkStart w:id="197" w:name="_Toc433807158"/>
      <w:bookmarkStart w:id="198" w:name="_Toc439928211"/>
      <w:bookmarkStart w:id="199" w:name="_Toc439928786"/>
      <w:bookmarkStart w:id="200" w:name="_Toc206160643"/>
      <w:r w:rsidRPr="00AD0274">
        <w:rPr>
          <w:color w:val="70AD47" w:themeColor="accent6"/>
        </w:rPr>
        <w:t>Unreasonable force</w:t>
      </w:r>
      <w:bookmarkEnd w:id="197"/>
      <w:bookmarkEnd w:id="198"/>
      <w:bookmarkEnd w:id="199"/>
      <w:bookmarkEnd w:id="200"/>
    </w:p>
    <w:p w14:paraId="7BC0ABB8" w14:textId="62F69A73" w:rsidR="00ED16B9" w:rsidRPr="00ED16B9" w:rsidRDefault="00ED16B9" w:rsidP="00ED16B9">
      <w:pPr>
        <w:spacing w:after="120"/>
        <w:ind w:left="624"/>
        <w:rPr>
          <w:rFonts w:ascii="Calibri" w:eastAsia="Calibri" w:hAnsi="Calibri"/>
        </w:rPr>
      </w:pPr>
      <w:r w:rsidRPr="00ED16B9">
        <w:rPr>
          <w:rFonts w:ascii="Calibri" w:eastAsia="Calibri" w:hAnsi="Calibri"/>
        </w:rPr>
        <w:t>The type of force which will never be acceptable in our school includes</w:t>
      </w:r>
      <w:r w:rsidR="004A3915">
        <w:rPr>
          <w:rStyle w:val="FootnoteReference"/>
          <w:rFonts w:ascii="Calibri" w:eastAsia="Calibri" w:hAnsi="Calibri"/>
        </w:rPr>
        <w:footnoteReference w:id="1"/>
      </w:r>
      <w:r w:rsidRPr="00ED16B9">
        <w:rPr>
          <w:rFonts w:ascii="Calibri" w:eastAsia="Calibri" w:hAnsi="Calibri"/>
        </w:rPr>
        <w:t>:</w:t>
      </w:r>
    </w:p>
    <w:p w14:paraId="2988A7DC" w14:textId="77777777" w:rsidR="00ED16B9" w:rsidRPr="00ED16B9" w:rsidRDefault="00ED16B9" w:rsidP="00A06D93">
      <w:pPr>
        <w:numPr>
          <w:ilvl w:val="0"/>
          <w:numId w:val="26"/>
        </w:numPr>
        <w:contextualSpacing/>
        <w:rPr>
          <w:rFonts w:ascii="Calibri" w:eastAsia="Calibri" w:hAnsi="Calibri"/>
        </w:rPr>
      </w:pPr>
      <w:r w:rsidRPr="00ED16B9">
        <w:rPr>
          <w:rFonts w:ascii="Calibri" w:eastAsia="Calibri" w:hAnsi="Calibri"/>
        </w:rPr>
        <w:t>holding round the neck or any other hold that might restrict breathing;</w:t>
      </w:r>
    </w:p>
    <w:p w14:paraId="7A9C59B1" w14:textId="77777777" w:rsidR="00ED16B9" w:rsidRPr="00ED16B9" w:rsidRDefault="00ED16B9" w:rsidP="00A06D93">
      <w:pPr>
        <w:numPr>
          <w:ilvl w:val="0"/>
          <w:numId w:val="26"/>
        </w:numPr>
        <w:contextualSpacing/>
        <w:rPr>
          <w:rFonts w:ascii="Calibri" w:eastAsia="Calibri" w:hAnsi="Calibri"/>
        </w:rPr>
      </w:pPr>
      <w:r w:rsidRPr="00ED16B9">
        <w:rPr>
          <w:rFonts w:ascii="Calibri" w:eastAsia="Calibri" w:hAnsi="Calibri"/>
        </w:rPr>
        <w:t>kicking, slapping, or punching;</w:t>
      </w:r>
    </w:p>
    <w:p w14:paraId="5B29D309" w14:textId="77777777" w:rsidR="00ED16B9" w:rsidRPr="00ED16B9" w:rsidRDefault="00ED16B9" w:rsidP="00A06D93">
      <w:pPr>
        <w:numPr>
          <w:ilvl w:val="0"/>
          <w:numId w:val="26"/>
        </w:numPr>
        <w:contextualSpacing/>
        <w:rPr>
          <w:rFonts w:ascii="Calibri" w:eastAsia="Calibri" w:hAnsi="Calibri"/>
        </w:rPr>
      </w:pPr>
      <w:r w:rsidRPr="00ED16B9">
        <w:rPr>
          <w:rFonts w:ascii="Calibri" w:eastAsia="Calibri" w:hAnsi="Calibri"/>
        </w:rPr>
        <w:t>forcing limbs against joints (e.g., arm locks);</w:t>
      </w:r>
    </w:p>
    <w:p w14:paraId="6E91E44C" w14:textId="77777777" w:rsidR="00ED16B9" w:rsidRPr="00ED16B9" w:rsidRDefault="00ED16B9" w:rsidP="00A06D93">
      <w:pPr>
        <w:numPr>
          <w:ilvl w:val="0"/>
          <w:numId w:val="26"/>
        </w:numPr>
        <w:contextualSpacing/>
        <w:rPr>
          <w:rFonts w:ascii="Calibri" w:eastAsia="Calibri" w:hAnsi="Calibri"/>
        </w:rPr>
      </w:pPr>
      <w:r w:rsidRPr="00ED16B9">
        <w:rPr>
          <w:rFonts w:ascii="Calibri" w:eastAsia="Calibri" w:hAnsi="Calibri"/>
        </w:rPr>
        <w:t>tripping or holding by the hair or ear;</w:t>
      </w:r>
    </w:p>
    <w:p w14:paraId="6DF02441" w14:textId="52641E96" w:rsidR="00ED16B9" w:rsidRDefault="00ED16B9" w:rsidP="00A06D93">
      <w:pPr>
        <w:numPr>
          <w:ilvl w:val="0"/>
          <w:numId w:val="26"/>
        </w:numPr>
        <w:spacing w:after="120"/>
        <w:ind w:left="981" w:hanging="357"/>
        <w:rPr>
          <w:rFonts w:ascii="Calibri" w:eastAsia="Calibri" w:hAnsi="Calibri"/>
        </w:rPr>
      </w:pPr>
      <w:r w:rsidRPr="00ED16B9">
        <w:rPr>
          <w:rFonts w:ascii="Calibri" w:eastAsia="Calibri" w:hAnsi="Calibri"/>
        </w:rPr>
        <w:t>holding face down on the ground.</w:t>
      </w:r>
    </w:p>
    <w:p w14:paraId="5E33139A" w14:textId="5BE913B2" w:rsidR="00975C32" w:rsidRPr="00A9535D" w:rsidRDefault="00975C32" w:rsidP="00975C32">
      <w:pPr>
        <w:spacing w:after="120"/>
        <w:ind w:left="624"/>
        <w:rPr>
          <w:rFonts w:cstheme="minorHAnsi"/>
        </w:rPr>
      </w:pPr>
      <w:bookmarkStart w:id="201" w:name="_Hlk115349572"/>
      <w:r w:rsidRPr="00A9535D">
        <w:rPr>
          <w:rFonts w:eastAsia="Calibri" w:cstheme="minorHAnsi"/>
        </w:rPr>
        <w:t xml:space="preserve">In addition, a panel of national experts have identified that certain </w:t>
      </w:r>
      <w:r w:rsidRPr="00A9535D">
        <w:rPr>
          <w:rFonts w:cstheme="minorHAnsi"/>
        </w:rPr>
        <w:t>restraint techniques presented an unacceptable risk when used on children and young people. The techniques in question are:</w:t>
      </w:r>
    </w:p>
    <w:p w14:paraId="6883F407" w14:textId="77777777" w:rsidR="00975C32" w:rsidRPr="00A9535D" w:rsidRDefault="00975C32" w:rsidP="00A06D93">
      <w:pPr>
        <w:pStyle w:val="ListParagraph"/>
        <w:numPr>
          <w:ilvl w:val="0"/>
          <w:numId w:val="54"/>
        </w:numPr>
        <w:ind w:left="981" w:hanging="357"/>
        <w:contextualSpacing w:val="0"/>
        <w:rPr>
          <w:rFonts w:cstheme="minorHAnsi"/>
        </w:rPr>
      </w:pPr>
      <w:r w:rsidRPr="00A9535D">
        <w:rPr>
          <w:rFonts w:cstheme="minorHAnsi"/>
        </w:rPr>
        <w:t>the ‘seated double embrace’ which involves two members of staff forcing a person into a sitting position and leaning them forward, while a third monitors breathing;</w:t>
      </w:r>
    </w:p>
    <w:p w14:paraId="2935AA3A" w14:textId="4F4CEE38" w:rsidR="00975C32" w:rsidRPr="00A9535D" w:rsidRDefault="00975C32" w:rsidP="00A06D93">
      <w:pPr>
        <w:pStyle w:val="ListParagraph"/>
        <w:numPr>
          <w:ilvl w:val="0"/>
          <w:numId w:val="54"/>
        </w:numPr>
        <w:ind w:left="981" w:hanging="357"/>
        <w:contextualSpacing w:val="0"/>
        <w:rPr>
          <w:rFonts w:cstheme="minorHAnsi"/>
        </w:rPr>
      </w:pPr>
      <w:r w:rsidRPr="00A9535D">
        <w:rPr>
          <w:rFonts w:cstheme="minorHAnsi"/>
        </w:rPr>
        <w:t>the ‘double basket-hold’ which involves holding a person’s arms across their chest; and</w:t>
      </w:r>
    </w:p>
    <w:p w14:paraId="65F638D5" w14:textId="77CCF4EF" w:rsidR="00975C32" w:rsidRPr="00AD0274" w:rsidRDefault="00975C32" w:rsidP="00A06D93">
      <w:pPr>
        <w:pStyle w:val="ListParagraph"/>
        <w:numPr>
          <w:ilvl w:val="0"/>
          <w:numId w:val="54"/>
        </w:numPr>
        <w:ind w:left="981" w:hanging="357"/>
        <w:rPr>
          <w:rFonts w:eastAsia="Calibri" w:cstheme="minorHAnsi"/>
        </w:rPr>
      </w:pPr>
      <w:r w:rsidRPr="00A9535D">
        <w:rPr>
          <w:rFonts w:cstheme="minorHAnsi"/>
        </w:rPr>
        <w:t>the ‘nose distraction technique’ which involves a sharp upward jab under the nose.</w:t>
      </w:r>
      <w:bookmarkEnd w:id="201"/>
    </w:p>
    <w:p w14:paraId="0CDD6EF6" w14:textId="77777777" w:rsidR="00AD0274" w:rsidRPr="00A9535D" w:rsidRDefault="00AD0274" w:rsidP="00AD0274">
      <w:pPr>
        <w:pStyle w:val="ListParagraph"/>
        <w:ind w:left="981"/>
        <w:rPr>
          <w:rFonts w:eastAsia="Calibri" w:cstheme="minorHAnsi"/>
        </w:rPr>
      </w:pPr>
    </w:p>
    <w:p w14:paraId="32431F51" w14:textId="0F50EFF0" w:rsidR="00AD0274" w:rsidRPr="00AD0274" w:rsidRDefault="00ED16B9" w:rsidP="00AD0274">
      <w:pPr>
        <w:pStyle w:val="Heading2"/>
        <w:rPr>
          <w:color w:val="70AD47" w:themeColor="accent6"/>
        </w:rPr>
      </w:pPr>
      <w:bookmarkStart w:id="202" w:name="_Toc433807159"/>
      <w:bookmarkStart w:id="203" w:name="_Toc439928212"/>
      <w:bookmarkStart w:id="204" w:name="_Toc439928787"/>
      <w:bookmarkStart w:id="205" w:name="_Toc206160644"/>
      <w:r w:rsidRPr="00AD0274">
        <w:rPr>
          <w:color w:val="70AD47" w:themeColor="accent6"/>
        </w:rPr>
        <w:t>Staff training</w:t>
      </w:r>
      <w:bookmarkEnd w:id="202"/>
      <w:bookmarkEnd w:id="203"/>
      <w:bookmarkEnd w:id="204"/>
      <w:bookmarkEnd w:id="205"/>
    </w:p>
    <w:p w14:paraId="4710B98A" w14:textId="2F117B1E" w:rsidR="00ED16B9" w:rsidRDefault="00ED16B9" w:rsidP="00ED16B9">
      <w:pPr>
        <w:autoSpaceDE w:val="0"/>
        <w:autoSpaceDN w:val="0"/>
        <w:adjustRightInd w:val="0"/>
        <w:ind w:left="624"/>
        <w:rPr>
          <w:rFonts w:ascii="Calibri" w:eastAsia="Calibri" w:hAnsi="Calibri" w:cs="Calibri"/>
          <w:color w:val="000000"/>
          <w:szCs w:val="22"/>
        </w:rPr>
      </w:pPr>
      <w:r w:rsidRPr="00ED16B9">
        <w:rPr>
          <w:rFonts w:ascii="Calibri" w:eastAsia="Calibri" w:hAnsi="Calibri" w:cs="Calibri"/>
          <w:color w:val="000000"/>
          <w:szCs w:val="22"/>
        </w:rPr>
        <w:t>All members of staff will receive training about the use of reasonable force appropriate to their role to enable them to carry out their responsibilities. This will include training on any restraint techniques which must not be used because they are known to present an unacceptable risk when used on children and young people.  Some staff will receive additional training on the appropriate techniques which may be used to physically restrain pupils.  The training will be to an approved nationally acceptable level and will be regularly refreshed.</w:t>
      </w:r>
    </w:p>
    <w:p w14:paraId="4CACF8D4" w14:textId="77777777" w:rsidR="00AD0274" w:rsidRPr="00ED16B9" w:rsidRDefault="00AD0274" w:rsidP="00ED16B9">
      <w:pPr>
        <w:autoSpaceDE w:val="0"/>
        <w:autoSpaceDN w:val="0"/>
        <w:adjustRightInd w:val="0"/>
        <w:ind w:left="624"/>
        <w:rPr>
          <w:rFonts w:ascii="Calibri" w:eastAsia="Calibri" w:hAnsi="Calibri" w:cs="Calibri"/>
          <w:color w:val="000000"/>
          <w:szCs w:val="22"/>
        </w:rPr>
      </w:pPr>
    </w:p>
    <w:p w14:paraId="67AAC164" w14:textId="77777777" w:rsidR="00ED16B9" w:rsidRPr="00AD0274" w:rsidRDefault="00ED16B9" w:rsidP="00A0176B">
      <w:pPr>
        <w:pStyle w:val="Heading2"/>
        <w:rPr>
          <w:color w:val="70AD47" w:themeColor="accent6"/>
        </w:rPr>
      </w:pPr>
      <w:bookmarkStart w:id="206" w:name="_Toc433807160"/>
      <w:bookmarkStart w:id="207" w:name="_Toc439928213"/>
      <w:bookmarkStart w:id="208" w:name="_Toc439928788"/>
      <w:bookmarkStart w:id="209" w:name="_Toc206160645"/>
      <w:r w:rsidRPr="00AD0274">
        <w:rPr>
          <w:color w:val="70AD47" w:themeColor="accent6"/>
        </w:rPr>
        <w:t>Behaviour Management Plans</w:t>
      </w:r>
      <w:bookmarkEnd w:id="206"/>
      <w:bookmarkEnd w:id="207"/>
      <w:bookmarkEnd w:id="208"/>
      <w:r w:rsidRPr="00AD0274">
        <w:rPr>
          <w:color w:val="70AD47" w:themeColor="accent6"/>
        </w:rPr>
        <w:t xml:space="preserve"> (BMPs)</w:t>
      </w:r>
      <w:bookmarkEnd w:id="209"/>
    </w:p>
    <w:p w14:paraId="1CCA0680" w14:textId="77777777" w:rsidR="00ED16B9" w:rsidRPr="00ED16B9" w:rsidRDefault="00ED16B9" w:rsidP="00ED16B9">
      <w:pPr>
        <w:spacing w:after="120"/>
        <w:ind w:left="624"/>
        <w:rPr>
          <w:rFonts w:ascii="Calibri" w:hAnsi="Calibri"/>
        </w:rPr>
      </w:pPr>
      <w:r w:rsidRPr="00ED16B9">
        <w:rPr>
          <w:rFonts w:ascii="Calibri" w:hAnsi="Calibri"/>
        </w:rPr>
        <w:t xml:space="preserve">A pupil with a known challenging behaviour, a medical condition which affects behaviour patterns, has special educational needs </w:t>
      </w:r>
      <w:bookmarkStart w:id="210" w:name="_Hlk18918939"/>
      <w:r w:rsidRPr="00ED16B9">
        <w:rPr>
          <w:rFonts w:ascii="Calibri" w:hAnsi="Calibri"/>
        </w:rPr>
        <w:t>or where there is evidence or suspicion of self-inflicted harm (i.e., is a risk to themselves)</w:t>
      </w:r>
      <w:bookmarkEnd w:id="210"/>
      <w:r w:rsidRPr="00ED16B9">
        <w:rPr>
          <w:rFonts w:ascii="Calibri" w:hAnsi="Calibri"/>
        </w:rPr>
        <w:t xml:space="preserve"> may be the subject of a Behaviour Management Plan.  This Plan sets out specific ways in which the behaviour is controlled whilst on school premises and during any off-site visit.  It may also include details on managing the pupil’s behaviour whilst travelling to school on organised home-school transport.</w:t>
      </w:r>
    </w:p>
    <w:p w14:paraId="0D6828EE" w14:textId="7A2BAB40" w:rsidR="00ED16B9" w:rsidRPr="00DC65A2" w:rsidRDefault="00ED16B9" w:rsidP="00ED16B9">
      <w:pPr>
        <w:spacing w:after="120"/>
        <w:ind w:left="624"/>
        <w:rPr>
          <w:rFonts w:cstheme="minorHAnsi"/>
          <w:szCs w:val="22"/>
        </w:rPr>
      </w:pPr>
      <w:r w:rsidRPr="00DC65A2">
        <w:rPr>
          <w:rFonts w:cstheme="minorHAnsi"/>
          <w:szCs w:val="22"/>
        </w:rPr>
        <w:t xml:space="preserve">By planning positive and proactive behaviour support, through the drawing up of an individual behaviour </w:t>
      </w:r>
      <w:r w:rsidR="009E3C0F" w:rsidRPr="00DC65A2">
        <w:rPr>
          <w:rFonts w:cstheme="minorHAnsi"/>
          <w:szCs w:val="22"/>
        </w:rPr>
        <w:t xml:space="preserve">management </w:t>
      </w:r>
      <w:r w:rsidRPr="00DC65A2">
        <w:rPr>
          <w:rFonts w:cstheme="minorHAnsi"/>
          <w:szCs w:val="22"/>
        </w:rPr>
        <w:t>plan for more vulnerable children, and agreeing it with parents/carers, we may be able to reduce the occurrence of challenging behaviour and the need to use reasonable force.</w:t>
      </w:r>
    </w:p>
    <w:p w14:paraId="6FF6F06D" w14:textId="1AC23289" w:rsidR="00ED16B9" w:rsidRDefault="00ED16B9" w:rsidP="00ED16B9">
      <w:pPr>
        <w:ind w:left="624"/>
        <w:rPr>
          <w:rFonts w:ascii="Calibri" w:hAnsi="Calibri"/>
        </w:rPr>
      </w:pPr>
      <w:r w:rsidRPr="00DC65A2">
        <w:rPr>
          <w:rFonts w:ascii="Calibri" w:hAnsi="Calibri"/>
        </w:rPr>
        <w:t>In such circumstances, parents will always be made aware of their child’s Behaviour Management Plan and will be asked to contribute to the content and control measures implemented in an attempt to apply consistency of sanctions and rewards both in school and at home.  Wherever possible and appropriate, the child concerned will also be involved in creating the Behaviour Management Plan.</w:t>
      </w:r>
    </w:p>
    <w:p w14:paraId="27195FA1" w14:textId="77777777" w:rsidR="00AD0274" w:rsidRDefault="00AD0274" w:rsidP="00ED16B9">
      <w:pPr>
        <w:ind w:left="624"/>
        <w:rPr>
          <w:rFonts w:ascii="Calibri" w:hAnsi="Calibri"/>
        </w:rPr>
      </w:pPr>
    </w:p>
    <w:p w14:paraId="4841AE22" w14:textId="77777777" w:rsidR="00AD0274" w:rsidRPr="00DC65A2" w:rsidRDefault="00AD0274" w:rsidP="00ED16B9">
      <w:pPr>
        <w:ind w:left="624"/>
        <w:rPr>
          <w:rFonts w:ascii="Calibri" w:hAnsi="Calibri"/>
        </w:rPr>
      </w:pPr>
    </w:p>
    <w:p w14:paraId="6F7267C0" w14:textId="77777777" w:rsidR="00ED16B9" w:rsidRPr="00AD0274" w:rsidRDefault="00ED16B9" w:rsidP="00A0176B">
      <w:pPr>
        <w:pStyle w:val="Heading2"/>
        <w:rPr>
          <w:color w:val="70AD47" w:themeColor="accent6"/>
        </w:rPr>
      </w:pPr>
      <w:bookmarkStart w:id="211" w:name="_Toc433807161"/>
      <w:bookmarkStart w:id="212" w:name="_Toc439928214"/>
      <w:bookmarkStart w:id="213" w:name="_Toc439928789"/>
      <w:bookmarkStart w:id="214" w:name="_Toc206160646"/>
      <w:r w:rsidRPr="00AD0274">
        <w:rPr>
          <w:color w:val="70AD47" w:themeColor="accent6"/>
        </w:rPr>
        <w:t>Informing parents when reasonable force has been used</w:t>
      </w:r>
      <w:bookmarkEnd w:id="211"/>
      <w:bookmarkEnd w:id="212"/>
      <w:bookmarkEnd w:id="213"/>
      <w:bookmarkEnd w:id="214"/>
    </w:p>
    <w:p w14:paraId="13032F28" w14:textId="443B5E19" w:rsidR="00ED16B9" w:rsidRPr="00ED16B9" w:rsidRDefault="00ED16B9" w:rsidP="00ED16B9">
      <w:pPr>
        <w:spacing w:after="120"/>
        <w:ind w:left="624"/>
        <w:rPr>
          <w:rFonts w:ascii="Calibri" w:hAnsi="Calibri"/>
        </w:rPr>
      </w:pPr>
      <w:r w:rsidRPr="00DC65A2">
        <w:rPr>
          <w:rFonts w:ascii="Calibri" w:hAnsi="Calibri"/>
        </w:rPr>
        <w:lastRenderedPageBreak/>
        <w:t>In accordance with current good practice, the school will speak to parents</w:t>
      </w:r>
      <w:r w:rsidR="00E66311" w:rsidRPr="00DC65A2">
        <w:rPr>
          <w:rFonts w:ascii="Calibri" w:hAnsi="Calibri"/>
        </w:rPr>
        <w:t xml:space="preserve"> </w:t>
      </w:r>
      <w:bookmarkStart w:id="215" w:name="_Hlk115349670"/>
      <w:r w:rsidR="00E66311" w:rsidRPr="00DC65A2">
        <w:rPr>
          <w:rFonts w:ascii="Calibri" w:hAnsi="Calibri"/>
        </w:rPr>
        <w:t>or</w:t>
      </w:r>
      <w:r w:rsidR="00F82597" w:rsidRPr="00DC65A2">
        <w:rPr>
          <w:rFonts w:ascii="Calibri" w:hAnsi="Calibri"/>
        </w:rPr>
        <w:t>,</w:t>
      </w:r>
      <w:r w:rsidR="00E66311" w:rsidRPr="00DC65A2">
        <w:rPr>
          <w:rFonts w:ascii="Calibri" w:hAnsi="Calibri"/>
        </w:rPr>
        <w:t xml:space="preserve"> in the case of a </w:t>
      </w:r>
      <w:r w:rsidR="009E3C0F" w:rsidRPr="00DC65A2">
        <w:rPr>
          <w:rFonts w:ascii="Calibri" w:hAnsi="Calibri"/>
        </w:rPr>
        <w:t xml:space="preserve">cared for </w:t>
      </w:r>
      <w:r w:rsidR="00E66311" w:rsidRPr="00DC65A2">
        <w:rPr>
          <w:rFonts w:ascii="Calibri" w:hAnsi="Calibri"/>
        </w:rPr>
        <w:t>child</w:t>
      </w:r>
      <w:r w:rsidR="00E66311" w:rsidRPr="00F56CFB">
        <w:rPr>
          <w:rFonts w:ascii="Calibri" w:hAnsi="Calibri"/>
        </w:rPr>
        <w:t>, the Social Worker/Virtual School Head,</w:t>
      </w:r>
      <w:bookmarkEnd w:id="215"/>
      <w:r w:rsidR="00E66311" w:rsidRPr="00F56CFB">
        <w:rPr>
          <w:rFonts w:ascii="Calibri" w:hAnsi="Calibri"/>
        </w:rPr>
        <w:t xml:space="preserve"> </w:t>
      </w:r>
      <w:r w:rsidRPr="00F56CFB">
        <w:rPr>
          <w:rFonts w:ascii="Calibri" w:hAnsi="Calibri"/>
        </w:rPr>
        <w:t>about serious incidents involving the use of force and will record such serious incidents.</w:t>
      </w:r>
    </w:p>
    <w:p w14:paraId="7C34D57D" w14:textId="77777777" w:rsidR="00ED16B9" w:rsidRPr="00ED16B9" w:rsidRDefault="00ED16B9" w:rsidP="00ED16B9">
      <w:pPr>
        <w:spacing w:after="120"/>
        <w:ind w:left="624"/>
        <w:rPr>
          <w:rFonts w:ascii="Calibri" w:hAnsi="Calibri"/>
        </w:rPr>
      </w:pPr>
      <w:r w:rsidRPr="00ED16B9">
        <w:rPr>
          <w:rFonts w:ascii="Calibri" w:hAnsi="Calibri"/>
        </w:rPr>
        <w:t>In making a decision about informing parents, the following will be considered:</w:t>
      </w:r>
    </w:p>
    <w:p w14:paraId="11EF12F3" w14:textId="77777777" w:rsidR="00ED16B9" w:rsidRPr="00ED16B9" w:rsidRDefault="00ED16B9" w:rsidP="00A06D93">
      <w:pPr>
        <w:numPr>
          <w:ilvl w:val="0"/>
          <w:numId w:val="24"/>
        </w:numPr>
        <w:ind w:left="993"/>
        <w:contextualSpacing/>
        <w:rPr>
          <w:rFonts w:ascii="Calibri" w:hAnsi="Calibri"/>
        </w:rPr>
      </w:pPr>
      <w:r w:rsidRPr="00ED16B9">
        <w:rPr>
          <w:rFonts w:ascii="Calibri" w:hAnsi="Calibri"/>
        </w:rPr>
        <w:t>the pupil’s behaviour and level of risk presented at the time of the incident;</w:t>
      </w:r>
    </w:p>
    <w:p w14:paraId="1BB6B58B" w14:textId="77777777" w:rsidR="00ED16B9" w:rsidRPr="00ED16B9" w:rsidRDefault="00ED16B9" w:rsidP="00A06D93">
      <w:pPr>
        <w:numPr>
          <w:ilvl w:val="0"/>
          <w:numId w:val="24"/>
        </w:numPr>
        <w:ind w:left="993"/>
        <w:contextualSpacing/>
        <w:rPr>
          <w:rFonts w:ascii="Calibri" w:hAnsi="Calibri"/>
        </w:rPr>
      </w:pPr>
      <w:r w:rsidRPr="00ED16B9">
        <w:rPr>
          <w:rFonts w:ascii="Calibri" w:hAnsi="Calibri"/>
        </w:rPr>
        <w:t>the degree of force used;</w:t>
      </w:r>
    </w:p>
    <w:p w14:paraId="4B5F50FD" w14:textId="77777777" w:rsidR="00ED16B9" w:rsidRPr="00ED16B9" w:rsidRDefault="00ED16B9" w:rsidP="00A06D93">
      <w:pPr>
        <w:numPr>
          <w:ilvl w:val="0"/>
          <w:numId w:val="24"/>
        </w:numPr>
        <w:ind w:left="993"/>
        <w:contextualSpacing/>
        <w:rPr>
          <w:rFonts w:ascii="Calibri" w:hAnsi="Calibri"/>
        </w:rPr>
      </w:pPr>
      <w:r w:rsidRPr="00ED16B9">
        <w:rPr>
          <w:rFonts w:ascii="Calibri" w:hAnsi="Calibri"/>
        </w:rPr>
        <w:t>the effect on the pupil or member of staff concerned; and</w:t>
      </w:r>
    </w:p>
    <w:p w14:paraId="22B2DC4B" w14:textId="77777777" w:rsidR="00ED16B9" w:rsidRPr="00ED16B9" w:rsidRDefault="00ED16B9" w:rsidP="00A06D93">
      <w:pPr>
        <w:numPr>
          <w:ilvl w:val="0"/>
          <w:numId w:val="24"/>
        </w:numPr>
        <w:ind w:left="993"/>
        <w:contextualSpacing/>
        <w:rPr>
          <w:rFonts w:ascii="Calibri" w:hAnsi="Calibri"/>
        </w:rPr>
      </w:pPr>
      <w:r w:rsidRPr="00ED16B9">
        <w:rPr>
          <w:rFonts w:ascii="Calibri" w:hAnsi="Calibri"/>
        </w:rPr>
        <w:t>the child’s age.</w:t>
      </w:r>
    </w:p>
    <w:p w14:paraId="42B9EFAE" w14:textId="77777777" w:rsidR="00ED16B9" w:rsidRPr="00ED16B9" w:rsidRDefault="00ED16B9" w:rsidP="00ED16B9">
      <w:pPr>
        <w:autoSpaceDE w:val="0"/>
        <w:autoSpaceDN w:val="0"/>
        <w:adjustRightInd w:val="0"/>
        <w:spacing w:before="120" w:after="120"/>
        <w:ind w:left="635"/>
        <w:rPr>
          <w:rFonts w:ascii="Calibri" w:eastAsia="Calibri" w:hAnsi="Calibri" w:cs="Arial"/>
          <w:szCs w:val="22"/>
        </w:rPr>
      </w:pPr>
      <w:r w:rsidRPr="00ED16B9">
        <w:rPr>
          <w:rFonts w:ascii="Calibri" w:eastAsia="Calibri" w:hAnsi="Calibri" w:cs="Arial"/>
          <w:szCs w:val="22"/>
        </w:rPr>
        <w:t>All incidents when ‘physical restraint’ as opposed to ‘physical control’ is used will be recorded as soon as possible and details passed on to the Head teacher (or deputy in the absence of the Head teacher) who will follow up the incident where necessary.  The following must be recorded:</w:t>
      </w:r>
    </w:p>
    <w:p w14:paraId="722CB628" w14:textId="77777777" w:rsidR="00ED16B9" w:rsidRPr="00ED16B9" w:rsidRDefault="00ED16B9" w:rsidP="00A06D93">
      <w:pPr>
        <w:numPr>
          <w:ilvl w:val="0"/>
          <w:numId w:val="27"/>
        </w:numPr>
        <w:autoSpaceDE w:val="0"/>
        <w:autoSpaceDN w:val="0"/>
        <w:adjustRightInd w:val="0"/>
        <w:contextualSpacing/>
        <w:rPr>
          <w:rFonts w:ascii="Calibri" w:eastAsia="Calibri" w:hAnsi="Calibri" w:cs="Arial"/>
          <w:szCs w:val="22"/>
        </w:rPr>
      </w:pPr>
      <w:r w:rsidRPr="00ED16B9">
        <w:rPr>
          <w:rFonts w:ascii="Calibri" w:eastAsia="Calibri" w:hAnsi="Calibri" w:cs="Arial"/>
          <w:szCs w:val="22"/>
        </w:rPr>
        <w:t xml:space="preserve">all incidents where unreasonable use of force is used; </w:t>
      </w:r>
    </w:p>
    <w:p w14:paraId="38551577" w14:textId="77777777" w:rsidR="00ED16B9" w:rsidRPr="00ED16B9" w:rsidRDefault="00ED16B9" w:rsidP="00A06D93">
      <w:pPr>
        <w:numPr>
          <w:ilvl w:val="0"/>
          <w:numId w:val="27"/>
        </w:numPr>
        <w:autoSpaceDE w:val="0"/>
        <w:autoSpaceDN w:val="0"/>
        <w:adjustRightInd w:val="0"/>
        <w:contextualSpacing/>
        <w:rPr>
          <w:rFonts w:ascii="Calibri" w:eastAsia="Calibri" w:hAnsi="Calibri" w:cs="Arial"/>
          <w:szCs w:val="22"/>
        </w:rPr>
      </w:pPr>
      <w:r w:rsidRPr="00ED16B9">
        <w:rPr>
          <w:rFonts w:ascii="Calibri" w:eastAsia="Calibri" w:hAnsi="Calibri" w:cs="Arial"/>
          <w:szCs w:val="22"/>
        </w:rPr>
        <w:t xml:space="preserve">any incident where substantial force has been used e.g., physically pushing a pupil out of a room; </w:t>
      </w:r>
    </w:p>
    <w:p w14:paraId="332556AA" w14:textId="77777777" w:rsidR="00ED16B9" w:rsidRPr="00ED16B9" w:rsidRDefault="00ED16B9" w:rsidP="00A06D93">
      <w:pPr>
        <w:numPr>
          <w:ilvl w:val="0"/>
          <w:numId w:val="27"/>
        </w:numPr>
        <w:autoSpaceDE w:val="0"/>
        <w:autoSpaceDN w:val="0"/>
        <w:adjustRightInd w:val="0"/>
        <w:contextualSpacing/>
        <w:rPr>
          <w:rFonts w:ascii="Calibri" w:eastAsia="Calibri" w:hAnsi="Calibri" w:cs="Arial"/>
          <w:szCs w:val="22"/>
        </w:rPr>
      </w:pPr>
      <w:r w:rsidRPr="00ED16B9">
        <w:rPr>
          <w:rFonts w:ascii="Calibri" w:eastAsia="Calibri" w:hAnsi="Calibri" w:cs="Arial"/>
          <w:szCs w:val="22"/>
        </w:rPr>
        <w:t xml:space="preserve">use of restraint; </w:t>
      </w:r>
    </w:p>
    <w:p w14:paraId="3A7A88D5" w14:textId="77777777" w:rsidR="00ED16B9" w:rsidRPr="00ED16B9" w:rsidRDefault="00ED16B9" w:rsidP="00A06D93">
      <w:pPr>
        <w:numPr>
          <w:ilvl w:val="0"/>
          <w:numId w:val="27"/>
        </w:numPr>
        <w:autoSpaceDE w:val="0"/>
        <w:autoSpaceDN w:val="0"/>
        <w:adjustRightInd w:val="0"/>
        <w:contextualSpacing/>
        <w:rPr>
          <w:rFonts w:ascii="Calibri" w:eastAsia="Calibri" w:hAnsi="Calibri" w:cs="Arial"/>
          <w:szCs w:val="22"/>
        </w:rPr>
      </w:pPr>
      <w:bookmarkStart w:id="216" w:name="_Hlk18919544"/>
      <w:r w:rsidRPr="00ED16B9">
        <w:rPr>
          <w:rFonts w:ascii="Calibri" w:eastAsia="Calibri" w:hAnsi="Calibri" w:cs="Arial"/>
          <w:szCs w:val="22"/>
        </w:rPr>
        <w:t>all incidents where either the child or the ‘handler’ is injured because of the intervention;</w:t>
      </w:r>
      <w:bookmarkEnd w:id="216"/>
    </w:p>
    <w:p w14:paraId="09E01B63" w14:textId="3D0F331B" w:rsidR="00ED16B9" w:rsidRDefault="00ED16B9" w:rsidP="00A06D93">
      <w:pPr>
        <w:numPr>
          <w:ilvl w:val="0"/>
          <w:numId w:val="27"/>
        </w:numPr>
        <w:autoSpaceDE w:val="0"/>
        <w:autoSpaceDN w:val="0"/>
        <w:adjustRightInd w:val="0"/>
        <w:contextualSpacing/>
        <w:rPr>
          <w:rFonts w:ascii="Calibri" w:eastAsia="Calibri" w:hAnsi="Calibri" w:cs="Arial"/>
          <w:szCs w:val="22"/>
        </w:rPr>
      </w:pPr>
      <w:r w:rsidRPr="00ED16B9">
        <w:rPr>
          <w:rFonts w:ascii="Calibri" w:eastAsia="Calibri" w:hAnsi="Calibri" w:cs="Arial"/>
          <w:szCs w:val="22"/>
        </w:rPr>
        <w:t>an incident where a pupil is distressed though clearly not overreacting.</w:t>
      </w:r>
    </w:p>
    <w:p w14:paraId="0B2866F5" w14:textId="77777777" w:rsidR="00AD1C7A" w:rsidRPr="00ED16B9" w:rsidRDefault="00AD1C7A" w:rsidP="00AD1C7A">
      <w:pPr>
        <w:autoSpaceDE w:val="0"/>
        <w:autoSpaceDN w:val="0"/>
        <w:adjustRightInd w:val="0"/>
        <w:ind w:left="993"/>
        <w:contextualSpacing/>
        <w:rPr>
          <w:rFonts w:ascii="Calibri" w:eastAsia="Calibri" w:hAnsi="Calibri" w:cs="Arial"/>
          <w:szCs w:val="22"/>
        </w:rPr>
      </w:pPr>
    </w:p>
    <w:p w14:paraId="75876DCB" w14:textId="77777777" w:rsidR="00ED16B9" w:rsidRPr="00ED16B9" w:rsidRDefault="00ED16B9" w:rsidP="00ED16B9">
      <w:pPr>
        <w:autoSpaceDE w:val="0"/>
        <w:autoSpaceDN w:val="0"/>
        <w:adjustRightInd w:val="0"/>
        <w:spacing w:before="120" w:after="120"/>
        <w:ind w:firstLine="635"/>
        <w:rPr>
          <w:rFonts w:ascii="Calibri" w:eastAsia="Calibri" w:hAnsi="Calibri" w:cs="Arial"/>
          <w:szCs w:val="22"/>
        </w:rPr>
      </w:pPr>
      <w:r w:rsidRPr="00ED16B9">
        <w:rPr>
          <w:rFonts w:ascii="Calibri" w:eastAsia="Calibri" w:hAnsi="Calibri" w:cs="Arial"/>
          <w:szCs w:val="22"/>
        </w:rPr>
        <w:t>The following criteria will be used when considering the need for recording:</w:t>
      </w:r>
    </w:p>
    <w:p w14:paraId="678BF3DD" w14:textId="77777777" w:rsidR="00ED16B9" w:rsidRPr="00ED16B9" w:rsidRDefault="00ED16B9" w:rsidP="00A06D93">
      <w:pPr>
        <w:numPr>
          <w:ilvl w:val="0"/>
          <w:numId w:val="28"/>
        </w:numPr>
        <w:autoSpaceDE w:val="0"/>
        <w:autoSpaceDN w:val="0"/>
        <w:adjustRightInd w:val="0"/>
        <w:ind w:left="1134" w:hanging="501"/>
        <w:contextualSpacing/>
        <w:rPr>
          <w:rFonts w:ascii="Calibri" w:eastAsia="Calibri" w:hAnsi="Calibri" w:cs="Arial"/>
          <w:szCs w:val="22"/>
        </w:rPr>
      </w:pPr>
      <w:r w:rsidRPr="00ED16B9">
        <w:rPr>
          <w:rFonts w:ascii="Calibri" w:eastAsia="Calibri" w:hAnsi="Calibri" w:cs="Arial"/>
          <w:szCs w:val="22"/>
        </w:rPr>
        <w:t>Did the incident cause injury or distress to a member of staff or pupil?</w:t>
      </w:r>
    </w:p>
    <w:p w14:paraId="7F174D82" w14:textId="77777777" w:rsidR="00ED16B9" w:rsidRPr="00ED16B9" w:rsidRDefault="00ED16B9" w:rsidP="00A06D93">
      <w:pPr>
        <w:numPr>
          <w:ilvl w:val="0"/>
          <w:numId w:val="28"/>
        </w:numPr>
        <w:autoSpaceDE w:val="0"/>
        <w:autoSpaceDN w:val="0"/>
        <w:adjustRightInd w:val="0"/>
        <w:ind w:left="1134" w:hanging="501"/>
        <w:contextualSpacing/>
        <w:rPr>
          <w:rFonts w:ascii="Calibri" w:eastAsia="Calibri" w:hAnsi="Calibri" w:cs="Arial"/>
          <w:szCs w:val="22"/>
        </w:rPr>
      </w:pPr>
      <w:r w:rsidRPr="00ED16B9">
        <w:rPr>
          <w:rFonts w:ascii="Calibri" w:eastAsia="Calibri" w:hAnsi="Calibri" w:cs="Arial"/>
          <w:szCs w:val="22"/>
        </w:rPr>
        <w:t>Even though there was no apparent injury or distress, was the incident sufficiently serious in its own right?  Any use of restrictive holds, for example, fall into this category;</w:t>
      </w:r>
    </w:p>
    <w:p w14:paraId="3C056778" w14:textId="77777777" w:rsidR="00ED16B9" w:rsidRPr="00ED16B9" w:rsidRDefault="00ED16B9" w:rsidP="00A06D93">
      <w:pPr>
        <w:numPr>
          <w:ilvl w:val="0"/>
          <w:numId w:val="28"/>
        </w:numPr>
        <w:autoSpaceDE w:val="0"/>
        <w:autoSpaceDN w:val="0"/>
        <w:adjustRightInd w:val="0"/>
        <w:ind w:left="1134" w:hanging="501"/>
        <w:contextualSpacing/>
        <w:rPr>
          <w:rFonts w:ascii="Calibri" w:eastAsia="Calibri" w:hAnsi="Calibri" w:cs="Arial"/>
          <w:szCs w:val="22"/>
        </w:rPr>
      </w:pPr>
      <w:r w:rsidRPr="00ED16B9">
        <w:rPr>
          <w:rFonts w:ascii="Calibri" w:eastAsia="Calibri" w:hAnsi="Calibri" w:cs="Arial"/>
          <w:szCs w:val="22"/>
        </w:rPr>
        <w:t>Did the incident justify force? This is particularly relevant where the judgement is finely balanced;</w:t>
      </w:r>
    </w:p>
    <w:p w14:paraId="365F2828" w14:textId="77777777" w:rsidR="00ED16B9" w:rsidRPr="00ED16B9" w:rsidRDefault="00ED16B9" w:rsidP="00A06D93">
      <w:pPr>
        <w:numPr>
          <w:ilvl w:val="0"/>
          <w:numId w:val="28"/>
        </w:numPr>
        <w:autoSpaceDE w:val="0"/>
        <w:autoSpaceDN w:val="0"/>
        <w:adjustRightInd w:val="0"/>
        <w:ind w:left="1134" w:hanging="501"/>
        <w:contextualSpacing/>
        <w:rPr>
          <w:rFonts w:ascii="Calibri" w:eastAsia="Calibri" w:hAnsi="Calibri" w:cs="Arial"/>
          <w:szCs w:val="22"/>
        </w:rPr>
      </w:pPr>
      <w:r w:rsidRPr="00ED16B9">
        <w:rPr>
          <w:rFonts w:ascii="Calibri" w:eastAsia="Calibri" w:hAnsi="Calibri" w:cs="Arial"/>
          <w:szCs w:val="22"/>
        </w:rPr>
        <w:t>Does recording it help to identify and analyse patterns of pupil behaviour?</w:t>
      </w:r>
    </w:p>
    <w:p w14:paraId="7B945DE5" w14:textId="77777777" w:rsidR="00ED16B9" w:rsidRPr="00ED16B9" w:rsidRDefault="00ED16B9" w:rsidP="00ED16B9">
      <w:pPr>
        <w:autoSpaceDE w:val="0"/>
        <w:autoSpaceDN w:val="0"/>
        <w:adjustRightInd w:val="0"/>
        <w:spacing w:before="120" w:after="120"/>
        <w:ind w:left="635"/>
        <w:rPr>
          <w:rFonts w:ascii="Calibri" w:eastAsia="Calibri" w:hAnsi="Calibri" w:cs="Arial"/>
          <w:szCs w:val="22"/>
        </w:rPr>
      </w:pPr>
      <w:bookmarkStart w:id="217" w:name="_Hlk496886008"/>
      <w:r w:rsidRPr="00ED16B9">
        <w:rPr>
          <w:rFonts w:ascii="Calibri" w:eastAsia="Calibri" w:hAnsi="Calibri" w:cs="Arial"/>
          <w:szCs w:val="22"/>
        </w:rPr>
        <w:t>If the answer to any of the questions is ‘yes’, a written record should be made and held in a secure central location or recorded in the bound Record of Physical Intervention book (blue) and all other notes taken at the time are to be kept.</w:t>
      </w:r>
      <w:bookmarkEnd w:id="217"/>
    </w:p>
    <w:p w14:paraId="05E31275" w14:textId="280277CF" w:rsidR="00ED16B9" w:rsidRPr="00ED16B9" w:rsidRDefault="00ED16B9" w:rsidP="00ED16B9">
      <w:pPr>
        <w:autoSpaceDE w:val="0"/>
        <w:autoSpaceDN w:val="0"/>
        <w:adjustRightInd w:val="0"/>
        <w:spacing w:after="120"/>
        <w:ind w:left="635"/>
        <w:rPr>
          <w:rFonts w:ascii="Calibri" w:eastAsia="Calibri" w:hAnsi="Calibri" w:cs="Arial"/>
          <w:szCs w:val="22"/>
        </w:rPr>
      </w:pPr>
      <w:r w:rsidRPr="00ED16B9">
        <w:rPr>
          <w:rFonts w:ascii="Calibri" w:eastAsia="Calibri" w:hAnsi="Calibri" w:cs="Arial"/>
          <w:szCs w:val="22"/>
        </w:rPr>
        <w:t xml:space="preserve">In all instances of the use of physical restraint, parents will be informed the same day, by phone, and invited into the school to discuss the incident unless to do so would result in significant harm to the pupil, in which case, the incident will be reported to </w:t>
      </w:r>
      <w:r w:rsidRPr="00B4513E">
        <w:rPr>
          <w:rFonts w:ascii="Calibri" w:eastAsia="Calibri" w:hAnsi="Calibri" w:cs="Arial"/>
          <w:szCs w:val="22"/>
        </w:rPr>
        <w:t xml:space="preserve">the </w:t>
      </w:r>
      <w:r w:rsidR="0089082F" w:rsidRPr="00AD1C7A">
        <w:t>Cumberland Children Advice and Support Services (CASS)</w:t>
      </w:r>
      <w:r w:rsidRPr="00AD1C7A">
        <w:rPr>
          <w:rFonts w:ascii="Calibri" w:eastAsia="Calibri" w:hAnsi="Calibri" w:cs="Arial"/>
          <w:szCs w:val="22"/>
        </w:rPr>
        <w:t xml:space="preserve"> by the</w:t>
      </w:r>
      <w:r w:rsidRPr="00ED16B9">
        <w:rPr>
          <w:rFonts w:ascii="Calibri" w:eastAsia="Calibri" w:hAnsi="Calibri" w:cs="Arial"/>
          <w:szCs w:val="22"/>
        </w:rPr>
        <w:t xml:space="preserve"> Head teacher/DSL.</w:t>
      </w:r>
    </w:p>
    <w:p w14:paraId="7347B425" w14:textId="01BAF986" w:rsidR="00ED16B9" w:rsidRDefault="00ED16B9" w:rsidP="00757327">
      <w:pPr>
        <w:autoSpaceDE w:val="0"/>
        <w:autoSpaceDN w:val="0"/>
        <w:adjustRightInd w:val="0"/>
        <w:spacing w:after="120"/>
        <w:ind w:firstLine="635"/>
        <w:rPr>
          <w:rFonts w:ascii="Calibri" w:eastAsia="Calibri" w:hAnsi="Calibri" w:cs="Arial"/>
          <w:szCs w:val="22"/>
        </w:rPr>
      </w:pPr>
      <w:r w:rsidRPr="00ED16B9">
        <w:rPr>
          <w:rFonts w:ascii="Calibri" w:eastAsia="Calibri" w:hAnsi="Calibri" w:cs="Arial"/>
          <w:szCs w:val="22"/>
        </w:rPr>
        <w:t>All injuries will be reported and recorded in accordance with school procedures.</w:t>
      </w:r>
    </w:p>
    <w:p w14:paraId="7D033B6E" w14:textId="77777777" w:rsidR="00AD1C7A" w:rsidRPr="00ED16B9" w:rsidRDefault="00AD1C7A" w:rsidP="00757327">
      <w:pPr>
        <w:autoSpaceDE w:val="0"/>
        <w:autoSpaceDN w:val="0"/>
        <w:adjustRightInd w:val="0"/>
        <w:spacing w:after="120"/>
        <w:ind w:firstLine="635"/>
        <w:rPr>
          <w:rFonts w:ascii="Calibri" w:eastAsia="Calibri" w:hAnsi="Calibri" w:cs="Arial"/>
          <w:szCs w:val="22"/>
        </w:rPr>
      </w:pPr>
    </w:p>
    <w:p w14:paraId="20D6DEA3" w14:textId="77777777" w:rsidR="00ED16B9" w:rsidRPr="00AD1C7A" w:rsidRDefault="00ED16B9" w:rsidP="00A0176B">
      <w:pPr>
        <w:pStyle w:val="Heading2"/>
        <w:rPr>
          <w:color w:val="70AD47" w:themeColor="accent6"/>
        </w:rPr>
      </w:pPr>
      <w:bookmarkStart w:id="218" w:name="_Toc433807162"/>
      <w:bookmarkStart w:id="219" w:name="_Toc439928215"/>
      <w:bookmarkStart w:id="220" w:name="_Toc439928790"/>
      <w:bookmarkStart w:id="221" w:name="_Toc206160647"/>
      <w:r w:rsidRPr="00AD1C7A">
        <w:rPr>
          <w:color w:val="70AD47" w:themeColor="accent6"/>
        </w:rPr>
        <w:t>Post incident support</w:t>
      </w:r>
      <w:bookmarkEnd w:id="218"/>
      <w:bookmarkEnd w:id="219"/>
      <w:bookmarkEnd w:id="220"/>
      <w:bookmarkEnd w:id="221"/>
    </w:p>
    <w:p w14:paraId="6E27DBF8" w14:textId="77777777" w:rsidR="00ED16B9" w:rsidRPr="00ED16B9" w:rsidRDefault="00ED16B9" w:rsidP="00ED16B9">
      <w:pPr>
        <w:autoSpaceDE w:val="0"/>
        <w:autoSpaceDN w:val="0"/>
        <w:adjustRightInd w:val="0"/>
        <w:spacing w:after="120"/>
        <w:ind w:left="624"/>
        <w:rPr>
          <w:rFonts w:ascii="Calibri" w:eastAsia="Calibri" w:hAnsi="Calibri" w:cs="Arial"/>
          <w:szCs w:val="22"/>
        </w:rPr>
      </w:pPr>
      <w:r w:rsidRPr="00ED16B9">
        <w:rPr>
          <w:rFonts w:ascii="Calibri" w:eastAsia="Calibri" w:hAnsi="Calibri" w:cs="Arial"/>
          <w:szCs w:val="22"/>
        </w:rPr>
        <w:t>Serious incidents can create upset and stress for all concerned. After the incident ends it is important to ensure any staff and pupils involved are given first aid treatment for any injuries.  Emotional support may also be necessary.  Where required, immediate action will be taken to access medical help for any injuries that go beyond basic first aid. The school will then decide how and when to contact the parents of the pupil to engage them in discussing the incident and setting out subsequent actions.  After the incident, the Head teacher and/or other staff will:</w:t>
      </w:r>
    </w:p>
    <w:p w14:paraId="0A2EA13F" w14:textId="77777777" w:rsidR="00ED16B9" w:rsidRPr="00ED16B9" w:rsidRDefault="00ED16B9" w:rsidP="00A06D93">
      <w:pPr>
        <w:numPr>
          <w:ilvl w:val="0"/>
          <w:numId w:val="29"/>
        </w:numPr>
        <w:autoSpaceDE w:val="0"/>
        <w:autoSpaceDN w:val="0"/>
        <w:adjustRightInd w:val="0"/>
        <w:ind w:left="1134" w:hanging="510"/>
        <w:contextualSpacing/>
        <w:rPr>
          <w:rFonts w:ascii="Calibri" w:eastAsia="Calibri" w:hAnsi="Calibri" w:cs="Arial"/>
          <w:szCs w:val="22"/>
        </w:rPr>
      </w:pPr>
      <w:r w:rsidRPr="00ED16B9">
        <w:rPr>
          <w:rFonts w:ascii="Calibri" w:eastAsia="Calibri" w:hAnsi="Calibri" w:cs="Arial"/>
          <w:szCs w:val="22"/>
        </w:rPr>
        <w:t>ensure the incident has been recorded;</w:t>
      </w:r>
    </w:p>
    <w:p w14:paraId="39ECB3F2" w14:textId="77777777" w:rsidR="00ED16B9" w:rsidRPr="00ED16B9" w:rsidRDefault="00ED16B9" w:rsidP="00A06D93">
      <w:pPr>
        <w:numPr>
          <w:ilvl w:val="0"/>
          <w:numId w:val="29"/>
        </w:numPr>
        <w:autoSpaceDE w:val="0"/>
        <w:autoSpaceDN w:val="0"/>
        <w:adjustRightInd w:val="0"/>
        <w:ind w:left="1134" w:hanging="510"/>
        <w:contextualSpacing/>
        <w:rPr>
          <w:rFonts w:ascii="Calibri" w:eastAsia="Calibri" w:hAnsi="Calibri" w:cs="Arial"/>
          <w:szCs w:val="22"/>
        </w:rPr>
      </w:pPr>
      <w:r w:rsidRPr="00ED16B9">
        <w:rPr>
          <w:rFonts w:ascii="Calibri" w:eastAsia="Calibri" w:hAnsi="Calibri" w:cs="Arial"/>
          <w:szCs w:val="22"/>
        </w:rPr>
        <w:t>decide whether multi-agency partners need to be engaged and, if so, which partners;</w:t>
      </w:r>
    </w:p>
    <w:p w14:paraId="48C01E62" w14:textId="7551A60F" w:rsidR="00ED16B9" w:rsidRPr="00ED16B9" w:rsidRDefault="00ED16B9" w:rsidP="00A06D93">
      <w:pPr>
        <w:numPr>
          <w:ilvl w:val="0"/>
          <w:numId w:val="29"/>
        </w:numPr>
        <w:autoSpaceDE w:val="0"/>
        <w:autoSpaceDN w:val="0"/>
        <w:adjustRightInd w:val="0"/>
        <w:ind w:left="1134" w:hanging="510"/>
        <w:contextualSpacing/>
        <w:rPr>
          <w:rFonts w:ascii="Calibri" w:eastAsia="Calibri" w:hAnsi="Calibri" w:cs="Arial"/>
          <w:szCs w:val="22"/>
        </w:rPr>
      </w:pPr>
      <w:r w:rsidRPr="00ED16B9">
        <w:rPr>
          <w:rFonts w:ascii="Calibri" w:eastAsia="Calibri" w:hAnsi="Calibri" w:cs="Arial"/>
          <w:szCs w:val="22"/>
        </w:rPr>
        <w:t>hold the pupil to account so that he or she recognises the harm caused or which might have been caused. This may involve the child having the chance to redress the relationship with staff and pupils affected by the incident. It may also mean the child is excluded</w:t>
      </w:r>
      <w:r w:rsidRPr="00F56CFB">
        <w:rPr>
          <w:rFonts w:ascii="Calibri" w:eastAsia="Calibri" w:hAnsi="Calibri" w:cs="Arial"/>
          <w:szCs w:val="22"/>
        </w:rPr>
        <w:t xml:space="preserve">. See </w:t>
      </w:r>
      <w:r w:rsidR="006E66D7" w:rsidRPr="00F56CFB">
        <w:rPr>
          <w:rFonts w:ascii="Calibri" w:eastAsia="Calibri" w:hAnsi="Calibri" w:cs="Arial"/>
          <w:szCs w:val="22"/>
        </w:rPr>
        <w:t>s</w:t>
      </w:r>
      <w:r w:rsidRPr="00F56CFB">
        <w:rPr>
          <w:rFonts w:ascii="Calibri" w:eastAsia="Calibri" w:hAnsi="Calibri" w:cs="Arial"/>
          <w:szCs w:val="22"/>
        </w:rPr>
        <w:t xml:space="preserve">ection </w:t>
      </w:r>
      <w:r w:rsidR="006E66D7" w:rsidRPr="00F56CFB">
        <w:rPr>
          <w:rFonts w:ascii="Calibri" w:eastAsia="Calibri" w:hAnsi="Calibri" w:cs="Arial"/>
          <w:szCs w:val="22"/>
        </w:rPr>
        <w:t>4.3</w:t>
      </w:r>
      <w:r w:rsidRPr="00F56CFB">
        <w:rPr>
          <w:rFonts w:ascii="Calibri" w:eastAsia="Calibri" w:hAnsi="Calibri" w:cs="Arial"/>
          <w:szCs w:val="22"/>
        </w:rPr>
        <w:t xml:space="preserve"> above</w:t>
      </w:r>
      <w:r w:rsidRPr="00ED16B9">
        <w:rPr>
          <w:rFonts w:ascii="Calibri" w:eastAsia="Calibri" w:hAnsi="Calibri" w:cs="Arial"/>
          <w:szCs w:val="22"/>
        </w:rPr>
        <w:t>.</w:t>
      </w:r>
    </w:p>
    <w:p w14:paraId="0D5A7CC8" w14:textId="77777777" w:rsidR="00ED16B9" w:rsidRPr="00ED16B9" w:rsidRDefault="00ED16B9" w:rsidP="00A06D93">
      <w:pPr>
        <w:numPr>
          <w:ilvl w:val="0"/>
          <w:numId w:val="29"/>
        </w:numPr>
        <w:autoSpaceDE w:val="0"/>
        <w:autoSpaceDN w:val="0"/>
        <w:adjustRightInd w:val="0"/>
        <w:ind w:left="1134" w:hanging="510"/>
        <w:contextualSpacing/>
        <w:rPr>
          <w:rFonts w:ascii="Calibri" w:eastAsia="Calibri" w:hAnsi="Calibri" w:cs="Arial"/>
          <w:szCs w:val="22"/>
        </w:rPr>
      </w:pPr>
      <w:r w:rsidRPr="00ED16B9">
        <w:rPr>
          <w:rFonts w:ascii="Calibri" w:eastAsia="Calibri" w:hAnsi="Calibri" w:cs="Arial"/>
          <w:szCs w:val="22"/>
        </w:rPr>
        <w:t>help the pupil develop strategies to avoid such crisis points in the future and inform relevant staff about these strategies and their roles;</w:t>
      </w:r>
    </w:p>
    <w:p w14:paraId="6371BCB3" w14:textId="77777777" w:rsidR="00ED16B9" w:rsidRPr="00ED16B9" w:rsidRDefault="00ED16B9" w:rsidP="00A06D93">
      <w:pPr>
        <w:numPr>
          <w:ilvl w:val="0"/>
          <w:numId w:val="29"/>
        </w:numPr>
        <w:autoSpaceDE w:val="0"/>
        <w:autoSpaceDN w:val="0"/>
        <w:adjustRightInd w:val="0"/>
        <w:ind w:left="1134" w:hanging="510"/>
        <w:contextualSpacing/>
        <w:rPr>
          <w:rFonts w:ascii="Calibri" w:eastAsia="Calibri" w:hAnsi="Calibri" w:cs="Arial"/>
          <w:szCs w:val="22"/>
        </w:rPr>
      </w:pPr>
      <w:r w:rsidRPr="00ED16B9">
        <w:rPr>
          <w:rFonts w:ascii="Calibri" w:eastAsia="Calibri" w:hAnsi="Calibri" w:cs="Arial"/>
          <w:szCs w:val="22"/>
        </w:rPr>
        <w:t>ensure that staff and pupils affected by the incident have continuing support, if necessary, in respect of:</w:t>
      </w:r>
    </w:p>
    <w:p w14:paraId="1D611A23" w14:textId="77777777" w:rsidR="00ED16B9" w:rsidRPr="00ED16B9" w:rsidRDefault="00ED16B9" w:rsidP="00ED16B9">
      <w:pPr>
        <w:autoSpaceDE w:val="0"/>
        <w:autoSpaceDN w:val="0"/>
        <w:adjustRightInd w:val="0"/>
        <w:ind w:left="1134"/>
        <w:contextualSpacing/>
        <w:rPr>
          <w:rFonts w:ascii="Calibri" w:eastAsia="Calibri" w:hAnsi="Calibri" w:cs="Arial"/>
          <w:sz w:val="6"/>
          <w:szCs w:val="6"/>
        </w:rPr>
      </w:pPr>
    </w:p>
    <w:p w14:paraId="313474E7" w14:textId="77777777" w:rsidR="00ED16B9" w:rsidRPr="00ED16B9" w:rsidRDefault="00ED16B9" w:rsidP="00A06D93">
      <w:pPr>
        <w:numPr>
          <w:ilvl w:val="0"/>
          <w:numId w:val="30"/>
        </w:numPr>
        <w:autoSpaceDE w:val="0"/>
        <w:autoSpaceDN w:val="0"/>
        <w:adjustRightInd w:val="0"/>
        <w:ind w:left="1491" w:hanging="357"/>
        <w:contextualSpacing/>
        <w:rPr>
          <w:rFonts w:ascii="Calibri" w:eastAsia="Calibri" w:hAnsi="Calibri" w:cs="Arial"/>
          <w:szCs w:val="22"/>
        </w:rPr>
      </w:pPr>
      <w:r w:rsidRPr="00ED16B9">
        <w:rPr>
          <w:rFonts w:ascii="Calibri" w:eastAsia="Calibri" w:hAnsi="Calibri" w:cs="Arial"/>
          <w:szCs w:val="22"/>
        </w:rPr>
        <w:t>physical consequences</w:t>
      </w:r>
    </w:p>
    <w:p w14:paraId="447580A2" w14:textId="77777777" w:rsidR="00ED16B9" w:rsidRPr="00ED16B9" w:rsidRDefault="00ED16B9" w:rsidP="00A06D93">
      <w:pPr>
        <w:numPr>
          <w:ilvl w:val="0"/>
          <w:numId w:val="30"/>
        </w:numPr>
        <w:autoSpaceDE w:val="0"/>
        <w:autoSpaceDN w:val="0"/>
        <w:adjustRightInd w:val="0"/>
        <w:contextualSpacing/>
        <w:rPr>
          <w:rFonts w:ascii="Calibri" w:eastAsia="Calibri" w:hAnsi="Calibri" w:cs="Arial"/>
          <w:szCs w:val="22"/>
        </w:rPr>
      </w:pPr>
      <w:r w:rsidRPr="00ED16B9">
        <w:rPr>
          <w:rFonts w:ascii="Calibri" w:eastAsia="Calibri" w:hAnsi="Calibri" w:cs="Arial"/>
          <w:szCs w:val="22"/>
        </w:rPr>
        <w:lastRenderedPageBreak/>
        <w:t>emotional stress or loss of confidence</w:t>
      </w:r>
    </w:p>
    <w:p w14:paraId="6AD4A1F6" w14:textId="28D446E7" w:rsidR="00ED16B9" w:rsidRDefault="00ED16B9" w:rsidP="00A06D93">
      <w:pPr>
        <w:numPr>
          <w:ilvl w:val="0"/>
          <w:numId w:val="30"/>
        </w:numPr>
        <w:autoSpaceDE w:val="0"/>
        <w:autoSpaceDN w:val="0"/>
        <w:adjustRightInd w:val="0"/>
        <w:contextualSpacing/>
        <w:rPr>
          <w:rFonts w:ascii="Calibri" w:eastAsia="Calibri" w:hAnsi="Calibri" w:cs="Arial"/>
          <w:szCs w:val="22"/>
        </w:rPr>
      </w:pPr>
      <w:r w:rsidRPr="00ED16B9">
        <w:rPr>
          <w:rFonts w:ascii="Calibri" w:eastAsia="Calibri" w:hAnsi="Calibri" w:cs="Arial"/>
          <w:szCs w:val="22"/>
        </w:rPr>
        <w:t>analysis and reflection of the incident</w:t>
      </w:r>
    </w:p>
    <w:p w14:paraId="72B0CBFB" w14:textId="77777777" w:rsidR="00AD1C7A" w:rsidRPr="00ED16B9" w:rsidRDefault="00AD1C7A" w:rsidP="00AD1C7A">
      <w:pPr>
        <w:autoSpaceDE w:val="0"/>
        <w:autoSpaceDN w:val="0"/>
        <w:adjustRightInd w:val="0"/>
        <w:ind w:left="1494"/>
        <w:contextualSpacing/>
        <w:rPr>
          <w:rFonts w:ascii="Calibri" w:eastAsia="Calibri" w:hAnsi="Calibri" w:cs="Arial"/>
          <w:szCs w:val="22"/>
        </w:rPr>
      </w:pPr>
    </w:p>
    <w:p w14:paraId="7A5655C5" w14:textId="77777777" w:rsidR="00ED16B9" w:rsidRPr="00AD1C7A" w:rsidRDefault="00ED16B9" w:rsidP="00A0176B">
      <w:pPr>
        <w:pStyle w:val="Heading2"/>
        <w:rPr>
          <w:color w:val="70AD47" w:themeColor="accent6"/>
        </w:rPr>
      </w:pPr>
      <w:bookmarkStart w:id="222" w:name="_Toc433807163"/>
      <w:bookmarkStart w:id="223" w:name="_Toc439928216"/>
      <w:bookmarkStart w:id="224" w:name="_Toc439928791"/>
      <w:bookmarkStart w:id="225" w:name="_Toc206160648"/>
      <w:r w:rsidRPr="00AD1C7A">
        <w:rPr>
          <w:color w:val="70AD47" w:themeColor="accent6"/>
        </w:rPr>
        <w:t>Follow up</w:t>
      </w:r>
      <w:bookmarkEnd w:id="222"/>
      <w:bookmarkEnd w:id="223"/>
      <w:bookmarkEnd w:id="224"/>
      <w:bookmarkEnd w:id="225"/>
    </w:p>
    <w:p w14:paraId="5D256D10" w14:textId="1CE5DA33" w:rsidR="00ED16B9" w:rsidRDefault="00ED16B9" w:rsidP="00ED16B9">
      <w:pPr>
        <w:autoSpaceDE w:val="0"/>
        <w:autoSpaceDN w:val="0"/>
        <w:adjustRightInd w:val="0"/>
        <w:ind w:left="624"/>
        <w:rPr>
          <w:rFonts w:ascii="Calibri" w:eastAsia="Calibri" w:hAnsi="Calibri" w:cs="Arial"/>
          <w:szCs w:val="22"/>
        </w:rPr>
      </w:pPr>
      <w:r w:rsidRPr="00ED16B9">
        <w:rPr>
          <w:rFonts w:ascii="Calibri" w:eastAsia="Calibri" w:hAnsi="Calibri" w:cs="Arial"/>
          <w:szCs w:val="22"/>
        </w:rPr>
        <w:t xml:space="preserve">In many cases there will be a follow-up meeting of key personnel to discuss the restraint incident and review the Behaviour Management Plan or other plans for pupils.  It might also be appropriate to review the </w:t>
      </w:r>
      <w:r w:rsidR="004D6439">
        <w:rPr>
          <w:rFonts w:ascii="Calibri" w:eastAsia="Calibri" w:hAnsi="Calibri" w:cs="Arial"/>
          <w:szCs w:val="22"/>
        </w:rPr>
        <w:t>s</w:t>
      </w:r>
      <w:r w:rsidRPr="00ED16B9">
        <w:rPr>
          <w:rFonts w:ascii="Calibri" w:eastAsia="Calibri" w:hAnsi="Calibri" w:cs="Arial"/>
          <w:szCs w:val="22"/>
        </w:rPr>
        <w:t>chool Behaviour Policy and/or supporting procedures.</w:t>
      </w:r>
    </w:p>
    <w:p w14:paraId="38F091CC" w14:textId="77777777" w:rsidR="00AD1C7A" w:rsidRPr="00ED16B9" w:rsidRDefault="00AD1C7A" w:rsidP="00ED16B9">
      <w:pPr>
        <w:autoSpaceDE w:val="0"/>
        <w:autoSpaceDN w:val="0"/>
        <w:adjustRightInd w:val="0"/>
        <w:ind w:left="624"/>
        <w:rPr>
          <w:rFonts w:ascii="Calibri" w:hAnsi="Calibri"/>
        </w:rPr>
      </w:pPr>
    </w:p>
    <w:p w14:paraId="7FD5DA72" w14:textId="77777777" w:rsidR="00ED16B9" w:rsidRPr="00AD1C7A" w:rsidRDefault="00ED16B9" w:rsidP="00A0176B">
      <w:pPr>
        <w:pStyle w:val="Heading2"/>
        <w:rPr>
          <w:color w:val="70AD47" w:themeColor="accent6"/>
        </w:rPr>
      </w:pPr>
      <w:bookmarkStart w:id="226" w:name="_Toc433807164"/>
      <w:bookmarkStart w:id="227" w:name="_Toc439928217"/>
      <w:bookmarkStart w:id="228" w:name="_Toc439928792"/>
      <w:bookmarkStart w:id="229" w:name="_Toc206160649"/>
      <w:r w:rsidRPr="00AD1C7A">
        <w:rPr>
          <w:color w:val="70AD47" w:themeColor="accent6"/>
        </w:rPr>
        <w:t>Other physical contact with pupils</w:t>
      </w:r>
      <w:bookmarkEnd w:id="226"/>
      <w:bookmarkEnd w:id="227"/>
      <w:bookmarkEnd w:id="228"/>
      <w:bookmarkEnd w:id="229"/>
    </w:p>
    <w:p w14:paraId="4A2A4D3C" w14:textId="77777777" w:rsidR="00ED16B9" w:rsidRPr="00ED16B9" w:rsidRDefault="00ED16B9" w:rsidP="00ED16B9">
      <w:pPr>
        <w:spacing w:after="120"/>
        <w:ind w:left="624"/>
        <w:rPr>
          <w:rFonts w:ascii="Calibri" w:hAnsi="Calibri"/>
        </w:rPr>
      </w:pPr>
      <w:r w:rsidRPr="00ED16B9">
        <w:rPr>
          <w:rFonts w:ascii="Calibri" w:hAnsi="Calibri"/>
        </w:rPr>
        <w:t>This school does not operate a ‘No touch Policy’.  There are occasions when physical contact, other than reasonable force, with a pupil is proper and necessary.</w:t>
      </w:r>
    </w:p>
    <w:p w14:paraId="1B6F3379" w14:textId="77777777" w:rsidR="00ED16B9" w:rsidRPr="00ED16B9" w:rsidRDefault="00ED16B9" w:rsidP="00A06D93">
      <w:pPr>
        <w:numPr>
          <w:ilvl w:val="0"/>
          <w:numId w:val="25"/>
        </w:numPr>
        <w:contextualSpacing/>
        <w:rPr>
          <w:rFonts w:ascii="Calibri" w:hAnsi="Calibri"/>
        </w:rPr>
      </w:pPr>
      <w:r w:rsidRPr="00ED16B9">
        <w:rPr>
          <w:rFonts w:ascii="Calibri" w:hAnsi="Calibri"/>
        </w:rPr>
        <w:t>Holding the hand of the child at the front/back of the line when going to assembly or when walking together around the school.</w:t>
      </w:r>
    </w:p>
    <w:p w14:paraId="141664AE" w14:textId="77777777" w:rsidR="00ED16B9" w:rsidRPr="00ED16B9" w:rsidRDefault="00ED16B9" w:rsidP="00A06D93">
      <w:pPr>
        <w:numPr>
          <w:ilvl w:val="0"/>
          <w:numId w:val="25"/>
        </w:numPr>
        <w:contextualSpacing/>
        <w:rPr>
          <w:rFonts w:ascii="Calibri" w:hAnsi="Calibri"/>
        </w:rPr>
      </w:pPr>
      <w:r w:rsidRPr="00ED16B9">
        <w:rPr>
          <w:rFonts w:ascii="Calibri" w:hAnsi="Calibri"/>
        </w:rPr>
        <w:t>When comforting a distressed pupil.</w:t>
      </w:r>
    </w:p>
    <w:p w14:paraId="3A2111C5" w14:textId="77777777" w:rsidR="00ED16B9" w:rsidRPr="00ED16B9" w:rsidRDefault="00ED16B9" w:rsidP="00A06D93">
      <w:pPr>
        <w:numPr>
          <w:ilvl w:val="0"/>
          <w:numId w:val="25"/>
        </w:numPr>
        <w:contextualSpacing/>
        <w:rPr>
          <w:rFonts w:ascii="Calibri" w:hAnsi="Calibri"/>
        </w:rPr>
      </w:pPr>
      <w:r w:rsidRPr="00ED16B9">
        <w:rPr>
          <w:rFonts w:ascii="Calibri" w:hAnsi="Calibri"/>
        </w:rPr>
        <w:t>When a pupil is being congratulated or praised.</w:t>
      </w:r>
    </w:p>
    <w:p w14:paraId="21B39300" w14:textId="77777777" w:rsidR="00ED16B9" w:rsidRPr="00ED16B9" w:rsidRDefault="00ED16B9" w:rsidP="00A06D93">
      <w:pPr>
        <w:numPr>
          <w:ilvl w:val="0"/>
          <w:numId w:val="25"/>
        </w:numPr>
        <w:contextualSpacing/>
        <w:rPr>
          <w:rFonts w:ascii="Calibri" w:hAnsi="Calibri"/>
        </w:rPr>
      </w:pPr>
      <w:r w:rsidRPr="00ED16B9">
        <w:rPr>
          <w:rFonts w:ascii="Calibri" w:hAnsi="Calibri"/>
        </w:rPr>
        <w:t>To demonstrate how to use a musical instrument.</w:t>
      </w:r>
    </w:p>
    <w:p w14:paraId="011B3814" w14:textId="77777777" w:rsidR="00ED16B9" w:rsidRPr="00ED16B9" w:rsidRDefault="00ED16B9" w:rsidP="00A06D93">
      <w:pPr>
        <w:numPr>
          <w:ilvl w:val="0"/>
          <w:numId w:val="25"/>
        </w:numPr>
        <w:contextualSpacing/>
        <w:rPr>
          <w:rFonts w:ascii="Calibri" w:hAnsi="Calibri"/>
        </w:rPr>
      </w:pPr>
      <w:r w:rsidRPr="00ED16B9">
        <w:rPr>
          <w:rFonts w:ascii="Calibri" w:hAnsi="Calibri"/>
        </w:rPr>
        <w:t>To demonstrate exercises or techniques during PE lessons or sports coaching.</w:t>
      </w:r>
    </w:p>
    <w:p w14:paraId="0C42F8E9" w14:textId="77777777" w:rsidR="00ED16B9" w:rsidRPr="00ED16B9" w:rsidRDefault="00ED16B9" w:rsidP="00A06D93">
      <w:pPr>
        <w:numPr>
          <w:ilvl w:val="0"/>
          <w:numId w:val="25"/>
        </w:numPr>
        <w:contextualSpacing/>
        <w:rPr>
          <w:rFonts w:ascii="Calibri" w:hAnsi="Calibri"/>
        </w:rPr>
      </w:pPr>
      <w:r w:rsidRPr="00ED16B9">
        <w:rPr>
          <w:rFonts w:ascii="Calibri" w:hAnsi="Calibri"/>
        </w:rPr>
        <w:t>To administer first aid.</w:t>
      </w:r>
    </w:p>
    <w:p w14:paraId="0053CB7B" w14:textId="32A8CAAA" w:rsidR="00ED16B9" w:rsidRDefault="00ED16B9" w:rsidP="00A06D93">
      <w:pPr>
        <w:numPr>
          <w:ilvl w:val="0"/>
          <w:numId w:val="25"/>
        </w:numPr>
        <w:contextualSpacing/>
        <w:rPr>
          <w:rFonts w:ascii="Calibri" w:hAnsi="Calibri"/>
        </w:rPr>
      </w:pPr>
      <w:r w:rsidRPr="00ED16B9">
        <w:rPr>
          <w:rFonts w:ascii="Calibri" w:hAnsi="Calibri"/>
        </w:rPr>
        <w:t xml:space="preserve">To apply sunscreen to the arms, face, or lower legs of very young pupils or those with special </w:t>
      </w:r>
      <w:r w:rsidRPr="00A9535D">
        <w:rPr>
          <w:rFonts w:ascii="Calibri" w:hAnsi="Calibri"/>
        </w:rPr>
        <w:t>educational needs who might struggle to apply it appropriately themselves.</w:t>
      </w:r>
    </w:p>
    <w:p w14:paraId="1073B60D" w14:textId="77777777" w:rsidR="00AD1C7A" w:rsidRPr="00A9535D" w:rsidRDefault="00AD1C7A" w:rsidP="00AD1C7A">
      <w:pPr>
        <w:contextualSpacing/>
        <w:rPr>
          <w:rFonts w:ascii="Calibri" w:hAnsi="Calibri"/>
        </w:rPr>
      </w:pPr>
    </w:p>
    <w:p w14:paraId="2C00FF58" w14:textId="19459DC1" w:rsidR="002573F6" w:rsidRPr="00AD1C7A" w:rsidRDefault="002573F6" w:rsidP="008A30FD">
      <w:pPr>
        <w:pStyle w:val="Heading1"/>
        <w:rPr>
          <w:color w:val="70AD47" w:themeColor="accent6"/>
        </w:rPr>
      </w:pPr>
      <w:bookmarkStart w:id="230" w:name="_Toc206160650"/>
      <w:r w:rsidRPr="00AD1C7A">
        <w:rPr>
          <w:color w:val="70AD47" w:themeColor="accent6"/>
        </w:rPr>
        <w:t>Mental health and behaviour</w:t>
      </w:r>
      <w:bookmarkEnd w:id="230"/>
    </w:p>
    <w:p w14:paraId="41DD85E3" w14:textId="3F5102FE" w:rsidR="00387BD1" w:rsidRPr="00A9535D" w:rsidRDefault="00387BD1" w:rsidP="002573F6">
      <w:pPr>
        <w:autoSpaceDE w:val="0"/>
        <w:autoSpaceDN w:val="0"/>
        <w:adjustRightInd w:val="0"/>
        <w:spacing w:after="93"/>
        <w:ind w:left="624"/>
        <w:rPr>
          <w:rFonts w:eastAsia="Calibri" w:cstheme="minorHAnsi"/>
          <w:color w:val="000000"/>
          <w:szCs w:val="22"/>
          <w:lang w:eastAsia="en-GB"/>
        </w:rPr>
      </w:pPr>
      <w:r w:rsidRPr="00A9535D">
        <w:rPr>
          <w:rFonts w:eastAsia="Calibri" w:cstheme="minorHAnsi"/>
          <w:color w:val="000000"/>
          <w:szCs w:val="22"/>
          <w:lang w:eastAsia="en-GB"/>
        </w:rPr>
        <w:t xml:space="preserve">This school recognises that taking a coordinated and evidence-informed approach to mental health and wellbeing in school, as outlined in the latest edition </w:t>
      </w:r>
      <w:bookmarkStart w:id="231" w:name="_Hlk115349957"/>
      <w:r w:rsidRPr="00A9535D">
        <w:rPr>
          <w:rFonts w:eastAsia="Calibri" w:cstheme="minorHAnsi"/>
          <w:color w:val="000000"/>
          <w:szCs w:val="22"/>
          <w:lang w:eastAsia="en-GB"/>
        </w:rPr>
        <w:t>of the</w:t>
      </w:r>
      <w:r w:rsidR="002A3787" w:rsidRPr="00A9535D">
        <w:rPr>
          <w:rFonts w:eastAsia="Calibri" w:cstheme="minorHAnsi"/>
          <w:color w:val="000000"/>
          <w:szCs w:val="22"/>
          <w:lang w:eastAsia="en-GB"/>
        </w:rPr>
        <w:t xml:space="preserve"> </w:t>
      </w:r>
      <w:hyperlink r:id="rId33" w:history="1">
        <w:r w:rsidR="00C43BE4" w:rsidRPr="00A9535D">
          <w:rPr>
            <w:rStyle w:val="Hyperlink"/>
            <w:rFonts w:eastAsia="Calibri" w:cstheme="minorHAnsi"/>
            <w:szCs w:val="22"/>
            <w:lang w:eastAsia="en-GB"/>
          </w:rPr>
          <w:t>Promoting children and young people's mental health and wellbeing - a whole school or college approach</w:t>
        </w:r>
      </w:hyperlink>
      <w:r w:rsidR="00C43BE4" w:rsidRPr="00A9535D">
        <w:rPr>
          <w:rStyle w:val="Hyperlink"/>
          <w:rFonts w:eastAsia="Calibri" w:cstheme="minorHAnsi"/>
          <w:szCs w:val="22"/>
          <w:u w:val="none"/>
          <w:lang w:eastAsia="en-GB"/>
        </w:rPr>
        <w:t xml:space="preserve"> </w:t>
      </w:r>
      <w:r w:rsidR="00C43BE4" w:rsidRPr="00A9535D">
        <w:rPr>
          <w:rStyle w:val="Hyperlink"/>
          <w:rFonts w:eastAsia="Calibri" w:cstheme="minorHAnsi"/>
          <w:color w:val="auto"/>
          <w:szCs w:val="22"/>
          <w:u w:val="none"/>
          <w:lang w:eastAsia="en-GB"/>
        </w:rPr>
        <w:t>issued by the Children and Young People’s Mental Health Coalition</w:t>
      </w:r>
      <w:r w:rsidRPr="00A9535D">
        <w:rPr>
          <w:rFonts w:eastAsia="Calibri" w:cstheme="minorHAnsi"/>
          <w:color w:val="000000"/>
          <w:szCs w:val="22"/>
          <w:lang w:eastAsia="en-GB"/>
        </w:rPr>
        <w:t>, leads to improved pupil emotional health and wellbeing which can help readiness to learn.</w:t>
      </w:r>
      <w:bookmarkEnd w:id="231"/>
    </w:p>
    <w:p w14:paraId="4D771757" w14:textId="5B03F511" w:rsidR="002573F6" w:rsidRPr="00A9535D" w:rsidRDefault="002573F6" w:rsidP="002573F6">
      <w:pPr>
        <w:autoSpaceDE w:val="0"/>
        <w:autoSpaceDN w:val="0"/>
        <w:adjustRightInd w:val="0"/>
        <w:spacing w:after="93"/>
        <w:ind w:left="624"/>
        <w:rPr>
          <w:rFonts w:eastAsia="Calibri" w:cstheme="minorHAnsi"/>
          <w:color w:val="000000"/>
          <w:szCs w:val="22"/>
          <w:lang w:eastAsia="en-GB"/>
        </w:rPr>
      </w:pPr>
      <w:r w:rsidRPr="00A9535D">
        <w:rPr>
          <w:rFonts w:eastAsia="Calibri" w:cstheme="minorHAnsi"/>
          <w:szCs w:val="22"/>
          <w:lang w:eastAsia="en-GB"/>
        </w:rPr>
        <w:t xml:space="preserve">All </w:t>
      </w:r>
      <w:r w:rsidRPr="00A9535D">
        <w:rPr>
          <w:rFonts w:eastAsia="Calibri" w:cstheme="minorHAnsi"/>
          <w:color w:val="000000"/>
          <w:szCs w:val="22"/>
          <w:lang w:eastAsia="en-GB"/>
        </w:rPr>
        <w:t>staff and other adults are made aware through regular training updates that mental health problems and changes in behaviour can, in some cases, be an indicator that a child has suffered or is at risk of suffering abuse, neglect or exploitation.</w:t>
      </w:r>
    </w:p>
    <w:p w14:paraId="6CC73F91" w14:textId="4458D0A0" w:rsidR="002573F6" w:rsidRPr="00A9535D" w:rsidRDefault="002573F6" w:rsidP="002573F6">
      <w:pPr>
        <w:autoSpaceDE w:val="0"/>
        <w:autoSpaceDN w:val="0"/>
        <w:adjustRightInd w:val="0"/>
        <w:spacing w:after="93"/>
        <w:ind w:left="624"/>
        <w:rPr>
          <w:rFonts w:eastAsia="Calibri" w:cstheme="minorHAnsi"/>
          <w:color w:val="000000"/>
          <w:szCs w:val="22"/>
          <w:lang w:eastAsia="en-GB"/>
        </w:rPr>
      </w:pPr>
      <w:r w:rsidRPr="00A9535D">
        <w:rPr>
          <w:rFonts w:eastAsia="Calibri" w:cstheme="minorHAnsi"/>
          <w:color w:val="000000"/>
          <w:szCs w:val="22"/>
          <w:lang w:eastAsia="en-GB"/>
        </w:rPr>
        <w:t>Only appropriately trained professionals should attempt to make a diagnosis of a mental health problem. Staff and other adults, however, are well placed to observe children day-to-day and identify those whose behaviour suggests that they may be experiencing a mental health problem or be at risk of developing one.</w:t>
      </w:r>
    </w:p>
    <w:p w14:paraId="32DE8B26" w14:textId="720C71D8" w:rsidR="002573F6" w:rsidRPr="00A9535D" w:rsidRDefault="002573F6" w:rsidP="002573F6">
      <w:pPr>
        <w:autoSpaceDE w:val="0"/>
        <w:autoSpaceDN w:val="0"/>
        <w:adjustRightInd w:val="0"/>
        <w:spacing w:after="93"/>
        <w:ind w:left="624"/>
        <w:rPr>
          <w:rFonts w:eastAsia="Calibri" w:cstheme="minorHAnsi"/>
          <w:color w:val="000000"/>
          <w:szCs w:val="22"/>
          <w:lang w:eastAsia="en-GB"/>
        </w:rPr>
      </w:pPr>
      <w:bookmarkStart w:id="232" w:name="_Hlk86744510"/>
      <w:r w:rsidRPr="00A9535D">
        <w:rPr>
          <w:rFonts w:eastAsia="Calibri" w:cstheme="minorHAnsi"/>
          <w:color w:val="000000"/>
          <w:szCs w:val="22"/>
          <w:lang w:eastAsia="en-GB"/>
        </w:rPr>
        <w:t>Where children have suffered abuse and neglect, or other potentially traumatic adverse childhood experiences, this can have a lasting impact throughout childhood, adolescence and into adulthood. It is key that staff are aware of how these children’s</w:t>
      </w:r>
      <w:r w:rsidR="00C9108C" w:rsidRPr="00A9535D">
        <w:rPr>
          <w:rFonts w:eastAsia="Calibri" w:cstheme="minorHAnsi"/>
          <w:color w:val="000000"/>
          <w:szCs w:val="22"/>
          <w:lang w:eastAsia="en-GB"/>
        </w:rPr>
        <w:t xml:space="preserve"> </w:t>
      </w:r>
      <w:r w:rsidRPr="00A9535D">
        <w:rPr>
          <w:rFonts w:eastAsia="Calibri" w:cstheme="minorHAnsi"/>
          <w:color w:val="000000"/>
          <w:szCs w:val="22"/>
          <w:lang w:eastAsia="en-GB"/>
        </w:rPr>
        <w:t>experiences, can impact on their mental health, behaviour, and education.</w:t>
      </w:r>
      <w:bookmarkEnd w:id="232"/>
    </w:p>
    <w:p w14:paraId="61D4A137" w14:textId="0B3B012B" w:rsidR="00B456F0" w:rsidRDefault="00B456F0" w:rsidP="00387BD1">
      <w:pPr>
        <w:autoSpaceDE w:val="0"/>
        <w:autoSpaceDN w:val="0"/>
        <w:adjustRightInd w:val="0"/>
        <w:spacing w:after="120"/>
        <w:ind w:left="624"/>
        <w:rPr>
          <w:rFonts w:eastAsia="Calibri" w:cstheme="minorHAnsi"/>
          <w:color w:val="000000"/>
          <w:szCs w:val="22"/>
          <w:lang w:eastAsia="en-GB"/>
        </w:rPr>
      </w:pPr>
      <w:r w:rsidRPr="00A9535D">
        <w:rPr>
          <w:rFonts w:eastAsia="Calibri" w:cstheme="minorHAnsi"/>
          <w:color w:val="000000"/>
          <w:szCs w:val="22"/>
          <w:lang w:eastAsia="en-GB"/>
        </w:rPr>
        <w:t xml:space="preserve">If staff need </w:t>
      </w:r>
      <w:r w:rsidR="00612E15" w:rsidRPr="00A9535D">
        <w:rPr>
          <w:rFonts w:eastAsia="Calibri" w:cstheme="minorHAnsi"/>
          <w:color w:val="000000"/>
          <w:szCs w:val="22"/>
          <w:lang w:eastAsia="en-GB"/>
        </w:rPr>
        <w:t xml:space="preserve">more </w:t>
      </w:r>
      <w:r w:rsidRPr="00A9535D">
        <w:rPr>
          <w:rFonts w:eastAsia="Calibri" w:cstheme="minorHAnsi"/>
          <w:color w:val="000000"/>
          <w:szCs w:val="22"/>
          <w:lang w:eastAsia="en-GB"/>
        </w:rPr>
        <w:t>specific guidance on this</w:t>
      </w:r>
      <w:r w:rsidR="00387BD1" w:rsidRPr="00A9535D">
        <w:rPr>
          <w:rFonts w:eastAsia="Calibri" w:cstheme="minorHAnsi"/>
          <w:color w:val="000000"/>
          <w:szCs w:val="22"/>
          <w:lang w:eastAsia="en-GB"/>
        </w:rPr>
        <w:t>,</w:t>
      </w:r>
      <w:r w:rsidRPr="00A9535D">
        <w:rPr>
          <w:rFonts w:eastAsia="Calibri" w:cstheme="minorHAnsi"/>
          <w:color w:val="000000"/>
          <w:szCs w:val="22"/>
          <w:lang w:eastAsia="en-GB"/>
        </w:rPr>
        <w:t xml:space="preserve"> we can refer to the </w:t>
      </w:r>
      <w:r w:rsidR="00C9108C" w:rsidRPr="00A9535D">
        <w:rPr>
          <w:rFonts w:eastAsia="Calibri" w:cstheme="minorHAnsi"/>
          <w:color w:val="000000"/>
          <w:szCs w:val="22"/>
          <w:lang w:eastAsia="en-GB"/>
        </w:rPr>
        <w:t>DfE guidance</w:t>
      </w:r>
      <w:r w:rsidR="002573F6" w:rsidRPr="00A9535D">
        <w:rPr>
          <w:rFonts w:eastAsia="Calibri" w:cstheme="minorHAnsi"/>
          <w:color w:val="000000"/>
          <w:szCs w:val="22"/>
          <w:lang w:eastAsia="en-GB"/>
        </w:rPr>
        <w:t xml:space="preserve"> </w:t>
      </w:r>
      <w:hyperlink r:id="rId34" w:history="1">
        <w:r w:rsidR="00C9108C" w:rsidRPr="00A9535D">
          <w:rPr>
            <w:rStyle w:val="Hyperlink"/>
            <w:rFonts w:eastAsia="Calibri" w:cstheme="minorHAnsi"/>
            <w:szCs w:val="22"/>
            <w:lang w:eastAsia="en-GB"/>
          </w:rPr>
          <w:t>Mental health and behaviour in schools</w:t>
        </w:r>
      </w:hyperlink>
      <w:r w:rsidRPr="00A9535D">
        <w:rPr>
          <w:rFonts w:eastAsia="Calibri" w:cstheme="minorHAnsi"/>
          <w:color w:val="000000"/>
          <w:szCs w:val="22"/>
          <w:lang w:eastAsia="en-GB"/>
        </w:rPr>
        <w:t xml:space="preserve"> for support</w:t>
      </w:r>
      <w:r w:rsidR="00387BD1" w:rsidRPr="00A9535D">
        <w:rPr>
          <w:rFonts w:eastAsia="Calibri" w:cstheme="minorHAnsi"/>
          <w:color w:val="000000"/>
          <w:szCs w:val="22"/>
          <w:lang w:eastAsia="en-GB"/>
        </w:rPr>
        <w:t xml:space="preserve"> and our </w:t>
      </w:r>
      <w:hyperlink r:id="rId35" w:history="1">
        <w:r w:rsidR="00387BD1" w:rsidRPr="00A9535D">
          <w:rPr>
            <w:rStyle w:val="Hyperlink"/>
            <w:rFonts w:eastAsia="Calibri" w:cstheme="minorHAnsi"/>
            <w:szCs w:val="22"/>
            <w:lang w:eastAsia="en-GB"/>
          </w:rPr>
          <w:t>Mentally Healthy Schools Resources</w:t>
        </w:r>
      </w:hyperlink>
      <w:r w:rsidRPr="00A9535D">
        <w:rPr>
          <w:rFonts w:eastAsia="Calibri" w:cstheme="minorHAnsi"/>
          <w:color w:val="000000"/>
          <w:szCs w:val="22"/>
          <w:lang w:eastAsia="en-GB"/>
        </w:rPr>
        <w:t>.</w:t>
      </w:r>
    </w:p>
    <w:p w14:paraId="71A874FB" w14:textId="77777777" w:rsidR="00AD1C7A" w:rsidRPr="00A9535D" w:rsidRDefault="00AD1C7A" w:rsidP="00387BD1">
      <w:pPr>
        <w:autoSpaceDE w:val="0"/>
        <w:autoSpaceDN w:val="0"/>
        <w:adjustRightInd w:val="0"/>
        <w:spacing w:after="120"/>
        <w:ind w:left="624"/>
        <w:rPr>
          <w:rFonts w:eastAsia="Calibri" w:cstheme="minorHAnsi"/>
          <w:color w:val="000000"/>
          <w:szCs w:val="22"/>
          <w:lang w:eastAsia="en-GB"/>
        </w:rPr>
      </w:pPr>
    </w:p>
    <w:p w14:paraId="1F236777" w14:textId="2E16BD5F" w:rsidR="00B53512" w:rsidRPr="00AD1C7A" w:rsidRDefault="00326EED" w:rsidP="008A30FD">
      <w:pPr>
        <w:pStyle w:val="Heading1"/>
        <w:rPr>
          <w:color w:val="70AD47" w:themeColor="accent6"/>
        </w:rPr>
      </w:pPr>
      <w:bookmarkStart w:id="233" w:name="_Toc206160651"/>
      <w:r w:rsidRPr="00AD1C7A">
        <w:rPr>
          <w:color w:val="70AD47" w:themeColor="accent6"/>
        </w:rPr>
        <w:t>C</w:t>
      </w:r>
      <w:r w:rsidR="001A1161" w:rsidRPr="00AD1C7A">
        <w:rPr>
          <w:color w:val="70AD47" w:themeColor="accent6"/>
        </w:rPr>
        <w:t>hild on child</w:t>
      </w:r>
      <w:r w:rsidR="00B53512" w:rsidRPr="00AD1C7A">
        <w:rPr>
          <w:color w:val="70AD47" w:themeColor="accent6"/>
        </w:rPr>
        <w:t xml:space="preserve"> </w:t>
      </w:r>
      <w:r w:rsidR="00FB248A" w:rsidRPr="00AD1C7A">
        <w:rPr>
          <w:color w:val="70AD47" w:themeColor="accent6"/>
        </w:rPr>
        <w:t>a</w:t>
      </w:r>
      <w:r w:rsidR="00B53512" w:rsidRPr="00AD1C7A">
        <w:rPr>
          <w:color w:val="70AD47" w:themeColor="accent6"/>
        </w:rPr>
        <w:t>buse</w:t>
      </w:r>
      <w:bookmarkEnd w:id="233"/>
      <w:r w:rsidRPr="00AD1C7A">
        <w:rPr>
          <w:color w:val="70AD47" w:themeColor="accent6"/>
        </w:rPr>
        <w:t xml:space="preserve"> </w:t>
      </w:r>
    </w:p>
    <w:p w14:paraId="2FFDEFB1" w14:textId="7A2361EA" w:rsidR="00C9108C" w:rsidRPr="00A9535D" w:rsidRDefault="002912DE" w:rsidP="002912DE">
      <w:pPr>
        <w:autoSpaceDE w:val="0"/>
        <w:autoSpaceDN w:val="0"/>
        <w:adjustRightInd w:val="0"/>
        <w:spacing w:after="120"/>
        <w:ind w:left="624"/>
        <w:rPr>
          <w:rFonts w:eastAsia="Calibri" w:cstheme="minorHAnsi"/>
          <w:color w:val="000000"/>
          <w:szCs w:val="22"/>
          <w:lang w:eastAsia="en-GB"/>
        </w:rPr>
      </w:pPr>
      <w:r w:rsidRPr="00A9535D">
        <w:rPr>
          <w:rFonts w:ascii="Calibri" w:hAnsi="Calibri"/>
        </w:rPr>
        <w:t>We recognise that children can abuse their peers</w:t>
      </w:r>
      <w:r w:rsidR="00C9108C" w:rsidRPr="00A9535D">
        <w:rPr>
          <w:rFonts w:ascii="Calibri" w:hAnsi="Calibri"/>
        </w:rPr>
        <w:t xml:space="preserve"> and all staff understand the importance of challenging inappropriate behaviours between peers</w:t>
      </w:r>
      <w:r w:rsidRPr="00A9535D">
        <w:rPr>
          <w:rFonts w:ascii="Calibri" w:hAnsi="Calibri"/>
        </w:rPr>
        <w:t xml:space="preserve">.  </w:t>
      </w:r>
      <w:r w:rsidR="00FA7ABB" w:rsidRPr="00A9535D">
        <w:rPr>
          <w:rFonts w:ascii="Calibri" w:hAnsi="Calibri"/>
        </w:rPr>
        <w:t xml:space="preserve">This is </w:t>
      </w:r>
      <w:r w:rsidR="00922A41" w:rsidRPr="00A9535D">
        <w:rPr>
          <w:rFonts w:ascii="Calibri" w:hAnsi="Calibri"/>
        </w:rPr>
        <w:t>referred</w:t>
      </w:r>
      <w:r w:rsidR="00FA7ABB" w:rsidRPr="00A9535D">
        <w:rPr>
          <w:rFonts w:ascii="Calibri" w:hAnsi="Calibri"/>
        </w:rPr>
        <w:t xml:space="preserve"> to as </w:t>
      </w:r>
      <w:bookmarkStart w:id="234" w:name="_Hlk20908962"/>
      <w:r w:rsidR="007C1BB5" w:rsidRPr="00A9535D">
        <w:rPr>
          <w:rFonts w:ascii="Calibri" w:hAnsi="Calibri"/>
        </w:rPr>
        <w:t xml:space="preserve">child on child abuse </w:t>
      </w:r>
      <w:r w:rsidR="00FA7ABB" w:rsidRPr="00A9535D">
        <w:rPr>
          <w:rFonts w:ascii="Calibri" w:hAnsi="Calibri"/>
        </w:rPr>
        <w:t>and can take many forms</w:t>
      </w:r>
      <w:r w:rsidR="007B2823" w:rsidRPr="00A9535D">
        <w:rPr>
          <w:rFonts w:ascii="Calibri" w:hAnsi="Calibri"/>
        </w:rPr>
        <w:t>.</w:t>
      </w:r>
      <w:bookmarkEnd w:id="234"/>
      <w:r w:rsidR="007B2823" w:rsidRPr="00A9535D">
        <w:rPr>
          <w:rFonts w:ascii="Calibri" w:hAnsi="Calibri"/>
        </w:rPr>
        <w:t xml:space="preserve">  This can include (but is not limited to) bullying (including cyberbullying</w:t>
      </w:r>
      <w:r w:rsidR="00C9108C" w:rsidRPr="00A9535D">
        <w:rPr>
          <w:rFonts w:ascii="Calibri" w:hAnsi="Calibri"/>
        </w:rPr>
        <w:t>, prejudice-based and discriminatory bullying</w:t>
      </w:r>
      <w:r w:rsidR="007B2823" w:rsidRPr="00A9535D">
        <w:rPr>
          <w:rFonts w:ascii="Calibri" w:hAnsi="Calibri"/>
        </w:rPr>
        <w:t xml:space="preserve">); sexual violence and sexual harassment; physical abuse such as hitting, kicking, shaking, </w:t>
      </w:r>
      <w:r w:rsidR="007B2823" w:rsidRPr="00DC65A2">
        <w:rPr>
          <w:rFonts w:ascii="Calibri" w:hAnsi="Calibri"/>
        </w:rPr>
        <w:t>biting, hair pulling, or otherwise causing physical harm</w:t>
      </w:r>
      <w:r w:rsidR="00AD1C7A">
        <w:rPr>
          <w:rFonts w:ascii="Calibri" w:hAnsi="Calibri"/>
        </w:rPr>
        <w:t xml:space="preserve">; </w:t>
      </w:r>
      <w:r w:rsidR="00B754C1" w:rsidRPr="00A9535D">
        <w:rPr>
          <w:rFonts w:ascii="Calibri" w:hAnsi="Calibri"/>
        </w:rPr>
        <w:t>the consensual or non-consensual sharing of nude and/or semi-nude images</w:t>
      </w:r>
      <w:r w:rsidR="00CD1F8A" w:rsidRPr="00A9535D">
        <w:rPr>
          <w:rFonts w:ascii="Calibri" w:hAnsi="Calibri"/>
        </w:rPr>
        <w:t xml:space="preserve"> and/or </w:t>
      </w:r>
      <w:r w:rsidR="00B754C1" w:rsidRPr="00A9535D">
        <w:rPr>
          <w:rFonts w:ascii="Calibri" w:hAnsi="Calibri"/>
        </w:rPr>
        <w:t xml:space="preserve">videos </w:t>
      </w:r>
      <w:r w:rsidR="007B2823" w:rsidRPr="00A9535D">
        <w:rPr>
          <w:rFonts w:ascii="Calibri" w:hAnsi="Calibri"/>
        </w:rPr>
        <w:t xml:space="preserve">and initiating/hazing type violence and rituals.  </w:t>
      </w:r>
      <w:r w:rsidR="00C9108C" w:rsidRPr="00A9535D">
        <w:rPr>
          <w:rFonts w:eastAsia="Calibri" w:cstheme="minorHAnsi"/>
          <w:color w:val="000000"/>
          <w:szCs w:val="22"/>
          <w:lang w:eastAsia="en-GB"/>
        </w:rPr>
        <w:t xml:space="preserve">Downplaying certain behaviours, for example dismissing sexual harassment as “just banter”, “just having a laugh”, “part of growing up” or “boys being boys” can lead to a culture of unacceptable behaviours, an </w:t>
      </w:r>
      <w:r w:rsidR="00C9108C" w:rsidRPr="00A9535D">
        <w:rPr>
          <w:rFonts w:eastAsia="Calibri" w:cstheme="minorHAnsi"/>
          <w:color w:val="000000"/>
          <w:szCs w:val="22"/>
          <w:lang w:eastAsia="en-GB"/>
        </w:rPr>
        <w:lastRenderedPageBreak/>
        <w:t>unsafe environment for children and in worst case scenarios a culture that normalises abuse leading to children accepting it as normal and not coming forward to report it.</w:t>
      </w:r>
    </w:p>
    <w:p w14:paraId="10D7D678" w14:textId="77777777" w:rsidR="00DE7CD7" w:rsidRPr="00A9535D" w:rsidRDefault="00DE7CD7" w:rsidP="00DE7CD7">
      <w:pPr>
        <w:pStyle w:val="Default"/>
        <w:spacing w:after="120"/>
        <w:ind w:left="624"/>
        <w:rPr>
          <w:rFonts w:asciiTheme="minorHAnsi" w:hAnsiTheme="minorHAnsi" w:cstheme="minorHAnsi"/>
          <w:sz w:val="22"/>
          <w:szCs w:val="22"/>
          <w:lang w:eastAsia="en-GB"/>
        </w:rPr>
      </w:pPr>
      <w:r w:rsidRPr="00A9535D">
        <w:rPr>
          <w:rFonts w:asciiTheme="minorHAnsi" w:hAnsiTheme="minorHAnsi" w:cstheme="minorHAnsi"/>
          <w:sz w:val="22"/>
          <w:szCs w:val="22"/>
          <w:lang w:eastAsia="en-GB"/>
        </w:rPr>
        <w:t>We recognise that children with special educational needs or disabilities (SEND) or certain health conditions can face additional challenges. These can include:</w:t>
      </w:r>
    </w:p>
    <w:p w14:paraId="4912AEC7" w14:textId="30FE5C5B" w:rsidR="00DE7CD7" w:rsidRPr="00A9535D" w:rsidRDefault="00DE7CD7" w:rsidP="00A06D93">
      <w:pPr>
        <w:pStyle w:val="Default"/>
        <w:numPr>
          <w:ilvl w:val="0"/>
          <w:numId w:val="53"/>
        </w:numPr>
        <w:ind w:left="981" w:hanging="357"/>
        <w:rPr>
          <w:rFonts w:asciiTheme="minorHAnsi" w:hAnsiTheme="minorHAnsi" w:cstheme="minorHAnsi"/>
          <w:sz w:val="22"/>
          <w:szCs w:val="22"/>
          <w:lang w:eastAsia="en-GB"/>
        </w:rPr>
      </w:pPr>
      <w:r w:rsidRPr="00A9535D">
        <w:rPr>
          <w:rFonts w:asciiTheme="minorHAnsi" w:hAnsiTheme="minorHAnsi" w:cstheme="minorHAnsi"/>
          <w:sz w:val="22"/>
          <w:szCs w:val="22"/>
          <w:lang w:eastAsia="en-GB"/>
        </w:rPr>
        <w:t>assumptions that indicators of possible abuse such as behaviour, mood and injury relate to the child’s condition without further exploration;</w:t>
      </w:r>
    </w:p>
    <w:p w14:paraId="6CC7F4B6" w14:textId="1E4D072C" w:rsidR="00DE7CD7" w:rsidRPr="00A9535D" w:rsidRDefault="00DE7CD7" w:rsidP="00A06D93">
      <w:pPr>
        <w:pStyle w:val="ListParagraph"/>
        <w:numPr>
          <w:ilvl w:val="0"/>
          <w:numId w:val="53"/>
        </w:numPr>
        <w:autoSpaceDE w:val="0"/>
        <w:autoSpaceDN w:val="0"/>
        <w:adjustRightInd w:val="0"/>
        <w:spacing w:after="109"/>
        <w:ind w:left="981" w:hanging="357"/>
        <w:rPr>
          <w:rFonts w:eastAsia="Calibri" w:cstheme="minorHAnsi"/>
          <w:color w:val="000000"/>
          <w:szCs w:val="22"/>
          <w:lang w:eastAsia="en-GB"/>
        </w:rPr>
      </w:pPr>
      <w:r w:rsidRPr="00A9535D">
        <w:rPr>
          <w:rFonts w:eastAsia="Calibri" w:cstheme="minorHAnsi"/>
          <w:color w:val="000000"/>
          <w:szCs w:val="22"/>
          <w:lang w:eastAsia="en-GB"/>
        </w:rPr>
        <w:t>these children being more prone to peer group isolation or bullying (including prejudice-based bullying) than other children;</w:t>
      </w:r>
    </w:p>
    <w:p w14:paraId="4E03E3F3" w14:textId="65087B06" w:rsidR="00DE7CD7" w:rsidRPr="00A9535D" w:rsidRDefault="00DE7CD7" w:rsidP="00A06D93">
      <w:pPr>
        <w:pStyle w:val="ListParagraph"/>
        <w:numPr>
          <w:ilvl w:val="0"/>
          <w:numId w:val="53"/>
        </w:numPr>
        <w:autoSpaceDE w:val="0"/>
        <w:autoSpaceDN w:val="0"/>
        <w:adjustRightInd w:val="0"/>
        <w:spacing w:after="109"/>
        <w:ind w:left="981" w:hanging="357"/>
        <w:rPr>
          <w:rFonts w:eastAsia="Calibri" w:cstheme="minorHAnsi"/>
          <w:color w:val="000000"/>
          <w:szCs w:val="22"/>
          <w:lang w:eastAsia="en-GB"/>
        </w:rPr>
      </w:pPr>
      <w:r w:rsidRPr="00A9535D">
        <w:rPr>
          <w:rFonts w:eastAsia="Calibri" w:cstheme="minorHAnsi"/>
          <w:color w:val="000000"/>
          <w:szCs w:val="22"/>
          <w:lang w:eastAsia="en-GB"/>
        </w:rPr>
        <w:t>the potential for children with SEND or certain medical conditions being disproportionally impacted by behaviours such as bullying, without outwardly showing any signs;</w:t>
      </w:r>
    </w:p>
    <w:p w14:paraId="191C162A" w14:textId="25C6FC10" w:rsidR="00290518" w:rsidRPr="00DC65A2" w:rsidRDefault="00DE7CD7" w:rsidP="00290518">
      <w:pPr>
        <w:pStyle w:val="ListParagraph"/>
        <w:numPr>
          <w:ilvl w:val="0"/>
          <w:numId w:val="53"/>
        </w:numPr>
        <w:autoSpaceDE w:val="0"/>
        <w:autoSpaceDN w:val="0"/>
        <w:adjustRightInd w:val="0"/>
        <w:ind w:left="981" w:hanging="357"/>
        <w:contextualSpacing w:val="0"/>
        <w:rPr>
          <w:rFonts w:eastAsia="Calibri" w:cstheme="minorHAnsi"/>
          <w:color w:val="000000"/>
          <w:szCs w:val="22"/>
          <w:lang w:eastAsia="en-GB"/>
        </w:rPr>
      </w:pPr>
      <w:r w:rsidRPr="00DC65A2">
        <w:rPr>
          <w:rFonts w:eastAsia="Calibri" w:cstheme="minorHAnsi"/>
          <w:color w:val="000000"/>
          <w:szCs w:val="22"/>
          <w:lang w:eastAsia="en-GB"/>
        </w:rPr>
        <w:t xml:space="preserve">communication barriers and difficulties in managing or reporting </w:t>
      </w:r>
      <w:r w:rsidR="00B456F0" w:rsidRPr="00DC65A2">
        <w:rPr>
          <w:rFonts w:eastAsia="Calibri" w:cstheme="minorHAnsi"/>
          <w:color w:val="000000"/>
          <w:szCs w:val="22"/>
          <w:lang w:eastAsia="en-GB"/>
        </w:rPr>
        <w:t>these challenges</w:t>
      </w:r>
      <w:r w:rsidR="00290518" w:rsidRPr="00DC65A2">
        <w:rPr>
          <w:rFonts w:eastAsia="Calibri" w:cstheme="minorHAnsi"/>
          <w:color w:val="000000"/>
          <w:szCs w:val="22"/>
          <w:lang w:eastAsia="en-GB"/>
        </w:rPr>
        <w:t>; and,</w:t>
      </w:r>
    </w:p>
    <w:p w14:paraId="064CC89B" w14:textId="44072F7D" w:rsidR="00DE7CD7" w:rsidRPr="00DC65A2" w:rsidRDefault="00290518" w:rsidP="00A06D93">
      <w:pPr>
        <w:pStyle w:val="ListParagraph"/>
        <w:numPr>
          <w:ilvl w:val="0"/>
          <w:numId w:val="53"/>
        </w:numPr>
        <w:autoSpaceDE w:val="0"/>
        <w:autoSpaceDN w:val="0"/>
        <w:adjustRightInd w:val="0"/>
        <w:spacing w:after="120"/>
        <w:ind w:left="981" w:hanging="357"/>
        <w:contextualSpacing w:val="0"/>
        <w:rPr>
          <w:rFonts w:eastAsia="Calibri" w:cstheme="minorHAnsi"/>
          <w:color w:val="000000"/>
          <w:szCs w:val="22"/>
          <w:lang w:eastAsia="en-GB"/>
        </w:rPr>
      </w:pPr>
      <w:r w:rsidRPr="00DC65A2">
        <w:rPr>
          <w:rFonts w:eastAsia="Calibri" w:cstheme="minorHAnsi"/>
          <w:color w:val="000000"/>
          <w:szCs w:val="22"/>
          <w:lang w:eastAsia="en-GB"/>
        </w:rPr>
        <w:t>cognitive understanding – being unable to understand the difference between fact and fiction in online content and then repeating the content/behaviours in school or the consequences of doing so</w:t>
      </w:r>
      <w:r w:rsidR="00DE7CD7" w:rsidRPr="00DC65A2">
        <w:rPr>
          <w:rFonts w:eastAsia="Calibri" w:cstheme="minorHAnsi"/>
          <w:color w:val="000000"/>
          <w:szCs w:val="22"/>
          <w:lang w:eastAsia="en-GB"/>
        </w:rPr>
        <w:t>.</w:t>
      </w:r>
    </w:p>
    <w:p w14:paraId="741DC9C7" w14:textId="18028A8A" w:rsidR="00C83B0C" w:rsidRPr="00DC65A2" w:rsidRDefault="00C83B0C" w:rsidP="002912DE">
      <w:pPr>
        <w:autoSpaceDE w:val="0"/>
        <w:autoSpaceDN w:val="0"/>
        <w:adjustRightInd w:val="0"/>
        <w:spacing w:after="120"/>
        <w:ind w:left="624"/>
        <w:rPr>
          <w:rFonts w:cstheme="minorHAnsi"/>
        </w:rPr>
      </w:pPr>
      <w:r w:rsidRPr="00DC65A2">
        <w:rPr>
          <w:rFonts w:cstheme="minorHAnsi"/>
        </w:rPr>
        <w:t xml:space="preserve">We recognise that even if there are no reported cases of </w:t>
      </w:r>
      <w:r w:rsidR="00B456F0" w:rsidRPr="00DC65A2">
        <w:rPr>
          <w:rFonts w:cstheme="minorHAnsi"/>
        </w:rPr>
        <w:t>child</w:t>
      </w:r>
      <w:r w:rsidR="002C2156" w:rsidRPr="00DC65A2">
        <w:rPr>
          <w:rFonts w:cstheme="minorHAnsi"/>
        </w:rPr>
        <w:t xml:space="preserve"> </w:t>
      </w:r>
      <w:r w:rsidR="00B456F0" w:rsidRPr="00DC65A2">
        <w:rPr>
          <w:rFonts w:cstheme="minorHAnsi"/>
        </w:rPr>
        <w:t>on</w:t>
      </w:r>
      <w:r w:rsidR="002C2156" w:rsidRPr="00DC65A2">
        <w:rPr>
          <w:rFonts w:cstheme="minorHAnsi"/>
        </w:rPr>
        <w:t xml:space="preserve"> </w:t>
      </w:r>
      <w:r w:rsidR="00B456F0" w:rsidRPr="00DC65A2">
        <w:rPr>
          <w:rFonts w:cstheme="minorHAnsi"/>
        </w:rPr>
        <w:t>child</w:t>
      </w:r>
      <w:r w:rsidRPr="00DC65A2">
        <w:rPr>
          <w:rFonts w:cstheme="minorHAnsi"/>
        </w:rPr>
        <w:t xml:space="preserve"> abuse, such abuse may still be taking place and is simply not being reported.  </w:t>
      </w:r>
    </w:p>
    <w:p w14:paraId="2D0001F5" w14:textId="3A7048AB" w:rsidR="00BA46E5" w:rsidRPr="00F56CFB" w:rsidRDefault="00BA46E5" w:rsidP="002912DE">
      <w:pPr>
        <w:autoSpaceDE w:val="0"/>
        <w:autoSpaceDN w:val="0"/>
        <w:adjustRightInd w:val="0"/>
        <w:spacing w:after="120"/>
        <w:ind w:left="624"/>
        <w:rPr>
          <w:rFonts w:cstheme="minorHAnsi"/>
        </w:rPr>
      </w:pPr>
      <w:r w:rsidRPr="00DC65A2">
        <w:rPr>
          <w:rFonts w:eastAsia="Calibri" w:cstheme="minorHAnsi"/>
          <w:color w:val="000000"/>
          <w:szCs w:val="22"/>
          <w:lang w:eastAsia="en-GB"/>
        </w:rPr>
        <w:t xml:space="preserve">We also recognise that children who are </w:t>
      </w:r>
      <w:r w:rsidR="004E7F7E" w:rsidRPr="00DC65A2">
        <w:rPr>
          <w:rFonts w:eastAsia="Calibri" w:cstheme="minorHAnsi"/>
          <w:color w:val="000000"/>
          <w:szCs w:val="22"/>
          <w:lang w:eastAsia="en-GB"/>
        </w:rPr>
        <w:t>lesbian, gay or bisexual</w:t>
      </w:r>
      <w:r w:rsidR="00290518" w:rsidRPr="00DC65A2">
        <w:rPr>
          <w:rFonts w:eastAsia="Calibri" w:cstheme="minorHAnsi"/>
          <w:color w:val="000000"/>
          <w:szCs w:val="22"/>
          <w:lang w:eastAsia="en-GB"/>
        </w:rPr>
        <w:t xml:space="preserve"> </w:t>
      </w:r>
      <w:r w:rsidRPr="00DC65A2">
        <w:rPr>
          <w:rFonts w:eastAsia="Calibri" w:cstheme="minorHAnsi"/>
          <w:color w:val="000000"/>
          <w:szCs w:val="22"/>
          <w:lang w:eastAsia="en-GB"/>
        </w:rPr>
        <w:t xml:space="preserve">can be targeted by other children.  In some cases, a child who is perceived by other children to be </w:t>
      </w:r>
      <w:r w:rsidR="00290518" w:rsidRPr="00DC65A2">
        <w:rPr>
          <w:rFonts w:eastAsia="Calibri" w:cstheme="minorHAnsi"/>
          <w:color w:val="000000"/>
          <w:szCs w:val="22"/>
          <w:lang w:eastAsia="en-GB"/>
        </w:rPr>
        <w:t xml:space="preserve">lesbian, gay or bisexual </w:t>
      </w:r>
      <w:r w:rsidRPr="00DC65A2">
        <w:rPr>
          <w:rFonts w:eastAsia="Calibri" w:cstheme="minorHAnsi"/>
          <w:color w:val="000000"/>
          <w:szCs w:val="22"/>
          <w:lang w:eastAsia="en-GB"/>
        </w:rPr>
        <w:t xml:space="preserve">(whether they are or not) can be just as vulnerable to abuse as children who </w:t>
      </w:r>
      <w:r w:rsidR="00290518" w:rsidRPr="00DC65A2">
        <w:rPr>
          <w:rFonts w:eastAsia="Calibri" w:cstheme="minorHAnsi"/>
          <w:color w:val="000000"/>
          <w:szCs w:val="22"/>
          <w:lang w:eastAsia="en-GB"/>
        </w:rPr>
        <w:t>are</w:t>
      </w:r>
      <w:r w:rsidRPr="00DC65A2">
        <w:rPr>
          <w:rFonts w:eastAsia="Calibri" w:cstheme="minorHAnsi"/>
          <w:color w:val="000000"/>
          <w:szCs w:val="22"/>
          <w:lang w:eastAsia="en-GB"/>
        </w:rPr>
        <w:t xml:space="preserve">.  In such </w:t>
      </w:r>
      <w:r w:rsidR="00C20E52" w:rsidRPr="00DC65A2">
        <w:rPr>
          <w:rFonts w:eastAsia="Calibri" w:cstheme="minorHAnsi"/>
          <w:color w:val="000000"/>
          <w:szCs w:val="22"/>
          <w:lang w:eastAsia="en-GB"/>
        </w:rPr>
        <w:t>circumstances</w:t>
      </w:r>
      <w:r w:rsidRPr="00DC65A2">
        <w:rPr>
          <w:rFonts w:eastAsia="Calibri" w:cstheme="minorHAnsi"/>
          <w:color w:val="000000"/>
          <w:szCs w:val="22"/>
          <w:lang w:eastAsia="en-GB"/>
        </w:rPr>
        <w:t xml:space="preserve">, staff will endeavour to reduce the additional barriers faced </w:t>
      </w:r>
      <w:r w:rsidR="00290518" w:rsidRPr="00DC65A2">
        <w:rPr>
          <w:rFonts w:eastAsia="Calibri" w:cstheme="minorHAnsi"/>
          <w:color w:val="000000"/>
          <w:szCs w:val="22"/>
          <w:lang w:eastAsia="en-GB"/>
        </w:rPr>
        <w:t xml:space="preserve">by gender questioning children </w:t>
      </w:r>
      <w:r w:rsidRPr="00DC65A2">
        <w:rPr>
          <w:rFonts w:eastAsia="Calibri" w:cstheme="minorHAnsi"/>
          <w:color w:val="000000"/>
          <w:szCs w:val="22"/>
          <w:lang w:eastAsia="en-GB"/>
        </w:rPr>
        <w:t xml:space="preserve">and provide </w:t>
      </w:r>
      <w:r w:rsidR="00290518" w:rsidRPr="00DC65A2">
        <w:rPr>
          <w:rFonts w:eastAsia="Calibri" w:cstheme="minorHAnsi"/>
          <w:color w:val="000000"/>
          <w:szCs w:val="22"/>
          <w:lang w:eastAsia="en-GB"/>
        </w:rPr>
        <w:t>trusted adults with whom they can be open, speak out or share their concerns.</w:t>
      </w:r>
      <w:r w:rsidR="00DC65A2">
        <w:rPr>
          <w:rFonts w:eastAsia="Calibri" w:cstheme="minorHAnsi"/>
          <w:color w:val="000000"/>
          <w:szCs w:val="22"/>
          <w:lang w:eastAsia="en-GB"/>
        </w:rPr>
        <w:t xml:space="preserve">  </w:t>
      </w:r>
    </w:p>
    <w:p w14:paraId="0BF267AF" w14:textId="6D805294" w:rsidR="00C83B0C" w:rsidRPr="00F56CFB" w:rsidRDefault="00C83B0C" w:rsidP="002912DE">
      <w:pPr>
        <w:autoSpaceDE w:val="0"/>
        <w:autoSpaceDN w:val="0"/>
        <w:adjustRightInd w:val="0"/>
        <w:spacing w:after="120"/>
        <w:ind w:left="624"/>
        <w:rPr>
          <w:rFonts w:ascii="Calibri" w:hAnsi="Calibri"/>
        </w:rPr>
      </w:pPr>
      <w:r w:rsidRPr="00F56CFB">
        <w:rPr>
          <w:rFonts w:ascii="Calibri" w:hAnsi="Calibri"/>
        </w:rPr>
        <w:t>We will not dismiss abusive behaviour between children as ‘normal’ and our thresholds for investigating claims and allegations are the same as for any other type of abuse.</w:t>
      </w:r>
    </w:p>
    <w:p w14:paraId="56DD8379" w14:textId="1009FD30" w:rsidR="00E56B44" w:rsidRPr="00907FC5" w:rsidRDefault="002912DE" w:rsidP="00C40D72">
      <w:pPr>
        <w:autoSpaceDE w:val="0"/>
        <w:autoSpaceDN w:val="0"/>
        <w:adjustRightInd w:val="0"/>
        <w:spacing w:after="120"/>
        <w:ind w:left="624"/>
        <w:rPr>
          <w:rFonts w:ascii="Calibri" w:hAnsi="Calibri"/>
        </w:rPr>
      </w:pPr>
      <w:r w:rsidRPr="00F56CFB">
        <w:rPr>
          <w:rFonts w:ascii="Calibri" w:hAnsi="Calibri"/>
        </w:rPr>
        <w:t xml:space="preserve">We have a separate </w:t>
      </w:r>
      <w:r w:rsidR="00326EED" w:rsidRPr="00F56CFB">
        <w:rPr>
          <w:rFonts w:ascii="Calibri" w:hAnsi="Calibri"/>
        </w:rPr>
        <w:t xml:space="preserve">Child on child </w:t>
      </w:r>
      <w:r w:rsidR="007C0531" w:rsidRPr="00F56CFB">
        <w:rPr>
          <w:rFonts w:ascii="Calibri" w:hAnsi="Calibri"/>
        </w:rPr>
        <w:t>a</w:t>
      </w:r>
      <w:r w:rsidRPr="00F56CFB">
        <w:rPr>
          <w:rFonts w:ascii="Calibri" w:hAnsi="Calibri"/>
        </w:rPr>
        <w:t xml:space="preserve">buse Policy and procedures which will be followed in the event of an allegation being made against pupils in our school by other pupils.  This Policy and procedures </w:t>
      </w:r>
      <w:proofErr w:type="gramStart"/>
      <w:r w:rsidRPr="00F56CFB">
        <w:rPr>
          <w:rFonts w:ascii="Calibri" w:hAnsi="Calibri"/>
        </w:rPr>
        <w:t>is</w:t>
      </w:r>
      <w:proofErr w:type="gramEnd"/>
      <w:r w:rsidRPr="00F56CFB">
        <w:rPr>
          <w:rFonts w:ascii="Calibri" w:hAnsi="Calibri"/>
        </w:rPr>
        <w:t xml:space="preserve"> available on request from the school office</w:t>
      </w:r>
      <w:r w:rsidR="00AD1C7A">
        <w:rPr>
          <w:rFonts w:ascii="Calibri" w:hAnsi="Calibri"/>
        </w:rPr>
        <w:t>.</w:t>
      </w:r>
    </w:p>
    <w:p w14:paraId="0B09A7C8" w14:textId="6A42C16F" w:rsidR="002912DE" w:rsidRDefault="00FA7ABB" w:rsidP="006F0CB4">
      <w:pPr>
        <w:pStyle w:val="Default"/>
        <w:ind w:left="624"/>
        <w:rPr>
          <w:rFonts w:asciiTheme="minorHAnsi" w:hAnsiTheme="minorHAnsi" w:cstheme="minorHAnsi"/>
          <w:color w:val="090A0A"/>
          <w:sz w:val="22"/>
          <w:szCs w:val="22"/>
          <w:lang w:eastAsia="en-GB"/>
        </w:rPr>
      </w:pPr>
      <w:bookmarkStart w:id="235" w:name="_Hlk53500625"/>
      <w:r w:rsidRPr="00A9535D">
        <w:rPr>
          <w:rFonts w:asciiTheme="minorHAnsi" w:hAnsiTheme="minorHAnsi" w:cstheme="minorHAnsi"/>
          <w:sz w:val="22"/>
          <w:szCs w:val="22"/>
        </w:rPr>
        <w:t xml:space="preserve">Consideration will also be given to the advice contained within the DfE </w:t>
      </w:r>
      <w:r w:rsidR="002B30C1" w:rsidRPr="00A9535D">
        <w:rPr>
          <w:rFonts w:asciiTheme="minorHAnsi" w:hAnsiTheme="minorHAnsi" w:cstheme="minorHAnsi"/>
          <w:sz w:val="22"/>
          <w:szCs w:val="22"/>
        </w:rPr>
        <w:t>statutory guidance</w:t>
      </w:r>
      <w:r w:rsidRPr="00A9535D">
        <w:rPr>
          <w:rFonts w:asciiTheme="minorHAnsi" w:hAnsiTheme="minorHAnsi" w:cstheme="minorHAnsi"/>
          <w:sz w:val="22"/>
          <w:szCs w:val="22"/>
        </w:rPr>
        <w:t xml:space="preserve"> </w:t>
      </w:r>
      <w:hyperlink r:id="rId36" w:history="1">
        <w:r w:rsidR="00830186" w:rsidRPr="00A9535D">
          <w:rPr>
            <w:rStyle w:val="Hyperlink"/>
            <w:rFonts w:asciiTheme="minorHAnsi" w:hAnsiTheme="minorHAnsi" w:cstheme="minorHAnsi"/>
            <w:sz w:val="22"/>
            <w:szCs w:val="22"/>
          </w:rPr>
          <w:t>Keeping Children Safe in Education</w:t>
        </w:r>
      </w:hyperlink>
      <w:r w:rsidR="006F0CB4" w:rsidRPr="00A9535D">
        <w:rPr>
          <w:rFonts w:asciiTheme="minorHAnsi" w:hAnsiTheme="minorHAnsi" w:cstheme="minorHAnsi"/>
          <w:sz w:val="22"/>
          <w:szCs w:val="22"/>
        </w:rPr>
        <w:t xml:space="preserve">, and the </w:t>
      </w:r>
      <w:r w:rsidR="006F0CB4" w:rsidRPr="00A9535D">
        <w:rPr>
          <w:rFonts w:asciiTheme="minorHAnsi" w:hAnsiTheme="minorHAnsi" w:cstheme="minorHAnsi"/>
          <w:sz w:val="22"/>
          <w:szCs w:val="22"/>
          <w:lang w:eastAsia="en-GB"/>
        </w:rPr>
        <w:t xml:space="preserve">UKCIS Education Group publication </w:t>
      </w:r>
      <w:hyperlink r:id="rId37" w:history="1">
        <w:r w:rsidR="006F0CB4" w:rsidRPr="00A9535D">
          <w:rPr>
            <w:rStyle w:val="Hyperlink"/>
            <w:rFonts w:asciiTheme="minorHAnsi" w:hAnsiTheme="minorHAnsi" w:cstheme="minorHAnsi"/>
            <w:sz w:val="22"/>
            <w:szCs w:val="22"/>
            <w:lang w:eastAsia="en-GB"/>
          </w:rPr>
          <w:t>Sharing nudes and semi-nudes: advice for education settings working with children and young people</w:t>
        </w:r>
      </w:hyperlink>
      <w:r w:rsidR="006F0CB4" w:rsidRPr="00A9535D">
        <w:rPr>
          <w:rFonts w:asciiTheme="minorHAnsi" w:hAnsiTheme="minorHAnsi" w:cstheme="minorHAnsi"/>
          <w:color w:val="0000FF"/>
          <w:sz w:val="22"/>
          <w:szCs w:val="22"/>
          <w:lang w:eastAsia="en-GB"/>
        </w:rPr>
        <w:t xml:space="preserve"> </w:t>
      </w:r>
      <w:r w:rsidR="006F0CB4" w:rsidRPr="00A9535D">
        <w:rPr>
          <w:rFonts w:asciiTheme="minorHAnsi" w:hAnsiTheme="minorHAnsi" w:cstheme="minorHAnsi"/>
          <w:sz w:val="22"/>
          <w:szCs w:val="22"/>
          <w:lang w:eastAsia="en-GB"/>
        </w:rPr>
        <w:t xml:space="preserve">which outlines </w:t>
      </w:r>
      <w:r w:rsidR="006F0CB4" w:rsidRPr="00A9535D">
        <w:rPr>
          <w:rFonts w:asciiTheme="minorHAnsi" w:hAnsiTheme="minorHAnsi" w:cstheme="minorHAnsi"/>
          <w:color w:val="090A0A"/>
          <w:sz w:val="22"/>
          <w:szCs w:val="22"/>
          <w:lang w:eastAsia="en-GB"/>
        </w:rPr>
        <w:t xml:space="preserve">how to respond to an incident of </w:t>
      </w:r>
      <w:r w:rsidR="006F0CB4" w:rsidRPr="00F56CFB">
        <w:rPr>
          <w:rFonts w:asciiTheme="minorHAnsi" w:hAnsiTheme="minorHAnsi" w:cstheme="minorHAnsi"/>
          <w:color w:val="090A0A"/>
          <w:sz w:val="22"/>
          <w:szCs w:val="22"/>
          <w:lang w:eastAsia="en-GB"/>
        </w:rPr>
        <w:t>nude</w:t>
      </w:r>
      <w:r w:rsidR="008C48FD" w:rsidRPr="00F56CFB">
        <w:rPr>
          <w:rFonts w:asciiTheme="minorHAnsi" w:hAnsiTheme="minorHAnsi" w:cstheme="minorHAnsi"/>
          <w:color w:val="090A0A"/>
          <w:sz w:val="22"/>
          <w:szCs w:val="22"/>
          <w:lang w:eastAsia="en-GB"/>
        </w:rPr>
        <w:t xml:space="preserve"> and/or semi-nude images and/or videos</w:t>
      </w:r>
      <w:r w:rsidR="006F0CB4" w:rsidRPr="00F56CFB">
        <w:rPr>
          <w:rFonts w:asciiTheme="minorHAnsi" w:hAnsiTheme="minorHAnsi" w:cstheme="minorHAnsi"/>
          <w:color w:val="090A0A"/>
          <w:sz w:val="22"/>
          <w:szCs w:val="22"/>
          <w:lang w:eastAsia="en-GB"/>
        </w:rPr>
        <w:t xml:space="preserve"> being shared.</w:t>
      </w:r>
      <w:bookmarkEnd w:id="153"/>
      <w:bookmarkEnd w:id="235"/>
    </w:p>
    <w:p w14:paraId="1E03C137" w14:textId="77777777" w:rsidR="00AD1C7A" w:rsidRPr="00F56CFB" w:rsidRDefault="00AD1C7A" w:rsidP="006F0CB4">
      <w:pPr>
        <w:pStyle w:val="Default"/>
        <w:ind w:left="624"/>
        <w:rPr>
          <w:rFonts w:asciiTheme="minorHAnsi" w:hAnsiTheme="minorHAnsi" w:cstheme="minorHAnsi"/>
          <w:color w:val="090A0A"/>
          <w:sz w:val="22"/>
          <w:szCs w:val="22"/>
          <w:lang w:eastAsia="en-GB"/>
        </w:rPr>
      </w:pPr>
    </w:p>
    <w:p w14:paraId="0C764993" w14:textId="063FA07C" w:rsidR="002912DE" w:rsidRPr="00AD1C7A" w:rsidRDefault="002912DE" w:rsidP="00A06D93">
      <w:pPr>
        <w:pStyle w:val="Heading2"/>
        <w:numPr>
          <w:ilvl w:val="1"/>
          <w:numId w:val="49"/>
        </w:numPr>
        <w:rPr>
          <w:color w:val="70AD47" w:themeColor="accent6"/>
        </w:rPr>
      </w:pPr>
      <w:bookmarkStart w:id="236" w:name="_Toc417641164"/>
      <w:bookmarkStart w:id="237" w:name="_Toc426124639"/>
      <w:bookmarkStart w:id="238" w:name="_Toc426444143"/>
      <w:bookmarkStart w:id="239" w:name="_Toc440032810"/>
      <w:bookmarkStart w:id="240" w:name="_Toc443666348"/>
      <w:bookmarkStart w:id="241" w:name="_Toc443666600"/>
      <w:bookmarkStart w:id="242" w:name="_Toc508707558"/>
      <w:bookmarkStart w:id="243" w:name="_Toc206160652"/>
      <w:bookmarkStart w:id="244" w:name="_Hlk18917796"/>
      <w:r w:rsidRPr="00AD1C7A">
        <w:rPr>
          <w:color w:val="70AD47" w:themeColor="accent6"/>
        </w:rPr>
        <w:t>Minimising the risk of safeguarding concerns towards pupils from other pupils</w:t>
      </w:r>
      <w:bookmarkEnd w:id="236"/>
      <w:bookmarkEnd w:id="237"/>
      <w:bookmarkEnd w:id="238"/>
      <w:bookmarkEnd w:id="239"/>
      <w:bookmarkEnd w:id="240"/>
      <w:bookmarkEnd w:id="241"/>
      <w:bookmarkEnd w:id="242"/>
      <w:bookmarkEnd w:id="243"/>
      <w:r w:rsidRPr="00AD1C7A">
        <w:rPr>
          <w:color w:val="70AD47" w:themeColor="accent6"/>
        </w:rPr>
        <w:t xml:space="preserve"> </w:t>
      </w:r>
    </w:p>
    <w:p w14:paraId="30F13C6F" w14:textId="096C40B4" w:rsidR="002912DE" w:rsidRPr="00907FC5" w:rsidRDefault="002912DE" w:rsidP="002912DE">
      <w:pPr>
        <w:autoSpaceDE w:val="0"/>
        <w:autoSpaceDN w:val="0"/>
        <w:adjustRightInd w:val="0"/>
        <w:ind w:left="624"/>
        <w:rPr>
          <w:rFonts w:ascii="Calibri" w:hAnsi="Calibri"/>
        </w:rPr>
      </w:pPr>
      <w:r w:rsidRPr="00907FC5">
        <w:rPr>
          <w:rFonts w:ascii="Calibri" w:hAnsi="Calibri"/>
        </w:rPr>
        <w:t xml:space="preserve">On occasion, some pupils may present a safeguarding risk to other pupils. The school may well be informed by the relevant agency (either </w:t>
      </w:r>
      <w:r w:rsidRPr="00AD1C7A">
        <w:rPr>
          <w:rFonts w:ascii="Calibri" w:hAnsi="Calibri"/>
        </w:rPr>
        <w:t>Police or</w:t>
      </w:r>
      <w:r w:rsidR="00793031" w:rsidRPr="00AD1C7A">
        <w:rPr>
          <w:rFonts w:ascii="Calibri" w:hAnsi="Calibri"/>
        </w:rPr>
        <w:t xml:space="preserve"> the </w:t>
      </w:r>
      <w:r w:rsidR="00793031" w:rsidRPr="00AD1C7A">
        <w:t>CASS</w:t>
      </w:r>
      <w:r w:rsidRPr="00907FC5">
        <w:rPr>
          <w:rFonts w:ascii="Calibri" w:hAnsi="Calibri"/>
        </w:rPr>
        <w:t xml:space="preserve"> that the young person raises safeguarding concerns. These pupils will need an individual Behaviour (or risk) Management Plan to ensure that other pupils are kept safe and they themselves are not laid open to malicious allegations. </w:t>
      </w:r>
    </w:p>
    <w:p w14:paraId="31A8325C" w14:textId="08360CA5" w:rsidR="002912DE" w:rsidRDefault="002912DE" w:rsidP="002912DE">
      <w:pPr>
        <w:autoSpaceDE w:val="0"/>
        <w:autoSpaceDN w:val="0"/>
        <w:adjustRightInd w:val="0"/>
        <w:spacing w:before="120"/>
        <w:ind w:left="567" w:firstLine="57"/>
        <w:rPr>
          <w:rFonts w:ascii="Calibri" w:hAnsi="Calibri"/>
        </w:rPr>
      </w:pPr>
      <w:r w:rsidRPr="00907FC5">
        <w:rPr>
          <w:rFonts w:ascii="Calibri" w:hAnsi="Calibri"/>
        </w:rPr>
        <w:t xml:space="preserve">Pupils are encouraged to report </w:t>
      </w:r>
      <w:r w:rsidR="00326EED">
        <w:rPr>
          <w:rFonts w:ascii="Calibri" w:hAnsi="Calibri"/>
        </w:rPr>
        <w:t>child on child</w:t>
      </w:r>
      <w:r w:rsidRPr="00907FC5">
        <w:rPr>
          <w:rFonts w:ascii="Calibri" w:hAnsi="Calibri"/>
        </w:rPr>
        <w:t xml:space="preserve"> abuse and the issue is discussed as part of PSHE curriculum.</w:t>
      </w:r>
      <w:bookmarkEnd w:id="154"/>
    </w:p>
    <w:p w14:paraId="1C8FC41A" w14:textId="77777777" w:rsidR="00AD1C7A" w:rsidRPr="00AD1C7A" w:rsidRDefault="00AD1C7A" w:rsidP="002912DE">
      <w:pPr>
        <w:autoSpaceDE w:val="0"/>
        <w:autoSpaceDN w:val="0"/>
        <w:adjustRightInd w:val="0"/>
        <w:spacing w:before="120"/>
        <w:ind w:left="567" w:firstLine="57"/>
        <w:rPr>
          <w:rFonts w:ascii="Calibri" w:hAnsi="Calibri"/>
          <w:color w:val="70AD47" w:themeColor="accent6"/>
        </w:rPr>
      </w:pPr>
    </w:p>
    <w:p w14:paraId="331C48B3" w14:textId="2A0638DA" w:rsidR="00326EED" w:rsidRPr="00AD1C7A" w:rsidRDefault="00326EED" w:rsidP="00326EED">
      <w:pPr>
        <w:pStyle w:val="Heading1"/>
        <w:rPr>
          <w:color w:val="70AD47" w:themeColor="accent6"/>
        </w:rPr>
      </w:pPr>
      <w:bookmarkStart w:id="245" w:name="_Toc206160653"/>
      <w:r w:rsidRPr="00AD1C7A">
        <w:rPr>
          <w:color w:val="70AD47" w:themeColor="accent6"/>
        </w:rPr>
        <w:t>Sexual violence and sexual harassment</w:t>
      </w:r>
      <w:r w:rsidR="002B30C1" w:rsidRPr="00AD1C7A">
        <w:rPr>
          <w:color w:val="70AD47" w:themeColor="accent6"/>
        </w:rPr>
        <w:t xml:space="preserve"> (SVSH)</w:t>
      </w:r>
      <w:bookmarkEnd w:id="245"/>
    </w:p>
    <w:p w14:paraId="54C46F3F" w14:textId="726B4387" w:rsidR="002B30C1" w:rsidRPr="00DC65A2" w:rsidRDefault="002B30C1" w:rsidP="002B30C1">
      <w:pPr>
        <w:autoSpaceDE w:val="0"/>
        <w:autoSpaceDN w:val="0"/>
        <w:adjustRightInd w:val="0"/>
        <w:spacing w:after="120"/>
        <w:ind w:left="624"/>
        <w:rPr>
          <w:rFonts w:eastAsia="Calibri" w:cstheme="minorHAnsi"/>
          <w:color w:val="000000"/>
          <w:szCs w:val="22"/>
          <w:lang w:eastAsia="en-GB"/>
        </w:rPr>
      </w:pPr>
      <w:r w:rsidRPr="00A9535D">
        <w:rPr>
          <w:rFonts w:eastAsia="Calibri" w:cstheme="minorHAnsi"/>
          <w:color w:val="000000"/>
          <w:szCs w:val="22"/>
          <w:lang w:eastAsia="en-GB"/>
        </w:rPr>
        <w:t xml:space="preserve">Sexual violence and sexual harassment can occur between two children of </w:t>
      </w:r>
      <w:r w:rsidRPr="00A9535D">
        <w:rPr>
          <w:rFonts w:eastAsia="Calibri" w:cstheme="minorHAnsi"/>
          <w:b/>
          <w:bCs/>
          <w:color w:val="000000"/>
          <w:szCs w:val="22"/>
          <w:lang w:eastAsia="en-GB"/>
        </w:rPr>
        <w:t>any age and sex</w:t>
      </w:r>
      <w:r w:rsidRPr="00A9535D">
        <w:rPr>
          <w:rFonts w:eastAsia="Calibri" w:cstheme="minorHAnsi"/>
          <w:color w:val="000000"/>
          <w:szCs w:val="22"/>
          <w:lang w:eastAsia="en-GB"/>
        </w:rPr>
        <w:t xml:space="preserve">. It can occur through a group of children sexually assaulting or sexually harassing a single child or group of children. Sexual violence and sexual harassment exist on a continuum and may overlap; they can occur online and </w:t>
      </w:r>
      <w:r w:rsidRPr="00DC65A2">
        <w:rPr>
          <w:rFonts w:eastAsia="Calibri" w:cstheme="minorHAnsi"/>
          <w:color w:val="000000"/>
          <w:szCs w:val="22"/>
          <w:lang w:eastAsia="en-GB"/>
        </w:rPr>
        <w:t>face to face (both physically and verbally) and are never acceptable</w:t>
      </w:r>
      <w:r w:rsidR="007A41F3" w:rsidRPr="00DC65A2">
        <w:rPr>
          <w:rFonts w:eastAsia="Calibri" w:cstheme="minorHAnsi"/>
          <w:color w:val="000000"/>
          <w:szCs w:val="22"/>
          <w:lang w:eastAsia="en-GB"/>
        </w:rPr>
        <w:t>.</w:t>
      </w:r>
    </w:p>
    <w:p w14:paraId="1990490B" w14:textId="4F4EE8E3" w:rsidR="00582481" w:rsidRPr="00DC65A2" w:rsidRDefault="00582481" w:rsidP="00C83B0C">
      <w:pPr>
        <w:spacing w:after="120"/>
        <w:ind w:left="624"/>
        <w:rPr>
          <w:rFonts w:cstheme="minorHAnsi"/>
        </w:rPr>
      </w:pPr>
      <w:r w:rsidRPr="00DC65A2">
        <w:rPr>
          <w:rFonts w:cstheme="minorHAnsi"/>
        </w:rPr>
        <w:t>We recognise, acknowledge and understand the scale of harassment and abuse in schools generally and that even if there are no reports in this school, it does not mean it is not happening, it may be the case that it is just not being reported.</w:t>
      </w:r>
    </w:p>
    <w:p w14:paraId="29B21FDD" w14:textId="603CDA51" w:rsidR="00326EED" w:rsidRDefault="00326EED" w:rsidP="00C83B0C">
      <w:pPr>
        <w:spacing w:after="120"/>
        <w:ind w:left="624"/>
        <w:rPr>
          <w:rFonts w:cstheme="minorHAnsi"/>
        </w:rPr>
      </w:pPr>
      <w:r w:rsidRPr="00DC65A2">
        <w:rPr>
          <w:rFonts w:cstheme="minorHAnsi"/>
        </w:rPr>
        <w:t xml:space="preserve">We </w:t>
      </w:r>
      <w:r w:rsidR="00C83B0C" w:rsidRPr="00DC65A2">
        <w:rPr>
          <w:rFonts w:cstheme="minorHAnsi"/>
        </w:rPr>
        <w:t xml:space="preserve">have a </w:t>
      </w:r>
      <w:r w:rsidR="00C83B0C" w:rsidRPr="00DC65A2">
        <w:rPr>
          <w:rFonts w:cstheme="minorHAnsi"/>
          <w:b/>
          <w:bCs/>
        </w:rPr>
        <w:t>zero-tolerance</w:t>
      </w:r>
      <w:r w:rsidR="00C83B0C" w:rsidRPr="00DC65A2">
        <w:rPr>
          <w:rFonts w:cstheme="minorHAnsi"/>
        </w:rPr>
        <w:t xml:space="preserve"> </w:t>
      </w:r>
      <w:r w:rsidR="00603DD6" w:rsidRPr="00DC65A2">
        <w:rPr>
          <w:rFonts w:cstheme="minorHAnsi"/>
        </w:rPr>
        <w:t xml:space="preserve">approach </w:t>
      </w:r>
      <w:r w:rsidR="00C83B0C" w:rsidRPr="00DC65A2">
        <w:rPr>
          <w:rFonts w:cstheme="minorHAnsi"/>
        </w:rPr>
        <w:t>in relation</w:t>
      </w:r>
      <w:r w:rsidR="00C83B0C" w:rsidRPr="00A9535D">
        <w:rPr>
          <w:rFonts w:cstheme="minorHAnsi"/>
        </w:rPr>
        <w:t xml:space="preserve"> to </w:t>
      </w:r>
      <w:r w:rsidRPr="00A9535D">
        <w:rPr>
          <w:rFonts w:cstheme="minorHAnsi"/>
        </w:rPr>
        <w:t>any form of sexual discrimination</w:t>
      </w:r>
      <w:r w:rsidR="005F3A0E" w:rsidRPr="00A9535D">
        <w:rPr>
          <w:rFonts w:cstheme="minorHAnsi"/>
        </w:rPr>
        <w:t>,</w:t>
      </w:r>
      <w:r w:rsidRPr="00A9535D">
        <w:rPr>
          <w:rFonts w:cstheme="minorHAnsi"/>
        </w:rPr>
        <w:t xml:space="preserve"> sexual </w:t>
      </w:r>
      <w:r w:rsidR="00B456F0" w:rsidRPr="00A9535D">
        <w:rPr>
          <w:rFonts w:cstheme="minorHAnsi"/>
        </w:rPr>
        <w:t>violence,</w:t>
      </w:r>
      <w:r w:rsidRPr="00A9535D">
        <w:rPr>
          <w:rFonts w:cstheme="minorHAnsi"/>
        </w:rPr>
        <w:t xml:space="preserve"> or sexual harassment</w:t>
      </w:r>
      <w:r w:rsidR="003231D9" w:rsidRPr="00A9535D">
        <w:rPr>
          <w:rFonts w:cstheme="minorHAnsi"/>
        </w:rPr>
        <w:t xml:space="preserve"> amongst</w:t>
      </w:r>
      <w:r w:rsidR="009B64EB" w:rsidRPr="00A9535D">
        <w:rPr>
          <w:rFonts w:cstheme="minorHAnsi"/>
        </w:rPr>
        <w:t xml:space="preserve"> </w:t>
      </w:r>
      <w:r w:rsidR="002573F6" w:rsidRPr="00A9535D">
        <w:rPr>
          <w:rFonts w:cstheme="minorHAnsi"/>
        </w:rPr>
        <w:t xml:space="preserve">or directed at </w:t>
      </w:r>
      <w:r w:rsidR="009B64EB" w:rsidRPr="00A9535D">
        <w:rPr>
          <w:rFonts w:cstheme="minorHAnsi"/>
        </w:rPr>
        <w:t>staff or pupils in the school</w:t>
      </w:r>
      <w:r w:rsidRPr="00A9535D">
        <w:rPr>
          <w:rFonts w:cstheme="minorHAnsi"/>
        </w:rPr>
        <w:t>.</w:t>
      </w:r>
    </w:p>
    <w:p w14:paraId="62BCDF18" w14:textId="63B0A3C2" w:rsidR="002B30C1" w:rsidRDefault="002B30C1" w:rsidP="002B30C1">
      <w:pPr>
        <w:autoSpaceDE w:val="0"/>
        <w:autoSpaceDN w:val="0"/>
        <w:adjustRightInd w:val="0"/>
        <w:spacing w:after="120"/>
        <w:ind w:left="624"/>
        <w:rPr>
          <w:rFonts w:eastAsia="Calibri" w:cstheme="minorHAnsi"/>
          <w:color w:val="000000"/>
          <w:szCs w:val="22"/>
          <w:lang w:eastAsia="en-GB"/>
        </w:rPr>
      </w:pPr>
      <w:r w:rsidRPr="00A9535D">
        <w:rPr>
          <w:rFonts w:eastAsia="Calibri" w:cstheme="minorHAnsi"/>
          <w:color w:val="000000"/>
          <w:szCs w:val="22"/>
          <w:lang w:eastAsia="en-GB"/>
        </w:rPr>
        <w:lastRenderedPageBreak/>
        <w:t>We believe that it is essential that all victims of SVSH are reassured that they are being taken seriously and that they will be supported and kept safe.  A victim will never be given the impression that they are creating a problem by reporting sexual violence or sexual harassment. Nor will a victim ever be made to feel ashamed for making a report.</w:t>
      </w:r>
    </w:p>
    <w:p w14:paraId="0A87286A" w14:textId="0C09CA60" w:rsidR="000E37EF" w:rsidRDefault="000E37EF" w:rsidP="002B30C1">
      <w:pPr>
        <w:autoSpaceDE w:val="0"/>
        <w:autoSpaceDN w:val="0"/>
        <w:adjustRightInd w:val="0"/>
        <w:spacing w:after="120"/>
        <w:ind w:left="624"/>
        <w:rPr>
          <w:rFonts w:eastAsia="Calibri" w:cstheme="minorHAnsi"/>
          <w:color w:val="000000"/>
          <w:szCs w:val="22"/>
          <w:lang w:eastAsia="en-GB"/>
        </w:rPr>
      </w:pPr>
      <w:bookmarkStart w:id="246" w:name="_Hlk115352009"/>
      <w:r w:rsidRPr="00F56CFB">
        <w:rPr>
          <w:rFonts w:eastAsia="Calibri" w:cstheme="minorHAnsi"/>
          <w:color w:val="000000"/>
          <w:szCs w:val="22"/>
          <w:lang w:eastAsia="en-GB"/>
        </w:rPr>
        <w:t>We will consider sexual harassment in broad terms and understand that sexual harassment (as set out below) creates a culture that, if not challenged, can normalise inappropriate behaviours and provide an environment that may lead to sexual violence.</w:t>
      </w:r>
      <w:bookmarkEnd w:id="246"/>
    </w:p>
    <w:p w14:paraId="6EA569F6" w14:textId="77777777" w:rsidR="00AD1C7A" w:rsidRPr="00AD1C7A" w:rsidRDefault="00AD1C7A" w:rsidP="002B30C1">
      <w:pPr>
        <w:autoSpaceDE w:val="0"/>
        <w:autoSpaceDN w:val="0"/>
        <w:adjustRightInd w:val="0"/>
        <w:spacing w:after="120"/>
        <w:ind w:left="624"/>
        <w:rPr>
          <w:rFonts w:eastAsia="Calibri" w:cstheme="minorHAnsi"/>
          <w:color w:val="70AD47" w:themeColor="accent6"/>
          <w:szCs w:val="22"/>
          <w:lang w:eastAsia="en-GB"/>
        </w:rPr>
      </w:pPr>
    </w:p>
    <w:p w14:paraId="44CBED62" w14:textId="2E41EA6F" w:rsidR="000E37EF" w:rsidRPr="00AD1C7A" w:rsidRDefault="000E37EF" w:rsidP="00A06D93">
      <w:pPr>
        <w:pStyle w:val="Heading2"/>
        <w:numPr>
          <w:ilvl w:val="1"/>
          <w:numId w:val="59"/>
        </w:numPr>
        <w:rPr>
          <w:color w:val="70AD47" w:themeColor="accent6"/>
        </w:rPr>
      </w:pPr>
      <w:bookmarkStart w:id="247" w:name="_Toc206160654"/>
      <w:r w:rsidRPr="00AD1C7A">
        <w:rPr>
          <w:color w:val="70AD47" w:themeColor="accent6"/>
        </w:rPr>
        <w:t>Types of SVSH conduct</w:t>
      </w:r>
      <w:bookmarkEnd w:id="247"/>
    </w:p>
    <w:p w14:paraId="317D21CD" w14:textId="45FE388A" w:rsidR="00326EED" w:rsidRPr="00F56CFB" w:rsidRDefault="00326EED" w:rsidP="003231D9">
      <w:pPr>
        <w:spacing w:after="120"/>
        <w:ind w:left="624"/>
        <w:rPr>
          <w:rFonts w:cstheme="minorHAnsi"/>
        </w:rPr>
      </w:pPr>
      <w:r w:rsidRPr="00F56CFB">
        <w:rPr>
          <w:rFonts w:cstheme="minorHAnsi"/>
        </w:rPr>
        <w:t xml:space="preserve">Types of conduct that </w:t>
      </w:r>
      <w:r w:rsidR="009B64EB" w:rsidRPr="00F56CFB">
        <w:rPr>
          <w:rFonts w:cstheme="minorHAnsi"/>
        </w:rPr>
        <w:t xml:space="preserve">is inappropriate </w:t>
      </w:r>
      <w:r w:rsidRPr="00F56CFB">
        <w:rPr>
          <w:rFonts w:cstheme="minorHAnsi"/>
        </w:rPr>
        <w:t>and may constitute sexual</w:t>
      </w:r>
      <w:r w:rsidR="009B64EB" w:rsidRPr="00F56CFB">
        <w:rPr>
          <w:rFonts w:cstheme="minorHAnsi"/>
        </w:rPr>
        <w:t xml:space="preserve"> violence or sexual</w:t>
      </w:r>
      <w:r w:rsidRPr="00F56CFB">
        <w:rPr>
          <w:rFonts w:cstheme="minorHAnsi"/>
        </w:rPr>
        <w:t xml:space="preserve"> harassment include, but are not limited to, the following:</w:t>
      </w:r>
    </w:p>
    <w:p w14:paraId="28867803" w14:textId="07FB4B0D" w:rsidR="00326EED" w:rsidRPr="00F56CFB" w:rsidRDefault="009B64EB" w:rsidP="00A06D93">
      <w:pPr>
        <w:pStyle w:val="ListParagraph"/>
        <w:numPr>
          <w:ilvl w:val="1"/>
          <w:numId w:val="52"/>
        </w:numPr>
        <w:ind w:left="981" w:hanging="357"/>
        <w:rPr>
          <w:rFonts w:cstheme="minorHAnsi"/>
        </w:rPr>
      </w:pPr>
      <w:r w:rsidRPr="00F56CFB">
        <w:rPr>
          <w:rFonts w:cstheme="minorHAnsi"/>
        </w:rPr>
        <w:t>u</w:t>
      </w:r>
      <w:r w:rsidR="00326EED" w:rsidRPr="00F56CFB">
        <w:rPr>
          <w:rFonts w:cstheme="minorHAnsi"/>
        </w:rPr>
        <w:t xml:space="preserve">nwelcome sexual flirtations or propositions, </w:t>
      </w:r>
      <w:r w:rsidR="00B456F0" w:rsidRPr="00F56CFB">
        <w:rPr>
          <w:rFonts w:cstheme="minorHAnsi"/>
        </w:rPr>
        <w:t>invitations,</w:t>
      </w:r>
      <w:r w:rsidR="00326EED" w:rsidRPr="00F56CFB">
        <w:rPr>
          <w:rFonts w:cstheme="minorHAnsi"/>
        </w:rPr>
        <w:t xml:space="preserve"> or requests for sexual activity</w:t>
      </w:r>
      <w:r w:rsidRPr="00F56CFB">
        <w:rPr>
          <w:rFonts w:cstheme="minorHAnsi"/>
        </w:rPr>
        <w:t>;</w:t>
      </w:r>
    </w:p>
    <w:p w14:paraId="49B6C9F4" w14:textId="435F9166" w:rsidR="00326EED" w:rsidRPr="00F56CFB" w:rsidRDefault="009B64EB" w:rsidP="00A06D93">
      <w:pPr>
        <w:pStyle w:val="ListParagraph"/>
        <w:numPr>
          <w:ilvl w:val="1"/>
          <w:numId w:val="52"/>
        </w:numPr>
        <w:ind w:left="981" w:hanging="357"/>
        <w:rPr>
          <w:rFonts w:cstheme="minorHAnsi"/>
        </w:rPr>
      </w:pPr>
      <w:r w:rsidRPr="00F56CFB">
        <w:rPr>
          <w:rFonts w:cstheme="minorHAnsi"/>
        </w:rPr>
        <w:t>s</w:t>
      </w:r>
      <w:r w:rsidR="00326EED" w:rsidRPr="00F56CFB">
        <w:rPr>
          <w:rFonts w:cstheme="minorHAnsi"/>
        </w:rPr>
        <w:t xml:space="preserve">exual comments, such as </w:t>
      </w:r>
      <w:r w:rsidR="00923075" w:rsidRPr="00F56CFB">
        <w:rPr>
          <w:rFonts w:cstheme="minorHAnsi"/>
        </w:rPr>
        <w:t xml:space="preserve">telling sexual stories, </w:t>
      </w:r>
      <w:r w:rsidR="00326EED" w:rsidRPr="00F56CFB">
        <w:rPr>
          <w:rFonts w:cstheme="minorHAnsi"/>
        </w:rPr>
        <w:t>making lewd comments or sexual remarks about clothing and appearance, and calling someone sexualised names</w:t>
      </w:r>
      <w:r w:rsidRPr="00F56CFB">
        <w:rPr>
          <w:rFonts w:cstheme="minorHAnsi"/>
        </w:rPr>
        <w:t>;</w:t>
      </w:r>
    </w:p>
    <w:p w14:paraId="046E7EB2" w14:textId="6A96B48B" w:rsidR="00326EED" w:rsidRPr="00F56CFB" w:rsidRDefault="009B64EB" w:rsidP="00A06D93">
      <w:pPr>
        <w:pStyle w:val="ListParagraph"/>
        <w:numPr>
          <w:ilvl w:val="1"/>
          <w:numId w:val="52"/>
        </w:numPr>
        <w:ind w:left="981" w:hanging="357"/>
        <w:rPr>
          <w:rFonts w:cstheme="minorHAnsi"/>
        </w:rPr>
      </w:pPr>
      <w:r w:rsidRPr="00F56CFB">
        <w:rPr>
          <w:rFonts w:cstheme="minorHAnsi"/>
        </w:rPr>
        <w:t>s</w:t>
      </w:r>
      <w:r w:rsidR="00326EED" w:rsidRPr="00F56CFB">
        <w:rPr>
          <w:rFonts w:cstheme="minorHAnsi"/>
        </w:rPr>
        <w:t xml:space="preserve">exual “jokes” or taunting, threats, verbal abuse, derogatory </w:t>
      </w:r>
      <w:r w:rsidR="00B456F0" w:rsidRPr="00F56CFB">
        <w:rPr>
          <w:rFonts w:cstheme="minorHAnsi"/>
        </w:rPr>
        <w:t>comments,</w:t>
      </w:r>
      <w:r w:rsidR="00326EED" w:rsidRPr="00F56CFB">
        <w:rPr>
          <w:rFonts w:cstheme="minorHAnsi"/>
        </w:rPr>
        <w:t xml:space="preserve"> or sexually degrading descriptions</w:t>
      </w:r>
      <w:r w:rsidRPr="00F56CFB">
        <w:rPr>
          <w:rFonts w:cstheme="minorHAnsi"/>
        </w:rPr>
        <w:t>;</w:t>
      </w:r>
    </w:p>
    <w:p w14:paraId="1DFF191B" w14:textId="3AFD0777" w:rsidR="00326EED" w:rsidRPr="00F56CFB" w:rsidRDefault="009B64EB" w:rsidP="00A06D93">
      <w:pPr>
        <w:pStyle w:val="ListParagraph"/>
        <w:numPr>
          <w:ilvl w:val="1"/>
          <w:numId w:val="52"/>
        </w:numPr>
        <w:ind w:left="981" w:hanging="357"/>
        <w:rPr>
          <w:rFonts w:cstheme="minorHAnsi"/>
        </w:rPr>
      </w:pPr>
      <w:r w:rsidRPr="00F56CFB">
        <w:rPr>
          <w:rFonts w:cstheme="minorHAnsi"/>
        </w:rPr>
        <w:t>u</w:t>
      </w:r>
      <w:r w:rsidR="00326EED" w:rsidRPr="00F56CFB">
        <w:rPr>
          <w:rFonts w:cstheme="minorHAnsi"/>
        </w:rPr>
        <w:t>nwelcome communication that is sexually suggestive, degrading or implies sexual intentions, including written, verbal, online etc.</w:t>
      </w:r>
      <w:r w:rsidRPr="00F56CFB">
        <w:rPr>
          <w:rFonts w:cstheme="minorHAnsi"/>
        </w:rPr>
        <w:t>;</w:t>
      </w:r>
    </w:p>
    <w:p w14:paraId="5E72DB40" w14:textId="2F82A5C3" w:rsidR="00326EED" w:rsidRPr="00DC65A2" w:rsidRDefault="009B64EB" w:rsidP="00A06D93">
      <w:pPr>
        <w:pStyle w:val="ListParagraph"/>
        <w:numPr>
          <w:ilvl w:val="1"/>
          <w:numId w:val="52"/>
        </w:numPr>
        <w:ind w:left="981" w:hanging="357"/>
        <w:rPr>
          <w:rFonts w:cstheme="minorHAnsi"/>
        </w:rPr>
      </w:pPr>
      <w:r w:rsidRPr="00F56CFB">
        <w:rPr>
          <w:rFonts w:cstheme="minorHAnsi"/>
        </w:rPr>
        <w:t>p</w:t>
      </w:r>
      <w:r w:rsidR="00326EED" w:rsidRPr="00F56CFB">
        <w:rPr>
          <w:rFonts w:cstheme="minorHAnsi"/>
        </w:rPr>
        <w:t xml:space="preserve">hysical </w:t>
      </w:r>
      <w:bookmarkStart w:id="248" w:name="_Hlk212629899"/>
      <w:r w:rsidR="00326EED" w:rsidRPr="00F56CFB">
        <w:rPr>
          <w:rFonts w:cstheme="minorHAnsi"/>
        </w:rPr>
        <w:t>behaviour, such as deliberately brushing against</w:t>
      </w:r>
      <w:r w:rsidR="00923075" w:rsidRPr="00F56CFB">
        <w:rPr>
          <w:rFonts w:cstheme="minorHAnsi"/>
        </w:rPr>
        <w:t xml:space="preserve"> </w:t>
      </w:r>
      <w:bookmarkStart w:id="249" w:name="_Hlk115352262"/>
      <w:r w:rsidR="00923075" w:rsidRPr="00F56CFB">
        <w:rPr>
          <w:rFonts w:cstheme="minorHAnsi"/>
        </w:rPr>
        <w:t xml:space="preserve">someone or interfering with someone’s </w:t>
      </w:r>
      <w:r w:rsidR="00923075" w:rsidRPr="00DC65A2">
        <w:rPr>
          <w:rFonts w:cstheme="minorHAnsi"/>
        </w:rPr>
        <w:t>clothes</w:t>
      </w:r>
      <w:r w:rsidR="00582481" w:rsidRPr="00DC65A2">
        <w:rPr>
          <w:rFonts w:cstheme="minorHAnsi"/>
        </w:rPr>
        <w:t>, grabbing bottoms, breasts and genitalia, pulling down trousers, flicking bras and lifting up skirts.</w:t>
      </w:r>
      <w:r w:rsidR="00923075" w:rsidRPr="00DC65A2">
        <w:rPr>
          <w:rFonts w:cstheme="minorHAnsi"/>
        </w:rPr>
        <w:t xml:space="preserve"> Consideration will be given to when any of this crosses a line into sexual violence</w:t>
      </w:r>
      <w:r w:rsidR="00582481" w:rsidRPr="00DC65A2">
        <w:rPr>
          <w:rFonts w:cstheme="minorHAnsi"/>
        </w:rPr>
        <w:t xml:space="preserve"> (potentially criminal in nature)</w:t>
      </w:r>
      <w:r w:rsidR="00923075" w:rsidRPr="00DC65A2">
        <w:rPr>
          <w:rFonts w:cstheme="minorHAnsi"/>
        </w:rPr>
        <w:t xml:space="preserve"> – it is important to talk to and consider the experience of the victim</w:t>
      </w:r>
      <w:r w:rsidRPr="00DC65A2">
        <w:rPr>
          <w:rFonts w:cstheme="minorHAnsi"/>
        </w:rPr>
        <w:t>;</w:t>
      </w:r>
      <w:bookmarkEnd w:id="248"/>
    </w:p>
    <w:p w14:paraId="77521A29" w14:textId="50A4211B" w:rsidR="00326EED" w:rsidRPr="00F56CFB" w:rsidRDefault="00326EED" w:rsidP="00A06D93">
      <w:pPr>
        <w:pStyle w:val="ListParagraph"/>
        <w:numPr>
          <w:ilvl w:val="1"/>
          <w:numId w:val="52"/>
        </w:numPr>
        <w:ind w:left="981" w:hanging="357"/>
        <w:rPr>
          <w:rFonts w:cstheme="minorHAnsi"/>
        </w:rPr>
      </w:pPr>
      <w:r w:rsidRPr="00DC65A2">
        <w:rPr>
          <w:rFonts w:cstheme="minorHAnsi"/>
        </w:rPr>
        <w:t>displaying</w:t>
      </w:r>
      <w:r w:rsidR="00923075" w:rsidRPr="00DC65A2">
        <w:rPr>
          <w:rFonts w:cstheme="minorHAnsi"/>
        </w:rPr>
        <w:t xml:space="preserve"> pictures, photos or drawings of</w:t>
      </w:r>
      <w:r w:rsidR="00923075" w:rsidRPr="00F56CFB">
        <w:rPr>
          <w:rFonts w:cstheme="minorHAnsi"/>
        </w:rPr>
        <w:t xml:space="preserve"> a </w:t>
      </w:r>
      <w:r w:rsidRPr="00F56CFB">
        <w:rPr>
          <w:rFonts w:cstheme="minorHAnsi"/>
        </w:rPr>
        <w:t>sexual nature</w:t>
      </w:r>
      <w:r w:rsidR="009B64EB" w:rsidRPr="00F56CFB">
        <w:rPr>
          <w:rFonts w:cstheme="minorHAnsi"/>
        </w:rPr>
        <w:t>;</w:t>
      </w:r>
      <w:bookmarkEnd w:id="249"/>
    </w:p>
    <w:p w14:paraId="23C29706" w14:textId="13E06DD4" w:rsidR="00326EED" w:rsidRPr="00F56CFB" w:rsidRDefault="009B64EB" w:rsidP="00A06D93">
      <w:pPr>
        <w:pStyle w:val="ListParagraph"/>
        <w:numPr>
          <w:ilvl w:val="1"/>
          <w:numId w:val="52"/>
        </w:numPr>
        <w:ind w:left="981" w:hanging="357"/>
        <w:rPr>
          <w:rFonts w:cstheme="minorHAnsi"/>
        </w:rPr>
      </w:pPr>
      <w:r w:rsidRPr="00F56CFB">
        <w:rPr>
          <w:rFonts w:cstheme="minorHAnsi"/>
        </w:rPr>
        <w:t>e</w:t>
      </w:r>
      <w:r w:rsidR="00326EED" w:rsidRPr="00F56CFB">
        <w:rPr>
          <w:rFonts w:cstheme="minorHAnsi"/>
        </w:rPr>
        <w:t>xposing, or causing exposure of, underclothing, genitalia, or other body parts that are normally covered by an individual, through means including, but not limited to, mooning, streaking, “upskirting”</w:t>
      </w:r>
      <w:r w:rsidR="00CA071B" w:rsidRPr="00F56CFB">
        <w:rPr>
          <w:rFonts w:cstheme="minorHAnsi"/>
        </w:rPr>
        <w:t xml:space="preserve"> (which is a criminal offence)</w:t>
      </w:r>
      <w:r w:rsidR="00326EED" w:rsidRPr="00F56CFB">
        <w:rPr>
          <w:rFonts w:cstheme="minorHAnsi"/>
        </w:rPr>
        <w:t>, “down blousing”, or flashing</w:t>
      </w:r>
      <w:r w:rsidRPr="00F56CFB">
        <w:rPr>
          <w:rFonts w:cstheme="minorHAnsi"/>
        </w:rPr>
        <w:t>;</w:t>
      </w:r>
    </w:p>
    <w:p w14:paraId="7B288C08" w14:textId="71DD2C7D" w:rsidR="00326EED" w:rsidRPr="00F56CFB" w:rsidRDefault="009B64EB" w:rsidP="00A06D93">
      <w:pPr>
        <w:pStyle w:val="ListParagraph"/>
        <w:numPr>
          <w:ilvl w:val="1"/>
          <w:numId w:val="52"/>
        </w:numPr>
        <w:ind w:left="981" w:hanging="357"/>
        <w:rPr>
          <w:rFonts w:cstheme="minorHAnsi"/>
        </w:rPr>
      </w:pPr>
      <w:r w:rsidRPr="00F56CFB">
        <w:rPr>
          <w:rFonts w:cstheme="minorHAnsi"/>
        </w:rPr>
        <w:t>p</w:t>
      </w:r>
      <w:r w:rsidR="00326EED" w:rsidRPr="00F56CFB">
        <w:rPr>
          <w:rFonts w:cstheme="minorHAnsi"/>
        </w:rPr>
        <w:t>urposefully cornering or hindering an individual’s normal movements</w:t>
      </w:r>
      <w:r w:rsidRPr="00F56CFB">
        <w:rPr>
          <w:rFonts w:cstheme="minorHAnsi"/>
        </w:rPr>
        <w:t>;</w:t>
      </w:r>
    </w:p>
    <w:p w14:paraId="4D00ABB3" w14:textId="286DE649" w:rsidR="001F2616" w:rsidRPr="00F56CFB" w:rsidRDefault="001F2616" w:rsidP="00A06D93">
      <w:pPr>
        <w:pStyle w:val="ListParagraph"/>
        <w:numPr>
          <w:ilvl w:val="1"/>
          <w:numId w:val="52"/>
        </w:numPr>
        <w:spacing w:after="120"/>
        <w:ind w:left="981" w:hanging="357"/>
        <w:contextualSpacing w:val="0"/>
        <w:rPr>
          <w:rFonts w:cstheme="minorHAnsi"/>
        </w:rPr>
      </w:pPr>
      <w:bookmarkStart w:id="250" w:name="_Hlk115352424"/>
      <w:r w:rsidRPr="00F56CFB">
        <w:rPr>
          <w:rFonts w:cstheme="minorHAnsi"/>
        </w:rPr>
        <w:t xml:space="preserve">online sexual harassment.  This may be standalone, or part of a wider pattern of </w:t>
      </w:r>
      <w:r w:rsidR="008C403C" w:rsidRPr="00F56CFB">
        <w:rPr>
          <w:rFonts w:cstheme="minorHAnsi"/>
        </w:rPr>
        <w:t>sexual</w:t>
      </w:r>
      <w:r w:rsidRPr="00F56CFB">
        <w:rPr>
          <w:rFonts w:cstheme="minorHAnsi"/>
        </w:rPr>
        <w:t xml:space="preserve"> harassment and/or sexual violence.  It may include:</w:t>
      </w:r>
    </w:p>
    <w:p w14:paraId="237D560D" w14:textId="6317B103" w:rsidR="00D75ECB" w:rsidRPr="00F56CFB" w:rsidRDefault="00D75ECB" w:rsidP="00A06D93">
      <w:pPr>
        <w:pStyle w:val="ListParagraph"/>
        <w:numPr>
          <w:ilvl w:val="0"/>
          <w:numId w:val="58"/>
        </w:numPr>
        <w:ind w:left="1338" w:hanging="357"/>
        <w:rPr>
          <w:rFonts w:eastAsia="Calibri" w:cstheme="minorHAnsi"/>
          <w:color w:val="000000"/>
          <w:lang w:eastAsia="en-GB"/>
        </w:rPr>
      </w:pPr>
      <w:r w:rsidRPr="00F56CFB">
        <w:rPr>
          <w:rFonts w:cstheme="minorHAnsi"/>
        </w:rPr>
        <w:t>consensual and non-consensual sharing of nude and</w:t>
      </w:r>
      <w:r w:rsidR="00FE0914" w:rsidRPr="00F56CFB">
        <w:rPr>
          <w:rFonts w:cstheme="minorHAnsi"/>
        </w:rPr>
        <w:t>/or</w:t>
      </w:r>
      <w:r w:rsidRPr="00F56CFB">
        <w:rPr>
          <w:rFonts w:cstheme="minorHAnsi"/>
        </w:rPr>
        <w:t xml:space="preserve"> semi-nude images and/or videos.  </w:t>
      </w:r>
      <w:bookmarkStart w:id="251" w:name="_Hlk212629942"/>
      <w:r w:rsidRPr="00F56CFB">
        <w:rPr>
          <w:rFonts w:cstheme="minorHAnsi"/>
        </w:rPr>
        <w:t xml:space="preserve">Taking and </w:t>
      </w:r>
      <w:r w:rsidR="00FE0914" w:rsidRPr="00F56CFB">
        <w:rPr>
          <w:rFonts w:cstheme="minorHAnsi"/>
        </w:rPr>
        <w:t>s</w:t>
      </w:r>
      <w:r w:rsidRPr="00F56CFB">
        <w:rPr>
          <w:rFonts w:cstheme="minorHAnsi"/>
        </w:rPr>
        <w:t xml:space="preserve">haring nude photographs of U18s is a criminal offence.  </w:t>
      </w:r>
      <w:hyperlink r:id="rId38" w:history="1">
        <w:r w:rsidRPr="00F56CFB">
          <w:rPr>
            <w:rStyle w:val="Hyperlink"/>
            <w:rFonts w:cstheme="minorHAnsi"/>
            <w:szCs w:val="22"/>
            <w:lang w:eastAsia="en-GB"/>
          </w:rPr>
          <w:t>UKCIS Sharing nudes and semi-nudes: advice for education settings working with children and young people</w:t>
        </w:r>
      </w:hyperlink>
      <w:r w:rsidRPr="00F56CFB">
        <w:rPr>
          <w:rFonts w:eastAsia="Calibri" w:cstheme="minorHAnsi"/>
          <w:color w:val="000000"/>
          <w:lang w:eastAsia="en-GB"/>
        </w:rPr>
        <w:t xml:space="preserve"> provides detailed advice for schools</w:t>
      </w:r>
      <w:r w:rsidR="00240513" w:rsidRPr="00F56CFB">
        <w:rPr>
          <w:rFonts w:eastAsia="Calibri" w:cstheme="minorHAnsi"/>
          <w:color w:val="000000"/>
          <w:lang w:eastAsia="en-GB"/>
        </w:rPr>
        <w:t>.</w:t>
      </w:r>
      <w:bookmarkEnd w:id="251"/>
      <w:r w:rsidRPr="00F56CFB">
        <w:rPr>
          <w:rFonts w:eastAsia="Calibri" w:cstheme="minorHAnsi"/>
          <w:color w:val="000000"/>
          <w:lang w:eastAsia="en-GB"/>
        </w:rPr>
        <w:t xml:space="preserve"> </w:t>
      </w:r>
    </w:p>
    <w:p w14:paraId="08778B27" w14:textId="4A05F979" w:rsidR="001F2616" w:rsidRPr="00F56CFB" w:rsidRDefault="00D75ECB" w:rsidP="00A06D93">
      <w:pPr>
        <w:pStyle w:val="ListParagraph"/>
        <w:numPr>
          <w:ilvl w:val="0"/>
          <w:numId w:val="57"/>
        </w:numPr>
        <w:ind w:left="1338" w:hanging="357"/>
        <w:rPr>
          <w:rFonts w:cstheme="minorHAnsi"/>
        </w:rPr>
      </w:pPr>
      <w:r w:rsidRPr="00F56CFB">
        <w:rPr>
          <w:rFonts w:cstheme="minorHAnsi"/>
        </w:rPr>
        <w:t>sharing of unwanted explicit content;</w:t>
      </w:r>
    </w:p>
    <w:p w14:paraId="624077EA" w14:textId="77361539" w:rsidR="00D75ECB" w:rsidRPr="00F56CFB" w:rsidRDefault="00D75ECB" w:rsidP="00A06D93">
      <w:pPr>
        <w:pStyle w:val="ListParagraph"/>
        <w:numPr>
          <w:ilvl w:val="0"/>
          <w:numId w:val="57"/>
        </w:numPr>
        <w:ind w:left="1338" w:hanging="357"/>
        <w:rPr>
          <w:rFonts w:cstheme="minorHAnsi"/>
        </w:rPr>
      </w:pPr>
      <w:r w:rsidRPr="00F56CFB">
        <w:rPr>
          <w:rFonts w:cstheme="minorHAnsi"/>
        </w:rPr>
        <w:t>sexualised online bullying;</w:t>
      </w:r>
    </w:p>
    <w:p w14:paraId="70D92517" w14:textId="79E72425" w:rsidR="00D75ECB" w:rsidRPr="00F56CFB" w:rsidRDefault="00D75ECB" w:rsidP="00A06D93">
      <w:pPr>
        <w:pStyle w:val="ListParagraph"/>
        <w:numPr>
          <w:ilvl w:val="0"/>
          <w:numId w:val="57"/>
        </w:numPr>
        <w:ind w:left="1338" w:hanging="357"/>
        <w:rPr>
          <w:rFonts w:cstheme="minorHAnsi"/>
        </w:rPr>
      </w:pPr>
      <w:r w:rsidRPr="00F56CFB">
        <w:rPr>
          <w:rFonts w:cstheme="minorHAnsi"/>
        </w:rPr>
        <w:t xml:space="preserve">unwanted </w:t>
      </w:r>
      <w:r w:rsidR="000E37EF" w:rsidRPr="00F56CFB">
        <w:rPr>
          <w:rFonts w:cstheme="minorHAnsi"/>
        </w:rPr>
        <w:t>sexual</w:t>
      </w:r>
      <w:r w:rsidRPr="00F56CFB">
        <w:rPr>
          <w:rFonts w:cstheme="minorHAnsi"/>
        </w:rPr>
        <w:t xml:space="preserve"> comments and messages, including on social media;</w:t>
      </w:r>
    </w:p>
    <w:p w14:paraId="1878B67F" w14:textId="3362862B" w:rsidR="00D75ECB" w:rsidRPr="00F56CFB" w:rsidRDefault="000E37EF" w:rsidP="00A06D93">
      <w:pPr>
        <w:pStyle w:val="ListParagraph"/>
        <w:numPr>
          <w:ilvl w:val="0"/>
          <w:numId w:val="57"/>
        </w:numPr>
        <w:ind w:left="1338" w:hanging="357"/>
        <w:rPr>
          <w:rFonts w:cstheme="minorHAnsi"/>
        </w:rPr>
      </w:pPr>
      <w:r w:rsidRPr="00F56CFB">
        <w:rPr>
          <w:rFonts w:cstheme="minorHAnsi"/>
        </w:rPr>
        <w:t>sexual exploitation coercion and threats; and,</w:t>
      </w:r>
    </w:p>
    <w:p w14:paraId="65C1FAA8" w14:textId="3200EAB2" w:rsidR="000E37EF" w:rsidRDefault="000E37EF" w:rsidP="00A06D93">
      <w:pPr>
        <w:pStyle w:val="ListParagraph"/>
        <w:numPr>
          <w:ilvl w:val="0"/>
          <w:numId w:val="57"/>
        </w:numPr>
        <w:ind w:left="1338" w:hanging="357"/>
        <w:rPr>
          <w:rFonts w:cstheme="minorHAnsi"/>
        </w:rPr>
      </w:pPr>
      <w:r w:rsidRPr="00F56CFB">
        <w:rPr>
          <w:rFonts w:cstheme="minorHAnsi"/>
        </w:rPr>
        <w:t>coercing others into sharing images of themselves or performing acts they are not comfortable with online.</w:t>
      </w:r>
      <w:bookmarkEnd w:id="250"/>
    </w:p>
    <w:p w14:paraId="68387A1D" w14:textId="77777777" w:rsidR="00AD1C7A" w:rsidRPr="00F56CFB" w:rsidRDefault="00AD1C7A" w:rsidP="00AD1C7A">
      <w:pPr>
        <w:pStyle w:val="ListParagraph"/>
        <w:ind w:left="1338"/>
        <w:rPr>
          <w:rFonts w:cstheme="minorHAnsi"/>
        </w:rPr>
      </w:pPr>
    </w:p>
    <w:p w14:paraId="4CE57FC0" w14:textId="099F33C2" w:rsidR="00326EED" w:rsidRPr="00AD1C7A" w:rsidRDefault="00763DF2" w:rsidP="007A6AD3">
      <w:pPr>
        <w:pStyle w:val="Heading2"/>
        <w:rPr>
          <w:color w:val="70AD47" w:themeColor="accent6"/>
        </w:rPr>
      </w:pPr>
      <w:bookmarkStart w:id="252" w:name="_Toc206160655"/>
      <w:bookmarkStart w:id="253" w:name="_Hlk115352494"/>
      <w:r w:rsidRPr="00AD1C7A">
        <w:rPr>
          <w:color w:val="70AD47" w:themeColor="accent6"/>
        </w:rPr>
        <w:t>Managing a report of SVSH</w:t>
      </w:r>
      <w:bookmarkEnd w:id="252"/>
    </w:p>
    <w:p w14:paraId="73430A76" w14:textId="77777777" w:rsidR="005A63AE" w:rsidRPr="00F56CFB" w:rsidRDefault="005A63AE" w:rsidP="007A6AD3">
      <w:pPr>
        <w:autoSpaceDE w:val="0"/>
        <w:autoSpaceDN w:val="0"/>
        <w:adjustRightInd w:val="0"/>
        <w:spacing w:after="120"/>
        <w:ind w:left="624"/>
        <w:rPr>
          <w:rFonts w:eastAsiaTheme="minorHAnsi" w:cstheme="minorHAnsi"/>
          <w:color w:val="000000"/>
          <w:szCs w:val="22"/>
        </w:rPr>
      </w:pPr>
      <w:r w:rsidRPr="00F56CFB">
        <w:rPr>
          <w:rFonts w:cstheme="minorHAnsi"/>
        </w:rPr>
        <w:t xml:space="preserve">We will consider every report on a case-by-case basis.  </w:t>
      </w:r>
      <w:r w:rsidRPr="00F56CFB">
        <w:rPr>
          <w:rFonts w:eastAsiaTheme="minorHAnsi" w:cstheme="minorHAnsi"/>
          <w:color w:val="000000"/>
          <w:szCs w:val="22"/>
        </w:rPr>
        <w:t xml:space="preserve">How the school responds to a report can encourage or undermine the confidence of future victims of sexual violence and sexual harassment to report or come forward. </w:t>
      </w:r>
    </w:p>
    <w:p w14:paraId="629AB222" w14:textId="2F8A7698" w:rsidR="000E37EF" w:rsidRPr="00F56CFB" w:rsidRDefault="005A63AE" w:rsidP="007A6AD3">
      <w:pPr>
        <w:spacing w:after="120"/>
        <w:ind w:left="624"/>
        <w:rPr>
          <w:rFonts w:cstheme="minorHAnsi"/>
        </w:rPr>
      </w:pPr>
      <w:r w:rsidRPr="00F56CFB">
        <w:rPr>
          <w:rFonts w:cstheme="minorHAnsi"/>
        </w:rPr>
        <w:t>It is essential that all victims are reassured that they are being taken seriously, regardless of how long it has taken for them to come forward and that they will be supported and kept safe.  Abuse that occurs online or outside of the school will not be downplayed and will be treated equally seriously.  All concerns/allegations of child on child abuse will be handled sensitively, appropriately and promptly.  The way in which they are responded to can have a significant impact on the school environment.</w:t>
      </w:r>
    </w:p>
    <w:p w14:paraId="6DF4716B" w14:textId="55B00BA8" w:rsidR="005A63AE" w:rsidRPr="00F56CFB" w:rsidRDefault="005A63AE" w:rsidP="007A6AD3">
      <w:pPr>
        <w:spacing w:after="120"/>
        <w:ind w:left="624"/>
        <w:rPr>
          <w:rFonts w:cstheme="minorHAnsi"/>
        </w:rPr>
      </w:pPr>
      <w:r w:rsidRPr="00F56CFB">
        <w:rPr>
          <w:rFonts w:cstheme="minorHAnsi"/>
        </w:rPr>
        <w:t xml:space="preserve">It is important to understand that children may not find it easy to tell staff about their abuse verbally.  Children can show signs or act in ways that they hope adults will notice and react to.  In some cases, the </w:t>
      </w:r>
      <w:r w:rsidRPr="00F56CFB">
        <w:rPr>
          <w:rFonts w:cstheme="minorHAnsi"/>
        </w:rPr>
        <w:lastRenderedPageBreak/>
        <w:t>victim may not make a direct report.  For example, a friend may make a report, or a member of school staff may overhear a conversation that suggests a child has been harmed or a child’s own behaviour might indicate that something is wrong.</w:t>
      </w:r>
    </w:p>
    <w:p w14:paraId="1B62CB95" w14:textId="2F32E67C" w:rsidR="00326EED" w:rsidRPr="00F56CFB" w:rsidRDefault="007A6AD3" w:rsidP="007A6AD3">
      <w:pPr>
        <w:spacing w:after="120"/>
        <w:ind w:left="624"/>
        <w:rPr>
          <w:rFonts w:cstheme="minorHAnsi"/>
        </w:rPr>
      </w:pPr>
      <w:r w:rsidRPr="00F56CFB">
        <w:rPr>
          <w:rFonts w:cstheme="minorHAnsi"/>
        </w:rPr>
        <w:t>Sanctions</w:t>
      </w:r>
      <w:r w:rsidR="00326EED" w:rsidRPr="00F56CFB">
        <w:rPr>
          <w:rFonts w:cstheme="minorHAnsi"/>
        </w:rPr>
        <w:t xml:space="preserve"> for incidents of </w:t>
      </w:r>
      <w:r w:rsidRPr="00F56CFB">
        <w:rPr>
          <w:rFonts w:cstheme="minorHAnsi"/>
        </w:rPr>
        <w:t>SVSH</w:t>
      </w:r>
      <w:r w:rsidR="00326EED" w:rsidRPr="00F56CFB">
        <w:rPr>
          <w:rFonts w:cstheme="minorHAnsi"/>
        </w:rPr>
        <w:t xml:space="preserve"> will be determined based on the nature of the case, the ages of those involved and any previously related incidents.</w:t>
      </w:r>
      <w:r w:rsidR="005F3A0E" w:rsidRPr="00F56CFB">
        <w:rPr>
          <w:rFonts w:cstheme="minorHAnsi"/>
        </w:rPr>
        <w:t xml:space="preserve">  In some cases, the school may involve</w:t>
      </w:r>
      <w:r w:rsidR="00793031">
        <w:rPr>
          <w:rFonts w:cstheme="minorHAnsi"/>
        </w:rPr>
        <w:t xml:space="preserve"> the</w:t>
      </w:r>
      <w:r w:rsidR="005F3A0E" w:rsidRPr="00F56CFB">
        <w:rPr>
          <w:rFonts w:cstheme="minorHAnsi"/>
        </w:rPr>
        <w:t xml:space="preserve"> </w:t>
      </w:r>
      <w:r w:rsidR="00793031" w:rsidRPr="00AD1C7A">
        <w:t>CASS</w:t>
      </w:r>
      <w:r w:rsidR="00AD1C7A">
        <w:t xml:space="preserve"> </w:t>
      </w:r>
      <w:r w:rsidR="00763DF2" w:rsidRPr="00F56CFB">
        <w:rPr>
          <w:rFonts w:cstheme="minorHAnsi"/>
        </w:rPr>
        <w:t>o</w:t>
      </w:r>
      <w:r w:rsidR="00FA7A6B" w:rsidRPr="00F56CFB">
        <w:rPr>
          <w:rFonts w:cstheme="minorHAnsi"/>
        </w:rPr>
        <w:t>r</w:t>
      </w:r>
      <w:r w:rsidR="00763DF2" w:rsidRPr="00F56CFB">
        <w:rPr>
          <w:rFonts w:cstheme="minorHAnsi"/>
        </w:rPr>
        <w:t xml:space="preserve"> the Police </w:t>
      </w:r>
      <w:r w:rsidR="005F3A0E" w:rsidRPr="00F56CFB">
        <w:rPr>
          <w:rFonts w:cstheme="minorHAnsi"/>
        </w:rPr>
        <w:t>where it is determined that a crime has been committed.</w:t>
      </w:r>
    </w:p>
    <w:p w14:paraId="72D09D86" w14:textId="7AA40D97" w:rsidR="0033103A" w:rsidRPr="00F56CFB" w:rsidRDefault="00593B02" w:rsidP="007A6AD3">
      <w:pPr>
        <w:spacing w:after="120"/>
        <w:ind w:left="624"/>
        <w:rPr>
          <w:rFonts w:cstheme="minorHAnsi"/>
        </w:rPr>
      </w:pPr>
      <w:r w:rsidRPr="00B4513E">
        <w:rPr>
          <w:rFonts w:cstheme="minorHAnsi"/>
        </w:rPr>
        <w:t xml:space="preserve">A </w:t>
      </w:r>
      <w:hyperlink r:id="rId39" w:history="1">
        <w:r w:rsidR="00850A66" w:rsidRPr="00B4513E">
          <w:rPr>
            <w:rStyle w:val="Hyperlink"/>
            <w:rFonts w:cstheme="minorHAnsi"/>
          </w:rPr>
          <w:t>KAHSC Model Response to reports of child on child sexual violence and sexual harassment flowchart</w:t>
        </w:r>
      </w:hyperlink>
      <w:r w:rsidR="000C1F6F" w:rsidRPr="00B4513E">
        <w:rPr>
          <w:rFonts w:cstheme="minorHAnsi"/>
        </w:rPr>
        <w:t xml:space="preserve"> is available to download from the KAH</w:t>
      </w:r>
      <w:r w:rsidR="00B910A9" w:rsidRPr="00B4513E">
        <w:rPr>
          <w:rFonts w:cstheme="minorHAnsi"/>
        </w:rPr>
        <w:t>ub</w:t>
      </w:r>
      <w:r w:rsidR="000C1F6F" w:rsidRPr="00B4513E">
        <w:rPr>
          <w:rFonts w:cstheme="minorHAnsi"/>
        </w:rPr>
        <w:t>.</w:t>
      </w:r>
      <w:r w:rsidR="000C1F6F" w:rsidRPr="00F56CFB">
        <w:rPr>
          <w:rFonts w:cstheme="minorHAnsi"/>
        </w:rPr>
        <w:t xml:space="preserve"> </w:t>
      </w:r>
    </w:p>
    <w:p w14:paraId="76D1A0D2" w14:textId="41EFBEF4" w:rsidR="007A6AD3" w:rsidRPr="00F56CFB" w:rsidRDefault="007A6AD3" w:rsidP="007A6AD3">
      <w:pPr>
        <w:spacing w:after="120"/>
        <w:ind w:left="624"/>
        <w:rPr>
          <w:rFonts w:cstheme="minorHAnsi"/>
        </w:rPr>
      </w:pPr>
      <w:r w:rsidRPr="00F56CFB">
        <w:rPr>
          <w:rFonts w:cstheme="minorHAnsi"/>
          <w:b/>
          <w:bCs/>
        </w:rPr>
        <w:t xml:space="preserve">Immediate </w:t>
      </w:r>
      <w:r w:rsidRPr="00F56CFB">
        <w:rPr>
          <w:rFonts w:cstheme="minorHAnsi"/>
        </w:rPr>
        <w:t>consideration will be given as to how best to support and protect the victim and the alleged perpetrator(s) and any other children involved/impacted including siblings and other close relatives.</w:t>
      </w:r>
    </w:p>
    <w:p w14:paraId="55FDEB20" w14:textId="77777777" w:rsidR="007A6AD3" w:rsidRPr="00F56CFB" w:rsidRDefault="007A6AD3" w:rsidP="007A6AD3">
      <w:pPr>
        <w:spacing w:after="120"/>
        <w:ind w:left="624"/>
      </w:pPr>
      <w:r w:rsidRPr="00F56CFB">
        <w:t>Consideration will also be given to the wishes of the victim in terms of how they want to proceed.  This is especially important in the context of sexual violence and sexual harassment.  Victims will be given as much control as is reasonably possible over decisions regarding how any investigation will be progressed and any support that they will be offered.  This will, however, be balanced with the school’s duty and responsibilities to protect other children.</w:t>
      </w:r>
    </w:p>
    <w:p w14:paraId="09320D16" w14:textId="77777777" w:rsidR="007A6AD3" w:rsidRPr="00F56CFB" w:rsidRDefault="007A6AD3" w:rsidP="00821C5B">
      <w:pPr>
        <w:spacing w:after="120"/>
        <w:ind w:left="624"/>
      </w:pPr>
      <w:r w:rsidRPr="00F56CFB">
        <w:t>We will do all we reasonably can to protect the anonymity of any children involved in any report of sexual violence or sexual harassment, carefully considering, based on the nature of the report, which staff should know about the report and any support that will be put in place for the children involved.  We will also consider the potential impact of social media in facilitating the spreading of rumours and exposing victims’ identities.</w:t>
      </w:r>
    </w:p>
    <w:p w14:paraId="602CAC07" w14:textId="77777777" w:rsidR="007A6AD3" w:rsidRPr="00F56CFB" w:rsidRDefault="007A6AD3" w:rsidP="00A06D93">
      <w:pPr>
        <w:numPr>
          <w:ilvl w:val="0"/>
          <w:numId w:val="60"/>
        </w:numPr>
        <w:autoSpaceDE w:val="0"/>
        <w:autoSpaceDN w:val="0"/>
        <w:adjustRightInd w:val="0"/>
        <w:ind w:left="981" w:hanging="357"/>
        <w:rPr>
          <w:rFonts w:cs="Calibri"/>
          <w:szCs w:val="22"/>
        </w:rPr>
      </w:pPr>
      <w:r w:rsidRPr="00F56CFB">
        <w:rPr>
          <w:rFonts w:cs="Calibri"/>
          <w:szCs w:val="22"/>
        </w:rPr>
        <w:t>Staff who observe or suspect any form of child on child abuse (including sexual violence or sexual harassment) must inform the DSL as soon as possible so that further investigations can take place.  It is important to understand that children may not find it easy to tell staff about their abuse verbally and that additional barriers much as the child’s vulnerability, disability, sex, ethnicity and/or sexual orientation may be a factor.</w:t>
      </w:r>
    </w:p>
    <w:p w14:paraId="2CD07ABC" w14:textId="02BD2E39" w:rsidR="007A6AD3" w:rsidRPr="00F56CFB" w:rsidRDefault="007A6AD3" w:rsidP="00A06D93">
      <w:pPr>
        <w:numPr>
          <w:ilvl w:val="0"/>
          <w:numId w:val="60"/>
        </w:numPr>
        <w:autoSpaceDE w:val="0"/>
        <w:autoSpaceDN w:val="0"/>
        <w:adjustRightInd w:val="0"/>
        <w:ind w:left="981" w:hanging="357"/>
        <w:rPr>
          <w:rFonts w:cs="Calibri"/>
          <w:szCs w:val="22"/>
        </w:rPr>
      </w:pPr>
      <w:r w:rsidRPr="00F56CFB">
        <w:rPr>
          <w:rFonts w:cs="Calibri"/>
          <w:szCs w:val="22"/>
        </w:rPr>
        <w:t xml:space="preserve">Staff, and this could be anyone in the school who the child trusts, must not promise confidentiality at the initial stage as it is very likely a concern will have to be shared with the DSL to discuss next steps.  Information must only be shared with those people who are necessary in order to progress the report and the child should be informed what the next steps will be and </w:t>
      </w:r>
      <w:r w:rsidR="004B63C0" w:rsidRPr="00F56CFB">
        <w:rPr>
          <w:rFonts w:cs="Calibri"/>
          <w:szCs w:val="22"/>
        </w:rPr>
        <w:t xml:space="preserve">to whom </w:t>
      </w:r>
      <w:r w:rsidRPr="00F56CFB">
        <w:rPr>
          <w:rFonts w:cs="Calibri"/>
          <w:szCs w:val="22"/>
        </w:rPr>
        <w:t>the report will be passed.</w:t>
      </w:r>
    </w:p>
    <w:p w14:paraId="5501513E" w14:textId="77777777" w:rsidR="007A6AD3" w:rsidRPr="00F56CFB" w:rsidRDefault="007A6AD3" w:rsidP="00A06D93">
      <w:pPr>
        <w:numPr>
          <w:ilvl w:val="0"/>
          <w:numId w:val="60"/>
        </w:numPr>
        <w:autoSpaceDE w:val="0"/>
        <w:autoSpaceDN w:val="0"/>
        <w:adjustRightInd w:val="0"/>
        <w:ind w:left="981" w:hanging="357"/>
        <w:rPr>
          <w:rFonts w:cs="Calibri"/>
          <w:szCs w:val="22"/>
        </w:rPr>
      </w:pPr>
      <w:r w:rsidRPr="00F56CFB">
        <w:t>When an allegation is made by a pupil against another pupil, members of staff should consider whether the complaint raises a child protection concern.  If there is a child protection concern the DSL must be informed as soon as possible.</w:t>
      </w:r>
    </w:p>
    <w:p w14:paraId="2E969449" w14:textId="45D2C92B" w:rsidR="007A6AD3" w:rsidRPr="00F56CFB" w:rsidRDefault="007A6AD3" w:rsidP="00A06D93">
      <w:pPr>
        <w:numPr>
          <w:ilvl w:val="0"/>
          <w:numId w:val="60"/>
        </w:numPr>
        <w:autoSpaceDE w:val="0"/>
        <w:autoSpaceDN w:val="0"/>
        <w:adjustRightInd w:val="0"/>
        <w:ind w:left="981" w:hanging="357"/>
        <w:rPr>
          <w:rFonts w:cs="Calibri"/>
          <w:szCs w:val="22"/>
        </w:rPr>
      </w:pPr>
      <w:r w:rsidRPr="00F56CFB">
        <w:t xml:space="preserve">Reports that include an online element will be carefully managed in line with the DfE advice for schools on </w:t>
      </w:r>
      <w:hyperlink r:id="rId40" w:history="1">
        <w:r w:rsidR="00833A6D" w:rsidRPr="00F56CFB">
          <w:rPr>
            <w:rStyle w:val="Hyperlink"/>
          </w:rPr>
          <w:t>Searching, screening and confiscation</w:t>
        </w:r>
      </w:hyperlink>
      <w:r w:rsidRPr="00F56CFB">
        <w:t>.  Staff will not view or forward illegal images of a child but will discuss with the DSL whether it may be more appropriate to confiscate any devices to preserve any evidence and hand them to the Police for inspection.</w:t>
      </w:r>
    </w:p>
    <w:p w14:paraId="61C38969" w14:textId="77777777" w:rsidR="007A6AD3" w:rsidRPr="00F56CFB" w:rsidRDefault="007A6AD3" w:rsidP="00A06D93">
      <w:pPr>
        <w:numPr>
          <w:ilvl w:val="0"/>
          <w:numId w:val="60"/>
        </w:numPr>
        <w:autoSpaceDE w:val="0"/>
        <w:autoSpaceDN w:val="0"/>
        <w:adjustRightInd w:val="0"/>
        <w:ind w:left="981" w:hanging="357"/>
        <w:rPr>
          <w:rFonts w:cs="Calibri"/>
          <w:szCs w:val="22"/>
        </w:rPr>
      </w:pPr>
      <w:r w:rsidRPr="00F56CFB">
        <w:t xml:space="preserve">A factual written or electronic record will be made of the </w:t>
      </w:r>
      <w:r w:rsidRPr="00F56CFB">
        <w:rPr>
          <w:rFonts w:cstheme="minorHAnsi"/>
          <w:szCs w:val="22"/>
        </w:rPr>
        <w:t>concern/</w:t>
      </w:r>
      <w:r w:rsidRPr="00F56CFB">
        <w:t>allegation, but no attempt at this stage should be made to investigate the circumstances.</w:t>
      </w:r>
    </w:p>
    <w:p w14:paraId="257B79A2" w14:textId="135AF91E" w:rsidR="007A6AD3" w:rsidRPr="00F56CFB" w:rsidRDefault="007A6AD3" w:rsidP="00A06D93">
      <w:pPr>
        <w:numPr>
          <w:ilvl w:val="0"/>
          <w:numId w:val="60"/>
        </w:numPr>
        <w:autoSpaceDE w:val="0"/>
        <w:autoSpaceDN w:val="0"/>
        <w:adjustRightInd w:val="0"/>
        <w:ind w:left="981" w:hanging="357"/>
        <w:rPr>
          <w:rFonts w:cs="Calibri"/>
          <w:szCs w:val="22"/>
        </w:rPr>
      </w:pPr>
      <w:r w:rsidRPr="00F56CFB">
        <w:t xml:space="preserve">The DSL should </w:t>
      </w:r>
      <w:r w:rsidRPr="00B4513E">
        <w:t xml:space="preserve">contact </w:t>
      </w:r>
      <w:r w:rsidR="00A9535D" w:rsidRPr="00AD1C7A">
        <w:t>the</w:t>
      </w:r>
      <w:r w:rsidR="00793031" w:rsidRPr="00AD1C7A">
        <w:t xml:space="preserve"> CASS </w:t>
      </w:r>
      <w:r w:rsidR="00AC783A" w:rsidRPr="00AD1C7A">
        <w:t>for</w:t>
      </w:r>
      <w:r w:rsidR="00AC783A" w:rsidRPr="00B4513E">
        <w:t xml:space="preserve"> the area in which the child </w:t>
      </w:r>
      <w:r w:rsidR="00F56CFB" w:rsidRPr="00B4513E">
        <w:t xml:space="preserve">normally </w:t>
      </w:r>
      <w:r w:rsidR="00AC783A" w:rsidRPr="00B4513E">
        <w:t xml:space="preserve">resides </w:t>
      </w:r>
      <w:r w:rsidRPr="00B4513E">
        <w:t xml:space="preserve">to discuss the case.  It is possible </w:t>
      </w:r>
      <w:r w:rsidRPr="00AD1C7A">
        <w:t xml:space="preserve">that </w:t>
      </w:r>
      <w:r w:rsidR="00793031" w:rsidRPr="00AD1C7A">
        <w:t>the CASS</w:t>
      </w:r>
      <w:r w:rsidR="00AD1C7A" w:rsidRPr="00AD1C7A">
        <w:t xml:space="preserve"> </w:t>
      </w:r>
      <w:r w:rsidRPr="00AD1C7A">
        <w:t>is</w:t>
      </w:r>
      <w:r w:rsidRPr="00B4513E">
        <w:t xml:space="preserve"> already aware of child protection concerns around this young person.  The DSL</w:t>
      </w:r>
      <w:r w:rsidRPr="00F56CFB">
        <w:t xml:space="preserve"> will follow through the outcomes of the discussion and make a referral of either one or all of the pupils involved where appropriate.</w:t>
      </w:r>
    </w:p>
    <w:p w14:paraId="0CF5F254" w14:textId="335F55E1" w:rsidR="007A6AD3" w:rsidRPr="00F56CFB" w:rsidRDefault="007A6AD3" w:rsidP="00A06D93">
      <w:pPr>
        <w:numPr>
          <w:ilvl w:val="0"/>
          <w:numId w:val="60"/>
        </w:numPr>
        <w:autoSpaceDE w:val="0"/>
        <w:autoSpaceDN w:val="0"/>
        <w:adjustRightInd w:val="0"/>
        <w:ind w:left="981" w:hanging="357"/>
        <w:rPr>
          <w:rFonts w:cs="Calibri"/>
          <w:szCs w:val="22"/>
        </w:rPr>
      </w:pPr>
      <w:r w:rsidRPr="00F56CFB">
        <w:t>The DSL will make a</w:t>
      </w:r>
      <w:r w:rsidR="00AD1C7A">
        <w:t xml:space="preserve">n </w:t>
      </w:r>
      <w:r w:rsidRPr="00F56CFB">
        <w:t>electronic record of the concern, the discussion and any outcome and keep a copy in the files of both/all pupils.</w:t>
      </w:r>
    </w:p>
    <w:p w14:paraId="525E3603" w14:textId="2B00931F" w:rsidR="007A6AD3" w:rsidRPr="00F56CFB" w:rsidRDefault="007A6AD3" w:rsidP="00A06D93">
      <w:pPr>
        <w:numPr>
          <w:ilvl w:val="0"/>
          <w:numId w:val="60"/>
        </w:numPr>
        <w:autoSpaceDE w:val="0"/>
        <w:autoSpaceDN w:val="0"/>
        <w:adjustRightInd w:val="0"/>
        <w:ind w:left="981" w:hanging="357"/>
        <w:rPr>
          <w:rFonts w:cs="Calibri"/>
          <w:szCs w:val="22"/>
        </w:rPr>
      </w:pPr>
      <w:bookmarkStart w:id="254" w:name="_Hlk78386482"/>
      <w:r w:rsidRPr="00F56CFB">
        <w:t xml:space="preserve">If the </w:t>
      </w:r>
      <w:r w:rsidRPr="00F56CFB">
        <w:rPr>
          <w:rFonts w:cstheme="minorHAnsi"/>
          <w:szCs w:val="22"/>
        </w:rPr>
        <w:t>concern/</w:t>
      </w:r>
      <w:r w:rsidRPr="00F56CFB">
        <w:t xml:space="preserve">allegation indicates a potential criminal offence has taken place </w:t>
      </w:r>
      <w:bookmarkStart w:id="255" w:name="_Hlk52802020"/>
      <w:bookmarkStart w:id="256" w:name="_Hlk52891267"/>
      <w:r w:rsidRPr="00F56CFB">
        <w:t>e.g. rape, assault by penetration, sexual assault, sexual violence or sexual harassment (regardless of the age of the alleged perpetrator(s), the Police must be</w:t>
      </w:r>
      <w:bookmarkEnd w:id="255"/>
      <w:r w:rsidRPr="00F56CFB">
        <w:t xml:space="preserve"> contacted at the earliest opportunity and parents informed (of both the pupil being complained about and the alleged victim</w:t>
      </w:r>
      <w:r w:rsidRPr="00B4513E">
        <w:t>).</w:t>
      </w:r>
      <w:bookmarkEnd w:id="254"/>
      <w:bookmarkEnd w:id="256"/>
      <w:r w:rsidRPr="00B4513E">
        <w:t xml:space="preserve">  </w:t>
      </w:r>
      <w:bookmarkStart w:id="257" w:name="_Hlk78384734"/>
      <w:r w:rsidRPr="00B4513E">
        <w:t xml:space="preserve">See </w:t>
      </w:r>
      <w:r w:rsidRPr="00B4513E">
        <w:rPr>
          <w:rFonts w:cstheme="minorHAnsi"/>
          <w:szCs w:val="22"/>
        </w:rPr>
        <w:t>‘</w:t>
      </w:r>
      <w:hyperlink r:id="rId41" w:history="1">
        <w:r w:rsidRPr="00B4513E">
          <w:rPr>
            <w:rStyle w:val="Hyperlink"/>
            <w:rFonts w:cstheme="minorHAnsi"/>
            <w:szCs w:val="22"/>
          </w:rPr>
          <w:t>When to call the Police</w:t>
        </w:r>
      </w:hyperlink>
      <w:r w:rsidRPr="00B4513E">
        <w:rPr>
          <w:rFonts w:cstheme="minorHAnsi"/>
          <w:szCs w:val="22"/>
        </w:rPr>
        <w:t>’</w:t>
      </w:r>
      <w:r w:rsidRPr="00B4513E">
        <w:t xml:space="preserve"> for</w:t>
      </w:r>
      <w:r w:rsidRPr="00F56CFB">
        <w:t xml:space="preserve"> further guidance.</w:t>
      </w:r>
    </w:p>
    <w:p w14:paraId="034B0575" w14:textId="77777777" w:rsidR="007A6AD3" w:rsidRPr="00F56CFB" w:rsidRDefault="007A6AD3" w:rsidP="00A06D93">
      <w:pPr>
        <w:numPr>
          <w:ilvl w:val="0"/>
          <w:numId w:val="60"/>
        </w:numPr>
        <w:autoSpaceDE w:val="0"/>
        <w:autoSpaceDN w:val="0"/>
        <w:adjustRightInd w:val="0"/>
        <w:ind w:left="981" w:hanging="357"/>
        <w:rPr>
          <w:rFonts w:cs="Calibri"/>
          <w:szCs w:val="22"/>
        </w:rPr>
      </w:pPr>
      <w:bookmarkStart w:id="258" w:name="_Hlk27060339"/>
      <w:bookmarkEnd w:id="257"/>
      <w:r w:rsidRPr="00F56CFB">
        <w:t xml:space="preserve">The school will consider how best to keep victims and alleged perpetrators of sexual violence a reasonable distance apart while on school premises and, where relevant, on transport to and from school.  While the facts are being investigated, the alleged perpetrator should be removed from any </w:t>
      </w:r>
      <w:r w:rsidRPr="00F56CFB">
        <w:lastRenderedPageBreak/>
        <w:t>classes that they share with the victim.  This is in the best interests of both children and should not be perceived to be a judgement on the guilt of the alleged perpetrator.</w:t>
      </w:r>
      <w:bookmarkEnd w:id="258"/>
      <w:r w:rsidRPr="00F56CFB">
        <w:t xml:space="preserve">  </w:t>
      </w:r>
    </w:p>
    <w:p w14:paraId="701D1059" w14:textId="6E3DC5C0" w:rsidR="007A6AD3" w:rsidRPr="00F56CFB" w:rsidRDefault="007A6AD3" w:rsidP="00A06D93">
      <w:pPr>
        <w:numPr>
          <w:ilvl w:val="0"/>
          <w:numId w:val="60"/>
        </w:numPr>
        <w:autoSpaceDE w:val="0"/>
        <w:autoSpaceDN w:val="0"/>
        <w:adjustRightInd w:val="0"/>
        <w:ind w:left="981" w:hanging="357"/>
        <w:rPr>
          <w:rFonts w:cs="Calibri"/>
          <w:szCs w:val="22"/>
        </w:rPr>
      </w:pPr>
      <w:bookmarkStart w:id="259" w:name="_Hlk78385249"/>
      <w:r w:rsidRPr="00F56CFB">
        <w:t xml:space="preserve">It may be appropriate to exclude the pupil being complained about for a period of time </w:t>
      </w:r>
      <w:r w:rsidR="00D5798E" w:rsidRPr="00F56CFB">
        <w:t>in accordance with this Policy and procedures</w:t>
      </w:r>
      <w:r w:rsidRPr="00F56CFB">
        <w:t xml:space="preserve">.  </w:t>
      </w:r>
    </w:p>
    <w:p w14:paraId="2609250A" w14:textId="38F3CF28" w:rsidR="007A6AD3" w:rsidRPr="00F56CFB" w:rsidRDefault="007A6AD3" w:rsidP="00A06D93">
      <w:pPr>
        <w:numPr>
          <w:ilvl w:val="0"/>
          <w:numId w:val="60"/>
        </w:numPr>
        <w:autoSpaceDE w:val="0"/>
        <w:autoSpaceDN w:val="0"/>
        <w:adjustRightInd w:val="0"/>
        <w:ind w:left="981" w:hanging="357"/>
        <w:rPr>
          <w:rFonts w:cs="Calibri"/>
          <w:szCs w:val="22"/>
        </w:rPr>
      </w:pPr>
      <w:r w:rsidRPr="00F56CFB">
        <w:t xml:space="preserve">Where a criminal investigation into sexual assault leads to a conviction or caution, we will consider any additional sanctions in light of </w:t>
      </w:r>
      <w:r w:rsidR="00D5798E" w:rsidRPr="00F56CFB">
        <w:t xml:space="preserve">this Policy </w:t>
      </w:r>
      <w:r w:rsidRPr="00F56CFB">
        <w:t>including consideration of permanent exclusion.  In any action we take, the nature of the conviction or caution and wishes of the victim will be taken into account.</w:t>
      </w:r>
    </w:p>
    <w:p w14:paraId="47DEC108" w14:textId="77777777" w:rsidR="007A6AD3" w:rsidRPr="00F56CFB" w:rsidRDefault="007A6AD3" w:rsidP="00A06D93">
      <w:pPr>
        <w:numPr>
          <w:ilvl w:val="0"/>
          <w:numId w:val="60"/>
        </w:numPr>
        <w:autoSpaceDE w:val="0"/>
        <w:autoSpaceDN w:val="0"/>
        <w:adjustRightInd w:val="0"/>
        <w:ind w:left="981" w:hanging="357"/>
        <w:rPr>
          <w:rFonts w:cs="Calibri"/>
          <w:szCs w:val="22"/>
        </w:rPr>
      </w:pPr>
      <w:bookmarkStart w:id="260" w:name="_Hlk78385350"/>
      <w:bookmarkEnd w:id="259"/>
      <w:r w:rsidRPr="00F56CFB">
        <w:t>Both the immediate and future needs of the victim, the alleged perpetrator and any other children involved/affected will be assessed and, where necessary appropriate plans and strategies put in place.</w:t>
      </w:r>
      <w:bookmarkEnd w:id="260"/>
      <w:r w:rsidRPr="00F56CFB">
        <w:t xml:space="preserve"> </w:t>
      </w:r>
    </w:p>
    <w:p w14:paraId="47A025EC" w14:textId="392014E8" w:rsidR="007A6AD3" w:rsidRPr="00F56CFB" w:rsidRDefault="007A6AD3" w:rsidP="00A06D93">
      <w:pPr>
        <w:numPr>
          <w:ilvl w:val="0"/>
          <w:numId w:val="60"/>
        </w:numPr>
        <w:autoSpaceDE w:val="0"/>
        <w:autoSpaceDN w:val="0"/>
        <w:adjustRightInd w:val="0"/>
        <w:ind w:left="981" w:hanging="357"/>
        <w:rPr>
          <w:rFonts w:cs="Calibri"/>
          <w:szCs w:val="22"/>
        </w:rPr>
      </w:pPr>
      <w:r w:rsidRPr="00F56CFB">
        <w:t xml:space="preserve">Where neither </w:t>
      </w:r>
      <w:r w:rsidRPr="00AD1C7A">
        <w:t xml:space="preserve">the </w:t>
      </w:r>
      <w:r w:rsidR="00793031" w:rsidRPr="00AD1C7A">
        <w:t>CASS</w:t>
      </w:r>
      <w:r w:rsidR="00D5798E" w:rsidRPr="00AD1C7A">
        <w:t xml:space="preserve"> </w:t>
      </w:r>
      <w:r w:rsidRPr="00AD1C7A">
        <w:t>nor the</w:t>
      </w:r>
      <w:r w:rsidRPr="00F56CFB">
        <w:t xml:space="preserve"> Police accept the complaint, a thorough school investigation should take place into the matter using the </w:t>
      </w:r>
      <w:proofErr w:type="gramStart"/>
      <w:r w:rsidRPr="00F56CFB">
        <w:t>School’s</w:t>
      </w:r>
      <w:proofErr w:type="gramEnd"/>
      <w:r w:rsidRPr="00F56CFB">
        <w:t xml:space="preserve"> usual disciplinary procedures. </w:t>
      </w:r>
    </w:p>
    <w:p w14:paraId="65DBBCA7" w14:textId="77777777" w:rsidR="007A6AD3" w:rsidRPr="00F56CFB" w:rsidRDefault="007A6AD3" w:rsidP="00A06D93">
      <w:pPr>
        <w:numPr>
          <w:ilvl w:val="0"/>
          <w:numId w:val="60"/>
        </w:numPr>
        <w:autoSpaceDE w:val="0"/>
        <w:autoSpaceDN w:val="0"/>
        <w:adjustRightInd w:val="0"/>
        <w:ind w:left="981" w:hanging="357"/>
        <w:rPr>
          <w:rFonts w:cs="Calibri"/>
          <w:szCs w:val="22"/>
        </w:rPr>
      </w:pPr>
      <w:r w:rsidRPr="00F56CFB">
        <w:t xml:space="preserve">In situations where the school considers a child protection risk is present, a risk assessment should be prepared along with a preventative, supervision plan. </w:t>
      </w:r>
    </w:p>
    <w:p w14:paraId="257D60F9" w14:textId="1ECECD98" w:rsidR="007A6AD3" w:rsidRPr="00AD1C7A" w:rsidRDefault="007A6AD3" w:rsidP="00A06D93">
      <w:pPr>
        <w:pStyle w:val="ListParagraph"/>
        <w:numPr>
          <w:ilvl w:val="0"/>
          <w:numId w:val="60"/>
        </w:numPr>
        <w:spacing w:after="120"/>
        <w:ind w:left="981" w:hanging="357"/>
        <w:rPr>
          <w:rFonts w:cstheme="minorHAnsi"/>
        </w:rPr>
      </w:pPr>
      <w:r w:rsidRPr="00F56CFB">
        <w:t>The plan should be monitored, and a date set for a follow-up evaluation with everyone concerned.</w:t>
      </w:r>
    </w:p>
    <w:p w14:paraId="7EB1F45E" w14:textId="77777777" w:rsidR="00AD1C7A" w:rsidRPr="00F56CFB" w:rsidRDefault="00AD1C7A" w:rsidP="00AD1C7A">
      <w:pPr>
        <w:pStyle w:val="ListParagraph"/>
        <w:spacing w:after="120"/>
        <w:ind w:left="981"/>
        <w:rPr>
          <w:rFonts w:cstheme="minorHAnsi"/>
        </w:rPr>
      </w:pPr>
    </w:p>
    <w:p w14:paraId="00285407" w14:textId="6D2B4B0B" w:rsidR="00D5798E" w:rsidRPr="00AD1C7A" w:rsidRDefault="00821C5B" w:rsidP="00821C5B">
      <w:pPr>
        <w:pStyle w:val="Heading2"/>
        <w:rPr>
          <w:color w:val="70AD47" w:themeColor="accent6"/>
        </w:rPr>
      </w:pPr>
      <w:bookmarkStart w:id="261" w:name="_Toc206160656"/>
      <w:r w:rsidRPr="00AD1C7A">
        <w:rPr>
          <w:color w:val="70AD47" w:themeColor="accent6"/>
        </w:rPr>
        <w:t>Internal Management of reports of SVSH</w:t>
      </w:r>
      <w:bookmarkEnd w:id="261"/>
    </w:p>
    <w:p w14:paraId="44D18359" w14:textId="5ECE0BDA" w:rsidR="00821C5B" w:rsidRPr="00F56CFB" w:rsidRDefault="00821C5B" w:rsidP="00821C5B">
      <w:pPr>
        <w:autoSpaceDE w:val="0"/>
        <w:autoSpaceDN w:val="0"/>
        <w:adjustRightInd w:val="0"/>
        <w:spacing w:after="120"/>
        <w:ind w:left="624"/>
        <w:rPr>
          <w:rFonts w:eastAsiaTheme="minorHAnsi" w:cstheme="minorHAnsi"/>
          <w:color w:val="000000"/>
          <w:szCs w:val="22"/>
        </w:rPr>
      </w:pPr>
      <w:r w:rsidRPr="00F56CFB">
        <w:rPr>
          <w:rFonts w:eastAsiaTheme="minorHAnsi" w:cstheme="minorHAnsi"/>
          <w:color w:val="000000"/>
          <w:szCs w:val="22"/>
        </w:rPr>
        <w:t xml:space="preserve">Ultimately, any decisions are for the school to make on a case-by-case basis, with the DSL (or deputy) taking a leading role and using their professional judgement, supported by other agencies, such as </w:t>
      </w:r>
      <w:r w:rsidR="00793031">
        <w:rPr>
          <w:rFonts w:eastAsiaTheme="minorHAnsi" w:cstheme="minorHAnsi"/>
          <w:color w:val="000000"/>
          <w:szCs w:val="22"/>
        </w:rPr>
        <w:t>the</w:t>
      </w:r>
      <w:r w:rsidR="00793031" w:rsidRPr="00F56CFB">
        <w:t xml:space="preserve"> </w:t>
      </w:r>
      <w:r w:rsidR="00793031" w:rsidRPr="00AD1C7A">
        <w:t>Cumberland Children Advice and Support Service</w:t>
      </w:r>
      <w:r w:rsidR="005D1F29" w:rsidRPr="00AD1C7A">
        <w:t xml:space="preserve"> (CASS)</w:t>
      </w:r>
      <w:r w:rsidR="00793031" w:rsidRPr="00AD1C7A">
        <w:t xml:space="preserve"> </w:t>
      </w:r>
      <w:r w:rsidRPr="00AD1C7A">
        <w:rPr>
          <w:rFonts w:eastAsiaTheme="minorHAnsi" w:cstheme="minorHAnsi"/>
          <w:color w:val="000000"/>
          <w:szCs w:val="22"/>
        </w:rPr>
        <w:t>and the</w:t>
      </w:r>
      <w:r w:rsidRPr="00F56CFB">
        <w:rPr>
          <w:rFonts w:eastAsiaTheme="minorHAnsi" w:cstheme="minorHAnsi"/>
          <w:color w:val="000000"/>
          <w:szCs w:val="22"/>
        </w:rPr>
        <w:t xml:space="preserve"> Police as required. </w:t>
      </w:r>
    </w:p>
    <w:p w14:paraId="30EAE14E" w14:textId="632975F6" w:rsidR="00821C5B" w:rsidRDefault="00821C5B" w:rsidP="00821C5B">
      <w:pPr>
        <w:ind w:left="624"/>
      </w:pPr>
      <w:r w:rsidRPr="00F56CFB">
        <w:t xml:space="preserve">Whatever the response, it will be underpinned by the principle that there is a </w:t>
      </w:r>
      <w:r w:rsidRPr="00F56CFB">
        <w:rPr>
          <w:b/>
          <w:bCs/>
        </w:rPr>
        <w:t xml:space="preserve">zero-tolerance </w:t>
      </w:r>
      <w:r w:rsidRPr="00F56CFB">
        <w:t xml:space="preserve">approach to sexual violence and sexual harassment and it is never acceptable and will not be tolerated.  Where behaviour between children is abusive or violent, the incident will be dealt with using methods such as an </w:t>
      </w:r>
      <w:r w:rsidRPr="00AD1C7A">
        <w:t>Early</w:t>
      </w:r>
      <w:r w:rsidR="0081470E" w:rsidRPr="00AD1C7A">
        <w:t>/Family</w:t>
      </w:r>
      <w:r w:rsidRPr="00AD1C7A">
        <w:t xml:space="preserve"> Help</w:t>
      </w:r>
      <w:r w:rsidRPr="00F56CFB">
        <w:t xml:space="preserve"> Assessment or </w:t>
      </w:r>
      <w:r w:rsidR="00F252EE" w:rsidRPr="00F56CFB">
        <w:t xml:space="preserve">where necessary a </w:t>
      </w:r>
      <w:r w:rsidRPr="00F56CFB">
        <w:t xml:space="preserve">referral to </w:t>
      </w:r>
      <w:r w:rsidR="00F85DC6" w:rsidRPr="00AD1C7A">
        <w:t>CASS</w:t>
      </w:r>
      <w:r w:rsidR="00AD1C7A">
        <w:t xml:space="preserve"> </w:t>
      </w:r>
      <w:r w:rsidR="00F252EE" w:rsidRPr="00AD1C7A">
        <w:t>or</w:t>
      </w:r>
      <w:r w:rsidR="00F252EE" w:rsidRPr="00F56CFB">
        <w:t xml:space="preserve"> the Police.  </w:t>
      </w:r>
      <w:r w:rsidRPr="00F56CFB">
        <w:t>However, where support from local agencies is not available or the incident is considered to be inappropriate or problematic, the school may need to handle allegations/concerns internally.  It may be appropriate to handle the incident using th</w:t>
      </w:r>
      <w:r w:rsidR="00F252EE" w:rsidRPr="00F56CFB">
        <w:t xml:space="preserve">is </w:t>
      </w:r>
      <w:r w:rsidRPr="00F56CFB">
        <w:t xml:space="preserve">Policy and procedures </w:t>
      </w:r>
      <w:r w:rsidR="00F252EE" w:rsidRPr="00F56CFB">
        <w:t xml:space="preserve">and the </w:t>
      </w:r>
      <w:r w:rsidRPr="00F56CFB">
        <w:t>procedures to be followed in the case of bullying.  All concerns, discussions, decisions and reasons for the decisions will be recorded either in writing or electronically.  The services of external specialists may be required to support the process.</w:t>
      </w:r>
    </w:p>
    <w:p w14:paraId="6F0A0D63" w14:textId="77777777" w:rsidR="00AD1C7A" w:rsidRPr="00F56CFB" w:rsidRDefault="00AD1C7A" w:rsidP="00821C5B">
      <w:pPr>
        <w:ind w:left="624"/>
      </w:pPr>
    </w:p>
    <w:p w14:paraId="2E3C3A46" w14:textId="77777777" w:rsidR="00F252EE" w:rsidRPr="00AD1C7A" w:rsidRDefault="00F252EE" w:rsidP="00F252EE">
      <w:pPr>
        <w:pStyle w:val="Heading2"/>
        <w:rPr>
          <w:color w:val="70AD47" w:themeColor="accent6"/>
        </w:rPr>
      </w:pPr>
      <w:bookmarkStart w:id="262" w:name="_Toc110503854"/>
      <w:bookmarkStart w:id="263" w:name="_Toc206160657"/>
      <w:r w:rsidRPr="00AD1C7A">
        <w:rPr>
          <w:color w:val="70AD47" w:themeColor="accent6"/>
        </w:rPr>
        <w:t>Sanctions</w:t>
      </w:r>
      <w:bookmarkEnd w:id="262"/>
      <w:bookmarkEnd w:id="263"/>
    </w:p>
    <w:p w14:paraId="57944F6B" w14:textId="1132D6EB" w:rsidR="00F252EE" w:rsidRPr="00F56CFB" w:rsidRDefault="00F252EE" w:rsidP="00A81F9A">
      <w:pPr>
        <w:spacing w:after="120"/>
        <w:ind w:left="624"/>
      </w:pPr>
      <w:r w:rsidRPr="00F56CFB">
        <w:t>Before deciding on appropriate action, the school will always consider its duty to safeguard all children from harm; the underlying reasons for the alleged perpetrator(s) behaviour; any unmet needs, or harm or abuse suffered by the child; the risk that the child may pose to other children; and the severity of the abuse and the causes of it.</w:t>
      </w:r>
    </w:p>
    <w:p w14:paraId="6FB79A5A" w14:textId="77777777" w:rsidR="00F252EE" w:rsidRPr="00F56CFB" w:rsidRDefault="00F252EE" w:rsidP="00A81F9A">
      <w:pPr>
        <w:spacing w:after="120"/>
        <w:ind w:left="624"/>
      </w:pPr>
      <w:r w:rsidRPr="00F56CFB">
        <w:t>Taking disciplinary action and still providing appropriate support are not mutually exclusive actions. They can, and should, occur at the same time if necessary.</w:t>
      </w:r>
    </w:p>
    <w:p w14:paraId="71A970C5" w14:textId="77777777" w:rsidR="00F252EE" w:rsidRPr="00F56CFB" w:rsidRDefault="00F252EE" w:rsidP="00A81F9A">
      <w:pPr>
        <w:spacing w:after="120"/>
        <w:ind w:left="624"/>
      </w:pPr>
      <w:r w:rsidRPr="00F56CFB">
        <w:t xml:space="preserve">It is good practice for the school (DSL) to meet the victim’s parents with the victim present to discuss what arrangements are being put in place to safeguard the victim and understand their wishes in terms of support they may need and how the report will be progressed. </w:t>
      </w:r>
    </w:p>
    <w:p w14:paraId="0C581BFF" w14:textId="77777777" w:rsidR="00F252EE" w:rsidRPr="00F56CFB" w:rsidRDefault="00F252EE" w:rsidP="00A81F9A">
      <w:pPr>
        <w:spacing w:after="120"/>
        <w:ind w:left="624"/>
      </w:pPr>
      <w:r w:rsidRPr="00F56CFB">
        <w:t>It is also good practice for the school (DSL) to meet with alleged perpetrator’s parents to discuss any arrangements that are being put into place that impact an alleged perpetrator, such as, for example, moving them out of classes with the victim and what this means for their education. The reason behind any decisions will be explained. Support for the alleged perpetrator will also be discussed.</w:t>
      </w:r>
    </w:p>
    <w:p w14:paraId="2B36C4CE" w14:textId="77777777" w:rsidR="00F252EE" w:rsidRPr="00F56CFB" w:rsidRDefault="00F252EE" w:rsidP="00A81F9A">
      <w:pPr>
        <w:spacing w:after="120"/>
        <w:ind w:left="624"/>
      </w:pPr>
      <w:r w:rsidRPr="00F56CFB">
        <w:t xml:space="preserve">Sanctions may include additional supervision of the pupil or protective strategies if the pupil feels at risk of engaging in further inappropriate or harmful behaviour.  </w:t>
      </w:r>
    </w:p>
    <w:p w14:paraId="6F28CB08" w14:textId="79DA5984" w:rsidR="00F252EE" w:rsidRPr="00F56CFB" w:rsidRDefault="00F252EE" w:rsidP="00A81F9A">
      <w:pPr>
        <w:spacing w:after="120"/>
        <w:ind w:left="624"/>
      </w:pPr>
      <w:r w:rsidRPr="00F56CFB">
        <w:t xml:space="preserve">The school response might include a sanction (in accordance with </w:t>
      </w:r>
      <w:r w:rsidR="00A81F9A" w:rsidRPr="00F56CFB">
        <w:t>this Policy</w:t>
      </w:r>
      <w:r w:rsidRPr="00F56CFB">
        <w:t xml:space="preserve"> and procedures) such as a detention, SLT supervision or a fixed-term exclusion to allow the pupil to reflect on their behaviour.</w:t>
      </w:r>
    </w:p>
    <w:p w14:paraId="0B01D497" w14:textId="77777777" w:rsidR="00F252EE" w:rsidRPr="00F56CFB" w:rsidRDefault="00F252EE" w:rsidP="00A81F9A">
      <w:pPr>
        <w:spacing w:after="120"/>
        <w:ind w:left="624"/>
      </w:pPr>
      <w:r w:rsidRPr="00F56CFB">
        <w:t xml:space="preserve">The school will, where appropriate, consider the potential benefit, as well as challenge, of using managed moves or exclusion as a response, and not as an intervention, recognising that even if this is ultimately deemed to be necessary, some of the measures referred to in this Policy may still be required.  </w:t>
      </w:r>
    </w:p>
    <w:p w14:paraId="604560DF" w14:textId="77777777" w:rsidR="00F252EE" w:rsidRPr="00F56CFB" w:rsidRDefault="00F252EE" w:rsidP="00A81F9A">
      <w:pPr>
        <w:spacing w:after="120"/>
        <w:ind w:left="624"/>
      </w:pPr>
      <w:r w:rsidRPr="00F56CFB">
        <w:lastRenderedPageBreak/>
        <w:t>A permanent exclusion will only be considered as a last resort and only where necessary to ensure the safety and wellbeing of other children in the school or, where the Head teacher, in their absolute discretion, considered the actions of the pupil(s) has damaged the school’s ethos or reputation.</w:t>
      </w:r>
    </w:p>
    <w:p w14:paraId="60A237CE" w14:textId="77777777" w:rsidR="00F252EE" w:rsidRPr="00F56CFB" w:rsidRDefault="00F252EE" w:rsidP="00A81F9A">
      <w:pPr>
        <w:spacing w:after="120"/>
        <w:ind w:left="624"/>
      </w:pPr>
      <w:r w:rsidRPr="00F56CFB">
        <w:t>Disciplinary interventions alone are rarely able to solve issues of child on child abuse, and the school will always consider the wider actions that may need to be taken, and any lessons that may need to be learnt going forward.</w:t>
      </w:r>
    </w:p>
    <w:p w14:paraId="2EF01E56" w14:textId="4ED8DF7A" w:rsidR="002B30C1" w:rsidRDefault="00F252EE" w:rsidP="00A81F9A">
      <w:pPr>
        <w:ind w:left="624"/>
      </w:pPr>
      <w:r w:rsidRPr="00F56CFB">
        <w:t xml:space="preserve">Part five of </w:t>
      </w:r>
      <w:hyperlink r:id="rId42" w:history="1">
        <w:r w:rsidRPr="00F56CFB">
          <w:rPr>
            <w:rStyle w:val="Hyperlink"/>
          </w:rPr>
          <w:t>Keeping Children Safe in Education</w:t>
        </w:r>
      </w:hyperlink>
      <w:r w:rsidRPr="00F56CFB">
        <w:t xml:space="preserve"> provides examples of situations where specific sanctions have been utilised.</w:t>
      </w:r>
      <w:bookmarkEnd w:id="253"/>
    </w:p>
    <w:p w14:paraId="71023AD0" w14:textId="77777777" w:rsidR="00532B96" w:rsidRPr="00F56CFB" w:rsidRDefault="00532B96" w:rsidP="00A81F9A">
      <w:pPr>
        <w:ind w:left="624"/>
      </w:pPr>
    </w:p>
    <w:p w14:paraId="72A543C4" w14:textId="672E6045" w:rsidR="00F566F6" w:rsidRPr="00532B96" w:rsidRDefault="00F566F6" w:rsidP="008A30FD">
      <w:pPr>
        <w:pStyle w:val="Heading1"/>
        <w:rPr>
          <w:color w:val="70AD47" w:themeColor="accent6"/>
          <w:lang w:eastAsia="en-GB"/>
        </w:rPr>
      </w:pPr>
      <w:bookmarkStart w:id="264" w:name="_Toc433807168"/>
      <w:bookmarkStart w:id="265" w:name="_Toc439928221"/>
      <w:bookmarkStart w:id="266" w:name="_Toc439928796"/>
      <w:bookmarkStart w:id="267" w:name="_Toc206160658"/>
      <w:bookmarkEnd w:id="155"/>
      <w:bookmarkEnd w:id="156"/>
      <w:bookmarkEnd w:id="157"/>
      <w:bookmarkEnd w:id="244"/>
      <w:r w:rsidRPr="00532B96">
        <w:rPr>
          <w:color w:val="70AD47" w:themeColor="accent6"/>
          <w:lang w:eastAsia="en-GB"/>
        </w:rPr>
        <w:t>Bullying</w:t>
      </w:r>
      <w:bookmarkEnd w:id="264"/>
      <w:bookmarkEnd w:id="265"/>
      <w:bookmarkEnd w:id="266"/>
      <w:bookmarkEnd w:id="267"/>
    </w:p>
    <w:p w14:paraId="4925A240" w14:textId="12563F50" w:rsidR="0022513E" w:rsidRDefault="0022513E" w:rsidP="00E250D3">
      <w:pPr>
        <w:spacing w:after="120"/>
        <w:ind w:left="624"/>
        <w:rPr>
          <w:rFonts w:ascii="Calibri" w:hAnsi="Calibri"/>
          <w:b/>
          <w:lang w:eastAsia="en-GB"/>
        </w:rPr>
      </w:pPr>
      <w:bookmarkStart w:id="268" w:name="_Hlk20305405"/>
      <w:r w:rsidRPr="00907FC5">
        <w:rPr>
          <w:rFonts w:ascii="Calibri" w:hAnsi="Calibri"/>
          <w:b/>
          <w:lang w:eastAsia="en-GB"/>
        </w:rPr>
        <w:t xml:space="preserve">In addition to the sections </w:t>
      </w:r>
      <w:r w:rsidR="00745A75">
        <w:rPr>
          <w:rFonts w:ascii="Calibri" w:hAnsi="Calibri"/>
          <w:b/>
          <w:lang w:eastAsia="en-GB"/>
        </w:rPr>
        <w:t>below</w:t>
      </w:r>
      <w:r w:rsidRPr="00907FC5">
        <w:rPr>
          <w:rFonts w:ascii="Calibri" w:hAnsi="Calibri"/>
          <w:b/>
          <w:lang w:eastAsia="en-GB"/>
        </w:rPr>
        <w:t xml:space="preserve">, we have a separate </w:t>
      </w:r>
      <w:r w:rsidR="00AB3370" w:rsidRPr="00907FC5">
        <w:rPr>
          <w:rFonts w:ascii="Calibri" w:hAnsi="Calibri"/>
          <w:b/>
          <w:lang w:eastAsia="en-GB"/>
        </w:rPr>
        <w:t>Child on child</w:t>
      </w:r>
      <w:r w:rsidRPr="00907FC5">
        <w:rPr>
          <w:rFonts w:ascii="Calibri" w:hAnsi="Calibri"/>
          <w:b/>
          <w:lang w:eastAsia="en-GB"/>
        </w:rPr>
        <w:t xml:space="preserve"> abuse Policy and procedures, a copy of which is available on request from </w:t>
      </w:r>
      <w:r w:rsidRPr="00532B96">
        <w:rPr>
          <w:rFonts w:ascii="Calibri" w:hAnsi="Calibri"/>
          <w:b/>
          <w:lang w:eastAsia="en-GB"/>
        </w:rPr>
        <w:t>the school office</w:t>
      </w:r>
      <w:bookmarkEnd w:id="268"/>
      <w:r w:rsidR="00532B96" w:rsidRPr="00532B96">
        <w:rPr>
          <w:rFonts w:ascii="Calibri" w:hAnsi="Calibri"/>
          <w:b/>
          <w:lang w:eastAsia="en-GB"/>
        </w:rPr>
        <w:t>.</w:t>
      </w:r>
      <w:r w:rsidR="00745A75" w:rsidRPr="00532B96">
        <w:rPr>
          <w:rFonts w:ascii="Calibri" w:hAnsi="Calibri"/>
          <w:b/>
          <w:lang w:eastAsia="en-GB"/>
        </w:rPr>
        <w:t xml:space="preserve"> </w:t>
      </w:r>
    </w:p>
    <w:p w14:paraId="11C791AB" w14:textId="77777777" w:rsidR="00532B96" w:rsidRPr="00907FC5" w:rsidRDefault="00532B96" w:rsidP="00E250D3">
      <w:pPr>
        <w:spacing w:after="120"/>
        <w:ind w:left="624"/>
        <w:rPr>
          <w:rFonts w:ascii="Calibri" w:hAnsi="Calibri"/>
          <w:b/>
          <w:lang w:eastAsia="en-GB"/>
        </w:rPr>
      </w:pPr>
    </w:p>
    <w:p w14:paraId="5BBC07AF" w14:textId="77777777" w:rsidR="008C7485" w:rsidRPr="00532B96" w:rsidRDefault="008C7485" w:rsidP="00A06D93">
      <w:pPr>
        <w:pStyle w:val="Heading2"/>
        <w:numPr>
          <w:ilvl w:val="1"/>
          <w:numId w:val="47"/>
        </w:numPr>
        <w:rPr>
          <w:color w:val="70AD47" w:themeColor="accent6"/>
        </w:rPr>
      </w:pPr>
      <w:bookmarkStart w:id="269" w:name="_Toc433807169"/>
      <w:bookmarkStart w:id="270" w:name="_Toc439928222"/>
      <w:bookmarkStart w:id="271" w:name="_Toc439928797"/>
      <w:bookmarkStart w:id="272" w:name="_Toc206160659"/>
      <w:r w:rsidRPr="00532B96">
        <w:rPr>
          <w:color w:val="70AD47" w:themeColor="accent6"/>
        </w:rPr>
        <w:t xml:space="preserve">What is </w:t>
      </w:r>
      <w:r w:rsidR="00B95B53" w:rsidRPr="00532B96">
        <w:rPr>
          <w:color w:val="70AD47" w:themeColor="accent6"/>
        </w:rPr>
        <w:t>b</w:t>
      </w:r>
      <w:r w:rsidRPr="00532B96">
        <w:rPr>
          <w:color w:val="70AD47" w:themeColor="accent6"/>
        </w:rPr>
        <w:t>ullying?</w:t>
      </w:r>
      <w:bookmarkEnd w:id="269"/>
      <w:bookmarkEnd w:id="270"/>
      <w:bookmarkEnd w:id="271"/>
      <w:bookmarkEnd w:id="272"/>
    </w:p>
    <w:p w14:paraId="577F98DE" w14:textId="77777777" w:rsidR="008C7485" w:rsidRPr="00907FC5" w:rsidRDefault="008C7485" w:rsidP="00E250D3">
      <w:pPr>
        <w:pStyle w:val="Pa3"/>
        <w:spacing w:before="120" w:after="120"/>
        <w:ind w:left="624"/>
        <w:rPr>
          <w:rFonts w:ascii="Calibri" w:hAnsi="Calibri" w:cs="Myriad Pro"/>
          <w:color w:val="000000"/>
          <w:sz w:val="22"/>
          <w:szCs w:val="22"/>
        </w:rPr>
      </w:pPr>
      <w:bookmarkStart w:id="273" w:name="_Hlk52191462"/>
      <w:r w:rsidRPr="00907FC5">
        <w:rPr>
          <w:rFonts w:ascii="Calibri" w:hAnsi="Calibri" w:cs="Myriad Pro"/>
          <w:color w:val="000000"/>
          <w:sz w:val="22"/>
          <w:szCs w:val="22"/>
        </w:rPr>
        <w:t>According to the D</w:t>
      </w:r>
      <w:r w:rsidR="0023019C" w:rsidRPr="00907FC5">
        <w:rPr>
          <w:rFonts w:ascii="Calibri" w:hAnsi="Calibri" w:cs="Myriad Pro"/>
          <w:color w:val="000000"/>
          <w:sz w:val="22"/>
          <w:szCs w:val="22"/>
        </w:rPr>
        <w:t xml:space="preserve">fE </w:t>
      </w:r>
      <w:r w:rsidRPr="00907FC5">
        <w:rPr>
          <w:rFonts w:ascii="Calibri" w:hAnsi="Calibri" w:cs="Myriad Pro"/>
          <w:color w:val="000000"/>
          <w:sz w:val="22"/>
          <w:szCs w:val="22"/>
        </w:rPr>
        <w:t>document ‘</w:t>
      </w:r>
      <w:hyperlink r:id="rId43" w:history="1">
        <w:r w:rsidR="0023019C" w:rsidRPr="00907FC5">
          <w:rPr>
            <w:rStyle w:val="Hyperlink"/>
            <w:rFonts w:ascii="Calibri" w:hAnsi="Calibri" w:cs="Myriad Pro"/>
            <w:sz w:val="22"/>
            <w:szCs w:val="22"/>
          </w:rPr>
          <w:t>Preventing and Tackling Bullying – Advice for Head teachers, staff and Governing Bodies</w:t>
        </w:r>
      </w:hyperlink>
      <w:r w:rsidR="0023019C" w:rsidRPr="00907FC5">
        <w:rPr>
          <w:rFonts w:ascii="Calibri" w:hAnsi="Calibri" w:cs="Myriad Pro"/>
          <w:color w:val="000000"/>
          <w:sz w:val="22"/>
          <w:szCs w:val="22"/>
        </w:rPr>
        <w:t xml:space="preserve">, </w:t>
      </w:r>
      <w:r w:rsidRPr="00907FC5">
        <w:rPr>
          <w:rFonts w:ascii="Calibri" w:hAnsi="Calibri" w:cs="Myriad Pro"/>
          <w:color w:val="000000"/>
          <w:sz w:val="22"/>
          <w:szCs w:val="22"/>
        </w:rPr>
        <w:t xml:space="preserve">bullying may be defined as: </w:t>
      </w:r>
      <w:bookmarkEnd w:id="273"/>
    </w:p>
    <w:p w14:paraId="551863C0" w14:textId="77777777" w:rsidR="008C7485" w:rsidRPr="00907FC5" w:rsidRDefault="0034616A" w:rsidP="00E250D3">
      <w:pPr>
        <w:pStyle w:val="Pa3"/>
        <w:spacing w:before="120" w:after="120"/>
        <w:ind w:left="624"/>
        <w:rPr>
          <w:rFonts w:ascii="Calibri" w:hAnsi="Calibri" w:cs="Myriad Pro"/>
          <w:color w:val="000000"/>
          <w:sz w:val="22"/>
          <w:szCs w:val="22"/>
        </w:rPr>
      </w:pPr>
      <w:r w:rsidRPr="00907FC5">
        <w:rPr>
          <w:rFonts w:ascii="Calibri" w:hAnsi="Calibri" w:cs="Myriad Pro"/>
          <w:color w:val="000000"/>
          <w:sz w:val="22"/>
          <w:szCs w:val="22"/>
        </w:rPr>
        <w:t>“</w:t>
      </w:r>
      <w:r w:rsidR="008C7485" w:rsidRPr="00907FC5">
        <w:rPr>
          <w:rFonts w:ascii="Calibri" w:hAnsi="Calibri" w:cs="Myriad Pro"/>
          <w:color w:val="000000"/>
          <w:sz w:val="22"/>
          <w:szCs w:val="22"/>
        </w:rPr>
        <w:t xml:space="preserve">Behaviour by an individual or group, </w:t>
      </w:r>
      <w:r w:rsidR="0023019C" w:rsidRPr="00907FC5">
        <w:rPr>
          <w:rFonts w:ascii="Calibri" w:hAnsi="Calibri" w:cs="Myriad Pro"/>
          <w:color w:val="000000"/>
          <w:sz w:val="22"/>
          <w:szCs w:val="22"/>
        </w:rPr>
        <w:t>repeated over time, that intentionally hurts another individual or group either physically or emotionally</w:t>
      </w:r>
      <w:r w:rsidRPr="00907FC5">
        <w:rPr>
          <w:rFonts w:ascii="Calibri" w:hAnsi="Calibri" w:cs="Myriad Pro"/>
          <w:color w:val="000000"/>
          <w:sz w:val="22"/>
          <w:szCs w:val="22"/>
        </w:rPr>
        <w:t>”</w:t>
      </w:r>
      <w:r w:rsidR="008C7485" w:rsidRPr="00907FC5">
        <w:rPr>
          <w:rFonts w:ascii="Calibri" w:hAnsi="Calibri" w:cs="Myriad Pro"/>
          <w:color w:val="000000"/>
          <w:sz w:val="22"/>
          <w:szCs w:val="22"/>
        </w:rPr>
        <w:t xml:space="preserve">.  </w:t>
      </w:r>
    </w:p>
    <w:p w14:paraId="23B79432" w14:textId="12B840B2" w:rsidR="008C7485" w:rsidRPr="00907FC5" w:rsidRDefault="008C7485" w:rsidP="003D0333">
      <w:pPr>
        <w:pStyle w:val="Pa3"/>
        <w:spacing w:before="120" w:after="120"/>
        <w:ind w:left="624"/>
        <w:rPr>
          <w:rFonts w:ascii="Calibri" w:hAnsi="Calibri" w:cs="Myriad Pro"/>
          <w:color w:val="000000"/>
          <w:sz w:val="22"/>
          <w:szCs w:val="22"/>
        </w:rPr>
      </w:pPr>
      <w:r w:rsidRPr="00A9535D">
        <w:rPr>
          <w:rFonts w:ascii="Calibri" w:hAnsi="Calibri" w:cs="Myriad Pro"/>
          <w:color w:val="000000"/>
          <w:sz w:val="22"/>
          <w:szCs w:val="22"/>
        </w:rPr>
        <w:t xml:space="preserve">Specific types of bullying </w:t>
      </w:r>
      <w:r w:rsidR="003D0333" w:rsidRPr="00A9535D">
        <w:rPr>
          <w:rFonts w:ascii="Calibri" w:hAnsi="Calibri" w:cs="Myriad Pro"/>
          <w:color w:val="000000"/>
          <w:sz w:val="22"/>
          <w:szCs w:val="22"/>
        </w:rPr>
        <w:t xml:space="preserve">(cyberbullying, prejudice-based and discriminatory bullying) </w:t>
      </w:r>
      <w:r w:rsidRPr="00A9535D">
        <w:rPr>
          <w:rFonts w:ascii="Calibri" w:hAnsi="Calibri" w:cs="Myriad Pro"/>
          <w:color w:val="000000"/>
          <w:sz w:val="22"/>
          <w:szCs w:val="22"/>
        </w:rPr>
        <w:t>include</w:t>
      </w:r>
      <w:r w:rsidR="00626225" w:rsidRPr="00A9535D">
        <w:rPr>
          <w:rFonts w:ascii="Calibri" w:hAnsi="Calibri" w:cs="Myriad Pro"/>
          <w:color w:val="000000"/>
          <w:sz w:val="22"/>
          <w:szCs w:val="22"/>
        </w:rPr>
        <w:t xml:space="preserve"> those relating to</w:t>
      </w:r>
      <w:r w:rsidRPr="00A9535D">
        <w:rPr>
          <w:rFonts w:ascii="Calibri" w:hAnsi="Calibri" w:cs="Myriad Pro"/>
          <w:color w:val="000000"/>
          <w:sz w:val="22"/>
          <w:szCs w:val="22"/>
        </w:rPr>
        <w:t>:</w:t>
      </w:r>
      <w:r w:rsidRPr="00907FC5">
        <w:rPr>
          <w:rFonts w:ascii="Calibri" w:hAnsi="Calibri" w:cs="Myriad Pro"/>
          <w:color w:val="000000"/>
          <w:sz w:val="22"/>
          <w:szCs w:val="22"/>
        </w:rPr>
        <w:t xml:space="preserve"> </w:t>
      </w:r>
    </w:p>
    <w:p w14:paraId="54BCF4AA" w14:textId="546F1976" w:rsidR="00626225" w:rsidRPr="00B4513E" w:rsidRDefault="008C7485" w:rsidP="00A06D93">
      <w:pPr>
        <w:pStyle w:val="Pa3"/>
        <w:numPr>
          <w:ilvl w:val="0"/>
          <w:numId w:val="33"/>
        </w:numPr>
        <w:rPr>
          <w:rFonts w:ascii="Calibri" w:hAnsi="Calibri" w:cs="Myriad Pro"/>
          <w:color w:val="000000"/>
          <w:sz w:val="22"/>
          <w:szCs w:val="22"/>
        </w:rPr>
      </w:pPr>
      <w:r w:rsidRPr="00B4513E">
        <w:rPr>
          <w:rFonts w:ascii="Calibri" w:hAnsi="Calibri" w:cs="Myriad Pro"/>
          <w:color w:val="000000"/>
          <w:sz w:val="22"/>
          <w:szCs w:val="22"/>
        </w:rPr>
        <w:t>race, religion</w:t>
      </w:r>
      <w:r w:rsidR="00D45637" w:rsidRPr="00B4513E">
        <w:rPr>
          <w:rFonts w:ascii="Calibri" w:hAnsi="Calibri" w:cs="Myriad Pro"/>
          <w:color w:val="000000"/>
          <w:sz w:val="22"/>
          <w:szCs w:val="22"/>
        </w:rPr>
        <w:t xml:space="preserve"> or belief</w:t>
      </w:r>
      <w:r w:rsidR="0023019C" w:rsidRPr="00B4513E">
        <w:rPr>
          <w:rFonts w:ascii="Calibri" w:hAnsi="Calibri" w:cs="Myriad Pro"/>
          <w:color w:val="000000"/>
          <w:sz w:val="22"/>
          <w:szCs w:val="22"/>
        </w:rPr>
        <w:t xml:space="preserve">, </w:t>
      </w:r>
      <w:r w:rsidR="00B456F0" w:rsidRPr="00B4513E">
        <w:rPr>
          <w:rFonts w:ascii="Calibri" w:hAnsi="Calibri" w:cs="Myriad Pro"/>
          <w:color w:val="000000"/>
          <w:sz w:val="22"/>
          <w:szCs w:val="22"/>
        </w:rPr>
        <w:t>culture,</w:t>
      </w:r>
      <w:r w:rsidR="0023019C" w:rsidRPr="00B4513E">
        <w:rPr>
          <w:rFonts w:ascii="Calibri" w:hAnsi="Calibri" w:cs="Myriad Pro"/>
          <w:color w:val="000000"/>
          <w:sz w:val="22"/>
          <w:szCs w:val="22"/>
        </w:rPr>
        <w:t xml:space="preserve"> </w:t>
      </w:r>
      <w:r w:rsidR="00D45637" w:rsidRPr="00B4513E">
        <w:rPr>
          <w:rFonts w:ascii="Calibri" w:hAnsi="Calibri" w:cs="Myriad Pro"/>
          <w:color w:val="000000"/>
          <w:sz w:val="22"/>
          <w:szCs w:val="22"/>
        </w:rPr>
        <w:t>sex (</w:t>
      </w:r>
      <w:r w:rsidR="0023019C" w:rsidRPr="00B4513E">
        <w:rPr>
          <w:rFonts w:ascii="Calibri" w:hAnsi="Calibri" w:cs="Myriad Pro"/>
          <w:color w:val="000000"/>
          <w:sz w:val="22"/>
          <w:szCs w:val="22"/>
        </w:rPr>
        <w:t>gender</w:t>
      </w:r>
      <w:r w:rsidR="00D45637" w:rsidRPr="00B4513E">
        <w:rPr>
          <w:rFonts w:ascii="Calibri" w:hAnsi="Calibri" w:cs="Myriad Pro"/>
          <w:color w:val="000000"/>
          <w:sz w:val="22"/>
          <w:szCs w:val="22"/>
        </w:rPr>
        <w:t>), gender reassignment</w:t>
      </w:r>
      <w:r w:rsidRPr="00B4513E">
        <w:rPr>
          <w:rFonts w:ascii="Calibri" w:hAnsi="Calibri" w:cs="Myriad Pro"/>
          <w:color w:val="000000"/>
          <w:sz w:val="22"/>
          <w:szCs w:val="22"/>
        </w:rPr>
        <w:t>;</w:t>
      </w:r>
    </w:p>
    <w:p w14:paraId="700307EE" w14:textId="77777777" w:rsidR="00626225" w:rsidRPr="00907FC5" w:rsidRDefault="008C7485" w:rsidP="00A06D93">
      <w:pPr>
        <w:pStyle w:val="Pa3"/>
        <w:numPr>
          <w:ilvl w:val="0"/>
          <w:numId w:val="33"/>
        </w:numPr>
        <w:rPr>
          <w:rFonts w:ascii="Calibri" w:hAnsi="Calibri" w:cs="Myriad Pro"/>
          <w:color w:val="000000"/>
          <w:sz w:val="22"/>
          <w:szCs w:val="22"/>
        </w:rPr>
      </w:pPr>
      <w:r w:rsidRPr="00907FC5">
        <w:rPr>
          <w:rFonts w:ascii="Calibri" w:hAnsi="Calibri" w:cs="Myriad Pro"/>
          <w:color w:val="000000"/>
          <w:sz w:val="22"/>
          <w:szCs w:val="22"/>
        </w:rPr>
        <w:t xml:space="preserve">SEN or disabilities; </w:t>
      </w:r>
    </w:p>
    <w:p w14:paraId="3F541E10" w14:textId="77777777" w:rsidR="00626225" w:rsidRPr="00907FC5" w:rsidRDefault="008C7485" w:rsidP="00A06D93">
      <w:pPr>
        <w:pStyle w:val="Pa3"/>
        <w:numPr>
          <w:ilvl w:val="0"/>
          <w:numId w:val="33"/>
        </w:numPr>
        <w:rPr>
          <w:rFonts w:ascii="Calibri" w:hAnsi="Calibri" w:cs="Myriad Pro"/>
          <w:color w:val="000000"/>
          <w:sz w:val="22"/>
          <w:szCs w:val="22"/>
        </w:rPr>
      </w:pPr>
      <w:r w:rsidRPr="00907FC5">
        <w:rPr>
          <w:rFonts w:ascii="Calibri" w:hAnsi="Calibri" w:cs="Myriad Pro"/>
          <w:color w:val="000000"/>
          <w:sz w:val="22"/>
          <w:szCs w:val="22"/>
        </w:rPr>
        <w:t xml:space="preserve">appearance or health conditions; </w:t>
      </w:r>
    </w:p>
    <w:p w14:paraId="1912152C" w14:textId="77777777" w:rsidR="00626225" w:rsidRPr="00907FC5" w:rsidRDefault="008C7485" w:rsidP="00A06D93">
      <w:pPr>
        <w:pStyle w:val="Pa3"/>
        <w:numPr>
          <w:ilvl w:val="0"/>
          <w:numId w:val="33"/>
        </w:numPr>
        <w:rPr>
          <w:rFonts w:ascii="Calibri" w:hAnsi="Calibri" w:cs="Myriad Pro"/>
          <w:color w:val="000000"/>
          <w:sz w:val="22"/>
          <w:szCs w:val="22"/>
        </w:rPr>
      </w:pPr>
      <w:r w:rsidRPr="00907FC5">
        <w:rPr>
          <w:rFonts w:ascii="Calibri" w:hAnsi="Calibri" w:cs="Myriad Pro"/>
          <w:color w:val="000000"/>
          <w:sz w:val="22"/>
          <w:szCs w:val="22"/>
        </w:rPr>
        <w:t xml:space="preserve">sexual orientation; </w:t>
      </w:r>
    </w:p>
    <w:p w14:paraId="65C2E5CA" w14:textId="68FE4A4E" w:rsidR="00626225" w:rsidRPr="00907FC5" w:rsidRDefault="008C7485" w:rsidP="00A06D93">
      <w:pPr>
        <w:pStyle w:val="Pa3"/>
        <w:numPr>
          <w:ilvl w:val="0"/>
          <w:numId w:val="33"/>
        </w:numPr>
        <w:rPr>
          <w:rFonts w:ascii="Calibri" w:hAnsi="Calibri" w:cs="Myriad Pro"/>
          <w:color w:val="000000"/>
          <w:sz w:val="22"/>
          <w:szCs w:val="22"/>
        </w:rPr>
      </w:pPr>
      <w:r w:rsidRPr="00907FC5">
        <w:rPr>
          <w:rFonts w:ascii="Calibri" w:hAnsi="Calibri" w:cs="Myriad Pro"/>
          <w:color w:val="000000"/>
          <w:sz w:val="22"/>
          <w:szCs w:val="22"/>
        </w:rPr>
        <w:t xml:space="preserve">young </w:t>
      </w:r>
      <w:r w:rsidRPr="00DC65A2">
        <w:rPr>
          <w:rFonts w:ascii="Calibri" w:hAnsi="Calibri" w:cs="Myriad Pro"/>
          <w:color w:val="000000"/>
          <w:sz w:val="22"/>
          <w:szCs w:val="22"/>
        </w:rPr>
        <w:t xml:space="preserve">carers or </w:t>
      </w:r>
      <w:r w:rsidR="009E3C0F" w:rsidRPr="00DC65A2">
        <w:rPr>
          <w:rFonts w:ascii="Calibri" w:hAnsi="Calibri" w:cs="Myriad Pro"/>
          <w:color w:val="000000"/>
          <w:sz w:val="22"/>
          <w:szCs w:val="22"/>
        </w:rPr>
        <w:t>‘cared for’</w:t>
      </w:r>
      <w:r w:rsidRPr="00DC65A2">
        <w:rPr>
          <w:rFonts w:ascii="Calibri" w:hAnsi="Calibri" w:cs="Myriad Pro"/>
          <w:color w:val="000000"/>
          <w:sz w:val="22"/>
          <w:szCs w:val="22"/>
        </w:rPr>
        <w:t xml:space="preserve"> children</w:t>
      </w:r>
      <w:r w:rsidRPr="00907FC5">
        <w:rPr>
          <w:rFonts w:ascii="Calibri" w:hAnsi="Calibri" w:cs="Myriad Pro"/>
          <w:color w:val="000000"/>
          <w:sz w:val="22"/>
          <w:szCs w:val="22"/>
        </w:rPr>
        <w:t xml:space="preserve"> or otherwise related to home circumstances; </w:t>
      </w:r>
    </w:p>
    <w:p w14:paraId="00F6680E" w14:textId="0CA60002" w:rsidR="00626225" w:rsidRPr="00907FC5" w:rsidRDefault="008C7485" w:rsidP="00A06D93">
      <w:pPr>
        <w:pStyle w:val="Pa3"/>
        <w:numPr>
          <w:ilvl w:val="0"/>
          <w:numId w:val="33"/>
        </w:numPr>
        <w:rPr>
          <w:rFonts w:ascii="Calibri" w:hAnsi="Calibri" w:cs="Myriad Pro"/>
          <w:color w:val="000000"/>
          <w:sz w:val="22"/>
          <w:szCs w:val="22"/>
        </w:rPr>
      </w:pPr>
      <w:r w:rsidRPr="00907FC5">
        <w:rPr>
          <w:rFonts w:ascii="Calibri" w:hAnsi="Calibri" w:cs="Myriad Pro"/>
          <w:color w:val="000000"/>
          <w:sz w:val="22"/>
          <w:szCs w:val="22"/>
        </w:rPr>
        <w:t>sexist or sexual bullying</w:t>
      </w:r>
      <w:r w:rsidR="00AB3370" w:rsidRPr="00907FC5">
        <w:rPr>
          <w:rFonts w:ascii="Calibri" w:hAnsi="Calibri" w:cs="Myriad Pro"/>
          <w:color w:val="000000"/>
          <w:sz w:val="22"/>
          <w:szCs w:val="22"/>
        </w:rPr>
        <w:t xml:space="preserve"> and sexual harassment</w:t>
      </w:r>
      <w:r w:rsidRPr="00907FC5">
        <w:rPr>
          <w:rFonts w:ascii="Calibri" w:hAnsi="Calibri" w:cs="Myriad Pro"/>
          <w:color w:val="000000"/>
          <w:sz w:val="22"/>
          <w:szCs w:val="22"/>
        </w:rPr>
        <w:t xml:space="preserve">. </w:t>
      </w:r>
    </w:p>
    <w:p w14:paraId="08028342" w14:textId="4196980C" w:rsidR="00626225" w:rsidRPr="00907FC5" w:rsidRDefault="008C7485" w:rsidP="004F1AB0">
      <w:pPr>
        <w:pStyle w:val="Pa3"/>
        <w:spacing w:before="120"/>
        <w:ind w:left="624"/>
        <w:rPr>
          <w:rFonts w:ascii="Calibri" w:hAnsi="Calibri" w:cs="Myriad Pro"/>
          <w:color w:val="000000"/>
          <w:sz w:val="22"/>
          <w:szCs w:val="22"/>
        </w:rPr>
      </w:pPr>
      <w:r w:rsidRPr="00907FC5">
        <w:rPr>
          <w:rFonts w:ascii="Calibri" w:hAnsi="Calibri" w:cs="Myriad Pro"/>
          <w:color w:val="000000"/>
          <w:sz w:val="22"/>
          <w:szCs w:val="22"/>
        </w:rPr>
        <w:t xml:space="preserve">It can take place between pupils, between pupils and staff, </w:t>
      </w:r>
      <w:r w:rsidR="00B456F0" w:rsidRPr="00907FC5">
        <w:rPr>
          <w:rFonts w:ascii="Calibri" w:hAnsi="Calibri" w:cs="Myriad Pro"/>
          <w:color w:val="000000"/>
          <w:sz w:val="22"/>
          <w:szCs w:val="22"/>
        </w:rPr>
        <w:t>parents,</w:t>
      </w:r>
      <w:r w:rsidRPr="00907FC5">
        <w:rPr>
          <w:rFonts w:ascii="Calibri" w:hAnsi="Calibri" w:cs="Myriad Pro"/>
          <w:color w:val="000000"/>
          <w:sz w:val="22"/>
          <w:szCs w:val="22"/>
        </w:rPr>
        <w:t xml:space="preserve"> and staff or between staff; by individuals or groups; face-to-face, indirectly or using a range of cyberbullying methods.</w:t>
      </w:r>
    </w:p>
    <w:p w14:paraId="637227DC" w14:textId="77777777" w:rsidR="00626225" w:rsidRPr="00907FC5" w:rsidRDefault="008C7485" w:rsidP="00F80564">
      <w:pPr>
        <w:pStyle w:val="Pa3"/>
        <w:spacing w:before="120" w:after="120"/>
        <w:ind w:left="624"/>
        <w:rPr>
          <w:rFonts w:ascii="Calibri" w:hAnsi="Calibri" w:cs="Myriad Pro"/>
          <w:color w:val="000000"/>
          <w:sz w:val="22"/>
          <w:szCs w:val="22"/>
        </w:rPr>
      </w:pPr>
      <w:r w:rsidRPr="00907FC5">
        <w:rPr>
          <w:rFonts w:ascii="Calibri" w:hAnsi="Calibri" w:cs="Myriad Pro"/>
          <w:color w:val="000000"/>
          <w:sz w:val="22"/>
          <w:szCs w:val="22"/>
        </w:rPr>
        <w:t xml:space="preserve">Acts of bullying can include: </w:t>
      </w:r>
    </w:p>
    <w:p w14:paraId="2D7000B2"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name-calling;</w:t>
      </w:r>
    </w:p>
    <w:p w14:paraId="3CD77FAF"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taunting;</w:t>
      </w:r>
    </w:p>
    <w:p w14:paraId="324A404E"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mocking;</w:t>
      </w:r>
    </w:p>
    <w:p w14:paraId="6591C11B"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making offensive comments;</w:t>
      </w:r>
    </w:p>
    <w:p w14:paraId="23AA21AC"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kicking;</w:t>
      </w:r>
    </w:p>
    <w:p w14:paraId="50DA766F"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hitting;</w:t>
      </w:r>
    </w:p>
    <w:p w14:paraId="67FE6DF1"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pushing;</w:t>
      </w:r>
    </w:p>
    <w:p w14:paraId="26CCACCA"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taking belongings;</w:t>
      </w:r>
    </w:p>
    <w:p w14:paraId="150D8CFD" w14:textId="717C47FA" w:rsidR="00626225" w:rsidRPr="00A9535D" w:rsidRDefault="005A3266"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 xml:space="preserve">inappropriate text messaging, </w:t>
      </w:r>
      <w:r w:rsidR="00B456F0" w:rsidRPr="00907FC5">
        <w:rPr>
          <w:rFonts w:ascii="Calibri" w:hAnsi="Calibri" w:cs="Myriad Pro"/>
          <w:color w:val="000000"/>
          <w:sz w:val="22"/>
          <w:szCs w:val="22"/>
        </w:rPr>
        <w:t>emailing</w:t>
      </w:r>
      <w:r w:rsidR="00B456F0" w:rsidRPr="00A9535D">
        <w:rPr>
          <w:rFonts w:ascii="Calibri" w:hAnsi="Calibri" w:cs="Myriad Pro"/>
          <w:color w:val="000000"/>
          <w:sz w:val="22"/>
          <w:szCs w:val="22"/>
        </w:rPr>
        <w:t>,</w:t>
      </w:r>
      <w:r w:rsidRPr="00A9535D">
        <w:rPr>
          <w:rFonts w:ascii="Calibri" w:hAnsi="Calibri" w:cs="Myriad Pro"/>
          <w:color w:val="000000"/>
          <w:sz w:val="22"/>
          <w:szCs w:val="22"/>
        </w:rPr>
        <w:t xml:space="preserve"> or ‘posting’ on social media sites</w:t>
      </w:r>
      <w:r w:rsidR="00A15460" w:rsidRPr="00A9535D">
        <w:rPr>
          <w:rFonts w:ascii="Calibri" w:hAnsi="Calibri" w:cs="Myriad Pro"/>
          <w:color w:val="000000"/>
          <w:sz w:val="22"/>
          <w:szCs w:val="22"/>
        </w:rPr>
        <w:t>;</w:t>
      </w:r>
    </w:p>
    <w:p w14:paraId="43E683F3" w14:textId="5F26F5C5" w:rsidR="00626225" w:rsidRPr="00A9535D" w:rsidRDefault="008C7485" w:rsidP="00A06D93">
      <w:pPr>
        <w:pStyle w:val="Pa3"/>
        <w:numPr>
          <w:ilvl w:val="0"/>
          <w:numId w:val="34"/>
        </w:numPr>
        <w:rPr>
          <w:rFonts w:ascii="Calibri" w:hAnsi="Calibri" w:cs="Myriad Pro"/>
          <w:color w:val="000000"/>
          <w:sz w:val="22"/>
          <w:szCs w:val="22"/>
        </w:rPr>
      </w:pPr>
      <w:r w:rsidRPr="00A9535D">
        <w:rPr>
          <w:rFonts w:ascii="Calibri" w:hAnsi="Calibri" w:cs="Myriad Pro"/>
          <w:color w:val="000000"/>
          <w:sz w:val="22"/>
          <w:szCs w:val="22"/>
        </w:rPr>
        <w:t>sending offensive or degrading images by phone or via the internet</w:t>
      </w:r>
      <w:r w:rsidR="001D5E2A" w:rsidRPr="00A9535D">
        <w:rPr>
          <w:rFonts w:ascii="Calibri" w:hAnsi="Calibri" w:cs="Myriad Pro"/>
          <w:color w:val="000000"/>
          <w:sz w:val="22"/>
          <w:szCs w:val="22"/>
        </w:rPr>
        <w:t xml:space="preserve"> </w:t>
      </w:r>
      <w:r w:rsidR="00144DC5" w:rsidRPr="00A9535D">
        <w:rPr>
          <w:rFonts w:ascii="Calibri" w:hAnsi="Calibri" w:cs="Myriad Pro"/>
          <w:color w:val="000000"/>
          <w:sz w:val="22"/>
          <w:szCs w:val="22"/>
        </w:rPr>
        <w:t>(consensual and non-consensual sharing of nude and/or semi-nude images</w:t>
      </w:r>
      <w:r w:rsidR="00FE0914" w:rsidRPr="00A9535D">
        <w:rPr>
          <w:rFonts w:ascii="Calibri" w:hAnsi="Calibri" w:cs="Myriad Pro"/>
          <w:color w:val="000000"/>
          <w:sz w:val="22"/>
          <w:szCs w:val="22"/>
        </w:rPr>
        <w:t xml:space="preserve"> and</w:t>
      </w:r>
      <w:r w:rsidR="00144DC5" w:rsidRPr="00A9535D">
        <w:rPr>
          <w:rFonts w:ascii="Calibri" w:hAnsi="Calibri" w:cs="Myriad Pro"/>
          <w:color w:val="000000"/>
          <w:sz w:val="22"/>
          <w:szCs w:val="22"/>
        </w:rPr>
        <w:t>/</w:t>
      </w:r>
      <w:r w:rsidR="00FE0914" w:rsidRPr="00A9535D">
        <w:rPr>
          <w:rFonts w:ascii="Calibri" w:hAnsi="Calibri" w:cs="Myriad Pro"/>
          <w:color w:val="000000"/>
          <w:sz w:val="22"/>
          <w:szCs w:val="22"/>
        </w:rPr>
        <w:t xml:space="preserve">or </w:t>
      </w:r>
      <w:r w:rsidR="00144DC5" w:rsidRPr="00A9535D">
        <w:rPr>
          <w:rFonts w:ascii="Calibri" w:hAnsi="Calibri" w:cs="Myriad Pro"/>
          <w:color w:val="000000"/>
          <w:sz w:val="22"/>
          <w:szCs w:val="22"/>
        </w:rPr>
        <w:t>videos)</w:t>
      </w:r>
      <w:r w:rsidR="00A15460" w:rsidRPr="00A9535D">
        <w:rPr>
          <w:rFonts w:ascii="Calibri" w:hAnsi="Calibri" w:cs="Myriad Pro"/>
          <w:color w:val="000000"/>
          <w:sz w:val="22"/>
          <w:szCs w:val="22"/>
        </w:rPr>
        <w:t>;</w:t>
      </w:r>
    </w:p>
    <w:p w14:paraId="7D60EA66" w14:textId="77777777" w:rsidR="003836D3" w:rsidRPr="00907FC5" w:rsidRDefault="00FE5DEC" w:rsidP="00A06D93">
      <w:pPr>
        <w:pStyle w:val="Default"/>
        <w:numPr>
          <w:ilvl w:val="0"/>
          <w:numId w:val="34"/>
        </w:numPr>
      </w:pPr>
      <w:bookmarkStart w:id="274" w:name="_Hlk15631203"/>
      <w:r w:rsidRPr="00907FC5">
        <w:rPr>
          <w:rFonts w:ascii="Calibri" w:hAnsi="Calibri"/>
          <w:sz w:val="22"/>
          <w:szCs w:val="22"/>
        </w:rPr>
        <w:t>u</w:t>
      </w:r>
      <w:r w:rsidR="00852700" w:rsidRPr="00907FC5">
        <w:rPr>
          <w:rFonts w:ascii="Calibri" w:hAnsi="Calibri"/>
          <w:sz w:val="22"/>
          <w:szCs w:val="22"/>
        </w:rPr>
        <w:t>pskirting;</w:t>
      </w:r>
    </w:p>
    <w:bookmarkEnd w:id="274"/>
    <w:p w14:paraId="0A0D4531"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producing graffiti;</w:t>
      </w:r>
    </w:p>
    <w:p w14:paraId="3A241F46"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excluding people from groups;</w:t>
      </w:r>
    </w:p>
    <w:p w14:paraId="16D09C4B" w14:textId="7F512F03" w:rsidR="00626225" w:rsidRDefault="008C7485"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spreading hurtful and</w:t>
      </w:r>
      <w:r w:rsidR="007E207B" w:rsidRPr="00907FC5">
        <w:rPr>
          <w:rFonts w:ascii="Calibri" w:hAnsi="Calibri" w:cs="Myriad Pro"/>
          <w:color w:val="000000"/>
          <w:sz w:val="22"/>
          <w:szCs w:val="22"/>
        </w:rPr>
        <w:t>/or</w:t>
      </w:r>
      <w:r w:rsidRPr="00907FC5">
        <w:rPr>
          <w:rFonts w:ascii="Calibri" w:hAnsi="Calibri" w:cs="Myriad Pro"/>
          <w:color w:val="000000"/>
          <w:sz w:val="22"/>
          <w:szCs w:val="22"/>
        </w:rPr>
        <w:t xml:space="preserve"> untruthful rumours.</w:t>
      </w:r>
    </w:p>
    <w:p w14:paraId="688573EF" w14:textId="62BD7CC0" w:rsidR="00532B96" w:rsidRDefault="00532B96" w:rsidP="00532B96">
      <w:pPr>
        <w:pStyle w:val="Default"/>
      </w:pPr>
    </w:p>
    <w:p w14:paraId="1A67C54B" w14:textId="44F60319" w:rsidR="00532B96" w:rsidRDefault="00532B96" w:rsidP="00532B96">
      <w:pPr>
        <w:pStyle w:val="Default"/>
      </w:pPr>
    </w:p>
    <w:p w14:paraId="2CE1B58B" w14:textId="77777777" w:rsidR="00532B96" w:rsidRPr="00532B96" w:rsidRDefault="00532B96" w:rsidP="00532B96">
      <w:pPr>
        <w:pStyle w:val="Default"/>
      </w:pPr>
    </w:p>
    <w:p w14:paraId="5C08B73F" w14:textId="77777777" w:rsidR="001429D0" w:rsidRPr="00907FC5" w:rsidRDefault="001429D0" w:rsidP="00F80564">
      <w:pPr>
        <w:pStyle w:val="Default"/>
        <w:spacing w:before="120" w:after="120"/>
        <w:ind w:left="624"/>
        <w:rPr>
          <w:rFonts w:ascii="Calibri" w:hAnsi="Calibri"/>
          <w:sz w:val="22"/>
          <w:szCs w:val="22"/>
        </w:rPr>
      </w:pPr>
      <w:bookmarkStart w:id="275" w:name="_Hlk496794102"/>
      <w:r w:rsidRPr="00907FC5">
        <w:rPr>
          <w:rFonts w:ascii="Calibri" w:hAnsi="Calibri"/>
          <w:sz w:val="22"/>
          <w:szCs w:val="22"/>
        </w:rPr>
        <w:lastRenderedPageBreak/>
        <w:t xml:space="preserve">Many experts </w:t>
      </w:r>
      <w:r w:rsidR="00513EDF" w:rsidRPr="00907FC5">
        <w:rPr>
          <w:rFonts w:ascii="Calibri" w:hAnsi="Calibri"/>
          <w:sz w:val="22"/>
          <w:szCs w:val="22"/>
        </w:rPr>
        <w:t>believe</w:t>
      </w:r>
      <w:r w:rsidRPr="00907FC5">
        <w:rPr>
          <w:rFonts w:ascii="Calibri" w:hAnsi="Calibri"/>
          <w:sz w:val="22"/>
          <w:szCs w:val="22"/>
        </w:rPr>
        <w:t xml:space="preserve"> that bullying involves an imbalance of power between the perpetrator and the victim.  This could involve perpetrators of bullying having control over the relationship which makes it difficult for those they bully to defend themselves.  The imbalance of power can manifest itself in several ways.  It may be physical, psychological (knowing what upsets someone), derive from an intellectual imbalance, or by having access to the support of a group, or the capacity to socially isolate.  It can result in the intimidation of a person or persons through the threat of violence or by isolating them either physically or online.</w:t>
      </w:r>
      <w:bookmarkEnd w:id="275"/>
    </w:p>
    <w:p w14:paraId="41E16781" w14:textId="741926A7" w:rsidR="003D0333" w:rsidRPr="003D0333" w:rsidRDefault="003D0333" w:rsidP="003D0333">
      <w:pPr>
        <w:autoSpaceDE w:val="0"/>
        <w:autoSpaceDN w:val="0"/>
        <w:adjustRightInd w:val="0"/>
        <w:spacing w:after="120"/>
        <w:ind w:left="624"/>
        <w:rPr>
          <w:rFonts w:eastAsia="Calibri" w:cstheme="minorHAnsi"/>
          <w:color w:val="000000"/>
          <w:szCs w:val="22"/>
          <w:lang w:eastAsia="en-GB"/>
        </w:rPr>
      </w:pPr>
      <w:r w:rsidRPr="00A9535D">
        <w:rPr>
          <w:rFonts w:eastAsia="Calibri" w:cstheme="minorHAnsi"/>
          <w:color w:val="000000"/>
          <w:szCs w:val="22"/>
          <w:lang w:eastAsia="en-GB"/>
        </w:rPr>
        <w:t xml:space="preserve">All staff </w:t>
      </w:r>
      <w:r w:rsidR="00CE0843" w:rsidRPr="00A9535D">
        <w:rPr>
          <w:rFonts w:eastAsia="Calibri" w:cstheme="minorHAnsi"/>
          <w:color w:val="000000"/>
          <w:szCs w:val="22"/>
          <w:lang w:eastAsia="en-GB"/>
        </w:rPr>
        <w:t xml:space="preserve">are made </w:t>
      </w:r>
      <w:r w:rsidRPr="00A9535D">
        <w:rPr>
          <w:rFonts w:eastAsia="Calibri" w:cstheme="minorHAnsi"/>
          <w:color w:val="000000"/>
          <w:szCs w:val="22"/>
          <w:lang w:eastAsia="en-GB"/>
        </w:rPr>
        <w:t>aware that technology is a significant component in many safeguarding</w:t>
      </w:r>
      <w:r w:rsidR="001F5F64" w:rsidRPr="00A9535D">
        <w:rPr>
          <w:rFonts w:eastAsia="Calibri" w:cstheme="minorHAnsi"/>
          <w:color w:val="000000"/>
          <w:szCs w:val="22"/>
          <w:lang w:eastAsia="en-GB"/>
        </w:rPr>
        <w:t xml:space="preserve"> and </w:t>
      </w:r>
      <w:r w:rsidRPr="00A9535D">
        <w:rPr>
          <w:rFonts w:eastAsia="Calibri" w:cstheme="minorHAnsi"/>
          <w:color w:val="000000"/>
          <w:szCs w:val="22"/>
          <w:lang w:eastAsia="en-GB"/>
        </w:rPr>
        <w:t>wellbeing issues</w:t>
      </w:r>
      <w:r w:rsidR="00CE0843" w:rsidRPr="00A9535D">
        <w:rPr>
          <w:rFonts w:eastAsia="Calibri" w:cstheme="minorHAnsi"/>
          <w:color w:val="000000"/>
          <w:szCs w:val="22"/>
          <w:lang w:eastAsia="en-GB"/>
        </w:rPr>
        <w:t xml:space="preserve"> and can also adversely affect </w:t>
      </w:r>
      <w:r w:rsidR="001F5F64" w:rsidRPr="00A9535D">
        <w:rPr>
          <w:rFonts w:eastAsia="Calibri" w:cstheme="minorHAnsi"/>
          <w:color w:val="000000"/>
          <w:szCs w:val="22"/>
          <w:lang w:eastAsia="en-GB"/>
        </w:rPr>
        <w:t xml:space="preserve">the </w:t>
      </w:r>
      <w:r w:rsidR="00CE0843" w:rsidRPr="00A9535D">
        <w:rPr>
          <w:rFonts w:eastAsia="Calibri" w:cstheme="minorHAnsi"/>
          <w:color w:val="000000"/>
          <w:szCs w:val="22"/>
          <w:lang w:eastAsia="en-GB"/>
        </w:rPr>
        <w:t>behaviour</w:t>
      </w:r>
      <w:r w:rsidR="001F5F64" w:rsidRPr="00A9535D">
        <w:rPr>
          <w:rFonts w:eastAsia="Calibri" w:cstheme="minorHAnsi"/>
          <w:color w:val="000000"/>
          <w:szCs w:val="22"/>
          <w:lang w:eastAsia="en-GB"/>
        </w:rPr>
        <w:t xml:space="preserve"> of all parties involved</w:t>
      </w:r>
      <w:r w:rsidRPr="00A9535D">
        <w:rPr>
          <w:rFonts w:eastAsia="Calibri" w:cstheme="minorHAnsi"/>
          <w:color w:val="000000"/>
          <w:szCs w:val="22"/>
          <w:lang w:eastAsia="en-GB"/>
        </w:rPr>
        <w:t xml:space="preserve">.  Children are at risk of abuse online (cyberbullying) as well as face to face.  In many cases abuse will take place concurrently via online channels and in daily life.  Children can also abuse their peers online, this can take the form of abusive, harassing, and misogynistic messages, the </w:t>
      </w:r>
      <w:r w:rsidR="00144DC5" w:rsidRPr="00A9535D">
        <w:rPr>
          <w:rFonts w:eastAsia="Calibri" w:cstheme="minorHAnsi"/>
          <w:color w:val="000000"/>
          <w:szCs w:val="22"/>
          <w:lang w:eastAsia="en-GB"/>
        </w:rPr>
        <w:t xml:space="preserve">consensual or </w:t>
      </w:r>
      <w:r w:rsidRPr="00A9535D">
        <w:rPr>
          <w:rFonts w:eastAsia="Calibri" w:cstheme="minorHAnsi"/>
          <w:color w:val="000000"/>
          <w:szCs w:val="22"/>
          <w:lang w:eastAsia="en-GB"/>
        </w:rPr>
        <w:t xml:space="preserve">non-consensual sharing of </w:t>
      </w:r>
      <w:r w:rsidR="00144DC5" w:rsidRPr="00A9535D">
        <w:rPr>
          <w:rFonts w:eastAsia="Calibri" w:cstheme="minorHAnsi"/>
          <w:color w:val="000000"/>
          <w:szCs w:val="22"/>
          <w:lang w:eastAsia="en-GB"/>
        </w:rPr>
        <w:t>nude and/or semi-nude images</w:t>
      </w:r>
      <w:r w:rsidR="00FE0914" w:rsidRPr="00A9535D">
        <w:rPr>
          <w:rFonts w:eastAsia="Calibri" w:cstheme="minorHAnsi"/>
          <w:color w:val="000000"/>
          <w:szCs w:val="22"/>
          <w:lang w:eastAsia="en-GB"/>
        </w:rPr>
        <w:t xml:space="preserve"> and</w:t>
      </w:r>
      <w:r w:rsidR="00144DC5" w:rsidRPr="00A9535D">
        <w:rPr>
          <w:rFonts w:eastAsia="Calibri" w:cstheme="minorHAnsi"/>
          <w:color w:val="000000"/>
          <w:szCs w:val="22"/>
          <w:lang w:eastAsia="en-GB"/>
        </w:rPr>
        <w:t>/</w:t>
      </w:r>
      <w:r w:rsidR="00FE0914" w:rsidRPr="00A9535D">
        <w:rPr>
          <w:rFonts w:eastAsia="Calibri" w:cstheme="minorHAnsi"/>
          <w:color w:val="000000"/>
          <w:szCs w:val="22"/>
          <w:lang w:eastAsia="en-GB"/>
        </w:rPr>
        <w:t xml:space="preserve">or </w:t>
      </w:r>
      <w:r w:rsidR="00144DC5" w:rsidRPr="00A9535D">
        <w:rPr>
          <w:rFonts w:eastAsia="Calibri" w:cstheme="minorHAnsi"/>
          <w:color w:val="000000"/>
          <w:szCs w:val="22"/>
          <w:lang w:eastAsia="en-GB"/>
        </w:rPr>
        <w:t xml:space="preserve">videos or other </w:t>
      </w:r>
      <w:r w:rsidRPr="00A9535D">
        <w:rPr>
          <w:rFonts w:eastAsia="Calibri" w:cstheme="minorHAnsi"/>
          <w:color w:val="000000"/>
          <w:szCs w:val="22"/>
          <w:lang w:eastAsia="en-GB"/>
        </w:rPr>
        <w:t>indecent images, especially around chat groups, and the sharing of abusive images and pornography, to those who do not want to receive such content.</w:t>
      </w:r>
    </w:p>
    <w:p w14:paraId="556AC919" w14:textId="2252AC03" w:rsidR="00626225" w:rsidRPr="00907FC5" w:rsidRDefault="008C7485" w:rsidP="004554CE">
      <w:pPr>
        <w:pStyle w:val="Pa3"/>
        <w:spacing w:after="120"/>
        <w:ind w:left="624"/>
        <w:rPr>
          <w:rFonts w:ascii="Calibri" w:hAnsi="Calibri" w:cs="Myriad Pro"/>
          <w:color w:val="000000"/>
          <w:sz w:val="22"/>
          <w:szCs w:val="22"/>
        </w:rPr>
      </w:pPr>
      <w:r w:rsidRPr="00907FC5">
        <w:rPr>
          <w:rFonts w:ascii="Calibri" w:hAnsi="Calibri" w:cs="Myriad Pro"/>
          <w:color w:val="000000"/>
          <w:sz w:val="22"/>
          <w:szCs w:val="22"/>
        </w:rPr>
        <w:t>Cyberbullying can be defined as the use of information and communications technology particularly mobile phones and the internet, deliberately to upset someone else. Cyberbullying that occurs while pupils are under the school</w:t>
      </w:r>
      <w:r w:rsidR="00CC700E" w:rsidRPr="00907FC5">
        <w:rPr>
          <w:rFonts w:ascii="Calibri" w:hAnsi="Calibri" w:cs="Myriad Pro"/>
          <w:color w:val="000000"/>
          <w:sz w:val="22"/>
          <w:szCs w:val="22"/>
        </w:rPr>
        <w:t>’</w:t>
      </w:r>
      <w:r w:rsidRPr="00907FC5">
        <w:rPr>
          <w:rFonts w:ascii="Calibri" w:hAnsi="Calibri" w:cs="Myriad Pro"/>
          <w:color w:val="000000"/>
          <w:sz w:val="22"/>
          <w:szCs w:val="22"/>
        </w:rPr>
        <w:t>s direct supervision will be dealt with in line with th</w:t>
      </w:r>
      <w:r w:rsidR="00626225" w:rsidRPr="00907FC5">
        <w:rPr>
          <w:rFonts w:ascii="Calibri" w:hAnsi="Calibri" w:cs="Myriad Pro"/>
          <w:color w:val="000000"/>
          <w:sz w:val="22"/>
          <w:szCs w:val="22"/>
        </w:rPr>
        <w:t>is P</w:t>
      </w:r>
      <w:r w:rsidRPr="00907FC5">
        <w:rPr>
          <w:rFonts w:ascii="Calibri" w:hAnsi="Calibri" w:cs="Myriad Pro"/>
          <w:color w:val="000000"/>
          <w:sz w:val="22"/>
          <w:szCs w:val="22"/>
        </w:rPr>
        <w:t>olicy</w:t>
      </w:r>
      <w:r w:rsidR="006F0EC6" w:rsidRPr="00907FC5">
        <w:rPr>
          <w:rFonts w:ascii="Calibri" w:hAnsi="Calibri" w:cs="Myriad Pro"/>
          <w:color w:val="000000"/>
          <w:sz w:val="22"/>
          <w:szCs w:val="22"/>
        </w:rPr>
        <w:t xml:space="preserve"> and procedures</w:t>
      </w:r>
      <w:r w:rsidR="00592D9E" w:rsidRPr="00907FC5">
        <w:rPr>
          <w:rFonts w:ascii="Calibri" w:hAnsi="Calibri" w:cs="Myriad Pro"/>
          <w:color w:val="000000"/>
          <w:sz w:val="22"/>
          <w:szCs w:val="22"/>
        </w:rPr>
        <w:t>.</w:t>
      </w:r>
      <w:r w:rsidRPr="00907FC5">
        <w:rPr>
          <w:rFonts w:ascii="Calibri" w:hAnsi="Calibri" w:cs="Myriad Pro"/>
          <w:color w:val="000000"/>
          <w:sz w:val="22"/>
          <w:szCs w:val="22"/>
        </w:rPr>
        <w:t xml:space="preserve"> </w:t>
      </w:r>
    </w:p>
    <w:p w14:paraId="7CB19C6B" w14:textId="0EE58A6C" w:rsidR="008C7485" w:rsidRDefault="008C7485" w:rsidP="00630088">
      <w:pPr>
        <w:pStyle w:val="Pa3"/>
        <w:spacing w:after="120"/>
        <w:ind w:left="624"/>
        <w:rPr>
          <w:rFonts w:ascii="Calibri" w:hAnsi="Calibri" w:cs="Myriad Pro"/>
          <w:color w:val="000000"/>
          <w:sz w:val="22"/>
          <w:szCs w:val="22"/>
        </w:rPr>
      </w:pPr>
      <w:r w:rsidRPr="00907FC5">
        <w:rPr>
          <w:rFonts w:ascii="Calibri" w:hAnsi="Calibri" w:cs="Myriad Pro"/>
          <w:color w:val="000000"/>
          <w:sz w:val="22"/>
          <w:szCs w:val="22"/>
        </w:rPr>
        <w:t>In cases where cyberbullying occurs while pupils are outside our direct supervision (</w:t>
      </w:r>
      <w:r w:rsidR="00B456F0" w:rsidRPr="00907FC5">
        <w:rPr>
          <w:rFonts w:ascii="Calibri" w:hAnsi="Calibri" w:cs="Myriad Pro"/>
          <w:color w:val="000000"/>
          <w:sz w:val="22"/>
          <w:szCs w:val="22"/>
        </w:rPr>
        <w:t>i.e.,</w:t>
      </w:r>
      <w:r w:rsidRPr="00907FC5">
        <w:rPr>
          <w:rFonts w:ascii="Calibri" w:hAnsi="Calibri" w:cs="Myriad Pro"/>
          <w:color w:val="000000"/>
          <w:sz w:val="22"/>
          <w:szCs w:val="22"/>
        </w:rPr>
        <w:t xml:space="preserve"> at home), parents will be encouraged to</w:t>
      </w:r>
      <w:r w:rsidR="00A56B52" w:rsidRPr="00907FC5">
        <w:rPr>
          <w:rFonts w:ascii="Calibri" w:hAnsi="Calibri" w:cs="Myriad Pro"/>
          <w:color w:val="000000"/>
          <w:sz w:val="22"/>
          <w:szCs w:val="22"/>
        </w:rPr>
        <w:t xml:space="preserve"> report these incidents to the P</w:t>
      </w:r>
      <w:r w:rsidRPr="00907FC5">
        <w:rPr>
          <w:rFonts w:ascii="Calibri" w:hAnsi="Calibri" w:cs="Myriad Pro"/>
          <w:color w:val="000000"/>
          <w:sz w:val="22"/>
          <w:szCs w:val="22"/>
        </w:rPr>
        <w:t xml:space="preserve">olice as criminal laws (such as those pertaining to harassment, </w:t>
      </w:r>
      <w:r w:rsidR="00B456F0" w:rsidRPr="00907FC5">
        <w:rPr>
          <w:rFonts w:ascii="Calibri" w:hAnsi="Calibri" w:cs="Myriad Pro"/>
          <w:color w:val="000000"/>
          <w:sz w:val="22"/>
          <w:szCs w:val="22"/>
        </w:rPr>
        <w:t>threatening,</w:t>
      </w:r>
      <w:r w:rsidRPr="00907FC5">
        <w:rPr>
          <w:rFonts w:ascii="Calibri" w:hAnsi="Calibri" w:cs="Myriad Pro"/>
          <w:color w:val="000000"/>
          <w:sz w:val="22"/>
          <w:szCs w:val="22"/>
        </w:rPr>
        <w:t xml:space="preserve"> and menacing communications) may apply. </w:t>
      </w:r>
      <w:r w:rsidR="00592D9E" w:rsidRPr="00907FC5">
        <w:rPr>
          <w:rFonts w:ascii="Calibri" w:hAnsi="Calibri" w:cs="Myriad Pro"/>
          <w:color w:val="000000"/>
          <w:sz w:val="22"/>
          <w:szCs w:val="22"/>
        </w:rPr>
        <w:t xml:space="preserve"> </w:t>
      </w:r>
      <w:r w:rsidR="00F80564" w:rsidRPr="00907FC5">
        <w:rPr>
          <w:rFonts w:ascii="Calibri" w:hAnsi="Calibri" w:cs="Myriad Pro"/>
          <w:color w:val="000000"/>
          <w:sz w:val="22"/>
          <w:szCs w:val="22"/>
        </w:rPr>
        <w:t xml:space="preserve">Parents are also encouraged to report such bullying to the school.  If the alleged perpetrator is a member of this school community, </w:t>
      </w:r>
      <w:r w:rsidR="008003B9" w:rsidRPr="00907FC5">
        <w:rPr>
          <w:rFonts w:ascii="Calibri" w:hAnsi="Calibri" w:cs="Myriad Pro"/>
          <w:color w:val="000000"/>
          <w:sz w:val="22"/>
          <w:szCs w:val="22"/>
        </w:rPr>
        <w:t xml:space="preserve">the school will </w:t>
      </w:r>
      <w:r w:rsidR="00F930FD" w:rsidRPr="00907FC5">
        <w:rPr>
          <w:rFonts w:ascii="Calibri" w:hAnsi="Calibri" w:cs="Myriad Pro"/>
          <w:color w:val="000000"/>
          <w:sz w:val="22"/>
          <w:szCs w:val="22"/>
        </w:rPr>
        <w:t>act</w:t>
      </w:r>
      <w:r w:rsidR="008003B9" w:rsidRPr="00907FC5">
        <w:rPr>
          <w:rFonts w:ascii="Calibri" w:hAnsi="Calibri" w:cs="Myriad Pro"/>
          <w:color w:val="000000"/>
          <w:sz w:val="22"/>
          <w:szCs w:val="22"/>
        </w:rPr>
        <w:t xml:space="preserve"> in line with this Behaviour Policy</w:t>
      </w:r>
      <w:r w:rsidR="006F0EC6" w:rsidRPr="00907FC5">
        <w:rPr>
          <w:rFonts w:ascii="Calibri" w:hAnsi="Calibri" w:cs="Myriad Pro"/>
          <w:color w:val="000000"/>
          <w:sz w:val="22"/>
          <w:szCs w:val="22"/>
        </w:rPr>
        <w:t xml:space="preserve"> and procedures</w:t>
      </w:r>
      <w:r w:rsidR="008003B9" w:rsidRPr="00907FC5">
        <w:rPr>
          <w:rFonts w:ascii="Calibri" w:hAnsi="Calibri" w:cs="Myriad Pro"/>
          <w:color w:val="000000"/>
          <w:sz w:val="22"/>
          <w:szCs w:val="22"/>
        </w:rPr>
        <w:t xml:space="preserve">.  </w:t>
      </w:r>
      <w:r w:rsidRPr="00907FC5">
        <w:rPr>
          <w:rFonts w:ascii="Calibri" w:hAnsi="Calibri" w:cs="Myriad Pro"/>
          <w:color w:val="000000"/>
          <w:sz w:val="22"/>
          <w:szCs w:val="22"/>
        </w:rPr>
        <w:t xml:space="preserve">The school </w:t>
      </w:r>
      <w:r w:rsidR="006B406E" w:rsidRPr="00907FC5">
        <w:rPr>
          <w:rFonts w:ascii="Calibri" w:hAnsi="Calibri" w:cs="Myriad Pro"/>
          <w:color w:val="000000"/>
          <w:sz w:val="22"/>
          <w:szCs w:val="22"/>
        </w:rPr>
        <w:t xml:space="preserve">will, </w:t>
      </w:r>
      <w:r w:rsidRPr="00907FC5">
        <w:rPr>
          <w:rFonts w:ascii="Calibri" w:hAnsi="Calibri" w:cs="Myriad Pro"/>
          <w:color w:val="000000"/>
          <w:sz w:val="22"/>
          <w:szCs w:val="22"/>
        </w:rPr>
        <w:t>wherever possible</w:t>
      </w:r>
      <w:r w:rsidR="006B406E" w:rsidRPr="00907FC5">
        <w:rPr>
          <w:rFonts w:ascii="Calibri" w:hAnsi="Calibri" w:cs="Myriad Pro"/>
          <w:color w:val="000000"/>
          <w:sz w:val="22"/>
          <w:szCs w:val="22"/>
        </w:rPr>
        <w:t xml:space="preserve">, </w:t>
      </w:r>
      <w:r w:rsidRPr="00907FC5">
        <w:rPr>
          <w:rFonts w:ascii="Calibri" w:hAnsi="Calibri" w:cs="Myriad Pro"/>
          <w:color w:val="000000"/>
          <w:sz w:val="22"/>
          <w:szCs w:val="22"/>
        </w:rPr>
        <w:t xml:space="preserve">support parents in </w:t>
      </w:r>
      <w:r w:rsidR="0022513E" w:rsidRPr="00907FC5">
        <w:rPr>
          <w:rFonts w:ascii="Calibri" w:hAnsi="Calibri" w:cs="Myriad Pro"/>
          <w:color w:val="000000"/>
          <w:sz w:val="22"/>
          <w:szCs w:val="22"/>
        </w:rPr>
        <w:t>this and</w:t>
      </w:r>
      <w:r w:rsidRPr="00907FC5">
        <w:rPr>
          <w:rFonts w:ascii="Calibri" w:hAnsi="Calibri" w:cs="Myriad Pro"/>
          <w:color w:val="000000"/>
          <w:sz w:val="22"/>
          <w:szCs w:val="22"/>
        </w:rPr>
        <w:t xml:space="preserve"> may impose a sanction</w:t>
      </w:r>
      <w:r w:rsidR="00934DB4" w:rsidRPr="00907FC5">
        <w:rPr>
          <w:rFonts w:ascii="Calibri" w:hAnsi="Calibri" w:cs="Myriad Pro"/>
          <w:color w:val="000000"/>
          <w:sz w:val="22"/>
          <w:szCs w:val="22"/>
        </w:rPr>
        <w:t xml:space="preserve"> upon the bully where this individual is recognisable</w:t>
      </w:r>
      <w:r w:rsidRPr="00907FC5">
        <w:rPr>
          <w:rFonts w:ascii="Calibri" w:hAnsi="Calibri" w:cs="Myriad Pro"/>
          <w:color w:val="000000"/>
          <w:sz w:val="22"/>
          <w:szCs w:val="22"/>
        </w:rPr>
        <w:t xml:space="preserve">. </w:t>
      </w:r>
    </w:p>
    <w:p w14:paraId="16FBFB0C" w14:textId="77777777" w:rsidR="00532B96" w:rsidRPr="00532B96" w:rsidRDefault="00532B96" w:rsidP="00532B96">
      <w:pPr>
        <w:pStyle w:val="Default"/>
      </w:pPr>
    </w:p>
    <w:p w14:paraId="5B8A354D" w14:textId="77777777" w:rsidR="0023019C" w:rsidRPr="00532B96" w:rsidRDefault="0023019C" w:rsidP="00A06D93">
      <w:pPr>
        <w:pStyle w:val="Heading2"/>
        <w:numPr>
          <w:ilvl w:val="1"/>
          <w:numId w:val="47"/>
        </w:numPr>
        <w:rPr>
          <w:color w:val="70AD47" w:themeColor="accent6"/>
        </w:rPr>
      </w:pPr>
      <w:bookmarkStart w:id="276" w:name="_Toc433807171"/>
      <w:bookmarkStart w:id="277" w:name="_Toc439928224"/>
      <w:bookmarkStart w:id="278" w:name="_Toc439928799"/>
      <w:bookmarkStart w:id="279" w:name="_Toc206160660"/>
      <w:r w:rsidRPr="00532B96">
        <w:rPr>
          <w:color w:val="70AD47" w:themeColor="accent6"/>
        </w:rPr>
        <w:t xml:space="preserve">Reporting and </w:t>
      </w:r>
      <w:r w:rsidR="00B95B53" w:rsidRPr="00532B96">
        <w:rPr>
          <w:color w:val="70AD47" w:themeColor="accent6"/>
        </w:rPr>
        <w:t>r</w:t>
      </w:r>
      <w:r w:rsidRPr="00532B96">
        <w:rPr>
          <w:color w:val="70AD47" w:themeColor="accent6"/>
        </w:rPr>
        <w:t xml:space="preserve">ecording </w:t>
      </w:r>
      <w:r w:rsidR="00B95B53" w:rsidRPr="00532B96">
        <w:rPr>
          <w:color w:val="70AD47" w:themeColor="accent6"/>
        </w:rPr>
        <w:t>i</w:t>
      </w:r>
      <w:r w:rsidRPr="00532B96">
        <w:rPr>
          <w:color w:val="70AD47" w:themeColor="accent6"/>
        </w:rPr>
        <w:t xml:space="preserve">ncidents of </w:t>
      </w:r>
      <w:r w:rsidR="00B95B53" w:rsidRPr="00532B96">
        <w:rPr>
          <w:color w:val="70AD47" w:themeColor="accent6"/>
        </w:rPr>
        <w:t>b</w:t>
      </w:r>
      <w:r w:rsidRPr="00532B96">
        <w:rPr>
          <w:color w:val="70AD47" w:themeColor="accent6"/>
        </w:rPr>
        <w:t>ullying</w:t>
      </w:r>
      <w:bookmarkEnd w:id="276"/>
      <w:bookmarkEnd w:id="277"/>
      <w:bookmarkEnd w:id="278"/>
      <w:bookmarkEnd w:id="279"/>
    </w:p>
    <w:p w14:paraId="07193D52" w14:textId="2D85FF5E" w:rsidR="001F3265" w:rsidRDefault="0023019C" w:rsidP="0023019C">
      <w:pPr>
        <w:pStyle w:val="Pa3"/>
        <w:ind w:left="624"/>
        <w:rPr>
          <w:rFonts w:ascii="Calibri" w:hAnsi="Calibri" w:cs="Myriad Pro"/>
          <w:color w:val="000000"/>
          <w:sz w:val="22"/>
          <w:szCs w:val="22"/>
        </w:rPr>
      </w:pPr>
      <w:r w:rsidRPr="00907FC5">
        <w:rPr>
          <w:rFonts w:ascii="Calibri" w:hAnsi="Calibri" w:cs="Myriad Pro"/>
          <w:color w:val="000000"/>
          <w:sz w:val="22"/>
          <w:szCs w:val="22"/>
        </w:rPr>
        <w:t xml:space="preserve">Pupils and parents are encouraged to report </w:t>
      </w:r>
      <w:r w:rsidR="001F3265" w:rsidRPr="00907FC5">
        <w:rPr>
          <w:rFonts w:ascii="Calibri" w:hAnsi="Calibri" w:cs="Myriad Pro"/>
          <w:color w:val="000000"/>
          <w:sz w:val="22"/>
          <w:szCs w:val="22"/>
        </w:rPr>
        <w:t>bullying to any member of staff.</w:t>
      </w:r>
      <w:r w:rsidRPr="00907FC5">
        <w:rPr>
          <w:rFonts w:ascii="Calibri" w:hAnsi="Calibri" w:cs="Myriad Pro"/>
          <w:color w:val="000000"/>
          <w:sz w:val="22"/>
          <w:szCs w:val="22"/>
        </w:rPr>
        <w:t xml:space="preserve"> </w:t>
      </w:r>
      <w:r w:rsidR="001F3265" w:rsidRPr="00907FC5">
        <w:rPr>
          <w:rFonts w:ascii="Calibri" w:hAnsi="Calibri" w:cs="Myriad Pro"/>
          <w:color w:val="000000"/>
          <w:sz w:val="22"/>
          <w:szCs w:val="22"/>
        </w:rPr>
        <w:t xml:space="preserve"> </w:t>
      </w:r>
      <w:r w:rsidRPr="00907FC5">
        <w:rPr>
          <w:rFonts w:ascii="Calibri" w:hAnsi="Calibri" w:cs="Myriad Pro"/>
          <w:color w:val="000000"/>
          <w:sz w:val="22"/>
          <w:szCs w:val="22"/>
        </w:rPr>
        <w:t>Incidents are</w:t>
      </w:r>
      <w:r w:rsidR="00BB338E" w:rsidRPr="00907FC5">
        <w:rPr>
          <w:rFonts w:ascii="Calibri" w:hAnsi="Calibri" w:cs="Myriad Pro"/>
          <w:color w:val="000000"/>
          <w:sz w:val="22"/>
          <w:szCs w:val="22"/>
        </w:rPr>
        <w:t>,</w:t>
      </w:r>
      <w:r w:rsidRPr="00907FC5">
        <w:rPr>
          <w:rFonts w:ascii="Calibri" w:hAnsi="Calibri" w:cs="Myriad Pro"/>
          <w:color w:val="000000"/>
          <w:sz w:val="22"/>
          <w:szCs w:val="22"/>
        </w:rPr>
        <w:t xml:space="preserve"> in the first instance</w:t>
      </w:r>
      <w:r w:rsidR="00BB338E" w:rsidRPr="00907FC5">
        <w:rPr>
          <w:rFonts w:ascii="Calibri" w:hAnsi="Calibri" w:cs="Myriad Pro"/>
          <w:color w:val="000000"/>
          <w:sz w:val="22"/>
          <w:szCs w:val="22"/>
        </w:rPr>
        <w:t>,</w:t>
      </w:r>
      <w:r w:rsidRPr="00907FC5">
        <w:rPr>
          <w:rFonts w:ascii="Calibri" w:hAnsi="Calibri" w:cs="Myriad Pro"/>
          <w:color w:val="000000"/>
          <w:sz w:val="22"/>
          <w:szCs w:val="22"/>
        </w:rPr>
        <w:t xml:space="preserve"> referred to the pupil’s </w:t>
      </w:r>
      <w:r w:rsidR="001F3265" w:rsidRPr="00907FC5">
        <w:rPr>
          <w:rFonts w:ascii="Calibri" w:hAnsi="Calibri" w:cs="Myriad Pro"/>
          <w:color w:val="000000"/>
          <w:sz w:val="22"/>
          <w:szCs w:val="22"/>
        </w:rPr>
        <w:t xml:space="preserve">Class teacher </w:t>
      </w:r>
      <w:r w:rsidRPr="00907FC5">
        <w:rPr>
          <w:rFonts w:ascii="Calibri" w:hAnsi="Calibri" w:cs="Myriad Pro"/>
          <w:color w:val="000000"/>
          <w:sz w:val="22"/>
          <w:szCs w:val="22"/>
        </w:rPr>
        <w:t>to be investigated</w:t>
      </w:r>
      <w:r w:rsidR="008308C9">
        <w:rPr>
          <w:rFonts w:ascii="Calibri" w:hAnsi="Calibri" w:cs="Myriad Pro"/>
          <w:color w:val="000000"/>
          <w:sz w:val="22"/>
          <w:szCs w:val="22"/>
        </w:rPr>
        <w:t xml:space="preserve"> and </w:t>
      </w:r>
      <w:r w:rsidRPr="00907FC5">
        <w:rPr>
          <w:rFonts w:ascii="Calibri" w:hAnsi="Calibri" w:cs="Myriad Pro"/>
          <w:color w:val="000000"/>
          <w:sz w:val="22"/>
          <w:szCs w:val="22"/>
        </w:rPr>
        <w:t xml:space="preserve">appropriate action </w:t>
      </w:r>
      <w:r w:rsidR="00B456F0" w:rsidRPr="00907FC5">
        <w:rPr>
          <w:rFonts w:ascii="Calibri" w:hAnsi="Calibri" w:cs="Myriad Pro"/>
          <w:color w:val="000000"/>
          <w:sz w:val="22"/>
          <w:szCs w:val="22"/>
        </w:rPr>
        <w:t>taken</w:t>
      </w:r>
      <w:r w:rsidR="008308C9">
        <w:rPr>
          <w:rFonts w:ascii="Calibri" w:hAnsi="Calibri" w:cs="Myriad Pro"/>
          <w:color w:val="000000"/>
          <w:sz w:val="22"/>
          <w:szCs w:val="22"/>
        </w:rPr>
        <w:t>.  P</w:t>
      </w:r>
      <w:r w:rsidRPr="00907FC5">
        <w:rPr>
          <w:rFonts w:ascii="Calibri" w:hAnsi="Calibri" w:cs="Myriad Pro"/>
          <w:color w:val="000000"/>
          <w:sz w:val="22"/>
          <w:szCs w:val="22"/>
        </w:rPr>
        <w:t xml:space="preserve">arents will be informed promptly using usual school procedures. </w:t>
      </w:r>
      <w:r w:rsidR="0009149C" w:rsidRPr="00907FC5">
        <w:rPr>
          <w:rFonts w:ascii="Calibri" w:hAnsi="Calibri" w:cs="Myriad Pro"/>
          <w:color w:val="000000"/>
          <w:sz w:val="22"/>
          <w:szCs w:val="22"/>
        </w:rPr>
        <w:t xml:space="preserve"> </w:t>
      </w:r>
      <w:r w:rsidRPr="00907FC5">
        <w:rPr>
          <w:rFonts w:ascii="Calibri" w:hAnsi="Calibri" w:cs="Myriad Pro"/>
          <w:color w:val="000000"/>
          <w:sz w:val="22"/>
          <w:szCs w:val="22"/>
        </w:rPr>
        <w:t xml:space="preserve">Pupil voice is important at </w:t>
      </w:r>
      <w:r w:rsidR="001F3265" w:rsidRPr="00907FC5">
        <w:rPr>
          <w:rFonts w:ascii="Calibri" w:hAnsi="Calibri" w:cs="Myriad Pro"/>
          <w:color w:val="000000"/>
          <w:sz w:val="22"/>
          <w:szCs w:val="22"/>
        </w:rPr>
        <w:t xml:space="preserve">this school and pupils are encouraged through various means to report any incidents of bullying behaviour which they encounter personally or become aware of.  This is </w:t>
      </w:r>
      <w:r w:rsidRPr="00907FC5">
        <w:rPr>
          <w:rFonts w:ascii="Calibri" w:hAnsi="Calibri" w:cs="Myriad Pro"/>
          <w:color w:val="000000"/>
          <w:sz w:val="22"/>
          <w:szCs w:val="22"/>
        </w:rPr>
        <w:t>reinforced via assemblies, Anti-Bullying Week, PS</w:t>
      </w:r>
      <w:r w:rsidR="00ED7E00" w:rsidRPr="00907FC5">
        <w:rPr>
          <w:rFonts w:ascii="Calibri" w:hAnsi="Calibri" w:cs="Myriad Pro"/>
          <w:color w:val="000000"/>
          <w:sz w:val="22"/>
          <w:szCs w:val="22"/>
        </w:rPr>
        <w:t>H</w:t>
      </w:r>
      <w:r w:rsidRPr="00907FC5">
        <w:rPr>
          <w:rFonts w:ascii="Calibri" w:hAnsi="Calibri" w:cs="Myriad Pro"/>
          <w:color w:val="000000"/>
          <w:sz w:val="22"/>
          <w:szCs w:val="22"/>
        </w:rPr>
        <w:t xml:space="preserve">E and during </w:t>
      </w:r>
      <w:r w:rsidR="001F3265" w:rsidRPr="00907FC5">
        <w:rPr>
          <w:rFonts w:ascii="Calibri" w:hAnsi="Calibri" w:cs="Myriad Pro"/>
          <w:color w:val="000000"/>
          <w:sz w:val="22"/>
          <w:szCs w:val="22"/>
        </w:rPr>
        <w:t xml:space="preserve">class/circle </w:t>
      </w:r>
      <w:r w:rsidRPr="00907FC5">
        <w:rPr>
          <w:rFonts w:ascii="Calibri" w:hAnsi="Calibri" w:cs="Myriad Pro"/>
          <w:color w:val="000000"/>
          <w:sz w:val="22"/>
          <w:szCs w:val="22"/>
        </w:rPr>
        <w:t xml:space="preserve">time. </w:t>
      </w:r>
      <w:r w:rsidR="001F3265" w:rsidRPr="00907FC5">
        <w:rPr>
          <w:rFonts w:ascii="Calibri" w:hAnsi="Calibri" w:cs="Myriad Pro"/>
          <w:color w:val="000000"/>
          <w:sz w:val="22"/>
          <w:szCs w:val="22"/>
        </w:rPr>
        <w:t xml:space="preserve">The Behaviour Policy </w:t>
      </w:r>
      <w:r w:rsidR="006F0EC6" w:rsidRPr="00907FC5">
        <w:rPr>
          <w:rFonts w:ascii="Calibri" w:hAnsi="Calibri" w:cs="Myriad Pro"/>
          <w:color w:val="000000"/>
          <w:sz w:val="22"/>
          <w:szCs w:val="22"/>
        </w:rPr>
        <w:t xml:space="preserve">and procedures </w:t>
      </w:r>
      <w:r w:rsidR="001F3265" w:rsidRPr="00907FC5">
        <w:rPr>
          <w:rFonts w:ascii="Calibri" w:hAnsi="Calibri" w:cs="Myriad Pro"/>
          <w:color w:val="000000"/>
          <w:sz w:val="22"/>
          <w:szCs w:val="22"/>
        </w:rPr>
        <w:t xml:space="preserve">also </w:t>
      </w:r>
      <w:r w:rsidRPr="00907FC5">
        <w:rPr>
          <w:rFonts w:ascii="Calibri" w:hAnsi="Calibri" w:cs="Myriad Pro"/>
          <w:color w:val="000000"/>
          <w:sz w:val="22"/>
          <w:szCs w:val="22"/>
        </w:rPr>
        <w:t>reinforce the school</w:t>
      </w:r>
      <w:r w:rsidR="001F3265" w:rsidRPr="00907FC5">
        <w:rPr>
          <w:rFonts w:ascii="Calibri" w:hAnsi="Calibri" w:cs="Myriad Pro"/>
          <w:color w:val="000000"/>
          <w:sz w:val="22"/>
          <w:szCs w:val="22"/>
        </w:rPr>
        <w:t>’</w:t>
      </w:r>
      <w:r w:rsidRPr="00907FC5">
        <w:rPr>
          <w:rFonts w:ascii="Calibri" w:hAnsi="Calibri" w:cs="Myriad Pro"/>
          <w:color w:val="000000"/>
          <w:sz w:val="22"/>
          <w:szCs w:val="22"/>
        </w:rPr>
        <w:t xml:space="preserve">s expectation as to how members of the school community should conduct themselves. </w:t>
      </w:r>
      <w:r w:rsidR="004554CE" w:rsidRPr="00907FC5">
        <w:rPr>
          <w:rFonts w:ascii="Calibri" w:hAnsi="Calibri" w:cs="Myriad Pro"/>
          <w:color w:val="000000"/>
          <w:sz w:val="22"/>
          <w:szCs w:val="22"/>
        </w:rPr>
        <w:t xml:space="preserve"> </w:t>
      </w:r>
      <w:r w:rsidRPr="00907FC5">
        <w:rPr>
          <w:rFonts w:ascii="Calibri" w:hAnsi="Calibri" w:cs="Myriad Pro"/>
          <w:color w:val="000000"/>
          <w:sz w:val="22"/>
          <w:szCs w:val="22"/>
        </w:rPr>
        <w:t>A log will be maintained of racist incidents and infor</w:t>
      </w:r>
      <w:r w:rsidR="001F3265" w:rsidRPr="00907FC5">
        <w:rPr>
          <w:rFonts w:ascii="Calibri" w:hAnsi="Calibri" w:cs="Myriad Pro"/>
          <w:color w:val="000000"/>
          <w:sz w:val="22"/>
          <w:szCs w:val="22"/>
        </w:rPr>
        <w:t>mation on incidents of bullying</w:t>
      </w:r>
      <w:r w:rsidRPr="00907FC5">
        <w:rPr>
          <w:rFonts w:ascii="Calibri" w:hAnsi="Calibri" w:cs="Myriad Pro"/>
          <w:color w:val="000000"/>
          <w:sz w:val="22"/>
          <w:szCs w:val="22"/>
        </w:rPr>
        <w:t xml:space="preserve">. </w:t>
      </w:r>
      <w:r w:rsidR="00C823A0" w:rsidRPr="00907FC5">
        <w:rPr>
          <w:rFonts w:ascii="Calibri" w:hAnsi="Calibri" w:cs="Myriad Pro"/>
          <w:color w:val="000000"/>
          <w:sz w:val="22"/>
          <w:szCs w:val="22"/>
        </w:rPr>
        <w:t xml:space="preserve"> </w:t>
      </w:r>
      <w:r w:rsidR="005A3266" w:rsidRPr="00907FC5">
        <w:rPr>
          <w:rFonts w:ascii="Calibri" w:hAnsi="Calibri" w:cs="Myriad Pro"/>
          <w:color w:val="000000"/>
          <w:sz w:val="22"/>
          <w:szCs w:val="22"/>
        </w:rPr>
        <w:t>All reported incidents of bullying will be recorded regardless of the outcome of the investigation.</w:t>
      </w:r>
    </w:p>
    <w:p w14:paraId="71C5FC1F" w14:textId="77777777" w:rsidR="00532B96" w:rsidRPr="00532B96" w:rsidRDefault="00532B96" w:rsidP="00532B96">
      <w:pPr>
        <w:pStyle w:val="Default"/>
      </w:pPr>
    </w:p>
    <w:p w14:paraId="6E523759" w14:textId="77777777" w:rsidR="001F3265" w:rsidRPr="00532B96" w:rsidRDefault="001F3265" w:rsidP="00A06D93">
      <w:pPr>
        <w:pStyle w:val="Heading2"/>
        <w:numPr>
          <w:ilvl w:val="1"/>
          <w:numId w:val="47"/>
        </w:numPr>
        <w:rPr>
          <w:color w:val="70AD47" w:themeColor="accent6"/>
        </w:rPr>
      </w:pPr>
      <w:bookmarkStart w:id="280" w:name="_Toc433807172"/>
      <w:bookmarkStart w:id="281" w:name="_Toc439928225"/>
      <w:bookmarkStart w:id="282" w:name="_Toc439928800"/>
      <w:bookmarkStart w:id="283" w:name="_Toc206160661"/>
      <w:r w:rsidRPr="00532B96">
        <w:rPr>
          <w:color w:val="70AD47" w:themeColor="accent6"/>
        </w:rPr>
        <w:t xml:space="preserve">Tackling </w:t>
      </w:r>
      <w:r w:rsidR="00B95B53" w:rsidRPr="00532B96">
        <w:rPr>
          <w:color w:val="70AD47" w:themeColor="accent6"/>
        </w:rPr>
        <w:t>b</w:t>
      </w:r>
      <w:r w:rsidRPr="00532B96">
        <w:rPr>
          <w:color w:val="70AD47" w:themeColor="accent6"/>
        </w:rPr>
        <w:t>ullying</w:t>
      </w:r>
      <w:bookmarkEnd w:id="280"/>
      <w:bookmarkEnd w:id="281"/>
      <w:bookmarkEnd w:id="282"/>
      <w:bookmarkEnd w:id="283"/>
    </w:p>
    <w:p w14:paraId="632232E3" w14:textId="0D19CD1E" w:rsidR="001F3265" w:rsidRDefault="001F3265" w:rsidP="004554CE">
      <w:pPr>
        <w:spacing w:after="120"/>
        <w:ind w:left="624"/>
        <w:rPr>
          <w:rFonts w:ascii="Calibri" w:hAnsi="Calibri" w:cs="Myriad Pro"/>
          <w:color w:val="000000"/>
          <w:szCs w:val="22"/>
        </w:rPr>
      </w:pPr>
      <w:r w:rsidRPr="00907FC5">
        <w:rPr>
          <w:rFonts w:ascii="Calibri" w:hAnsi="Calibri" w:cs="Myriad Pro"/>
          <w:color w:val="000000"/>
          <w:szCs w:val="22"/>
        </w:rPr>
        <w:t>The aim of any anti-bullying intervention is to safeguard and support the victim, discipline and modify the behaviour of the bully with a view to prevent, de-escalate and stop further incidents of harmful behaviour.</w:t>
      </w:r>
    </w:p>
    <w:p w14:paraId="31DEA83A" w14:textId="77777777" w:rsidR="00532B96" w:rsidRPr="00907FC5" w:rsidRDefault="00532B96" w:rsidP="004554CE">
      <w:pPr>
        <w:spacing w:after="120"/>
        <w:ind w:left="624"/>
        <w:rPr>
          <w:rFonts w:ascii="Calibri" w:hAnsi="Calibri" w:cs="Myriad Pro"/>
          <w:color w:val="000000"/>
          <w:szCs w:val="22"/>
        </w:rPr>
      </w:pPr>
    </w:p>
    <w:p w14:paraId="32071B7D" w14:textId="77777777" w:rsidR="008C7485" w:rsidRPr="00532B96" w:rsidRDefault="008C7485" w:rsidP="00A06D93">
      <w:pPr>
        <w:pStyle w:val="Heading2"/>
        <w:numPr>
          <w:ilvl w:val="1"/>
          <w:numId w:val="47"/>
        </w:numPr>
        <w:rPr>
          <w:color w:val="70AD47" w:themeColor="accent6"/>
        </w:rPr>
      </w:pPr>
      <w:bookmarkStart w:id="284" w:name="_Toc433807173"/>
      <w:bookmarkStart w:id="285" w:name="_Toc439928226"/>
      <w:bookmarkStart w:id="286" w:name="_Toc439928801"/>
      <w:bookmarkStart w:id="287" w:name="_Toc206160662"/>
      <w:r w:rsidRPr="00532B96">
        <w:rPr>
          <w:color w:val="70AD47" w:themeColor="accent6"/>
        </w:rPr>
        <w:t>S</w:t>
      </w:r>
      <w:r w:rsidR="008F7998" w:rsidRPr="00532B96">
        <w:rPr>
          <w:color w:val="70AD47" w:themeColor="accent6"/>
        </w:rPr>
        <w:t xml:space="preserve">trategies for </w:t>
      </w:r>
      <w:r w:rsidR="00B95B53" w:rsidRPr="00532B96">
        <w:rPr>
          <w:color w:val="70AD47" w:themeColor="accent6"/>
        </w:rPr>
        <w:t>d</w:t>
      </w:r>
      <w:r w:rsidR="008F7998" w:rsidRPr="00532B96">
        <w:rPr>
          <w:color w:val="70AD47" w:themeColor="accent6"/>
        </w:rPr>
        <w:t xml:space="preserve">ealing with </w:t>
      </w:r>
      <w:r w:rsidR="00B95B53" w:rsidRPr="00532B96">
        <w:rPr>
          <w:color w:val="70AD47" w:themeColor="accent6"/>
        </w:rPr>
        <w:t>b</w:t>
      </w:r>
      <w:r w:rsidR="008F7998" w:rsidRPr="00532B96">
        <w:rPr>
          <w:color w:val="70AD47" w:themeColor="accent6"/>
        </w:rPr>
        <w:t>ullying</w:t>
      </w:r>
      <w:bookmarkEnd w:id="284"/>
      <w:bookmarkEnd w:id="285"/>
      <w:bookmarkEnd w:id="286"/>
      <w:bookmarkEnd w:id="287"/>
      <w:r w:rsidR="008F7998" w:rsidRPr="00532B96">
        <w:rPr>
          <w:color w:val="70AD47" w:themeColor="accent6"/>
        </w:rPr>
        <w:t xml:space="preserve"> </w:t>
      </w:r>
      <w:r w:rsidRPr="00532B96">
        <w:rPr>
          <w:color w:val="70AD47" w:themeColor="accent6"/>
        </w:rPr>
        <w:t xml:space="preserve"> </w:t>
      </w:r>
    </w:p>
    <w:p w14:paraId="55B648E6"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 xml:space="preserve">Ensuring that there is a promotion of an open and honest anti-bullying ethos in the school </w:t>
      </w:r>
    </w:p>
    <w:p w14:paraId="4D178C20"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 xml:space="preserve">Investigate all allegations of bullying </w:t>
      </w:r>
    </w:p>
    <w:p w14:paraId="1B678909"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PSHE programme</w:t>
      </w:r>
      <w:r w:rsidR="0009149C" w:rsidRPr="00907FC5">
        <w:rPr>
          <w:rFonts w:ascii="Calibri" w:hAnsi="Calibri" w:cs="Myriad Pro"/>
          <w:color w:val="000000"/>
          <w:sz w:val="22"/>
          <w:szCs w:val="22"/>
        </w:rPr>
        <w:t>s</w:t>
      </w:r>
      <w:r w:rsidRPr="00907FC5">
        <w:rPr>
          <w:rFonts w:ascii="Calibri" w:hAnsi="Calibri" w:cs="Myriad Pro"/>
          <w:color w:val="000000"/>
          <w:sz w:val="22"/>
          <w:szCs w:val="22"/>
        </w:rPr>
        <w:t xml:space="preserve"> that discuss issues such as diversity and anti-bullying messages </w:t>
      </w:r>
    </w:p>
    <w:p w14:paraId="6E00D6D7"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 xml:space="preserve">Calendared anti-bullying week </w:t>
      </w:r>
    </w:p>
    <w:p w14:paraId="313ED544"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 xml:space="preserve">Poster and leaflet campaigns – designed and written by pupils </w:t>
      </w:r>
    </w:p>
    <w:p w14:paraId="52885F8E"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Assemblies</w:t>
      </w:r>
      <w:r w:rsidR="00BB338E" w:rsidRPr="00907FC5">
        <w:rPr>
          <w:rFonts w:ascii="Calibri" w:hAnsi="Calibri" w:cs="Myriad Pro"/>
          <w:color w:val="000000"/>
          <w:sz w:val="22"/>
          <w:szCs w:val="22"/>
        </w:rPr>
        <w:t xml:space="preserve"> - </w:t>
      </w:r>
      <w:r w:rsidRPr="00907FC5">
        <w:rPr>
          <w:rFonts w:ascii="Calibri" w:hAnsi="Calibri" w:cs="Myriad Pro"/>
          <w:color w:val="000000"/>
          <w:sz w:val="22"/>
          <w:szCs w:val="22"/>
        </w:rPr>
        <w:t>both whole school</w:t>
      </w:r>
      <w:r w:rsidR="008F7998" w:rsidRPr="00907FC5">
        <w:rPr>
          <w:rFonts w:ascii="Calibri" w:hAnsi="Calibri" w:cs="Myriad Pro"/>
          <w:color w:val="000000"/>
          <w:sz w:val="22"/>
          <w:szCs w:val="22"/>
        </w:rPr>
        <w:t xml:space="preserve"> and class/form</w:t>
      </w:r>
      <w:r w:rsidRPr="00907FC5">
        <w:rPr>
          <w:rFonts w:ascii="Calibri" w:hAnsi="Calibri" w:cs="Myriad Pro"/>
          <w:color w:val="000000"/>
          <w:sz w:val="22"/>
          <w:szCs w:val="22"/>
        </w:rPr>
        <w:t xml:space="preserve"> that promote a sense of community </w:t>
      </w:r>
    </w:p>
    <w:p w14:paraId="54C699DC"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Class discussions and role plays in Drama, English and RE that draw out anti</w:t>
      </w:r>
      <w:r w:rsidR="008F7998" w:rsidRPr="00907FC5">
        <w:rPr>
          <w:rFonts w:ascii="Calibri" w:hAnsi="Calibri" w:cs="Myriad Pro"/>
          <w:color w:val="000000"/>
          <w:sz w:val="22"/>
          <w:szCs w:val="22"/>
        </w:rPr>
        <w:t>-b</w:t>
      </w:r>
      <w:r w:rsidRPr="00907FC5">
        <w:rPr>
          <w:rFonts w:ascii="Calibri" w:hAnsi="Calibri" w:cs="Myriad Pro"/>
          <w:color w:val="000000"/>
          <w:sz w:val="22"/>
          <w:szCs w:val="22"/>
        </w:rPr>
        <w:t xml:space="preserve">ullying messages </w:t>
      </w:r>
    </w:p>
    <w:p w14:paraId="62096D81"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 xml:space="preserve">Circle time </w:t>
      </w:r>
    </w:p>
    <w:p w14:paraId="1EBACCE0"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 xml:space="preserve">Access to bully boxes </w:t>
      </w:r>
    </w:p>
    <w:p w14:paraId="7F526D23" w14:textId="5B7AA8CC"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 xml:space="preserve">Acceptable Internet Use </w:t>
      </w:r>
      <w:r w:rsidR="006F0EC6" w:rsidRPr="00907FC5">
        <w:rPr>
          <w:rFonts w:ascii="Calibri" w:hAnsi="Calibri" w:cs="Myriad Pro"/>
          <w:color w:val="000000"/>
          <w:sz w:val="22"/>
          <w:szCs w:val="22"/>
        </w:rPr>
        <w:t xml:space="preserve">Agreement is signed by </w:t>
      </w:r>
      <w:r w:rsidR="00B456F0" w:rsidRPr="00907FC5">
        <w:rPr>
          <w:rFonts w:ascii="Calibri" w:hAnsi="Calibri" w:cs="Myriad Pro"/>
          <w:color w:val="000000"/>
          <w:sz w:val="22"/>
          <w:szCs w:val="22"/>
        </w:rPr>
        <w:t>all,</w:t>
      </w:r>
      <w:r w:rsidR="006F0EC6" w:rsidRPr="00907FC5">
        <w:rPr>
          <w:rFonts w:ascii="Calibri" w:hAnsi="Calibri" w:cs="Myriad Pro"/>
          <w:color w:val="000000"/>
          <w:sz w:val="22"/>
          <w:szCs w:val="22"/>
        </w:rPr>
        <w:t xml:space="preserve"> and online </w:t>
      </w:r>
      <w:r w:rsidRPr="00907FC5">
        <w:rPr>
          <w:rFonts w:ascii="Calibri" w:hAnsi="Calibri" w:cs="Myriad Pro"/>
          <w:color w:val="000000"/>
          <w:sz w:val="22"/>
          <w:szCs w:val="22"/>
        </w:rPr>
        <w:t xml:space="preserve">safety </w:t>
      </w:r>
      <w:r w:rsidR="008F7998" w:rsidRPr="00907FC5">
        <w:rPr>
          <w:rFonts w:ascii="Calibri" w:hAnsi="Calibri" w:cs="Myriad Pro"/>
          <w:color w:val="000000"/>
          <w:sz w:val="22"/>
          <w:szCs w:val="22"/>
        </w:rPr>
        <w:t xml:space="preserve">is </w:t>
      </w:r>
      <w:r w:rsidRPr="00907FC5">
        <w:rPr>
          <w:rFonts w:ascii="Calibri" w:hAnsi="Calibri" w:cs="Myriad Pro"/>
          <w:color w:val="000000"/>
          <w:sz w:val="22"/>
          <w:szCs w:val="22"/>
        </w:rPr>
        <w:t xml:space="preserve">discussed in </w:t>
      </w:r>
      <w:r w:rsidR="00684B3C" w:rsidRPr="00907FC5">
        <w:rPr>
          <w:rFonts w:ascii="Calibri" w:hAnsi="Calibri" w:cs="Myriad Pro"/>
          <w:color w:val="000000"/>
          <w:sz w:val="22"/>
          <w:szCs w:val="22"/>
        </w:rPr>
        <w:t xml:space="preserve">Computing </w:t>
      </w:r>
      <w:r w:rsidRPr="00907FC5">
        <w:rPr>
          <w:rFonts w:ascii="Calibri" w:hAnsi="Calibri" w:cs="Myriad Pro"/>
          <w:color w:val="000000"/>
          <w:sz w:val="22"/>
          <w:szCs w:val="22"/>
        </w:rPr>
        <w:t xml:space="preserve">lessons. </w:t>
      </w:r>
    </w:p>
    <w:p w14:paraId="48C56042"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 xml:space="preserve">Adequate staff supervision at lunch and break times  </w:t>
      </w:r>
    </w:p>
    <w:p w14:paraId="570A90DA"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lastRenderedPageBreak/>
        <w:t xml:space="preserve">Clear and consistently applied </w:t>
      </w:r>
      <w:r w:rsidR="000F163D" w:rsidRPr="00907FC5">
        <w:rPr>
          <w:rFonts w:ascii="Calibri" w:hAnsi="Calibri" w:cs="Myriad Pro"/>
          <w:color w:val="000000"/>
          <w:sz w:val="22"/>
          <w:szCs w:val="22"/>
        </w:rPr>
        <w:t>P</w:t>
      </w:r>
      <w:r w:rsidRPr="00907FC5">
        <w:rPr>
          <w:rFonts w:ascii="Calibri" w:hAnsi="Calibri" w:cs="Myriad Pro"/>
          <w:color w:val="000000"/>
          <w:sz w:val="22"/>
          <w:szCs w:val="22"/>
        </w:rPr>
        <w:t xml:space="preserve">olicies for Behaviour and Uniform </w:t>
      </w:r>
    </w:p>
    <w:p w14:paraId="520733E3" w14:textId="08D422E3" w:rsidR="002777BC" w:rsidRDefault="008C7485" w:rsidP="00A06D93">
      <w:pPr>
        <w:pStyle w:val="Pa2"/>
        <w:numPr>
          <w:ilvl w:val="0"/>
          <w:numId w:val="35"/>
        </w:numPr>
        <w:spacing w:after="120"/>
        <w:ind w:left="981" w:hanging="357"/>
        <w:rPr>
          <w:rFonts w:ascii="Calibri" w:hAnsi="Calibri" w:cs="Myriad Pro"/>
          <w:color w:val="000000"/>
          <w:sz w:val="22"/>
          <w:szCs w:val="22"/>
        </w:rPr>
      </w:pPr>
      <w:r w:rsidRPr="00907FC5">
        <w:rPr>
          <w:rFonts w:ascii="Calibri" w:hAnsi="Calibri" w:cs="Myriad Pro"/>
          <w:color w:val="000000"/>
          <w:sz w:val="22"/>
          <w:szCs w:val="22"/>
        </w:rPr>
        <w:t>Anti-bullying Ambassadors</w:t>
      </w:r>
    </w:p>
    <w:p w14:paraId="4D4B1E14" w14:textId="77777777" w:rsidR="00532B96" w:rsidRPr="00532B96" w:rsidRDefault="00532B96" w:rsidP="00532B96">
      <w:pPr>
        <w:pStyle w:val="Default"/>
      </w:pPr>
    </w:p>
    <w:p w14:paraId="795E659A" w14:textId="77777777" w:rsidR="008C7485" w:rsidRPr="00532B96" w:rsidRDefault="008C7485" w:rsidP="00A06D93">
      <w:pPr>
        <w:pStyle w:val="Heading2"/>
        <w:numPr>
          <w:ilvl w:val="1"/>
          <w:numId w:val="47"/>
        </w:numPr>
        <w:rPr>
          <w:color w:val="70AD47" w:themeColor="accent6"/>
        </w:rPr>
      </w:pPr>
      <w:bookmarkStart w:id="288" w:name="_Toc433807174"/>
      <w:bookmarkStart w:id="289" w:name="_Toc439928227"/>
      <w:bookmarkStart w:id="290" w:name="_Toc439928802"/>
      <w:bookmarkStart w:id="291" w:name="_Toc206160663"/>
      <w:r w:rsidRPr="00532B96">
        <w:rPr>
          <w:color w:val="70AD47" w:themeColor="accent6"/>
        </w:rPr>
        <w:t>S</w:t>
      </w:r>
      <w:r w:rsidR="002777BC" w:rsidRPr="00532B96">
        <w:rPr>
          <w:color w:val="70AD47" w:themeColor="accent6"/>
        </w:rPr>
        <w:t xml:space="preserve">trategies for </w:t>
      </w:r>
      <w:r w:rsidR="004A21FD" w:rsidRPr="00532B96">
        <w:rPr>
          <w:color w:val="70AD47" w:themeColor="accent6"/>
        </w:rPr>
        <w:t>d</w:t>
      </w:r>
      <w:r w:rsidR="002777BC" w:rsidRPr="00532B96">
        <w:rPr>
          <w:color w:val="70AD47" w:themeColor="accent6"/>
        </w:rPr>
        <w:t xml:space="preserve">ealing with the </w:t>
      </w:r>
      <w:r w:rsidR="004A21FD" w:rsidRPr="00532B96">
        <w:rPr>
          <w:color w:val="70AD47" w:themeColor="accent6"/>
        </w:rPr>
        <w:t>b</w:t>
      </w:r>
      <w:r w:rsidR="002777BC" w:rsidRPr="00532B96">
        <w:rPr>
          <w:color w:val="70AD47" w:themeColor="accent6"/>
        </w:rPr>
        <w:t>ully</w:t>
      </w:r>
      <w:bookmarkEnd w:id="288"/>
      <w:bookmarkEnd w:id="289"/>
      <w:bookmarkEnd w:id="290"/>
      <w:bookmarkEnd w:id="291"/>
    </w:p>
    <w:p w14:paraId="356CB27E" w14:textId="77777777" w:rsidR="008C7485" w:rsidRPr="00907FC5" w:rsidRDefault="008C7485" w:rsidP="00A06D93">
      <w:pPr>
        <w:pStyle w:val="Pa2"/>
        <w:numPr>
          <w:ilvl w:val="0"/>
          <w:numId w:val="36"/>
        </w:numPr>
        <w:rPr>
          <w:rFonts w:ascii="Calibri" w:hAnsi="Calibri" w:cs="Myriad Pro"/>
          <w:color w:val="000000"/>
          <w:sz w:val="22"/>
          <w:szCs w:val="22"/>
        </w:rPr>
      </w:pPr>
      <w:r w:rsidRPr="00907FC5">
        <w:rPr>
          <w:rFonts w:ascii="Calibri" w:hAnsi="Calibri" w:cs="Myriad Pro"/>
          <w:color w:val="000000"/>
          <w:sz w:val="22"/>
          <w:szCs w:val="22"/>
        </w:rPr>
        <w:t xml:space="preserve">Disciplinary sanction imposed either exclusion or time in the inclusion room </w:t>
      </w:r>
    </w:p>
    <w:p w14:paraId="260854D5" w14:textId="77777777" w:rsidR="008C7485" w:rsidRPr="00907FC5" w:rsidRDefault="008C7485" w:rsidP="00A06D93">
      <w:pPr>
        <w:pStyle w:val="Pa2"/>
        <w:numPr>
          <w:ilvl w:val="0"/>
          <w:numId w:val="36"/>
        </w:numPr>
        <w:rPr>
          <w:rFonts w:ascii="Calibri" w:hAnsi="Calibri" w:cs="Myriad Pro"/>
          <w:color w:val="000000"/>
          <w:sz w:val="22"/>
          <w:szCs w:val="22"/>
        </w:rPr>
      </w:pPr>
      <w:r w:rsidRPr="00907FC5">
        <w:rPr>
          <w:rFonts w:ascii="Calibri" w:hAnsi="Calibri" w:cs="Myriad Pro"/>
          <w:color w:val="000000"/>
          <w:sz w:val="22"/>
          <w:szCs w:val="22"/>
        </w:rPr>
        <w:t xml:space="preserve">Engage promptly with parents to ensure their support and involvement </w:t>
      </w:r>
    </w:p>
    <w:p w14:paraId="28AB26AE" w14:textId="77777777" w:rsidR="008C7485" w:rsidRPr="00907FC5" w:rsidRDefault="008C7485" w:rsidP="00A06D93">
      <w:pPr>
        <w:pStyle w:val="Pa2"/>
        <w:numPr>
          <w:ilvl w:val="0"/>
          <w:numId w:val="36"/>
        </w:numPr>
        <w:rPr>
          <w:rFonts w:ascii="Calibri" w:hAnsi="Calibri" w:cs="Myriad Pro"/>
          <w:color w:val="000000"/>
          <w:sz w:val="22"/>
          <w:szCs w:val="22"/>
        </w:rPr>
      </w:pPr>
      <w:r w:rsidRPr="00907FC5">
        <w:rPr>
          <w:rFonts w:ascii="Calibri" w:hAnsi="Calibri" w:cs="Myriad Pro"/>
          <w:color w:val="000000"/>
          <w:sz w:val="22"/>
          <w:szCs w:val="22"/>
        </w:rPr>
        <w:t xml:space="preserve">Restorative justice approaches taken as appropriate </w:t>
      </w:r>
    </w:p>
    <w:p w14:paraId="48F796A2" w14:textId="77777777" w:rsidR="008C7485" w:rsidRPr="00907FC5" w:rsidRDefault="008C7485" w:rsidP="00A06D93">
      <w:pPr>
        <w:pStyle w:val="Pa2"/>
        <w:numPr>
          <w:ilvl w:val="0"/>
          <w:numId w:val="36"/>
        </w:numPr>
        <w:rPr>
          <w:rFonts w:ascii="Calibri" w:hAnsi="Calibri" w:cs="Myriad Pro"/>
          <w:color w:val="000000"/>
          <w:sz w:val="22"/>
          <w:szCs w:val="22"/>
        </w:rPr>
      </w:pPr>
      <w:r w:rsidRPr="00907FC5">
        <w:rPr>
          <w:rFonts w:ascii="Calibri" w:hAnsi="Calibri" w:cs="Myriad Pro"/>
          <w:color w:val="000000"/>
          <w:sz w:val="22"/>
          <w:szCs w:val="22"/>
        </w:rPr>
        <w:t>One</w:t>
      </w:r>
      <w:r w:rsidR="00AA08F4" w:rsidRPr="00907FC5">
        <w:rPr>
          <w:rFonts w:ascii="Calibri" w:hAnsi="Calibri" w:cs="Myriad Pro"/>
          <w:color w:val="000000"/>
          <w:sz w:val="22"/>
          <w:szCs w:val="22"/>
        </w:rPr>
        <w:t>-</w:t>
      </w:r>
      <w:r w:rsidRPr="00907FC5">
        <w:rPr>
          <w:rFonts w:ascii="Calibri" w:hAnsi="Calibri" w:cs="Myriad Pro"/>
          <w:color w:val="000000"/>
          <w:sz w:val="22"/>
          <w:szCs w:val="22"/>
        </w:rPr>
        <w:t>to</w:t>
      </w:r>
      <w:r w:rsidR="00AA08F4" w:rsidRPr="00907FC5">
        <w:rPr>
          <w:rFonts w:ascii="Calibri" w:hAnsi="Calibri" w:cs="Myriad Pro"/>
          <w:color w:val="000000"/>
          <w:sz w:val="22"/>
          <w:szCs w:val="22"/>
        </w:rPr>
        <w:t>-</w:t>
      </w:r>
      <w:r w:rsidRPr="00907FC5">
        <w:rPr>
          <w:rFonts w:ascii="Calibri" w:hAnsi="Calibri" w:cs="Myriad Pro"/>
          <w:color w:val="000000"/>
          <w:sz w:val="22"/>
          <w:szCs w:val="22"/>
        </w:rPr>
        <w:t xml:space="preserve">one interview with staff or peer mentors </w:t>
      </w:r>
    </w:p>
    <w:p w14:paraId="5D5AB23F" w14:textId="77777777" w:rsidR="008C7485" w:rsidRPr="00907FC5" w:rsidRDefault="008C7485" w:rsidP="00A06D93">
      <w:pPr>
        <w:pStyle w:val="Pa2"/>
        <w:numPr>
          <w:ilvl w:val="0"/>
          <w:numId w:val="36"/>
        </w:numPr>
        <w:rPr>
          <w:rFonts w:ascii="Calibri" w:hAnsi="Calibri" w:cs="Myriad Pro"/>
          <w:color w:val="000000"/>
          <w:sz w:val="22"/>
          <w:szCs w:val="22"/>
        </w:rPr>
      </w:pPr>
      <w:r w:rsidRPr="00907FC5">
        <w:rPr>
          <w:rFonts w:ascii="Calibri" w:hAnsi="Calibri" w:cs="Myriad Pro"/>
          <w:color w:val="000000"/>
          <w:sz w:val="22"/>
          <w:szCs w:val="22"/>
        </w:rPr>
        <w:t xml:space="preserve">Counselling offered </w:t>
      </w:r>
    </w:p>
    <w:p w14:paraId="7B74FC37" w14:textId="77777777" w:rsidR="008C7485" w:rsidRPr="00907FC5" w:rsidRDefault="002777BC" w:rsidP="00A06D93">
      <w:pPr>
        <w:pStyle w:val="Pa2"/>
        <w:numPr>
          <w:ilvl w:val="0"/>
          <w:numId w:val="36"/>
        </w:numPr>
        <w:rPr>
          <w:rFonts w:ascii="Calibri" w:hAnsi="Calibri" w:cs="Myriad Pro"/>
          <w:color w:val="000000"/>
          <w:sz w:val="22"/>
          <w:szCs w:val="22"/>
        </w:rPr>
      </w:pPr>
      <w:r w:rsidRPr="00907FC5">
        <w:rPr>
          <w:rFonts w:ascii="Calibri" w:hAnsi="Calibri" w:cs="Myriad Pro"/>
          <w:color w:val="000000"/>
          <w:sz w:val="22"/>
          <w:szCs w:val="22"/>
        </w:rPr>
        <w:t>W</w:t>
      </w:r>
      <w:r w:rsidR="008C7485" w:rsidRPr="00907FC5">
        <w:rPr>
          <w:rFonts w:ascii="Calibri" w:hAnsi="Calibri" w:cs="Myriad Pro"/>
          <w:color w:val="000000"/>
          <w:sz w:val="22"/>
          <w:szCs w:val="22"/>
        </w:rPr>
        <w:t xml:space="preserve">ork with the educational psychologist </w:t>
      </w:r>
      <w:r w:rsidRPr="00907FC5">
        <w:rPr>
          <w:rFonts w:ascii="Calibri" w:hAnsi="Calibri" w:cs="Myriad Pro"/>
          <w:color w:val="000000"/>
          <w:sz w:val="22"/>
          <w:szCs w:val="22"/>
        </w:rPr>
        <w:t>or other outside agency</w:t>
      </w:r>
    </w:p>
    <w:p w14:paraId="51FCC84F" w14:textId="12A55430" w:rsidR="008C7485" w:rsidRDefault="008C7485" w:rsidP="00A06D93">
      <w:pPr>
        <w:pStyle w:val="Pa2"/>
        <w:numPr>
          <w:ilvl w:val="0"/>
          <w:numId w:val="36"/>
        </w:numPr>
        <w:spacing w:after="120"/>
        <w:ind w:left="981" w:hanging="357"/>
        <w:rPr>
          <w:rFonts w:ascii="Calibri" w:hAnsi="Calibri" w:cs="Myriad Pro"/>
          <w:color w:val="000000"/>
          <w:sz w:val="22"/>
          <w:szCs w:val="22"/>
        </w:rPr>
      </w:pPr>
      <w:r w:rsidRPr="00907FC5">
        <w:rPr>
          <w:rFonts w:ascii="Calibri" w:hAnsi="Calibri" w:cs="Myriad Pro"/>
          <w:color w:val="000000"/>
          <w:sz w:val="22"/>
          <w:szCs w:val="22"/>
        </w:rPr>
        <w:t xml:space="preserve">Anger management strategies discussed </w:t>
      </w:r>
    </w:p>
    <w:p w14:paraId="6B9B7054" w14:textId="77777777" w:rsidR="00532B96" w:rsidRPr="00532B96" w:rsidRDefault="00532B96" w:rsidP="00532B96">
      <w:pPr>
        <w:pStyle w:val="Default"/>
      </w:pPr>
    </w:p>
    <w:p w14:paraId="699D6220" w14:textId="77777777" w:rsidR="002777BC" w:rsidRPr="00532B96" w:rsidRDefault="002777BC" w:rsidP="00A06D93">
      <w:pPr>
        <w:pStyle w:val="Heading2"/>
        <w:numPr>
          <w:ilvl w:val="1"/>
          <w:numId w:val="47"/>
        </w:numPr>
        <w:rPr>
          <w:color w:val="70AD47" w:themeColor="accent6"/>
        </w:rPr>
      </w:pPr>
      <w:bookmarkStart w:id="292" w:name="_Toc433807175"/>
      <w:bookmarkStart w:id="293" w:name="_Toc439928228"/>
      <w:bookmarkStart w:id="294" w:name="_Toc439928803"/>
      <w:bookmarkStart w:id="295" w:name="_Toc206160664"/>
      <w:r w:rsidRPr="00532B96">
        <w:rPr>
          <w:color w:val="70AD47" w:themeColor="accent6"/>
        </w:rPr>
        <w:t xml:space="preserve">Strategies to </w:t>
      </w:r>
      <w:r w:rsidR="004A21FD" w:rsidRPr="00532B96">
        <w:rPr>
          <w:color w:val="70AD47" w:themeColor="accent6"/>
        </w:rPr>
        <w:t>s</w:t>
      </w:r>
      <w:r w:rsidRPr="00532B96">
        <w:rPr>
          <w:color w:val="70AD47" w:themeColor="accent6"/>
        </w:rPr>
        <w:t xml:space="preserve">upport a </w:t>
      </w:r>
      <w:r w:rsidR="004A21FD" w:rsidRPr="00532B96">
        <w:rPr>
          <w:color w:val="70AD47" w:themeColor="accent6"/>
        </w:rPr>
        <w:t>v</w:t>
      </w:r>
      <w:r w:rsidRPr="00532B96">
        <w:rPr>
          <w:color w:val="70AD47" w:themeColor="accent6"/>
        </w:rPr>
        <w:t>ictim</w:t>
      </w:r>
      <w:bookmarkEnd w:id="292"/>
      <w:bookmarkEnd w:id="293"/>
      <w:bookmarkEnd w:id="294"/>
      <w:bookmarkEnd w:id="295"/>
    </w:p>
    <w:p w14:paraId="55CA6740" w14:textId="77777777" w:rsidR="008C7485" w:rsidRPr="00907FC5" w:rsidRDefault="008C7485" w:rsidP="00A06D93">
      <w:pPr>
        <w:pStyle w:val="Pa2"/>
        <w:numPr>
          <w:ilvl w:val="0"/>
          <w:numId w:val="37"/>
        </w:numPr>
        <w:rPr>
          <w:rFonts w:ascii="Calibri" w:hAnsi="Calibri" w:cs="Myriad Pro"/>
          <w:color w:val="000000"/>
          <w:sz w:val="22"/>
          <w:szCs w:val="22"/>
        </w:rPr>
      </w:pPr>
      <w:r w:rsidRPr="00907FC5">
        <w:rPr>
          <w:rFonts w:ascii="Calibri" w:hAnsi="Calibri" w:cs="Myriad Pro"/>
          <w:color w:val="000000"/>
          <w:sz w:val="22"/>
          <w:szCs w:val="22"/>
        </w:rPr>
        <w:t xml:space="preserve">Disciplinary sanctions as appropriate applied to the bully </w:t>
      </w:r>
    </w:p>
    <w:p w14:paraId="50E7E53B" w14:textId="77777777" w:rsidR="008C7485" w:rsidRPr="00907FC5" w:rsidRDefault="008C7485" w:rsidP="00A06D93">
      <w:pPr>
        <w:pStyle w:val="Pa2"/>
        <w:numPr>
          <w:ilvl w:val="0"/>
          <w:numId w:val="37"/>
        </w:numPr>
        <w:rPr>
          <w:rFonts w:ascii="Calibri" w:hAnsi="Calibri" w:cs="Myriad Pro"/>
          <w:color w:val="000000"/>
          <w:sz w:val="22"/>
          <w:szCs w:val="22"/>
        </w:rPr>
      </w:pPr>
      <w:r w:rsidRPr="00907FC5">
        <w:rPr>
          <w:rFonts w:ascii="Calibri" w:hAnsi="Calibri" w:cs="Myriad Pro"/>
          <w:color w:val="000000"/>
          <w:sz w:val="22"/>
          <w:szCs w:val="22"/>
        </w:rPr>
        <w:t xml:space="preserve">Counselling offered </w:t>
      </w:r>
    </w:p>
    <w:p w14:paraId="6B51E03F" w14:textId="77777777" w:rsidR="008C7485" w:rsidRPr="00907FC5" w:rsidRDefault="008C7485" w:rsidP="00A06D93">
      <w:pPr>
        <w:pStyle w:val="Pa2"/>
        <w:numPr>
          <w:ilvl w:val="0"/>
          <w:numId w:val="37"/>
        </w:numPr>
        <w:rPr>
          <w:rFonts w:ascii="Calibri" w:hAnsi="Calibri" w:cs="Myriad Pro"/>
          <w:color w:val="000000"/>
          <w:sz w:val="22"/>
          <w:szCs w:val="22"/>
        </w:rPr>
      </w:pPr>
      <w:r w:rsidRPr="00907FC5">
        <w:rPr>
          <w:rFonts w:ascii="Calibri" w:hAnsi="Calibri" w:cs="Myriad Pro"/>
          <w:color w:val="000000"/>
          <w:sz w:val="22"/>
          <w:szCs w:val="22"/>
        </w:rPr>
        <w:t xml:space="preserve">Mediation </w:t>
      </w:r>
    </w:p>
    <w:p w14:paraId="3F14CC98" w14:textId="77777777" w:rsidR="008C7485" w:rsidRPr="00907FC5" w:rsidRDefault="008C7485" w:rsidP="00A06D93">
      <w:pPr>
        <w:pStyle w:val="Pa2"/>
        <w:numPr>
          <w:ilvl w:val="0"/>
          <w:numId w:val="37"/>
        </w:numPr>
        <w:rPr>
          <w:rFonts w:ascii="Calibri" w:hAnsi="Calibri" w:cs="Myriad Pro"/>
          <w:color w:val="000000"/>
          <w:sz w:val="22"/>
          <w:szCs w:val="22"/>
        </w:rPr>
      </w:pPr>
      <w:r w:rsidRPr="00907FC5">
        <w:rPr>
          <w:rFonts w:ascii="Calibri" w:hAnsi="Calibri" w:cs="Myriad Pro"/>
          <w:color w:val="000000"/>
          <w:sz w:val="22"/>
          <w:szCs w:val="22"/>
        </w:rPr>
        <w:t xml:space="preserve">Out of lesson support passes issued </w:t>
      </w:r>
    </w:p>
    <w:p w14:paraId="1BF9B8DD" w14:textId="77777777" w:rsidR="008C7485" w:rsidRPr="00907FC5" w:rsidRDefault="008C7485" w:rsidP="00A06D93">
      <w:pPr>
        <w:pStyle w:val="Pa2"/>
        <w:numPr>
          <w:ilvl w:val="0"/>
          <w:numId w:val="37"/>
        </w:numPr>
        <w:rPr>
          <w:rFonts w:ascii="Calibri" w:hAnsi="Calibri" w:cs="Myriad Pro"/>
          <w:color w:val="000000"/>
          <w:sz w:val="22"/>
          <w:szCs w:val="22"/>
        </w:rPr>
      </w:pPr>
      <w:r w:rsidRPr="00907FC5">
        <w:rPr>
          <w:rFonts w:ascii="Calibri" w:hAnsi="Calibri" w:cs="Myriad Pro"/>
          <w:color w:val="000000"/>
          <w:sz w:val="22"/>
          <w:szCs w:val="22"/>
        </w:rPr>
        <w:t xml:space="preserve">Short term modification of school timetable </w:t>
      </w:r>
    </w:p>
    <w:p w14:paraId="5635C15D" w14:textId="77777777" w:rsidR="008C7485" w:rsidRPr="00907FC5" w:rsidRDefault="008C7485" w:rsidP="00A06D93">
      <w:pPr>
        <w:pStyle w:val="Pa2"/>
        <w:numPr>
          <w:ilvl w:val="0"/>
          <w:numId w:val="37"/>
        </w:numPr>
        <w:rPr>
          <w:rFonts w:ascii="Calibri" w:hAnsi="Calibri" w:cs="Myriad Pro"/>
          <w:color w:val="000000"/>
          <w:sz w:val="22"/>
          <w:szCs w:val="22"/>
        </w:rPr>
      </w:pPr>
      <w:r w:rsidRPr="00907FC5">
        <w:rPr>
          <w:rFonts w:ascii="Calibri" w:hAnsi="Calibri" w:cs="Myriad Pro"/>
          <w:color w:val="000000"/>
          <w:sz w:val="22"/>
          <w:szCs w:val="22"/>
        </w:rPr>
        <w:t>One</w:t>
      </w:r>
      <w:r w:rsidR="00AA08F4" w:rsidRPr="00907FC5">
        <w:rPr>
          <w:rFonts w:ascii="Calibri" w:hAnsi="Calibri" w:cs="Myriad Pro"/>
          <w:color w:val="000000"/>
          <w:sz w:val="22"/>
          <w:szCs w:val="22"/>
        </w:rPr>
        <w:t>-</w:t>
      </w:r>
      <w:r w:rsidRPr="00907FC5">
        <w:rPr>
          <w:rFonts w:ascii="Calibri" w:hAnsi="Calibri" w:cs="Myriad Pro"/>
          <w:color w:val="000000"/>
          <w:sz w:val="22"/>
          <w:szCs w:val="22"/>
        </w:rPr>
        <w:t>to</w:t>
      </w:r>
      <w:r w:rsidR="00AA08F4" w:rsidRPr="00907FC5">
        <w:rPr>
          <w:rFonts w:ascii="Calibri" w:hAnsi="Calibri" w:cs="Myriad Pro"/>
          <w:color w:val="000000"/>
          <w:sz w:val="22"/>
          <w:szCs w:val="22"/>
        </w:rPr>
        <w:t>-</w:t>
      </w:r>
      <w:r w:rsidRPr="00907FC5">
        <w:rPr>
          <w:rFonts w:ascii="Calibri" w:hAnsi="Calibri" w:cs="Myriad Pro"/>
          <w:color w:val="000000"/>
          <w:sz w:val="22"/>
          <w:szCs w:val="22"/>
        </w:rPr>
        <w:t>one parental interview</w:t>
      </w:r>
      <w:r w:rsidR="00577FA6" w:rsidRPr="00907FC5">
        <w:rPr>
          <w:rFonts w:ascii="Calibri" w:hAnsi="Calibri" w:cs="Myriad Pro"/>
          <w:color w:val="000000"/>
          <w:sz w:val="22"/>
          <w:szCs w:val="22"/>
        </w:rPr>
        <w:t>,</w:t>
      </w:r>
      <w:r w:rsidRPr="00907FC5">
        <w:rPr>
          <w:rFonts w:ascii="Calibri" w:hAnsi="Calibri" w:cs="Myriad Pro"/>
          <w:color w:val="000000"/>
          <w:sz w:val="22"/>
          <w:szCs w:val="22"/>
        </w:rPr>
        <w:t xml:space="preserve"> parental support and involvement </w:t>
      </w:r>
    </w:p>
    <w:p w14:paraId="6747E6C6" w14:textId="77777777" w:rsidR="008C7485" w:rsidRPr="00907FC5" w:rsidRDefault="008C7485" w:rsidP="00A06D93">
      <w:pPr>
        <w:pStyle w:val="Pa2"/>
        <w:numPr>
          <w:ilvl w:val="0"/>
          <w:numId w:val="37"/>
        </w:numPr>
        <w:rPr>
          <w:rFonts w:ascii="Calibri" w:hAnsi="Calibri" w:cs="Myriad Pro"/>
          <w:color w:val="000000"/>
          <w:sz w:val="22"/>
          <w:szCs w:val="22"/>
        </w:rPr>
      </w:pPr>
      <w:r w:rsidRPr="00907FC5">
        <w:rPr>
          <w:rFonts w:ascii="Calibri" w:hAnsi="Calibri" w:cs="Myriad Pro"/>
          <w:color w:val="000000"/>
          <w:sz w:val="22"/>
          <w:szCs w:val="22"/>
        </w:rPr>
        <w:t xml:space="preserve">Private diaries given </w:t>
      </w:r>
    </w:p>
    <w:p w14:paraId="4C6D198A" w14:textId="325A3B5B" w:rsidR="008C7485" w:rsidRPr="00532B96" w:rsidRDefault="008C7485" w:rsidP="00A06D93">
      <w:pPr>
        <w:pStyle w:val="ListParagraph"/>
        <w:numPr>
          <w:ilvl w:val="0"/>
          <w:numId w:val="37"/>
        </w:numPr>
        <w:rPr>
          <w:rFonts w:ascii="Calibri" w:hAnsi="Calibri"/>
          <w:szCs w:val="22"/>
          <w:lang w:eastAsia="en-GB"/>
        </w:rPr>
      </w:pPr>
      <w:r w:rsidRPr="00F56CFB">
        <w:rPr>
          <w:rFonts w:ascii="Calibri" w:hAnsi="Calibri" w:cs="Myriad Pro"/>
          <w:color w:val="000000"/>
          <w:szCs w:val="22"/>
        </w:rPr>
        <w:t>Self</w:t>
      </w:r>
      <w:r w:rsidR="002777BC" w:rsidRPr="00F56CFB">
        <w:rPr>
          <w:rFonts w:ascii="Calibri" w:hAnsi="Calibri" w:cs="Myriad Pro"/>
          <w:color w:val="000000"/>
          <w:szCs w:val="22"/>
        </w:rPr>
        <w:t>-</w:t>
      </w:r>
      <w:r w:rsidRPr="00F56CFB">
        <w:rPr>
          <w:rFonts w:ascii="Calibri" w:hAnsi="Calibri" w:cs="Myriad Pro"/>
          <w:color w:val="000000"/>
          <w:szCs w:val="22"/>
        </w:rPr>
        <w:t>assertive strategies discussed</w:t>
      </w:r>
    </w:p>
    <w:p w14:paraId="4AA3F08B" w14:textId="77777777" w:rsidR="00532B96" w:rsidRPr="00F56CFB" w:rsidRDefault="00532B96" w:rsidP="00532B96">
      <w:pPr>
        <w:pStyle w:val="ListParagraph"/>
        <w:ind w:left="984"/>
        <w:rPr>
          <w:rFonts w:ascii="Calibri" w:hAnsi="Calibri"/>
          <w:szCs w:val="22"/>
          <w:lang w:eastAsia="en-GB"/>
        </w:rPr>
      </w:pPr>
    </w:p>
    <w:p w14:paraId="10799449" w14:textId="1F51EAED" w:rsidR="00A4602B" w:rsidRPr="00532B96" w:rsidRDefault="00C329F1" w:rsidP="008A30FD">
      <w:pPr>
        <w:pStyle w:val="Heading1"/>
        <w:rPr>
          <w:color w:val="70AD47" w:themeColor="accent6"/>
        </w:rPr>
      </w:pPr>
      <w:bookmarkStart w:id="296" w:name="_Toc206160665"/>
      <w:bookmarkStart w:id="297" w:name="_Hlk115352800"/>
      <w:r w:rsidRPr="00532B96">
        <w:rPr>
          <w:color w:val="70AD47" w:themeColor="accent6"/>
        </w:rPr>
        <w:t xml:space="preserve">Suspected </w:t>
      </w:r>
      <w:r w:rsidR="008308C9" w:rsidRPr="00532B96">
        <w:rPr>
          <w:color w:val="70AD47" w:themeColor="accent6"/>
        </w:rPr>
        <w:t>c</w:t>
      </w:r>
      <w:r w:rsidRPr="00532B96">
        <w:rPr>
          <w:color w:val="70AD47" w:themeColor="accent6"/>
        </w:rPr>
        <w:t xml:space="preserve">riminal </w:t>
      </w:r>
      <w:r w:rsidR="008308C9" w:rsidRPr="00532B96">
        <w:rPr>
          <w:color w:val="70AD47" w:themeColor="accent6"/>
        </w:rPr>
        <w:t>b</w:t>
      </w:r>
      <w:r w:rsidRPr="00532B96">
        <w:rPr>
          <w:color w:val="70AD47" w:themeColor="accent6"/>
        </w:rPr>
        <w:t>ehaviour</w:t>
      </w:r>
      <w:r w:rsidR="009D5E85" w:rsidRPr="00532B96">
        <w:rPr>
          <w:color w:val="70AD47" w:themeColor="accent6"/>
        </w:rPr>
        <w:t xml:space="preserve"> </w:t>
      </w:r>
      <w:r w:rsidR="005C2979" w:rsidRPr="00532B96">
        <w:rPr>
          <w:color w:val="70AD47" w:themeColor="accent6"/>
        </w:rPr>
        <w:t>including the possession/use of drugs</w:t>
      </w:r>
      <w:bookmarkEnd w:id="296"/>
    </w:p>
    <w:p w14:paraId="294E51F9" w14:textId="22E18935" w:rsidR="00B20AB5" w:rsidRPr="00F56CFB" w:rsidRDefault="00C329F1" w:rsidP="00B20AB5">
      <w:pPr>
        <w:spacing w:after="120"/>
        <w:ind w:left="624"/>
      </w:pPr>
      <w:bookmarkStart w:id="298" w:name="_Toc433807177"/>
      <w:bookmarkStart w:id="299" w:name="_Toc439928230"/>
      <w:bookmarkStart w:id="300" w:name="_Toc439928805"/>
      <w:r w:rsidRPr="00F56CFB">
        <w:t xml:space="preserve">In cases </w:t>
      </w:r>
      <w:r w:rsidR="00B20AB5" w:rsidRPr="00F56CFB">
        <w:t xml:space="preserve">when a member of staff or the Head teacher suspects criminal behaviour including the use of or possession of </w:t>
      </w:r>
      <w:r w:rsidR="005C2979" w:rsidRPr="00F56CFB">
        <w:t xml:space="preserve">volatile substances or illegal </w:t>
      </w:r>
      <w:r w:rsidR="00B20AB5" w:rsidRPr="00F56CFB">
        <w:t xml:space="preserve">drugs, the school will make an initial assessment of whether an incident should be reported to the Police </w:t>
      </w:r>
      <w:r w:rsidR="002E50B1" w:rsidRPr="00F56CFB">
        <w:t>only</w:t>
      </w:r>
      <w:r w:rsidR="005C2979" w:rsidRPr="00F56CFB">
        <w:t xml:space="preserve"> by gathering enough in</w:t>
      </w:r>
      <w:r w:rsidR="00B20AB5" w:rsidRPr="00F56CFB">
        <w:t xml:space="preserve">formation to establish the facts of the case. These initial investigations will be fully documented, and every effort will be made to preserve any relevant evidence. </w:t>
      </w:r>
    </w:p>
    <w:p w14:paraId="1AA71A72" w14:textId="77777777" w:rsidR="002E50B1" w:rsidRPr="00F56CFB" w:rsidRDefault="00B20AB5" w:rsidP="002E50B1">
      <w:pPr>
        <w:spacing w:after="120"/>
        <w:ind w:left="624"/>
      </w:pPr>
      <w:r w:rsidRPr="00F56CFB">
        <w:t>Once a decision is made to report the incident to Police</w:t>
      </w:r>
      <w:r w:rsidR="002E50B1" w:rsidRPr="00F56CFB">
        <w:t>,</w:t>
      </w:r>
      <w:r w:rsidRPr="00F56CFB">
        <w:t xml:space="preserve"> </w:t>
      </w:r>
      <w:r w:rsidR="002E50B1" w:rsidRPr="00F56CFB">
        <w:t xml:space="preserve">we will </w:t>
      </w:r>
      <w:r w:rsidRPr="00F56CFB">
        <w:t xml:space="preserve">ensure any further action they take does not interfere with any Police action taken. However, </w:t>
      </w:r>
      <w:r w:rsidR="002E50B1" w:rsidRPr="00F56CFB">
        <w:t>we</w:t>
      </w:r>
      <w:r w:rsidRPr="00F56CFB">
        <w:t xml:space="preserve"> retain the discretion to continue investigations and enforce </w:t>
      </w:r>
      <w:r w:rsidR="002E50B1" w:rsidRPr="00F56CFB">
        <w:t>our</w:t>
      </w:r>
      <w:r w:rsidRPr="00F56CFB">
        <w:t xml:space="preserve"> own sanctions so long as it does not conflict with </w:t>
      </w:r>
      <w:r w:rsidR="002E50B1" w:rsidRPr="00F56CFB">
        <w:t>P</w:t>
      </w:r>
      <w:r w:rsidRPr="00F56CFB">
        <w:t>olice action.</w:t>
      </w:r>
    </w:p>
    <w:p w14:paraId="6E1028B6" w14:textId="5544EF05" w:rsidR="00532B96" w:rsidRDefault="00B20AB5" w:rsidP="002E50B1">
      <w:pPr>
        <w:spacing w:after="120"/>
        <w:ind w:left="624"/>
      </w:pPr>
      <w:r w:rsidRPr="00F56CFB">
        <w:t xml:space="preserve">When making a report to the </w:t>
      </w:r>
      <w:r w:rsidR="002E50B1" w:rsidRPr="00F56CFB">
        <w:t>P</w:t>
      </w:r>
      <w:r w:rsidRPr="00F56CFB">
        <w:t xml:space="preserve">olice, it will often be appropriate to make in tandem </w:t>
      </w:r>
      <w:r w:rsidRPr="00532B96">
        <w:t xml:space="preserve">a report to </w:t>
      </w:r>
      <w:r w:rsidR="008308C9" w:rsidRPr="00532B96">
        <w:t xml:space="preserve">the </w:t>
      </w:r>
      <w:r w:rsidR="00F85DC6" w:rsidRPr="00532B96">
        <w:t>CASS</w:t>
      </w:r>
      <w:r w:rsidR="00532B96" w:rsidRPr="00532B96">
        <w:t>,</w:t>
      </w:r>
    </w:p>
    <w:p w14:paraId="79BACDD2" w14:textId="1F428069" w:rsidR="002E50B1" w:rsidRPr="00F56CFB" w:rsidRDefault="00532B96" w:rsidP="002E50B1">
      <w:pPr>
        <w:spacing w:after="120"/>
        <w:ind w:left="624"/>
      </w:pPr>
      <w:r>
        <w:t>a</w:t>
      </w:r>
      <w:r w:rsidR="00B20AB5" w:rsidRPr="00F56CFB">
        <w:t xml:space="preserve">s set out in </w:t>
      </w:r>
      <w:hyperlink r:id="rId44" w:history="1">
        <w:r w:rsidR="002E50B1" w:rsidRPr="00F56CFB">
          <w:rPr>
            <w:rStyle w:val="Hyperlink"/>
          </w:rPr>
          <w:t>Keeping Children Safe in Education</w:t>
        </w:r>
      </w:hyperlink>
      <w:r w:rsidR="00B20AB5" w:rsidRPr="00F56CFB">
        <w:t xml:space="preserve">, it would be expected in most cases that the </w:t>
      </w:r>
      <w:r w:rsidR="002E50B1" w:rsidRPr="00F56CFB">
        <w:t xml:space="preserve">DSL </w:t>
      </w:r>
      <w:r w:rsidR="00B20AB5" w:rsidRPr="00F56CFB">
        <w:t xml:space="preserve">(or deputy) would take the lead. </w:t>
      </w:r>
    </w:p>
    <w:p w14:paraId="190D4B2A" w14:textId="50927978" w:rsidR="00C329F1" w:rsidRDefault="00B20AB5" w:rsidP="00C329F1">
      <w:pPr>
        <w:ind w:left="624"/>
      </w:pPr>
      <w:r w:rsidRPr="00F56CFB">
        <w:t xml:space="preserve">Reports of </w:t>
      </w:r>
      <w:proofErr w:type="gramStart"/>
      <w:r w:rsidRPr="00F56CFB">
        <w:t>child</w:t>
      </w:r>
      <w:r w:rsidR="002E50B1" w:rsidRPr="00F56CFB">
        <w:t xml:space="preserve"> </w:t>
      </w:r>
      <w:r w:rsidRPr="00F56CFB">
        <w:t>on</w:t>
      </w:r>
      <w:r w:rsidR="002E50B1" w:rsidRPr="00F56CFB">
        <w:t xml:space="preserve"> </w:t>
      </w:r>
      <w:r w:rsidRPr="00F56CFB">
        <w:t>child</w:t>
      </w:r>
      <w:proofErr w:type="gramEnd"/>
      <w:r w:rsidRPr="00F56CFB">
        <w:t xml:space="preserve"> sexual violence and abuse can be especially difficult to manage and Part 5 of </w:t>
      </w:r>
      <w:hyperlink r:id="rId45" w:history="1">
        <w:r w:rsidR="002E50B1" w:rsidRPr="00F56CFB">
          <w:rPr>
            <w:rStyle w:val="Hyperlink"/>
          </w:rPr>
          <w:t>Keeping Children Safe in Education</w:t>
        </w:r>
      </w:hyperlink>
      <w:r w:rsidRPr="00F56CFB">
        <w:t xml:space="preserve"> provides </w:t>
      </w:r>
      <w:r w:rsidR="002E50B1" w:rsidRPr="00F56CFB">
        <w:t xml:space="preserve">additional </w:t>
      </w:r>
      <w:r w:rsidRPr="00F56CFB">
        <w:t>guidance.</w:t>
      </w:r>
    </w:p>
    <w:p w14:paraId="1E4AC497" w14:textId="77777777" w:rsidR="00532B96" w:rsidRPr="00F56CFB" w:rsidRDefault="00532B96" w:rsidP="00C329F1">
      <w:pPr>
        <w:ind w:left="624"/>
      </w:pPr>
    </w:p>
    <w:p w14:paraId="5D147AFA" w14:textId="5D241E75" w:rsidR="00C9428F" w:rsidRPr="00532B96" w:rsidRDefault="00C9428F" w:rsidP="00A06D93">
      <w:pPr>
        <w:pStyle w:val="Heading2"/>
        <w:numPr>
          <w:ilvl w:val="1"/>
          <w:numId w:val="66"/>
        </w:numPr>
        <w:rPr>
          <w:color w:val="70AD47" w:themeColor="accent6"/>
        </w:rPr>
      </w:pPr>
      <w:bookmarkStart w:id="301" w:name="_Toc433807188"/>
      <w:bookmarkStart w:id="302" w:name="_Toc439928241"/>
      <w:bookmarkStart w:id="303" w:name="_Toc439928816"/>
      <w:bookmarkStart w:id="304" w:name="_Toc206160666"/>
      <w:bookmarkEnd w:id="298"/>
      <w:bookmarkEnd w:id="299"/>
      <w:bookmarkEnd w:id="300"/>
      <w:r w:rsidRPr="00532B96">
        <w:rPr>
          <w:color w:val="70AD47" w:themeColor="accent6"/>
        </w:rPr>
        <w:t xml:space="preserve">When to contact the </w:t>
      </w:r>
      <w:r w:rsidR="00A56B52" w:rsidRPr="00532B96">
        <w:rPr>
          <w:color w:val="70AD47" w:themeColor="accent6"/>
        </w:rPr>
        <w:t>P</w:t>
      </w:r>
      <w:r w:rsidRPr="00532B96">
        <w:rPr>
          <w:color w:val="70AD47" w:themeColor="accent6"/>
        </w:rPr>
        <w:t>olice</w:t>
      </w:r>
      <w:r w:rsidR="00A86389" w:rsidRPr="00532B96">
        <w:rPr>
          <w:color w:val="70AD47" w:themeColor="accent6"/>
        </w:rPr>
        <w:t>/</w:t>
      </w:r>
      <w:bookmarkEnd w:id="301"/>
      <w:bookmarkEnd w:id="302"/>
      <w:bookmarkEnd w:id="303"/>
      <w:r w:rsidR="00D32CDC" w:rsidRPr="00532B96">
        <w:rPr>
          <w:color w:val="70AD47" w:themeColor="accent6"/>
        </w:rPr>
        <w:t>sanctions</w:t>
      </w:r>
      <w:bookmarkEnd w:id="304"/>
    </w:p>
    <w:p w14:paraId="75BEA7D4" w14:textId="7C59D33B" w:rsidR="00A86389" w:rsidRPr="00F56CFB" w:rsidRDefault="00A86389" w:rsidP="006F1B82">
      <w:pPr>
        <w:pStyle w:val="Default"/>
        <w:spacing w:after="120"/>
        <w:ind w:left="624"/>
        <w:rPr>
          <w:rFonts w:ascii="Calibri" w:hAnsi="Calibri"/>
          <w:sz w:val="22"/>
          <w:szCs w:val="22"/>
        </w:rPr>
      </w:pPr>
      <w:r w:rsidRPr="00F56CFB">
        <w:rPr>
          <w:rFonts w:ascii="Calibri" w:hAnsi="Calibri"/>
          <w:sz w:val="22"/>
          <w:szCs w:val="22"/>
        </w:rPr>
        <w:t xml:space="preserve">The </w:t>
      </w:r>
      <w:r w:rsidR="00A56B52" w:rsidRPr="00F56CFB">
        <w:rPr>
          <w:rFonts w:ascii="Calibri" w:hAnsi="Calibri"/>
          <w:sz w:val="22"/>
          <w:szCs w:val="22"/>
        </w:rPr>
        <w:t>P</w:t>
      </w:r>
      <w:r w:rsidRPr="00F56CFB">
        <w:rPr>
          <w:rFonts w:ascii="Calibri" w:hAnsi="Calibri"/>
          <w:sz w:val="22"/>
          <w:szCs w:val="22"/>
        </w:rPr>
        <w:t>olice will always be contacted in situations where controlled drugs are found</w:t>
      </w:r>
      <w:r w:rsidR="00F4678A" w:rsidRPr="00F56CFB">
        <w:rPr>
          <w:rFonts w:ascii="Calibri" w:hAnsi="Calibri"/>
          <w:sz w:val="22"/>
          <w:szCs w:val="22"/>
        </w:rPr>
        <w:t xml:space="preserve"> unless there is good reason not to do so</w:t>
      </w:r>
      <w:r w:rsidRPr="00F56CFB">
        <w:rPr>
          <w:rFonts w:ascii="Calibri" w:hAnsi="Calibri"/>
          <w:sz w:val="22"/>
          <w:szCs w:val="22"/>
        </w:rPr>
        <w:t>.</w:t>
      </w:r>
      <w:r w:rsidR="00F4678A" w:rsidRPr="00F56CFB">
        <w:rPr>
          <w:rFonts w:ascii="Calibri" w:hAnsi="Calibri"/>
          <w:sz w:val="22"/>
          <w:szCs w:val="22"/>
        </w:rPr>
        <w:t xml:space="preserve">  In these cases, the member of staff </w:t>
      </w:r>
      <w:r w:rsidR="00F4678A" w:rsidRPr="00F56CFB">
        <w:rPr>
          <w:rFonts w:asciiTheme="minorHAnsi" w:hAnsiTheme="minorHAnsi" w:cstheme="minorHAnsi"/>
          <w:sz w:val="22"/>
          <w:szCs w:val="22"/>
        </w:rPr>
        <w:t>must safely dispose of the drugs.  In determining whether there is a good reason to dispose of controlled drugs, the member of staff should take account of all relevant circumstances and use their professional judgement to determine whether they can safely dispose of the controlled drug. When staff are unsure as to the legal status of a substance and have reason to believe it may be a controlled drug, they should treat it as such.  If the member of staff is in doubt about the safe disposal of controlled drugs, they should deliver them to the police. Other substances which are not believed to be controlled should also be delivered to the Police, or disposed of as above, if the member of staff believes they could be harmful.</w:t>
      </w:r>
      <w:r w:rsidRPr="00F56CFB">
        <w:rPr>
          <w:rFonts w:asciiTheme="minorHAnsi" w:hAnsiTheme="minorHAnsi" w:cstheme="minorHAnsi"/>
          <w:sz w:val="22"/>
          <w:szCs w:val="22"/>
        </w:rPr>
        <w:t xml:space="preserve">  Any decisions</w:t>
      </w:r>
      <w:r w:rsidRPr="00F56CFB">
        <w:rPr>
          <w:rFonts w:ascii="Calibri" w:hAnsi="Calibri"/>
          <w:sz w:val="22"/>
          <w:szCs w:val="22"/>
        </w:rPr>
        <w:t xml:space="preserve"> made on the appropriate </w:t>
      </w:r>
      <w:r w:rsidR="005C2979" w:rsidRPr="00F56CFB">
        <w:rPr>
          <w:rFonts w:ascii="Calibri" w:hAnsi="Calibri"/>
          <w:sz w:val="22"/>
          <w:szCs w:val="22"/>
        </w:rPr>
        <w:t xml:space="preserve">sanctions to impose will </w:t>
      </w:r>
      <w:r w:rsidR="005C2979" w:rsidRPr="00F56CFB">
        <w:rPr>
          <w:rFonts w:ascii="Calibri" w:hAnsi="Calibri"/>
          <w:sz w:val="22"/>
          <w:szCs w:val="22"/>
        </w:rPr>
        <w:lastRenderedPageBreak/>
        <w:t>consider the advice of the Police.</w:t>
      </w:r>
      <w:r w:rsidR="00994BE0" w:rsidRPr="00F56CFB">
        <w:rPr>
          <w:rFonts w:ascii="Calibri" w:hAnsi="Calibri"/>
          <w:sz w:val="22"/>
          <w:szCs w:val="22"/>
        </w:rPr>
        <w:t xml:space="preserve">  </w:t>
      </w:r>
      <w:bookmarkStart w:id="305" w:name="_Hlk52192086"/>
      <w:bookmarkStart w:id="306" w:name="_Hlk52272799"/>
      <w:r w:rsidR="00994BE0" w:rsidRPr="00F56CFB">
        <w:rPr>
          <w:rFonts w:ascii="Calibri" w:hAnsi="Calibri"/>
          <w:sz w:val="22"/>
          <w:szCs w:val="22"/>
        </w:rPr>
        <w:t xml:space="preserve">Further advice on this subject can be found in the NPCC guidance document </w:t>
      </w:r>
      <w:hyperlink r:id="rId46" w:history="1">
        <w:r w:rsidR="00994BE0" w:rsidRPr="00F56CFB">
          <w:rPr>
            <w:rStyle w:val="Hyperlink"/>
            <w:rFonts w:ascii="Calibri" w:hAnsi="Calibri"/>
            <w:sz w:val="22"/>
            <w:szCs w:val="22"/>
          </w:rPr>
          <w:t>When to call the Police – Guidance for schools and colleges</w:t>
        </w:r>
      </w:hyperlink>
      <w:bookmarkEnd w:id="305"/>
      <w:r w:rsidR="003D77FA" w:rsidRPr="00F56CFB">
        <w:rPr>
          <w:rFonts w:ascii="Calibri" w:hAnsi="Calibri"/>
          <w:sz w:val="22"/>
          <w:szCs w:val="22"/>
        </w:rPr>
        <w:t>.</w:t>
      </w:r>
      <w:bookmarkEnd w:id="306"/>
    </w:p>
    <w:p w14:paraId="2DA99006" w14:textId="4A8EDD62" w:rsidR="0016315A" w:rsidRPr="00F56CFB" w:rsidRDefault="0016315A" w:rsidP="002A13C3">
      <w:pPr>
        <w:pStyle w:val="Default"/>
        <w:spacing w:after="120"/>
        <w:ind w:left="624"/>
        <w:rPr>
          <w:rFonts w:ascii="Calibri" w:hAnsi="Calibri"/>
          <w:sz w:val="22"/>
          <w:szCs w:val="22"/>
        </w:rPr>
      </w:pPr>
      <w:r w:rsidRPr="00F56CFB">
        <w:rPr>
          <w:rFonts w:ascii="Calibri" w:hAnsi="Calibri"/>
          <w:sz w:val="22"/>
          <w:szCs w:val="22"/>
        </w:rPr>
        <w:t xml:space="preserve">If other substances are found which are not believed to be controlled drugs, </w:t>
      </w:r>
      <w:r w:rsidR="001D4419" w:rsidRPr="00F56CFB">
        <w:rPr>
          <w:rFonts w:ascii="Calibri" w:hAnsi="Calibri"/>
          <w:sz w:val="22"/>
          <w:szCs w:val="22"/>
        </w:rPr>
        <w:t xml:space="preserve">but the member of staff believes they could be harmful, </w:t>
      </w:r>
      <w:r w:rsidRPr="00F56CFB">
        <w:rPr>
          <w:rFonts w:ascii="Calibri" w:hAnsi="Calibri"/>
          <w:sz w:val="22"/>
          <w:szCs w:val="22"/>
        </w:rPr>
        <w:t xml:space="preserve">these will be confiscated and disposed of in accordance with the school’s procedures.  This would include, for example, so called ‘legal highs’.  </w:t>
      </w:r>
    </w:p>
    <w:p w14:paraId="5D070048" w14:textId="294B0BE0" w:rsidR="00C9428F" w:rsidRPr="00F56CFB" w:rsidRDefault="0016315A" w:rsidP="008003B9">
      <w:pPr>
        <w:autoSpaceDE w:val="0"/>
        <w:autoSpaceDN w:val="0"/>
        <w:adjustRightInd w:val="0"/>
        <w:spacing w:after="120"/>
        <w:ind w:left="624"/>
        <w:rPr>
          <w:rFonts w:ascii="Calibri" w:eastAsia="Calibri" w:hAnsi="Calibri" w:cs="Arial"/>
          <w:color w:val="222222"/>
          <w:szCs w:val="22"/>
        </w:rPr>
      </w:pPr>
      <w:r w:rsidRPr="00F56CFB">
        <w:rPr>
          <w:rFonts w:ascii="Calibri" w:eastAsia="Calibri" w:hAnsi="Calibri" w:cs="Arial"/>
          <w:color w:val="222222"/>
          <w:szCs w:val="22"/>
        </w:rPr>
        <w:t>I</w:t>
      </w:r>
      <w:r w:rsidR="00C9428F" w:rsidRPr="00F56CFB">
        <w:rPr>
          <w:rFonts w:ascii="Calibri" w:eastAsia="Calibri" w:hAnsi="Calibri" w:cs="Arial"/>
          <w:color w:val="222222"/>
          <w:szCs w:val="22"/>
        </w:rPr>
        <w:t>n the event of a drug-related incident in the school, the school would co-operate with the</w:t>
      </w:r>
      <w:r w:rsidRPr="00F56CFB">
        <w:rPr>
          <w:rFonts w:ascii="Calibri" w:eastAsia="Calibri" w:hAnsi="Calibri" w:cs="Arial"/>
          <w:color w:val="222222"/>
          <w:szCs w:val="22"/>
        </w:rPr>
        <w:t xml:space="preserve"> </w:t>
      </w:r>
      <w:r w:rsidR="00A56B52" w:rsidRPr="00F56CFB">
        <w:rPr>
          <w:rFonts w:ascii="Calibri" w:eastAsia="Calibri" w:hAnsi="Calibri" w:cs="Arial"/>
          <w:color w:val="222222"/>
          <w:szCs w:val="22"/>
        </w:rPr>
        <w:t>P</w:t>
      </w:r>
      <w:r w:rsidR="00C9428F" w:rsidRPr="00F56CFB">
        <w:rPr>
          <w:rFonts w:ascii="Calibri" w:eastAsia="Calibri" w:hAnsi="Calibri" w:cs="Arial"/>
          <w:color w:val="222222"/>
          <w:szCs w:val="22"/>
        </w:rPr>
        <w:t>olice should they wish to search the premises.</w:t>
      </w:r>
      <w:r w:rsidR="00D32CDC" w:rsidRPr="00F56CFB">
        <w:rPr>
          <w:rFonts w:ascii="Calibri" w:eastAsia="Calibri" w:hAnsi="Calibri" w:cs="Arial"/>
          <w:color w:val="222222"/>
          <w:szCs w:val="22"/>
        </w:rPr>
        <w:t xml:space="preserve">  Under no circumstances will individual pupils be searched on the school premises </w:t>
      </w:r>
      <w:r w:rsidR="009A6D68" w:rsidRPr="00F56CFB">
        <w:rPr>
          <w:rFonts w:ascii="Calibri" w:eastAsia="Calibri" w:hAnsi="Calibri" w:cs="Arial"/>
          <w:color w:val="222222"/>
          <w:szCs w:val="22"/>
        </w:rPr>
        <w:t xml:space="preserve">by anyone other than school staff </w:t>
      </w:r>
      <w:r w:rsidR="00D32CDC" w:rsidRPr="00F56CFB">
        <w:rPr>
          <w:rFonts w:ascii="Calibri" w:eastAsia="Calibri" w:hAnsi="Calibri" w:cs="Arial"/>
          <w:color w:val="222222"/>
          <w:szCs w:val="22"/>
        </w:rPr>
        <w:t>unless they are accompanied by a parent or appropriate adult designated by the Head teacher.</w:t>
      </w:r>
    </w:p>
    <w:p w14:paraId="70A2BCA5" w14:textId="2F8FA568" w:rsidR="00715D75" w:rsidRDefault="00715D75" w:rsidP="0016315A">
      <w:pPr>
        <w:autoSpaceDE w:val="0"/>
        <w:autoSpaceDN w:val="0"/>
        <w:adjustRightInd w:val="0"/>
        <w:ind w:left="624"/>
        <w:rPr>
          <w:rFonts w:ascii="Calibri" w:eastAsia="Calibri" w:hAnsi="Calibri" w:cs="Arial"/>
          <w:color w:val="222222"/>
          <w:szCs w:val="22"/>
        </w:rPr>
      </w:pPr>
      <w:r w:rsidRPr="00F56CFB">
        <w:rPr>
          <w:rFonts w:ascii="Calibri" w:eastAsia="Calibri" w:hAnsi="Calibri" w:cs="Arial"/>
          <w:color w:val="222222"/>
          <w:szCs w:val="22"/>
        </w:rPr>
        <w:t xml:space="preserve">As a result of a drug-related incident, the pupil(s) concerned will be subject to </w:t>
      </w:r>
      <w:r w:rsidR="00833A6D" w:rsidRPr="00F56CFB">
        <w:rPr>
          <w:rFonts w:ascii="Calibri" w:eastAsia="Calibri" w:hAnsi="Calibri" w:cs="Arial"/>
          <w:color w:val="222222"/>
          <w:szCs w:val="22"/>
        </w:rPr>
        <w:t>sanctions</w:t>
      </w:r>
      <w:r w:rsidRPr="00F56CFB">
        <w:rPr>
          <w:rFonts w:ascii="Calibri" w:eastAsia="Calibri" w:hAnsi="Calibri" w:cs="Arial"/>
          <w:color w:val="222222"/>
          <w:szCs w:val="22"/>
        </w:rPr>
        <w:t>.  This action may result in a fixed term exclusion and in the most serious of cases would result in permanent exclusion.</w:t>
      </w:r>
      <w:bookmarkEnd w:id="297"/>
    </w:p>
    <w:p w14:paraId="34C9523C" w14:textId="77777777" w:rsidR="00532B96" w:rsidRPr="00F56CFB" w:rsidRDefault="00532B96" w:rsidP="0016315A">
      <w:pPr>
        <w:autoSpaceDE w:val="0"/>
        <w:autoSpaceDN w:val="0"/>
        <w:adjustRightInd w:val="0"/>
        <w:ind w:left="624"/>
        <w:rPr>
          <w:rFonts w:ascii="Calibri" w:eastAsia="Calibri" w:hAnsi="Calibri" w:cs="Arial"/>
          <w:color w:val="222222"/>
          <w:szCs w:val="22"/>
        </w:rPr>
      </w:pPr>
    </w:p>
    <w:p w14:paraId="2E2BF4C3" w14:textId="5CF893A8" w:rsidR="0016315A" w:rsidRPr="00532B96" w:rsidRDefault="0016315A" w:rsidP="00A06D93">
      <w:pPr>
        <w:pStyle w:val="Heading2"/>
        <w:numPr>
          <w:ilvl w:val="1"/>
          <w:numId w:val="47"/>
        </w:numPr>
        <w:rPr>
          <w:color w:val="70AD47" w:themeColor="accent6"/>
          <w:lang w:eastAsia="en-GB"/>
        </w:rPr>
      </w:pPr>
      <w:bookmarkStart w:id="307" w:name="_Toc433807189"/>
      <w:bookmarkStart w:id="308" w:name="_Toc439928242"/>
      <w:bookmarkStart w:id="309" w:name="_Toc439928817"/>
      <w:bookmarkStart w:id="310" w:name="_Toc206160667"/>
      <w:r w:rsidRPr="00532B96">
        <w:rPr>
          <w:color w:val="70AD47" w:themeColor="accent6"/>
          <w:lang w:eastAsia="en-GB"/>
        </w:rPr>
        <w:t xml:space="preserve">Procedures for dealing with </w:t>
      </w:r>
      <w:r w:rsidR="00B85BA0" w:rsidRPr="00532B96">
        <w:rPr>
          <w:color w:val="70AD47" w:themeColor="accent6"/>
          <w:lang w:eastAsia="en-GB"/>
        </w:rPr>
        <w:t xml:space="preserve">alcohol or </w:t>
      </w:r>
      <w:r w:rsidRPr="00532B96">
        <w:rPr>
          <w:color w:val="70AD47" w:themeColor="accent6"/>
          <w:lang w:eastAsia="en-GB"/>
        </w:rPr>
        <w:t>drug-related incidents involving adults</w:t>
      </w:r>
      <w:bookmarkEnd w:id="307"/>
      <w:bookmarkEnd w:id="308"/>
      <w:bookmarkEnd w:id="309"/>
      <w:bookmarkEnd w:id="310"/>
    </w:p>
    <w:p w14:paraId="6759A931" w14:textId="557A943F" w:rsidR="000E1DFF" w:rsidRPr="00907FC5" w:rsidRDefault="0016315A" w:rsidP="008003B9">
      <w:pPr>
        <w:spacing w:after="120"/>
        <w:ind w:left="624"/>
        <w:rPr>
          <w:rFonts w:ascii="Calibri" w:hAnsi="Calibri"/>
          <w:lang w:eastAsia="en-GB"/>
        </w:rPr>
      </w:pPr>
      <w:r w:rsidRPr="00DC65A2">
        <w:rPr>
          <w:rFonts w:ascii="Calibri" w:hAnsi="Calibri"/>
          <w:lang w:eastAsia="en-GB"/>
        </w:rPr>
        <w:t xml:space="preserve">The following examples are situations </w:t>
      </w:r>
      <w:r w:rsidR="000E1DFF" w:rsidRPr="00DC65A2">
        <w:rPr>
          <w:rFonts w:ascii="Calibri" w:hAnsi="Calibri"/>
          <w:lang w:eastAsia="en-GB"/>
        </w:rPr>
        <w:t xml:space="preserve">where </w:t>
      </w:r>
      <w:r w:rsidRPr="00DC65A2">
        <w:rPr>
          <w:rFonts w:ascii="Calibri" w:hAnsi="Calibri"/>
          <w:lang w:eastAsia="en-GB"/>
        </w:rPr>
        <w:t xml:space="preserve">concerns about </w:t>
      </w:r>
      <w:r w:rsidR="00B85BA0" w:rsidRPr="00DC65A2">
        <w:rPr>
          <w:rFonts w:ascii="Calibri" w:hAnsi="Calibri"/>
          <w:lang w:eastAsia="en-GB"/>
        </w:rPr>
        <w:t>alcohol/</w:t>
      </w:r>
      <w:r w:rsidRPr="00DC65A2">
        <w:rPr>
          <w:rFonts w:ascii="Calibri" w:hAnsi="Calibri"/>
          <w:lang w:eastAsia="en-GB"/>
        </w:rPr>
        <w:t>drug misu</w:t>
      </w:r>
      <w:r w:rsidR="000E1DFF" w:rsidRPr="00DC65A2">
        <w:rPr>
          <w:rFonts w:ascii="Calibri" w:hAnsi="Calibri"/>
          <w:lang w:eastAsia="en-GB"/>
        </w:rPr>
        <w:t>se</w:t>
      </w:r>
      <w:r w:rsidR="000E1DFF" w:rsidRPr="00907FC5">
        <w:rPr>
          <w:rFonts w:ascii="Calibri" w:hAnsi="Calibri"/>
          <w:lang w:eastAsia="en-GB"/>
        </w:rPr>
        <w:t xml:space="preserve"> or related behaviour involve</w:t>
      </w:r>
      <w:r w:rsidRPr="00907FC5">
        <w:rPr>
          <w:rFonts w:ascii="Calibri" w:hAnsi="Calibri"/>
          <w:lang w:eastAsia="en-GB"/>
        </w:rPr>
        <w:t xml:space="preserve"> a parent or other adult rather than pupils</w:t>
      </w:r>
      <w:r w:rsidR="000E1DFF" w:rsidRPr="00907FC5">
        <w:rPr>
          <w:rFonts w:ascii="Calibri" w:hAnsi="Calibri"/>
          <w:lang w:eastAsia="en-GB"/>
        </w:rPr>
        <w:t>:</w:t>
      </w:r>
    </w:p>
    <w:p w14:paraId="75BC9A29" w14:textId="77777777" w:rsidR="000E1DFF" w:rsidRPr="00907FC5" w:rsidRDefault="000E1DFF" w:rsidP="00A06D93">
      <w:pPr>
        <w:pStyle w:val="ListParagraph"/>
        <w:numPr>
          <w:ilvl w:val="0"/>
          <w:numId w:val="38"/>
        </w:numPr>
        <w:rPr>
          <w:rFonts w:ascii="Calibri" w:hAnsi="Calibri"/>
          <w:lang w:eastAsia="en-GB"/>
        </w:rPr>
      </w:pPr>
      <w:r w:rsidRPr="00907FC5">
        <w:rPr>
          <w:rFonts w:ascii="Calibri" w:hAnsi="Calibri"/>
          <w:lang w:eastAsia="en-GB"/>
        </w:rPr>
        <w:t>Adults may attend school premises under the influence of alcohol or drugs.</w:t>
      </w:r>
    </w:p>
    <w:p w14:paraId="5F72FD2C" w14:textId="77777777" w:rsidR="000E1DFF" w:rsidRPr="00907FC5" w:rsidRDefault="000E1DFF" w:rsidP="00A06D93">
      <w:pPr>
        <w:pStyle w:val="ListParagraph"/>
        <w:numPr>
          <w:ilvl w:val="0"/>
          <w:numId w:val="38"/>
        </w:numPr>
        <w:rPr>
          <w:rFonts w:ascii="Calibri" w:hAnsi="Calibri"/>
          <w:lang w:eastAsia="en-GB"/>
        </w:rPr>
      </w:pPr>
      <w:r w:rsidRPr="00907FC5">
        <w:rPr>
          <w:rFonts w:ascii="Calibri" w:hAnsi="Calibri"/>
          <w:lang w:eastAsia="en-GB"/>
        </w:rPr>
        <w:t>A parent or adult may attempt to remove a child from school premises during or at the end of the school day whilst under the influence of alcohol or drugs.</w:t>
      </w:r>
    </w:p>
    <w:p w14:paraId="59675893" w14:textId="77777777" w:rsidR="000E1DFF" w:rsidRPr="00907FC5" w:rsidRDefault="000E1DFF" w:rsidP="00A06D93">
      <w:pPr>
        <w:pStyle w:val="ListParagraph"/>
        <w:numPr>
          <w:ilvl w:val="0"/>
          <w:numId w:val="38"/>
        </w:numPr>
        <w:rPr>
          <w:rFonts w:ascii="Calibri" w:hAnsi="Calibri"/>
          <w:lang w:eastAsia="en-GB"/>
        </w:rPr>
      </w:pPr>
      <w:r w:rsidRPr="00907FC5">
        <w:rPr>
          <w:rFonts w:ascii="Calibri" w:hAnsi="Calibri"/>
          <w:lang w:eastAsia="en-GB"/>
        </w:rPr>
        <w:t>An adult may behave aggressively, intimidate or threaten staff or assault school staff or pupils whilst appearing to be under the influence of alcohol or drugs.</w:t>
      </w:r>
    </w:p>
    <w:p w14:paraId="6CBDE634" w14:textId="77777777" w:rsidR="000E1DFF" w:rsidRPr="00907FC5" w:rsidRDefault="000E1DFF" w:rsidP="00A06D93">
      <w:pPr>
        <w:pStyle w:val="ListParagraph"/>
        <w:numPr>
          <w:ilvl w:val="0"/>
          <w:numId w:val="38"/>
        </w:numPr>
        <w:rPr>
          <w:rFonts w:ascii="Calibri" w:hAnsi="Calibri"/>
          <w:lang w:eastAsia="en-GB"/>
        </w:rPr>
      </w:pPr>
      <w:r w:rsidRPr="00907FC5">
        <w:rPr>
          <w:rFonts w:ascii="Calibri" w:hAnsi="Calibri"/>
          <w:lang w:eastAsia="en-GB"/>
        </w:rPr>
        <w:t>School staff may be concerned that a parent or family member’s drug misuse may put the child at risk.</w:t>
      </w:r>
    </w:p>
    <w:p w14:paraId="4C353AD2" w14:textId="77777777" w:rsidR="0016315A" w:rsidRPr="00907FC5" w:rsidRDefault="000E1DFF" w:rsidP="00A06D93">
      <w:pPr>
        <w:pStyle w:val="ListParagraph"/>
        <w:numPr>
          <w:ilvl w:val="0"/>
          <w:numId w:val="38"/>
        </w:numPr>
        <w:spacing w:after="120"/>
        <w:ind w:hanging="357"/>
        <w:rPr>
          <w:rFonts w:ascii="Calibri" w:hAnsi="Calibri"/>
          <w:lang w:eastAsia="en-GB"/>
        </w:rPr>
      </w:pPr>
      <w:r w:rsidRPr="00907FC5">
        <w:rPr>
          <w:rFonts w:ascii="Calibri" w:hAnsi="Calibri"/>
          <w:lang w:eastAsia="en-GB"/>
        </w:rPr>
        <w:t>An adult may be involving pupils in drug misuse or the supply of drugs to pupils.</w:t>
      </w:r>
      <w:r w:rsidR="0016315A" w:rsidRPr="00907FC5">
        <w:rPr>
          <w:rFonts w:ascii="Calibri" w:hAnsi="Calibri"/>
          <w:lang w:eastAsia="en-GB"/>
        </w:rPr>
        <w:t xml:space="preserve"> </w:t>
      </w:r>
    </w:p>
    <w:p w14:paraId="311E73B7" w14:textId="406B4B80" w:rsidR="000E1DFF" w:rsidRPr="00907FC5" w:rsidRDefault="000E1DFF" w:rsidP="008003B9">
      <w:pPr>
        <w:spacing w:after="120"/>
        <w:ind w:left="624"/>
        <w:rPr>
          <w:rFonts w:ascii="Calibri" w:hAnsi="Calibri"/>
          <w:lang w:eastAsia="en-GB"/>
        </w:rPr>
      </w:pPr>
      <w:r w:rsidRPr="00907FC5">
        <w:rPr>
          <w:rFonts w:ascii="Calibri" w:hAnsi="Calibri"/>
          <w:lang w:eastAsia="en-GB"/>
        </w:rPr>
        <w:t>These examples are not exhaustive and</w:t>
      </w:r>
      <w:r w:rsidR="00AE41F7">
        <w:rPr>
          <w:rFonts w:ascii="Calibri" w:hAnsi="Calibri"/>
          <w:lang w:eastAsia="en-GB"/>
        </w:rPr>
        <w:t>,</w:t>
      </w:r>
      <w:r w:rsidRPr="00907FC5">
        <w:rPr>
          <w:rFonts w:ascii="Calibri" w:hAnsi="Calibri"/>
          <w:lang w:eastAsia="en-GB"/>
        </w:rPr>
        <w:t xml:space="preserve"> in each case, the Head teacher will </w:t>
      </w:r>
      <w:r w:rsidR="00463321" w:rsidRPr="00907FC5">
        <w:rPr>
          <w:rFonts w:ascii="Calibri" w:hAnsi="Calibri"/>
          <w:lang w:eastAsia="en-GB"/>
        </w:rPr>
        <w:t>consider</w:t>
      </w:r>
      <w:r w:rsidRPr="00907FC5">
        <w:rPr>
          <w:rFonts w:ascii="Calibri" w:hAnsi="Calibri"/>
          <w:lang w:eastAsia="en-GB"/>
        </w:rPr>
        <w:t xml:space="preserve"> the safety of the whole school community including staff when determining the appropriate course of action.</w:t>
      </w:r>
    </w:p>
    <w:p w14:paraId="7849FCC2" w14:textId="504E8DA2" w:rsidR="000E1DFF" w:rsidRPr="00907FC5" w:rsidRDefault="000E1DFF" w:rsidP="008003B9">
      <w:pPr>
        <w:spacing w:after="120"/>
        <w:ind w:left="624"/>
        <w:rPr>
          <w:rFonts w:ascii="Calibri" w:hAnsi="Calibri"/>
          <w:lang w:eastAsia="en-GB"/>
        </w:rPr>
      </w:pPr>
      <w:r w:rsidRPr="00907FC5">
        <w:rPr>
          <w:rFonts w:ascii="Calibri" w:hAnsi="Calibri"/>
          <w:lang w:eastAsia="en-GB"/>
        </w:rPr>
        <w:t xml:space="preserve">Where, in the opinion of school staff, it is thought that an adult is unable to provide appropriate care and supervision of a child because they are under the influence of drugs or alcohol, they will first attempt the contact an alternative adult carer for the child before </w:t>
      </w:r>
      <w:r w:rsidRPr="00532B96">
        <w:rPr>
          <w:rFonts w:ascii="Calibri" w:hAnsi="Calibri"/>
          <w:lang w:eastAsia="en-GB"/>
        </w:rPr>
        <w:t xml:space="preserve">contacting the </w:t>
      </w:r>
      <w:r w:rsidR="00F85DC6" w:rsidRPr="00532B96">
        <w:t>CASS</w:t>
      </w:r>
      <w:r w:rsidR="00532B96" w:rsidRPr="00532B96">
        <w:t xml:space="preserve"> </w:t>
      </w:r>
      <w:r w:rsidRPr="00532B96">
        <w:rPr>
          <w:rFonts w:ascii="Calibri" w:hAnsi="Calibri"/>
          <w:lang w:eastAsia="en-GB"/>
        </w:rPr>
        <w:t>and</w:t>
      </w:r>
      <w:r w:rsidRPr="00907FC5">
        <w:rPr>
          <w:rFonts w:ascii="Calibri" w:hAnsi="Calibri"/>
          <w:lang w:eastAsia="en-GB"/>
        </w:rPr>
        <w:t xml:space="preserve">, if necessary, the </w:t>
      </w:r>
      <w:r w:rsidR="0099589D" w:rsidRPr="00907FC5">
        <w:rPr>
          <w:rFonts w:ascii="Calibri" w:hAnsi="Calibri"/>
          <w:lang w:eastAsia="en-GB"/>
        </w:rPr>
        <w:t>P</w:t>
      </w:r>
      <w:r w:rsidRPr="00907FC5">
        <w:rPr>
          <w:rFonts w:ascii="Calibri" w:hAnsi="Calibri"/>
          <w:lang w:eastAsia="en-GB"/>
        </w:rPr>
        <w:t>olice.</w:t>
      </w:r>
    </w:p>
    <w:p w14:paraId="4972910B" w14:textId="77777777" w:rsidR="000E1DFF" w:rsidRPr="00907FC5" w:rsidRDefault="000E1DFF" w:rsidP="008003B9">
      <w:pPr>
        <w:spacing w:after="120"/>
        <w:ind w:left="624"/>
        <w:rPr>
          <w:rFonts w:ascii="Calibri" w:hAnsi="Calibri"/>
          <w:lang w:eastAsia="en-GB"/>
        </w:rPr>
      </w:pPr>
      <w:r w:rsidRPr="00907FC5">
        <w:rPr>
          <w:rFonts w:ascii="Calibri" w:hAnsi="Calibri"/>
          <w:lang w:eastAsia="en-GB"/>
        </w:rPr>
        <w:t xml:space="preserve">Where there are concerns over the safety of the child, school staff will attempt to persuade the adult not to leave the premises with the child until appropriate assistance arrives.  If the adult insists on leaving the school, staff will immediately contact the </w:t>
      </w:r>
      <w:r w:rsidR="0099589D" w:rsidRPr="00907FC5">
        <w:rPr>
          <w:rFonts w:ascii="Calibri" w:hAnsi="Calibri"/>
          <w:lang w:eastAsia="en-GB"/>
        </w:rPr>
        <w:t>P</w:t>
      </w:r>
      <w:r w:rsidRPr="00907FC5">
        <w:rPr>
          <w:rFonts w:ascii="Calibri" w:hAnsi="Calibri"/>
          <w:lang w:eastAsia="en-GB"/>
        </w:rPr>
        <w:t>olice.  This will also be the case if an adult becomes threatening or aggressive.</w:t>
      </w:r>
    </w:p>
    <w:p w14:paraId="4B33227F" w14:textId="709C539E" w:rsidR="000E1DFF" w:rsidRDefault="000E1DFF" w:rsidP="000E1DFF">
      <w:pPr>
        <w:ind w:left="624"/>
        <w:rPr>
          <w:rFonts w:ascii="Calibri" w:hAnsi="Calibri"/>
          <w:lang w:eastAsia="en-GB"/>
        </w:rPr>
      </w:pPr>
      <w:r w:rsidRPr="00907FC5">
        <w:rPr>
          <w:rFonts w:ascii="Calibri" w:hAnsi="Calibri"/>
          <w:lang w:eastAsia="en-GB"/>
        </w:rPr>
        <w:t>If school staff have concerns about an adult or adults supplying drugs on or near school premises, or to any of the</w:t>
      </w:r>
      <w:r w:rsidR="00715D75" w:rsidRPr="00907FC5">
        <w:rPr>
          <w:rFonts w:ascii="Calibri" w:hAnsi="Calibri"/>
          <w:lang w:eastAsia="en-GB"/>
        </w:rPr>
        <w:t xml:space="preserve"> pupils </w:t>
      </w:r>
      <w:r w:rsidR="00B456F0">
        <w:rPr>
          <w:rFonts w:ascii="Calibri" w:hAnsi="Calibri"/>
          <w:lang w:eastAsia="en-GB"/>
        </w:rPr>
        <w:t>outside</w:t>
      </w:r>
      <w:r w:rsidR="00715D75" w:rsidRPr="00907FC5">
        <w:rPr>
          <w:rFonts w:ascii="Calibri" w:hAnsi="Calibri"/>
          <w:lang w:eastAsia="en-GB"/>
        </w:rPr>
        <w:t xml:space="preserve"> school premises, the Head teacher or other member of staff will consult with the </w:t>
      </w:r>
      <w:r w:rsidR="0099589D" w:rsidRPr="00907FC5">
        <w:rPr>
          <w:rFonts w:ascii="Calibri" w:hAnsi="Calibri"/>
          <w:lang w:eastAsia="en-GB"/>
        </w:rPr>
        <w:t>P</w:t>
      </w:r>
      <w:r w:rsidR="00715D75" w:rsidRPr="00907FC5">
        <w:rPr>
          <w:rFonts w:ascii="Calibri" w:hAnsi="Calibri"/>
          <w:lang w:eastAsia="en-GB"/>
        </w:rPr>
        <w:t>olice.</w:t>
      </w:r>
    </w:p>
    <w:p w14:paraId="3840D773" w14:textId="77777777" w:rsidR="00532B96" w:rsidRPr="00907FC5" w:rsidRDefault="00532B96" w:rsidP="000E1DFF">
      <w:pPr>
        <w:ind w:left="624"/>
        <w:rPr>
          <w:rFonts w:ascii="Calibri" w:hAnsi="Calibri"/>
          <w:lang w:eastAsia="en-GB"/>
        </w:rPr>
      </w:pPr>
    </w:p>
    <w:p w14:paraId="40C75BA3" w14:textId="77777777" w:rsidR="00595248" w:rsidRPr="00532B96" w:rsidRDefault="00595248" w:rsidP="00595248">
      <w:pPr>
        <w:pStyle w:val="Heading1"/>
        <w:rPr>
          <w:color w:val="70AD47" w:themeColor="accent6"/>
        </w:rPr>
      </w:pPr>
      <w:bookmarkStart w:id="311" w:name="_Toc433807165"/>
      <w:bookmarkStart w:id="312" w:name="_Toc439928218"/>
      <w:bookmarkStart w:id="313" w:name="_Toc439928793"/>
      <w:bookmarkStart w:id="314" w:name="_Toc90545413"/>
      <w:bookmarkStart w:id="315" w:name="_Toc206160668"/>
      <w:bookmarkStart w:id="316" w:name="_Hlk115352872"/>
      <w:bookmarkStart w:id="317" w:name="_Toc433807190"/>
      <w:bookmarkStart w:id="318" w:name="_Toc439928243"/>
      <w:bookmarkStart w:id="319" w:name="_Toc439928818"/>
      <w:r w:rsidRPr="00532B96">
        <w:rPr>
          <w:color w:val="70AD47" w:themeColor="accent6"/>
        </w:rPr>
        <w:t>Allegations of abuse/concerns against staff and other adults working in the school</w:t>
      </w:r>
      <w:bookmarkEnd w:id="311"/>
      <w:bookmarkEnd w:id="312"/>
      <w:bookmarkEnd w:id="313"/>
      <w:r w:rsidRPr="00532B96">
        <w:rPr>
          <w:color w:val="70AD47" w:themeColor="accent6"/>
        </w:rPr>
        <w:t xml:space="preserve"> (including volunteers, contractors and supply staff)</w:t>
      </w:r>
      <w:bookmarkEnd w:id="314"/>
      <w:bookmarkEnd w:id="315"/>
    </w:p>
    <w:p w14:paraId="3B1352FC" w14:textId="77777777" w:rsidR="00595248" w:rsidRPr="00907FC5" w:rsidRDefault="00595248" w:rsidP="00595248">
      <w:pPr>
        <w:autoSpaceDE w:val="0"/>
        <w:autoSpaceDN w:val="0"/>
        <w:adjustRightInd w:val="0"/>
        <w:spacing w:after="120"/>
        <w:ind w:left="624"/>
        <w:rPr>
          <w:rFonts w:ascii="Calibri" w:eastAsia="Calibri" w:hAnsi="Calibri" w:cs="Arial"/>
          <w:color w:val="000000"/>
          <w:szCs w:val="22"/>
        </w:rPr>
      </w:pPr>
      <w:r w:rsidRPr="00907FC5">
        <w:rPr>
          <w:rFonts w:ascii="Calibri" w:eastAsia="Calibri" w:hAnsi="Calibri" w:cs="Arial"/>
          <w:color w:val="000000"/>
          <w:szCs w:val="22"/>
        </w:rPr>
        <w:t>All children and adults have a fundamental right to be protected from harm.  All allegations of abuse will be taken seriously.  (For more information, refer to the School Allegations procedure which forms part of the Child Protection Policy and procedures).</w:t>
      </w:r>
    </w:p>
    <w:p w14:paraId="271A0190" w14:textId="5732BABF" w:rsidR="00595248" w:rsidRPr="00F56CFB" w:rsidRDefault="00595248" w:rsidP="00595248">
      <w:pPr>
        <w:autoSpaceDE w:val="0"/>
        <w:autoSpaceDN w:val="0"/>
        <w:adjustRightInd w:val="0"/>
        <w:spacing w:after="120"/>
        <w:ind w:left="624"/>
        <w:rPr>
          <w:rFonts w:ascii="Calibri" w:eastAsia="Calibri" w:hAnsi="Calibri" w:cs="Arial"/>
          <w:color w:val="000000"/>
          <w:szCs w:val="22"/>
        </w:rPr>
      </w:pPr>
      <w:bookmarkStart w:id="320" w:name="_Hlk53500865"/>
      <w:r w:rsidRPr="00907FC5">
        <w:rPr>
          <w:rFonts w:ascii="Calibri" w:eastAsia="Calibri" w:hAnsi="Calibri" w:cs="Arial"/>
          <w:color w:val="000000"/>
          <w:szCs w:val="22"/>
        </w:rPr>
        <w:t xml:space="preserve">To fulfil its commitment to the welfare of children, this School has a procedure for dealing with allegations </w:t>
      </w:r>
      <w:r w:rsidRPr="00F56CFB">
        <w:rPr>
          <w:rFonts w:ascii="Calibri" w:eastAsia="Calibri" w:hAnsi="Calibri" w:cs="Arial"/>
          <w:color w:val="000000"/>
          <w:szCs w:val="22"/>
        </w:rPr>
        <w:t>of abuse/concerns against members of staff, supply staff, volunteers, contractors and other children.</w:t>
      </w:r>
    </w:p>
    <w:p w14:paraId="2BBAB400" w14:textId="77777777" w:rsidR="00595248" w:rsidRPr="00F56CFB" w:rsidRDefault="00595248" w:rsidP="00595248">
      <w:pPr>
        <w:autoSpaceDE w:val="0"/>
        <w:autoSpaceDN w:val="0"/>
        <w:adjustRightInd w:val="0"/>
        <w:spacing w:after="120"/>
        <w:ind w:left="624"/>
        <w:rPr>
          <w:rFonts w:ascii="Calibri" w:eastAsia="Calibri" w:hAnsi="Calibri" w:cs="Arial"/>
          <w:color w:val="000000"/>
          <w:szCs w:val="22"/>
        </w:rPr>
      </w:pPr>
      <w:r w:rsidRPr="00F56CFB">
        <w:rPr>
          <w:rFonts w:ascii="Calibri" w:eastAsia="Calibri" w:hAnsi="Calibri" w:cs="Arial"/>
          <w:color w:val="000000"/>
          <w:szCs w:val="22"/>
        </w:rPr>
        <w:t xml:space="preserve">The procedure aims to ensure that all allegations are dealt with fairly, consistently, and quickly and in a way that provides protection for the child, whilst supporting the person who is the subject of the allegation.  </w:t>
      </w:r>
      <w:bookmarkStart w:id="321" w:name="_Hlk52190955"/>
      <w:r w:rsidRPr="00F56CFB">
        <w:rPr>
          <w:rFonts w:ascii="Calibri" w:eastAsia="Calibri" w:hAnsi="Calibri" w:cs="Arial"/>
          <w:color w:val="000000"/>
          <w:szCs w:val="22"/>
        </w:rPr>
        <w:t>Where an allegation is made against supply staff employed by an Agency, the school will take the lead and will collect the facts when an allegation is made.  In such cases, we will involve the Agency in any further investigations and follow-up procedures.</w:t>
      </w:r>
      <w:bookmarkEnd w:id="320"/>
      <w:bookmarkEnd w:id="321"/>
    </w:p>
    <w:p w14:paraId="349830CD" w14:textId="3B6C9C0A" w:rsidR="00595248" w:rsidRPr="00F56CFB" w:rsidRDefault="00595248" w:rsidP="00595248">
      <w:pPr>
        <w:autoSpaceDE w:val="0"/>
        <w:autoSpaceDN w:val="0"/>
        <w:adjustRightInd w:val="0"/>
        <w:spacing w:after="120"/>
        <w:ind w:left="624"/>
        <w:rPr>
          <w:rFonts w:ascii="Calibri" w:eastAsia="Calibri" w:hAnsi="Calibri" w:cs="Arial"/>
          <w:color w:val="000000"/>
          <w:szCs w:val="22"/>
        </w:rPr>
      </w:pPr>
      <w:r w:rsidRPr="00F56CFB">
        <w:rPr>
          <w:rFonts w:ascii="Calibri" w:eastAsia="Calibri" w:hAnsi="Calibri" w:cs="Arial"/>
          <w:color w:val="000000"/>
          <w:szCs w:val="22"/>
        </w:rPr>
        <w:lastRenderedPageBreak/>
        <w:t>If a member of staff ha</w:t>
      </w:r>
      <w:r w:rsidR="00647DEC" w:rsidRPr="00F56CFB">
        <w:rPr>
          <w:rFonts w:ascii="Calibri" w:eastAsia="Calibri" w:hAnsi="Calibri" w:cs="Arial"/>
          <w:color w:val="000000"/>
          <w:szCs w:val="22"/>
        </w:rPr>
        <w:t>s</w:t>
      </w:r>
      <w:r w:rsidRPr="00F56CFB">
        <w:rPr>
          <w:rFonts w:ascii="Calibri" w:eastAsia="Calibri" w:hAnsi="Calibri" w:cs="Arial"/>
          <w:color w:val="000000"/>
          <w:szCs w:val="22"/>
        </w:rPr>
        <w:t xml:space="preserve"> a general concern about malpractice within the school, reference can also be made to the school’s Whistleblowing procedures and procedures for reporting low-level concerns about another adult who works with children in the school.  Further information on how to report low-level concerns is outlined in the school’s Code of Conduct for staff and other adults.</w:t>
      </w:r>
    </w:p>
    <w:p w14:paraId="50AB0C4A" w14:textId="5E6F5008" w:rsidR="00647DEC" w:rsidRPr="00907FC5" w:rsidRDefault="00647DEC" w:rsidP="00595248">
      <w:pPr>
        <w:autoSpaceDE w:val="0"/>
        <w:autoSpaceDN w:val="0"/>
        <w:adjustRightInd w:val="0"/>
        <w:spacing w:after="120"/>
        <w:ind w:left="624"/>
        <w:rPr>
          <w:rFonts w:ascii="Calibri" w:eastAsia="Calibri" w:hAnsi="Calibri" w:cs="Arial"/>
          <w:color w:val="000000"/>
          <w:szCs w:val="22"/>
        </w:rPr>
      </w:pPr>
      <w:r w:rsidRPr="00F56CFB">
        <w:rPr>
          <w:rFonts w:ascii="Calibri" w:eastAsia="Calibri" w:hAnsi="Calibri" w:cs="Arial"/>
          <w:color w:val="000000"/>
          <w:szCs w:val="22"/>
        </w:rPr>
        <w:t>If an allegation is shown to be deliberately invented or malicious, the school will consider whether any disciplinary action is appropriate against the individual who made it in line with this Policy and procedures.</w:t>
      </w:r>
    </w:p>
    <w:p w14:paraId="2CFB53B7" w14:textId="48125506" w:rsidR="00595248" w:rsidRDefault="00595248" w:rsidP="00595248">
      <w:pPr>
        <w:ind w:left="624"/>
        <w:rPr>
          <w:rFonts w:eastAsia="Calibri"/>
        </w:rPr>
      </w:pPr>
      <w:bookmarkStart w:id="322" w:name="_Hlk52191341"/>
      <w:r w:rsidRPr="00907FC5">
        <w:rPr>
          <w:rFonts w:eastAsia="Calibri"/>
        </w:rPr>
        <w:t>The procedure complies with the framework for managing cases of allegations of abuse</w:t>
      </w:r>
      <w:r w:rsidRPr="00A9535D">
        <w:rPr>
          <w:rFonts w:eastAsia="Calibri"/>
        </w:rPr>
        <w:t>/low-level concerns</w:t>
      </w:r>
      <w:r w:rsidRPr="00907FC5">
        <w:rPr>
          <w:rFonts w:eastAsia="Calibri"/>
        </w:rPr>
        <w:t xml:space="preserve"> against people who work with children, </w:t>
      </w:r>
      <w:r w:rsidRPr="00F56CFB">
        <w:rPr>
          <w:rFonts w:eastAsia="Calibri"/>
        </w:rPr>
        <w:t xml:space="preserve">as set out in </w:t>
      </w:r>
      <w:r w:rsidR="00E41FA7" w:rsidRPr="00F56CFB">
        <w:rPr>
          <w:rFonts w:eastAsia="Calibri"/>
        </w:rPr>
        <w:t xml:space="preserve">Part four of </w:t>
      </w:r>
      <w:r w:rsidRPr="00F56CFB">
        <w:rPr>
          <w:rFonts w:eastAsia="Calibri"/>
        </w:rPr>
        <w:t xml:space="preserve">the </w:t>
      </w:r>
      <w:bookmarkStart w:id="323" w:name="_Hlk52272368"/>
      <w:r w:rsidRPr="00F56CFB">
        <w:rPr>
          <w:rFonts w:eastAsia="Calibri"/>
        </w:rPr>
        <w:t xml:space="preserve">DfE statutory guidance </w:t>
      </w:r>
      <w:hyperlink r:id="rId47" w:history="1">
        <w:r w:rsidRPr="00532B96">
          <w:rPr>
            <w:rStyle w:val="Hyperlink"/>
            <w:rFonts w:ascii="Calibri" w:eastAsia="Calibri" w:hAnsi="Calibri" w:cs="Arial"/>
            <w:szCs w:val="22"/>
          </w:rPr>
          <w:t>Keeping Children Safe in Education</w:t>
        </w:r>
      </w:hyperlink>
      <w:r w:rsidRPr="00532B96">
        <w:rPr>
          <w:rFonts w:eastAsia="Calibri"/>
        </w:rPr>
        <w:t xml:space="preserve"> and the Cum</w:t>
      </w:r>
      <w:r w:rsidR="00DC65A2" w:rsidRPr="00532B96">
        <w:rPr>
          <w:rFonts w:eastAsia="Calibri"/>
        </w:rPr>
        <w:t>berland</w:t>
      </w:r>
      <w:bookmarkStart w:id="324" w:name="_Hlk212631288"/>
      <w:bookmarkStart w:id="325" w:name="_Hlk214976560"/>
      <w:r w:rsidR="00DC65A2" w:rsidRPr="00532B96">
        <w:rPr>
          <w:rFonts w:eastAsia="Calibri"/>
        </w:rPr>
        <w:t xml:space="preserve"> </w:t>
      </w:r>
      <w:bookmarkStart w:id="326" w:name="_Hlk20305208"/>
      <w:bookmarkStart w:id="327" w:name="_Hlk15631137"/>
      <w:bookmarkEnd w:id="324"/>
      <w:r w:rsidRPr="00532B96">
        <w:rPr>
          <w:rFonts w:eastAsia="Calibri"/>
        </w:rPr>
        <w:t>Safeguarding Children Partnership (</w:t>
      </w:r>
      <w:r w:rsidRPr="00F56CFB">
        <w:rPr>
          <w:rFonts w:eastAsia="Calibri"/>
        </w:rPr>
        <w:t>SCP)</w:t>
      </w:r>
      <w:bookmarkEnd w:id="326"/>
      <w:r w:rsidRPr="00F56CFB">
        <w:rPr>
          <w:rFonts w:eastAsia="Calibri"/>
        </w:rPr>
        <w:t xml:space="preserve"> </w:t>
      </w:r>
      <w:bookmarkEnd w:id="327"/>
      <w:r w:rsidR="00E41FA7" w:rsidRPr="00F56CFB">
        <w:rPr>
          <w:rFonts w:eastAsia="Calibri"/>
        </w:rPr>
        <w:fldChar w:fldCharType="begin"/>
      </w:r>
      <w:r w:rsidR="00471A62">
        <w:rPr>
          <w:rFonts w:eastAsia="Calibri"/>
        </w:rPr>
        <w:instrText>HYPERLINK "https://cumbriascp.trixonline.co.uk/chapter/allegations-against-staff-or-volunteers"</w:instrText>
      </w:r>
      <w:r w:rsidR="00E41FA7" w:rsidRPr="00F56CFB">
        <w:rPr>
          <w:rFonts w:eastAsia="Calibri"/>
        </w:rPr>
        <w:fldChar w:fldCharType="separate"/>
      </w:r>
      <w:r w:rsidRPr="00F56CFB">
        <w:rPr>
          <w:rStyle w:val="Hyperlink"/>
          <w:rFonts w:eastAsia="Calibri"/>
        </w:rPr>
        <w:t>Core procedures</w:t>
      </w:r>
      <w:r w:rsidR="00E41FA7" w:rsidRPr="00F56CFB">
        <w:rPr>
          <w:rFonts w:eastAsia="Calibri"/>
        </w:rPr>
        <w:fldChar w:fldCharType="end"/>
      </w:r>
      <w:r w:rsidRPr="00907FC5">
        <w:rPr>
          <w:rFonts w:eastAsia="Calibri"/>
        </w:rPr>
        <w:t>.</w:t>
      </w:r>
      <w:bookmarkEnd w:id="322"/>
      <w:bookmarkEnd w:id="323"/>
      <w:bookmarkEnd w:id="316"/>
      <w:bookmarkEnd w:id="325"/>
    </w:p>
    <w:p w14:paraId="5AB31BE9" w14:textId="77777777" w:rsidR="00532B96" w:rsidRDefault="00532B96" w:rsidP="00595248">
      <w:pPr>
        <w:ind w:left="624"/>
        <w:rPr>
          <w:lang w:eastAsia="en-GB"/>
        </w:rPr>
      </w:pPr>
    </w:p>
    <w:p w14:paraId="03BF3144" w14:textId="54827CD1" w:rsidR="00037028" w:rsidRPr="00532B96" w:rsidRDefault="00CD41C8" w:rsidP="008A30FD">
      <w:pPr>
        <w:pStyle w:val="Heading1"/>
        <w:rPr>
          <w:color w:val="70AD47" w:themeColor="accent6"/>
          <w:lang w:eastAsia="en-GB"/>
        </w:rPr>
      </w:pPr>
      <w:bookmarkStart w:id="328" w:name="_Toc206160669"/>
      <w:r w:rsidRPr="00532B96">
        <w:rPr>
          <w:color w:val="70AD47" w:themeColor="accent6"/>
          <w:lang w:eastAsia="en-GB"/>
        </w:rPr>
        <w:t>Behaviour of parents and other v</w:t>
      </w:r>
      <w:r w:rsidR="00037028" w:rsidRPr="00532B96">
        <w:rPr>
          <w:color w:val="70AD47" w:themeColor="accent6"/>
          <w:lang w:eastAsia="en-GB"/>
        </w:rPr>
        <w:t xml:space="preserve">isitors to the </w:t>
      </w:r>
      <w:bookmarkEnd w:id="317"/>
      <w:bookmarkEnd w:id="318"/>
      <w:bookmarkEnd w:id="319"/>
      <w:r w:rsidR="00B456F0" w:rsidRPr="00532B96">
        <w:rPr>
          <w:color w:val="70AD47" w:themeColor="accent6"/>
          <w:lang w:eastAsia="en-GB"/>
        </w:rPr>
        <w:t>school</w:t>
      </w:r>
      <w:bookmarkEnd w:id="328"/>
    </w:p>
    <w:p w14:paraId="58D1A9FC" w14:textId="225E31B5" w:rsidR="002777BC" w:rsidRPr="00907FC5" w:rsidRDefault="00966852" w:rsidP="008003B9">
      <w:pPr>
        <w:autoSpaceDE w:val="0"/>
        <w:autoSpaceDN w:val="0"/>
        <w:adjustRightInd w:val="0"/>
        <w:spacing w:after="120"/>
        <w:ind w:left="624"/>
        <w:rPr>
          <w:rFonts w:ascii="Calibri" w:eastAsia="Calibri" w:hAnsi="Calibri" w:cs="Garamond"/>
          <w:color w:val="000000"/>
          <w:szCs w:val="22"/>
        </w:rPr>
      </w:pPr>
      <w:r w:rsidRPr="00907FC5">
        <w:rPr>
          <w:rFonts w:ascii="Calibri" w:eastAsia="Calibri" w:hAnsi="Calibri" w:cs="Garamond"/>
          <w:color w:val="000000"/>
          <w:szCs w:val="22"/>
        </w:rPr>
        <w:t>The</w:t>
      </w:r>
      <w:r w:rsidR="00037028" w:rsidRPr="00907FC5">
        <w:rPr>
          <w:rFonts w:ascii="Calibri" w:eastAsia="Calibri" w:hAnsi="Calibri" w:cs="Garamond"/>
          <w:color w:val="000000"/>
          <w:szCs w:val="22"/>
        </w:rPr>
        <w:t xml:space="preserve"> </w:t>
      </w:r>
      <w:r w:rsidR="00B456F0" w:rsidRPr="00907FC5">
        <w:rPr>
          <w:rFonts w:ascii="Calibri" w:eastAsia="Calibri" w:hAnsi="Calibri" w:cs="Garamond"/>
          <w:color w:val="000000"/>
          <w:szCs w:val="22"/>
        </w:rPr>
        <w:t>school</w:t>
      </w:r>
      <w:r w:rsidR="00037028" w:rsidRPr="00907FC5">
        <w:rPr>
          <w:rFonts w:ascii="Calibri" w:eastAsia="Calibri" w:hAnsi="Calibri" w:cs="Garamond"/>
          <w:color w:val="000000"/>
          <w:szCs w:val="22"/>
        </w:rPr>
        <w:t xml:space="preserve"> encourages close links with parents and the community. </w:t>
      </w:r>
      <w:r w:rsidR="00EE1AAE" w:rsidRPr="00907FC5">
        <w:rPr>
          <w:rFonts w:ascii="Calibri" w:eastAsia="Calibri" w:hAnsi="Calibri" w:cs="Garamond"/>
          <w:color w:val="000000"/>
          <w:szCs w:val="22"/>
        </w:rPr>
        <w:t xml:space="preserve"> </w:t>
      </w:r>
      <w:r w:rsidR="00037028" w:rsidRPr="00907FC5">
        <w:rPr>
          <w:rFonts w:ascii="Calibri" w:eastAsia="Calibri" w:hAnsi="Calibri" w:cs="Garamond"/>
          <w:color w:val="000000"/>
          <w:szCs w:val="22"/>
        </w:rPr>
        <w:t xml:space="preserve">We believe that pupils benefit when the relationship between home and school is a positive one. </w:t>
      </w:r>
      <w:r w:rsidR="00D765CF" w:rsidRPr="00907FC5">
        <w:rPr>
          <w:rFonts w:ascii="Calibri" w:eastAsia="Calibri" w:hAnsi="Calibri" w:cs="Garamond"/>
          <w:color w:val="000000"/>
          <w:szCs w:val="22"/>
        </w:rPr>
        <w:t xml:space="preserve"> </w:t>
      </w:r>
      <w:r w:rsidR="00AE41F7" w:rsidRPr="00907FC5">
        <w:rPr>
          <w:rFonts w:ascii="Calibri" w:eastAsia="Calibri" w:hAnsi="Calibri" w:cs="Garamond"/>
          <w:color w:val="000000"/>
          <w:szCs w:val="22"/>
        </w:rPr>
        <w:t>Most</w:t>
      </w:r>
      <w:r w:rsidR="00037028" w:rsidRPr="00907FC5">
        <w:rPr>
          <w:rFonts w:ascii="Calibri" w:eastAsia="Calibri" w:hAnsi="Calibri" w:cs="Garamond"/>
          <w:color w:val="000000"/>
          <w:szCs w:val="22"/>
        </w:rPr>
        <w:t xml:space="preserve"> parents and others visiting our school are keen to work with us and are supportive of the school. </w:t>
      </w:r>
      <w:r w:rsidR="00317BD6" w:rsidRPr="00907FC5">
        <w:rPr>
          <w:rFonts w:ascii="Calibri" w:eastAsia="Calibri" w:hAnsi="Calibri" w:cs="Garamond"/>
          <w:color w:val="000000"/>
          <w:szCs w:val="22"/>
        </w:rPr>
        <w:t xml:space="preserve"> </w:t>
      </w:r>
      <w:r w:rsidR="00037028" w:rsidRPr="00907FC5">
        <w:rPr>
          <w:rFonts w:ascii="Calibri" w:eastAsia="Calibri" w:hAnsi="Calibri" w:cs="Garamond"/>
          <w:color w:val="000000"/>
          <w:szCs w:val="22"/>
        </w:rPr>
        <w:t xml:space="preserve">However, on the rare occasions when a negative attitude towards the school is expressed, this can result in aggression, threatening behaviour, </w:t>
      </w:r>
      <w:r w:rsidR="00D765CF" w:rsidRPr="00907FC5">
        <w:rPr>
          <w:rFonts w:ascii="Calibri" w:eastAsia="Calibri" w:hAnsi="Calibri" w:cs="Garamond"/>
          <w:color w:val="000000"/>
          <w:szCs w:val="22"/>
        </w:rPr>
        <w:t xml:space="preserve">written, </w:t>
      </w:r>
      <w:r w:rsidR="00037028" w:rsidRPr="00907FC5">
        <w:rPr>
          <w:rFonts w:ascii="Calibri" w:eastAsia="Calibri" w:hAnsi="Calibri" w:cs="Garamond"/>
          <w:color w:val="000000"/>
          <w:szCs w:val="22"/>
        </w:rPr>
        <w:t>verbal and</w:t>
      </w:r>
      <w:r w:rsidR="00D765CF" w:rsidRPr="00907FC5">
        <w:rPr>
          <w:rFonts w:ascii="Calibri" w:eastAsia="Calibri" w:hAnsi="Calibri" w:cs="Garamond"/>
          <w:color w:val="000000"/>
          <w:szCs w:val="22"/>
        </w:rPr>
        <w:t>/</w:t>
      </w:r>
      <w:r w:rsidR="00037028" w:rsidRPr="00907FC5">
        <w:rPr>
          <w:rFonts w:ascii="Calibri" w:eastAsia="Calibri" w:hAnsi="Calibri" w:cs="Garamond"/>
          <w:color w:val="000000"/>
          <w:szCs w:val="22"/>
        </w:rPr>
        <w:t>or physical abuse towards a member of the school community.</w:t>
      </w:r>
    </w:p>
    <w:p w14:paraId="7E730FCB" w14:textId="6C0EC103" w:rsidR="000A79B3" w:rsidRPr="00907FC5" w:rsidRDefault="000A79B3" w:rsidP="008003B9">
      <w:pPr>
        <w:autoSpaceDE w:val="0"/>
        <w:autoSpaceDN w:val="0"/>
        <w:adjustRightInd w:val="0"/>
        <w:spacing w:after="120"/>
        <w:ind w:left="624"/>
        <w:rPr>
          <w:rFonts w:ascii="Calibri" w:eastAsia="Calibri" w:hAnsi="Calibri" w:cs="Garamond"/>
          <w:color w:val="000000"/>
          <w:szCs w:val="22"/>
        </w:rPr>
      </w:pPr>
      <w:bookmarkStart w:id="329" w:name="_Hlk53501126"/>
      <w:bookmarkStart w:id="330" w:name="_Hlk15631248"/>
      <w:r w:rsidRPr="00907FC5">
        <w:rPr>
          <w:rFonts w:ascii="Calibri" w:eastAsia="Calibri" w:hAnsi="Calibri" w:cs="Garamond"/>
          <w:color w:val="000000"/>
          <w:szCs w:val="22"/>
        </w:rPr>
        <w:t xml:space="preserve">Violence, threatening behaviour and abuse against school staff or other members of the school community will not be tolerated.   When formulating our procedures, reference was made to </w:t>
      </w:r>
      <w:r w:rsidR="002E2CDC" w:rsidRPr="00907FC5">
        <w:rPr>
          <w:rFonts w:ascii="Calibri" w:eastAsia="Calibri" w:hAnsi="Calibri" w:cs="Garamond"/>
          <w:color w:val="000000"/>
          <w:szCs w:val="22"/>
        </w:rPr>
        <w:t xml:space="preserve">the DfES document </w:t>
      </w:r>
      <w:hyperlink r:id="rId48" w:history="1">
        <w:r w:rsidR="002E2CDC" w:rsidRPr="00907FC5">
          <w:rPr>
            <w:rStyle w:val="Hyperlink"/>
            <w:rFonts w:ascii="Calibri" w:eastAsia="Calibri" w:hAnsi="Calibri" w:cs="Garamond"/>
            <w:szCs w:val="22"/>
          </w:rPr>
          <w:t>A Legal toolkit for schools – Tackling abuse, threats and violence towards members of the school community</w:t>
        </w:r>
      </w:hyperlink>
      <w:r w:rsidR="004554CE" w:rsidRPr="00907FC5">
        <w:rPr>
          <w:rFonts w:ascii="Calibri" w:eastAsia="Calibri" w:hAnsi="Calibri" w:cs="Garamond"/>
          <w:color w:val="000000"/>
          <w:szCs w:val="22"/>
        </w:rPr>
        <w:t xml:space="preserve"> </w:t>
      </w:r>
      <w:bookmarkStart w:id="331" w:name="_Hlk496888854"/>
      <w:r w:rsidR="004554CE" w:rsidRPr="00907FC5">
        <w:rPr>
          <w:rFonts w:ascii="Calibri" w:eastAsia="Calibri" w:hAnsi="Calibri" w:cs="Garamond"/>
          <w:color w:val="000000"/>
          <w:szCs w:val="22"/>
        </w:rPr>
        <w:t xml:space="preserve">and DfE non-statutory guidance </w:t>
      </w:r>
      <w:bookmarkStart w:id="332" w:name="_Hlk18922738"/>
      <w:r w:rsidR="00302F63">
        <w:rPr>
          <w:rFonts w:ascii="Gill Sans MT" w:hAnsi="Gill Sans MT"/>
        </w:rPr>
        <w:fldChar w:fldCharType="begin"/>
      </w:r>
      <w:r w:rsidR="00302F63">
        <w:instrText xml:space="preserve"> HYPERLINK "https://www.gov.uk/government/publications/controlling-access-to-school-premises" </w:instrText>
      </w:r>
      <w:r w:rsidR="00302F63">
        <w:rPr>
          <w:rFonts w:ascii="Gill Sans MT" w:hAnsi="Gill Sans MT"/>
        </w:rPr>
        <w:fldChar w:fldCharType="separate"/>
      </w:r>
      <w:r w:rsidR="00AE41F7">
        <w:rPr>
          <w:rStyle w:val="Hyperlink"/>
          <w:rFonts w:ascii="Calibri" w:eastAsia="Calibri" w:hAnsi="Calibri" w:cs="Garamond"/>
          <w:szCs w:val="22"/>
        </w:rPr>
        <w:t>Controlling access to school premises</w:t>
      </w:r>
      <w:r w:rsidR="00302F63">
        <w:rPr>
          <w:rStyle w:val="Hyperlink"/>
          <w:rFonts w:ascii="Calibri" w:eastAsia="Calibri" w:hAnsi="Calibri" w:cs="Garamond"/>
          <w:szCs w:val="22"/>
        </w:rPr>
        <w:fldChar w:fldCharType="end"/>
      </w:r>
      <w:bookmarkEnd w:id="331"/>
      <w:r w:rsidR="004B2C6E" w:rsidRPr="00907FC5">
        <w:rPr>
          <w:rFonts w:ascii="Calibri" w:eastAsia="Calibri" w:hAnsi="Calibri" w:cs="Garamond"/>
          <w:color w:val="000000"/>
          <w:szCs w:val="22"/>
        </w:rPr>
        <w:t>.</w:t>
      </w:r>
      <w:bookmarkEnd w:id="332"/>
      <w:r w:rsidR="002E2CDC" w:rsidRPr="00907FC5">
        <w:rPr>
          <w:rFonts w:ascii="Calibri" w:eastAsia="Calibri" w:hAnsi="Calibri" w:cs="Garamond"/>
          <w:color w:val="000000"/>
          <w:szCs w:val="22"/>
        </w:rPr>
        <w:t xml:space="preserve">  A poster indicating that such negative behaviour is not acceptable is displayed in the school reception area.</w:t>
      </w:r>
      <w:bookmarkEnd w:id="329"/>
    </w:p>
    <w:bookmarkEnd w:id="330"/>
    <w:p w14:paraId="1F31EA7D" w14:textId="77777777" w:rsidR="00D765CF" w:rsidRPr="00907FC5" w:rsidRDefault="00037028" w:rsidP="008003B9">
      <w:pPr>
        <w:autoSpaceDE w:val="0"/>
        <w:autoSpaceDN w:val="0"/>
        <w:adjustRightInd w:val="0"/>
        <w:spacing w:after="120"/>
        <w:ind w:left="624"/>
        <w:rPr>
          <w:rFonts w:ascii="Calibri" w:eastAsia="Calibri" w:hAnsi="Calibri" w:cs="Garamond"/>
          <w:color w:val="000000"/>
          <w:szCs w:val="22"/>
        </w:rPr>
      </w:pPr>
      <w:r w:rsidRPr="00907FC5">
        <w:rPr>
          <w:rFonts w:ascii="Calibri" w:eastAsia="Calibri" w:hAnsi="Calibri" w:cs="Garamond"/>
          <w:color w:val="000000"/>
          <w:szCs w:val="22"/>
        </w:rPr>
        <w:t xml:space="preserve">Our school expects and requires staff to behave professionally in these difficult situations, and to attempt to defuse the situation where possible, seeking the involvement as appropriate of other colleagues. </w:t>
      </w:r>
      <w:r w:rsidR="006A5EBD" w:rsidRPr="00907FC5">
        <w:rPr>
          <w:rFonts w:ascii="Calibri" w:eastAsia="Calibri" w:hAnsi="Calibri" w:cs="Garamond"/>
          <w:color w:val="000000"/>
          <w:szCs w:val="22"/>
        </w:rPr>
        <w:t xml:space="preserve"> </w:t>
      </w:r>
      <w:r w:rsidRPr="00907FC5">
        <w:rPr>
          <w:rFonts w:ascii="Calibri" w:eastAsia="Calibri" w:hAnsi="Calibri" w:cs="Garamond"/>
          <w:color w:val="000000"/>
          <w:szCs w:val="22"/>
        </w:rPr>
        <w:t>However, all member</w:t>
      </w:r>
      <w:r w:rsidR="00D765CF" w:rsidRPr="00907FC5">
        <w:rPr>
          <w:rFonts w:ascii="Calibri" w:eastAsia="Calibri" w:hAnsi="Calibri" w:cs="Garamond"/>
          <w:color w:val="000000"/>
          <w:szCs w:val="22"/>
        </w:rPr>
        <w:t>s</w:t>
      </w:r>
      <w:r w:rsidRPr="00907FC5">
        <w:rPr>
          <w:rFonts w:ascii="Calibri" w:eastAsia="Calibri" w:hAnsi="Calibri" w:cs="Garamond"/>
          <w:color w:val="000000"/>
          <w:szCs w:val="22"/>
        </w:rPr>
        <w:t xml:space="preserve"> of the school community</w:t>
      </w:r>
      <w:r w:rsidR="00D765CF" w:rsidRPr="00907FC5">
        <w:rPr>
          <w:rFonts w:ascii="Calibri" w:eastAsia="Calibri" w:hAnsi="Calibri" w:cs="Garamond"/>
          <w:color w:val="000000"/>
          <w:szCs w:val="22"/>
        </w:rPr>
        <w:t xml:space="preserve"> (including other parents and visitors)</w:t>
      </w:r>
      <w:r w:rsidRPr="00907FC5">
        <w:rPr>
          <w:rFonts w:ascii="Calibri" w:eastAsia="Calibri" w:hAnsi="Calibri" w:cs="Garamond"/>
          <w:color w:val="000000"/>
          <w:szCs w:val="22"/>
        </w:rPr>
        <w:t xml:space="preserve"> have the right to </w:t>
      </w:r>
      <w:r w:rsidR="00D765CF" w:rsidRPr="00907FC5">
        <w:rPr>
          <w:rFonts w:ascii="Calibri" w:eastAsia="Calibri" w:hAnsi="Calibri" w:cs="Garamond"/>
          <w:color w:val="000000"/>
          <w:szCs w:val="22"/>
        </w:rPr>
        <w:t xml:space="preserve">visit and </w:t>
      </w:r>
      <w:r w:rsidRPr="00907FC5">
        <w:rPr>
          <w:rFonts w:ascii="Calibri" w:eastAsia="Calibri" w:hAnsi="Calibri" w:cs="Garamond"/>
          <w:color w:val="000000"/>
          <w:szCs w:val="22"/>
        </w:rPr>
        <w:t>work without fear of violence and abuse, and the right in an ex</w:t>
      </w:r>
      <w:r w:rsidR="00F566F6" w:rsidRPr="00907FC5">
        <w:rPr>
          <w:rFonts w:ascii="Calibri" w:eastAsia="Calibri" w:hAnsi="Calibri" w:cs="Garamond"/>
          <w:color w:val="000000"/>
          <w:szCs w:val="22"/>
        </w:rPr>
        <w:t>treme case, of appropriate self-</w:t>
      </w:r>
      <w:r w:rsidRPr="00907FC5">
        <w:rPr>
          <w:rFonts w:ascii="Calibri" w:eastAsia="Calibri" w:hAnsi="Calibri" w:cs="Garamond"/>
          <w:color w:val="000000"/>
          <w:szCs w:val="22"/>
        </w:rPr>
        <w:t>defence.</w:t>
      </w:r>
    </w:p>
    <w:p w14:paraId="58FD8E1B" w14:textId="0254A7C4" w:rsidR="00D765CF" w:rsidRDefault="00037028" w:rsidP="00D765CF">
      <w:pPr>
        <w:autoSpaceDE w:val="0"/>
        <w:autoSpaceDN w:val="0"/>
        <w:adjustRightInd w:val="0"/>
        <w:ind w:left="624"/>
        <w:rPr>
          <w:rFonts w:ascii="Calibri" w:eastAsia="Calibri" w:hAnsi="Calibri" w:cs="Garamond"/>
          <w:color w:val="000000"/>
          <w:szCs w:val="22"/>
        </w:rPr>
      </w:pPr>
      <w:r w:rsidRPr="00907FC5">
        <w:rPr>
          <w:rFonts w:ascii="Calibri" w:eastAsia="Calibri" w:hAnsi="Calibri" w:cs="Garamond"/>
          <w:color w:val="000000"/>
          <w:szCs w:val="22"/>
        </w:rPr>
        <w:t xml:space="preserve">We expect parents and other visitors to behave in a reasonable way towards other members of the school community. </w:t>
      </w:r>
      <w:r w:rsidR="006A5EBD" w:rsidRPr="00907FC5">
        <w:rPr>
          <w:rFonts w:ascii="Calibri" w:eastAsia="Calibri" w:hAnsi="Calibri" w:cs="Garamond"/>
          <w:color w:val="000000"/>
          <w:szCs w:val="22"/>
        </w:rPr>
        <w:t xml:space="preserve"> </w:t>
      </w:r>
      <w:r w:rsidRPr="00907FC5">
        <w:rPr>
          <w:rFonts w:ascii="Calibri" w:eastAsia="Calibri" w:hAnsi="Calibri" w:cs="Garamond"/>
          <w:color w:val="000000"/>
          <w:szCs w:val="22"/>
        </w:rPr>
        <w:t>Th</w:t>
      </w:r>
      <w:r w:rsidR="00577FA6" w:rsidRPr="00907FC5">
        <w:rPr>
          <w:rFonts w:ascii="Calibri" w:eastAsia="Calibri" w:hAnsi="Calibri" w:cs="Garamond"/>
          <w:color w:val="000000"/>
          <w:szCs w:val="22"/>
        </w:rPr>
        <w:t>e</w:t>
      </w:r>
      <w:r w:rsidRPr="00907FC5">
        <w:rPr>
          <w:rFonts w:ascii="Calibri" w:eastAsia="Calibri" w:hAnsi="Calibri" w:cs="Garamond"/>
          <w:color w:val="000000"/>
          <w:szCs w:val="22"/>
        </w:rPr>
        <w:t xml:space="preserve"> </w:t>
      </w:r>
      <w:r w:rsidR="00D765CF" w:rsidRPr="00907FC5">
        <w:rPr>
          <w:rFonts w:ascii="Calibri" w:eastAsia="Calibri" w:hAnsi="Calibri" w:cs="Garamond"/>
          <w:color w:val="000000"/>
          <w:szCs w:val="22"/>
        </w:rPr>
        <w:t xml:space="preserve">following </w:t>
      </w:r>
      <w:r w:rsidRPr="00907FC5">
        <w:rPr>
          <w:rFonts w:ascii="Calibri" w:eastAsia="Calibri" w:hAnsi="Calibri" w:cs="Garamond"/>
          <w:color w:val="000000"/>
          <w:szCs w:val="22"/>
        </w:rPr>
        <w:t xml:space="preserve">outlines the steps that will be taken where </w:t>
      </w:r>
      <w:r w:rsidR="00D765CF" w:rsidRPr="00907FC5">
        <w:rPr>
          <w:rFonts w:ascii="Calibri" w:eastAsia="Calibri" w:hAnsi="Calibri" w:cs="Garamond"/>
          <w:color w:val="000000"/>
          <w:szCs w:val="22"/>
        </w:rPr>
        <w:t>p</w:t>
      </w:r>
      <w:r w:rsidRPr="00907FC5">
        <w:rPr>
          <w:rFonts w:ascii="Calibri" w:eastAsia="Calibri" w:hAnsi="Calibri" w:cs="Garamond"/>
          <w:color w:val="000000"/>
          <w:szCs w:val="22"/>
        </w:rPr>
        <w:t>arent</w:t>
      </w:r>
      <w:r w:rsidR="00D765CF" w:rsidRPr="00907FC5">
        <w:rPr>
          <w:rFonts w:ascii="Calibri" w:eastAsia="Calibri" w:hAnsi="Calibri" w:cs="Garamond"/>
          <w:color w:val="000000"/>
          <w:szCs w:val="22"/>
        </w:rPr>
        <w:t xml:space="preserve"> or </w:t>
      </w:r>
      <w:r w:rsidRPr="00907FC5">
        <w:rPr>
          <w:rFonts w:ascii="Calibri" w:eastAsia="Calibri" w:hAnsi="Calibri" w:cs="Garamond"/>
          <w:color w:val="000000"/>
          <w:szCs w:val="22"/>
        </w:rPr>
        <w:t>visitor behaviour is unacceptable.</w:t>
      </w:r>
    </w:p>
    <w:p w14:paraId="04B4C2DA" w14:textId="77777777" w:rsidR="00532B96" w:rsidRPr="00907FC5" w:rsidRDefault="00532B96" w:rsidP="00D765CF">
      <w:pPr>
        <w:autoSpaceDE w:val="0"/>
        <w:autoSpaceDN w:val="0"/>
        <w:adjustRightInd w:val="0"/>
        <w:ind w:left="624"/>
        <w:rPr>
          <w:rFonts w:ascii="Calibri" w:eastAsia="Calibri" w:hAnsi="Calibri" w:cs="Garamond"/>
          <w:color w:val="000000"/>
          <w:szCs w:val="22"/>
        </w:rPr>
      </w:pPr>
    </w:p>
    <w:p w14:paraId="124193B4" w14:textId="77777777" w:rsidR="00D765CF" w:rsidRPr="00532B96" w:rsidRDefault="00037028" w:rsidP="00A06D93">
      <w:pPr>
        <w:pStyle w:val="Heading2"/>
        <w:numPr>
          <w:ilvl w:val="1"/>
          <w:numId w:val="48"/>
        </w:numPr>
        <w:rPr>
          <w:color w:val="70AD47" w:themeColor="accent6"/>
        </w:rPr>
      </w:pPr>
      <w:bookmarkStart w:id="333" w:name="_Toc433807191"/>
      <w:bookmarkStart w:id="334" w:name="_Toc439928244"/>
      <w:bookmarkStart w:id="335" w:name="_Toc439928819"/>
      <w:bookmarkStart w:id="336" w:name="_Toc206160670"/>
      <w:r w:rsidRPr="00532B96">
        <w:rPr>
          <w:color w:val="70AD47" w:themeColor="accent6"/>
        </w:rPr>
        <w:t>Types of behaviour that are considered serious and unacceptable</w:t>
      </w:r>
      <w:bookmarkEnd w:id="333"/>
      <w:bookmarkEnd w:id="334"/>
      <w:bookmarkEnd w:id="335"/>
      <w:bookmarkEnd w:id="336"/>
    </w:p>
    <w:p w14:paraId="78CC1776" w14:textId="77777777" w:rsidR="00037028" w:rsidRPr="00907FC5" w:rsidRDefault="00D765CF" w:rsidP="008003B9">
      <w:pPr>
        <w:spacing w:after="120"/>
        <w:ind w:left="624"/>
        <w:rPr>
          <w:rFonts w:ascii="Calibri" w:eastAsia="Calibri" w:hAnsi="Calibri"/>
        </w:rPr>
      </w:pPr>
      <w:r w:rsidRPr="00907FC5">
        <w:rPr>
          <w:rFonts w:ascii="Calibri" w:eastAsia="Calibri" w:hAnsi="Calibri"/>
        </w:rPr>
        <w:t xml:space="preserve">The following list outlines the types of behaviour that are considered serious and unacceptable </w:t>
      </w:r>
      <w:r w:rsidR="00037028" w:rsidRPr="00907FC5">
        <w:rPr>
          <w:rFonts w:ascii="Calibri" w:eastAsia="Calibri" w:hAnsi="Calibri"/>
        </w:rPr>
        <w:t>and will not be tolerated towards any member of the school community</w:t>
      </w:r>
      <w:r w:rsidRPr="00907FC5">
        <w:rPr>
          <w:rFonts w:ascii="Calibri" w:eastAsia="Calibri" w:hAnsi="Calibri"/>
        </w:rPr>
        <w:t>.  This is not an exhaustive list but seeks to provide illustrations of such behaviour</w:t>
      </w:r>
      <w:r w:rsidR="00037028" w:rsidRPr="00907FC5">
        <w:rPr>
          <w:rFonts w:ascii="Calibri" w:eastAsia="Calibri" w:hAnsi="Calibri"/>
        </w:rPr>
        <w:t xml:space="preserve">: </w:t>
      </w:r>
    </w:p>
    <w:p w14:paraId="48ACF71D" w14:textId="77777777" w:rsidR="00037028" w:rsidRPr="00907FC5"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Shouting, either in person or over the telephone</w:t>
      </w:r>
    </w:p>
    <w:p w14:paraId="2E90E715" w14:textId="77777777" w:rsidR="00037028" w:rsidRPr="00907FC5"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Speaking in an aggressive/threatening tone</w:t>
      </w:r>
    </w:p>
    <w:p w14:paraId="07FDD86A" w14:textId="2C8EE31F" w:rsidR="00037028" w:rsidRPr="00907FC5"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Physical</w:t>
      </w:r>
      <w:r w:rsidR="00D765CF" w:rsidRPr="00907FC5">
        <w:rPr>
          <w:rFonts w:ascii="Calibri" w:eastAsia="Calibri" w:hAnsi="Calibri" w:cs="Garamond"/>
          <w:color w:val="000000"/>
          <w:szCs w:val="22"/>
        </w:rPr>
        <w:t xml:space="preserve"> intimidation </w:t>
      </w:r>
      <w:r w:rsidR="00B456F0" w:rsidRPr="00907FC5">
        <w:rPr>
          <w:rFonts w:ascii="Calibri" w:eastAsia="Calibri" w:hAnsi="Calibri" w:cs="Garamond"/>
          <w:color w:val="000000"/>
          <w:szCs w:val="22"/>
        </w:rPr>
        <w:t>e.g.,</w:t>
      </w:r>
      <w:r w:rsidRPr="00907FC5">
        <w:rPr>
          <w:rFonts w:ascii="Calibri" w:eastAsia="Calibri" w:hAnsi="Calibri" w:cs="Garamond"/>
          <w:color w:val="000000"/>
          <w:szCs w:val="22"/>
        </w:rPr>
        <w:t xml:space="preserve"> standing very close to her/him</w:t>
      </w:r>
    </w:p>
    <w:p w14:paraId="30640E6F" w14:textId="77777777" w:rsidR="00037028" w:rsidRPr="00907FC5"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The use of aggressive hand gestures/exaggerated movements</w:t>
      </w:r>
    </w:p>
    <w:p w14:paraId="098A8D72" w14:textId="77777777" w:rsidR="00037028" w:rsidRPr="00DC65A2"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DC65A2">
        <w:rPr>
          <w:rFonts w:ascii="Calibri" w:eastAsia="Calibri" w:hAnsi="Calibri" w:cs="Garamond"/>
          <w:color w:val="000000"/>
          <w:szCs w:val="22"/>
        </w:rPr>
        <w:t>Physical threats</w:t>
      </w:r>
    </w:p>
    <w:p w14:paraId="585D11F5" w14:textId="55CF435D" w:rsidR="00BD5BB9" w:rsidRPr="00DC65A2" w:rsidRDefault="00BD5BB9"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DC65A2">
        <w:rPr>
          <w:rFonts w:ascii="Calibri" w:eastAsia="Calibri" w:hAnsi="Calibri" w:cs="Garamond"/>
          <w:color w:val="000000"/>
          <w:szCs w:val="22"/>
        </w:rPr>
        <w:t>Physical/verbal abuse against either a pupil or adult</w:t>
      </w:r>
    </w:p>
    <w:p w14:paraId="23610F14" w14:textId="77777777" w:rsidR="00037028" w:rsidRPr="00DC65A2"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DC65A2">
        <w:rPr>
          <w:rFonts w:ascii="Calibri" w:eastAsia="Calibri" w:hAnsi="Calibri" w:cs="Garamond"/>
          <w:color w:val="000000"/>
          <w:szCs w:val="22"/>
        </w:rPr>
        <w:t>Shaking or holding a fist towards another person</w:t>
      </w:r>
    </w:p>
    <w:p w14:paraId="5D8C42BD" w14:textId="77777777" w:rsidR="00037028" w:rsidRPr="00DC65A2"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DC65A2">
        <w:rPr>
          <w:rFonts w:ascii="Calibri" w:eastAsia="Calibri" w:hAnsi="Calibri" w:cs="Garamond"/>
          <w:color w:val="000000"/>
          <w:szCs w:val="22"/>
        </w:rPr>
        <w:t>Swearing</w:t>
      </w:r>
    </w:p>
    <w:p w14:paraId="68E929A5" w14:textId="77777777" w:rsidR="00037028" w:rsidRPr="00DC65A2"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DC65A2">
        <w:rPr>
          <w:rFonts w:ascii="Calibri" w:eastAsia="Calibri" w:hAnsi="Calibri" w:cs="Garamond"/>
          <w:color w:val="000000"/>
          <w:szCs w:val="22"/>
        </w:rPr>
        <w:t>Pushing</w:t>
      </w:r>
    </w:p>
    <w:p w14:paraId="275DA6C9" w14:textId="77777777" w:rsidR="00037028" w:rsidRPr="00DC65A2"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DC65A2">
        <w:rPr>
          <w:rFonts w:ascii="Calibri" w:eastAsia="Calibri" w:hAnsi="Calibri" w:cs="Garamond"/>
          <w:color w:val="000000"/>
          <w:szCs w:val="22"/>
        </w:rPr>
        <w:t>Spitting</w:t>
      </w:r>
    </w:p>
    <w:p w14:paraId="4ED4249E" w14:textId="455102E7" w:rsidR="00D765CF" w:rsidRPr="00DC65A2"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DC65A2">
        <w:rPr>
          <w:rFonts w:ascii="Calibri" w:eastAsia="Calibri" w:hAnsi="Calibri" w:cs="Garamond"/>
          <w:color w:val="000000"/>
          <w:szCs w:val="22"/>
        </w:rPr>
        <w:t>Racist</w:t>
      </w:r>
      <w:r w:rsidR="002D72F0" w:rsidRPr="00DC65A2">
        <w:rPr>
          <w:rFonts w:ascii="Calibri" w:eastAsia="Calibri" w:hAnsi="Calibri" w:cs="Garamond"/>
          <w:color w:val="000000"/>
          <w:szCs w:val="22"/>
        </w:rPr>
        <w:t xml:space="preserve">, </w:t>
      </w:r>
      <w:r w:rsidRPr="00DC65A2">
        <w:rPr>
          <w:rFonts w:ascii="Calibri" w:eastAsia="Calibri" w:hAnsi="Calibri" w:cs="Garamond"/>
          <w:color w:val="000000"/>
          <w:szCs w:val="22"/>
        </w:rPr>
        <w:t>sexist</w:t>
      </w:r>
      <w:r w:rsidR="002D72F0" w:rsidRPr="00DC65A2">
        <w:rPr>
          <w:rFonts w:ascii="Calibri" w:eastAsia="Calibri" w:hAnsi="Calibri" w:cs="Garamond"/>
          <w:color w:val="000000"/>
          <w:szCs w:val="22"/>
        </w:rPr>
        <w:t>, defamatory or other derogatory</w:t>
      </w:r>
      <w:r w:rsidRPr="00DC65A2">
        <w:rPr>
          <w:rFonts w:ascii="Calibri" w:eastAsia="Calibri" w:hAnsi="Calibri" w:cs="Garamond"/>
          <w:color w:val="000000"/>
          <w:szCs w:val="22"/>
        </w:rPr>
        <w:t xml:space="preserve"> comments</w:t>
      </w:r>
      <w:r w:rsidR="00BD5BB9" w:rsidRPr="00DC65A2">
        <w:rPr>
          <w:rFonts w:ascii="Calibri" w:eastAsia="Calibri" w:hAnsi="Calibri" w:cs="Garamond"/>
          <w:color w:val="000000"/>
          <w:szCs w:val="22"/>
        </w:rPr>
        <w:t xml:space="preserve"> or abuse</w:t>
      </w:r>
    </w:p>
    <w:p w14:paraId="2E0117ED" w14:textId="62F25232" w:rsidR="002D72F0" w:rsidRPr="00A9535D" w:rsidRDefault="002D72F0"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A9535D">
        <w:rPr>
          <w:rFonts w:ascii="Calibri" w:eastAsia="Calibri" w:hAnsi="Calibri" w:cs="Garamond"/>
          <w:color w:val="000000"/>
          <w:szCs w:val="22"/>
        </w:rPr>
        <w:t>All types of sexual violence and sexual harassment as outlined above</w:t>
      </w:r>
    </w:p>
    <w:p w14:paraId="3B8D92B2" w14:textId="77777777" w:rsidR="00D765CF" w:rsidRPr="00907FC5" w:rsidRDefault="00C81491"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Sending inappropriate or abusive e-mails to school staff or to the general school e-mail address</w:t>
      </w:r>
    </w:p>
    <w:p w14:paraId="41419393" w14:textId="77777777" w:rsidR="00037028" w:rsidRPr="00907FC5" w:rsidRDefault="00D765CF"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 xml:space="preserve">Publishing or posting derogatory or inappropriate comments </w:t>
      </w:r>
      <w:r w:rsidR="00C81491" w:rsidRPr="00907FC5">
        <w:rPr>
          <w:rFonts w:ascii="Calibri" w:eastAsia="Calibri" w:hAnsi="Calibri" w:cs="Garamond"/>
          <w:color w:val="000000"/>
          <w:szCs w:val="22"/>
        </w:rPr>
        <w:t xml:space="preserve">which relate to the school, its pupils or staff/volunteers </w:t>
      </w:r>
      <w:r w:rsidRPr="00907FC5">
        <w:rPr>
          <w:rFonts w:ascii="Calibri" w:eastAsia="Calibri" w:hAnsi="Calibri" w:cs="Garamond"/>
          <w:color w:val="000000"/>
          <w:szCs w:val="22"/>
        </w:rPr>
        <w:t>on a social networking site</w:t>
      </w:r>
    </w:p>
    <w:p w14:paraId="0BC7513C" w14:textId="24A6A996" w:rsidR="00037028" w:rsidRDefault="00037028" w:rsidP="00A06D93">
      <w:pPr>
        <w:pStyle w:val="ListParagraph"/>
        <w:numPr>
          <w:ilvl w:val="0"/>
          <w:numId w:val="39"/>
        </w:numPr>
        <w:autoSpaceDE w:val="0"/>
        <w:autoSpaceDN w:val="0"/>
        <w:adjustRightInd w:val="0"/>
        <w:spacing w:after="120"/>
        <w:ind w:hanging="357"/>
        <w:contextualSpacing w:val="0"/>
        <w:rPr>
          <w:rFonts w:ascii="Calibri" w:eastAsia="Calibri" w:hAnsi="Calibri" w:cs="Garamond"/>
          <w:color w:val="000000"/>
          <w:szCs w:val="22"/>
        </w:rPr>
      </w:pPr>
      <w:r w:rsidRPr="00907FC5">
        <w:rPr>
          <w:rFonts w:ascii="Calibri" w:eastAsia="Calibri" w:hAnsi="Calibri" w:cs="Garamond"/>
          <w:color w:val="000000"/>
          <w:szCs w:val="22"/>
        </w:rPr>
        <w:t>Breaking t</w:t>
      </w:r>
      <w:r w:rsidR="00D96BE7" w:rsidRPr="00907FC5">
        <w:rPr>
          <w:rFonts w:ascii="Calibri" w:eastAsia="Calibri" w:hAnsi="Calibri" w:cs="Garamond"/>
          <w:color w:val="000000"/>
          <w:szCs w:val="22"/>
        </w:rPr>
        <w:t>he school’s security procedures</w:t>
      </w:r>
    </w:p>
    <w:p w14:paraId="28C4A434" w14:textId="77777777" w:rsidR="00532B96" w:rsidRPr="00907FC5" w:rsidRDefault="00532B96" w:rsidP="00532B96">
      <w:pPr>
        <w:pStyle w:val="ListParagraph"/>
        <w:autoSpaceDE w:val="0"/>
        <w:autoSpaceDN w:val="0"/>
        <w:adjustRightInd w:val="0"/>
        <w:spacing w:after="120"/>
        <w:ind w:left="984"/>
        <w:contextualSpacing w:val="0"/>
        <w:rPr>
          <w:rFonts w:ascii="Calibri" w:eastAsia="Calibri" w:hAnsi="Calibri" w:cs="Garamond"/>
          <w:color w:val="000000"/>
          <w:szCs w:val="22"/>
        </w:rPr>
      </w:pPr>
    </w:p>
    <w:p w14:paraId="788434AC" w14:textId="1ADC2806" w:rsidR="00037028" w:rsidRDefault="00037028" w:rsidP="00C81491">
      <w:pPr>
        <w:ind w:firstLine="624"/>
        <w:rPr>
          <w:rFonts w:ascii="Calibri" w:eastAsia="Calibri" w:hAnsi="Calibri" w:cs="Garamond"/>
          <w:b/>
          <w:bCs/>
          <w:color w:val="000000"/>
          <w:szCs w:val="22"/>
        </w:rPr>
      </w:pPr>
      <w:r w:rsidRPr="00532B96">
        <w:rPr>
          <w:rFonts w:ascii="Calibri" w:eastAsia="Calibri" w:hAnsi="Calibri" w:cs="Garamond"/>
          <w:b/>
          <w:bCs/>
          <w:color w:val="000000"/>
          <w:szCs w:val="22"/>
        </w:rPr>
        <w:lastRenderedPageBreak/>
        <w:t xml:space="preserve">Unacceptable behaviour may result in the Police </w:t>
      </w:r>
      <w:r w:rsidR="00D96BE7" w:rsidRPr="00532B96">
        <w:rPr>
          <w:rFonts w:ascii="Calibri" w:eastAsia="Calibri" w:hAnsi="Calibri" w:cs="Garamond"/>
          <w:b/>
          <w:bCs/>
          <w:color w:val="000000"/>
          <w:szCs w:val="22"/>
        </w:rPr>
        <w:t>being informed of the incident.</w:t>
      </w:r>
    </w:p>
    <w:p w14:paraId="0AF82C73" w14:textId="77777777" w:rsidR="00532B96" w:rsidRPr="00532B96" w:rsidRDefault="00532B96" w:rsidP="00C81491">
      <w:pPr>
        <w:ind w:firstLine="624"/>
        <w:rPr>
          <w:rFonts w:ascii="Calibri" w:eastAsia="Calibri" w:hAnsi="Calibri" w:cs="Garamond"/>
          <w:b/>
          <w:bCs/>
          <w:color w:val="70AD47" w:themeColor="accent6"/>
          <w:szCs w:val="22"/>
        </w:rPr>
      </w:pPr>
    </w:p>
    <w:p w14:paraId="02E5AE70" w14:textId="77777777" w:rsidR="00C81491" w:rsidRPr="00532B96" w:rsidRDefault="00C81491" w:rsidP="00A06D93">
      <w:pPr>
        <w:pStyle w:val="Heading2"/>
        <w:numPr>
          <w:ilvl w:val="1"/>
          <w:numId w:val="47"/>
        </w:numPr>
        <w:rPr>
          <w:color w:val="70AD47" w:themeColor="accent6"/>
        </w:rPr>
      </w:pPr>
      <w:bookmarkStart w:id="337" w:name="_Toc433807192"/>
      <w:bookmarkStart w:id="338" w:name="_Toc439928245"/>
      <w:bookmarkStart w:id="339" w:name="_Toc439928820"/>
      <w:bookmarkStart w:id="340" w:name="_Toc206160671"/>
      <w:r w:rsidRPr="00532B96">
        <w:rPr>
          <w:color w:val="70AD47" w:themeColor="accent6"/>
        </w:rPr>
        <w:t xml:space="preserve">Procedures for </w:t>
      </w:r>
      <w:r w:rsidR="004A21FD" w:rsidRPr="00532B96">
        <w:rPr>
          <w:color w:val="70AD47" w:themeColor="accent6"/>
        </w:rPr>
        <w:t>d</w:t>
      </w:r>
      <w:r w:rsidRPr="00532B96">
        <w:rPr>
          <w:color w:val="70AD47" w:themeColor="accent6"/>
        </w:rPr>
        <w:t xml:space="preserve">ealing with </w:t>
      </w:r>
      <w:r w:rsidR="004A21FD" w:rsidRPr="00532B96">
        <w:rPr>
          <w:color w:val="70AD47" w:themeColor="accent6"/>
        </w:rPr>
        <w:t>u</w:t>
      </w:r>
      <w:r w:rsidRPr="00532B96">
        <w:rPr>
          <w:color w:val="70AD47" w:themeColor="accent6"/>
        </w:rPr>
        <w:t xml:space="preserve">nacceptable </w:t>
      </w:r>
      <w:r w:rsidR="004A21FD" w:rsidRPr="00532B96">
        <w:rPr>
          <w:color w:val="70AD47" w:themeColor="accent6"/>
        </w:rPr>
        <w:t>b</w:t>
      </w:r>
      <w:r w:rsidRPr="00532B96">
        <w:rPr>
          <w:color w:val="70AD47" w:themeColor="accent6"/>
        </w:rPr>
        <w:t>ehaviour</w:t>
      </w:r>
      <w:bookmarkEnd w:id="337"/>
      <w:bookmarkEnd w:id="338"/>
      <w:bookmarkEnd w:id="339"/>
      <w:bookmarkEnd w:id="340"/>
    </w:p>
    <w:p w14:paraId="4061AD38" w14:textId="69B4CFB2" w:rsidR="00C81491" w:rsidRPr="00DC65A2" w:rsidRDefault="00C81491" w:rsidP="008003B9">
      <w:pPr>
        <w:autoSpaceDE w:val="0"/>
        <w:autoSpaceDN w:val="0"/>
        <w:adjustRightInd w:val="0"/>
        <w:spacing w:after="120"/>
        <w:ind w:left="624"/>
        <w:rPr>
          <w:rFonts w:ascii="Calibri" w:eastAsia="Calibri" w:hAnsi="Calibri" w:cs="Garamond"/>
          <w:color w:val="000000"/>
          <w:szCs w:val="22"/>
        </w:rPr>
      </w:pPr>
      <w:r w:rsidRPr="00907FC5">
        <w:rPr>
          <w:rFonts w:ascii="Calibri" w:eastAsia="Calibri" w:hAnsi="Calibri" w:cs="Garamond"/>
          <w:color w:val="000000"/>
          <w:szCs w:val="22"/>
        </w:rPr>
        <w:t xml:space="preserve">When a parent or member of the public behaves in an unacceptable way during a telephone conversation, staff at the school have the right to terminate the call.  The incident will be </w:t>
      </w:r>
      <w:r w:rsidRPr="00DC65A2">
        <w:rPr>
          <w:rFonts w:ascii="Calibri" w:eastAsia="Calibri" w:hAnsi="Calibri" w:cs="Garamond"/>
          <w:color w:val="000000"/>
          <w:szCs w:val="22"/>
        </w:rPr>
        <w:t xml:space="preserve">reported by staff to </w:t>
      </w:r>
      <w:r w:rsidR="002F7384" w:rsidRPr="00DC65A2">
        <w:rPr>
          <w:rFonts w:ascii="Calibri" w:eastAsia="Calibri" w:hAnsi="Calibri" w:cs="Garamond"/>
          <w:color w:val="000000"/>
          <w:szCs w:val="22"/>
        </w:rPr>
        <w:t>a senior leader</w:t>
      </w:r>
      <w:r w:rsidRPr="00DC65A2">
        <w:rPr>
          <w:rFonts w:ascii="Calibri" w:eastAsia="Calibri" w:hAnsi="Calibri" w:cs="Garamond"/>
          <w:color w:val="000000"/>
          <w:szCs w:val="22"/>
        </w:rPr>
        <w:t xml:space="preserve">. </w:t>
      </w:r>
      <w:r w:rsidR="00033F4A" w:rsidRPr="00DC65A2">
        <w:rPr>
          <w:rFonts w:ascii="Calibri" w:eastAsia="Calibri" w:hAnsi="Calibri" w:cs="Garamond"/>
          <w:color w:val="000000"/>
          <w:szCs w:val="22"/>
        </w:rPr>
        <w:t xml:space="preserve"> </w:t>
      </w:r>
      <w:r w:rsidRPr="00DC65A2">
        <w:rPr>
          <w:rFonts w:ascii="Calibri" w:eastAsia="Calibri" w:hAnsi="Calibri" w:cs="Garamond"/>
          <w:color w:val="000000"/>
          <w:szCs w:val="22"/>
        </w:rPr>
        <w:t xml:space="preserve">The school reserves the right to take any necessary actions to ensure that members of the school community are not subjected to verbal abuse. The school may warn the aggressor, </w:t>
      </w:r>
      <w:r w:rsidR="00473931" w:rsidRPr="00DC65A2">
        <w:rPr>
          <w:rFonts w:ascii="Calibri" w:eastAsia="Calibri" w:hAnsi="Calibri" w:cs="Garamond"/>
          <w:color w:val="000000"/>
          <w:szCs w:val="22"/>
        </w:rPr>
        <w:t xml:space="preserve">temporarily or permanently </w:t>
      </w:r>
      <w:r w:rsidRPr="00DC65A2">
        <w:rPr>
          <w:rFonts w:ascii="Calibri" w:eastAsia="Calibri" w:hAnsi="Calibri" w:cs="Garamond"/>
          <w:color w:val="000000"/>
          <w:szCs w:val="22"/>
        </w:rPr>
        <w:t>ban them from the school</w:t>
      </w:r>
      <w:r w:rsidR="00473931" w:rsidRPr="00DC65A2">
        <w:rPr>
          <w:rFonts w:ascii="Calibri" w:eastAsia="Calibri" w:hAnsi="Calibri" w:cs="Garamond"/>
          <w:color w:val="000000"/>
          <w:szCs w:val="22"/>
        </w:rPr>
        <w:t xml:space="preserve"> site</w:t>
      </w:r>
      <w:r w:rsidR="00D96BE7" w:rsidRPr="00DC65A2">
        <w:rPr>
          <w:rFonts w:ascii="Calibri" w:eastAsia="Calibri" w:hAnsi="Calibri" w:cs="Garamond"/>
          <w:color w:val="000000"/>
          <w:szCs w:val="22"/>
        </w:rPr>
        <w:t xml:space="preserve">, and/or contact the </w:t>
      </w:r>
      <w:r w:rsidR="00440708" w:rsidRPr="00DC65A2">
        <w:rPr>
          <w:rFonts w:ascii="Calibri" w:eastAsia="Calibri" w:hAnsi="Calibri" w:cs="Garamond"/>
          <w:color w:val="000000"/>
          <w:szCs w:val="22"/>
        </w:rPr>
        <w:t>P</w:t>
      </w:r>
      <w:r w:rsidR="00D96BE7" w:rsidRPr="00DC65A2">
        <w:rPr>
          <w:rFonts w:ascii="Calibri" w:eastAsia="Calibri" w:hAnsi="Calibri" w:cs="Garamond"/>
          <w:color w:val="000000"/>
          <w:szCs w:val="22"/>
        </w:rPr>
        <w:t>olice.</w:t>
      </w:r>
    </w:p>
    <w:p w14:paraId="7E3F0F77" w14:textId="7FE548B6" w:rsidR="00C81491" w:rsidRPr="00907FC5" w:rsidRDefault="00C81491" w:rsidP="008003B9">
      <w:pPr>
        <w:autoSpaceDE w:val="0"/>
        <w:autoSpaceDN w:val="0"/>
        <w:adjustRightInd w:val="0"/>
        <w:spacing w:after="120"/>
        <w:ind w:left="624"/>
        <w:rPr>
          <w:rFonts w:ascii="Calibri" w:eastAsia="Calibri" w:hAnsi="Calibri" w:cs="Garamond"/>
          <w:color w:val="000000"/>
          <w:szCs w:val="22"/>
        </w:rPr>
      </w:pPr>
      <w:r w:rsidRPr="00DC65A2">
        <w:rPr>
          <w:rFonts w:ascii="Calibri" w:eastAsia="Calibri" w:hAnsi="Calibri" w:cs="Garamond"/>
          <w:color w:val="000000"/>
          <w:szCs w:val="22"/>
        </w:rPr>
        <w:t>When any parent or visitor behaves in an unacceptable way in person towards a member of the school staff a member of the Senior Management Team will seek to resolve the situation through discussion and mediation.</w:t>
      </w:r>
      <w:r w:rsidR="00033F4A" w:rsidRPr="00DC65A2">
        <w:rPr>
          <w:rFonts w:ascii="Calibri" w:eastAsia="Calibri" w:hAnsi="Calibri" w:cs="Garamond"/>
          <w:color w:val="000000"/>
          <w:szCs w:val="22"/>
        </w:rPr>
        <w:t xml:space="preserve"> </w:t>
      </w:r>
      <w:r w:rsidRPr="00DC65A2">
        <w:rPr>
          <w:rFonts w:ascii="Calibri" w:eastAsia="Calibri" w:hAnsi="Calibri" w:cs="Garamond"/>
          <w:color w:val="000000"/>
          <w:szCs w:val="22"/>
        </w:rPr>
        <w:t xml:space="preserve"> If necessary, the school’s complaints procedure should be followed. </w:t>
      </w:r>
      <w:r w:rsidR="008679CF" w:rsidRPr="00DC65A2">
        <w:rPr>
          <w:rFonts w:ascii="Calibri" w:eastAsia="Calibri" w:hAnsi="Calibri" w:cs="Garamond"/>
          <w:color w:val="000000"/>
          <w:szCs w:val="22"/>
        </w:rPr>
        <w:t xml:space="preserve"> </w:t>
      </w:r>
      <w:r w:rsidRPr="00DC65A2">
        <w:rPr>
          <w:rFonts w:ascii="Calibri" w:eastAsia="Calibri" w:hAnsi="Calibri" w:cs="Garamond"/>
          <w:color w:val="000000"/>
          <w:szCs w:val="22"/>
        </w:rPr>
        <w:t xml:space="preserve">Where all procedures have been exhausted, and aggression or intimidation continues, or where there is an extreme act of violence, the discussion will be </w:t>
      </w:r>
      <w:r w:rsidR="00AE41F7" w:rsidRPr="00DC65A2">
        <w:rPr>
          <w:rFonts w:ascii="Calibri" w:eastAsia="Calibri" w:hAnsi="Calibri" w:cs="Garamond"/>
          <w:color w:val="000000"/>
          <w:szCs w:val="22"/>
        </w:rPr>
        <w:t>terminated,</w:t>
      </w:r>
      <w:r w:rsidRPr="00DC65A2">
        <w:rPr>
          <w:rFonts w:ascii="Calibri" w:eastAsia="Calibri" w:hAnsi="Calibri" w:cs="Garamond"/>
          <w:color w:val="000000"/>
          <w:szCs w:val="22"/>
        </w:rPr>
        <w:t xml:space="preserve"> and the visitor will be asked to leave the school immediately. </w:t>
      </w:r>
      <w:r w:rsidR="00473931" w:rsidRPr="00DC65A2">
        <w:rPr>
          <w:rFonts w:ascii="Calibri" w:eastAsia="Calibri" w:hAnsi="Calibri" w:cs="Garamond"/>
          <w:color w:val="000000"/>
          <w:szCs w:val="22"/>
        </w:rPr>
        <w:t xml:space="preserve"> </w:t>
      </w:r>
      <w:bookmarkStart w:id="341" w:name="_Hlk212631457"/>
      <w:r w:rsidR="004354DF" w:rsidRPr="00DC65A2">
        <w:rPr>
          <w:rFonts w:ascii="Calibri" w:hAnsi="Calibri"/>
          <w:szCs w:val="22"/>
        </w:rPr>
        <w:t xml:space="preserve">It is an offence under </w:t>
      </w:r>
      <w:r w:rsidR="001E2D31" w:rsidRPr="00DC65A2">
        <w:rPr>
          <w:szCs w:val="22"/>
        </w:rPr>
        <w:t xml:space="preserve">Section 547 of the Education Act 1996 (as amended by </w:t>
      </w:r>
      <w:r w:rsidR="009156E2" w:rsidRPr="00DC65A2">
        <w:rPr>
          <w:rFonts w:ascii="Calibri" w:hAnsi="Calibri"/>
          <w:szCs w:val="22"/>
        </w:rPr>
        <w:t>Section 206 (schedule 20) of the Education Act 2002</w:t>
      </w:r>
      <w:r w:rsidR="001E2D31" w:rsidRPr="00DC65A2">
        <w:rPr>
          <w:rFonts w:ascii="Calibri" w:hAnsi="Calibri"/>
          <w:szCs w:val="22"/>
        </w:rPr>
        <w:t>)</w:t>
      </w:r>
      <w:r w:rsidR="009156E2" w:rsidRPr="00DC65A2">
        <w:rPr>
          <w:rFonts w:ascii="Calibri" w:hAnsi="Calibri"/>
          <w:szCs w:val="22"/>
        </w:rPr>
        <w:t xml:space="preserve"> </w:t>
      </w:r>
      <w:r w:rsidR="00D37F2B" w:rsidRPr="00DC65A2">
        <w:rPr>
          <w:rFonts w:ascii="Calibri" w:hAnsi="Calibri"/>
          <w:szCs w:val="22"/>
        </w:rPr>
        <w:t>for any person (including a parent</w:t>
      </w:r>
      <w:r w:rsidR="001E2D31" w:rsidRPr="00DC65A2">
        <w:rPr>
          <w:rFonts w:ascii="Calibri" w:hAnsi="Calibri"/>
          <w:szCs w:val="22"/>
        </w:rPr>
        <w:t>/carer</w:t>
      </w:r>
      <w:r w:rsidR="00D37F2B" w:rsidRPr="00DC65A2">
        <w:rPr>
          <w:rFonts w:ascii="Calibri" w:hAnsi="Calibri"/>
          <w:szCs w:val="22"/>
        </w:rPr>
        <w:t xml:space="preserve">) to cause a nuisance or disturbance on school premises. </w:t>
      </w:r>
      <w:r w:rsidRPr="00DC65A2">
        <w:rPr>
          <w:rFonts w:ascii="Calibri" w:eastAsia="Calibri" w:hAnsi="Calibri" w:cs="Garamond"/>
          <w:color w:val="000000"/>
          <w:szCs w:val="22"/>
        </w:rPr>
        <w:t xml:space="preserve">The </w:t>
      </w:r>
      <w:r w:rsidR="00F728F1" w:rsidRPr="00DC65A2">
        <w:rPr>
          <w:rFonts w:ascii="Calibri" w:eastAsia="Calibri" w:hAnsi="Calibri" w:cs="Garamond"/>
          <w:color w:val="000000"/>
          <w:szCs w:val="22"/>
        </w:rPr>
        <w:t>P</w:t>
      </w:r>
      <w:r w:rsidRPr="00DC65A2">
        <w:rPr>
          <w:rFonts w:ascii="Calibri" w:eastAsia="Calibri" w:hAnsi="Calibri" w:cs="Garamond"/>
          <w:color w:val="000000"/>
          <w:szCs w:val="22"/>
        </w:rPr>
        <w:t>olice will be called if necessary. The perpetrator may also be banned from the school premises</w:t>
      </w:r>
      <w:r w:rsidRPr="00907FC5">
        <w:rPr>
          <w:rFonts w:ascii="Calibri" w:eastAsia="Calibri" w:hAnsi="Calibri" w:cs="Garamond"/>
          <w:color w:val="000000"/>
          <w:szCs w:val="22"/>
        </w:rPr>
        <w:t xml:space="preserve"> for </w:t>
      </w:r>
      <w:r w:rsidR="00463321" w:rsidRPr="00907FC5">
        <w:rPr>
          <w:rFonts w:ascii="Calibri" w:eastAsia="Calibri" w:hAnsi="Calibri" w:cs="Garamond"/>
          <w:color w:val="000000"/>
          <w:szCs w:val="22"/>
        </w:rPr>
        <w:t>a period</w:t>
      </w:r>
      <w:r w:rsidRPr="00907FC5">
        <w:rPr>
          <w:rFonts w:ascii="Calibri" w:eastAsia="Calibri" w:hAnsi="Calibri" w:cs="Garamond"/>
          <w:color w:val="000000"/>
          <w:szCs w:val="22"/>
        </w:rPr>
        <w:t>, which wil</w:t>
      </w:r>
      <w:r w:rsidR="00D96BE7" w:rsidRPr="00907FC5">
        <w:rPr>
          <w:rFonts w:ascii="Calibri" w:eastAsia="Calibri" w:hAnsi="Calibri" w:cs="Garamond"/>
          <w:color w:val="000000"/>
          <w:szCs w:val="22"/>
        </w:rPr>
        <w:t>l be determined by the school.</w:t>
      </w:r>
      <w:bookmarkEnd w:id="341"/>
    </w:p>
    <w:p w14:paraId="54413C12" w14:textId="77777777" w:rsidR="00C81491" w:rsidRPr="00907FC5" w:rsidRDefault="00C81491" w:rsidP="002E389A">
      <w:pPr>
        <w:autoSpaceDE w:val="0"/>
        <w:autoSpaceDN w:val="0"/>
        <w:adjustRightInd w:val="0"/>
        <w:spacing w:after="120"/>
        <w:ind w:firstLine="624"/>
        <w:rPr>
          <w:rFonts w:ascii="Calibri" w:eastAsia="Calibri" w:hAnsi="Calibri" w:cs="Garamond"/>
          <w:color w:val="000000"/>
          <w:szCs w:val="22"/>
        </w:rPr>
      </w:pPr>
      <w:r w:rsidRPr="00907FC5">
        <w:rPr>
          <w:rFonts w:ascii="Calibri" w:eastAsia="Calibri" w:hAnsi="Calibri" w:cs="Garamond"/>
          <w:color w:val="000000"/>
          <w:szCs w:val="22"/>
        </w:rPr>
        <w:t xml:space="preserve">Prior to </w:t>
      </w:r>
      <w:r w:rsidR="00BB03D6" w:rsidRPr="00907FC5">
        <w:rPr>
          <w:rFonts w:ascii="Calibri" w:eastAsia="Calibri" w:hAnsi="Calibri" w:cs="Garamond"/>
          <w:color w:val="000000"/>
          <w:szCs w:val="22"/>
        </w:rPr>
        <w:t xml:space="preserve">a ban being imposed, </w:t>
      </w:r>
      <w:r w:rsidRPr="00907FC5">
        <w:rPr>
          <w:rFonts w:ascii="Calibri" w:eastAsia="Calibri" w:hAnsi="Calibri" w:cs="Garamond"/>
          <w:color w:val="000000"/>
          <w:szCs w:val="22"/>
        </w:rPr>
        <w:t xml:space="preserve">the following steps will be taken: </w:t>
      </w:r>
    </w:p>
    <w:p w14:paraId="65AA517C" w14:textId="77777777" w:rsidR="00C81491" w:rsidRPr="00907FC5" w:rsidRDefault="00C81491" w:rsidP="00A06D93">
      <w:pPr>
        <w:pStyle w:val="ListParagraph"/>
        <w:numPr>
          <w:ilvl w:val="0"/>
          <w:numId w:val="40"/>
        </w:numPr>
        <w:autoSpaceDE w:val="0"/>
        <w:autoSpaceDN w:val="0"/>
        <w:adjustRightInd w:val="0"/>
        <w:rPr>
          <w:rFonts w:ascii="Calibri" w:eastAsia="Calibri" w:hAnsi="Calibri" w:cs="Garamond"/>
          <w:color w:val="000000"/>
          <w:szCs w:val="22"/>
        </w:rPr>
      </w:pPr>
      <w:r w:rsidRPr="00907FC5">
        <w:rPr>
          <w:rFonts w:ascii="Calibri" w:eastAsia="Calibri" w:hAnsi="Calibri" w:cs="Garamond"/>
          <w:color w:val="000000"/>
          <w:szCs w:val="22"/>
        </w:rPr>
        <w:t xml:space="preserve">Depending on the severity of the incident, the </w:t>
      </w:r>
      <w:r w:rsidR="00D00BA5" w:rsidRPr="00907FC5">
        <w:rPr>
          <w:rFonts w:ascii="Calibri" w:eastAsia="Calibri" w:hAnsi="Calibri" w:cs="Garamond"/>
          <w:color w:val="000000"/>
          <w:szCs w:val="22"/>
        </w:rPr>
        <w:t xml:space="preserve">individual </w:t>
      </w:r>
      <w:r w:rsidRPr="00907FC5">
        <w:rPr>
          <w:rFonts w:ascii="Calibri" w:eastAsia="Calibri" w:hAnsi="Calibri" w:cs="Garamond"/>
          <w:color w:val="000000"/>
          <w:szCs w:val="22"/>
        </w:rPr>
        <w:t>may first be issued with a written warning</w:t>
      </w:r>
      <w:r w:rsidR="00D37F2B" w:rsidRPr="00907FC5">
        <w:rPr>
          <w:rFonts w:ascii="Calibri" w:eastAsia="Calibri" w:hAnsi="Calibri" w:cs="Garamond"/>
          <w:color w:val="000000"/>
          <w:szCs w:val="22"/>
        </w:rPr>
        <w:t xml:space="preserve"> stating that if a similar incident occurs, the individual concerned will be banned </w:t>
      </w:r>
      <w:r w:rsidR="00473931" w:rsidRPr="00907FC5">
        <w:rPr>
          <w:rFonts w:ascii="Calibri" w:eastAsia="Calibri" w:hAnsi="Calibri" w:cs="Garamond"/>
          <w:color w:val="000000"/>
          <w:szCs w:val="22"/>
        </w:rPr>
        <w:t xml:space="preserve">(temporarily or permanently) </w:t>
      </w:r>
      <w:r w:rsidR="00D37F2B" w:rsidRPr="00907FC5">
        <w:rPr>
          <w:rFonts w:ascii="Calibri" w:eastAsia="Calibri" w:hAnsi="Calibri" w:cs="Garamond"/>
          <w:color w:val="000000"/>
          <w:szCs w:val="22"/>
        </w:rPr>
        <w:t>from the school premises.</w:t>
      </w:r>
    </w:p>
    <w:p w14:paraId="5204DECF" w14:textId="77777777" w:rsidR="00C81491" w:rsidRPr="00907FC5" w:rsidRDefault="00D37F2B" w:rsidP="00A06D93">
      <w:pPr>
        <w:pStyle w:val="ListParagraph"/>
        <w:numPr>
          <w:ilvl w:val="0"/>
          <w:numId w:val="40"/>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In more serious cases, t</w:t>
      </w:r>
      <w:r w:rsidR="00C81491" w:rsidRPr="00907FC5">
        <w:rPr>
          <w:rFonts w:ascii="Calibri" w:eastAsia="Calibri" w:hAnsi="Calibri" w:cs="Garamond"/>
          <w:color w:val="000000"/>
          <w:szCs w:val="22"/>
        </w:rPr>
        <w:t xml:space="preserve">he </w:t>
      </w:r>
      <w:r w:rsidR="00D00BA5" w:rsidRPr="00907FC5">
        <w:rPr>
          <w:rFonts w:ascii="Calibri" w:eastAsia="Calibri" w:hAnsi="Calibri" w:cs="Garamond"/>
          <w:color w:val="000000"/>
          <w:szCs w:val="22"/>
        </w:rPr>
        <w:t xml:space="preserve">individual </w:t>
      </w:r>
      <w:r w:rsidR="00C81491" w:rsidRPr="00907FC5">
        <w:rPr>
          <w:rFonts w:ascii="Calibri" w:eastAsia="Calibri" w:hAnsi="Calibri" w:cs="Garamond"/>
          <w:color w:val="000000"/>
          <w:szCs w:val="22"/>
        </w:rPr>
        <w:t>will be informed, in writing, that she/he is banned from the premises</w:t>
      </w:r>
      <w:r w:rsidRPr="00907FC5">
        <w:rPr>
          <w:rFonts w:ascii="Calibri" w:eastAsia="Calibri" w:hAnsi="Calibri" w:cs="Garamond"/>
          <w:color w:val="000000"/>
          <w:szCs w:val="22"/>
        </w:rPr>
        <w:t xml:space="preserve"> temporarily</w:t>
      </w:r>
      <w:r w:rsidR="00C81491" w:rsidRPr="00907FC5">
        <w:rPr>
          <w:rFonts w:ascii="Calibri" w:eastAsia="Calibri" w:hAnsi="Calibri" w:cs="Garamond"/>
          <w:color w:val="000000"/>
          <w:szCs w:val="22"/>
        </w:rPr>
        <w:t>, subject to review, and what will</w:t>
      </w:r>
      <w:r w:rsidR="00D96BE7" w:rsidRPr="00907FC5">
        <w:rPr>
          <w:rFonts w:ascii="Calibri" w:eastAsia="Calibri" w:hAnsi="Calibri" w:cs="Garamond"/>
          <w:color w:val="000000"/>
          <w:szCs w:val="22"/>
        </w:rPr>
        <w:t xml:space="preserve"> happen if the ban is breached.</w:t>
      </w:r>
    </w:p>
    <w:p w14:paraId="1FE48018" w14:textId="77777777" w:rsidR="00D37F2B" w:rsidRPr="00907FC5" w:rsidRDefault="00D37F2B" w:rsidP="00A06D93">
      <w:pPr>
        <w:pStyle w:val="ListParagraph"/>
        <w:numPr>
          <w:ilvl w:val="0"/>
          <w:numId w:val="40"/>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Extreme incidents will result in a permanent ban being enforced</w:t>
      </w:r>
      <w:r w:rsidR="00473931" w:rsidRPr="00907FC5">
        <w:rPr>
          <w:rFonts w:ascii="Calibri" w:eastAsia="Calibri" w:hAnsi="Calibri" w:cs="Garamond"/>
          <w:color w:val="000000"/>
          <w:szCs w:val="22"/>
        </w:rPr>
        <w:t xml:space="preserve"> immediately</w:t>
      </w:r>
      <w:r w:rsidRPr="00907FC5">
        <w:rPr>
          <w:rFonts w:ascii="Calibri" w:eastAsia="Calibri" w:hAnsi="Calibri" w:cs="Garamond"/>
          <w:color w:val="000000"/>
          <w:szCs w:val="22"/>
        </w:rPr>
        <w:t>.  The individual will be informed in writing of the permanent ban but will be given the right to appeal in</w:t>
      </w:r>
      <w:r w:rsidR="00D96BE7" w:rsidRPr="00907FC5">
        <w:rPr>
          <w:rFonts w:ascii="Calibri" w:eastAsia="Calibri" w:hAnsi="Calibri" w:cs="Garamond"/>
          <w:color w:val="000000"/>
          <w:szCs w:val="22"/>
        </w:rPr>
        <w:t xml:space="preserve"> writing against the decision.</w:t>
      </w:r>
    </w:p>
    <w:p w14:paraId="1C12EAD8" w14:textId="5693532C" w:rsidR="00C81491" w:rsidRPr="00DC65A2" w:rsidRDefault="00D37F2B" w:rsidP="00A06D93">
      <w:pPr>
        <w:pStyle w:val="ListParagraph"/>
        <w:numPr>
          <w:ilvl w:val="0"/>
          <w:numId w:val="40"/>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 xml:space="preserve">In all </w:t>
      </w:r>
      <w:r w:rsidRPr="00DC65A2">
        <w:rPr>
          <w:rFonts w:ascii="Calibri" w:eastAsia="Calibri" w:hAnsi="Calibri" w:cs="Garamond"/>
          <w:color w:val="000000"/>
          <w:szCs w:val="22"/>
        </w:rPr>
        <w:t xml:space="preserve">cases, </w:t>
      </w:r>
      <w:r w:rsidR="001E2D31" w:rsidRPr="00DC65A2">
        <w:rPr>
          <w:rFonts w:ascii="Calibri" w:eastAsia="Calibri" w:hAnsi="Calibri" w:cs="Garamond"/>
          <w:color w:val="000000"/>
          <w:szCs w:val="22"/>
        </w:rPr>
        <w:t>individuals</w:t>
      </w:r>
      <w:r w:rsidRPr="00DC65A2">
        <w:rPr>
          <w:rFonts w:ascii="Calibri" w:eastAsia="Calibri" w:hAnsi="Calibri" w:cs="Garamond"/>
          <w:color w:val="000000"/>
          <w:szCs w:val="22"/>
        </w:rPr>
        <w:t xml:space="preserve"> will </w:t>
      </w:r>
      <w:r w:rsidR="00463321" w:rsidRPr="00DC65A2">
        <w:rPr>
          <w:rFonts w:ascii="Calibri" w:eastAsia="Calibri" w:hAnsi="Calibri" w:cs="Garamond"/>
          <w:color w:val="000000"/>
          <w:szCs w:val="22"/>
        </w:rPr>
        <w:t xml:space="preserve">be given the </w:t>
      </w:r>
      <w:r w:rsidRPr="00DC65A2">
        <w:rPr>
          <w:rFonts w:ascii="Calibri" w:eastAsia="Calibri" w:hAnsi="Calibri" w:cs="Garamond"/>
          <w:color w:val="000000"/>
          <w:szCs w:val="22"/>
        </w:rPr>
        <w:t>opportunity to discuss any issues relating to their child with school staff.</w:t>
      </w:r>
    </w:p>
    <w:p w14:paraId="1CC816F2" w14:textId="6C475CFC" w:rsidR="00C81491" w:rsidRPr="00907FC5" w:rsidRDefault="00C81491" w:rsidP="00A06D93">
      <w:pPr>
        <w:pStyle w:val="ListParagraph"/>
        <w:numPr>
          <w:ilvl w:val="0"/>
          <w:numId w:val="40"/>
        </w:numPr>
        <w:autoSpaceDE w:val="0"/>
        <w:autoSpaceDN w:val="0"/>
        <w:adjustRightInd w:val="0"/>
        <w:spacing w:after="120"/>
        <w:rPr>
          <w:rFonts w:ascii="Calibri" w:eastAsia="Calibri" w:hAnsi="Calibri" w:cs="Garamond"/>
          <w:color w:val="000000"/>
          <w:szCs w:val="22"/>
        </w:rPr>
      </w:pPr>
      <w:r w:rsidRPr="00DC65A2">
        <w:rPr>
          <w:rFonts w:ascii="Calibri" w:eastAsia="Calibri" w:hAnsi="Calibri" w:cs="Garamond"/>
          <w:color w:val="000000"/>
          <w:szCs w:val="22"/>
        </w:rPr>
        <w:t xml:space="preserve">Incidents of verbal or physical abuse towards staff </w:t>
      </w:r>
      <w:r w:rsidR="00BD5BB9" w:rsidRPr="00DC65A2">
        <w:rPr>
          <w:rFonts w:ascii="Calibri" w:eastAsia="Calibri" w:hAnsi="Calibri" w:cs="Garamond"/>
          <w:color w:val="000000"/>
          <w:szCs w:val="22"/>
        </w:rPr>
        <w:t>or pupils</w:t>
      </w:r>
      <w:r w:rsidR="00BD5BB9">
        <w:rPr>
          <w:rFonts w:ascii="Calibri" w:eastAsia="Calibri" w:hAnsi="Calibri" w:cs="Garamond"/>
          <w:color w:val="000000"/>
          <w:szCs w:val="22"/>
        </w:rPr>
        <w:t xml:space="preserve"> </w:t>
      </w:r>
      <w:r w:rsidRPr="00907FC5">
        <w:rPr>
          <w:rFonts w:ascii="Calibri" w:eastAsia="Calibri" w:hAnsi="Calibri" w:cs="Garamond"/>
          <w:color w:val="000000"/>
          <w:szCs w:val="22"/>
        </w:rPr>
        <w:t xml:space="preserve">may result in the </w:t>
      </w:r>
      <w:r w:rsidR="00A56B52" w:rsidRPr="00907FC5">
        <w:rPr>
          <w:rFonts w:ascii="Calibri" w:eastAsia="Calibri" w:hAnsi="Calibri" w:cs="Garamond"/>
          <w:color w:val="000000"/>
          <w:szCs w:val="22"/>
        </w:rPr>
        <w:t>P</w:t>
      </w:r>
      <w:r w:rsidRPr="00907FC5">
        <w:rPr>
          <w:rFonts w:ascii="Calibri" w:eastAsia="Calibri" w:hAnsi="Calibri" w:cs="Garamond"/>
          <w:color w:val="000000"/>
          <w:szCs w:val="22"/>
        </w:rPr>
        <w:t>olice being informed</w:t>
      </w:r>
      <w:r w:rsidR="00D96BE7" w:rsidRPr="00907FC5">
        <w:rPr>
          <w:rFonts w:ascii="Calibri" w:eastAsia="Calibri" w:hAnsi="Calibri" w:cs="Garamond"/>
          <w:color w:val="000000"/>
          <w:szCs w:val="22"/>
        </w:rPr>
        <w:t xml:space="preserve"> and may result in prosecution.</w:t>
      </w:r>
    </w:p>
    <w:p w14:paraId="4324F76A" w14:textId="2B1DCDD6" w:rsidR="00C81491" w:rsidRPr="00907FC5" w:rsidRDefault="00D00BA5" w:rsidP="002E389A">
      <w:pPr>
        <w:autoSpaceDE w:val="0"/>
        <w:autoSpaceDN w:val="0"/>
        <w:adjustRightInd w:val="0"/>
        <w:spacing w:after="120"/>
        <w:ind w:left="624"/>
        <w:rPr>
          <w:rFonts w:ascii="Calibri" w:eastAsia="Calibri" w:hAnsi="Calibri" w:cs="Garamond"/>
          <w:color w:val="000000"/>
          <w:szCs w:val="22"/>
        </w:rPr>
      </w:pPr>
      <w:r w:rsidRPr="00907FC5">
        <w:rPr>
          <w:rFonts w:ascii="Calibri" w:eastAsia="Calibri" w:hAnsi="Calibri" w:cs="Garamond"/>
          <w:color w:val="000000"/>
          <w:szCs w:val="22"/>
        </w:rPr>
        <w:t xml:space="preserve">If an individual </w:t>
      </w:r>
      <w:r w:rsidR="00C81491" w:rsidRPr="00907FC5">
        <w:rPr>
          <w:rFonts w:ascii="Calibri" w:eastAsia="Calibri" w:hAnsi="Calibri" w:cs="Garamond"/>
          <w:color w:val="000000"/>
          <w:szCs w:val="22"/>
        </w:rPr>
        <w:t xml:space="preserve">is intimidating, threatening or aggressive towards a member of the school community any interaction will be terminated </w:t>
      </w:r>
      <w:r w:rsidR="00B456F0" w:rsidRPr="00907FC5">
        <w:rPr>
          <w:rFonts w:ascii="Calibri" w:eastAsia="Calibri" w:hAnsi="Calibri" w:cs="Garamond"/>
          <w:color w:val="000000"/>
          <w:szCs w:val="22"/>
        </w:rPr>
        <w:t>immediately,</w:t>
      </w:r>
      <w:r w:rsidR="00C81491" w:rsidRPr="00907FC5">
        <w:rPr>
          <w:rFonts w:ascii="Calibri" w:eastAsia="Calibri" w:hAnsi="Calibri" w:cs="Garamond"/>
          <w:color w:val="000000"/>
          <w:szCs w:val="22"/>
        </w:rPr>
        <w:t xml:space="preserve"> and the person will be instructed to leave the premises. </w:t>
      </w:r>
      <w:r w:rsidR="004D1EF5" w:rsidRPr="00907FC5">
        <w:rPr>
          <w:rFonts w:ascii="Calibri" w:eastAsia="Calibri" w:hAnsi="Calibri" w:cs="Garamond"/>
          <w:color w:val="000000"/>
          <w:szCs w:val="22"/>
        </w:rPr>
        <w:t xml:space="preserve"> </w:t>
      </w:r>
      <w:r w:rsidR="00922A41" w:rsidRPr="00907FC5">
        <w:rPr>
          <w:rFonts w:ascii="Calibri" w:eastAsia="Calibri" w:hAnsi="Calibri" w:cs="Garamond"/>
          <w:color w:val="000000"/>
          <w:szCs w:val="22"/>
        </w:rPr>
        <w:t>The school may take further action</w:t>
      </w:r>
      <w:r w:rsidR="00D96BE7" w:rsidRPr="00907FC5">
        <w:rPr>
          <w:rFonts w:ascii="Calibri" w:eastAsia="Calibri" w:hAnsi="Calibri" w:cs="Garamond"/>
          <w:color w:val="000000"/>
          <w:szCs w:val="22"/>
        </w:rPr>
        <w:t>.</w:t>
      </w:r>
    </w:p>
    <w:p w14:paraId="7C346B81" w14:textId="4E22C46E" w:rsidR="00C81491" w:rsidRDefault="00966852" w:rsidP="00D37F2B">
      <w:pPr>
        <w:ind w:left="624"/>
        <w:rPr>
          <w:rFonts w:ascii="Calibri" w:eastAsia="Calibri" w:hAnsi="Calibri" w:cs="Garamond"/>
          <w:color w:val="000000"/>
          <w:szCs w:val="22"/>
        </w:rPr>
      </w:pPr>
      <w:r w:rsidRPr="00907FC5">
        <w:rPr>
          <w:rFonts w:ascii="Calibri" w:eastAsia="Calibri" w:hAnsi="Calibri" w:cs="Garamond"/>
          <w:color w:val="000000"/>
          <w:szCs w:val="22"/>
        </w:rPr>
        <w:t>The</w:t>
      </w:r>
      <w:r w:rsidR="00C81491" w:rsidRPr="00907FC5">
        <w:rPr>
          <w:rFonts w:ascii="Calibri" w:eastAsia="Calibri" w:hAnsi="Calibri" w:cs="Garamond"/>
          <w:color w:val="000000"/>
          <w:szCs w:val="22"/>
        </w:rPr>
        <w:t xml:space="preserve"> </w:t>
      </w:r>
      <w:r w:rsidR="00B456F0" w:rsidRPr="00907FC5">
        <w:rPr>
          <w:rFonts w:ascii="Calibri" w:eastAsia="Calibri" w:hAnsi="Calibri" w:cs="Garamond"/>
          <w:color w:val="000000"/>
          <w:szCs w:val="22"/>
        </w:rPr>
        <w:t>school</w:t>
      </w:r>
      <w:r w:rsidR="00C81491" w:rsidRPr="00907FC5">
        <w:rPr>
          <w:rFonts w:ascii="Calibri" w:eastAsia="Calibri" w:hAnsi="Calibri" w:cs="Garamond"/>
          <w:color w:val="000000"/>
          <w:szCs w:val="22"/>
        </w:rPr>
        <w:t xml:space="preserve"> will </w:t>
      </w:r>
      <w:r w:rsidR="00F40C0E" w:rsidRPr="00907FC5">
        <w:rPr>
          <w:rFonts w:ascii="Calibri" w:eastAsia="Calibri" w:hAnsi="Calibri" w:cs="Garamond"/>
          <w:color w:val="000000"/>
          <w:szCs w:val="22"/>
        </w:rPr>
        <w:t xml:space="preserve">take action </w:t>
      </w:r>
      <w:r w:rsidR="00C81491" w:rsidRPr="00907FC5">
        <w:rPr>
          <w:rFonts w:ascii="Calibri" w:eastAsia="Calibri" w:hAnsi="Calibri" w:cs="Garamond"/>
          <w:color w:val="000000"/>
          <w:szCs w:val="22"/>
        </w:rPr>
        <w:t xml:space="preserve">where behaviour is unacceptable or serious and breaches </w:t>
      </w:r>
      <w:r w:rsidR="00D37F2B" w:rsidRPr="00907FC5">
        <w:rPr>
          <w:rFonts w:ascii="Calibri" w:eastAsia="Calibri" w:hAnsi="Calibri" w:cs="Garamond"/>
          <w:color w:val="000000"/>
          <w:szCs w:val="22"/>
        </w:rPr>
        <w:t>this Behaviour Policy</w:t>
      </w:r>
      <w:r w:rsidR="00DB2214" w:rsidRPr="00907FC5">
        <w:rPr>
          <w:rFonts w:ascii="Calibri" w:eastAsia="Calibri" w:hAnsi="Calibri" w:cs="Garamond"/>
          <w:color w:val="000000"/>
          <w:szCs w:val="22"/>
        </w:rPr>
        <w:t xml:space="preserve"> and procedures</w:t>
      </w:r>
      <w:r w:rsidR="00D37F2B" w:rsidRPr="00907FC5">
        <w:rPr>
          <w:rFonts w:ascii="Calibri" w:eastAsia="Calibri" w:hAnsi="Calibri" w:cs="Garamond"/>
          <w:color w:val="000000"/>
          <w:szCs w:val="22"/>
        </w:rPr>
        <w:t>.</w:t>
      </w:r>
    </w:p>
    <w:p w14:paraId="26D67EB6" w14:textId="77777777" w:rsidR="00532B96" w:rsidRPr="00907FC5" w:rsidRDefault="00532B96" w:rsidP="00D37F2B">
      <w:pPr>
        <w:ind w:left="624"/>
        <w:rPr>
          <w:rFonts w:ascii="Calibri" w:eastAsia="Calibri" w:hAnsi="Calibri" w:cs="Garamond"/>
          <w:color w:val="000000"/>
          <w:szCs w:val="22"/>
        </w:rPr>
      </w:pPr>
    </w:p>
    <w:p w14:paraId="020D3771" w14:textId="77777777" w:rsidR="00790D93" w:rsidRPr="00532B96" w:rsidRDefault="00790D93" w:rsidP="00A06D93">
      <w:pPr>
        <w:pStyle w:val="Heading2"/>
        <w:numPr>
          <w:ilvl w:val="1"/>
          <w:numId w:val="47"/>
        </w:numPr>
        <w:rPr>
          <w:color w:val="70AD47" w:themeColor="accent6"/>
        </w:rPr>
      </w:pPr>
      <w:bookmarkStart w:id="342" w:name="_Toc433807193"/>
      <w:bookmarkStart w:id="343" w:name="_Toc439928246"/>
      <w:bookmarkStart w:id="344" w:name="_Toc439928821"/>
      <w:bookmarkStart w:id="345" w:name="_Toc206160672"/>
      <w:r w:rsidRPr="00532B96">
        <w:rPr>
          <w:color w:val="70AD47" w:themeColor="accent6"/>
        </w:rPr>
        <w:t xml:space="preserve">Unacceptable </w:t>
      </w:r>
      <w:r w:rsidR="004A21FD" w:rsidRPr="00532B96">
        <w:rPr>
          <w:color w:val="70AD47" w:themeColor="accent6"/>
        </w:rPr>
        <w:t>u</w:t>
      </w:r>
      <w:r w:rsidRPr="00532B96">
        <w:rPr>
          <w:color w:val="70AD47" w:themeColor="accent6"/>
        </w:rPr>
        <w:t xml:space="preserve">se of </w:t>
      </w:r>
      <w:r w:rsidR="004A21FD" w:rsidRPr="00532B96">
        <w:rPr>
          <w:color w:val="70AD47" w:themeColor="accent6"/>
        </w:rPr>
        <w:t>t</w:t>
      </w:r>
      <w:r w:rsidR="002424E1" w:rsidRPr="00532B96">
        <w:rPr>
          <w:color w:val="70AD47" w:themeColor="accent6"/>
        </w:rPr>
        <w:t>echnology</w:t>
      </w:r>
      <w:bookmarkStart w:id="346" w:name="_Hlk505092494"/>
      <w:bookmarkEnd w:id="342"/>
      <w:bookmarkEnd w:id="343"/>
      <w:bookmarkEnd w:id="344"/>
      <w:bookmarkEnd w:id="345"/>
    </w:p>
    <w:p w14:paraId="50149C07" w14:textId="7432CBA1" w:rsidR="002424E1" w:rsidRPr="00907FC5" w:rsidRDefault="00966852" w:rsidP="002E389A">
      <w:pPr>
        <w:spacing w:after="120"/>
        <w:ind w:left="624"/>
        <w:rPr>
          <w:rFonts w:ascii="Calibri" w:eastAsia="Calibri" w:hAnsi="Calibri"/>
        </w:rPr>
      </w:pPr>
      <w:r w:rsidRPr="00907FC5">
        <w:rPr>
          <w:rFonts w:ascii="Calibri" w:eastAsia="Calibri" w:hAnsi="Calibri"/>
        </w:rPr>
        <w:t>The</w:t>
      </w:r>
      <w:r w:rsidR="002424E1" w:rsidRPr="00907FC5">
        <w:rPr>
          <w:rFonts w:ascii="Calibri" w:eastAsia="Calibri" w:hAnsi="Calibri"/>
        </w:rPr>
        <w:t xml:space="preserve"> </w:t>
      </w:r>
      <w:r w:rsidR="00B456F0" w:rsidRPr="00907FC5">
        <w:rPr>
          <w:rFonts w:ascii="Calibri" w:eastAsia="Calibri" w:hAnsi="Calibri"/>
        </w:rPr>
        <w:t>school</w:t>
      </w:r>
      <w:r w:rsidR="002424E1" w:rsidRPr="00907FC5">
        <w:rPr>
          <w:rFonts w:ascii="Calibri" w:eastAsia="Calibri" w:hAnsi="Calibri"/>
        </w:rPr>
        <w:t xml:space="preserve"> takes the issue of unacceptable use of technology by any member of the school community very seriously.</w:t>
      </w:r>
    </w:p>
    <w:p w14:paraId="41B2984E" w14:textId="1082A295" w:rsidR="002424E1" w:rsidRPr="00907FC5" w:rsidRDefault="002424E1" w:rsidP="003C0D8E">
      <w:pPr>
        <w:spacing w:after="120"/>
        <w:ind w:left="624"/>
        <w:rPr>
          <w:rFonts w:ascii="Calibri" w:eastAsia="Calibri" w:hAnsi="Calibri"/>
        </w:rPr>
      </w:pPr>
      <w:bookmarkStart w:id="347" w:name="_Hlk494808472"/>
      <w:r w:rsidRPr="00907FC5">
        <w:rPr>
          <w:rFonts w:ascii="Calibri" w:eastAsia="Calibri" w:hAnsi="Calibri"/>
        </w:rPr>
        <w:t xml:space="preserve">We expect parents and other adults </w:t>
      </w:r>
      <w:r w:rsidR="0043720E" w:rsidRPr="00907FC5">
        <w:rPr>
          <w:rFonts w:ascii="Calibri" w:eastAsia="Calibri" w:hAnsi="Calibri"/>
        </w:rPr>
        <w:t>within the school community to act responsibly when using online technologies</w:t>
      </w:r>
      <w:r w:rsidR="00ED1A9D" w:rsidRPr="00907FC5">
        <w:rPr>
          <w:rFonts w:ascii="Calibri" w:eastAsia="Calibri" w:hAnsi="Calibri"/>
        </w:rPr>
        <w:t xml:space="preserve">.  The expectation of parents is set out on </w:t>
      </w:r>
      <w:r w:rsidR="00ED1A9D" w:rsidRPr="00B4513E">
        <w:rPr>
          <w:rFonts w:ascii="Calibri" w:eastAsia="Calibri" w:hAnsi="Calibri"/>
        </w:rPr>
        <w:t xml:space="preserve">page </w:t>
      </w:r>
      <w:r w:rsidR="00850A66" w:rsidRPr="00B4513E">
        <w:rPr>
          <w:rFonts w:ascii="Calibri" w:eastAsia="Calibri" w:hAnsi="Calibri"/>
        </w:rPr>
        <w:t>2</w:t>
      </w:r>
      <w:r w:rsidR="00ED1A9D" w:rsidRPr="00B4513E">
        <w:rPr>
          <w:rFonts w:ascii="Calibri" w:eastAsia="Calibri" w:hAnsi="Calibri"/>
        </w:rPr>
        <w:t>.  Failure</w:t>
      </w:r>
      <w:r w:rsidR="00ED1A9D" w:rsidRPr="00907FC5">
        <w:rPr>
          <w:rFonts w:ascii="Calibri" w:eastAsia="Calibri" w:hAnsi="Calibri"/>
        </w:rPr>
        <w:t xml:space="preserve"> to comply with these expectations could result in parents and/or other adults being banned </w:t>
      </w:r>
      <w:r w:rsidR="00356C3B" w:rsidRPr="00907FC5">
        <w:rPr>
          <w:rFonts w:ascii="Calibri" w:eastAsia="Calibri" w:hAnsi="Calibri"/>
        </w:rPr>
        <w:t xml:space="preserve">either temporarily or permanently </w:t>
      </w:r>
      <w:r w:rsidR="00ED1A9D" w:rsidRPr="00907FC5">
        <w:rPr>
          <w:rFonts w:ascii="Calibri" w:eastAsia="Calibri" w:hAnsi="Calibri"/>
        </w:rPr>
        <w:t xml:space="preserve">from the school site, and the incident </w:t>
      </w:r>
      <w:r w:rsidR="001D5E2A" w:rsidRPr="00907FC5">
        <w:rPr>
          <w:rFonts w:ascii="Calibri" w:eastAsia="Calibri" w:hAnsi="Calibri"/>
        </w:rPr>
        <w:t xml:space="preserve">may be </w:t>
      </w:r>
      <w:r w:rsidR="00ED1A9D" w:rsidRPr="00907FC5">
        <w:rPr>
          <w:rFonts w:ascii="Calibri" w:eastAsia="Calibri" w:hAnsi="Calibri"/>
        </w:rPr>
        <w:t xml:space="preserve">reported to the </w:t>
      </w:r>
      <w:r w:rsidR="00A56B52" w:rsidRPr="00907FC5">
        <w:rPr>
          <w:rFonts w:ascii="Calibri" w:eastAsia="Calibri" w:hAnsi="Calibri"/>
        </w:rPr>
        <w:t>P</w:t>
      </w:r>
      <w:r w:rsidR="00ED1A9D" w:rsidRPr="00907FC5">
        <w:rPr>
          <w:rFonts w:ascii="Calibri" w:eastAsia="Calibri" w:hAnsi="Calibri"/>
        </w:rPr>
        <w:t>olic</w:t>
      </w:r>
      <w:r w:rsidR="001D5E2A" w:rsidRPr="00907FC5">
        <w:rPr>
          <w:rFonts w:ascii="Calibri" w:eastAsia="Calibri" w:hAnsi="Calibri"/>
        </w:rPr>
        <w:t>e.</w:t>
      </w:r>
    </w:p>
    <w:p w14:paraId="3DC7DEEF" w14:textId="54393D36" w:rsidR="00464399" w:rsidRPr="00EE46E4" w:rsidRDefault="00630088" w:rsidP="001A5C07">
      <w:pPr>
        <w:spacing w:after="120"/>
        <w:ind w:left="624"/>
        <w:rPr>
          <w:rFonts w:ascii="Calibri" w:eastAsia="Calibri" w:hAnsi="Calibri"/>
        </w:rPr>
      </w:pPr>
      <w:r w:rsidRPr="00907FC5">
        <w:rPr>
          <w:rFonts w:ascii="Calibri" w:eastAsia="Calibri" w:hAnsi="Calibri"/>
        </w:rPr>
        <w:t xml:space="preserve">Acceptable </w:t>
      </w:r>
      <w:r w:rsidR="002E753A" w:rsidRPr="00907FC5">
        <w:rPr>
          <w:rFonts w:ascii="Calibri" w:eastAsia="Calibri" w:hAnsi="Calibri"/>
        </w:rPr>
        <w:t>U</w:t>
      </w:r>
      <w:r w:rsidRPr="00907FC5">
        <w:rPr>
          <w:rFonts w:ascii="Calibri" w:eastAsia="Calibri" w:hAnsi="Calibri"/>
        </w:rPr>
        <w:t xml:space="preserve">se </w:t>
      </w:r>
      <w:r w:rsidR="002E753A" w:rsidRPr="00907FC5">
        <w:rPr>
          <w:rFonts w:ascii="Calibri" w:eastAsia="Calibri" w:hAnsi="Calibri"/>
        </w:rPr>
        <w:t>A</w:t>
      </w:r>
      <w:r w:rsidRPr="00907FC5">
        <w:rPr>
          <w:rFonts w:ascii="Calibri" w:eastAsia="Calibri" w:hAnsi="Calibri"/>
        </w:rPr>
        <w:t xml:space="preserve">greements exist for pupils, staff and governors of </w:t>
      </w:r>
      <w:r w:rsidR="00966852" w:rsidRPr="00907FC5">
        <w:rPr>
          <w:rFonts w:ascii="Calibri" w:eastAsia="Calibri" w:hAnsi="Calibri"/>
        </w:rPr>
        <w:t xml:space="preserve">the </w:t>
      </w:r>
      <w:r w:rsidR="00AE41F7" w:rsidRPr="00907FC5">
        <w:rPr>
          <w:rFonts w:ascii="Calibri" w:eastAsia="Calibri" w:hAnsi="Calibri"/>
        </w:rPr>
        <w:t>school</w:t>
      </w:r>
      <w:r w:rsidRPr="00907FC5">
        <w:rPr>
          <w:rFonts w:ascii="Calibri" w:eastAsia="Calibri" w:hAnsi="Calibri"/>
        </w:rPr>
        <w:t xml:space="preserve"> and form part of our </w:t>
      </w:r>
      <w:r w:rsidR="00966852" w:rsidRPr="00907FC5">
        <w:rPr>
          <w:rFonts w:ascii="Calibri" w:eastAsia="Calibri" w:hAnsi="Calibri"/>
        </w:rPr>
        <w:t xml:space="preserve">Online </w:t>
      </w:r>
      <w:r w:rsidRPr="00907FC5">
        <w:rPr>
          <w:rFonts w:ascii="Calibri" w:eastAsia="Calibri" w:hAnsi="Calibri"/>
        </w:rPr>
        <w:t>Safety Policy</w:t>
      </w:r>
      <w:r w:rsidR="00966852" w:rsidRPr="00907FC5">
        <w:rPr>
          <w:rFonts w:ascii="Calibri" w:eastAsia="Calibri" w:hAnsi="Calibri"/>
        </w:rPr>
        <w:t xml:space="preserve"> and procedures</w:t>
      </w:r>
      <w:r w:rsidRPr="00907FC5">
        <w:rPr>
          <w:rFonts w:ascii="Calibri" w:eastAsia="Calibri" w:hAnsi="Calibri"/>
        </w:rPr>
        <w:t>.</w:t>
      </w:r>
      <w:bookmarkEnd w:id="346"/>
      <w:bookmarkEnd w:id="347"/>
    </w:p>
    <w:sectPr w:rsidR="00464399" w:rsidRPr="00EE46E4" w:rsidSect="00EE75F9">
      <w:headerReference w:type="default" r:id="rId49"/>
      <w:pgSz w:w="11906" w:h="16838"/>
      <w:pgMar w:top="680" w:right="794" w:bottom="680" w:left="794" w:header="454" w:footer="567"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8404E" w14:textId="77777777" w:rsidR="00302F63" w:rsidRDefault="00302F63" w:rsidP="002D4619">
      <w:r>
        <w:separator/>
      </w:r>
    </w:p>
  </w:endnote>
  <w:endnote w:type="continuationSeparator" w:id="0">
    <w:p w14:paraId="4EB4A00F" w14:textId="77777777" w:rsidR="00302F63" w:rsidRDefault="00302F63" w:rsidP="002D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TTE24E6F90t00">
    <w:panose1 w:val="00000000000000000000"/>
    <w:charset w:val="00"/>
    <w:family w:val="auto"/>
    <w:notTrueType/>
    <w:pitch w:val="default"/>
    <w:sig w:usb0="00000003" w:usb1="00000000" w:usb2="00000000" w:usb3="00000000" w:csb0="00000001" w:csb1="00000000"/>
  </w:font>
  <w:font w:name="TTE24AB598t00">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70C9E" w14:textId="77777777" w:rsidR="004E6A74" w:rsidRPr="00940A6A" w:rsidRDefault="004E6A74" w:rsidP="00940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288D3" w14:textId="77777777" w:rsidR="004E6A74" w:rsidRPr="002C57E2" w:rsidRDefault="004E6A74" w:rsidP="002C06EE">
    <w:pPr>
      <w:pStyle w:val="Footer"/>
      <w:jc w:val="cen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A2097" w14:textId="77777777" w:rsidR="00302F63" w:rsidRDefault="00302F63" w:rsidP="002D4619">
      <w:r>
        <w:separator/>
      </w:r>
    </w:p>
  </w:footnote>
  <w:footnote w:type="continuationSeparator" w:id="0">
    <w:p w14:paraId="165B2529" w14:textId="77777777" w:rsidR="00302F63" w:rsidRDefault="00302F63" w:rsidP="002D4619">
      <w:r>
        <w:continuationSeparator/>
      </w:r>
    </w:p>
  </w:footnote>
  <w:footnote w:id="1">
    <w:p w14:paraId="29901C26" w14:textId="4614C010" w:rsidR="004A3915" w:rsidRPr="004A3915" w:rsidRDefault="004A3915">
      <w:pPr>
        <w:pStyle w:val="FootnoteText"/>
        <w:rPr>
          <w:rFonts w:asciiTheme="minorHAnsi" w:hAnsiTheme="minorHAnsi" w:cstheme="minorHAnsi"/>
          <w:sz w:val="16"/>
          <w:szCs w:val="16"/>
        </w:rPr>
      </w:pPr>
      <w:r>
        <w:rPr>
          <w:rStyle w:val="FootnoteReference"/>
        </w:rPr>
        <w:footnoteRef/>
      </w:r>
      <w:r>
        <w:t xml:space="preserve"> </w:t>
      </w:r>
      <w:r w:rsidRPr="004A3915">
        <w:rPr>
          <w:rFonts w:asciiTheme="minorHAnsi" w:hAnsiTheme="minorHAnsi" w:cstheme="minorHAnsi"/>
          <w:sz w:val="16"/>
          <w:szCs w:val="16"/>
        </w:rPr>
        <w:t xml:space="preserve">Extract from DFEE </w:t>
      </w:r>
      <w:r>
        <w:rPr>
          <w:rFonts w:asciiTheme="minorHAnsi" w:hAnsiTheme="minorHAnsi" w:cstheme="minorHAnsi"/>
          <w:sz w:val="16"/>
          <w:szCs w:val="16"/>
        </w:rPr>
        <w:t xml:space="preserve">Circular 10/98 </w:t>
      </w:r>
      <w:r w:rsidRPr="004A3915">
        <w:rPr>
          <w:rFonts w:asciiTheme="minorHAnsi" w:hAnsiTheme="minorHAnsi" w:cstheme="minorHAnsi"/>
          <w:sz w:val="16"/>
          <w:szCs w:val="16"/>
        </w:rPr>
        <w:t>"Section 500A of the Education Act 1996: The use of force to control or restrain pupils"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91E1" w14:textId="4AFB974D" w:rsidR="004E6A74" w:rsidRPr="00AE5460" w:rsidRDefault="004E6A74" w:rsidP="007B0A92">
    <w:pPr>
      <w:pStyle w:val="Header"/>
      <w:spacing w:after="200"/>
      <w:jc w:val="right"/>
      <w:rPr>
        <w:rFonts w:ascii="Calibri" w:hAnsi="Calibri" w:cs="Arial"/>
        <w:b/>
        <w:i/>
        <w:color w:val="000000" w:themeColor="text1"/>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FE8C" w14:textId="5FEDE648" w:rsidR="00464399" w:rsidRPr="00593B02" w:rsidRDefault="00464399" w:rsidP="00593B02">
    <w:pPr>
      <w:pStyle w:val="Heade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42E18"/>
    <w:multiLevelType w:val="hybridMultilevel"/>
    <w:tmpl w:val="9ED602E2"/>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 w15:restartNumberingAfterBreak="0">
    <w:nsid w:val="0AA46D59"/>
    <w:multiLevelType w:val="hybridMultilevel"/>
    <w:tmpl w:val="A2AABBF6"/>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 w15:restartNumberingAfterBreak="0">
    <w:nsid w:val="0AFD330E"/>
    <w:multiLevelType w:val="hybridMultilevel"/>
    <w:tmpl w:val="D72A05FA"/>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 w15:restartNumberingAfterBreak="0">
    <w:nsid w:val="1825028F"/>
    <w:multiLevelType w:val="hybridMultilevel"/>
    <w:tmpl w:val="BA200C9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 w15:restartNumberingAfterBreak="0">
    <w:nsid w:val="188E2905"/>
    <w:multiLevelType w:val="hybridMultilevel"/>
    <w:tmpl w:val="150CD60A"/>
    <w:lvl w:ilvl="0" w:tplc="A0E8506A">
      <w:start w:val="1"/>
      <w:numFmt w:val="decimal"/>
      <w:pStyle w:val="NumberedSectionHeading"/>
      <w:lvlText w:val="%1."/>
      <w:lvlJc w:val="left"/>
      <w:pPr>
        <w:tabs>
          <w:tab w:val="num" w:pos="360"/>
        </w:tabs>
        <w:ind w:left="360" w:hanging="360"/>
      </w:pPr>
      <w:rPr>
        <w:rFonts w:ascii="Arial" w:hAnsi="Arial" w:hint="default"/>
        <w:b/>
        <w:i w:val="0"/>
        <w:sz w:val="20"/>
        <w:szCs w:val="20"/>
      </w:rPr>
    </w:lvl>
    <w:lvl w:ilvl="1" w:tplc="DEF041F8">
      <w:start w:val="1"/>
      <w:numFmt w:val="bullet"/>
      <w:lvlText w:val=""/>
      <w:lvlJc w:val="left"/>
      <w:pPr>
        <w:tabs>
          <w:tab w:val="num" w:pos="1368"/>
        </w:tabs>
        <w:ind w:left="1368" w:hanging="288"/>
      </w:pPr>
      <w:rPr>
        <w:rFonts w:ascii="Symbol" w:hAnsi="Symbol" w:hint="default"/>
        <w:b/>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E059D9"/>
    <w:multiLevelType w:val="hybridMultilevel"/>
    <w:tmpl w:val="4D122168"/>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6" w15:restartNumberingAfterBreak="0">
    <w:nsid w:val="1CFB072C"/>
    <w:multiLevelType w:val="hybridMultilevel"/>
    <w:tmpl w:val="B434E554"/>
    <w:lvl w:ilvl="0" w:tplc="405A4020">
      <w:numFmt w:val="bullet"/>
      <w:lvlText w:val="•"/>
      <w:lvlJc w:val="left"/>
      <w:pPr>
        <w:ind w:left="1344" w:hanging="360"/>
      </w:pPr>
      <w:rPr>
        <w:rFonts w:ascii="Gill Sans MT" w:eastAsia="Calibri" w:hAnsi="Gill Sans MT" w:cs="Symbol" w:hint="default"/>
      </w:rPr>
    </w:lvl>
    <w:lvl w:ilvl="1" w:tplc="08090001">
      <w:start w:val="1"/>
      <w:numFmt w:val="bullet"/>
      <w:lvlText w:val=""/>
      <w:lvlJc w:val="left"/>
      <w:pPr>
        <w:ind w:left="2064" w:hanging="360"/>
      </w:pPr>
      <w:rPr>
        <w:rFonts w:ascii="Symbol" w:hAnsi="Symbol"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7" w15:restartNumberingAfterBreak="0">
    <w:nsid w:val="1D7D0D89"/>
    <w:multiLevelType w:val="hybridMultilevel"/>
    <w:tmpl w:val="C9E62C6E"/>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8" w15:restartNumberingAfterBreak="0">
    <w:nsid w:val="1ED16740"/>
    <w:multiLevelType w:val="hybridMultilevel"/>
    <w:tmpl w:val="87B6B44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9" w15:restartNumberingAfterBreak="0">
    <w:nsid w:val="1F9D139A"/>
    <w:multiLevelType w:val="hybridMultilevel"/>
    <w:tmpl w:val="775ECB86"/>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0" w15:restartNumberingAfterBreak="0">
    <w:nsid w:val="20866AA0"/>
    <w:multiLevelType w:val="hybridMultilevel"/>
    <w:tmpl w:val="71B258E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1" w15:restartNumberingAfterBreak="0">
    <w:nsid w:val="23285C36"/>
    <w:multiLevelType w:val="hybridMultilevel"/>
    <w:tmpl w:val="AAE221C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24AB720D"/>
    <w:multiLevelType w:val="hybridMultilevel"/>
    <w:tmpl w:val="C5A4DDDA"/>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3" w15:restartNumberingAfterBreak="0">
    <w:nsid w:val="24EE728B"/>
    <w:multiLevelType w:val="hybridMultilevel"/>
    <w:tmpl w:val="FD2E8B76"/>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4" w15:restartNumberingAfterBreak="0">
    <w:nsid w:val="255308C5"/>
    <w:multiLevelType w:val="hybridMultilevel"/>
    <w:tmpl w:val="7194DAA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5" w15:restartNumberingAfterBreak="0">
    <w:nsid w:val="25D45CA2"/>
    <w:multiLevelType w:val="hybridMultilevel"/>
    <w:tmpl w:val="032C011E"/>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6" w15:restartNumberingAfterBreak="0">
    <w:nsid w:val="277D2011"/>
    <w:multiLevelType w:val="hybridMultilevel"/>
    <w:tmpl w:val="031C85B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7" w15:restartNumberingAfterBreak="0">
    <w:nsid w:val="2EF47149"/>
    <w:multiLevelType w:val="hybridMultilevel"/>
    <w:tmpl w:val="750817A4"/>
    <w:lvl w:ilvl="0" w:tplc="08090001">
      <w:start w:val="1"/>
      <w:numFmt w:val="bullet"/>
      <w:lvlText w:val=""/>
      <w:lvlJc w:val="left"/>
      <w:pPr>
        <w:ind w:left="993" w:hanging="360"/>
      </w:pPr>
      <w:rPr>
        <w:rFonts w:ascii="Symbol" w:hAnsi="Symbol" w:hint="default"/>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18" w15:restartNumberingAfterBreak="0">
    <w:nsid w:val="2F4B129D"/>
    <w:multiLevelType w:val="hybridMultilevel"/>
    <w:tmpl w:val="524ED76C"/>
    <w:lvl w:ilvl="0" w:tplc="08090001">
      <w:start w:val="1"/>
      <w:numFmt w:val="bullet"/>
      <w:lvlText w:val=""/>
      <w:lvlJc w:val="left"/>
      <w:pPr>
        <w:ind w:left="984" w:hanging="360"/>
      </w:pPr>
      <w:rPr>
        <w:rFonts w:ascii="Symbol" w:hAnsi="Symbol" w:hint="default"/>
        <w:sz w:val="22"/>
        <w:szCs w:val="22"/>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9" w15:restartNumberingAfterBreak="0">
    <w:nsid w:val="2FC30489"/>
    <w:multiLevelType w:val="hybridMultilevel"/>
    <w:tmpl w:val="4DA07A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0" w15:restartNumberingAfterBreak="0">
    <w:nsid w:val="34283009"/>
    <w:multiLevelType w:val="hybridMultilevel"/>
    <w:tmpl w:val="83C215B4"/>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1" w15:restartNumberingAfterBreak="0">
    <w:nsid w:val="38DD2B80"/>
    <w:multiLevelType w:val="hybridMultilevel"/>
    <w:tmpl w:val="29D0822A"/>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2" w15:restartNumberingAfterBreak="0">
    <w:nsid w:val="38E6167A"/>
    <w:multiLevelType w:val="hybridMultilevel"/>
    <w:tmpl w:val="D7C88BD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3" w15:restartNumberingAfterBreak="0">
    <w:nsid w:val="3A8662A3"/>
    <w:multiLevelType w:val="hybridMultilevel"/>
    <w:tmpl w:val="981626AA"/>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4" w15:restartNumberingAfterBreak="0">
    <w:nsid w:val="3A9D50C3"/>
    <w:multiLevelType w:val="hybridMultilevel"/>
    <w:tmpl w:val="2C1A56CA"/>
    <w:lvl w:ilvl="0" w:tplc="7FEE7220">
      <w:start w:val="1"/>
      <w:numFmt w:val="bullet"/>
      <w:lvlText w:val="-"/>
      <w:lvlJc w:val="left"/>
      <w:pPr>
        <w:ind w:left="1701" w:hanging="360"/>
      </w:pPr>
      <w:rPr>
        <w:rFonts w:ascii="Calibri" w:hAnsi="Calibri"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25" w15:restartNumberingAfterBreak="0">
    <w:nsid w:val="3B8F2787"/>
    <w:multiLevelType w:val="hybridMultilevel"/>
    <w:tmpl w:val="EF9CF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CE54F71"/>
    <w:multiLevelType w:val="hybridMultilevel"/>
    <w:tmpl w:val="EDEAEC00"/>
    <w:lvl w:ilvl="0" w:tplc="7FEE722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107264"/>
    <w:multiLevelType w:val="hybridMultilevel"/>
    <w:tmpl w:val="6FA46AD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8" w15:restartNumberingAfterBreak="0">
    <w:nsid w:val="407E5B73"/>
    <w:multiLevelType w:val="hybridMultilevel"/>
    <w:tmpl w:val="682CC814"/>
    <w:lvl w:ilvl="0" w:tplc="02E69E4C">
      <w:start w:val="1"/>
      <w:numFmt w:val="lowerRoman"/>
      <w:lvlText w:val="%1)"/>
      <w:lvlJc w:val="left"/>
      <w:pPr>
        <w:ind w:left="1704" w:hanging="720"/>
      </w:pPr>
      <w:rPr>
        <w:rFonts w:hint="default"/>
      </w:r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tentative="1">
      <w:start w:val="1"/>
      <w:numFmt w:val="lowerRoman"/>
      <w:lvlText w:val="%9."/>
      <w:lvlJc w:val="right"/>
      <w:pPr>
        <w:ind w:left="7104" w:hanging="180"/>
      </w:pPr>
    </w:lvl>
  </w:abstractNum>
  <w:abstractNum w:abstractNumId="29" w15:restartNumberingAfterBreak="0">
    <w:nsid w:val="422A093A"/>
    <w:multiLevelType w:val="hybridMultilevel"/>
    <w:tmpl w:val="DDDA9C4C"/>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0" w15:restartNumberingAfterBreak="0">
    <w:nsid w:val="434A42D9"/>
    <w:multiLevelType w:val="hybridMultilevel"/>
    <w:tmpl w:val="53EAB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F42B6C"/>
    <w:multiLevelType w:val="hybridMultilevel"/>
    <w:tmpl w:val="20A6C2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AE029E8"/>
    <w:multiLevelType w:val="hybridMultilevel"/>
    <w:tmpl w:val="C5B404B0"/>
    <w:lvl w:ilvl="0" w:tplc="E6D8A1CE">
      <w:numFmt w:val="bullet"/>
      <w:lvlText w:val="•"/>
      <w:lvlJc w:val="left"/>
      <w:pPr>
        <w:ind w:left="984" w:hanging="360"/>
      </w:pPr>
      <w:rPr>
        <w:rFonts w:ascii="Calibri" w:eastAsia="Times New Roman" w:hAnsi="Calibri" w:cs="Calibri" w:hint="default"/>
        <w:color w:val="auto"/>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3" w15:restartNumberingAfterBreak="0">
    <w:nsid w:val="4E611E5B"/>
    <w:multiLevelType w:val="multilevel"/>
    <w:tmpl w:val="80F810B2"/>
    <w:styleLink w:val="Headings"/>
    <w:lvl w:ilvl="0">
      <w:start w:val="1"/>
      <w:numFmt w:val="decimal"/>
      <w:pStyle w:val="Heading1"/>
      <w:lvlText w:val="%1."/>
      <w:lvlJc w:val="left"/>
      <w:pPr>
        <w:ind w:left="624" w:hanging="624"/>
      </w:pPr>
      <w:rPr>
        <w:rFonts w:ascii="Calibri" w:hAnsi="Calibri" w:hint="default"/>
        <w:b/>
        <w:i w:val="0"/>
        <w:sz w:val="28"/>
      </w:rPr>
    </w:lvl>
    <w:lvl w:ilvl="1">
      <w:start w:val="1"/>
      <w:numFmt w:val="decimal"/>
      <w:lvlRestart w:val="0"/>
      <w:pStyle w:val="Heading2"/>
      <w:lvlText w:val="%1.%2"/>
      <w:lvlJc w:val="left"/>
      <w:pPr>
        <w:ind w:left="624" w:hanging="624"/>
      </w:pPr>
      <w:rPr>
        <w:rFonts w:ascii="Calibri" w:hAnsi="Calibri" w:hint="default"/>
        <w:b/>
        <w:i w:val="0"/>
        <w:sz w:val="24"/>
      </w:rPr>
    </w:lvl>
    <w:lvl w:ilvl="2">
      <w:start w:val="1"/>
      <w:numFmt w:val="none"/>
      <w:lvlText w:val="%3"/>
      <w:lvlJc w:val="right"/>
      <w:pPr>
        <w:ind w:left="1872" w:hanging="624"/>
      </w:pPr>
      <w:rPr>
        <w:rFonts w:hint="default"/>
      </w:rPr>
    </w:lvl>
    <w:lvl w:ilvl="3">
      <w:start w:val="1"/>
      <w:numFmt w:val="decimal"/>
      <w:lvlText w:val="%4."/>
      <w:lvlJc w:val="left"/>
      <w:pPr>
        <w:ind w:left="2496" w:hanging="624"/>
      </w:pPr>
      <w:rPr>
        <w:rFonts w:hint="default"/>
      </w:rPr>
    </w:lvl>
    <w:lvl w:ilvl="4">
      <w:start w:val="1"/>
      <w:numFmt w:val="lowerLetter"/>
      <w:lvlText w:val="%5."/>
      <w:lvlJc w:val="left"/>
      <w:pPr>
        <w:ind w:left="3120" w:hanging="624"/>
      </w:pPr>
      <w:rPr>
        <w:rFonts w:hint="default"/>
      </w:rPr>
    </w:lvl>
    <w:lvl w:ilvl="5">
      <w:start w:val="1"/>
      <w:numFmt w:val="lowerRoman"/>
      <w:lvlText w:val="%6."/>
      <w:lvlJc w:val="right"/>
      <w:pPr>
        <w:ind w:left="3744" w:hanging="624"/>
      </w:pPr>
      <w:rPr>
        <w:rFonts w:hint="default"/>
      </w:rPr>
    </w:lvl>
    <w:lvl w:ilvl="6">
      <w:start w:val="1"/>
      <w:numFmt w:val="decimal"/>
      <w:lvlText w:val="%7."/>
      <w:lvlJc w:val="left"/>
      <w:pPr>
        <w:ind w:left="4368" w:hanging="624"/>
      </w:pPr>
      <w:rPr>
        <w:rFonts w:hint="default"/>
      </w:rPr>
    </w:lvl>
    <w:lvl w:ilvl="7">
      <w:start w:val="1"/>
      <w:numFmt w:val="lowerLetter"/>
      <w:lvlText w:val="%8."/>
      <w:lvlJc w:val="left"/>
      <w:pPr>
        <w:ind w:left="4992" w:hanging="624"/>
      </w:pPr>
      <w:rPr>
        <w:rFonts w:hint="default"/>
      </w:rPr>
    </w:lvl>
    <w:lvl w:ilvl="8">
      <w:start w:val="1"/>
      <w:numFmt w:val="lowerRoman"/>
      <w:lvlText w:val="%9."/>
      <w:lvlJc w:val="right"/>
      <w:pPr>
        <w:ind w:left="5616" w:hanging="624"/>
      </w:pPr>
      <w:rPr>
        <w:rFonts w:hint="default"/>
      </w:rPr>
    </w:lvl>
  </w:abstractNum>
  <w:abstractNum w:abstractNumId="34" w15:restartNumberingAfterBreak="0">
    <w:nsid w:val="4E637954"/>
    <w:multiLevelType w:val="hybridMultilevel"/>
    <w:tmpl w:val="98F8CED4"/>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5" w15:restartNumberingAfterBreak="0">
    <w:nsid w:val="50D12859"/>
    <w:multiLevelType w:val="hybridMultilevel"/>
    <w:tmpl w:val="3678F702"/>
    <w:lvl w:ilvl="0" w:tplc="08090001">
      <w:start w:val="1"/>
      <w:numFmt w:val="bullet"/>
      <w:lvlText w:val=""/>
      <w:lvlJc w:val="left"/>
      <w:pPr>
        <w:ind w:left="1344" w:hanging="360"/>
      </w:pPr>
      <w:rPr>
        <w:rFonts w:ascii="Symbol" w:hAnsi="Symbol" w:hint="default"/>
      </w:rPr>
    </w:lvl>
    <w:lvl w:ilvl="1" w:tplc="08090003">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6" w15:restartNumberingAfterBreak="0">
    <w:nsid w:val="531C112D"/>
    <w:multiLevelType w:val="hybridMultilevel"/>
    <w:tmpl w:val="4230BE52"/>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7" w15:restartNumberingAfterBreak="0">
    <w:nsid w:val="531E7024"/>
    <w:multiLevelType w:val="hybridMultilevel"/>
    <w:tmpl w:val="F820959C"/>
    <w:lvl w:ilvl="0" w:tplc="80F00834">
      <w:start w:val="1"/>
      <w:numFmt w:val="lowerLetter"/>
      <w:lvlText w:val="(%1)"/>
      <w:lvlJc w:val="left"/>
      <w:pPr>
        <w:ind w:left="1443" w:hanging="810"/>
      </w:pPr>
      <w:rPr>
        <w:rFonts w:hint="default"/>
      </w:rPr>
    </w:lvl>
    <w:lvl w:ilvl="1" w:tplc="08090019" w:tentative="1">
      <w:start w:val="1"/>
      <w:numFmt w:val="lowerLetter"/>
      <w:lvlText w:val="%2."/>
      <w:lvlJc w:val="left"/>
      <w:pPr>
        <w:ind w:left="1713" w:hanging="360"/>
      </w:pPr>
    </w:lvl>
    <w:lvl w:ilvl="2" w:tplc="0809001B" w:tentative="1">
      <w:start w:val="1"/>
      <w:numFmt w:val="lowerRoman"/>
      <w:lvlText w:val="%3."/>
      <w:lvlJc w:val="right"/>
      <w:pPr>
        <w:ind w:left="2433" w:hanging="180"/>
      </w:pPr>
    </w:lvl>
    <w:lvl w:ilvl="3" w:tplc="0809000F" w:tentative="1">
      <w:start w:val="1"/>
      <w:numFmt w:val="decimal"/>
      <w:lvlText w:val="%4."/>
      <w:lvlJc w:val="left"/>
      <w:pPr>
        <w:ind w:left="3153" w:hanging="360"/>
      </w:pPr>
    </w:lvl>
    <w:lvl w:ilvl="4" w:tplc="08090019" w:tentative="1">
      <w:start w:val="1"/>
      <w:numFmt w:val="lowerLetter"/>
      <w:lvlText w:val="%5."/>
      <w:lvlJc w:val="left"/>
      <w:pPr>
        <w:ind w:left="3873" w:hanging="360"/>
      </w:pPr>
    </w:lvl>
    <w:lvl w:ilvl="5" w:tplc="0809001B" w:tentative="1">
      <w:start w:val="1"/>
      <w:numFmt w:val="lowerRoman"/>
      <w:lvlText w:val="%6."/>
      <w:lvlJc w:val="right"/>
      <w:pPr>
        <w:ind w:left="4593" w:hanging="180"/>
      </w:pPr>
    </w:lvl>
    <w:lvl w:ilvl="6" w:tplc="0809000F" w:tentative="1">
      <w:start w:val="1"/>
      <w:numFmt w:val="decimal"/>
      <w:lvlText w:val="%7."/>
      <w:lvlJc w:val="left"/>
      <w:pPr>
        <w:ind w:left="5313" w:hanging="360"/>
      </w:pPr>
    </w:lvl>
    <w:lvl w:ilvl="7" w:tplc="08090019" w:tentative="1">
      <w:start w:val="1"/>
      <w:numFmt w:val="lowerLetter"/>
      <w:lvlText w:val="%8."/>
      <w:lvlJc w:val="left"/>
      <w:pPr>
        <w:ind w:left="6033" w:hanging="360"/>
      </w:pPr>
    </w:lvl>
    <w:lvl w:ilvl="8" w:tplc="0809001B" w:tentative="1">
      <w:start w:val="1"/>
      <w:numFmt w:val="lowerRoman"/>
      <w:lvlText w:val="%9."/>
      <w:lvlJc w:val="right"/>
      <w:pPr>
        <w:ind w:left="6753" w:hanging="180"/>
      </w:pPr>
    </w:lvl>
  </w:abstractNum>
  <w:abstractNum w:abstractNumId="38" w15:restartNumberingAfterBreak="0">
    <w:nsid w:val="540D3D8D"/>
    <w:multiLevelType w:val="hybridMultilevel"/>
    <w:tmpl w:val="248A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963955"/>
    <w:multiLevelType w:val="hybridMultilevel"/>
    <w:tmpl w:val="74EE664C"/>
    <w:lvl w:ilvl="0" w:tplc="2F4E1FC4">
      <w:start w:val="1"/>
      <w:numFmt w:val="lowerLetter"/>
      <w:lvlText w:val="(%1)"/>
      <w:lvlJc w:val="left"/>
      <w:pPr>
        <w:ind w:left="1434" w:hanging="810"/>
      </w:pPr>
      <w:rPr>
        <w:rFonts w:hint="default"/>
      </w:rPr>
    </w:lvl>
    <w:lvl w:ilvl="1" w:tplc="F5462134">
      <w:start w:val="1"/>
      <w:numFmt w:val="decimal"/>
      <w:lvlText w:val="(%2)"/>
      <w:lvlJc w:val="left"/>
      <w:pPr>
        <w:ind w:left="2064" w:hanging="720"/>
      </w:pPr>
      <w:rPr>
        <w:rFonts w:hint="default"/>
      </w:r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40" w15:restartNumberingAfterBreak="0">
    <w:nsid w:val="54AD4595"/>
    <w:multiLevelType w:val="hybridMultilevel"/>
    <w:tmpl w:val="726CF78A"/>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41" w15:restartNumberingAfterBreak="0">
    <w:nsid w:val="602B1AD7"/>
    <w:multiLevelType w:val="multilevel"/>
    <w:tmpl w:val="80F810B2"/>
    <w:numStyleLink w:val="Headings"/>
  </w:abstractNum>
  <w:abstractNum w:abstractNumId="42" w15:restartNumberingAfterBreak="0">
    <w:nsid w:val="622276D9"/>
    <w:multiLevelType w:val="hybridMultilevel"/>
    <w:tmpl w:val="4BE88612"/>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43" w15:restartNumberingAfterBreak="0">
    <w:nsid w:val="64FE3EE5"/>
    <w:multiLevelType w:val="hybridMultilevel"/>
    <w:tmpl w:val="F03845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4" w15:restartNumberingAfterBreak="0">
    <w:nsid w:val="666C09E4"/>
    <w:multiLevelType w:val="hybridMultilevel"/>
    <w:tmpl w:val="2EEC8D82"/>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45" w15:restartNumberingAfterBreak="0">
    <w:nsid w:val="67CA78DF"/>
    <w:multiLevelType w:val="hybridMultilevel"/>
    <w:tmpl w:val="AD4E3F1C"/>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46" w15:restartNumberingAfterBreak="0">
    <w:nsid w:val="68C405A2"/>
    <w:multiLevelType w:val="hybridMultilevel"/>
    <w:tmpl w:val="B28AD69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7" w15:restartNumberingAfterBreak="0">
    <w:nsid w:val="6A865D2E"/>
    <w:multiLevelType w:val="hybridMultilevel"/>
    <w:tmpl w:val="8AA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BD35C4"/>
    <w:multiLevelType w:val="hybridMultilevel"/>
    <w:tmpl w:val="CC8EF3FC"/>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49" w15:restartNumberingAfterBreak="0">
    <w:nsid w:val="6AC12D10"/>
    <w:multiLevelType w:val="hybridMultilevel"/>
    <w:tmpl w:val="184A0CA8"/>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50" w15:restartNumberingAfterBreak="0">
    <w:nsid w:val="6B62562E"/>
    <w:multiLevelType w:val="hybridMultilevel"/>
    <w:tmpl w:val="CCA20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C6B00FB"/>
    <w:multiLevelType w:val="hybridMultilevel"/>
    <w:tmpl w:val="97225AEE"/>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52" w15:restartNumberingAfterBreak="0">
    <w:nsid w:val="6CA36BBB"/>
    <w:multiLevelType w:val="hybridMultilevel"/>
    <w:tmpl w:val="604A63E2"/>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53" w15:restartNumberingAfterBreak="0">
    <w:nsid w:val="6FA96A4C"/>
    <w:multiLevelType w:val="hybridMultilevel"/>
    <w:tmpl w:val="9F18D5BC"/>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54" w15:restartNumberingAfterBreak="0">
    <w:nsid w:val="71CC6703"/>
    <w:multiLevelType w:val="hybridMultilevel"/>
    <w:tmpl w:val="7A42D97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55" w15:restartNumberingAfterBreak="0">
    <w:nsid w:val="71F17808"/>
    <w:multiLevelType w:val="hybridMultilevel"/>
    <w:tmpl w:val="35765702"/>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56" w15:restartNumberingAfterBreak="0">
    <w:nsid w:val="7546626C"/>
    <w:multiLevelType w:val="hybridMultilevel"/>
    <w:tmpl w:val="9BC422F8"/>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57" w15:restartNumberingAfterBreak="0">
    <w:nsid w:val="77AF45DE"/>
    <w:multiLevelType w:val="hybridMultilevel"/>
    <w:tmpl w:val="3E7C757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58" w15:restartNumberingAfterBreak="0">
    <w:nsid w:val="789D7CA7"/>
    <w:multiLevelType w:val="hybridMultilevel"/>
    <w:tmpl w:val="8204606A"/>
    <w:lvl w:ilvl="0" w:tplc="08090001">
      <w:start w:val="1"/>
      <w:numFmt w:val="bullet"/>
      <w:lvlText w:val=""/>
      <w:lvlJc w:val="left"/>
      <w:pPr>
        <w:ind w:left="984" w:hanging="360"/>
      </w:pPr>
      <w:rPr>
        <w:rFonts w:ascii="Symbol" w:hAnsi="Symbol" w:hint="default"/>
      </w:rPr>
    </w:lvl>
    <w:lvl w:ilvl="1" w:tplc="405A4020">
      <w:numFmt w:val="bullet"/>
      <w:lvlText w:val="•"/>
      <w:lvlJc w:val="left"/>
      <w:pPr>
        <w:ind w:left="1704" w:hanging="360"/>
      </w:pPr>
      <w:rPr>
        <w:rFonts w:ascii="Gill Sans MT" w:eastAsia="Calibri" w:hAnsi="Gill Sans MT" w:cs="Symbol"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59" w15:restartNumberingAfterBreak="0">
    <w:nsid w:val="7DF03519"/>
    <w:multiLevelType w:val="hybridMultilevel"/>
    <w:tmpl w:val="65A03F9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num w:numId="1">
    <w:abstractNumId w:val="14"/>
  </w:num>
  <w:num w:numId="2">
    <w:abstractNumId w:val="48"/>
  </w:num>
  <w:num w:numId="3">
    <w:abstractNumId w:val="51"/>
  </w:num>
  <w:num w:numId="4">
    <w:abstractNumId w:val="16"/>
  </w:num>
  <w:num w:numId="5">
    <w:abstractNumId w:val="31"/>
  </w:num>
  <w:num w:numId="6">
    <w:abstractNumId w:val="8"/>
  </w:num>
  <w:num w:numId="7">
    <w:abstractNumId w:val="35"/>
  </w:num>
  <w:num w:numId="8">
    <w:abstractNumId w:val="59"/>
  </w:num>
  <w:num w:numId="9">
    <w:abstractNumId w:val="54"/>
  </w:num>
  <w:num w:numId="10">
    <w:abstractNumId w:val="22"/>
  </w:num>
  <w:num w:numId="11">
    <w:abstractNumId w:val="45"/>
  </w:num>
  <w:num w:numId="12">
    <w:abstractNumId w:val="44"/>
  </w:num>
  <w:num w:numId="13">
    <w:abstractNumId w:val="12"/>
  </w:num>
  <w:num w:numId="14">
    <w:abstractNumId w:val="1"/>
  </w:num>
  <w:num w:numId="15">
    <w:abstractNumId w:val="50"/>
  </w:num>
  <w:num w:numId="16">
    <w:abstractNumId w:val="53"/>
  </w:num>
  <w:num w:numId="17">
    <w:abstractNumId w:val="49"/>
  </w:num>
  <w:num w:numId="18">
    <w:abstractNumId w:val="33"/>
  </w:num>
  <w:num w:numId="19">
    <w:abstractNumId w:val="0"/>
  </w:num>
  <w:num w:numId="20">
    <w:abstractNumId w:val="5"/>
  </w:num>
  <w:num w:numId="21">
    <w:abstractNumId w:val="4"/>
  </w:num>
  <w:num w:numId="22">
    <w:abstractNumId w:val="23"/>
  </w:num>
  <w:num w:numId="23">
    <w:abstractNumId w:val="42"/>
  </w:num>
  <w:num w:numId="24">
    <w:abstractNumId w:val="19"/>
  </w:num>
  <w:num w:numId="25">
    <w:abstractNumId w:val="56"/>
  </w:num>
  <w:num w:numId="26">
    <w:abstractNumId w:val="13"/>
  </w:num>
  <w:num w:numId="27">
    <w:abstractNumId w:val="17"/>
  </w:num>
  <w:num w:numId="28">
    <w:abstractNumId w:val="37"/>
  </w:num>
  <w:num w:numId="29">
    <w:abstractNumId w:val="39"/>
  </w:num>
  <w:num w:numId="30">
    <w:abstractNumId w:val="11"/>
  </w:num>
  <w:num w:numId="31">
    <w:abstractNumId w:val="58"/>
  </w:num>
  <w:num w:numId="32">
    <w:abstractNumId w:val="20"/>
  </w:num>
  <w:num w:numId="33">
    <w:abstractNumId w:val="36"/>
  </w:num>
  <w:num w:numId="34">
    <w:abstractNumId w:val="18"/>
  </w:num>
  <w:num w:numId="35">
    <w:abstractNumId w:val="21"/>
  </w:num>
  <w:num w:numId="36">
    <w:abstractNumId w:val="15"/>
  </w:num>
  <w:num w:numId="37">
    <w:abstractNumId w:val="52"/>
  </w:num>
  <w:num w:numId="38">
    <w:abstractNumId w:val="2"/>
  </w:num>
  <w:num w:numId="39">
    <w:abstractNumId w:val="40"/>
  </w:num>
  <w:num w:numId="40">
    <w:abstractNumId w:val="34"/>
  </w:num>
  <w:num w:numId="41">
    <w:abstractNumId w:val="55"/>
  </w:num>
  <w:num w:numId="42">
    <w:abstractNumId w:val="9"/>
  </w:num>
  <w:num w:numId="43">
    <w:abstractNumId w:val="41"/>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2"/>
    </w:lvlOverride>
    <w:lvlOverride w:ilvl="1">
      <w:startOverride w:val="1"/>
    </w:lvlOverride>
  </w:num>
  <w:num w:numId="46">
    <w:abstractNumId w:val="41"/>
    <w:lvlOverride w:ilvl="0">
      <w:startOverride w:val="3"/>
    </w:lvlOverride>
    <w:lvlOverride w:ilvl="1">
      <w:startOverride w:val="1"/>
    </w:lvlOverride>
  </w:num>
  <w:num w:numId="47">
    <w:abstractNumId w:val="41"/>
    <w:lvlOverride w:ilvl="0">
      <w:startOverride w:val="9"/>
    </w:lvlOverride>
    <w:lvlOverride w:ilvl="1">
      <w:startOverride w:val="1"/>
    </w:lvlOverride>
  </w:num>
  <w:num w:numId="48">
    <w:abstractNumId w:val="41"/>
    <w:lvlOverride w:ilvl="0">
      <w:startOverride w:val="11"/>
    </w:lvlOverride>
    <w:lvlOverride w:ilvl="1">
      <w:startOverride w:val="1"/>
    </w:lvlOverride>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num>
  <w:num w:numId="51">
    <w:abstractNumId w:val="28"/>
  </w:num>
  <w:num w:numId="52">
    <w:abstractNumId w:val="6"/>
  </w:num>
  <w:num w:numId="53">
    <w:abstractNumId w:val="30"/>
  </w:num>
  <w:num w:numId="54">
    <w:abstractNumId w:val="25"/>
  </w:num>
  <w:num w:numId="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num>
  <w:num w:numId="58">
    <w:abstractNumId w:val="26"/>
  </w:num>
  <w:num w:numId="5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3"/>
  </w:num>
  <w:num w:numId="61">
    <w:abstractNumId w:val="3"/>
  </w:num>
  <w:num w:numId="62">
    <w:abstractNumId w:val="57"/>
  </w:num>
  <w:num w:numId="63">
    <w:abstractNumId w:val="7"/>
  </w:num>
  <w:num w:numId="64">
    <w:abstractNumId w:val="46"/>
  </w:num>
  <w:num w:numId="65">
    <w:abstractNumId w:val="10"/>
  </w:num>
  <w:num w:numId="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num>
  <w:num w:numId="68">
    <w:abstractNumId w:val="32"/>
  </w:num>
  <w:num w:numId="69">
    <w:abstractNumId w:val="38"/>
  </w:num>
  <w:num w:numId="70">
    <w:abstractNumId w:val="4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28"/>
    <w:rsid w:val="00000388"/>
    <w:rsid w:val="000022CB"/>
    <w:rsid w:val="000028E7"/>
    <w:rsid w:val="0000557A"/>
    <w:rsid w:val="00010420"/>
    <w:rsid w:val="0001165D"/>
    <w:rsid w:val="00013781"/>
    <w:rsid w:val="00015E82"/>
    <w:rsid w:val="00020DDB"/>
    <w:rsid w:val="00022326"/>
    <w:rsid w:val="00023F75"/>
    <w:rsid w:val="000257F0"/>
    <w:rsid w:val="00033F4A"/>
    <w:rsid w:val="00035A35"/>
    <w:rsid w:val="00035BDD"/>
    <w:rsid w:val="00036207"/>
    <w:rsid w:val="00037028"/>
    <w:rsid w:val="00040F3E"/>
    <w:rsid w:val="00040FEC"/>
    <w:rsid w:val="000415A8"/>
    <w:rsid w:val="00042507"/>
    <w:rsid w:val="000431D8"/>
    <w:rsid w:val="0004359B"/>
    <w:rsid w:val="0004482C"/>
    <w:rsid w:val="000505D6"/>
    <w:rsid w:val="00053CCE"/>
    <w:rsid w:val="0005450B"/>
    <w:rsid w:val="000614FB"/>
    <w:rsid w:val="00061752"/>
    <w:rsid w:val="00063601"/>
    <w:rsid w:val="00067C92"/>
    <w:rsid w:val="00070112"/>
    <w:rsid w:val="000708FB"/>
    <w:rsid w:val="00071918"/>
    <w:rsid w:val="0007482C"/>
    <w:rsid w:val="00075DFA"/>
    <w:rsid w:val="0008133A"/>
    <w:rsid w:val="0008643B"/>
    <w:rsid w:val="00086C98"/>
    <w:rsid w:val="00087D66"/>
    <w:rsid w:val="0009149C"/>
    <w:rsid w:val="00093E91"/>
    <w:rsid w:val="000955A2"/>
    <w:rsid w:val="000972F0"/>
    <w:rsid w:val="000A79B3"/>
    <w:rsid w:val="000B1AF8"/>
    <w:rsid w:val="000B5598"/>
    <w:rsid w:val="000B763C"/>
    <w:rsid w:val="000B7892"/>
    <w:rsid w:val="000C183A"/>
    <w:rsid w:val="000C1F6F"/>
    <w:rsid w:val="000D056D"/>
    <w:rsid w:val="000E1DFF"/>
    <w:rsid w:val="000E37EF"/>
    <w:rsid w:val="000E48A4"/>
    <w:rsid w:val="000E7532"/>
    <w:rsid w:val="000E78F5"/>
    <w:rsid w:val="000F163D"/>
    <w:rsid w:val="000F56ED"/>
    <w:rsid w:val="000F6EE7"/>
    <w:rsid w:val="00100B3C"/>
    <w:rsid w:val="00107449"/>
    <w:rsid w:val="00111FB3"/>
    <w:rsid w:val="0011358D"/>
    <w:rsid w:val="001153BB"/>
    <w:rsid w:val="00123C74"/>
    <w:rsid w:val="0012651C"/>
    <w:rsid w:val="00137A7E"/>
    <w:rsid w:val="001413F2"/>
    <w:rsid w:val="001429D0"/>
    <w:rsid w:val="00144DC5"/>
    <w:rsid w:val="00145691"/>
    <w:rsid w:val="00147507"/>
    <w:rsid w:val="00154D61"/>
    <w:rsid w:val="00156681"/>
    <w:rsid w:val="001566FF"/>
    <w:rsid w:val="00157959"/>
    <w:rsid w:val="001600B5"/>
    <w:rsid w:val="00160BC7"/>
    <w:rsid w:val="00161299"/>
    <w:rsid w:val="0016315A"/>
    <w:rsid w:val="0016376B"/>
    <w:rsid w:val="00164962"/>
    <w:rsid w:val="001665DC"/>
    <w:rsid w:val="00171BC7"/>
    <w:rsid w:val="00172880"/>
    <w:rsid w:val="00176A3A"/>
    <w:rsid w:val="0017742F"/>
    <w:rsid w:val="00177ACA"/>
    <w:rsid w:val="00191475"/>
    <w:rsid w:val="00191B5A"/>
    <w:rsid w:val="00191F5F"/>
    <w:rsid w:val="00191FBA"/>
    <w:rsid w:val="00194137"/>
    <w:rsid w:val="00196593"/>
    <w:rsid w:val="001968FC"/>
    <w:rsid w:val="00196E34"/>
    <w:rsid w:val="001971EF"/>
    <w:rsid w:val="001A0734"/>
    <w:rsid w:val="001A1161"/>
    <w:rsid w:val="001A1DCA"/>
    <w:rsid w:val="001A25A6"/>
    <w:rsid w:val="001A5C07"/>
    <w:rsid w:val="001A612B"/>
    <w:rsid w:val="001A730A"/>
    <w:rsid w:val="001A7BBA"/>
    <w:rsid w:val="001C3D7E"/>
    <w:rsid w:val="001C445E"/>
    <w:rsid w:val="001D2D7E"/>
    <w:rsid w:val="001D3CCA"/>
    <w:rsid w:val="001D4419"/>
    <w:rsid w:val="001D5E2A"/>
    <w:rsid w:val="001D6BBA"/>
    <w:rsid w:val="001D6CA0"/>
    <w:rsid w:val="001D7E33"/>
    <w:rsid w:val="001E06F3"/>
    <w:rsid w:val="001E205F"/>
    <w:rsid w:val="001E2D31"/>
    <w:rsid w:val="001E563E"/>
    <w:rsid w:val="001E56EA"/>
    <w:rsid w:val="001F11A9"/>
    <w:rsid w:val="001F17D7"/>
    <w:rsid w:val="001F2616"/>
    <w:rsid w:val="001F3265"/>
    <w:rsid w:val="001F381D"/>
    <w:rsid w:val="001F5F64"/>
    <w:rsid w:val="00201311"/>
    <w:rsid w:val="00201B4E"/>
    <w:rsid w:val="00204D6F"/>
    <w:rsid w:val="002055E1"/>
    <w:rsid w:val="00206869"/>
    <w:rsid w:val="002100AB"/>
    <w:rsid w:val="00211CF6"/>
    <w:rsid w:val="00213336"/>
    <w:rsid w:val="0021470C"/>
    <w:rsid w:val="002153FE"/>
    <w:rsid w:val="002203F0"/>
    <w:rsid w:val="00221CCD"/>
    <w:rsid w:val="002234AE"/>
    <w:rsid w:val="0022513E"/>
    <w:rsid w:val="002256D8"/>
    <w:rsid w:val="00226189"/>
    <w:rsid w:val="00227511"/>
    <w:rsid w:val="0023019C"/>
    <w:rsid w:val="002301AA"/>
    <w:rsid w:val="0023031F"/>
    <w:rsid w:val="00232579"/>
    <w:rsid w:val="00232894"/>
    <w:rsid w:val="002328D7"/>
    <w:rsid w:val="00240432"/>
    <w:rsid w:val="00240513"/>
    <w:rsid w:val="00240FC0"/>
    <w:rsid w:val="002420F9"/>
    <w:rsid w:val="002424E1"/>
    <w:rsid w:val="00242E50"/>
    <w:rsid w:val="00243D23"/>
    <w:rsid w:val="00245018"/>
    <w:rsid w:val="00253C13"/>
    <w:rsid w:val="00253F61"/>
    <w:rsid w:val="00255B2F"/>
    <w:rsid w:val="00255FB1"/>
    <w:rsid w:val="00257041"/>
    <w:rsid w:val="002573F6"/>
    <w:rsid w:val="00257E86"/>
    <w:rsid w:val="0026032C"/>
    <w:rsid w:val="00260FBD"/>
    <w:rsid w:val="00261711"/>
    <w:rsid w:val="0026195F"/>
    <w:rsid w:val="00264A34"/>
    <w:rsid w:val="00264D09"/>
    <w:rsid w:val="002662CB"/>
    <w:rsid w:val="0026733D"/>
    <w:rsid w:val="00271F6E"/>
    <w:rsid w:val="00272726"/>
    <w:rsid w:val="002728B3"/>
    <w:rsid w:val="002777BC"/>
    <w:rsid w:val="00277C22"/>
    <w:rsid w:val="00281DE3"/>
    <w:rsid w:val="00283149"/>
    <w:rsid w:val="002868B8"/>
    <w:rsid w:val="00287241"/>
    <w:rsid w:val="00290518"/>
    <w:rsid w:val="002909D1"/>
    <w:rsid w:val="00290FBF"/>
    <w:rsid w:val="002912DE"/>
    <w:rsid w:val="00292F10"/>
    <w:rsid w:val="002A08B9"/>
    <w:rsid w:val="002A0DE0"/>
    <w:rsid w:val="002A13C3"/>
    <w:rsid w:val="002A275E"/>
    <w:rsid w:val="002A3151"/>
    <w:rsid w:val="002A347D"/>
    <w:rsid w:val="002A3787"/>
    <w:rsid w:val="002A4C1E"/>
    <w:rsid w:val="002A5EFB"/>
    <w:rsid w:val="002A75B7"/>
    <w:rsid w:val="002A7715"/>
    <w:rsid w:val="002B2A76"/>
    <w:rsid w:val="002B2FE6"/>
    <w:rsid w:val="002B30C1"/>
    <w:rsid w:val="002B3ED4"/>
    <w:rsid w:val="002B6F99"/>
    <w:rsid w:val="002C06EE"/>
    <w:rsid w:val="002C2156"/>
    <w:rsid w:val="002C25A0"/>
    <w:rsid w:val="002C28DE"/>
    <w:rsid w:val="002C3779"/>
    <w:rsid w:val="002C57E2"/>
    <w:rsid w:val="002C632F"/>
    <w:rsid w:val="002C63D8"/>
    <w:rsid w:val="002C640B"/>
    <w:rsid w:val="002D09CA"/>
    <w:rsid w:val="002D16DA"/>
    <w:rsid w:val="002D2DD8"/>
    <w:rsid w:val="002D35CD"/>
    <w:rsid w:val="002D3AA6"/>
    <w:rsid w:val="002D4619"/>
    <w:rsid w:val="002D4D5A"/>
    <w:rsid w:val="002D72F0"/>
    <w:rsid w:val="002E0304"/>
    <w:rsid w:val="002E049F"/>
    <w:rsid w:val="002E0890"/>
    <w:rsid w:val="002E2CDC"/>
    <w:rsid w:val="002E389A"/>
    <w:rsid w:val="002E40CC"/>
    <w:rsid w:val="002E43F6"/>
    <w:rsid w:val="002E50B1"/>
    <w:rsid w:val="002E5FCB"/>
    <w:rsid w:val="002E7149"/>
    <w:rsid w:val="002E753A"/>
    <w:rsid w:val="002F0887"/>
    <w:rsid w:val="002F417A"/>
    <w:rsid w:val="002F4753"/>
    <w:rsid w:val="002F5A1F"/>
    <w:rsid w:val="002F5E9A"/>
    <w:rsid w:val="002F7384"/>
    <w:rsid w:val="002F7522"/>
    <w:rsid w:val="00300C78"/>
    <w:rsid w:val="003012E5"/>
    <w:rsid w:val="00301A9B"/>
    <w:rsid w:val="00301E3F"/>
    <w:rsid w:val="00302862"/>
    <w:rsid w:val="00302F63"/>
    <w:rsid w:val="00303215"/>
    <w:rsid w:val="003073CC"/>
    <w:rsid w:val="0031204D"/>
    <w:rsid w:val="00313C01"/>
    <w:rsid w:val="00314272"/>
    <w:rsid w:val="00314C74"/>
    <w:rsid w:val="00316CB6"/>
    <w:rsid w:val="00317BD6"/>
    <w:rsid w:val="00320EAA"/>
    <w:rsid w:val="00321CBD"/>
    <w:rsid w:val="003231D9"/>
    <w:rsid w:val="003234FA"/>
    <w:rsid w:val="00323974"/>
    <w:rsid w:val="00323A68"/>
    <w:rsid w:val="00323EAD"/>
    <w:rsid w:val="003256C5"/>
    <w:rsid w:val="00326452"/>
    <w:rsid w:val="00326EED"/>
    <w:rsid w:val="0032719A"/>
    <w:rsid w:val="0033103A"/>
    <w:rsid w:val="00331B3F"/>
    <w:rsid w:val="00333C59"/>
    <w:rsid w:val="003341BC"/>
    <w:rsid w:val="0033639E"/>
    <w:rsid w:val="00342A7B"/>
    <w:rsid w:val="00342ACC"/>
    <w:rsid w:val="00342B64"/>
    <w:rsid w:val="00342D35"/>
    <w:rsid w:val="00343660"/>
    <w:rsid w:val="003445BE"/>
    <w:rsid w:val="0034616A"/>
    <w:rsid w:val="00351679"/>
    <w:rsid w:val="0035188E"/>
    <w:rsid w:val="00351CC3"/>
    <w:rsid w:val="00352E9C"/>
    <w:rsid w:val="00356C3B"/>
    <w:rsid w:val="00357A81"/>
    <w:rsid w:val="003604FF"/>
    <w:rsid w:val="00361686"/>
    <w:rsid w:val="00362FE5"/>
    <w:rsid w:val="00365C9C"/>
    <w:rsid w:val="003676AB"/>
    <w:rsid w:val="00372455"/>
    <w:rsid w:val="0037277E"/>
    <w:rsid w:val="00373A9B"/>
    <w:rsid w:val="0037788C"/>
    <w:rsid w:val="003803F0"/>
    <w:rsid w:val="00381625"/>
    <w:rsid w:val="003836D3"/>
    <w:rsid w:val="00387BD1"/>
    <w:rsid w:val="00390E5E"/>
    <w:rsid w:val="003944E6"/>
    <w:rsid w:val="003A1CAD"/>
    <w:rsid w:val="003A7FBF"/>
    <w:rsid w:val="003B1A1B"/>
    <w:rsid w:val="003B31A1"/>
    <w:rsid w:val="003B40A1"/>
    <w:rsid w:val="003B5151"/>
    <w:rsid w:val="003C0D8E"/>
    <w:rsid w:val="003C1CF8"/>
    <w:rsid w:val="003C3BDA"/>
    <w:rsid w:val="003C4228"/>
    <w:rsid w:val="003C5D32"/>
    <w:rsid w:val="003C7332"/>
    <w:rsid w:val="003D0333"/>
    <w:rsid w:val="003D137F"/>
    <w:rsid w:val="003D22F1"/>
    <w:rsid w:val="003D3565"/>
    <w:rsid w:val="003D584F"/>
    <w:rsid w:val="003D77FA"/>
    <w:rsid w:val="003D7F37"/>
    <w:rsid w:val="003E0449"/>
    <w:rsid w:val="003E05C4"/>
    <w:rsid w:val="003E4DAE"/>
    <w:rsid w:val="003E77EB"/>
    <w:rsid w:val="003F0DF1"/>
    <w:rsid w:val="003F16CB"/>
    <w:rsid w:val="003F3A72"/>
    <w:rsid w:val="003F4E89"/>
    <w:rsid w:val="00402B0F"/>
    <w:rsid w:val="00404298"/>
    <w:rsid w:val="00404582"/>
    <w:rsid w:val="00404C59"/>
    <w:rsid w:val="00406585"/>
    <w:rsid w:val="00406A5B"/>
    <w:rsid w:val="00406C2A"/>
    <w:rsid w:val="00407BA3"/>
    <w:rsid w:val="004122B7"/>
    <w:rsid w:val="004127BD"/>
    <w:rsid w:val="004143F2"/>
    <w:rsid w:val="00414AE1"/>
    <w:rsid w:val="004158AF"/>
    <w:rsid w:val="00416B42"/>
    <w:rsid w:val="00420646"/>
    <w:rsid w:val="004206E4"/>
    <w:rsid w:val="00422D5E"/>
    <w:rsid w:val="00423236"/>
    <w:rsid w:val="0043075A"/>
    <w:rsid w:val="00431D67"/>
    <w:rsid w:val="00433380"/>
    <w:rsid w:val="00434221"/>
    <w:rsid w:val="004354DF"/>
    <w:rsid w:val="00435B08"/>
    <w:rsid w:val="0043720E"/>
    <w:rsid w:val="00437F53"/>
    <w:rsid w:val="00440708"/>
    <w:rsid w:val="00443DCD"/>
    <w:rsid w:val="004471ED"/>
    <w:rsid w:val="004510A6"/>
    <w:rsid w:val="0045236A"/>
    <w:rsid w:val="00452CF7"/>
    <w:rsid w:val="004554CE"/>
    <w:rsid w:val="00455F9B"/>
    <w:rsid w:val="00461444"/>
    <w:rsid w:val="004625CA"/>
    <w:rsid w:val="00462A5B"/>
    <w:rsid w:val="0046325A"/>
    <w:rsid w:val="00463321"/>
    <w:rsid w:val="00464399"/>
    <w:rsid w:val="004653EB"/>
    <w:rsid w:val="00466671"/>
    <w:rsid w:val="004673DE"/>
    <w:rsid w:val="00471A62"/>
    <w:rsid w:val="004737C3"/>
    <w:rsid w:val="00473931"/>
    <w:rsid w:val="00475F3D"/>
    <w:rsid w:val="00477058"/>
    <w:rsid w:val="0048479E"/>
    <w:rsid w:val="0048499E"/>
    <w:rsid w:val="00495C66"/>
    <w:rsid w:val="00497517"/>
    <w:rsid w:val="004A0DC4"/>
    <w:rsid w:val="004A21FD"/>
    <w:rsid w:val="004A3915"/>
    <w:rsid w:val="004A70C1"/>
    <w:rsid w:val="004B20FD"/>
    <w:rsid w:val="004B2C6E"/>
    <w:rsid w:val="004B39DD"/>
    <w:rsid w:val="004B39EB"/>
    <w:rsid w:val="004B4B32"/>
    <w:rsid w:val="004B63C0"/>
    <w:rsid w:val="004C221B"/>
    <w:rsid w:val="004C741D"/>
    <w:rsid w:val="004D09EA"/>
    <w:rsid w:val="004D1EF5"/>
    <w:rsid w:val="004D257B"/>
    <w:rsid w:val="004D5760"/>
    <w:rsid w:val="004D6439"/>
    <w:rsid w:val="004D65A0"/>
    <w:rsid w:val="004D7B76"/>
    <w:rsid w:val="004E27B3"/>
    <w:rsid w:val="004E41F4"/>
    <w:rsid w:val="004E4227"/>
    <w:rsid w:val="004E6A74"/>
    <w:rsid w:val="004E6C08"/>
    <w:rsid w:val="004E7881"/>
    <w:rsid w:val="004E7F7E"/>
    <w:rsid w:val="004F0DBF"/>
    <w:rsid w:val="004F0F97"/>
    <w:rsid w:val="004F1AB0"/>
    <w:rsid w:val="004F2E1F"/>
    <w:rsid w:val="004F3C9E"/>
    <w:rsid w:val="004F3F10"/>
    <w:rsid w:val="004F701C"/>
    <w:rsid w:val="00500FF6"/>
    <w:rsid w:val="0050455B"/>
    <w:rsid w:val="005061B5"/>
    <w:rsid w:val="0050664F"/>
    <w:rsid w:val="00511E66"/>
    <w:rsid w:val="00513577"/>
    <w:rsid w:val="00513EDF"/>
    <w:rsid w:val="00514A44"/>
    <w:rsid w:val="00514EAD"/>
    <w:rsid w:val="005163E8"/>
    <w:rsid w:val="0051656C"/>
    <w:rsid w:val="00516F98"/>
    <w:rsid w:val="00517057"/>
    <w:rsid w:val="00520E43"/>
    <w:rsid w:val="00521FAA"/>
    <w:rsid w:val="00522B14"/>
    <w:rsid w:val="005237A7"/>
    <w:rsid w:val="00523C3F"/>
    <w:rsid w:val="005265A3"/>
    <w:rsid w:val="005272DD"/>
    <w:rsid w:val="00530657"/>
    <w:rsid w:val="00532B0D"/>
    <w:rsid w:val="00532B96"/>
    <w:rsid w:val="0053308F"/>
    <w:rsid w:val="00540A52"/>
    <w:rsid w:val="00541D61"/>
    <w:rsid w:val="00553F9C"/>
    <w:rsid w:val="00555D65"/>
    <w:rsid w:val="00560C9A"/>
    <w:rsid w:val="0056404C"/>
    <w:rsid w:val="005657A2"/>
    <w:rsid w:val="00567053"/>
    <w:rsid w:val="005711B7"/>
    <w:rsid w:val="00571435"/>
    <w:rsid w:val="005729E9"/>
    <w:rsid w:val="00573BF6"/>
    <w:rsid w:val="00577016"/>
    <w:rsid w:val="00577EE7"/>
    <w:rsid w:val="00577FA6"/>
    <w:rsid w:val="0058114A"/>
    <w:rsid w:val="00582481"/>
    <w:rsid w:val="00592D9E"/>
    <w:rsid w:val="00593AC4"/>
    <w:rsid w:val="00593B02"/>
    <w:rsid w:val="005951F9"/>
    <w:rsid w:val="00595248"/>
    <w:rsid w:val="005953D0"/>
    <w:rsid w:val="00597BAA"/>
    <w:rsid w:val="005A0154"/>
    <w:rsid w:val="005A1486"/>
    <w:rsid w:val="005A1779"/>
    <w:rsid w:val="005A3266"/>
    <w:rsid w:val="005A3B8B"/>
    <w:rsid w:val="005A63AE"/>
    <w:rsid w:val="005B2DA9"/>
    <w:rsid w:val="005B33D8"/>
    <w:rsid w:val="005B4CCB"/>
    <w:rsid w:val="005C2477"/>
    <w:rsid w:val="005C2979"/>
    <w:rsid w:val="005C3F94"/>
    <w:rsid w:val="005C5380"/>
    <w:rsid w:val="005C59FF"/>
    <w:rsid w:val="005C5F70"/>
    <w:rsid w:val="005C719B"/>
    <w:rsid w:val="005C7647"/>
    <w:rsid w:val="005D1F29"/>
    <w:rsid w:val="005D26AD"/>
    <w:rsid w:val="005D3301"/>
    <w:rsid w:val="005D56AD"/>
    <w:rsid w:val="005D6435"/>
    <w:rsid w:val="005D6A38"/>
    <w:rsid w:val="005E1B45"/>
    <w:rsid w:val="005E3A95"/>
    <w:rsid w:val="005E4583"/>
    <w:rsid w:val="005F2025"/>
    <w:rsid w:val="005F352C"/>
    <w:rsid w:val="005F3A0E"/>
    <w:rsid w:val="005F3A21"/>
    <w:rsid w:val="005F4B40"/>
    <w:rsid w:val="005F60DB"/>
    <w:rsid w:val="005F75B7"/>
    <w:rsid w:val="0060306E"/>
    <w:rsid w:val="00603590"/>
    <w:rsid w:val="00603DD6"/>
    <w:rsid w:val="00607884"/>
    <w:rsid w:val="00611A2A"/>
    <w:rsid w:val="00612E15"/>
    <w:rsid w:val="006163EC"/>
    <w:rsid w:val="00620B4C"/>
    <w:rsid w:val="006214FE"/>
    <w:rsid w:val="00623637"/>
    <w:rsid w:val="006249B7"/>
    <w:rsid w:val="00626225"/>
    <w:rsid w:val="006265EE"/>
    <w:rsid w:val="00627BA8"/>
    <w:rsid w:val="00630088"/>
    <w:rsid w:val="00631324"/>
    <w:rsid w:val="0063749B"/>
    <w:rsid w:val="006412F5"/>
    <w:rsid w:val="00642ACB"/>
    <w:rsid w:val="00642F95"/>
    <w:rsid w:val="006431D0"/>
    <w:rsid w:val="006476D7"/>
    <w:rsid w:val="00647DEC"/>
    <w:rsid w:val="00650FDE"/>
    <w:rsid w:val="006514FB"/>
    <w:rsid w:val="00655BB5"/>
    <w:rsid w:val="00655F03"/>
    <w:rsid w:val="0066164E"/>
    <w:rsid w:val="00662003"/>
    <w:rsid w:val="00664D9E"/>
    <w:rsid w:val="006652BB"/>
    <w:rsid w:val="00670F0E"/>
    <w:rsid w:val="00676DDD"/>
    <w:rsid w:val="00677374"/>
    <w:rsid w:val="00677814"/>
    <w:rsid w:val="006778D8"/>
    <w:rsid w:val="006803D5"/>
    <w:rsid w:val="006837C4"/>
    <w:rsid w:val="00684B3C"/>
    <w:rsid w:val="006854FF"/>
    <w:rsid w:val="0069019B"/>
    <w:rsid w:val="006A211A"/>
    <w:rsid w:val="006A3B5D"/>
    <w:rsid w:val="006A3DC1"/>
    <w:rsid w:val="006A4799"/>
    <w:rsid w:val="006A47BE"/>
    <w:rsid w:val="006A5EBD"/>
    <w:rsid w:val="006A66B4"/>
    <w:rsid w:val="006B1F1F"/>
    <w:rsid w:val="006B406E"/>
    <w:rsid w:val="006B6601"/>
    <w:rsid w:val="006C325C"/>
    <w:rsid w:val="006C5687"/>
    <w:rsid w:val="006C6CD5"/>
    <w:rsid w:val="006D1D06"/>
    <w:rsid w:val="006E29CB"/>
    <w:rsid w:val="006E4D79"/>
    <w:rsid w:val="006E66D7"/>
    <w:rsid w:val="006F0CB4"/>
    <w:rsid w:val="006F0CD1"/>
    <w:rsid w:val="006F0EC6"/>
    <w:rsid w:val="006F1B82"/>
    <w:rsid w:val="006F331A"/>
    <w:rsid w:val="006F681F"/>
    <w:rsid w:val="00702AB0"/>
    <w:rsid w:val="00702F65"/>
    <w:rsid w:val="007034E0"/>
    <w:rsid w:val="00706FEE"/>
    <w:rsid w:val="007121B2"/>
    <w:rsid w:val="00715D75"/>
    <w:rsid w:val="007206FE"/>
    <w:rsid w:val="007231E5"/>
    <w:rsid w:val="007248BB"/>
    <w:rsid w:val="00727820"/>
    <w:rsid w:val="00730877"/>
    <w:rsid w:val="00731B36"/>
    <w:rsid w:val="0073354B"/>
    <w:rsid w:val="00733DE0"/>
    <w:rsid w:val="00734490"/>
    <w:rsid w:val="007405C6"/>
    <w:rsid w:val="00741695"/>
    <w:rsid w:val="00743485"/>
    <w:rsid w:val="007456E7"/>
    <w:rsid w:val="00745A75"/>
    <w:rsid w:val="00746C5C"/>
    <w:rsid w:val="00747AF6"/>
    <w:rsid w:val="007508ED"/>
    <w:rsid w:val="00751E9A"/>
    <w:rsid w:val="00753A2D"/>
    <w:rsid w:val="007545E9"/>
    <w:rsid w:val="00754F88"/>
    <w:rsid w:val="00757327"/>
    <w:rsid w:val="00762469"/>
    <w:rsid w:val="00763DF2"/>
    <w:rsid w:val="00766413"/>
    <w:rsid w:val="007675A8"/>
    <w:rsid w:val="00770CE9"/>
    <w:rsid w:val="00782374"/>
    <w:rsid w:val="00790D93"/>
    <w:rsid w:val="00791E6C"/>
    <w:rsid w:val="00792059"/>
    <w:rsid w:val="00793031"/>
    <w:rsid w:val="00794229"/>
    <w:rsid w:val="00796913"/>
    <w:rsid w:val="007A071B"/>
    <w:rsid w:val="007A2A1B"/>
    <w:rsid w:val="007A41F3"/>
    <w:rsid w:val="007A685C"/>
    <w:rsid w:val="007A6AD3"/>
    <w:rsid w:val="007A74A9"/>
    <w:rsid w:val="007B0A92"/>
    <w:rsid w:val="007B108B"/>
    <w:rsid w:val="007B1F89"/>
    <w:rsid w:val="007B2823"/>
    <w:rsid w:val="007B6CF4"/>
    <w:rsid w:val="007C0531"/>
    <w:rsid w:val="007C15FF"/>
    <w:rsid w:val="007C1BB5"/>
    <w:rsid w:val="007C3215"/>
    <w:rsid w:val="007C3387"/>
    <w:rsid w:val="007C4645"/>
    <w:rsid w:val="007D1D56"/>
    <w:rsid w:val="007E0EDF"/>
    <w:rsid w:val="007E1514"/>
    <w:rsid w:val="007E207B"/>
    <w:rsid w:val="007E23DA"/>
    <w:rsid w:val="007E363B"/>
    <w:rsid w:val="007E595C"/>
    <w:rsid w:val="007E5A27"/>
    <w:rsid w:val="007E6F1B"/>
    <w:rsid w:val="007F2534"/>
    <w:rsid w:val="007F5A29"/>
    <w:rsid w:val="007F7167"/>
    <w:rsid w:val="008003B9"/>
    <w:rsid w:val="00810D95"/>
    <w:rsid w:val="0081130F"/>
    <w:rsid w:val="00812196"/>
    <w:rsid w:val="008135AF"/>
    <w:rsid w:val="0081448F"/>
    <w:rsid w:val="0081470E"/>
    <w:rsid w:val="00814FF8"/>
    <w:rsid w:val="00821C40"/>
    <w:rsid w:val="00821C5B"/>
    <w:rsid w:val="00822138"/>
    <w:rsid w:val="008242C6"/>
    <w:rsid w:val="008246CA"/>
    <w:rsid w:val="00824A74"/>
    <w:rsid w:val="0082757A"/>
    <w:rsid w:val="00827ADB"/>
    <w:rsid w:val="00830078"/>
    <w:rsid w:val="00830186"/>
    <w:rsid w:val="008308C9"/>
    <w:rsid w:val="00831B5F"/>
    <w:rsid w:val="008321D6"/>
    <w:rsid w:val="00832E47"/>
    <w:rsid w:val="00833A6D"/>
    <w:rsid w:val="0083412D"/>
    <w:rsid w:val="0083533D"/>
    <w:rsid w:val="00842CA0"/>
    <w:rsid w:val="00845134"/>
    <w:rsid w:val="00850A66"/>
    <w:rsid w:val="00852700"/>
    <w:rsid w:val="00852B99"/>
    <w:rsid w:val="0085421B"/>
    <w:rsid w:val="00855A40"/>
    <w:rsid w:val="00855B63"/>
    <w:rsid w:val="00860B35"/>
    <w:rsid w:val="008619C0"/>
    <w:rsid w:val="0086306F"/>
    <w:rsid w:val="00863DDF"/>
    <w:rsid w:val="00865EE4"/>
    <w:rsid w:val="008679CF"/>
    <w:rsid w:val="00870373"/>
    <w:rsid w:val="008714C1"/>
    <w:rsid w:val="00874F16"/>
    <w:rsid w:val="0088132C"/>
    <w:rsid w:val="0088350C"/>
    <w:rsid w:val="0088590D"/>
    <w:rsid w:val="008877AA"/>
    <w:rsid w:val="0089082F"/>
    <w:rsid w:val="00892450"/>
    <w:rsid w:val="00895131"/>
    <w:rsid w:val="008A17A8"/>
    <w:rsid w:val="008A197F"/>
    <w:rsid w:val="008A22EF"/>
    <w:rsid w:val="008A30FD"/>
    <w:rsid w:val="008A438B"/>
    <w:rsid w:val="008A72DC"/>
    <w:rsid w:val="008B3C03"/>
    <w:rsid w:val="008C250D"/>
    <w:rsid w:val="008C403C"/>
    <w:rsid w:val="008C48FD"/>
    <w:rsid w:val="008C6D59"/>
    <w:rsid w:val="008C7485"/>
    <w:rsid w:val="008D0065"/>
    <w:rsid w:val="008D2C99"/>
    <w:rsid w:val="008D54AE"/>
    <w:rsid w:val="008D593F"/>
    <w:rsid w:val="008D5B84"/>
    <w:rsid w:val="008D6F25"/>
    <w:rsid w:val="008E2218"/>
    <w:rsid w:val="008E2986"/>
    <w:rsid w:val="008E37C5"/>
    <w:rsid w:val="008E5D06"/>
    <w:rsid w:val="008F28DF"/>
    <w:rsid w:val="008F2B40"/>
    <w:rsid w:val="008F57B8"/>
    <w:rsid w:val="008F7998"/>
    <w:rsid w:val="008F79AB"/>
    <w:rsid w:val="009001CC"/>
    <w:rsid w:val="00900717"/>
    <w:rsid w:val="009014E9"/>
    <w:rsid w:val="009022AD"/>
    <w:rsid w:val="00903FE7"/>
    <w:rsid w:val="00904D33"/>
    <w:rsid w:val="00905779"/>
    <w:rsid w:val="00905B10"/>
    <w:rsid w:val="00907FC5"/>
    <w:rsid w:val="00910060"/>
    <w:rsid w:val="00914E96"/>
    <w:rsid w:val="009156E2"/>
    <w:rsid w:val="00915798"/>
    <w:rsid w:val="00922A41"/>
    <w:rsid w:val="00923075"/>
    <w:rsid w:val="0092334A"/>
    <w:rsid w:val="009249D7"/>
    <w:rsid w:val="00927DB6"/>
    <w:rsid w:val="00932C06"/>
    <w:rsid w:val="00934DB4"/>
    <w:rsid w:val="00940A6A"/>
    <w:rsid w:val="00940EE3"/>
    <w:rsid w:val="0094123E"/>
    <w:rsid w:val="009419C1"/>
    <w:rsid w:val="009429EF"/>
    <w:rsid w:val="009447B7"/>
    <w:rsid w:val="009460AA"/>
    <w:rsid w:val="00953475"/>
    <w:rsid w:val="009579FA"/>
    <w:rsid w:val="00960791"/>
    <w:rsid w:val="00961325"/>
    <w:rsid w:val="00961712"/>
    <w:rsid w:val="0096498D"/>
    <w:rsid w:val="00964C1F"/>
    <w:rsid w:val="00965507"/>
    <w:rsid w:val="00966598"/>
    <w:rsid w:val="00966852"/>
    <w:rsid w:val="00975C32"/>
    <w:rsid w:val="009858B9"/>
    <w:rsid w:val="00992566"/>
    <w:rsid w:val="0099291C"/>
    <w:rsid w:val="00992F6E"/>
    <w:rsid w:val="009937EC"/>
    <w:rsid w:val="00994BE0"/>
    <w:rsid w:val="0099589D"/>
    <w:rsid w:val="009A0C82"/>
    <w:rsid w:val="009A10E6"/>
    <w:rsid w:val="009A1962"/>
    <w:rsid w:val="009A1F35"/>
    <w:rsid w:val="009A6D68"/>
    <w:rsid w:val="009B64EB"/>
    <w:rsid w:val="009B709F"/>
    <w:rsid w:val="009B7506"/>
    <w:rsid w:val="009C1836"/>
    <w:rsid w:val="009C1AAD"/>
    <w:rsid w:val="009C4952"/>
    <w:rsid w:val="009C4CB9"/>
    <w:rsid w:val="009C6BB3"/>
    <w:rsid w:val="009C7263"/>
    <w:rsid w:val="009D5C64"/>
    <w:rsid w:val="009D5E85"/>
    <w:rsid w:val="009D7DAE"/>
    <w:rsid w:val="009E20FF"/>
    <w:rsid w:val="009E242B"/>
    <w:rsid w:val="009E3B82"/>
    <w:rsid w:val="009E3C0F"/>
    <w:rsid w:val="009F01E3"/>
    <w:rsid w:val="009F0B89"/>
    <w:rsid w:val="00A00755"/>
    <w:rsid w:val="00A014BF"/>
    <w:rsid w:val="00A0176B"/>
    <w:rsid w:val="00A06D93"/>
    <w:rsid w:val="00A15460"/>
    <w:rsid w:val="00A16002"/>
    <w:rsid w:val="00A20CE2"/>
    <w:rsid w:val="00A22D58"/>
    <w:rsid w:val="00A24574"/>
    <w:rsid w:val="00A2471E"/>
    <w:rsid w:val="00A26C70"/>
    <w:rsid w:val="00A31AFC"/>
    <w:rsid w:val="00A31EB1"/>
    <w:rsid w:val="00A33EFF"/>
    <w:rsid w:val="00A34720"/>
    <w:rsid w:val="00A34D69"/>
    <w:rsid w:val="00A35A03"/>
    <w:rsid w:val="00A36319"/>
    <w:rsid w:val="00A36DBA"/>
    <w:rsid w:val="00A3763F"/>
    <w:rsid w:val="00A40F21"/>
    <w:rsid w:val="00A415A5"/>
    <w:rsid w:val="00A4602B"/>
    <w:rsid w:val="00A470B2"/>
    <w:rsid w:val="00A52939"/>
    <w:rsid w:val="00A54CF9"/>
    <w:rsid w:val="00A560B1"/>
    <w:rsid w:val="00A56303"/>
    <w:rsid w:val="00A56AA7"/>
    <w:rsid w:val="00A56B52"/>
    <w:rsid w:val="00A62129"/>
    <w:rsid w:val="00A6377D"/>
    <w:rsid w:val="00A6395D"/>
    <w:rsid w:val="00A65ED6"/>
    <w:rsid w:val="00A72B59"/>
    <w:rsid w:val="00A741F3"/>
    <w:rsid w:val="00A75F92"/>
    <w:rsid w:val="00A81F9A"/>
    <w:rsid w:val="00A82842"/>
    <w:rsid w:val="00A8562D"/>
    <w:rsid w:val="00A86389"/>
    <w:rsid w:val="00A86722"/>
    <w:rsid w:val="00A904BC"/>
    <w:rsid w:val="00A9078E"/>
    <w:rsid w:val="00A93C8B"/>
    <w:rsid w:val="00A94342"/>
    <w:rsid w:val="00A9535D"/>
    <w:rsid w:val="00AA08F4"/>
    <w:rsid w:val="00AA10E2"/>
    <w:rsid w:val="00AA2567"/>
    <w:rsid w:val="00AA6066"/>
    <w:rsid w:val="00AA638C"/>
    <w:rsid w:val="00AB021D"/>
    <w:rsid w:val="00AB1C10"/>
    <w:rsid w:val="00AB1D87"/>
    <w:rsid w:val="00AB3370"/>
    <w:rsid w:val="00AB4081"/>
    <w:rsid w:val="00AB427F"/>
    <w:rsid w:val="00AB69C7"/>
    <w:rsid w:val="00AC220C"/>
    <w:rsid w:val="00AC3450"/>
    <w:rsid w:val="00AC782B"/>
    <w:rsid w:val="00AC783A"/>
    <w:rsid w:val="00AD0274"/>
    <w:rsid w:val="00AD0B24"/>
    <w:rsid w:val="00AD1C6C"/>
    <w:rsid w:val="00AD1C7A"/>
    <w:rsid w:val="00AD4391"/>
    <w:rsid w:val="00AD528C"/>
    <w:rsid w:val="00AD72AA"/>
    <w:rsid w:val="00AE2714"/>
    <w:rsid w:val="00AE34BD"/>
    <w:rsid w:val="00AE41F7"/>
    <w:rsid w:val="00AE5460"/>
    <w:rsid w:val="00AE6C53"/>
    <w:rsid w:val="00AE7086"/>
    <w:rsid w:val="00AE73AB"/>
    <w:rsid w:val="00AE7C5A"/>
    <w:rsid w:val="00AF0484"/>
    <w:rsid w:val="00AF0E29"/>
    <w:rsid w:val="00AF1595"/>
    <w:rsid w:val="00AF458B"/>
    <w:rsid w:val="00AF6EED"/>
    <w:rsid w:val="00B01E80"/>
    <w:rsid w:val="00B042DB"/>
    <w:rsid w:val="00B05159"/>
    <w:rsid w:val="00B06D1E"/>
    <w:rsid w:val="00B10CEB"/>
    <w:rsid w:val="00B12C85"/>
    <w:rsid w:val="00B1714C"/>
    <w:rsid w:val="00B20AB5"/>
    <w:rsid w:val="00B226FE"/>
    <w:rsid w:val="00B23EE6"/>
    <w:rsid w:val="00B24063"/>
    <w:rsid w:val="00B26257"/>
    <w:rsid w:val="00B270F1"/>
    <w:rsid w:val="00B31570"/>
    <w:rsid w:val="00B3162F"/>
    <w:rsid w:val="00B324B6"/>
    <w:rsid w:val="00B32FEB"/>
    <w:rsid w:val="00B35C32"/>
    <w:rsid w:val="00B361F1"/>
    <w:rsid w:val="00B44B29"/>
    <w:rsid w:val="00B4513E"/>
    <w:rsid w:val="00B456F0"/>
    <w:rsid w:val="00B52F18"/>
    <w:rsid w:val="00B53512"/>
    <w:rsid w:val="00B55151"/>
    <w:rsid w:val="00B56991"/>
    <w:rsid w:val="00B56D65"/>
    <w:rsid w:val="00B609A3"/>
    <w:rsid w:val="00B645A3"/>
    <w:rsid w:val="00B670B9"/>
    <w:rsid w:val="00B706EF"/>
    <w:rsid w:val="00B754C1"/>
    <w:rsid w:val="00B75CA7"/>
    <w:rsid w:val="00B768FC"/>
    <w:rsid w:val="00B80126"/>
    <w:rsid w:val="00B80AE9"/>
    <w:rsid w:val="00B823B8"/>
    <w:rsid w:val="00B84C29"/>
    <w:rsid w:val="00B85BA0"/>
    <w:rsid w:val="00B870F3"/>
    <w:rsid w:val="00B90269"/>
    <w:rsid w:val="00B910A9"/>
    <w:rsid w:val="00B92E2D"/>
    <w:rsid w:val="00B95B53"/>
    <w:rsid w:val="00B971DC"/>
    <w:rsid w:val="00BA18F1"/>
    <w:rsid w:val="00BA46E5"/>
    <w:rsid w:val="00BA4976"/>
    <w:rsid w:val="00BB03D6"/>
    <w:rsid w:val="00BB1D6E"/>
    <w:rsid w:val="00BB2C74"/>
    <w:rsid w:val="00BB338E"/>
    <w:rsid w:val="00BB4A17"/>
    <w:rsid w:val="00BC0772"/>
    <w:rsid w:val="00BC12D2"/>
    <w:rsid w:val="00BC524B"/>
    <w:rsid w:val="00BC53F0"/>
    <w:rsid w:val="00BD0629"/>
    <w:rsid w:val="00BD18FD"/>
    <w:rsid w:val="00BD19A1"/>
    <w:rsid w:val="00BD2B1E"/>
    <w:rsid w:val="00BD4CF5"/>
    <w:rsid w:val="00BD5BB9"/>
    <w:rsid w:val="00BD6F7F"/>
    <w:rsid w:val="00BD6F88"/>
    <w:rsid w:val="00BD7996"/>
    <w:rsid w:val="00BE0BF9"/>
    <w:rsid w:val="00BE43D5"/>
    <w:rsid w:val="00BE67D9"/>
    <w:rsid w:val="00BF0676"/>
    <w:rsid w:val="00BF0678"/>
    <w:rsid w:val="00BF789C"/>
    <w:rsid w:val="00C0296F"/>
    <w:rsid w:val="00C06575"/>
    <w:rsid w:val="00C2085D"/>
    <w:rsid w:val="00C20E52"/>
    <w:rsid w:val="00C20E98"/>
    <w:rsid w:val="00C216F0"/>
    <w:rsid w:val="00C25E94"/>
    <w:rsid w:val="00C31242"/>
    <w:rsid w:val="00C326AD"/>
    <w:rsid w:val="00C329F1"/>
    <w:rsid w:val="00C3342D"/>
    <w:rsid w:val="00C340F6"/>
    <w:rsid w:val="00C3577D"/>
    <w:rsid w:val="00C40C3C"/>
    <w:rsid w:val="00C40D72"/>
    <w:rsid w:val="00C41471"/>
    <w:rsid w:val="00C433F2"/>
    <w:rsid w:val="00C43BE4"/>
    <w:rsid w:val="00C60682"/>
    <w:rsid w:val="00C60BBB"/>
    <w:rsid w:val="00C62559"/>
    <w:rsid w:val="00C65900"/>
    <w:rsid w:val="00C65C33"/>
    <w:rsid w:val="00C662CE"/>
    <w:rsid w:val="00C70ABE"/>
    <w:rsid w:val="00C73BAE"/>
    <w:rsid w:val="00C7695A"/>
    <w:rsid w:val="00C77400"/>
    <w:rsid w:val="00C77B72"/>
    <w:rsid w:val="00C806DE"/>
    <w:rsid w:val="00C80EDB"/>
    <w:rsid w:val="00C81491"/>
    <w:rsid w:val="00C823A0"/>
    <w:rsid w:val="00C83B0C"/>
    <w:rsid w:val="00C8795C"/>
    <w:rsid w:val="00C9108C"/>
    <w:rsid w:val="00C91D7F"/>
    <w:rsid w:val="00C934E6"/>
    <w:rsid w:val="00C9428F"/>
    <w:rsid w:val="00CA037E"/>
    <w:rsid w:val="00CA071B"/>
    <w:rsid w:val="00CA0C78"/>
    <w:rsid w:val="00CA23D0"/>
    <w:rsid w:val="00CA6C80"/>
    <w:rsid w:val="00CB118C"/>
    <w:rsid w:val="00CB7ACD"/>
    <w:rsid w:val="00CB7FF4"/>
    <w:rsid w:val="00CC0007"/>
    <w:rsid w:val="00CC201D"/>
    <w:rsid w:val="00CC3B49"/>
    <w:rsid w:val="00CC482F"/>
    <w:rsid w:val="00CC4860"/>
    <w:rsid w:val="00CC700E"/>
    <w:rsid w:val="00CD1F8A"/>
    <w:rsid w:val="00CD41C8"/>
    <w:rsid w:val="00CD63F2"/>
    <w:rsid w:val="00CD7FE0"/>
    <w:rsid w:val="00CE0843"/>
    <w:rsid w:val="00CE52A6"/>
    <w:rsid w:val="00CE7441"/>
    <w:rsid w:val="00CF36A1"/>
    <w:rsid w:val="00CF7A96"/>
    <w:rsid w:val="00D00BA5"/>
    <w:rsid w:val="00D0699A"/>
    <w:rsid w:val="00D1500C"/>
    <w:rsid w:val="00D171B7"/>
    <w:rsid w:val="00D17452"/>
    <w:rsid w:val="00D20571"/>
    <w:rsid w:val="00D2129D"/>
    <w:rsid w:val="00D227EF"/>
    <w:rsid w:val="00D25800"/>
    <w:rsid w:val="00D25B86"/>
    <w:rsid w:val="00D25D19"/>
    <w:rsid w:val="00D32CDC"/>
    <w:rsid w:val="00D35750"/>
    <w:rsid w:val="00D3577D"/>
    <w:rsid w:val="00D36245"/>
    <w:rsid w:val="00D37F2B"/>
    <w:rsid w:val="00D415B3"/>
    <w:rsid w:val="00D41A02"/>
    <w:rsid w:val="00D45637"/>
    <w:rsid w:val="00D5610F"/>
    <w:rsid w:val="00D5798E"/>
    <w:rsid w:val="00D60F8F"/>
    <w:rsid w:val="00D626F8"/>
    <w:rsid w:val="00D655A6"/>
    <w:rsid w:val="00D70933"/>
    <w:rsid w:val="00D70DEB"/>
    <w:rsid w:val="00D7114D"/>
    <w:rsid w:val="00D71D1F"/>
    <w:rsid w:val="00D727B7"/>
    <w:rsid w:val="00D74C46"/>
    <w:rsid w:val="00D74E0E"/>
    <w:rsid w:val="00D7587B"/>
    <w:rsid w:val="00D75C25"/>
    <w:rsid w:val="00D75ECB"/>
    <w:rsid w:val="00D765CF"/>
    <w:rsid w:val="00D8206F"/>
    <w:rsid w:val="00D830A6"/>
    <w:rsid w:val="00D84834"/>
    <w:rsid w:val="00D859B8"/>
    <w:rsid w:val="00D86AAB"/>
    <w:rsid w:val="00D877B5"/>
    <w:rsid w:val="00D90ADA"/>
    <w:rsid w:val="00D9590F"/>
    <w:rsid w:val="00D96BE7"/>
    <w:rsid w:val="00D972E2"/>
    <w:rsid w:val="00DB2214"/>
    <w:rsid w:val="00DB2434"/>
    <w:rsid w:val="00DB495A"/>
    <w:rsid w:val="00DB6C8D"/>
    <w:rsid w:val="00DB70A2"/>
    <w:rsid w:val="00DC0FC4"/>
    <w:rsid w:val="00DC2B27"/>
    <w:rsid w:val="00DC33F8"/>
    <w:rsid w:val="00DC65A2"/>
    <w:rsid w:val="00DC75E0"/>
    <w:rsid w:val="00DD26ED"/>
    <w:rsid w:val="00DD48FD"/>
    <w:rsid w:val="00DD512E"/>
    <w:rsid w:val="00DD5A5C"/>
    <w:rsid w:val="00DD6FD5"/>
    <w:rsid w:val="00DE1156"/>
    <w:rsid w:val="00DE1596"/>
    <w:rsid w:val="00DE3D7A"/>
    <w:rsid w:val="00DE5199"/>
    <w:rsid w:val="00DE5CCF"/>
    <w:rsid w:val="00DE6AF5"/>
    <w:rsid w:val="00DE7CD7"/>
    <w:rsid w:val="00DF03AE"/>
    <w:rsid w:val="00DF0B11"/>
    <w:rsid w:val="00DF0DB7"/>
    <w:rsid w:val="00DF0E1E"/>
    <w:rsid w:val="00DF4457"/>
    <w:rsid w:val="00DF5FAA"/>
    <w:rsid w:val="00DF76CC"/>
    <w:rsid w:val="00E04A51"/>
    <w:rsid w:val="00E162A8"/>
    <w:rsid w:val="00E16DC8"/>
    <w:rsid w:val="00E24F50"/>
    <w:rsid w:val="00E250D3"/>
    <w:rsid w:val="00E3039A"/>
    <w:rsid w:val="00E31169"/>
    <w:rsid w:val="00E31681"/>
    <w:rsid w:val="00E348BE"/>
    <w:rsid w:val="00E40C7C"/>
    <w:rsid w:val="00E41FA7"/>
    <w:rsid w:val="00E43535"/>
    <w:rsid w:val="00E45CC4"/>
    <w:rsid w:val="00E4770E"/>
    <w:rsid w:val="00E50EB4"/>
    <w:rsid w:val="00E543AC"/>
    <w:rsid w:val="00E54EC3"/>
    <w:rsid w:val="00E56B44"/>
    <w:rsid w:val="00E617DC"/>
    <w:rsid w:val="00E61E76"/>
    <w:rsid w:val="00E62B18"/>
    <w:rsid w:val="00E6428C"/>
    <w:rsid w:val="00E66311"/>
    <w:rsid w:val="00E67375"/>
    <w:rsid w:val="00E715BE"/>
    <w:rsid w:val="00E72ABC"/>
    <w:rsid w:val="00E72FA1"/>
    <w:rsid w:val="00E73685"/>
    <w:rsid w:val="00E7537E"/>
    <w:rsid w:val="00E76199"/>
    <w:rsid w:val="00E8369A"/>
    <w:rsid w:val="00E8471C"/>
    <w:rsid w:val="00E84E1D"/>
    <w:rsid w:val="00E86970"/>
    <w:rsid w:val="00E9159C"/>
    <w:rsid w:val="00E93C08"/>
    <w:rsid w:val="00EA3710"/>
    <w:rsid w:val="00EA774A"/>
    <w:rsid w:val="00EA7AE5"/>
    <w:rsid w:val="00EB1AEA"/>
    <w:rsid w:val="00EB2269"/>
    <w:rsid w:val="00EB3E83"/>
    <w:rsid w:val="00EB52E2"/>
    <w:rsid w:val="00EB6260"/>
    <w:rsid w:val="00EB6D6E"/>
    <w:rsid w:val="00EC20D3"/>
    <w:rsid w:val="00EC349C"/>
    <w:rsid w:val="00EC6F42"/>
    <w:rsid w:val="00ED16B9"/>
    <w:rsid w:val="00ED1A9D"/>
    <w:rsid w:val="00ED2156"/>
    <w:rsid w:val="00ED4F1C"/>
    <w:rsid w:val="00ED5BA3"/>
    <w:rsid w:val="00ED68A5"/>
    <w:rsid w:val="00ED7E00"/>
    <w:rsid w:val="00EE1AAE"/>
    <w:rsid w:val="00EE46E4"/>
    <w:rsid w:val="00EE75F9"/>
    <w:rsid w:val="00EE7AAE"/>
    <w:rsid w:val="00EF00EE"/>
    <w:rsid w:val="00EF0D76"/>
    <w:rsid w:val="00EF1B23"/>
    <w:rsid w:val="00EF23D0"/>
    <w:rsid w:val="00EF705E"/>
    <w:rsid w:val="00EF779E"/>
    <w:rsid w:val="00F05ED7"/>
    <w:rsid w:val="00F11830"/>
    <w:rsid w:val="00F128F9"/>
    <w:rsid w:val="00F12E35"/>
    <w:rsid w:val="00F13CDC"/>
    <w:rsid w:val="00F1646B"/>
    <w:rsid w:val="00F252EE"/>
    <w:rsid w:val="00F26678"/>
    <w:rsid w:val="00F36F10"/>
    <w:rsid w:val="00F375A6"/>
    <w:rsid w:val="00F40ACC"/>
    <w:rsid w:val="00F40C0E"/>
    <w:rsid w:val="00F41ED2"/>
    <w:rsid w:val="00F42F05"/>
    <w:rsid w:val="00F4346D"/>
    <w:rsid w:val="00F4591A"/>
    <w:rsid w:val="00F4678A"/>
    <w:rsid w:val="00F479EF"/>
    <w:rsid w:val="00F503F1"/>
    <w:rsid w:val="00F513E5"/>
    <w:rsid w:val="00F52152"/>
    <w:rsid w:val="00F52EB7"/>
    <w:rsid w:val="00F53A23"/>
    <w:rsid w:val="00F55846"/>
    <w:rsid w:val="00F566F6"/>
    <w:rsid w:val="00F56CFB"/>
    <w:rsid w:val="00F60FAD"/>
    <w:rsid w:val="00F61DAC"/>
    <w:rsid w:val="00F64884"/>
    <w:rsid w:val="00F65DA6"/>
    <w:rsid w:val="00F72054"/>
    <w:rsid w:val="00F728F1"/>
    <w:rsid w:val="00F72BC3"/>
    <w:rsid w:val="00F72E6A"/>
    <w:rsid w:val="00F733BA"/>
    <w:rsid w:val="00F80564"/>
    <w:rsid w:val="00F82597"/>
    <w:rsid w:val="00F85DC6"/>
    <w:rsid w:val="00F86E79"/>
    <w:rsid w:val="00F90DB4"/>
    <w:rsid w:val="00F916F7"/>
    <w:rsid w:val="00F930FD"/>
    <w:rsid w:val="00F95CE9"/>
    <w:rsid w:val="00F95ECD"/>
    <w:rsid w:val="00FA1E56"/>
    <w:rsid w:val="00FA7A6B"/>
    <w:rsid w:val="00FA7ABB"/>
    <w:rsid w:val="00FB248A"/>
    <w:rsid w:val="00FB39E4"/>
    <w:rsid w:val="00FB4418"/>
    <w:rsid w:val="00FB52E6"/>
    <w:rsid w:val="00FB6315"/>
    <w:rsid w:val="00FC083C"/>
    <w:rsid w:val="00FC32E7"/>
    <w:rsid w:val="00FC3472"/>
    <w:rsid w:val="00FC4713"/>
    <w:rsid w:val="00FE0651"/>
    <w:rsid w:val="00FE08CA"/>
    <w:rsid w:val="00FE0914"/>
    <w:rsid w:val="00FE1691"/>
    <w:rsid w:val="00FE29D0"/>
    <w:rsid w:val="00FE5DEC"/>
    <w:rsid w:val="00FE68EF"/>
    <w:rsid w:val="00FF32DE"/>
    <w:rsid w:val="00FF3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5713"/>
    <o:shapelayout v:ext="edit">
      <o:idmap v:ext="edit" data="1"/>
    </o:shapelayout>
  </w:shapeDefaults>
  <w:decimalSymbol w:val="."/>
  <w:listSeparator w:val=","/>
  <w14:docId w14:val="33AF9507"/>
  <w15:chartTrackingRefBased/>
  <w15:docId w15:val="{70B445EE-4517-4B27-8387-B66FD37A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AD3"/>
    <w:rPr>
      <w:rFonts w:asciiTheme="minorHAnsi" w:eastAsia="Times New Roman" w:hAnsiTheme="minorHAnsi"/>
      <w:sz w:val="22"/>
      <w:lang w:eastAsia="en-US"/>
    </w:rPr>
  </w:style>
  <w:style w:type="paragraph" w:styleId="Heading1">
    <w:name w:val="heading 1"/>
    <w:next w:val="Normal"/>
    <w:link w:val="Heading1Char"/>
    <w:uiPriority w:val="9"/>
    <w:qFormat/>
    <w:rsid w:val="007A2A1B"/>
    <w:pPr>
      <w:numPr>
        <w:numId w:val="43"/>
      </w:numPr>
      <w:spacing w:before="160" w:after="120"/>
      <w:outlineLvl w:val="0"/>
    </w:pPr>
    <w:rPr>
      <w:rFonts w:eastAsia="Times New Roman"/>
      <w:b/>
      <w:color w:val="7C2529"/>
      <w:sz w:val="28"/>
      <w:szCs w:val="28"/>
      <w:lang w:eastAsia="en-US"/>
    </w:rPr>
  </w:style>
  <w:style w:type="paragraph" w:styleId="Heading2">
    <w:name w:val="heading 2"/>
    <w:basedOn w:val="Heading1"/>
    <w:next w:val="Normal"/>
    <w:link w:val="Heading2Char"/>
    <w:uiPriority w:val="9"/>
    <w:unhideWhenUsed/>
    <w:qFormat/>
    <w:rsid w:val="005C59FF"/>
    <w:pPr>
      <w:numPr>
        <w:ilvl w:val="1"/>
      </w:numPr>
      <w:spacing w:before="120"/>
      <w:outlineLvl w:val="1"/>
    </w:pPr>
    <w:rPr>
      <w:rFonts w:asciiTheme="minorHAnsi" w:eastAsia="Calibri" w:hAnsiTheme="minorHAnsi"/>
      <w:sz w:val="24"/>
      <w:szCs w:val="24"/>
    </w:rPr>
  </w:style>
  <w:style w:type="paragraph" w:styleId="Heading3">
    <w:name w:val="heading 3"/>
    <w:basedOn w:val="Normal"/>
    <w:next w:val="Normal"/>
    <w:link w:val="Heading3Char"/>
    <w:uiPriority w:val="9"/>
    <w:unhideWhenUsed/>
    <w:qFormat/>
    <w:rsid w:val="001F11A9"/>
    <w:pPr>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C4228"/>
    <w:pPr>
      <w:jc w:val="center"/>
    </w:pPr>
    <w:rPr>
      <w:rFonts w:ascii="Times New Roman" w:hAnsi="Times New Roman"/>
      <w:b/>
      <w:bCs/>
      <w:sz w:val="24"/>
      <w:szCs w:val="24"/>
    </w:rPr>
  </w:style>
  <w:style w:type="character" w:customStyle="1" w:styleId="TitleChar">
    <w:name w:val="Title Char"/>
    <w:link w:val="Title"/>
    <w:rsid w:val="003C4228"/>
    <w:rPr>
      <w:rFonts w:ascii="Times New Roman" w:eastAsia="Times New Roman" w:hAnsi="Times New Roman" w:cs="Times New Roman"/>
      <w:b/>
      <w:bCs/>
      <w:sz w:val="24"/>
      <w:szCs w:val="24"/>
    </w:rPr>
  </w:style>
  <w:style w:type="paragraph" w:styleId="ListParagraph">
    <w:name w:val="List Paragraph"/>
    <w:basedOn w:val="Normal"/>
    <w:uiPriority w:val="34"/>
    <w:qFormat/>
    <w:rsid w:val="006837C4"/>
    <w:pPr>
      <w:ind w:left="720"/>
      <w:contextualSpacing/>
    </w:pPr>
  </w:style>
  <w:style w:type="character" w:customStyle="1" w:styleId="Heading1Char">
    <w:name w:val="Heading 1 Char"/>
    <w:link w:val="Heading1"/>
    <w:uiPriority w:val="9"/>
    <w:rsid w:val="007A2A1B"/>
    <w:rPr>
      <w:rFonts w:eastAsia="Times New Roman"/>
      <w:b/>
      <w:color w:val="7C2529"/>
      <w:sz w:val="28"/>
      <w:szCs w:val="28"/>
      <w:lang w:eastAsia="en-US"/>
    </w:rPr>
  </w:style>
  <w:style w:type="character" w:customStyle="1" w:styleId="Heading2Char">
    <w:name w:val="Heading 2 Char"/>
    <w:link w:val="Heading2"/>
    <w:uiPriority w:val="9"/>
    <w:rsid w:val="005C59FF"/>
    <w:rPr>
      <w:rFonts w:asciiTheme="minorHAnsi" w:hAnsiTheme="minorHAnsi"/>
      <w:b/>
      <w:color w:val="365F91"/>
      <w:sz w:val="24"/>
      <w:szCs w:val="24"/>
      <w:lang w:eastAsia="en-US"/>
    </w:rPr>
  </w:style>
  <w:style w:type="character" w:customStyle="1" w:styleId="Heading3Char">
    <w:name w:val="Heading 3 Char"/>
    <w:link w:val="Heading3"/>
    <w:uiPriority w:val="9"/>
    <w:rsid w:val="001F11A9"/>
    <w:rPr>
      <w:rFonts w:ascii="Gill Sans MT" w:eastAsia="Times New Roman" w:hAnsi="Gill Sans MT"/>
      <w:b/>
      <w:i/>
      <w:sz w:val="22"/>
      <w:lang w:eastAsia="en-US"/>
    </w:rPr>
  </w:style>
  <w:style w:type="paragraph" w:customStyle="1" w:styleId="Default">
    <w:name w:val="Default"/>
    <w:rsid w:val="0005450B"/>
    <w:pPr>
      <w:autoSpaceDE w:val="0"/>
      <w:autoSpaceDN w:val="0"/>
      <w:adjustRightInd w:val="0"/>
    </w:pPr>
    <w:rPr>
      <w:rFonts w:ascii="Arial" w:hAnsi="Arial" w:cs="Arial"/>
      <w:color w:val="000000"/>
      <w:sz w:val="24"/>
      <w:szCs w:val="24"/>
      <w:lang w:eastAsia="en-US"/>
    </w:rPr>
  </w:style>
  <w:style w:type="paragraph" w:styleId="TOC1">
    <w:name w:val="toc 1"/>
    <w:basedOn w:val="Normal"/>
    <w:next w:val="Normal"/>
    <w:autoRedefine/>
    <w:uiPriority w:val="39"/>
    <w:unhideWhenUsed/>
    <w:rsid w:val="009022AD"/>
    <w:pPr>
      <w:tabs>
        <w:tab w:val="left" w:pos="709"/>
        <w:tab w:val="right" w:leader="dot" w:pos="9639"/>
      </w:tabs>
      <w:spacing w:before="80" w:after="80"/>
      <w:ind w:left="567" w:right="680" w:hanging="567"/>
    </w:pPr>
    <w:rPr>
      <w:rFonts w:ascii="Calibri" w:hAnsi="Calibri"/>
      <w:b/>
    </w:rPr>
  </w:style>
  <w:style w:type="paragraph" w:styleId="TOC2">
    <w:name w:val="toc 2"/>
    <w:basedOn w:val="Normal"/>
    <w:next w:val="Normal"/>
    <w:autoRedefine/>
    <w:uiPriority w:val="39"/>
    <w:unhideWhenUsed/>
    <w:rsid w:val="009022AD"/>
    <w:pPr>
      <w:tabs>
        <w:tab w:val="left" w:pos="709"/>
        <w:tab w:val="right" w:leader="dot" w:pos="9639"/>
      </w:tabs>
      <w:ind w:left="567" w:hanging="567"/>
    </w:pPr>
    <w:rPr>
      <w:rFonts w:ascii="Calibri" w:hAnsi="Calibri"/>
      <w:sz w:val="20"/>
    </w:rPr>
  </w:style>
  <w:style w:type="paragraph" w:styleId="TOC3">
    <w:name w:val="toc 3"/>
    <w:basedOn w:val="Normal"/>
    <w:next w:val="Normal"/>
    <w:autoRedefine/>
    <w:uiPriority w:val="39"/>
    <w:unhideWhenUsed/>
    <w:rsid w:val="009022AD"/>
    <w:pPr>
      <w:tabs>
        <w:tab w:val="left" w:pos="454"/>
        <w:tab w:val="right" w:leader="dot" w:pos="9639"/>
      </w:tabs>
      <w:ind w:left="567"/>
    </w:pPr>
    <w:rPr>
      <w:rFonts w:ascii="Calibri" w:hAnsi="Calibri"/>
      <w:i/>
      <w:sz w:val="20"/>
    </w:rPr>
  </w:style>
  <w:style w:type="character" w:styleId="Hyperlink">
    <w:name w:val="Hyperlink"/>
    <w:uiPriority w:val="99"/>
    <w:unhideWhenUsed/>
    <w:rsid w:val="00DF0B11"/>
    <w:rPr>
      <w:color w:val="0000FF"/>
      <w:u w:val="single"/>
    </w:rPr>
  </w:style>
  <w:style w:type="numbering" w:customStyle="1" w:styleId="Headings">
    <w:name w:val="Headings"/>
    <w:uiPriority w:val="99"/>
    <w:rsid w:val="00B823B8"/>
    <w:pPr>
      <w:numPr>
        <w:numId w:val="18"/>
      </w:numPr>
    </w:pPr>
  </w:style>
  <w:style w:type="paragraph" w:customStyle="1" w:styleId="SubTitle">
    <w:name w:val="Sub Title"/>
    <w:basedOn w:val="Normal"/>
    <w:rsid w:val="005953D0"/>
    <w:pPr>
      <w:jc w:val="center"/>
    </w:pPr>
    <w:rPr>
      <w:rFonts w:ascii="Arial" w:hAnsi="Arial"/>
      <w:sz w:val="20"/>
    </w:rPr>
  </w:style>
  <w:style w:type="paragraph" w:customStyle="1" w:styleId="NumberedSectionHeading">
    <w:name w:val="Numbered Section Heading"/>
    <w:basedOn w:val="Normal"/>
    <w:rsid w:val="002D4619"/>
    <w:pPr>
      <w:numPr>
        <w:numId w:val="21"/>
      </w:numPr>
    </w:pPr>
    <w:rPr>
      <w:rFonts w:ascii="Arial" w:hAnsi="Arial"/>
      <w:b/>
      <w:caps/>
      <w:sz w:val="20"/>
    </w:rPr>
  </w:style>
  <w:style w:type="character" w:customStyle="1" w:styleId="StyleArial10pt">
    <w:name w:val="Style Arial 10 pt"/>
    <w:rsid w:val="002D4619"/>
    <w:rPr>
      <w:rFonts w:ascii="Arial" w:hAnsi="Arial"/>
      <w:b/>
      <w:sz w:val="20"/>
    </w:rPr>
  </w:style>
  <w:style w:type="paragraph" w:styleId="FootnoteText">
    <w:name w:val="footnote text"/>
    <w:basedOn w:val="Normal"/>
    <w:link w:val="FootnoteTextChar"/>
    <w:semiHidden/>
    <w:rsid w:val="002D4619"/>
    <w:pPr>
      <w:widowControl w:val="0"/>
      <w:overflowPunct w:val="0"/>
      <w:autoSpaceDE w:val="0"/>
      <w:autoSpaceDN w:val="0"/>
      <w:adjustRightInd w:val="0"/>
      <w:textAlignment w:val="baseline"/>
    </w:pPr>
    <w:rPr>
      <w:rFonts w:ascii="Arial" w:hAnsi="Arial"/>
      <w:sz w:val="20"/>
    </w:rPr>
  </w:style>
  <w:style w:type="character" w:customStyle="1" w:styleId="FootnoteTextChar">
    <w:name w:val="Footnote Text Char"/>
    <w:link w:val="FootnoteText"/>
    <w:semiHidden/>
    <w:rsid w:val="002D4619"/>
    <w:rPr>
      <w:rFonts w:ascii="Arial" w:eastAsia="Times New Roman" w:hAnsi="Arial" w:cs="Times New Roman"/>
      <w:sz w:val="20"/>
      <w:szCs w:val="20"/>
    </w:rPr>
  </w:style>
  <w:style w:type="character" w:styleId="FootnoteReference">
    <w:name w:val="footnote reference"/>
    <w:semiHidden/>
    <w:rsid w:val="002D4619"/>
    <w:rPr>
      <w:vertAlign w:val="superscript"/>
    </w:rPr>
  </w:style>
  <w:style w:type="paragraph" w:customStyle="1" w:styleId="Pa0">
    <w:name w:val="Pa0"/>
    <w:basedOn w:val="Default"/>
    <w:next w:val="Default"/>
    <w:uiPriority w:val="99"/>
    <w:rsid w:val="008C7485"/>
    <w:pPr>
      <w:spacing w:line="241" w:lineRule="atLeast"/>
    </w:pPr>
    <w:rPr>
      <w:rFonts w:ascii="Myriad Pro" w:hAnsi="Myriad Pro" w:cs="Times New Roman"/>
      <w:color w:val="auto"/>
    </w:rPr>
  </w:style>
  <w:style w:type="paragraph" w:customStyle="1" w:styleId="Pa3">
    <w:name w:val="Pa3"/>
    <w:basedOn w:val="Default"/>
    <w:next w:val="Default"/>
    <w:uiPriority w:val="99"/>
    <w:rsid w:val="008C7485"/>
    <w:pPr>
      <w:spacing w:line="201" w:lineRule="atLeast"/>
    </w:pPr>
    <w:rPr>
      <w:rFonts w:ascii="Myriad Pro" w:hAnsi="Myriad Pro" w:cs="Times New Roman"/>
      <w:color w:val="auto"/>
    </w:rPr>
  </w:style>
  <w:style w:type="paragraph" w:customStyle="1" w:styleId="Pa2">
    <w:name w:val="Pa2"/>
    <w:basedOn w:val="Default"/>
    <w:next w:val="Default"/>
    <w:uiPriority w:val="99"/>
    <w:rsid w:val="008C7485"/>
    <w:pPr>
      <w:spacing w:line="201" w:lineRule="atLeast"/>
    </w:pPr>
    <w:rPr>
      <w:rFonts w:ascii="Myriad Pro" w:hAnsi="Myriad Pro" w:cs="Times New Roman"/>
      <w:color w:val="auto"/>
    </w:rPr>
  </w:style>
  <w:style w:type="character" w:customStyle="1" w:styleId="A5">
    <w:name w:val="A5"/>
    <w:uiPriority w:val="99"/>
    <w:rsid w:val="008C7485"/>
    <w:rPr>
      <w:rFonts w:cs="Myriad Pro"/>
      <w:color w:val="000000"/>
    </w:rPr>
  </w:style>
  <w:style w:type="paragraph" w:styleId="Header">
    <w:name w:val="header"/>
    <w:basedOn w:val="Normal"/>
    <w:link w:val="HeaderChar"/>
    <w:uiPriority w:val="99"/>
    <w:unhideWhenUsed/>
    <w:rsid w:val="00FA1E56"/>
    <w:pPr>
      <w:tabs>
        <w:tab w:val="center" w:pos="4513"/>
        <w:tab w:val="right" w:pos="9026"/>
      </w:tabs>
    </w:pPr>
  </w:style>
  <w:style w:type="character" w:customStyle="1" w:styleId="HeaderChar">
    <w:name w:val="Header Char"/>
    <w:link w:val="Header"/>
    <w:uiPriority w:val="99"/>
    <w:rsid w:val="00FA1E56"/>
    <w:rPr>
      <w:rFonts w:ascii="Gill Sans MT" w:eastAsia="Times New Roman" w:hAnsi="Gill Sans MT" w:cs="Times New Roman"/>
      <w:szCs w:val="20"/>
    </w:rPr>
  </w:style>
  <w:style w:type="paragraph" w:styleId="Footer">
    <w:name w:val="footer"/>
    <w:basedOn w:val="Normal"/>
    <w:link w:val="FooterChar"/>
    <w:uiPriority w:val="99"/>
    <w:unhideWhenUsed/>
    <w:rsid w:val="00FA1E56"/>
    <w:pPr>
      <w:tabs>
        <w:tab w:val="center" w:pos="4513"/>
        <w:tab w:val="right" w:pos="9026"/>
      </w:tabs>
    </w:pPr>
  </w:style>
  <w:style w:type="character" w:customStyle="1" w:styleId="FooterChar">
    <w:name w:val="Footer Char"/>
    <w:link w:val="Footer"/>
    <w:uiPriority w:val="99"/>
    <w:rsid w:val="00FA1E56"/>
    <w:rPr>
      <w:rFonts w:ascii="Gill Sans MT" w:eastAsia="Times New Roman" w:hAnsi="Gill Sans MT" w:cs="Times New Roman"/>
      <w:szCs w:val="20"/>
    </w:rPr>
  </w:style>
  <w:style w:type="paragraph" w:styleId="BalloonText">
    <w:name w:val="Balloon Text"/>
    <w:basedOn w:val="Normal"/>
    <w:link w:val="BalloonTextChar"/>
    <w:uiPriority w:val="99"/>
    <w:semiHidden/>
    <w:unhideWhenUsed/>
    <w:rsid w:val="00443DCD"/>
    <w:rPr>
      <w:rFonts w:ascii="Tahoma" w:hAnsi="Tahoma" w:cs="Tahoma"/>
      <w:sz w:val="16"/>
      <w:szCs w:val="16"/>
    </w:rPr>
  </w:style>
  <w:style w:type="character" w:customStyle="1" w:styleId="BalloonTextChar">
    <w:name w:val="Balloon Text Char"/>
    <w:link w:val="BalloonText"/>
    <w:uiPriority w:val="99"/>
    <w:semiHidden/>
    <w:rsid w:val="00443DCD"/>
    <w:rPr>
      <w:rFonts w:ascii="Tahoma" w:eastAsia="Times New Roman" w:hAnsi="Tahoma" w:cs="Tahoma"/>
      <w:sz w:val="16"/>
      <w:szCs w:val="16"/>
    </w:rPr>
  </w:style>
  <w:style w:type="paragraph" w:customStyle="1" w:styleId="legclearfix">
    <w:name w:val="legclearfix"/>
    <w:basedOn w:val="Normal"/>
    <w:rsid w:val="006A3DC1"/>
    <w:pPr>
      <w:spacing w:before="100" w:beforeAutospacing="1" w:after="100" w:afterAutospacing="1"/>
    </w:pPr>
    <w:rPr>
      <w:rFonts w:ascii="Times New Roman" w:hAnsi="Times New Roman"/>
      <w:sz w:val="24"/>
      <w:szCs w:val="24"/>
      <w:lang w:eastAsia="en-GB"/>
    </w:rPr>
  </w:style>
  <w:style w:type="character" w:customStyle="1" w:styleId="legds">
    <w:name w:val="legds"/>
    <w:rsid w:val="006A3DC1"/>
  </w:style>
  <w:style w:type="character" w:styleId="PageNumber">
    <w:name w:val="page number"/>
    <w:rsid w:val="00342A7B"/>
  </w:style>
  <w:style w:type="character" w:styleId="UnresolvedMention">
    <w:name w:val="Unresolved Mention"/>
    <w:uiPriority w:val="99"/>
    <w:semiHidden/>
    <w:unhideWhenUsed/>
    <w:rsid w:val="00416B42"/>
    <w:rPr>
      <w:color w:val="605E5C"/>
      <w:shd w:val="clear" w:color="auto" w:fill="E1DFDD"/>
    </w:rPr>
  </w:style>
  <w:style w:type="character" w:styleId="FollowedHyperlink">
    <w:name w:val="FollowedHyperlink"/>
    <w:basedOn w:val="DefaultParagraphFont"/>
    <w:uiPriority w:val="99"/>
    <w:semiHidden/>
    <w:unhideWhenUsed/>
    <w:rsid w:val="00387BD1"/>
    <w:rPr>
      <w:color w:val="954F72" w:themeColor="followedHyperlink"/>
      <w:u w:val="single"/>
    </w:rPr>
  </w:style>
  <w:style w:type="numbering" w:customStyle="1" w:styleId="Headings1">
    <w:name w:val="Headings1"/>
    <w:uiPriority w:val="99"/>
    <w:rsid w:val="00ED1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372504">
      <w:bodyDiv w:val="1"/>
      <w:marLeft w:val="0"/>
      <w:marRight w:val="0"/>
      <w:marTop w:val="0"/>
      <w:marBottom w:val="0"/>
      <w:divBdr>
        <w:top w:val="none" w:sz="0" w:space="0" w:color="auto"/>
        <w:left w:val="none" w:sz="0" w:space="0" w:color="auto"/>
        <w:bottom w:val="none" w:sz="0" w:space="0" w:color="auto"/>
        <w:right w:val="none" w:sz="0" w:space="0" w:color="auto"/>
      </w:divBdr>
    </w:div>
    <w:div w:id="819806714">
      <w:bodyDiv w:val="1"/>
      <w:marLeft w:val="0"/>
      <w:marRight w:val="0"/>
      <w:marTop w:val="0"/>
      <w:marBottom w:val="0"/>
      <w:divBdr>
        <w:top w:val="none" w:sz="0" w:space="0" w:color="auto"/>
        <w:left w:val="none" w:sz="0" w:space="0" w:color="auto"/>
        <w:bottom w:val="none" w:sz="0" w:space="0" w:color="auto"/>
        <w:right w:val="none" w:sz="0" w:space="0" w:color="auto"/>
      </w:divBdr>
    </w:div>
    <w:div w:id="1056776264">
      <w:bodyDiv w:val="1"/>
      <w:marLeft w:val="0"/>
      <w:marRight w:val="0"/>
      <w:marTop w:val="0"/>
      <w:marBottom w:val="0"/>
      <w:divBdr>
        <w:top w:val="none" w:sz="0" w:space="0" w:color="auto"/>
        <w:left w:val="none" w:sz="0" w:space="0" w:color="auto"/>
        <w:bottom w:val="none" w:sz="0" w:space="0" w:color="auto"/>
        <w:right w:val="none" w:sz="0" w:space="0" w:color="auto"/>
      </w:divBdr>
      <w:divsChild>
        <w:div w:id="1227381418">
          <w:marLeft w:val="0"/>
          <w:marRight w:val="0"/>
          <w:marTop w:val="0"/>
          <w:marBottom w:val="0"/>
          <w:divBdr>
            <w:top w:val="none" w:sz="0" w:space="0" w:color="auto"/>
            <w:left w:val="none" w:sz="0" w:space="0" w:color="auto"/>
            <w:bottom w:val="none" w:sz="0" w:space="0" w:color="auto"/>
            <w:right w:val="none" w:sz="0" w:space="0" w:color="auto"/>
          </w:divBdr>
          <w:divsChild>
            <w:div w:id="783040281">
              <w:marLeft w:val="0"/>
              <w:marRight w:val="0"/>
              <w:marTop w:val="0"/>
              <w:marBottom w:val="600"/>
              <w:divBdr>
                <w:top w:val="none" w:sz="0" w:space="0" w:color="auto"/>
                <w:left w:val="none" w:sz="0" w:space="0" w:color="auto"/>
                <w:bottom w:val="none" w:sz="0" w:space="0" w:color="auto"/>
                <w:right w:val="none" w:sz="0" w:space="0" w:color="auto"/>
              </w:divBdr>
              <w:divsChild>
                <w:div w:id="135233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8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gov.uk/government/publications/promoting-fundamental-british-values-through-smsc" TargetMode="External"/><Relationship Id="rId26" Type="http://schemas.openxmlformats.org/officeDocument/2006/relationships/hyperlink" Target="https://www.gov.uk/government/publications/searching-screening-and-confiscation" TargetMode="External"/><Relationship Id="rId39" Type="http://schemas.openxmlformats.org/officeDocument/2006/relationships/hyperlink" Target="https://kymallanhub.co.uk/download/document/3308/" TargetMode="External"/><Relationship Id="rId3" Type="http://schemas.openxmlformats.org/officeDocument/2006/relationships/styles" Target="styles.xml"/><Relationship Id="rId21" Type="http://schemas.openxmlformats.org/officeDocument/2006/relationships/hyperlink" Target="https://www.gov.uk/government/publications/searching-screening-and-confiscation" TargetMode="External"/><Relationship Id="rId34" Type="http://schemas.openxmlformats.org/officeDocument/2006/relationships/hyperlink" Target="https://www.gov.uk/government/publications/mental-health-and-behaviour-in-schools--2" TargetMode="External"/><Relationship Id="rId42" Type="http://schemas.openxmlformats.org/officeDocument/2006/relationships/hyperlink" Target="https://www.gov.uk/government/publications/keeping-children-safe-in-education--2" TargetMode="External"/><Relationship Id="rId47" Type="http://schemas.openxmlformats.org/officeDocument/2006/relationships/hyperlink" Target="https://www.gov.uk/government/publications/keeping-children-safe-in-education--2"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gov.uk/government/publications/school-exclusion" TargetMode="External"/><Relationship Id="rId25" Type="http://schemas.openxmlformats.org/officeDocument/2006/relationships/hyperlink" Target="https://www.gov.uk/government/publications/sharing-nudes-and-semi-nudes-advice-for-education-settings-working-with-children-and-young-people" TargetMode="External"/><Relationship Id="rId33" Type="http://schemas.openxmlformats.org/officeDocument/2006/relationships/hyperlink" Target="https://www.gov.uk/government/publications/promoting-children-and-young-peoples-emotional-health-and-wellbeing" TargetMode="External"/><Relationship Id="rId38" Type="http://schemas.openxmlformats.org/officeDocument/2006/relationships/hyperlink" Target="https://www.gov.uk/government/publications/sharing-nudes-and-semi-nudes-advice-for-education-settings-working-with-children-and-young-people" TargetMode="External"/><Relationship Id="rId46" Type="http://schemas.openxmlformats.org/officeDocument/2006/relationships/hyperlink" Target="https://www.npcc.police.uk/SysSiteAssets/media/downloads/publications/publications-log/2020/when-to-call-the-police--guidance-for-schools-and-colleges.pdf" TargetMode="External"/><Relationship Id="rId2" Type="http://schemas.openxmlformats.org/officeDocument/2006/relationships/numbering" Target="numbering.xml"/><Relationship Id="rId16" Type="http://schemas.openxmlformats.org/officeDocument/2006/relationships/hyperlink" Target="https://www.gov.uk/government/publications/behaviour-in-schools--2" TargetMode="External"/><Relationship Id="rId20" Type="http://schemas.openxmlformats.org/officeDocument/2006/relationships/hyperlink" Target="https://www.gov.uk/government/publications/teachers-standards" TargetMode="External"/><Relationship Id="rId29" Type="http://schemas.openxmlformats.org/officeDocument/2006/relationships/hyperlink" Target="https://www.gov.uk/government/publications/send-code-of-practice-0-to-25" TargetMode="External"/><Relationship Id="rId41" Type="http://schemas.openxmlformats.org/officeDocument/2006/relationships/hyperlink" Target="https://www.npcc.police.uk/SysSiteAssets/media/downloads/publications/publications-log/2020/when-to-call-the-police--guidance-for-schools-and-colle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24" Type="http://schemas.openxmlformats.org/officeDocument/2006/relationships/hyperlink" Target="https://www.gov.uk/government/publications/keeping-children-safe-in-education--2" TargetMode="External"/><Relationship Id="rId32" Type="http://schemas.openxmlformats.org/officeDocument/2006/relationships/hyperlink" Target="https://www.gov.uk/government/publications/use-of-reasonable-force-in-schools" TargetMode="External"/><Relationship Id="rId37" Type="http://schemas.openxmlformats.org/officeDocument/2006/relationships/hyperlink" Target="https://www.gov.uk/government/publications/sharing-nudes-and-semi-nudes-advice-for-education-settings-working-with-children-and-young-people" TargetMode="External"/><Relationship Id="rId40" Type="http://schemas.openxmlformats.org/officeDocument/2006/relationships/hyperlink" Target="https://www.gov.uk/government/publications/searching-screening-and-confiscation" TargetMode="External"/><Relationship Id="rId45" Type="http://schemas.openxmlformats.org/officeDocument/2006/relationships/hyperlink" Target="https://www.gov.uk/government/publications/keeping-children-safe-in-education--2"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gov.uk/government/publications/searching-screening-and-confiscation" TargetMode="External"/><Relationship Id="rId28" Type="http://schemas.openxmlformats.org/officeDocument/2006/relationships/hyperlink" Target="https://www.gov.uk/government/publications/equality-act-2010-advice-for-schools" TargetMode="External"/><Relationship Id="rId36" Type="http://schemas.openxmlformats.org/officeDocument/2006/relationships/hyperlink" Target="https://www.gov.uk/government/publications/keeping-children-safe-in-education--2" TargetMode="External"/><Relationship Id="rId49"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www.gov.uk/government/publications/behaviour-and-discipline-in-schools-guidance-for-governing-bodies" TargetMode="External"/><Relationship Id="rId31" Type="http://schemas.openxmlformats.org/officeDocument/2006/relationships/hyperlink" Target="https://www.gov.uk/government/publications/working-together-to-improve-school-attendance" TargetMode="External"/><Relationship Id="rId44" Type="http://schemas.openxmlformats.org/officeDocument/2006/relationships/hyperlink" Target="https://www.gov.uk/government/publications/keeping-children-safe-in-education--2" TargetMode="Externa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footer" Target="footer1.xml"/><Relationship Id="rId22" Type="http://schemas.openxmlformats.org/officeDocument/2006/relationships/hyperlink" Target="https://kymallanhub.co.uk/download/document/9599/" TargetMode="External"/><Relationship Id="rId27" Type="http://schemas.openxmlformats.org/officeDocument/2006/relationships/hyperlink" Target="https://www.gov.uk/government/publications/school-exclusion" TargetMode="External"/><Relationship Id="rId30" Type="http://schemas.openxmlformats.org/officeDocument/2006/relationships/hyperlink" Target="https://www.gov.uk/government/publications/mental-health-and-behaviour-in-schools--2" TargetMode="External"/><Relationship Id="rId35" Type="http://schemas.openxmlformats.org/officeDocument/2006/relationships/hyperlink" Target="https://www.mentallyhealthyschools.org.uk/" TargetMode="External"/><Relationship Id="rId43" Type="http://schemas.openxmlformats.org/officeDocument/2006/relationships/hyperlink" Target="https://www.gov.uk/government/publications/preventing-and-tackling-bullying" TargetMode="External"/><Relationship Id="rId48" Type="http://schemas.openxmlformats.org/officeDocument/2006/relationships/hyperlink" Target="https://kymallanhub.co.uk/download/document/263/" TargetMode="External"/><Relationship Id="rId8" Type="http://schemas.openxmlformats.org/officeDocument/2006/relationships/image" Target="media/image1.png"/><Relationship Id="rId51"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1-20T14:03:59.016"/>
    </inkml:context>
    <inkml:brush xml:id="br0">
      <inkml:brushProperty name="width" value="0.05" units="cm"/>
      <inkml:brushProperty name="height" value="0.05" units="cm"/>
      <inkml:brushProperty name="ignorePressure" value="1"/>
    </inkml:brush>
  </inkml:definitions>
  <inkml:trace contextRef="#ctx0" brushRef="#br0">169 49,'1'2,"1"1,-1-1,0 0,0 1,-1-1,1 1,0-1,-1 1,1-1,-1 1,0 0,0 4,0-4,0 9,0 0,0 0,-1 0,-1 0,0 0,-1-1,0 1,-8 17,-5 9,-27 42,24-46,-17 40,5 7,21-50,11-30,6-14,40-71,-32 59,0 0,-2 0,-1-2,10-30,-2-3,35-71,-25 62,-29 68,-1-1,0 0,1 0,0 0,-1 1,1-1,0 0,0 1,0-1,0 1,0-1,1 1,-1-1,0 1,1 0,-1 0,1 0,-1 0,1 0,-1 0,1 0,0 0,-1 0,1 1,0-1,0 1,0-1,-1 1,1 0,0 0,2 0,-2 1,0 0,0 0,0 1,0-1,0 1,-1-1,1 1,-1 0,1-1,-1 1,1 0,-1 0,0 0,0 0,0 0,0 1,0-1,-1 0,1 0,-1 1,1-1,-1 0,0 0,0 5,1-1,-1 1,0 0,0-1,0 1,-1-1,0 1,0-1,-1 1,0-1,0 0,0 1,-1-1,-5 8,-2 0,-1 0,0-1,-25 22,33-33,-9 10,2-3,0 0,0 1,-10 16,17-22,1 0,0 0,0 0,0 0,0 1,1-1,-1 1,1-1,0 1,1 0,-1-1,1 1,0 7,1 3,0-1,-1-1,2 1,0-1,1 1,0-1,6 15,-8-25,0-1,1 1,-1-1,1 0,-1 0,1 1,0-1,0 0,0 0,1-1,-1 1,0 0,1-1,-1 1,0-1,1 0,0 0,-1 0,1 0,0 0,0 0,-1-1,1 0,0 1,0-1,0 0,0 0,-1-1,1 1,0 0,0-1,0 0,-1 0,1 0,0 0,2-1,3-2,1 0,-1 0,0 0,0-1,0-1,0 1,-1-1,0 0,-1-1,1 0,-1 0,0 0,5-11,-4 8,-1-1,0 0,0-1,-2 0,1 0,-2 0,1 0,-2 0,2-16,-3 27,-1 0,0 0,0 0,0 0,0 0,0 0,0-1,0 1,0 0,0 0,0 0,0 0,-1 0,1 0,0 0,-1 0,1 0,-1 1,1-1,-1 0,0 0,1 0,-1 0,0 1,1-1,-1 0,0 1,0-1,0 0,0 1,0-1,0 1,0-1,1 1,-1 0,0-1,-1 1,1 0,0 0,0 0,0 0,0 0,0 0,0 0,0 0,-2 0,1 1,0-1,-1 1,1 0,0 0,0 0,-1 0,1 0,0 0,0 1,0-1,1 0,-1 1,0 0,0-1,1 1,-1 0,1 0,-1 0,1 0,-1 3,-3 9,1 0,1 0,1 1,0-1,1 0,0 1,1-1,1 1,0-1,5 19,-5-31,0 0,0 0,1 0,-1 0,1 0,-1 0,1 0,0-1,0 1,0-1,0 1,0-1,0 0,0 0,0 0,1 0,-1 0,0 0,1-1,-1 1,0-1,1 1,-1-1,1 0,-1 0,1 0,-1 0,0-1,1 1,-1-1,3 0,4 0,-1-1,1 0,-1-1,1 1,-1-1,0-1,13-7,-11 1,1 0,-1 0,-1-1,0-1,0 1,10-20,29-38,-44 64,0 1,0 0,1-1,0 1,0 1,0-1,0 1,0 0,1 0,8-3,-13 5,0 1,0 0,0-1,0 1,0 0,0-1,0 1,0 0,0 0,0 0,0 0,0 0,0 0,0 0,0 0,0 0,0 0,0 1,2 0,-3 0,-1-1,0 1,1-1,-1 1,0 0,1-1,-1 1,0-1,0 0,0 1,1-1,-1 0,0 1,0-1,0 0,0 0,1 0,-1 1,0-1,0 0,0 0,0-1,-1 1,-11 1,1 1,0 1,0 0,0 0,1 1,-1 0,1 1,0 1,-20 12,26-15,0 1,0 0,1 0,-1 1,1-1,0 1,0 0,0 0,1 0,-1 0,1 1,1 0,-1-1,1 1,0 0,0 0,1 0,0 0,0 1,0-1,1 7,0-9,0 0,0 0,1 0,-1 0,1 0,0 0,0 0,1 0,-1 0,1-1,0 1,0-1,0 1,0-1,6 6,-6-7,0 0,0-1,0 1,1-1,-1 0,1 0,-1 0,1 0,-1 0,1-1,0 1,-1-1,1 1,0-1,-1 0,1 0,0 0,-1-1,1 1,0-1,-1 1,1-1,-1 0,1 0,3-2,7-3,0-1,-1 0,1 0,-2-2,1 1,-1-1,16-18,0-4,30-45,-56 75,-1 0,0 1,0-1,1 1,-1-1,0 1,1-1,-1 1,0-1,1 1,-1-1,1 1,-1-1,1 1,-1-1,1 1,-1 0,1-1,-1 1,1 0,0 0,-1-1,1 1,0 0,0 0,0 15,-10 25,-69 172,61-168,-22 43,17-40,11-24,0-1,-28 37,32-49,0-1,-1 0,0 0,-1-1,0 0,0-1,-1 0,-10 6,19-12,1-1,-1 0,1 1,-1-1,1 0,-1 0,1 0,-1 1,1-1,-1 0,1 0,-1 0,1 0,-1 0,0 0,1 0,-1 0,1 0,-1 0,1-1,-1 1,1 0,-1 0,1 0,-1-1,1 1,-1 0,1 0,-1-1,1 1,-1-1,0 0,-6-21,6-36,2 49,0-4,0 1,2-1,-1 1,2-1,-1 1,2 0,0 0,0 0,1 1,0 0,12-16,4 0,0 0,52-47,-52 58,1 0,0 2,1 0,0 2,1 0,1 2,34-9,2-6,-42 16,0 1,29-8,-38 12,-1 0,1-1,-1-1,0 0,0 0,13-12,-18 14,-16 12,-9 5,1 0,0 2,1 0,-19 21,34-32,0-1,0 0,0 1,0 0,1 0,-1 0,1 0,0 0,0 0,1 0,-1 1,1-1,0 0,0 1,0 0,1-1,0 1,0-1,0 1,0-1,1 1,-1-1,1 1,1-1,-1 1,0-1,1 0,4 7,-6-9,1-1,0 1,0-1,0 1,0-1,0 0,0 0,0 1,1-1,-1 0,0 0,1 0,-1 0,1-1,-1 1,1 0,-1-1,1 1,-1-1,1 1,0-1,-1 0,3 1,-1-2,0 1,0-1,0 1,-1-1,1 0,0 0,-1 0,1 0,-1-1,1 1,-1-1,4-3,0 0,1-1,-2 0,1 0,-1-1,0 0,0 0,-1 0,6-12,26-86,-36 105,0 1,0-1,0 0,0 0,0 0,0 0,0 0,0 0,0 0,0 0,0 0,1 1,-1-1,0 0,0 0,0 0,0 0,0 0,0 0,0 0,0 0,0 0,0 0,0 0,1 0,-1 0,0 0,0 0,0 0,0 0,0 0,0 0,0 0,0 0,0 0,1 0,-1 0,0 0,0 0,0 0,0 0,0 0,0 0,0 0,0 0,0 0,1 0,-1 0,0 0,0 0,0 0,0 0,0 0,0 0,0 0,0-1,0 1,0 0,0 0,0 0,0 0,3 16,-4 20,-6-11,5-19,-1 1,1-1,0 0,1 1,0 0,0-1,0 1,1 0,0-1,0 1,2 8,-2-15,0 1,0-1,0 0,0 1,0-1,1 0,-1 1,0-1,0 0,0 0,1 1,-1-1,0 0,0 0,1 1,-1-1,0 0,0 0,1 0,-1 0,0 1,1-1,-1 0,0 0,0 0,1 0,-1 0,0 0,1 0,-1 0,0 0,1 0,-1 0,0 0,1 0,-1 0,0 0,1 0,14-11,6-16,0-5,26-33,-40 57,1-1,-1 1,1 1,1-1,0 1,0 1,0 0,16-8,-24 13,0 1,-1 0,1 0,-1-1,1 1,0 0,-1 0,1 0,0 0,-1 0,1 0,0 0,-1 0,1 0,0 0,-1 0,1 0,0 0,-1 1,1-1,0 0,-1 0,1 1,-1-1,1 1,0-1,-1 0,1 1,-1-1,1 2,8 23,-7 38,-2-55,-1 16,-5 108,6-131,0-1,-1 1,1-1,0 1,0-1,0 1,-1-1,1 1,0 0,0-1,0 1,0-1,0 1,0 0,0-1,0 1,0-1,1 1,-1-1,0 1,0 0,0-1,1 1,-1-1,0 1,1-1,-1 1,0-1,1 0,-1 1,1-1,-1 1,1-1,0 1,15-14,14-30,15-80,-33 87,1 0,22-43,-34 77,0 0,0 0,0 1,0-1,0 0,0 0,1 1,-1-1,0 1,1-1,-1 1,1 0,0 0,-1 0,1 0,0 0,3-2,-4 3,0 0,0 0,0 0,1 1,-1-1,0 0,0 0,0 1,0-1,0 1,0-1,0 1,0-1,-1 1,1-1,0 1,0 0,0 0,0-1,-1 1,1 0,0 0,0 1,4 6,-1 0,0 0,0 1,-1-1,4 18,0 13,-1 0,-2 0,-3 77,-1-94,-1-20,1 1,0-1,0 0,0 0,0 0,0 0,1 0,-1 1,1-1,-1 0,1 0,0 0,0 0,-1 0,2-1,-1 1,0 0,0 0,0 0,1-1,-1 1,1-1,-1 1,1-1,0 0,0 0,-1 1,1-1,0 0,0-1,0 1,0 0,0-1,0 1,0-1,1 1,-1-1,0 0,0 0,0 0,0 0,0 0,1-1,-1 1,0 0,0-1,3-1,6-1,0-1,-1 1,1-2,-1 0,0 0,-1 0,18-14,-18 10,0 0,0 0,-1-1,0 0,-1 0,0 0,8-19,-9 14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1-20T14:03:48.912"/>
    </inkml:context>
    <inkml:brush xml:id="br0">
      <inkml:brushProperty name="width" value="0.05" units="cm"/>
      <inkml:brushProperty name="height" value="0.05" units="cm"/>
      <inkml:brushProperty name="ignorePressure" value="1"/>
    </inkml:brush>
  </inkml:definitions>
  <inkml:trace contextRef="#ctx0" brushRef="#br0">306 216,'0'0,"-1"0,1-1,-1 1,1 0,-1 0,1-1,-1 1,1 0,-1-1,1 1,0-1,-1 1,1-1,0 1,-1-1,1 1,0 0,0-1,-1 0,1 1,0-1,0 1,0-1,0 1,0-1,-1 1,1-1,0 0,0 1,1-1,-1 1,0-1,0 1,0-1,0 1,0-1,1 0,5-23,25-29,-26 47,0-1,0-1,0 1,-1-1,-1 1,1-1,-1 0,-1 0,1-1,0-8,-3 16,0 0,0 1,0-1,0 0,0 0,0 0,0 0,-1 0,1 0,0 1,-1-1,1 0,0 0,-1 0,1 1,-1-1,1 0,-1 1,0-1,1 0,-1 1,0-1,1 1,-1-1,-1 0,-29-7,-30 12,53-2,-1 1,0-1,1 1,0 1,-1 0,1 0,1 0,-1 1,1 0,-1 1,1 0,1 0,-1 0,1 1,1 0,-8 11,-6 11,1 1,-25 61,39-81,-7 16,1 0,1 2,1-1,2 1,1 0,0 0,3 0,0 45,2-71,1 1,-1 0,1 0,0-1,-1 1,1 0,0-1,1 1,-1-1,0 1,1-1,-1 0,1 0,0 1,0-1,0 0,0-1,0 1,0 0,0-1,1 1,-1-1,1 1,-1-1,1 0,-1 0,1 0,0-1,0 1,4 0,9 1,0-1,1 0,-1-2,21-2,0 1,-29 2,1 0,-1 0,1-1,-1 0,1-1,-1 0,0 0,0-1,0 0,0 0,8-6,-8 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BEDE8-2873-4432-9B29-4E7CA7E6C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18706</Words>
  <Characters>106630</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125086</CharactersWithSpaces>
  <SharedDoc>false</SharedDoc>
  <HLinks>
    <vt:vector size="510" baseType="variant">
      <vt:variant>
        <vt:i4>5701698</vt:i4>
      </vt:variant>
      <vt:variant>
        <vt:i4>477</vt:i4>
      </vt:variant>
      <vt:variant>
        <vt:i4>0</vt:i4>
      </vt:variant>
      <vt:variant>
        <vt:i4>5</vt:i4>
      </vt:variant>
      <vt:variant>
        <vt:lpwstr>https://www.gov.uk/government/publications/controlling-access-to-school-premises</vt:lpwstr>
      </vt:variant>
      <vt:variant>
        <vt:lpwstr/>
      </vt:variant>
      <vt:variant>
        <vt:i4>131147</vt:i4>
      </vt:variant>
      <vt:variant>
        <vt:i4>474</vt:i4>
      </vt:variant>
      <vt:variant>
        <vt:i4>0</vt:i4>
      </vt:variant>
      <vt:variant>
        <vt:i4>5</vt:i4>
      </vt:variant>
      <vt:variant>
        <vt:lpwstr>https://www.kymallanhsc.co.uk/Document/DownloadDocument/7402</vt:lpwstr>
      </vt:variant>
      <vt:variant>
        <vt:lpwstr/>
      </vt:variant>
      <vt:variant>
        <vt:i4>6225949</vt:i4>
      </vt:variant>
      <vt:variant>
        <vt:i4>471</vt:i4>
      </vt:variant>
      <vt:variant>
        <vt:i4>0</vt:i4>
      </vt:variant>
      <vt:variant>
        <vt:i4>5</vt:i4>
      </vt:variant>
      <vt:variant>
        <vt:lpwstr>https://www.npcc.police.uk/documents/Children and Young people/When to call police guidance for schools and colleges.pdf</vt:lpwstr>
      </vt:variant>
      <vt:variant>
        <vt:lpwstr/>
      </vt:variant>
      <vt:variant>
        <vt:i4>2490469</vt:i4>
      </vt:variant>
      <vt:variant>
        <vt:i4>468</vt:i4>
      </vt:variant>
      <vt:variant>
        <vt:i4>0</vt:i4>
      </vt:variant>
      <vt:variant>
        <vt:i4>5</vt:i4>
      </vt:variant>
      <vt:variant>
        <vt:lpwstr>https://www.gov.uk/government/publications/preventing-and-tackling-bullying</vt:lpwstr>
      </vt:variant>
      <vt:variant>
        <vt:lpwstr/>
      </vt:variant>
      <vt:variant>
        <vt:i4>5898255</vt:i4>
      </vt:variant>
      <vt:variant>
        <vt:i4>465</vt:i4>
      </vt:variant>
      <vt:variant>
        <vt:i4>0</vt:i4>
      </vt:variant>
      <vt:variant>
        <vt:i4>5</vt:i4>
      </vt:variant>
      <vt:variant>
        <vt:lpwstr>https://www.gov.uk/government/publications/keeping-children-safe-in-education--2</vt:lpwstr>
      </vt:variant>
      <vt:variant>
        <vt:lpwstr/>
      </vt:variant>
      <vt:variant>
        <vt:i4>4653075</vt:i4>
      </vt:variant>
      <vt:variant>
        <vt:i4>462</vt:i4>
      </vt:variant>
      <vt:variant>
        <vt:i4>0</vt:i4>
      </vt:variant>
      <vt:variant>
        <vt:i4>5</vt:i4>
      </vt:variant>
      <vt:variant>
        <vt:lpwstr>https://www.gov.uk/government/publications/use-of-reasonable-force-in-schools</vt:lpwstr>
      </vt:variant>
      <vt:variant>
        <vt:lpwstr/>
      </vt:variant>
      <vt:variant>
        <vt:i4>917526</vt:i4>
      </vt:variant>
      <vt:variant>
        <vt:i4>459</vt:i4>
      </vt:variant>
      <vt:variant>
        <vt:i4>0</vt:i4>
      </vt:variant>
      <vt:variant>
        <vt:i4>5</vt:i4>
      </vt:variant>
      <vt:variant>
        <vt:lpwstr>https://www.gov.uk/government/publications/sexual-violence-and-sexual-harassment-between-children-in-schools-and-colleges</vt:lpwstr>
      </vt:variant>
      <vt:variant>
        <vt:lpwstr/>
      </vt:variant>
      <vt:variant>
        <vt:i4>5898255</vt:i4>
      </vt:variant>
      <vt:variant>
        <vt:i4>456</vt:i4>
      </vt:variant>
      <vt:variant>
        <vt:i4>0</vt:i4>
      </vt:variant>
      <vt:variant>
        <vt:i4>5</vt:i4>
      </vt:variant>
      <vt:variant>
        <vt:lpwstr>https://www.gov.uk/government/publications/keeping-children-safe-in-education--2</vt:lpwstr>
      </vt:variant>
      <vt:variant>
        <vt:lpwstr/>
      </vt:variant>
      <vt:variant>
        <vt:i4>6225987</vt:i4>
      </vt:variant>
      <vt:variant>
        <vt:i4>453</vt:i4>
      </vt:variant>
      <vt:variant>
        <vt:i4>0</vt:i4>
      </vt:variant>
      <vt:variant>
        <vt:i4>5</vt:i4>
      </vt:variant>
      <vt:variant>
        <vt:lpwstr>https://assets.publishing.service.gov.uk/government/uploads/system/uploads/attachment_data/file/674416/Searching_screening_and_confiscation.pdf</vt:lpwstr>
      </vt:variant>
      <vt:variant>
        <vt:lpwstr/>
      </vt:variant>
      <vt:variant>
        <vt:i4>4</vt:i4>
      </vt:variant>
      <vt:variant>
        <vt:i4>450</vt:i4>
      </vt:variant>
      <vt:variant>
        <vt:i4>0</vt:i4>
      </vt:variant>
      <vt:variant>
        <vt:i4>5</vt:i4>
      </vt:variant>
      <vt:variant>
        <vt:lpwstr>https://www.gov.uk/government/publications/statutory-policies-for-schools-and-academy-trusts</vt:lpwstr>
      </vt:variant>
      <vt:variant>
        <vt:lpwstr/>
      </vt:variant>
      <vt:variant>
        <vt:i4>5111838</vt:i4>
      </vt:variant>
      <vt:variant>
        <vt:i4>447</vt:i4>
      </vt:variant>
      <vt:variant>
        <vt:i4>0</vt:i4>
      </vt:variant>
      <vt:variant>
        <vt:i4>5</vt:i4>
      </vt:variant>
      <vt:variant>
        <vt:lpwstr>https://www.gov.uk/government/publications/promoting-fundamental-british-values-through-smsc</vt:lpwstr>
      </vt:variant>
      <vt:variant>
        <vt:lpwstr/>
      </vt:variant>
      <vt:variant>
        <vt:i4>1179707</vt:i4>
      </vt:variant>
      <vt:variant>
        <vt:i4>440</vt:i4>
      </vt:variant>
      <vt:variant>
        <vt:i4>0</vt:i4>
      </vt:variant>
      <vt:variant>
        <vt:i4>5</vt:i4>
      </vt:variant>
      <vt:variant>
        <vt:lpwstr/>
      </vt:variant>
      <vt:variant>
        <vt:lpwstr>_Toc51148979</vt:lpwstr>
      </vt:variant>
      <vt:variant>
        <vt:i4>1245243</vt:i4>
      </vt:variant>
      <vt:variant>
        <vt:i4>434</vt:i4>
      </vt:variant>
      <vt:variant>
        <vt:i4>0</vt:i4>
      </vt:variant>
      <vt:variant>
        <vt:i4>5</vt:i4>
      </vt:variant>
      <vt:variant>
        <vt:lpwstr/>
      </vt:variant>
      <vt:variant>
        <vt:lpwstr>_Toc51148978</vt:lpwstr>
      </vt:variant>
      <vt:variant>
        <vt:i4>1835067</vt:i4>
      </vt:variant>
      <vt:variant>
        <vt:i4>428</vt:i4>
      </vt:variant>
      <vt:variant>
        <vt:i4>0</vt:i4>
      </vt:variant>
      <vt:variant>
        <vt:i4>5</vt:i4>
      </vt:variant>
      <vt:variant>
        <vt:lpwstr/>
      </vt:variant>
      <vt:variant>
        <vt:lpwstr>_Toc51148977</vt:lpwstr>
      </vt:variant>
      <vt:variant>
        <vt:i4>1900603</vt:i4>
      </vt:variant>
      <vt:variant>
        <vt:i4>422</vt:i4>
      </vt:variant>
      <vt:variant>
        <vt:i4>0</vt:i4>
      </vt:variant>
      <vt:variant>
        <vt:i4>5</vt:i4>
      </vt:variant>
      <vt:variant>
        <vt:lpwstr/>
      </vt:variant>
      <vt:variant>
        <vt:lpwstr>_Toc51148976</vt:lpwstr>
      </vt:variant>
      <vt:variant>
        <vt:i4>1966139</vt:i4>
      </vt:variant>
      <vt:variant>
        <vt:i4>416</vt:i4>
      </vt:variant>
      <vt:variant>
        <vt:i4>0</vt:i4>
      </vt:variant>
      <vt:variant>
        <vt:i4>5</vt:i4>
      </vt:variant>
      <vt:variant>
        <vt:lpwstr/>
      </vt:variant>
      <vt:variant>
        <vt:lpwstr>_Toc51148975</vt:lpwstr>
      </vt:variant>
      <vt:variant>
        <vt:i4>2031675</vt:i4>
      </vt:variant>
      <vt:variant>
        <vt:i4>410</vt:i4>
      </vt:variant>
      <vt:variant>
        <vt:i4>0</vt:i4>
      </vt:variant>
      <vt:variant>
        <vt:i4>5</vt:i4>
      </vt:variant>
      <vt:variant>
        <vt:lpwstr/>
      </vt:variant>
      <vt:variant>
        <vt:lpwstr>_Toc51148974</vt:lpwstr>
      </vt:variant>
      <vt:variant>
        <vt:i4>1572923</vt:i4>
      </vt:variant>
      <vt:variant>
        <vt:i4>404</vt:i4>
      </vt:variant>
      <vt:variant>
        <vt:i4>0</vt:i4>
      </vt:variant>
      <vt:variant>
        <vt:i4>5</vt:i4>
      </vt:variant>
      <vt:variant>
        <vt:lpwstr/>
      </vt:variant>
      <vt:variant>
        <vt:lpwstr>_Toc51148973</vt:lpwstr>
      </vt:variant>
      <vt:variant>
        <vt:i4>1638459</vt:i4>
      </vt:variant>
      <vt:variant>
        <vt:i4>398</vt:i4>
      </vt:variant>
      <vt:variant>
        <vt:i4>0</vt:i4>
      </vt:variant>
      <vt:variant>
        <vt:i4>5</vt:i4>
      </vt:variant>
      <vt:variant>
        <vt:lpwstr/>
      </vt:variant>
      <vt:variant>
        <vt:lpwstr>_Toc51148972</vt:lpwstr>
      </vt:variant>
      <vt:variant>
        <vt:i4>1703995</vt:i4>
      </vt:variant>
      <vt:variant>
        <vt:i4>392</vt:i4>
      </vt:variant>
      <vt:variant>
        <vt:i4>0</vt:i4>
      </vt:variant>
      <vt:variant>
        <vt:i4>5</vt:i4>
      </vt:variant>
      <vt:variant>
        <vt:lpwstr/>
      </vt:variant>
      <vt:variant>
        <vt:lpwstr>_Toc51148971</vt:lpwstr>
      </vt:variant>
      <vt:variant>
        <vt:i4>1769531</vt:i4>
      </vt:variant>
      <vt:variant>
        <vt:i4>386</vt:i4>
      </vt:variant>
      <vt:variant>
        <vt:i4>0</vt:i4>
      </vt:variant>
      <vt:variant>
        <vt:i4>5</vt:i4>
      </vt:variant>
      <vt:variant>
        <vt:lpwstr/>
      </vt:variant>
      <vt:variant>
        <vt:lpwstr>_Toc51148970</vt:lpwstr>
      </vt:variant>
      <vt:variant>
        <vt:i4>1179706</vt:i4>
      </vt:variant>
      <vt:variant>
        <vt:i4>380</vt:i4>
      </vt:variant>
      <vt:variant>
        <vt:i4>0</vt:i4>
      </vt:variant>
      <vt:variant>
        <vt:i4>5</vt:i4>
      </vt:variant>
      <vt:variant>
        <vt:lpwstr/>
      </vt:variant>
      <vt:variant>
        <vt:lpwstr>_Toc51148969</vt:lpwstr>
      </vt:variant>
      <vt:variant>
        <vt:i4>1245242</vt:i4>
      </vt:variant>
      <vt:variant>
        <vt:i4>374</vt:i4>
      </vt:variant>
      <vt:variant>
        <vt:i4>0</vt:i4>
      </vt:variant>
      <vt:variant>
        <vt:i4>5</vt:i4>
      </vt:variant>
      <vt:variant>
        <vt:lpwstr/>
      </vt:variant>
      <vt:variant>
        <vt:lpwstr>_Toc51148968</vt:lpwstr>
      </vt:variant>
      <vt:variant>
        <vt:i4>1835066</vt:i4>
      </vt:variant>
      <vt:variant>
        <vt:i4>368</vt:i4>
      </vt:variant>
      <vt:variant>
        <vt:i4>0</vt:i4>
      </vt:variant>
      <vt:variant>
        <vt:i4>5</vt:i4>
      </vt:variant>
      <vt:variant>
        <vt:lpwstr/>
      </vt:variant>
      <vt:variant>
        <vt:lpwstr>_Toc51148967</vt:lpwstr>
      </vt:variant>
      <vt:variant>
        <vt:i4>1900602</vt:i4>
      </vt:variant>
      <vt:variant>
        <vt:i4>362</vt:i4>
      </vt:variant>
      <vt:variant>
        <vt:i4>0</vt:i4>
      </vt:variant>
      <vt:variant>
        <vt:i4>5</vt:i4>
      </vt:variant>
      <vt:variant>
        <vt:lpwstr/>
      </vt:variant>
      <vt:variant>
        <vt:lpwstr>_Toc51148966</vt:lpwstr>
      </vt:variant>
      <vt:variant>
        <vt:i4>1966138</vt:i4>
      </vt:variant>
      <vt:variant>
        <vt:i4>356</vt:i4>
      </vt:variant>
      <vt:variant>
        <vt:i4>0</vt:i4>
      </vt:variant>
      <vt:variant>
        <vt:i4>5</vt:i4>
      </vt:variant>
      <vt:variant>
        <vt:lpwstr/>
      </vt:variant>
      <vt:variant>
        <vt:lpwstr>_Toc51148965</vt:lpwstr>
      </vt:variant>
      <vt:variant>
        <vt:i4>2031674</vt:i4>
      </vt:variant>
      <vt:variant>
        <vt:i4>350</vt:i4>
      </vt:variant>
      <vt:variant>
        <vt:i4>0</vt:i4>
      </vt:variant>
      <vt:variant>
        <vt:i4>5</vt:i4>
      </vt:variant>
      <vt:variant>
        <vt:lpwstr/>
      </vt:variant>
      <vt:variant>
        <vt:lpwstr>_Toc51148964</vt:lpwstr>
      </vt:variant>
      <vt:variant>
        <vt:i4>1572922</vt:i4>
      </vt:variant>
      <vt:variant>
        <vt:i4>344</vt:i4>
      </vt:variant>
      <vt:variant>
        <vt:i4>0</vt:i4>
      </vt:variant>
      <vt:variant>
        <vt:i4>5</vt:i4>
      </vt:variant>
      <vt:variant>
        <vt:lpwstr/>
      </vt:variant>
      <vt:variant>
        <vt:lpwstr>_Toc51148963</vt:lpwstr>
      </vt:variant>
      <vt:variant>
        <vt:i4>1638458</vt:i4>
      </vt:variant>
      <vt:variant>
        <vt:i4>338</vt:i4>
      </vt:variant>
      <vt:variant>
        <vt:i4>0</vt:i4>
      </vt:variant>
      <vt:variant>
        <vt:i4>5</vt:i4>
      </vt:variant>
      <vt:variant>
        <vt:lpwstr/>
      </vt:variant>
      <vt:variant>
        <vt:lpwstr>_Toc51148962</vt:lpwstr>
      </vt:variant>
      <vt:variant>
        <vt:i4>1703994</vt:i4>
      </vt:variant>
      <vt:variant>
        <vt:i4>332</vt:i4>
      </vt:variant>
      <vt:variant>
        <vt:i4>0</vt:i4>
      </vt:variant>
      <vt:variant>
        <vt:i4>5</vt:i4>
      </vt:variant>
      <vt:variant>
        <vt:lpwstr/>
      </vt:variant>
      <vt:variant>
        <vt:lpwstr>_Toc51148961</vt:lpwstr>
      </vt:variant>
      <vt:variant>
        <vt:i4>1769530</vt:i4>
      </vt:variant>
      <vt:variant>
        <vt:i4>326</vt:i4>
      </vt:variant>
      <vt:variant>
        <vt:i4>0</vt:i4>
      </vt:variant>
      <vt:variant>
        <vt:i4>5</vt:i4>
      </vt:variant>
      <vt:variant>
        <vt:lpwstr/>
      </vt:variant>
      <vt:variant>
        <vt:lpwstr>_Toc51148960</vt:lpwstr>
      </vt:variant>
      <vt:variant>
        <vt:i4>1179705</vt:i4>
      </vt:variant>
      <vt:variant>
        <vt:i4>320</vt:i4>
      </vt:variant>
      <vt:variant>
        <vt:i4>0</vt:i4>
      </vt:variant>
      <vt:variant>
        <vt:i4>5</vt:i4>
      </vt:variant>
      <vt:variant>
        <vt:lpwstr/>
      </vt:variant>
      <vt:variant>
        <vt:lpwstr>_Toc51148959</vt:lpwstr>
      </vt:variant>
      <vt:variant>
        <vt:i4>1245241</vt:i4>
      </vt:variant>
      <vt:variant>
        <vt:i4>314</vt:i4>
      </vt:variant>
      <vt:variant>
        <vt:i4>0</vt:i4>
      </vt:variant>
      <vt:variant>
        <vt:i4>5</vt:i4>
      </vt:variant>
      <vt:variant>
        <vt:lpwstr/>
      </vt:variant>
      <vt:variant>
        <vt:lpwstr>_Toc51148958</vt:lpwstr>
      </vt:variant>
      <vt:variant>
        <vt:i4>1835065</vt:i4>
      </vt:variant>
      <vt:variant>
        <vt:i4>308</vt:i4>
      </vt:variant>
      <vt:variant>
        <vt:i4>0</vt:i4>
      </vt:variant>
      <vt:variant>
        <vt:i4>5</vt:i4>
      </vt:variant>
      <vt:variant>
        <vt:lpwstr/>
      </vt:variant>
      <vt:variant>
        <vt:lpwstr>_Toc51148957</vt:lpwstr>
      </vt:variant>
      <vt:variant>
        <vt:i4>1900601</vt:i4>
      </vt:variant>
      <vt:variant>
        <vt:i4>302</vt:i4>
      </vt:variant>
      <vt:variant>
        <vt:i4>0</vt:i4>
      </vt:variant>
      <vt:variant>
        <vt:i4>5</vt:i4>
      </vt:variant>
      <vt:variant>
        <vt:lpwstr/>
      </vt:variant>
      <vt:variant>
        <vt:lpwstr>_Toc51148956</vt:lpwstr>
      </vt:variant>
      <vt:variant>
        <vt:i4>1966137</vt:i4>
      </vt:variant>
      <vt:variant>
        <vt:i4>296</vt:i4>
      </vt:variant>
      <vt:variant>
        <vt:i4>0</vt:i4>
      </vt:variant>
      <vt:variant>
        <vt:i4>5</vt:i4>
      </vt:variant>
      <vt:variant>
        <vt:lpwstr/>
      </vt:variant>
      <vt:variant>
        <vt:lpwstr>_Toc51148955</vt:lpwstr>
      </vt:variant>
      <vt:variant>
        <vt:i4>2031673</vt:i4>
      </vt:variant>
      <vt:variant>
        <vt:i4>290</vt:i4>
      </vt:variant>
      <vt:variant>
        <vt:i4>0</vt:i4>
      </vt:variant>
      <vt:variant>
        <vt:i4>5</vt:i4>
      </vt:variant>
      <vt:variant>
        <vt:lpwstr/>
      </vt:variant>
      <vt:variant>
        <vt:lpwstr>_Toc51148954</vt:lpwstr>
      </vt:variant>
      <vt:variant>
        <vt:i4>1572921</vt:i4>
      </vt:variant>
      <vt:variant>
        <vt:i4>284</vt:i4>
      </vt:variant>
      <vt:variant>
        <vt:i4>0</vt:i4>
      </vt:variant>
      <vt:variant>
        <vt:i4>5</vt:i4>
      </vt:variant>
      <vt:variant>
        <vt:lpwstr/>
      </vt:variant>
      <vt:variant>
        <vt:lpwstr>_Toc51148953</vt:lpwstr>
      </vt:variant>
      <vt:variant>
        <vt:i4>1638457</vt:i4>
      </vt:variant>
      <vt:variant>
        <vt:i4>278</vt:i4>
      </vt:variant>
      <vt:variant>
        <vt:i4>0</vt:i4>
      </vt:variant>
      <vt:variant>
        <vt:i4>5</vt:i4>
      </vt:variant>
      <vt:variant>
        <vt:lpwstr/>
      </vt:variant>
      <vt:variant>
        <vt:lpwstr>_Toc51148952</vt:lpwstr>
      </vt:variant>
      <vt:variant>
        <vt:i4>1703993</vt:i4>
      </vt:variant>
      <vt:variant>
        <vt:i4>272</vt:i4>
      </vt:variant>
      <vt:variant>
        <vt:i4>0</vt:i4>
      </vt:variant>
      <vt:variant>
        <vt:i4>5</vt:i4>
      </vt:variant>
      <vt:variant>
        <vt:lpwstr/>
      </vt:variant>
      <vt:variant>
        <vt:lpwstr>_Toc51148951</vt:lpwstr>
      </vt:variant>
      <vt:variant>
        <vt:i4>1769529</vt:i4>
      </vt:variant>
      <vt:variant>
        <vt:i4>266</vt:i4>
      </vt:variant>
      <vt:variant>
        <vt:i4>0</vt:i4>
      </vt:variant>
      <vt:variant>
        <vt:i4>5</vt:i4>
      </vt:variant>
      <vt:variant>
        <vt:lpwstr/>
      </vt:variant>
      <vt:variant>
        <vt:lpwstr>_Toc51148950</vt:lpwstr>
      </vt:variant>
      <vt:variant>
        <vt:i4>1179704</vt:i4>
      </vt:variant>
      <vt:variant>
        <vt:i4>260</vt:i4>
      </vt:variant>
      <vt:variant>
        <vt:i4>0</vt:i4>
      </vt:variant>
      <vt:variant>
        <vt:i4>5</vt:i4>
      </vt:variant>
      <vt:variant>
        <vt:lpwstr/>
      </vt:variant>
      <vt:variant>
        <vt:lpwstr>_Toc51148949</vt:lpwstr>
      </vt:variant>
      <vt:variant>
        <vt:i4>1245240</vt:i4>
      </vt:variant>
      <vt:variant>
        <vt:i4>254</vt:i4>
      </vt:variant>
      <vt:variant>
        <vt:i4>0</vt:i4>
      </vt:variant>
      <vt:variant>
        <vt:i4>5</vt:i4>
      </vt:variant>
      <vt:variant>
        <vt:lpwstr/>
      </vt:variant>
      <vt:variant>
        <vt:lpwstr>_Toc51148948</vt:lpwstr>
      </vt:variant>
      <vt:variant>
        <vt:i4>1835064</vt:i4>
      </vt:variant>
      <vt:variant>
        <vt:i4>248</vt:i4>
      </vt:variant>
      <vt:variant>
        <vt:i4>0</vt:i4>
      </vt:variant>
      <vt:variant>
        <vt:i4>5</vt:i4>
      </vt:variant>
      <vt:variant>
        <vt:lpwstr/>
      </vt:variant>
      <vt:variant>
        <vt:lpwstr>_Toc51148947</vt:lpwstr>
      </vt:variant>
      <vt:variant>
        <vt:i4>1900600</vt:i4>
      </vt:variant>
      <vt:variant>
        <vt:i4>242</vt:i4>
      </vt:variant>
      <vt:variant>
        <vt:i4>0</vt:i4>
      </vt:variant>
      <vt:variant>
        <vt:i4>5</vt:i4>
      </vt:variant>
      <vt:variant>
        <vt:lpwstr/>
      </vt:variant>
      <vt:variant>
        <vt:lpwstr>_Toc51148946</vt:lpwstr>
      </vt:variant>
      <vt:variant>
        <vt:i4>1966136</vt:i4>
      </vt:variant>
      <vt:variant>
        <vt:i4>236</vt:i4>
      </vt:variant>
      <vt:variant>
        <vt:i4>0</vt:i4>
      </vt:variant>
      <vt:variant>
        <vt:i4>5</vt:i4>
      </vt:variant>
      <vt:variant>
        <vt:lpwstr/>
      </vt:variant>
      <vt:variant>
        <vt:lpwstr>_Toc51148945</vt:lpwstr>
      </vt:variant>
      <vt:variant>
        <vt:i4>2031672</vt:i4>
      </vt:variant>
      <vt:variant>
        <vt:i4>230</vt:i4>
      </vt:variant>
      <vt:variant>
        <vt:i4>0</vt:i4>
      </vt:variant>
      <vt:variant>
        <vt:i4>5</vt:i4>
      </vt:variant>
      <vt:variant>
        <vt:lpwstr/>
      </vt:variant>
      <vt:variant>
        <vt:lpwstr>_Toc51148944</vt:lpwstr>
      </vt:variant>
      <vt:variant>
        <vt:i4>1572920</vt:i4>
      </vt:variant>
      <vt:variant>
        <vt:i4>224</vt:i4>
      </vt:variant>
      <vt:variant>
        <vt:i4>0</vt:i4>
      </vt:variant>
      <vt:variant>
        <vt:i4>5</vt:i4>
      </vt:variant>
      <vt:variant>
        <vt:lpwstr/>
      </vt:variant>
      <vt:variant>
        <vt:lpwstr>_Toc51148943</vt:lpwstr>
      </vt:variant>
      <vt:variant>
        <vt:i4>1638456</vt:i4>
      </vt:variant>
      <vt:variant>
        <vt:i4>218</vt:i4>
      </vt:variant>
      <vt:variant>
        <vt:i4>0</vt:i4>
      </vt:variant>
      <vt:variant>
        <vt:i4>5</vt:i4>
      </vt:variant>
      <vt:variant>
        <vt:lpwstr/>
      </vt:variant>
      <vt:variant>
        <vt:lpwstr>_Toc51148942</vt:lpwstr>
      </vt:variant>
      <vt:variant>
        <vt:i4>1703992</vt:i4>
      </vt:variant>
      <vt:variant>
        <vt:i4>212</vt:i4>
      </vt:variant>
      <vt:variant>
        <vt:i4>0</vt:i4>
      </vt:variant>
      <vt:variant>
        <vt:i4>5</vt:i4>
      </vt:variant>
      <vt:variant>
        <vt:lpwstr/>
      </vt:variant>
      <vt:variant>
        <vt:lpwstr>_Toc51148941</vt:lpwstr>
      </vt:variant>
      <vt:variant>
        <vt:i4>1769528</vt:i4>
      </vt:variant>
      <vt:variant>
        <vt:i4>206</vt:i4>
      </vt:variant>
      <vt:variant>
        <vt:i4>0</vt:i4>
      </vt:variant>
      <vt:variant>
        <vt:i4>5</vt:i4>
      </vt:variant>
      <vt:variant>
        <vt:lpwstr/>
      </vt:variant>
      <vt:variant>
        <vt:lpwstr>_Toc51148940</vt:lpwstr>
      </vt:variant>
      <vt:variant>
        <vt:i4>1179711</vt:i4>
      </vt:variant>
      <vt:variant>
        <vt:i4>200</vt:i4>
      </vt:variant>
      <vt:variant>
        <vt:i4>0</vt:i4>
      </vt:variant>
      <vt:variant>
        <vt:i4>5</vt:i4>
      </vt:variant>
      <vt:variant>
        <vt:lpwstr/>
      </vt:variant>
      <vt:variant>
        <vt:lpwstr>_Toc51148939</vt:lpwstr>
      </vt:variant>
      <vt:variant>
        <vt:i4>1245247</vt:i4>
      </vt:variant>
      <vt:variant>
        <vt:i4>194</vt:i4>
      </vt:variant>
      <vt:variant>
        <vt:i4>0</vt:i4>
      </vt:variant>
      <vt:variant>
        <vt:i4>5</vt:i4>
      </vt:variant>
      <vt:variant>
        <vt:lpwstr/>
      </vt:variant>
      <vt:variant>
        <vt:lpwstr>_Toc51148938</vt:lpwstr>
      </vt:variant>
      <vt:variant>
        <vt:i4>1835071</vt:i4>
      </vt:variant>
      <vt:variant>
        <vt:i4>188</vt:i4>
      </vt:variant>
      <vt:variant>
        <vt:i4>0</vt:i4>
      </vt:variant>
      <vt:variant>
        <vt:i4>5</vt:i4>
      </vt:variant>
      <vt:variant>
        <vt:lpwstr/>
      </vt:variant>
      <vt:variant>
        <vt:lpwstr>_Toc51148937</vt:lpwstr>
      </vt:variant>
      <vt:variant>
        <vt:i4>1900607</vt:i4>
      </vt:variant>
      <vt:variant>
        <vt:i4>182</vt:i4>
      </vt:variant>
      <vt:variant>
        <vt:i4>0</vt:i4>
      </vt:variant>
      <vt:variant>
        <vt:i4>5</vt:i4>
      </vt:variant>
      <vt:variant>
        <vt:lpwstr/>
      </vt:variant>
      <vt:variant>
        <vt:lpwstr>_Toc51148936</vt:lpwstr>
      </vt:variant>
      <vt:variant>
        <vt:i4>1966143</vt:i4>
      </vt:variant>
      <vt:variant>
        <vt:i4>176</vt:i4>
      </vt:variant>
      <vt:variant>
        <vt:i4>0</vt:i4>
      </vt:variant>
      <vt:variant>
        <vt:i4>5</vt:i4>
      </vt:variant>
      <vt:variant>
        <vt:lpwstr/>
      </vt:variant>
      <vt:variant>
        <vt:lpwstr>_Toc51148935</vt:lpwstr>
      </vt:variant>
      <vt:variant>
        <vt:i4>2031679</vt:i4>
      </vt:variant>
      <vt:variant>
        <vt:i4>170</vt:i4>
      </vt:variant>
      <vt:variant>
        <vt:i4>0</vt:i4>
      </vt:variant>
      <vt:variant>
        <vt:i4>5</vt:i4>
      </vt:variant>
      <vt:variant>
        <vt:lpwstr/>
      </vt:variant>
      <vt:variant>
        <vt:lpwstr>_Toc51148934</vt:lpwstr>
      </vt:variant>
      <vt:variant>
        <vt:i4>1572927</vt:i4>
      </vt:variant>
      <vt:variant>
        <vt:i4>164</vt:i4>
      </vt:variant>
      <vt:variant>
        <vt:i4>0</vt:i4>
      </vt:variant>
      <vt:variant>
        <vt:i4>5</vt:i4>
      </vt:variant>
      <vt:variant>
        <vt:lpwstr/>
      </vt:variant>
      <vt:variant>
        <vt:lpwstr>_Toc51148933</vt:lpwstr>
      </vt:variant>
      <vt:variant>
        <vt:i4>1638463</vt:i4>
      </vt:variant>
      <vt:variant>
        <vt:i4>158</vt:i4>
      </vt:variant>
      <vt:variant>
        <vt:i4>0</vt:i4>
      </vt:variant>
      <vt:variant>
        <vt:i4>5</vt:i4>
      </vt:variant>
      <vt:variant>
        <vt:lpwstr/>
      </vt:variant>
      <vt:variant>
        <vt:lpwstr>_Toc51148932</vt:lpwstr>
      </vt:variant>
      <vt:variant>
        <vt:i4>1703999</vt:i4>
      </vt:variant>
      <vt:variant>
        <vt:i4>152</vt:i4>
      </vt:variant>
      <vt:variant>
        <vt:i4>0</vt:i4>
      </vt:variant>
      <vt:variant>
        <vt:i4>5</vt:i4>
      </vt:variant>
      <vt:variant>
        <vt:lpwstr/>
      </vt:variant>
      <vt:variant>
        <vt:lpwstr>_Toc51148931</vt:lpwstr>
      </vt:variant>
      <vt:variant>
        <vt:i4>1769535</vt:i4>
      </vt:variant>
      <vt:variant>
        <vt:i4>146</vt:i4>
      </vt:variant>
      <vt:variant>
        <vt:i4>0</vt:i4>
      </vt:variant>
      <vt:variant>
        <vt:i4>5</vt:i4>
      </vt:variant>
      <vt:variant>
        <vt:lpwstr/>
      </vt:variant>
      <vt:variant>
        <vt:lpwstr>_Toc51148930</vt:lpwstr>
      </vt:variant>
      <vt:variant>
        <vt:i4>1179710</vt:i4>
      </vt:variant>
      <vt:variant>
        <vt:i4>140</vt:i4>
      </vt:variant>
      <vt:variant>
        <vt:i4>0</vt:i4>
      </vt:variant>
      <vt:variant>
        <vt:i4>5</vt:i4>
      </vt:variant>
      <vt:variant>
        <vt:lpwstr/>
      </vt:variant>
      <vt:variant>
        <vt:lpwstr>_Toc51148929</vt:lpwstr>
      </vt:variant>
      <vt:variant>
        <vt:i4>1245246</vt:i4>
      </vt:variant>
      <vt:variant>
        <vt:i4>134</vt:i4>
      </vt:variant>
      <vt:variant>
        <vt:i4>0</vt:i4>
      </vt:variant>
      <vt:variant>
        <vt:i4>5</vt:i4>
      </vt:variant>
      <vt:variant>
        <vt:lpwstr/>
      </vt:variant>
      <vt:variant>
        <vt:lpwstr>_Toc51148928</vt:lpwstr>
      </vt:variant>
      <vt:variant>
        <vt:i4>1835070</vt:i4>
      </vt:variant>
      <vt:variant>
        <vt:i4>128</vt:i4>
      </vt:variant>
      <vt:variant>
        <vt:i4>0</vt:i4>
      </vt:variant>
      <vt:variant>
        <vt:i4>5</vt:i4>
      </vt:variant>
      <vt:variant>
        <vt:lpwstr/>
      </vt:variant>
      <vt:variant>
        <vt:lpwstr>_Toc51148927</vt:lpwstr>
      </vt:variant>
      <vt:variant>
        <vt:i4>1900606</vt:i4>
      </vt:variant>
      <vt:variant>
        <vt:i4>122</vt:i4>
      </vt:variant>
      <vt:variant>
        <vt:i4>0</vt:i4>
      </vt:variant>
      <vt:variant>
        <vt:i4>5</vt:i4>
      </vt:variant>
      <vt:variant>
        <vt:lpwstr/>
      </vt:variant>
      <vt:variant>
        <vt:lpwstr>_Toc51148926</vt:lpwstr>
      </vt:variant>
      <vt:variant>
        <vt:i4>1966142</vt:i4>
      </vt:variant>
      <vt:variant>
        <vt:i4>116</vt:i4>
      </vt:variant>
      <vt:variant>
        <vt:i4>0</vt:i4>
      </vt:variant>
      <vt:variant>
        <vt:i4>5</vt:i4>
      </vt:variant>
      <vt:variant>
        <vt:lpwstr/>
      </vt:variant>
      <vt:variant>
        <vt:lpwstr>_Toc51148925</vt:lpwstr>
      </vt:variant>
      <vt:variant>
        <vt:i4>2031678</vt:i4>
      </vt:variant>
      <vt:variant>
        <vt:i4>110</vt:i4>
      </vt:variant>
      <vt:variant>
        <vt:i4>0</vt:i4>
      </vt:variant>
      <vt:variant>
        <vt:i4>5</vt:i4>
      </vt:variant>
      <vt:variant>
        <vt:lpwstr/>
      </vt:variant>
      <vt:variant>
        <vt:lpwstr>_Toc51148924</vt:lpwstr>
      </vt:variant>
      <vt:variant>
        <vt:i4>1572926</vt:i4>
      </vt:variant>
      <vt:variant>
        <vt:i4>104</vt:i4>
      </vt:variant>
      <vt:variant>
        <vt:i4>0</vt:i4>
      </vt:variant>
      <vt:variant>
        <vt:i4>5</vt:i4>
      </vt:variant>
      <vt:variant>
        <vt:lpwstr/>
      </vt:variant>
      <vt:variant>
        <vt:lpwstr>_Toc51148923</vt:lpwstr>
      </vt:variant>
      <vt:variant>
        <vt:i4>1638462</vt:i4>
      </vt:variant>
      <vt:variant>
        <vt:i4>98</vt:i4>
      </vt:variant>
      <vt:variant>
        <vt:i4>0</vt:i4>
      </vt:variant>
      <vt:variant>
        <vt:i4>5</vt:i4>
      </vt:variant>
      <vt:variant>
        <vt:lpwstr/>
      </vt:variant>
      <vt:variant>
        <vt:lpwstr>_Toc51148922</vt:lpwstr>
      </vt:variant>
      <vt:variant>
        <vt:i4>1703998</vt:i4>
      </vt:variant>
      <vt:variant>
        <vt:i4>92</vt:i4>
      </vt:variant>
      <vt:variant>
        <vt:i4>0</vt:i4>
      </vt:variant>
      <vt:variant>
        <vt:i4>5</vt:i4>
      </vt:variant>
      <vt:variant>
        <vt:lpwstr/>
      </vt:variant>
      <vt:variant>
        <vt:lpwstr>_Toc51148921</vt:lpwstr>
      </vt:variant>
      <vt:variant>
        <vt:i4>1769534</vt:i4>
      </vt:variant>
      <vt:variant>
        <vt:i4>86</vt:i4>
      </vt:variant>
      <vt:variant>
        <vt:i4>0</vt:i4>
      </vt:variant>
      <vt:variant>
        <vt:i4>5</vt:i4>
      </vt:variant>
      <vt:variant>
        <vt:lpwstr/>
      </vt:variant>
      <vt:variant>
        <vt:lpwstr>_Toc51148920</vt:lpwstr>
      </vt:variant>
      <vt:variant>
        <vt:i4>1179709</vt:i4>
      </vt:variant>
      <vt:variant>
        <vt:i4>80</vt:i4>
      </vt:variant>
      <vt:variant>
        <vt:i4>0</vt:i4>
      </vt:variant>
      <vt:variant>
        <vt:i4>5</vt:i4>
      </vt:variant>
      <vt:variant>
        <vt:lpwstr/>
      </vt:variant>
      <vt:variant>
        <vt:lpwstr>_Toc51148919</vt:lpwstr>
      </vt:variant>
      <vt:variant>
        <vt:i4>1245245</vt:i4>
      </vt:variant>
      <vt:variant>
        <vt:i4>74</vt:i4>
      </vt:variant>
      <vt:variant>
        <vt:i4>0</vt:i4>
      </vt:variant>
      <vt:variant>
        <vt:i4>5</vt:i4>
      </vt:variant>
      <vt:variant>
        <vt:lpwstr/>
      </vt:variant>
      <vt:variant>
        <vt:lpwstr>_Toc51148918</vt:lpwstr>
      </vt:variant>
      <vt:variant>
        <vt:i4>1835069</vt:i4>
      </vt:variant>
      <vt:variant>
        <vt:i4>68</vt:i4>
      </vt:variant>
      <vt:variant>
        <vt:i4>0</vt:i4>
      </vt:variant>
      <vt:variant>
        <vt:i4>5</vt:i4>
      </vt:variant>
      <vt:variant>
        <vt:lpwstr/>
      </vt:variant>
      <vt:variant>
        <vt:lpwstr>_Toc51148917</vt:lpwstr>
      </vt:variant>
      <vt:variant>
        <vt:i4>1900605</vt:i4>
      </vt:variant>
      <vt:variant>
        <vt:i4>62</vt:i4>
      </vt:variant>
      <vt:variant>
        <vt:i4>0</vt:i4>
      </vt:variant>
      <vt:variant>
        <vt:i4>5</vt:i4>
      </vt:variant>
      <vt:variant>
        <vt:lpwstr/>
      </vt:variant>
      <vt:variant>
        <vt:lpwstr>_Toc51148916</vt:lpwstr>
      </vt:variant>
      <vt:variant>
        <vt:i4>1966141</vt:i4>
      </vt:variant>
      <vt:variant>
        <vt:i4>56</vt:i4>
      </vt:variant>
      <vt:variant>
        <vt:i4>0</vt:i4>
      </vt:variant>
      <vt:variant>
        <vt:i4>5</vt:i4>
      </vt:variant>
      <vt:variant>
        <vt:lpwstr/>
      </vt:variant>
      <vt:variant>
        <vt:lpwstr>_Toc51148915</vt:lpwstr>
      </vt:variant>
      <vt:variant>
        <vt:i4>2031677</vt:i4>
      </vt:variant>
      <vt:variant>
        <vt:i4>50</vt:i4>
      </vt:variant>
      <vt:variant>
        <vt:i4>0</vt:i4>
      </vt:variant>
      <vt:variant>
        <vt:i4>5</vt:i4>
      </vt:variant>
      <vt:variant>
        <vt:lpwstr/>
      </vt:variant>
      <vt:variant>
        <vt:lpwstr>_Toc51148914</vt:lpwstr>
      </vt:variant>
      <vt:variant>
        <vt:i4>1572925</vt:i4>
      </vt:variant>
      <vt:variant>
        <vt:i4>44</vt:i4>
      </vt:variant>
      <vt:variant>
        <vt:i4>0</vt:i4>
      </vt:variant>
      <vt:variant>
        <vt:i4>5</vt:i4>
      </vt:variant>
      <vt:variant>
        <vt:lpwstr/>
      </vt:variant>
      <vt:variant>
        <vt:lpwstr>_Toc51148913</vt:lpwstr>
      </vt:variant>
      <vt:variant>
        <vt:i4>1638461</vt:i4>
      </vt:variant>
      <vt:variant>
        <vt:i4>38</vt:i4>
      </vt:variant>
      <vt:variant>
        <vt:i4>0</vt:i4>
      </vt:variant>
      <vt:variant>
        <vt:i4>5</vt:i4>
      </vt:variant>
      <vt:variant>
        <vt:lpwstr/>
      </vt:variant>
      <vt:variant>
        <vt:lpwstr>_Toc51148912</vt:lpwstr>
      </vt:variant>
      <vt:variant>
        <vt:i4>1703997</vt:i4>
      </vt:variant>
      <vt:variant>
        <vt:i4>32</vt:i4>
      </vt:variant>
      <vt:variant>
        <vt:i4>0</vt:i4>
      </vt:variant>
      <vt:variant>
        <vt:i4>5</vt:i4>
      </vt:variant>
      <vt:variant>
        <vt:lpwstr/>
      </vt:variant>
      <vt:variant>
        <vt:lpwstr>_Toc51148911</vt:lpwstr>
      </vt:variant>
      <vt:variant>
        <vt:i4>1769533</vt:i4>
      </vt:variant>
      <vt:variant>
        <vt:i4>26</vt:i4>
      </vt:variant>
      <vt:variant>
        <vt:i4>0</vt:i4>
      </vt:variant>
      <vt:variant>
        <vt:i4>5</vt:i4>
      </vt:variant>
      <vt:variant>
        <vt:lpwstr/>
      </vt:variant>
      <vt:variant>
        <vt:lpwstr>_Toc51148910</vt:lpwstr>
      </vt:variant>
      <vt:variant>
        <vt:i4>1179708</vt:i4>
      </vt:variant>
      <vt:variant>
        <vt:i4>20</vt:i4>
      </vt:variant>
      <vt:variant>
        <vt:i4>0</vt:i4>
      </vt:variant>
      <vt:variant>
        <vt:i4>5</vt:i4>
      </vt:variant>
      <vt:variant>
        <vt:lpwstr/>
      </vt:variant>
      <vt:variant>
        <vt:lpwstr>_Toc51148909</vt:lpwstr>
      </vt:variant>
      <vt:variant>
        <vt:i4>1245244</vt:i4>
      </vt:variant>
      <vt:variant>
        <vt:i4>14</vt:i4>
      </vt:variant>
      <vt:variant>
        <vt:i4>0</vt:i4>
      </vt:variant>
      <vt:variant>
        <vt:i4>5</vt:i4>
      </vt:variant>
      <vt:variant>
        <vt:lpwstr/>
      </vt:variant>
      <vt:variant>
        <vt:lpwstr>_Toc51148908</vt:lpwstr>
      </vt:variant>
      <vt:variant>
        <vt:i4>1835068</vt:i4>
      </vt:variant>
      <vt:variant>
        <vt:i4>8</vt:i4>
      </vt:variant>
      <vt:variant>
        <vt:i4>0</vt:i4>
      </vt:variant>
      <vt:variant>
        <vt:i4>5</vt:i4>
      </vt:variant>
      <vt:variant>
        <vt:lpwstr/>
      </vt:variant>
      <vt:variant>
        <vt:lpwstr>_Toc51148907</vt:lpwstr>
      </vt:variant>
      <vt:variant>
        <vt:i4>1900604</vt:i4>
      </vt:variant>
      <vt:variant>
        <vt:i4>2</vt:i4>
      </vt:variant>
      <vt:variant>
        <vt:i4>0</vt:i4>
      </vt:variant>
      <vt:variant>
        <vt:i4>5</vt:i4>
      </vt:variant>
      <vt:variant>
        <vt:lpwstr/>
      </vt:variant>
      <vt:variant>
        <vt:lpwstr>_Toc51148906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dc:creator>
  <cp:keywords/>
  <dc:description/>
  <cp:lastModifiedBy>Candice Regan</cp:lastModifiedBy>
  <cp:revision>3</cp:revision>
  <cp:lastPrinted>2012-11-12T14:33:00Z</cp:lastPrinted>
  <dcterms:created xsi:type="dcterms:W3CDTF">2026-01-22T11:28:00Z</dcterms:created>
  <dcterms:modified xsi:type="dcterms:W3CDTF">2026-01-22T11:46:00Z</dcterms:modified>
</cp:coreProperties>
</file>