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9B6DB" w14:textId="258BB1D9" w:rsidR="00A53460" w:rsidRPr="002D59C6" w:rsidRDefault="00A53460" w:rsidP="00D5212E">
      <w:pPr>
        <w:pStyle w:val="Title"/>
        <w:ind w:left="0"/>
        <w:rPr>
          <w:rFonts w:ascii="Calibri" w:hAnsi="Calibri"/>
          <w:sz w:val="36"/>
          <w:szCs w:val="36"/>
        </w:rPr>
      </w:pPr>
    </w:p>
    <w:p w14:paraId="3D0A6035" w14:textId="77777777" w:rsidR="00A53460" w:rsidRPr="00976DB5" w:rsidRDefault="00A53460" w:rsidP="00D5212E">
      <w:pPr>
        <w:pStyle w:val="Title"/>
        <w:ind w:left="0"/>
        <w:rPr>
          <w:rFonts w:ascii="Calibri" w:hAnsi="Calibri"/>
          <w:color w:val="000000"/>
          <w:sz w:val="36"/>
          <w:szCs w:val="36"/>
        </w:rPr>
      </w:pPr>
    </w:p>
    <w:p w14:paraId="5219A4B9" w14:textId="61BCF97B" w:rsidR="00A53460" w:rsidRPr="002D59C6" w:rsidRDefault="003634B7" w:rsidP="00D5212E">
      <w:pPr>
        <w:pStyle w:val="Title"/>
        <w:ind w:left="0"/>
        <w:rPr>
          <w:rFonts w:ascii="Calibri" w:hAnsi="Calibri"/>
          <w:sz w:val="36"/>
          <w:szCs w:val="36"/>
        </w:rPr>
      </w:pPr>
      <w:r>
        <w:rPr>
          <w:rFonts w:ascii="Calibri" w:hAnsi="Calibri"/>
          <w:noProof/>
          <w:sz w:val="36"/>
          <w:szCs w:val="36"/>
        </w:rPr>
        <w:drawing>
          <wp:inline distT="0" distB="0" distL="0" distR="0" wp14:anchorId="29BBE0E4" wp14:editId="3E7AB867">
            <wp:extent cx="1219200" cy="1211987"/>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ichaelslogo smaller - cropped.jpg"/>
                    <pic:cNvPicPr/>
                  </pic:nvPicPr>
                  <pic:blipFill>
                    <a:blip r:embed="rId8">
                      <a:extLst>
                        <a:ext uri="{28A0092B-C50C-407E-A947-70E740481C1C}">
                          <a14:useLocalDpi xmlns:a14="http://schemas.microsoft.com/office/drawing/2010/main" val="0"/>
                        </a:ext>
                      </a:extLst>
                    </a:blip>
                    <a:stretch>
                      <a:fillRect/>
                    </a:stretch>
                  </pic:blipFill>
                  <pic:spPr>
                    <a:xfrm>
                      <a:off x="0" y="0"/>
                      <a:ext cx="1221979" cy="1214750"/>
                    </a:xfrm>
                    <a:prstGeom prst="rect">
                      <a:avLst/>
                    </a:prstGeom>
                  </pic:spPr>
                </pic:pic>
              </a:graphicData>
            </a:graphic>
          </wp:inline>
        </w:drawing>
      </w:r>
    </w:p>
    <w:p w14:paraId="3CD13462" w14:textId="77777777" w:rsidR="00A53460" w:rsidRPr="002D59C6" w:rsidRDefault="00A53460" w:rsidP="00D5212E">
      <w:pPr>
        <w:pStyle w:val="Title"/>
        <w:ind w:left="0"/>
        <w:rPr>
          <w:rFonts w:ascii="Calibri" w:hAnsi="Calibri"/>
          <w:sz w:val="36"/>
          <w:szCs w:val="36"/>
        </w:rPr>
      </w:pPr>
    </w:p>
    <w:p w14:paraId="40D37203" w14:textId="6CCFF4F9" w:rsidR="00A53460" w:rsidRPr="002D59C6" w:rsidRDefault="00A53460" w:rsidP="00D5212E">
      <w:pPr>
        <w:pStyle w:val="Title"/>
        <w:ind w:left="0"/>
        <w:rPr>
          <w:rFonts w:ascii="Calibri" w:hAnsi="Calibri"/>
          <w:sz w:val="56"/>
          <w:szCs w:val="56"/>
        </w:rPr>
      </w:pPr>
      <w:r w:rsidRPr="002D59C6">
        <w:rPr>
          <w:rFonts w:ascii="Calibri" w:hAnsi="Calibri"/>
          <w:sz w:val="56"/>
          <w:szCs w:val="56"/>
        </w:rPr>
        <w:t>S</w:t>
      </w:r>
      <w:r w:rsidR="003634B7">
        <w:rPr>
          <w:rFonts w:ascii="Calibri" w:hAnsi="Calibri"/>
          <w:sz w:val="56"/>
          <w:szCs w:val="56"/>
        </w:rPr>
        <w:t>T</w:t>
      </w:r>
      <w:r w:rsidR="00EC5DC2">
        <w:rPr>
          <w:rFonts w:ascii="Calibri" w:hAnsi="Calibri"/>
          <w:sz w:val="56"/>
          <w:szCs w:val="56"/>
        </w:rPr>
        <w:t>.</w:t>
      </w:r>
      <w:r w:rsidR="003634B7">
        <w:rPr>
          <w:rFonts w:ascii="Calibri" w:hAnsi="Calibri"/>
          <w:sz w:val="56"/>
          <w:szCs w:val="56"/>
        </w:rPr>
        <w:t xml:space="preserve"> MICHAEL’S NURSERY AND INFANT S</w:t>
      </w:r>
      <w:r w:rsidRPr="002D59C6">
        <w:rPr>
          <w:rFonts w:ascii="Calibri" w:hAnsi="Calibri"/>
          <w:sz w:val="56"/>
          <w:szCs w:val="56"/>
        </w:rPr>
        <w:t>CHOOL</w:t>
      </w:r>
    </w:p>
    <w:p w14:paraId="0AC9B1D6" w14:textId="77777777" w:rsidR="00A53460" w:rsidRPr="002D59C6" w:rsidRDefault="00A53460" w:rsidP="00D5212E">
      <w:pPr>
        <w:pStyle w:val="Title"/>
        <w:ind w:left="0"/>
        <w:rPr>
          <w:rFonts w:ascii="Calibri" w:hAnsi="Calibri"/>
          <w:sz w:val="72"/>
          <w:szCs w:val="72"/>
        </w:rPr>
      </w:pPr>
    </w:p>
    <w:p w14:paraId="76B822ED" w14:textId="77777777" w:rsidR="00A53460" w:rsidRPr="002D59C6" w:rsidRDefault="00A53460" w:rsidP="00D5212E">
      <w:pPr>
        <w:pStyle w:val="Title"/>
        <w:ind w:left="0"/>
        <w:rPr>
          <w:rFonts w:ascii="Calibri" w:hAnsi="Calibri"/>
          <w:sz w:val="72"/>
          <w:szCs w:val="72"/>
        </w:rPr>
      </w:pPr>
      <w:r w:rsidRPr="002D59C6">
        <w:rPr>
          <w:rFonts w:ascii="Calibri" w:hAnsi="Calibri"/>
          <w:sz w:val="72"/>
          <w:szCs w:val="72"/>
        </w:rPr>
        <w:t>CHARGING AND REMISSIONS POLICY</w:t>
      </w:r>
    </w:p>
    <w:p w14:paraId="30EC7089" w14:textId="49528624" w:rsidR="00A53460" w:rsidRPr="00777013" w:rsidRDefault="00EC5DC2" w:rsidP="00777013">
      <w:pPr>
        <w:pStyle w:val="Title"/>
        <w:ind w:left="0"/>
        <w:rPr>
          <w:rFonts w:ascii="Calibri" w:hAnsi="Calibri"/>
          <w:sz w:val="60"/>
          <w:szCs w:val="60"/>
        </w:rPr>
      </w:pPr>
      <w:r>
        <w:rPr>
          <w:rFonts w:ascii="Calibri" w:hAnsi="Calibri"/>
          <w:sz w:val="60"/>
          <w:szCs w:val="60"/>
        </w:rPr>
        <w:t xml:space="preserve">2025 – 2026 </w:t>
      </w:r>
    </w:p>
    <w:p w14:paraId="79A613C7" w14:textId="77777777" w:rsidR="00EC4643" w:rsidRPr="00777013" w:rsidRDefault="00EC4643" w:rsidP="00777013">
      <w:pPr>
        <w:pStyle w:val="Title"/>
        <w:ind w:left="0"/>
        <w:rPr>
          <w:rFonts w:ascii="Calibri" w:hAnsi="Calibri"/>
          <w:sz w:val="60"/>
          <w:szCs w:val="60"/>
        </w:rPr>
      </w:pPr>
    </w:p>
    <w:p w14:paraId="7351BB97" w14:textId="77777777" w:rsidR="001B0E1A" w:rsidRPr="00777013" w:rsidRDefault="001B0E1A" w:rsidP="00777013">
      <w:pPr>
        <w:pStyle w:val="Title"/>
        <w:ind w:left="0"/>
        <w:rPr>
          <w:rFonts w:ascii="Calibri" w:hAnsi="Calibri"/>
          <w:sz w:val="60"/>
          <w:szCs w:val="60"/>
        </w:rPr>
      </w:pPr>
    </w:p>
    <w:p w14:paraId="21968B44" w14:textId="77777777" w:rsidR="00D9630C" w:rsidRPr="00777013" w:rsidRDefault="00D9630C" w:rsidP="00777013">
      <w:pPr>
        <w:pStyle w:val="Title"/>
        <w:ind w:left="0"/>
        <w:rPr>
          <w:rFonts w:ascii="Calibri" w:hAnsi="Calibri"/>
          <w:sz w:val="60"/>
          <w:szCs w:val="6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484"/>
      </w:tblGrid>
      <w:tr w:rsidR="006A0AD7" w:rsidRPr="001C72F4" w14:paraId="12002286" w14:textId="77777777" w:rsidTr="00EC4643">
        <w:trPr>
          <w:trHeight w:val="556"/>
        </w:trPr>
        <w:tc>
          <w:tcPr>
            <w:tcW w:w="10456" w:type="dxa"/>
            <w:gridSpan w:val="2"/>
            <w:shd w:val="clear" w:color="auto" w:fill="D9D9D9"/>
            <w:vAlign w:val="center"/>
          </w:tcPr>
          <w:p w14:paraId="2769697A" w14:textId="00F5F5CA" w:rsidR="006A0AD7" w:rsidRPr="00EC4643" w:rsidRDefault="006A0AD7" w:rsidP="001B0E1A">
            <w:pPr>
              <w:pStyle w:val="Title"/>
              <w:ind w:left="0"/>
              <w:jc w:val="left"/>
              <w:rPr>
                <w:rFonts w:ascii="Calibri" w:hAnsi="Calibri"/>
                <w:sz w:val="28"/>
                <w:szCs w:val="32"/>
              </w:rPr>
            </w:pPr>
            <w:bookmarkStart w:id="0" w:name="_Hlk34213161"/>
            <w:r w:rsidRPr="00EC4643">
              <w:rPr>
                <w:rFonts w:ascii="Calibri" w:hAnsi="Calibri"/>
                <w:sz w:val="28"/>
                <w:szCs w:val="32"/>
              </w:rPr>
              <w:t>Approved by</w:t>
            </w:r>
          </w:p>
        </w:tc>
      </w:tr>
      <w:tr w:rsidR="006A0AD7" w:rsidRPr="001C72F4" w14:paraId="2DCC7440" w14:textId="77777777" w:rsidTr="00777013">
        <w:trPr>
          <w:trHeight w:val="556"/>
        </w:trPr>
        <w:tc>
          <w:tcPr>
            <w:tcW w:w="2972" w:type="dxa"/>
            <w:shd w:val="clear" w:color="auto" w:fill="F2F2F2"/>
            <w:vAlign w:val="center"/>
          </w:tcPr>
          <w:p w14:paraId="2A3920CF" w14:textId="77777777" w:rsidR="006A0AD7" w:rsidRPr="00EC4643" w:rsidRDefault="006A0AD7" w:rsidP="001B0E1A">
            <w:pPr>
              <w:pStyle w:val="Title"/>
              <w:ind w:left="0"/>
              <w:jc w:val="left"/>
              <w:rPr>
                <w:rFonts w:ascii="Calibri" w:hAnsi="Calibri"/>
                <w:szCs w:val="32"/>
              </w:rPr>
            </w:pPr>
            <w:r w:rsidRPr="00EC4643">
              <w:rPr>
                <w:rFonts w:ascii="Calibri" w:hAnsi="Calibri"/>
                <w:szCs w:val="32"/>
              </w:rPr>
              <w:t>Name:</w:t>
            </w:r>
          </w:p>
        </w:tc>
        <w:tc>
          <w:tcPr>
            <w:tcW w:w="7484" w:type="dxa"/>
            <w:shd w:val="clear" w:color="auto" w:fill="auto"/>
            <w:vAlign w:val="center"/>
          </w:tcPr>
          <w:p w14:paraId="6CAC6C87" w14:textId="7CB587C4" w:rsidR="006A0AD7" w:rsidRPr="00EC4643" w:rsidRDefault="00EC5DC2" w:rsidP="001B0E1A">
            <w:pPr>
              <w:pStyle w:val="Title"/>
              <w:ind w:left="0"/>
              <w:jc w:val="left"/>
              <w:rPr>
                <w:rFonts w:ascii="Calibri" w:hAnsi="Calibri"/>
                <w:b w:val="0"/>
                <w:szCs w:val="32"/>
              </w:rPr>
            </w:pPr>
            <w:r>
              <w:rPr>
                <w:rFonts w:ascii="Calibri" w:hAnsi="Calibri"/>
                <w:b w:val="0"/>
                <w:szCs w:val="32"/>
              </w:rPr>
              <w:t xml:space="preserve">Mrs. </w:t>
            </w:r>
            <w:r w:rsidR="00984C59">
              <w:rPr>
                <w:rFonts w:ascii="Calibri" w:hAnsi="Calibri"/>
                <w:b w:val="0"/>
                <w:szCs w:val="32"/>
              </w:rPr>
              <w:t>Candice Regan</w:t>
            </w:r>
          </w:p>
        </w:tc>
      </w:tr>
      <w:tr w:rsidR="006A0AD7" w:rsidRPr="001C72F4" w14:paraId="1F9BA99D" w14:textId="77777777" w:rsidTr="00777013">
        <w:trPr>
          <w:trHeight w:val="556"/>
        </w:trPr>
        <w:tc>
          <w:tcPr>
            <w:tcW w:w="2972" w:type="dxa"/>
            <w:shd w:val="clear" w:color="auto" w:fill="F2F2F2"/>
            <w:vAlign w:val="center"/>
          </w:tcPr>
          <w:p w14:paraId="179482CF" w14:textId="77777777" w:rsidR="006A0AD7" w:rsidRPr="00EC4643" w:rsidRDefault="006A0AD7" w:rsidP="001B0E1A">
            <w:pPr>
              <w:pStyle w:val="Title"/>
              <w:ind w:left="0"/>
              <w:jc w:val="left"/>
              <w:rPr>
                <w:rFonts w:ascii="Calibri" w:hAnsi="Calibri"/>
                <w:szCs w:val="32"/>
              </w:rPr>
            </w:pPr>
            <w:r w:rsidRPr="00EC4643">
              <w:rPr>
                <w:rFonts w:ascii="Calibri" w:hAnsi="Calibri"/>
                <w:szCs w:val="32"/>
              </w:rPr>
              <w:t>Position:</w:t>
            </w:r>
          </w:p>
        </w:tc>
        <w:tc>
          <w:tcPr>
            <w:tcW w:w="7484" w:type="dxa"/>
            <w:shd w:val="clear" w:color="auto" w:fill="auto"/>
            <w:vAlign w:val="center"/>
          </w:tcPr>
          <w:p w14:paraId="376B0495" w14:textId="4EEBA5CD" w:rsidR="006A0AD7" w:rsidRPr="00EC4643" w:rsidRDefault="00984C59" w:rsidP="001B0E1A">
            <w:pPr>
              <w:pStyle w:val="Title"/>
              <w:ind w:left="0"/>
              <w:jc w:val="left"/>
              <w:rPr>
                <w:rFonts w:ascii="Calibri" w:hAnsi="Calibri"/>
                <w:b w:val="0"/>
                <w:szCs w:val="32"/>
              </w:rPr>
            </w:pPr>
            <w:r w:rsidRPr="00EC5DC2">
              <w:rPr>
                <w:rFonts w:ascii="Calibri" w:hAnsi="Calibri"/>
                <w:b w:val="0"/>
                <w:szCs w:val="32"/>
              </w:rPr>
              <w:t>Headteacher</w:t>
            </w:r>
          </w:p>
        </w:tc>
      </w:tr>
      <w:tr w:rsidR="006A0AD7" w:rsidRPr="001C72F4" w14:paraId="7A911A1F" w14:textId="77777777" w:rsidTr="00777013">
        <w:trPr>
          <w:trHeight w:val="556"/>
        </w:trPr>
        <w:tc>
          <w:tcPr>
            <w:tcW w:w="2972" w:type="dxa"/>
            <w:shd w:val="clear" w:color="auto" w:fill="F2F2F2"/>
            <w:vAlign w:val="center"/>
          </w:tcPr>
          <w:p w14:paraId="31C6AB93" w14:textId="77777777" w:rsidR="006A0AD7" w:rsidRPr="00EC4643" w:rsidRDefault="006A0AD7" w:rsidP="001B0E1A">
            <w:pPr>
              <w:pStyle w:val="Title"/>
              <w:ind w:left="0"/>
              <w:jc w:val="left"/>
              <w:rPr>
                <w:rFonts w:ascii="Calibri" w:hAnsi="Calibri"/>
                <w:szCs w:val="32"/>
              </w:rPr>
            </w:pPr>
            <w:r w:rsidRPr="00EC4643">
              <w:rPr>
                <w:rFonts w:ascii="Calibri" w:hAnsi="Calibri"/>
                <w:szCs w:val="32"/>
              </w:rPr>
              <w:t>Signed:</w:t>
            </w:r>
          </w:p>
        </w:tc>
        <w:tc>
          <w:tcPr>
            <w:tcW w:w="7484" w:type="dxa"/>
            <w:shd w:val="clear" w:color="auto" w:fill="auto"/>
            <w:vAlign w:val="center"/>
          </w:tcPr>
          <w:p w14:paraId="2DB10171" w14:textId="41447B98" w:rsidR="006A0AD7" w:rsidRPr="00EC4643" w:rsidRDefault="00644533" w:rsidP="001B0E1A">
            <w:pPr>
              <w:pStyle w:val="Title"/>
              <w:ind w:left="0"/>
              <w:jc w:val="left"/>
              <w:rPr>
                <w:rFonts w:ascii="Calibri" w:hAnsi="Calibri"/>
                <w:b w:val="0"/>
                <w:szCs w:val="32"/>
              </w:rPr>
            </w:pPr>
            <w:r>
              <w:rPr>
                <w:rFonts w:ascii="Calibri" w:hAnsi="Calibri"/>
                <w:b w:val="0"/>
                <w:noProof/>
                <w:szCs w:val="32"/>
              </w:rPr>
              <mc:AlternateContent>
                <mc:Choice Requires="wpi">
                  <w:drawing>
                    <wp:anchor distT="0" distB="0" distL="114300" distR="114300" simplePos="0" relativeHeight="251665408" behindDoc="0" locked="0" layoutInCell="1" allowOverlap="1" wp14:anchorId="663C33FF" wp14:editId="4D0AF607">
                      <wp:simplePos x="0" y="0"/>
                      <wp:positionH relativeFrom="column">
                        <wp:posOffset>59055</wp:posOffset>
                      </wp:positionH>
                      <wp:positionV relativeFrom="paragraph">
                        <wp:posOffset>6350</wp:posOffset>
                      </wp:positionV>
                      <wp:extent cx="1043305" cy="346075"/>
                      <wp:effectExtent l="95250" t="95250" r="0" b="73025"/>
                      <wp:wrapNone/>
                      <wp:docPr id="9" name="Ink 9"/>
                      <wp:cNvGraphicFramePr/>
                      <a:graphic xmlns:a="http://schemas.openxmlformats.org/drawingml/2006/main">
                        <a:graphicData uri="http://schemas.microsoft.com/office/word/2010/wordprocessingInk">
                          <w14:contentPart bwMode="auto" r:id="rId9">
                            <w14:nvContentPartPr>
                              <w14:cNvContentPartPr/>
                            </w14:nvContentPartPr>
                            <w14:xfrm>
                              <a:off x="0" y="0"/>
                              <a:ext cx="1043305" cy="346075"/>
                            </w14:xfrm>
                          </w14:contentPart>
                        </a:graphicData>
                      </a:graphic>
                      <wp14:sizeRelH relativeFrom="margin">
                        <wp14:pctWidth>0</wp14:pctWidth>
                      </wp14:sizeRelH>
                      <wp14:sizeRelV relativeFrom="margin">
                        <wp14:pctHeight>0</wp14:pctHeight>
                      </wp14:sizeRelV>
                    </wp:anchor>
                  </w:drawing>
                </mc:Choice>
                <mc:Fallback>
                  <w:pict>
                    <v:shapetype w14:anchorId="68CC7A8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25pt;margin-top:-4.35pt;width:87.4pt;height:3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">
                      <v:imagedata r:id="rId10" o:title=""/>
                    </v:shape>
                  </w:pict>
                </mc:Fallback>
              </mc:AlternateContent>
            </w:r>
          </w:p>
        </w:tc>
      </w:tr>
      <w:tr w:rsidR="006A0AD7" w:rsidRPr="001C72F4" w14:paraId="05BEC918" w14:textId="77777777" w:rsidTr="00777013">
        <w:trPr>
          <w:trHeight w:val="556"/>
        </w:trPr>
        <w:tc>
          <w:tcPr>
            <w:tcW w:w="2972" w:type="dxa"/>
            <w:shd w:val="clear" w:color="auto" w:fill="F2F2F2"/>
            <w:vAlign w:val="center"/>
          </w:tcPr>
          <w:p w14:paraId="2BA421CE" w14:textId="77777777" w:rsidR="006A0AD7" w:rsidRPr="00EC4643" w:rsidRDefault="006A0AD7" w:rsidP="001B0E1A">
            <w:pPr>
              <w:pStyle w:val="Title"/>
              <w:ind w:left="0"/>
              <w:jc w:val="left"/>
              <w:rPr>
                <w:rFonts w:ascii="Calibri" w:hAnsi="Calibri"/>
                <w:szCs w:val="32"/>
              </w:rPr>
            </w:pPr>
            <w:r w:rsidRPr="00EC4643">
              <w:rPr>
                <w:rFonts w:ascii="Calibri" w:hAnsi="Calibri"/>
                <w:szCs w:val="32"/>
              </w:rPr>
              <w:t>Date:</w:t>
            </w:r>
          </w:p>
        </w:tc>
        <w:tc>
          <w:tcPr>
            <w:tcW w:w="7484" w:type="dxa"/>
            <w:shd w:val="clear" w:color="auto" w:fill="auto"/>
            <w:vAlign w:val="center"/>
          </w:tcPr>
          <w:p w14:paraId="52B1B021" w14:textId="29AADDEB" w:rsidR="006A0AD7" w:rsidRPr="00EC4643" w:rsidRDefault="00EC5DC2" w:rsidP="001B0E1A">
            <w:pPr>
              <w:pStyle w:val="Title"/>
              <w:ind w:left="0"/>
              <w:jc w:val="left"/>
              <w:rPr>
                <w:rFonts w:ascii="Calibri" w:hAnsi="Calibri"/>
                <w:b w:val="0"/>
                <w:szCs w:val="32"/>
              </w:rPr>
            </w:pPr>
            <w:r>
              <w:rPr>
                <w:rFonts w:ascii="Calibri" w:hAnsi="Calibri"/>
                <w:b w:val="0"/>
                <w:szCs w:val="32"/>
              </w:rPr>
              <w:t>1</w:t>
            </w:r>
            <w:r w:rsidRPr="00EC5DC2">
              <w:rPr>
                <w:rFonts w:ascii="Calibri" w:hAnsi="Calibri"/>
                <w:b w:val="0"/>
                <w:szCs w:val="32"/>
                <w:vertAlign w:val="superscript"/>
              </w:rPr>
              <w:t>st</w:t>
            </w:r>
            <w:r>
              <w:rPr>
                <w:rFonts w:ascii="Calibri" w:hAnsi="Calibri"/>
                <w:b w:val="0"/>
                <w:szCs w:val="32"/>
              </w:rPr>
              <w:t xml:space="preserve"> September 2025 </w:t>
            </w:r>
          </w:p>
        </w:tc>
      </w:tr>
      <w:tr w:rsidR="006A0AD7" w:rsidRPr="001C72F4" w14:paraId="7D23FAA1" w14:textId="77777777" w:rsidTr="00777013">
        <w:trPr>
          <w:trHeight w:val="556"/>
        </w:trPr>
        <w:tc>
          <w:tcPr>
            <w:tcW w:w="2972" w:type="dxa"/>
            <w:shd w:val="clear" w:color="auto" w:fill="F2F2F2"/>
            <w:vAlign w:val="center"/>
          </w:tcPr>
          <w:p w14:paraId="03354ECD" w14:textId="0B057EE8" w:rsidR="006A0AD7" w:rsidRPr="00EC4643" w:rsidRDefault="006A0AD7" w:rsidP="001B0E1A">
            <w:pPr>
              <w:pStyle w:val="Title"/>
              <w:ind w:left="0"/>
              <w:jc w:val="left"/>
              <w:rPr>
                <w:rFonts w:ascii="Calibri" w:hAnsi="Calibri"/>
                <w:szCs w:val="32"/>
              </w:rPr>
            </w:pPr>
            <w:r w:rsidRPr="00EC4643">
              <w:rPr>
                <w:rFonts w:ascii="Calibri" w:hAnsi="Calibri"/>
                <w:szCs w:val="32"/>
              </w:rPr>
              <w:t>Proposed review date:</w:t>
            </w:r>
          </w:p>
        </w:tc>
        <w:tc>
          <w:tcPr>
            <w:tcW w:w="7484" w:type="dxa"/>
            <w:shd w:val="clear" w:color="auto" w:fill="auto"/>
            <w:vAlign w:val="center"/>
          </w:tcPr>
          <w:p w14:paraId="2F1CC0FA" w14:textId="046AA9EC" w:rsidR="006A0AD7" w:rsidRPr="00EC4643" w:rsidRDefault="00EC5DC2" w:rsidP="001B0E1A">
            <w:pPr>
              <w:pStyle w:val="Title"/>
              <w:ind w:left="0"/>
              <w:jc w:val="left"/>
              <w:rPr>
                <w:rFonts w:ascii="Calibri" w:hAnsi="Calibri"/>
                <w:b w:val="0"/>
                <w:szCs w:val="32"/>
              </w:rPr>
            </w:pPr>
            <w:r>
              <w:rPr>
                <w:rFonts w:ascii="Calibri" w:hAnsi="Calibri"/>
                <w:b w:val="0"/>
                <w:szCs w:val="32"/>
              </w:rPr>
              <w:t>1</w:t>
            </w:r>
            <w:r w:rsidRPr="00EC5DC2">
              <w:rPr>
                <w:rFonts w:ascii="Calibri" w:hAnsi="Calibri"/>
                <w:b w:val="0"/>
                <w:szCs w:val="32"/>
                <w:vertAlign w:val="superscript"/>
              </w:rPr>
              <w:t>st</w:t>
            </w:r>
            <w:r>
              <w:rPr>
                <w:rFonts w:ascii="Calibri" w:hAnsi="Calibri"/>
                <w:b w:val="0"/>
                <w:szCs w:val="32"/>
              </w:rPr>
              <w:t xml:space="preserve"> September 2026 </w:t>
            </w:r>
          </w:p>
        </w:tc>
      </w:tr>
      <w:bookmarkEnd w:id="0"/>
    </w:tbl>
    <w:p w14:paraId="6852F217" w14:textId="77777777" w:rsidR="006A0AD7" w:rsidRDefault="006A0AD7" w:rsidP="00D5212E">
      <w:pPr>
        <w:spacing w:after="0"/>
        <w:ind w:left="0"/>
        <w:rPr>
          <w:b/>
          <w:sz w:val="24"/>
          <w:szCs w:val="24"/>
        </w:rPr>
        <w:sectPr w:rsidR="006A0AD7" w:rsidSect="00EC5DC2">
          <w:headerReference w:type="default" r:id="rId11"/>
          <w:footerReference w:type="default" r:id="rId12"/>
          <w:headerReference w:type="first" r:id="rId13"/>
          <w:footerReference w:type="first" r:id="rId14"/>
          <w:pgSz w:w="11906" w:h="16838"/>
          <w:pgMar w:top="851" w:right="851" w:bottom="851" w:left="851" w:header="567" w:footer="567"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595A92CA" w14:textId="77777777" w:rsidR="00555591" w:rsidRPr="002D59C6" w:rsidRDefault="00A43A79" w:rsidP="00EC5DC2">
      <w:pPr>
        <w:ind w:left="0"/>
        <w:rPr>
          <w:b/>
          <w:sz w:val="2"/>
          <w:szCs w:val="2"/>
        </w:rPr>
      </w:pPr>
      <w:r w:rsidRPr="002D59C6">
        <w:rPr>
          <w:b/>
          <w:sz w:val="32"/>
        </w:rPr>
        <w:lastRenderedPageBreak/>
        <w:br w:type="page"/>
      </w:r>
    </w:p>
    <w:p w14:paraId="02BE330B" w14:textId="77777777" w:rsidR="00417AE4" w:rsidRPr="00DC218F" w:rsidRDefault="00417AE4" w:rsidP="009E63F9">
      <w:pPr>
        <w:spacing w:after="240"/>
        <w:ind w:left="0"/>
        <w:rPr>
          <w:b/>
          <w:sz w:val="32"/>
          <w:szCs w:val="32"/>
        </w:rPr>
      </w:pPr>
      <w:bookmarkStart w:id="1" w:name="_Toc318270822"/>
      <w:r w:rsidRPr="00DC218F">
        <w:rPr>
          <w:b/>
          <w:sz w:val="32"/>
          <w:szCs w:val="32"/>
        </w:rPr>
        <w:lastRenderedPageBreak/>
        <w:t>Contents</w:t>
      </w:r>
    </w:p>
    <w:p w14:paraId="57CCB7F3" w14:textId="4DAE3323" w:rsidR="001600D4" w:rsidRPr="00F33EA3" w:rsidRDefault="00417AE4">
      <w:pPr>
        <w:pStyle w:val="TOC1"/>
        <w:rPr>
          <w:rFonts w:asciiTheme="minorHAnsi" w:eastAsiaTheme="minorEastAsia" w:hAnsiTheme="minorHAnsi" w:cstheme="minorBidi"/>
          <w:noProof/>
          <w:szCs w:val="22"/>
        </w:rPr>
      </w:pPr>
      <w:r w:rsidRPr="00303822">
        <w:rPr>
          <w:szCs w:val="22"/>
        </w:rPr>
        <w:fldChar w:fldCharType="begin"/>
      </w:r>
      <w:r w:rsidRPr="00303822">
        <w:rPr>
          <w:szCs w:val="22"/>
        </w:rPr>
        <w:instrText xml:space="preserve"> TOC \o "1-3" \h \z \u </w:instrText>
      </w:r>
      <w:r w:rsidRPr="00303822">
        <w:rPr>
          <w:szCs w:val="22"/>
        </w:rPr>
        <w:fldChar w:fldCharType="separate"/>
      </w:r>
      <w:hyperlink w:anchor="_Toc93669010" w:history="1">
        <w:r w:rsidR="001600D4" w:rsidRPr="00F33EA3">
          <w:rPr>
            <w:rStyle w:val="Hyperlink"/>
            <w:noProof/>
          </w:rPr>
          <w:t>1</w:t>
        </w:r>
        <w:r w:rsidR="001600D4" w:rsidRPr="00F33EA3">
          <w:rPr>
            <w:rFonts w:asciiTheme="minorHAnsi" w:eastAsiaTheme="minorEastAsia" w:hAnsiTheme="minorHAnsi" w:cstheme="minorBidi"/>
            <w:noProof/>
            <w:szCs w:val="22"/>
          </w:rPr>
          <w:tab/>
        </w:r>
        <w:r w:rsidR="001600D4" w:rsidRPr="00F33EA3">
          <w:rPr>
            <w:rStyle w:val="Hyperlink"/>
            <w:noProof/>
          </w:rPr>
          <w:t>Introduction</w:t>
        </w:r>
        <w:r w:rsidR="001600D4" w:rsidRPr="00F33EA3">
          <w:rPr>
            <w:noProof/>
            <w:webHidden/>
          </w:rPr>
          <w:tab/>
        </w:r>
        <w:r w:rsidR="001600D4" w:rsidRPr="00F33EA3">
          <w:rPr>
            <w:noProof/>
            <w:webHidden/>
          </w:rPr>
          <w:fldChar w:fldCharType="begin"/>
        </w:r>
        <w:r w:rsidR="001600D4" w:rsidRPr="00F33EA3">
          <w:rPr>
            <w:noProof/>
            <w:webHidden/>
          </w:rPr>
          <w:instrText xml:space="preserve"> PAGEREF _Toc93669010 \h </w:instrText>
        </w:r>
        <w:r w:rsidR="001600D4" w:rsidRPr="00F33EA3">
          <w:rPr>
            <w:noProof/>
            <w:webHidden/>
          </w:rPr>
        </w:r>
        <w:r w:rsidR="001600D4" w:rsidRPr="00F33EA3">
          <w:rPr>
            <w:noProof/>
            <w:webHidden/>
          </w:rPr>
          <w:fldChar w:fldCharType="separate"/>
        </w:r>
        <w:r w:rsidR="001600D4" w:rsidRPr="00F33EA3">
          <w:rPr>
            <w:noProof/>
            <w:webHidden/>
          </w:rPr>
          <w:t>1</w:t>
        </w:r>
        <w:r w:rsidR="001600D4" w:rsidRPr="00F33EA3">
          <w:rPr>
            <w:noProof/>
            <w:webHidden/>
          </w:rPr>
          <w:fldChar w:fldCharType="end"/>
        </w:r>
      </w:hyperlink>
    </w:p>
    <w:p w14:paraId="63B9C4CF" w14:textId="66EDD8C3" w:rsidR="001600D4" w:rsidRPr="00F33EA3" w:rsidRDefault="00EC5DC2">
      <w:pPr>
        <w:pStyle w:val="TOC1"/>
        <w:rPr>
          <w:rFonts w:asciiTheme="minorHAnsi" w:eastAsiaTheme="minorEastAsia" w:hAnsiTheme="minorHAnsi" w:cstheme="minorBidi"/>
          <w:noProof/>
          <w:szCs w:val="22"/>
        </w:rPr>
      </w:pPr>
      <w:hyperlink w:anchor="_Toc93669011" w:history="1">
        <w:r w:rsidR="001600D4" w:rsidRPr="00F33EA3">
          <w:rPr>
            <w:rStyle w:val="Hyperlink"/>
            <w:noProof/>
          </w:rPr>
          <w:t>2</w:t>
        </w:r>
        <w:r w:rsidR="001600D4" w:rsidRPr="00F33EA3">
          <w:rPr>
            <w:rFonts w:asciiTheme="minorHAnsi" w:eastAsiaTheme="minorEastAsia" w:hAnsiTheme="minorHAnsi" w:cstheme="minorBidi"/>
            <w:noProof/>
            <w:szCs w:val="22"/>
          </w:rPr>
          <w:tab/>
        </w:r>
        <w:r w:rsidR="001600D4" w:rsidRPr="00F33EA3">
          <w:rPr>
            <w:rStyle w:val="Hyperlink"/>
            <w:noProof/>
          </w:rPr>
          <w:t>Admissions</w:t>
        </w:r>
        <w:r w:rsidR="001600D4" w:rsidRPr="00F33EA3">
          <w:rPr>
            <w:noProof/>
            <w:webHidden/>
          </w:rPr>
          <w:tab/>
        </w:r>
        <w:r w:rsidR="001600D4" w:rsidRPr="00F33EA3">
          <w:rPr>
            <w:noProof/>
            <w:webHidden/>
          </w:rPr>
          <w:fldChar w:fldCharType="begin"/>
        </w:r>
        <w:r w:rsidR="001600D4" w:rsidRPr="00F33EA3">
          <w:rPr>
            <w:noProof/>
            <w:webHidden/>
          </w:rPr>
          <w:instrText xml:space="preserve"> PAGEREF _Toc93669011 \h </w:instrText>
        </w:r>
        <w:r w:rsidR="001600D4" w:rsidRPr="00F33EA3">
          <w:rPr>
            <w:noProof/>
            <w:webHidden/>
          </w:rPr>
        </w:r>
        <w:r w:rsidR="001600D4" w:rsidRPr="00F33EA3">
          <w:rPr>
            <w:noProof/>
            <w:webHidden/>
          </w:rPr>
          <w:fldChar w:fldCharType="separate"/>
        </w:r>
        <w:r w:rsidR="001600D4" w:rsidRPr="00F33EA3">
          <w:rPr>
            <w:noProof/>
            <w:webHidden/>
          </w:rPr>
          <w:t>1</w:t>
        </w:r>
        <w:r w:rsidR="001600D4" w:rsidRPr="00F33EA3">
          <w:rPr>
            <w:noProof/>
            <w:webHidden/>
          </w:rPr>
          <w:fldChar w:fldCharType="end"/>
        </w:r>
      </w:hyperlink>
    </w:p>
    <w:p w14:paraId="68C029BD" w14:textId="65A1918B" w:rsidR="001600D4" w:rsidRPr="00F33EA3" w:rsidRDefault="00EC5DC2">
      <w:pPr>
        <w:pStyle w:val="TOC1"/>
        <w:rPr>
          <w:rFonts w:asciiTheme="minorHAnsi" w:eastAsiaTheme="minorEastAsia" w:hAnsiTheme="minorHAnsi" w:cstheme="minorBidi"/>
          <w:noProof/>
          <w:szCs w:val="22"/>
        </w:rPr>
      </w:pPr>
      <w:hyperlink w:anchor="_Toc93669012" w:history="1">
        <w:r w:rsidR="001600D4" w:rsidRPr="00F33EA3">
          <w:rPr>
            <w:rStyle w:val="Hyperlink"/>
            <w:noProof/>
          </w:rPr>
          <w:t>3</w:t>
        </w:r>
        <w:r w:rsidR="001600D4" w:rsidRPr="00F33EA3">
          <w:rPr>
            <w:rFonts w:asciiTheme="minorHAnsi" w:eastAsiaTheme="minorEastAsia" w:hAnsiTheme="minorHAnsi" w:cstheme="minorBidi"/>
            <w:noProof/>
            <w:szCs w:val="22"/>
          </w:rPr>
          <w:tab/>
        </w:r>
        <w:r w:rsidR="001600D4" w:rsidRPr="00F33EA3">
          <w:rPr>
            <w:rStyle w:val="Hyperlink"/>
            <w:noProof/>
          </w:rPr>
          <w:t>Activities wholly during the school day</w:t>
        </w:r>
        <w:r w:rsidR="001600D4" w:rsidRPr="00F33EA3">
          <w:rPr>
            <w:noProof/>
            <w:webHidden/>
          </w:rPr>
          <w:tab/>
        </w:r>
        <w:r w:rsidR="001600D4" w:rsidRPr="00F33EA3">
          <w:rPr>
            <w:noProof/>
            <w:webHidden/>
          </w:rPr>
          <w:fldChar w:fldCharType="begin"/>
        </w:r>
        <w:r w:rsidR="001600D4" w:rsidRPr="00F33EA3">
          <w:rPr>
            <w:noProof/>
            <w:webHidden/>
          </w:rPr>
          <w:instrText xml:space="preserve"> PAGEREF _Toc93669012 \h </w:instrText>
        </w:r>
        <w:r w:rsidR="001600D4" w:rsidRPr="00F33EA3">
          <w:rPr>
            <w:noProof/>
            <w:webHidden/>
          </w:rPr>
        </w:r>
        <w:r w:rsidR="001600D4" w:rsidRPr="00F33EA3">
          <w:rPr>
            <w:noProof/>
            <w:webHidden/>
          </w:rPr>
          <w:fldChar w:fldCharType="separate"/>
        </w:r>
        <w:r w:rsidR="001600D4" w:rsidRPr="00F33EA3">
          <w:rPr>
            <w:noProof/>
            <w:webHidden/>
          </w:rPr>
          <w:t>1</w:t>
        </w:r>
        <w:r w:rsidR="001600D4" w:rsidRPr="00F33EA3">
          <w:rPr>
            <w:noProof/>
            <w:webHidden/>
          </w:rPr>
          <w:fldChar w:fldCharType="end"/>
        </w:r>
      </w:hyperlink>
    </w:p>
    <w:p w14:paraId="2F0E311F" w14:textId="2F6F8A13" w:rsidR="001600D4" w:rsidRPr="00F33EA3" w:rsidRDefault="00EC5DC2">
      <w:pPr>
        <w:pStyle w:val="TOC1"/>
        <w:rPr>
          <w:rFonts w:asciiTheme="minorHAnsi" w:eastAsiaTheme="minorEastAsia" w:hAnsiTheme="minorHAnsi" w:cstheme="minorBidi"/>
          <w:noProof/>
          <w:szCs w:val="22"/>
        </w:rPr>
      </w:pPr>
      <w:hyperlink w:anchor="_Toc93669013" w:history="1">
        <w:r w:rsidR="001600D4" w:rsidRPr="00F33EA3">
          <w:rPr>
            <w:rStyle w:val="Hyperlink"/>
            <w:noProof/>
          </w:rPr>
          <w:t>4</w:t>
        </w:r>
        <w:r w:rsidR="001600D4" w:rsidRPr="00F33EA3">
          <w:rPr>
            <w:rFonts w:asciiTheme="minorHAnsi" w:eastAsiaTheme="minorEastAsia" w:hAnsiTheme="minorHAnsi" w:cstheme="minorBidi"/>
            <w:noProof/>
            <w:szCs w:val="22"/>
          </w:rPr>
          <w:tab/>
        </w:r>
        <w:r w:rsidR="001600D4" w:rsidRPr="00F33EA3">
          <w:rPr>
            <w:rStyle w:val="Hyperlink"/>
            <w:noProof/>
          </w:rPr>
          <w:t>Activities wholly outside the school day</w:t>
        </w:r>
        <w:r w:rsidR="001600D4" w:rsidRPr="00F33EA3">
          <w:rPr>
            <w:noProof/>
            <w:webHidden/>
          </w:rPr>
          <w:tab/>
        </w:r>
        <w:r w:rsidR="001600D4" w:rsidRPr="00F33EA3">
          <w:rPr>
            <w:noProof/>
            <w:webHidden/>
          </w:rPr>
          <w:fldChar w:fldCharType="begin"/>
        </w:r>
        <w:r w:rsidR="001600D4" w:rsidRPr="00F33EA3">
          <w:rPr>
            <w:noProof/>
            <w:webHidden/>
          </w:rPr>
          <w:instrText xml:space="preserve"> PAGEREF _Toc93669013 \h </w:instrText>
        </w:r>
        <w:r w:rsidR="001600D4" w:rsidRPr="00F33EA3">
          <w:rPr>
            <w:noProof/>
            <w:webHidden/>
          </w:rPr>
        </w:r>
        <w:r w:rsidR="001600D4" w:rsidRPr="00F33EA3">
          <w:rPr>
            <w:noProof/>
            <w:webHidden/>
          </w:rPr>
          <w:fldChar w:fldCharType="separate"/>
        </w:r>
        <w:r w:rsidR="001600D4" w:rsidRPr="00F33EA3">
          <w:rPr>
            <w:noProof/>
            <w:webHidden/>
          </w:rPr>
          <w:t>2</w:t>
        </w:r>
        <w:r w:rsidR="001600D4" w:rsidRPr="00F33EA3">
          <w:rPr>
            <w:noProof/>
            <w:webHidden/>
          </w:rPr>
          <w:fldChar w:fldCharType="end"/>
        </w:r>
      </w:hyperlink>
    </w:p>
    <w:p w14:paraId="4E7F3699" w14:textId="636B9F04" w:rsidR="001600D4" w:rsidRPr="00F33EA3" w:rsidRDefault="00EC5DC2">
      <w:pPr>
        <w:pStyle w:val="TOC1"/>
        <w:rPr>
          <w:rFonts w:asciiTheme="minorHAnsi" w:eastAsiaTheme="minorEastAsia" w:hAnsiTheme="minorHAnsi" w:cstheme="minorBidi"/>
          <w:noProof/>
          <w:szCs w:val="22"/>
        </w:rPr>
      </w:pPr>
      <w:hyperlink w:anchor="_Toc93669014" w:history="1">
        <w:r w:rsidR="001600D4" w:rsidRPr="00F33EA3">
          <w:rPr>
            <w:rStyle w:val="Hyperlink"/>
            <w:noProof/>
          </w:rPr>
          <w:t>5</w:t>
        </w:r>
        <w:r w:rsidR="001600D4" w:rsidRPr="00F33EA3">
          <w:rPr>
            <w:rFonts w:asciiTheme="minorHAnsi" w:eastAsiaTheme="minorEastAsia" w:hAnsiTheme="minorHAnsi" w:cstheme="minorBidi"/>
            <w:noProof/>
            <w:szCs w:val="22"/>
          </w:rPr>
          <w:tab/>
        </w:r>
        <w:r w:rsidR="001600D4" w:rsidRPr="00F33EA3">
          <w:rPr>
            <w:rStyle w:val="Hyperlink"/>
            <w:noProof/>
          </w:rPr>
          <w:t>Residential activities</w:t>
        </w:r>
        <w:r w:rsidR="001600D4" w:rsidRPr="00F33EA3">
          <w:rPr>
            <w:noProof/>
            <w:webHidden/>
          </w:rPr>
          <w:tab/>
        </w:r>
        <w:r w:rsidR="001600D4" w:rsidRPr="00F33EA3">
          <w:rPr>
            <w:noProof/>
            <w:webHidden/>
          </w:rPr>
          <w:fldChar w:fldCharType="begin"/>
        </w:r>
        <w:r w:rsidR="001600D4" w:rsidRPr="00F33EA3">
          <w:rPr>
            <w:noProof/>
            <w:webHidden/>
          </w:rPr>
          <w:instrText xml:space="preserve"> PAGEREF _Toc93669014 \h </w:instrText>
        </w:r>
        <w:r w:rsidR="001600D4" w:rsidRPr="00F33EA3">
          <w:rPr>
            <w:noProof/>
            <w:webHidden/>
          </w:rPr>
        </w:r>
        <w:r w:rsidR="001600D4" w:rsidRPr="00F33EA3">
          <w:rPr>
            <w:noProof/>
            <w:webHidden/>
          </w:rPr>
          <w:fldChar w:fldCharType="separate"/>
        </w:r>
        <w:r w:rsidR="001600D4" w:rsidRPr="00F33EA3">
          <w:rPr>
            <w:noProof/>
            <w:webHidden/>
          </w:rPr>
          <w:t>2</w:t>
        </w:r>
        <w:r w:rsidR="001600D4" w:rsidRPr="00F33EA3">
          <w:rPr>
            <w:noProof/>
            <w:webHidden/>
          </w:rPr>
          <w:fldChar w:fldCharType="end"/>
        </w:r>
      </w:hyperlink>
    </w:p>
    <w:p w14:paraId="015E583D" w14:textId="65AF361C" w:rsidR="001600D4" w:rsidRPr="00F33EA3" w:rsidRDefault="00EC5DC2">
      <w:pPr>
        <w:pStyle w:val="TOC1"/>
        <w:rPr>
          <w:rFonts w:asciiTheme="minorHAnsi" w:eastAsiaTheme="minorEastAsia" w:hAnsiTheme="minorHAnsi" w:cstheme="minorBidi"/>
          <w:noProof/>
          <w:szCs w:val="22"/>
        </w:rPr>
      </w:pPr>
      <w:hyperlink w:anchor="_Toc93669015" w:history="1">
        <w:r w:rsidR="001600D4" w:rsidRPr="00F33EA3">
          <w:rPr>
            <w:rStyle w:val="Hyperlink"/>
            <w:noProof/>
          </w:rPr>
          <w:t>6</w:t>
        </w:r>
        <w:r w:rsidR="001600D4" w:rsidRPr="00F33EA3">
          <w:rPr>
            <w:rFonts w:asciiTheme="minorHAnsi" w:eastAsiaTheme="minorEastAsia" w:hAnsiTheme="minorHAnsi" w:cstheme="minorBidi"/>
            <w:noProof/>
            <w:szCs w:val="22"/>
          </w:rPr>
          <w:tab/>
        </w:r>
        <w:r w:rsidR="001600D4" w:rsidRPr="00F33EA3">
          <w:rPr>
            <w:rStyle w:val="Hyperlink"/>
            <w:noProof/>
          </w:rPr>
          <w:t>Optional extras</w:t>
        </w:r>
        <w:r w:rsidR="001600D4" w:rsidRPr="00F33EA3">
          <w:rPr>
            <w:noProof/>
            <w:webHidden/>
          </w:rPr>
          <w:tab/>
        </w:r>
        <w:r w:rsidR="001600D4" w:rsidRPr="00F33EA3">
          <w:rPr>
            <w:noProof/>
            <w:webHidden/>
          </w:rPr>
          <w:fldChar w:fldCharType="begin"/>
        </w:r>
        <w:r w:rsidR="001600D4" w:rsidRPr="00F33EA3">
          <w:rPr>
            <w:noProof/>
            <w:webHidden/>
          </w:rPr>
          <w:instrText xml:space="preserve"> PAGEREF _Toc93669015 \h </w:instrText>
        </w:r>
        <w:r w:rsidR="001600D4" w:rsidRPr="00F33EA3">
          <w:rPr>
            <w:noProof/>
            <w:webHidden/>
          </w:rPr>
        </w:r>
        <w:r w:rsidR="001600D4" w:rsidRPr="00F33EA3">
          <w:rPr>
            <w:noProof/>
            <w:webHidden/>
          </w:rPr>
          <w:fldChar w:fldCharType="separate"/>
        </w:r>
        <w:r w:rsidR="001600D4" w:rsidRPr="00F33EA3">
          <w:rPr>
            <w:noProof/>
            <w:webHidden/>
          </w:rPr>
          <w:t>2</w:t>
        </w:r>
        <w:r w:rsidR="001600D4" w:rsidRPr="00F33EA3">
          <w:rPr>
            <w:noProof/>
            <w:webHidden/>
          </w:rPr>
          <w:fldChar w:fldCharType="end"/>
        </w:r>
      </w:hyperlink>
    </w:p>
    <w:p w14:paraId="1B6BC8AC" w14:textId="51BC63D0" w:rsidR="001600D4" w:rsidRPr="00F33EA3" w:rsidRDefault="00EC5DC2">
      <w:pPr>
        <w:pStyle w:val="TOC1"/>
        <w:rPr>
          <w:rFonts w:asciiTheme="minorHAnsi" w:eastAsiaTheme="minorEastAsia" w:hAnsiTheme="minorHAnsi" w:cstheme="minorBidi"/>
          <w:noProof/>
          <w:szCs w:val="22"/>
        </w:rPr>
      </w:pPr>
      <w:hyperlink w:anchor="_Toc93669016" w:history="1">
        <w:r w:rsidR="001600D4" w:rsidRPr="00F33EA3">
          <w:rPr>
            <w:rStyle w:val="Hyperlink"/>
            <w:noProof/>
          </w:rPr>
          <w:t>7</w:t>
        </w:r>
        <w:r w:rsidR="001600D4" w:rsidRPr="00F33EA3">
          <w:rPr>
            <w:rFonts w:asciiTheme="minorHAnsi" w:eastAsiaTheme="minorEastAsia" w:hAnsiTheme="minorHAnsi" w:cstheme="minorBidi"/>
            <w:noProof/>
            <w:szCs w:val="22"/>
          </w:rPr>
          <w:tab/>
        </w:r>
        <w:r w:rsidR="001600D4" w:rsidRPr="00F33EA3">
          <w:rPr>
            <w:rStyle w:val="Hyperlink"/>
            <w:noProof/>
          </w:rPr>
          <w:t>Music tuition</w:t>
        </w:r>
        <w:r w:rsidR="001600D4" w:rsidRPr="00F33EA3">
          <w:rPr>
            <w:noProof/>
            <w:webHidden/>
          </w:rPr>
          <w:tab/>
        </w:r>
        <w:r w:rsidR="001600D4" w:rsidRPr="00F33EA3">
          <w:rPr>
            <w:noProof/>
            <w:webHidden/>
          </w:rPr>
          <w:fldChar w:fldCharType="begin"/>
        </w:r>
        <w:r w:rsidR="001600D4" w:rsidRPr="00F33EA3">
          <w:rPr>
            <w:noProof/>
            <w:webHidden/>
          </w:rPr>
          <w:instrText xml:space="preserve"> PAGEREF _Toc93669016 \h </w:instrText>
        </w:r>
        <w:r w:rsidR="001600D4" w:rsidRPr="00F33EA3">
          <w:rPr>
            <w:noProof/>
            <w:webHidden/>
          </w:rPr>
        </w:r>
        <w:r w:rsidR="001600D4" w:rsidRPr="00F33EA3">
          <w:rPr>
            <w:noProof/>
            <w:webHidden/>
          </w:rPr>
          <w:fldChar w:fldCharType="separate"/>
        </w:r>
        <w:r w:rsidR="001600D4" w:rsidRPr="00F33EA3">
          <w:rPr>
            <w:noProof/>
            <w:webHidden/>
          </w:rPr>
          <w:t>3</w:t>
        </w:r>
        <w:r w:rsidR="001600D4" w:rsidRPr="00F33EA3">
          <w:rPr>
            <w:noProof/>
            <w:webHidden/>
          </w:rPr>
          <w:fldChar w:fldCharType="end"/>
        </w:r>
      </w:hyperlink>
    </w:p>
    <w:p w14:paraId="10FE1DEB" w14:textId="600CD7C4" w:rsidR="001600D4" w:rsidRDefault="00EC5DC2">
      <w:pPr>
        <w:pStyle w:val="TOC1"/>
        <w:rPr>
          <w:rFonts w:asciiTheme="minorHAnsi" w:eastAsiaTheme="minorEastAsia" w:hAnsiTheme="minorHAnsi" w:cstheme="minorBidi"/>
          <w:noProof/>
          <w:szCs w:val="22"/>
        </w:rPr>
      </w:pPr>
      <w:hyperlink w:anchor="_Toc93669017" w:history="1">
        <w:r w:rsidR="001600D4" w:rsidRPr="00F33EA3">
          <w:rPr>
            <w:rStyle w:val="Hyperlink"/>
            <w:noProof/>
          </w:rPr>
          <w:t>8</w:t>
        </w:r>
        <w:r w:rsidR="001600D4" w:rsidRPr="00F33EA3">
          <w:rPr>
            <w:rFonts w:asciiTheme="minorHAnsi" w:eastAsiaTheme="minorEastAsia" w:hAnsiTheme="minorHAnsi" w:cstheme="minorBidi"/>
            <w:noProof/>
            <w:szCs w:val="22"/>
          </w:rPr>
          <w:tab/>
        </w:r>
        <w:r w:rsidR="001600D4" w:rsidRPr="00F33EA3">
          <w:rPr>
            <w:rStyle w:val="Hyperlink"/>
            <w:noProof/>
          </w:rPr>
          <w:t>School Meals and Wrap Around Charges</w:t>
        </w:r>
        <w:r w:rsidR="001600D4" w:rsidRPr="00F33EA3">
          <w:rPr>
            <w:noProof/>
            <w:webHidden/>
          </w:rPr>
          <w:tab/>
        </w:r>
        <w:r w:rsidR="001600D4" w:rsidRPr="00F33EA3">
          <w:rPr>
            <w:noProof/>
            <w:webHidden/>
          </w:rPr>
          <w:fldChar w:fldCharType="begin"/>
        </w:r>
        <w:r w:rsidR="001600D4" w:rsidRPr="00F33EA3">
          <w:rPr>
            <w:noProof/>
            <w:webHidden/>
          </w:rPr>
          <w:instrText xml:space="preserve"> PAGEREF _Toc93669017 \h </w:instrText>
        </w:r>
        <w:r w:rsidR="001600D4" w:rsidRPr="00F33EA3">
          <w:rPr>
            <w:noProof/>
            <w:webHidden/>
          </w:rPr>
        </w:r>
        <w:r w:rsidR="001600D4" w:rsidRPr="00F33EA3">
          <w:rPr>
            <w:noProof/>
            <w:webHidden/>
          </w:rPr>
          <w:fldChar w:fldCharType="separate"/>
        </w:r>
        <w:r w:rsidR="001600D4" w:rsidRPr="00F33EA3">
          <w:rPr>
            <w:noProof/>
            <w:webHidden/>
          </w:rPr>
          <w:t>3</w:t>
        </w:r>
        <w:r w:rsidR="001600D4" w:rsidRPr="00F33EA3">
          <w:rPr>
            <w:noProof/>
            <w:webHidden/>
          </w:rPr>
          <w:fldChar w:fldCharType="end"/>
        </w:r>
      </w:hyperlink>
    </w:p>
    <w:p w14:paraId="7FCE7E85" w14:textId="21BD386D" w:rsidR="001600D4" w:rsidRDefault="00EC5DC2">
      <w:pPr>
        <w:pStyle w:val="TOC1"/>
        <w:rPr>
          <w:rFonts w:asciiTheme="minorHAnsi" w:eastAsiaTheme="minorEastAsia" w:hAnsiTheme="minorHAnsi" w:cstheme="minorBidi"/>
          <w:noProof/>
          <w:szCs w:val="22"/>
        </w:rPr>
      </w:pPr>
      <w:hyperlink w:anchor="_Toc93669018" w:history="1">
        <w:r w:rsidR="001600D4" w:rsidRPr="00747BC7">
          <w:rPr>
            <w:rStyle w:val="Hyperlink"/>
            <w:noProof/>
          </w:rPr>
          <w:t>9</w:t>
        </w:r>
        <w:r w:rsidR="001600D4">
          <w:rPr>
            <w:rFonts w:asciiTheme="minorHAnsi" w:eastAsiaTheme="minorEastAsia" w:hAnsiTheme="minorHAnsi" w:cstheme="minorBidi"/>
            <w:noProof/>
            <w:szCs w:val="22"/>
          </w:rPr>
          <w:tab/>
        </w:r>
        <w:r w:rsidR="001600D4" w:rsidRPr="00747BC7">
          <w:rPr>
            <w:rStyle w:val="Hyperlink"/>
            <w:noProof/>
          </w:rPr>
          <w:t>School milk scheme</w:t>
        </w:r>
        <w:r w:rsidR="001600D4">
          <w:rPr>
            <w:noProof/>
            <w:webHidden/>
          </w:rPr>
          <w:tab/>
        </w:r>
        <w:r w:rsidR="001600D4">
          <w:rPr>
            <w:noProof/>
            <w:webHidden/>
          </w:rPr>
          <w:fldChar w:fldCharType="begin"/>
        </w:r>
        <w:r w:rsidR="001600D4">
          <w:rPr>
            <w:noProof/>
            <w:webHidden/>
          </w:rPr>
          <w:instrText xml:space="preserve"> PAGEREF _Toc93669018 \h </w:instrText>
        </w:r>
        <w:r w:rsidR="001600D4">
          <w:rPr>
            <w:noProof/>
            <w:webHidden/>
          </w:rPr>
        </w:r>
        <w:r w:rsidR="001600D4">
          <w:rPr>
            <w:noProof/>
            <w:webHidden/>
          </w:rPr>
          <w:fldChar w:fldCharType="separate"/>
        </w:r>
        <w:r w:rsidR="001600D4">
          <w:rPr>
            <w:noProof/>
            <w:webHidden/>
          </w:rPr>
          <w:t>4</w:t>
        </w:r>
        <w:r w:rsidR="001600D4">
          <w:rPr>
            <w:noProof/>
            <w:webHidden/>
          </w:rPr>
          <w:fldChar w:fldCharType="end"/>
        </w:r>
      </w:hyperlink>
    </w:p>
    <w:p w14:paraId="2FD8BB14" w14:textId="13129A1D" w:rsidR="001600D4" w:rsidRDefault="00EC5DC2">
      <w:pPr>
        <w:pStyle w:val="TOC1"/>
        <w:rPr>
          <w:rFonts w:asciiTheme="minorHAnsi" w:eastAsiaTheme="minorEastAsia" w:hAnsiTheme="minorHAnsi" w:cstheme="minorBidi"/>
          <w:noProof/>
          <w:szCs w:val="22"/>
        </w:rPr>
      </w:pPr>
      <w:hyperlink w:anchor="_Toc93669019" w:history="1">
        <w:r w:rsidR="001600D4" w:rsidRPr="00747BC7">
          <w:rPr>
            <w:rStyle w:val="Hyperlink"/>
            <w:noProof/>
          </w:rPr>
          <w:t>10</w:t>
        </w:r>
        <w:r w:rsidR="001600D4">
          <w:rPr>
            <w:rFonts w:asciiTheme="minorHAnsi" w:eastAsiaTheme="minorEastAsia" w:hAnsiTheme="minorHAnsi" w:cstheme="minorBidi"/>
            <w:noProof/>
            <w:szCs w:val="22"/>
          </w:rPr>
          <w:tab/>
        </w:r>
        <w:r w:rsidR="001600D4" w:rsidRPr="00747BC7">
          <w:rPr>
            <w:rStyle w:val="Hyperlink"/>
            <w:noProof/>
          </w:rPr>
          <w:t>Snack money</w:t>
        </w:r>
        <w:r w:rsidR="001600D4">
          <w:rPr>
            <w:noProof/>
            <w:webHidden/>
          </w:rPr>
          <w:tab/>
        </w:r>
        <w:r w:rsidR="001600D4">
          <w:rPr>
            <w:noProof/>
            <w:webHidden/>
          </w:rPr>
          <w:fldChar w:fldCharType="begin"/>
        </w:r>
        <w:r w:rsidR="001600D4">
          <w:rPr>
            <w:noProof/>
            <w:webHidden/>
          </w:rPr>
          <w:instrText xml:space="preserve"> PAGEREF _Toc93669019 \h </w:instrText>
        </w:r>
        <w:r w:rsidR="001600D4">
          <w:rPr>
            <w:noProof/>
            <w:webHidden/>
          </w:rPr>
        </w:r>
        <w:r w:rsidR="001600D4">
          <w:rPr>
            <w:noProof/>
            <w:webHidden/>
          </w:rPr>
          <w:fldChar w:fldCharType="separate"/>
        </w:r>
        <w:r w:rsidR="001600D4">
          <w:rPr>
            <w:noProof/>
            <w:webHidden/>
          </w:rPr>
          <w:t>4</w:t>
        </w:r>
        <w:r w:rsidR="001600D4">
          <w:rPr>
            <w:noProof/>
            <w:webHidden/>
          </w:rPr>
          <w:fldChar w:fldCharType="end"/>
        </w:r>
      </w:hyperlink>
    </w:p>
    <w:p w14:paraId="288DA8C9" w14:textId="3CE3DCE9" w:rsidR="001600D4" w:rsidRDefault="00EC5DC2">
      <w:pPr>
        <w:pStyle w:val="TOC1"/>
        <w:rPr>
          <w:rFonts w:asciiTheme="minorHAnsi" w:eastAsiaTheme="minorEastAsia" w:hAnsiTheme="minorHAnsi" w:cstheme="minorBidi"/>
          <w:noProof/>
          <w:szCs w:val="22"/>
        </w:rPr>
      </w:pPr>
      <w:hyperlink w:anchor="_Toc93669020" w:history="1">
        <w:r w:rsidR="001600D4" w:rsidRPr="00747BC7">
          <w:rPr>
            <w:rStyle w:val="Hyperlink"/>
            <w:noProof/>
          </w:rPr>
          <w:t>11</w:t>
        </w:r>
        <w:r w:rsidR="001600D4">
          <w:rPr>
            <w:rFonts w:asciiTheme="minorHAnsi" w:eastAsiaTheme="minorEastAsia" w:hAnsiTheme="minorHAnsi" w:cstheme="minorBidi"/>
            <w:noProof/>
            <w:szCs w:val="22"/>
          </w:rPr>
          <w:tab/>
        </w:r>
        <w:r w:rsidR="001600D4" w:rsidRPr="00747BC7">
          <w:rPr>
            <w:rStyle w:val="Hyperlink"/>
            <w:noProof/>
          </w:rPr>
          <w:t>Damage to property and breakages</w:t>
        </w:r>
        <w:r w:rsidR="001600D4">
          <w:rPr>
            <w:noProof/>
            <w:webHidden/>
          </w:rPr>
          <w:tab/>
        </w:r>
        <w:r w:rsidR="001600D4">
          <w:rPr>
            <w:noProof/>
            <w:webHidden/>
          </w:rPr>
          <w:fldChar w:fldCharType="begin"/>
        </w:r>
        <w:r w:rsidR="001600D4">
          <w:rPr>
            <w:noProof/>
            <w:webHidden/>
          </w:rPr>
          <w:instrText xml:space="preserve"> PAGEREF _Toc93669020 \h </w:instrText>
        </w:r>
        <w:r w:rsidR="001600D4">
          <w:rPr>
            <w:noProof/>
            <w:webHidden/>
          </w:rPr>
        </w:r>
        <w:r w:rsidR="001600D4">
          <w:rPr>
            <w:noProof/>
            <w:webHidden/>
          </w:rPr>
          <w:fldChar w:fldCharType="separate"/>
        </w:r>
        <w:r w:rsidR="001600D4">
          <w:rPr>
            <w:noProof/>
            <w:webHidden/>
          </w:rPr>
          <w:t>4</w:t>
        </w:r>
        <w:r w:rsidR="001600D4">
          <w:rPr>
            <w:noProof/>
            <w:webHidden/>
          </w:rPr>
          <w:fldChar w:fldCharType="end"/>
        </w:r>
      </w:hyperlink>
    </w:p>
    <w:p w14:paraId="5D90FB8A" w14:textId="79EB22CB" w:rsidR="001600D4" w:rsidRDefault="00EC5DC2">
      <w:pPr>
        <w:pStyle w:val="TOC1"/>
        <w:rPr>
          <w:rFonts w:asciiTheme="minorHAnsi" w:eastAsiaTheme="minorEastAsia" w:hAnsiTheme="minorHAnsi" w:cstheme="minorBidi"/>
          <w:noProof/>
          <w:szCs w:val="22"/>
        </w:rPr>
      </w:pPr>
      <w:hyperlink w:anchor="_Toc93669021" w:history="1">
        <w:r w:rsidR="001600D4" w:rsidRPr="00747BC7">
          <w:rPr>
            <w:rStyle w:val="Hyperlink"/>
            <w:noProof/>
          </w:rPr>
          <w:t>12</w:t>
        </w:r>
        <w:r w:rsidR="001600D4">
          <w:rPr>
            <w:rFonts w:asciiTheme="minorHAnsi" w:eastAsiaTheme="minorEastAsia" w:hAnsiTheme="minorHAnsi" w:cstheme="minorBidi"/>
            <w:noProof/>
            <w:szCs w:val="22"/>
          </w:rPr>
          <w:tab/>
        </w:r>
        <w:r w:rsidR="001600D4" w:rsidRPr="00747BC7">
          <w:rPr>
            <w:rStyle w:val="Hyperlink"/>
            <w:noProof/>
          </w:rPr>
          <w:t>Calculating charges</w:t>
        </w:r>
        <w:r w:rsidR="001600D4">
          <w:rPr>
            <w:noProof/>
            <w:webHidden/>
          </w:rPr>
          <w:tab/>
        </w:r>
        <w:r w:rsidR="001600D4">
          <w:rPr>
            <w:noProof/>
            <w:webHidden/>
          </w:rPr>
          <w:fldChar w:fldCharType="begin"/>
        </w:r>
        <w:r w:rsidR="001600D4">
          <w:rPr>
            <w:noProof/>
            <w:webHidden/>
          </w:rPr>
          <w:instrText xml:space="preserve"> PAGEREF _Toc93669021 \h </w:instrText>
        </w:r>
        <w:r w:rsidR="001600D4">
          <w:rPr>
            <w:noProof/>
            <w:webHidden/>
          </w:rPr>
        </w:r>
        <w:r w:rsidR="001600D4">
          <w:rPr>
            <w:noProof/>
            <w:webHidden/>
          </w:rPr>
          <w:fldChar w:fldCharType="separate"/>
        </w:r>
        <w:r w:rsidR="001600D4">
          <w:rPr>
            <w:noProof/>
            <w:webHidden/>
          </w:rPr>
          <w:t>4</w:t>
        </w:r>
        <w:r w:rsidR="001600D4">
          <w:rPr>
            <w:noProof/>
            <w:webHidden/>
          </w:rPr>
          <w:fldChar w:fldCharType="end"/>
        </w:r>
      </w:hyperlink>
    </w:p>
    <w:p w14:paraId="1E0EB2C7" w14:textId="7D024455" w:rsidR="001600D4" w:rsidRDefault="00EC5DC2">
      <w:pPr>
        <w:pStyle w:val="TOC1"/>
        <w:rPr>
          <w:rFonts w:asciiTheme="minorHAnsi" w:eastAsiaTheme="minorEastAsia" w:hAnsiTheme="minorHAnsi" w:cstheme="minorBidi"/>
          <w:noProof/>
          <w:szCs w:val="22"/>
        </w:rPr>
      </w:pPr>
      <w:hyperlink w:anchor="_Toc93669022" w:history="1">
        <w:r w:rsidR="001600D4" w:rsidRPr="00747BC7">
          <w:rPr>
            <w:rStyle w:val="Hyperlink"/>
            <w:noProof/>
          </w:rPr>
          <w:t>13</w:t>
        </w:r>
        <w:r w:rsidR="001600D4">
          <w:rPr>
            <w:rFonts w:asciiTheme="minorHAnsi" w:eastAsiaTheme="minorEastAsia" w:hAnsiTheme="minorHAnsi" w:cstheme="minorBidi"/>
            <w:noProof/>
            <w:szCs w:val="22"/>
          </w:rPr>
          <w:tab/>
        </w:r>
        <w:r w:rsidR="001600D4" w:rsidRPr="00747BC7">
          <w:rPr>
            <w:rStyle w:val="Hyperlink"/>
            <w:noProof/>
          </w:rPr>
          <w:t>Debt recovery</w:t>
        </w:r>
        <w:r w:rsidR="001600D4">
          <w:rPr>
            <w:noProof/>
            <w:webHidden/>
          </w:rPr>
          <w:tab/>
        </w:r>
        <w:r w:rsidR="001600D4">
          <w:rPr>
            <w:noProof/>
            <w:webHidden/>
          </w:rPr>
          <w:fldChar w:fldCharType="begin"/>
        </w:r>
        <w:r w:rsidR="001600D4">
          <w:rPr>
            <w:noProof/>
            <w:webHidden/>
          </w:rPr>
          <w:instrText xml:space="preserve"> PAGEREF _Toc93669022 \h </w:instrText>
        </w:r>
        <w:r w:rsidR="001600D4">
          <w:rPr>
            <w:noProof/>
            <w:webHidden/>
          </w:rPr>
        </w:r>
        <w:r w:rsidR="001600D4">
          <w:rPr>
            <w:noProof/>
            <w:webHidden/>
          </w:rPr>
          <w:fldChar w:fldCharType="separate"/>
        </w:r>
        <w:r w:rsidR="001600D4">
          <w:rPr>
            <w:noProof/>
            <w:webHidden/>
          </w:rPr>
          <w:t>5</w:t>
        </w:r>
        <w:r w:rsidR="001600D4">
          <w:rPr>
            <w:noProof/>
            <w:webHidden/>
          </w:rPr>
          <w:fldChar w:fldCharType="end"/>
        </w:r>
      </w:hyperlink>
    </w:p>
    <w:p w14:paraId="34ED475F" w14:textId="4E9D1686" w:rsidR="001600D4" w:rsidRDefault="00EC5DC2">
      <w:pPr>
        <w:pStyle w:val="TOC1"/>
        <w:rPr>
          <w:rFonts w:asciiTheme="minorHAnsi" w:eastAsiaTheme="minorEastAsia" w:hAnsiTheme="minorHAnsi" w:cstheme="minorBidi"/>
          <w:noProof/>
          <w:szCs w:val="22"/>
        </w:rPr>
      </w:pPr>
      <w:hyperlink w:anchor="_Toc93669023" w:history="1">
        <w:r w:rsidR="001600D4" w:rsidRPr="00747BC7">
          <w:rPr>
            <w:rStyle w:val="Hyperlink"/>
            <w:noProof/>
          </w:rPr>
          <w:t>14</w:t>
        </w:r>
        <w:r w:rsidR="001600D4">
          <w:rPr>
            <w:rFonts w:asciiTheme="minorHAnsi" w:eastAsiaTheme="minorEastAsia" w:hAnsiTheme="minorHAnsi" w:cstheme="minorBidi"/>
            <w:noProof/>
            <w:szCs w:val="22"/>
          </w:rPr>
          <w:tab/>
        </w:r>
        <w:r w:rsidR="001600D4" w:rsidRPr="00747BC7">
          <w:rPr>
            <w:rStyle w:val="Hyperlink"/>
            <w:noProof/>
          </w:rPr>
          <w:t>Arrangements for monitoring and evaluation</w:t>
        </w:r>
        <w:r w:rsidR="001600D4">
          <w:rPr>
            <w:noProof/>
            <w:webHidden/>
          </w:rPr>
          <w:tab/>
        </w:r>
        <w:r w:rsidR="001600D4">
          <w:rPr>
            <w:noProof/>
            <w:webHidden/>
          </w:rPr>
          <w:fldChar w:fldCharType="begin"/>
        </w:r>
        <w:r w:rsidR="001600D4">
          <w:rPr>
            <w:noProof/>
            <w:webHidden/>
          </w:rPr>
          <w:instrText xml:space="preserve"> PAGEREF _Toc93669023 \h </w:instrText>
        </w:r>
        <w:r w:rsidR="001600D4">
          <w:rPr>
            <w:noProof/>
            <w:webHidden/>
          </w:rPr>
        </w:r>
        <w:r w:rsidR="001600D4">
          <w:rPr>
            <w:noProof/>
            <w:webHidden/>
          </w:rPr>
          <w:fldChar w:fldCharType="separate"/>
        </w:r>
        <w:r w:rsidR="001600D4">
          <w:rPr>
            <w:noProof/>
            <w:webHidden/>
          </w:rPr>
          <w:t>5</w:t>
        </w:r>
        <w:r w:rsidR="001600D4">
          <w:rPr>
            <w:noProof/>
            <w:webHidden/>
          </w:rPr>
          <w:fldChar w:fldCharType="end"/>
        </w:r>
      </w:hyperlink>
    </w:p>
    <w:p w14:paraId="0DD7E181" w14:textId="5B51B758" w:rsidR="001600D4" w:rsidRDefault="00EC5DC2">
      <w:pPr>
        <w:pStyle w:val="TOC1"/>
        <w:rPr>
          <w:rFonts w:asciiTheme="minorHAnsi" w:eastAsiaTheme="minorEastAsia" w:hAnsiTheme="minorHAnsi" w:cstheme="minorBidi"/>
          <w:noProof/>
          <w:szCs w:val="22"/>
        </w:rPr>
      </w:pPr>
      <w:hyperlink w:anchor="_Toc93669024" w:history="1">
        <w:r w:rsidR="001600D4" w:rsidRPr="00747BC7">
          <w:rPr>
            <w:rStyle w:val="Hyperlink"/>
            <w:noProof/>
          </w:rPr>
          <w:t>15</w:t>
        </w:r>
        <w:r w:rsidR="001600D4">
          <w:rPr>
            <w:rFonts w:asciiTheme="minorHAnsi" w:eastAsiaTheme="minorEastAsia" w:hAnsiTheme="minorHAnsi" w:cstheme="minorBidi"/>
            <w:noProof/>
            <w:szCs w:val="22"/>
          </w:rPr>
          <w:tab/>
        </w:r>
        <w:r w:rsidR="001600D4" w:rsidRPr="00747BC7">
          <w:rPr>
            <w:rStyle w:val="Hyperlink"/>
            <w:noProof/>
          </w:rPr>
          <w:t>References and associated Policies and procedures</w:t>
        </w:r>
        <w:r w:rsidR="001600D4">
          <w:rPr>
            <w:noProof/>
            <w:webHidden/>
          </w:rPr>
          <w:tab/>
        </w:r>
        <w:r w:rsidR="001600D4">
          <w:rPr>
            <w:noProof/>
            <w:webHidden/>
          </w:rPr>
          <w:fldChar w:fldCharType="begin"/>
        </w:r>
        <w:r w:rsidR="001600D4">
          <w:rPr>
            <w:noProof/>
            <w:webHidden/>
          </w:rPr>
          <w:instrText xml:space="preserve"> PAGEREF _Toc93669024 \h </w:instrText>
        </w:r>
        <w:r w:rsidR="001600D4">
          <w:rPr>
            <w:noProof/>
            <w:webHidden/>
          </w:rPr>
        </w:r>
        <w:r w:rsidR="001600D4">
          <w:rPr>
            <w:noProof/>
            <w:webHidden/>
          </w:rPr>
          <w:fldChar w:fldCharType="separate"/>
        </w:r>
        <w:r w:rsidR="001600D4">
          <w:rPr>
            <w:noProof/>
            <w:webHidden/>
          </w:rPr>
          <w:t>5</w:t>
        </w:r>
        <w:r w:rsidR="001600D4">
          <w:rPr>
            <w:noProof/>
            <w:webHidden/>
          </w:rPr>
          <w:fldChar w:fldCharType="end"/>
        </w:r>
      </w:hyperlink>
    </w:p>
    <w:p w14:paraId="4C2624FC" w14:textId="7A48D97E" w:rsidR="00303822" w:rsidRDefault="00417AE4" w:rsidP="003634B7">
      <w:pPr>
        <w:pStyle w:val="TOC3"/>
        <w:sectPr w:rsidR="00303822" w:rsidSect="00EC5DC2">
          <w:headerReference w:type="default" r:id="rId15"/>
          <w:footerReference w:type="default" r:id="rId16"/>
          <w:pgSz w:w="11906" w:h="16838"/>
          <w:pgMar w:top="851" w:right="851" w:bottom="851" w:left="851" w:header="567" w:footer="567"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303822">
        <w:rPr>
          <w:b/>
        </w:rPr>
        <w:fldChar w:fldCharType="end"/>
      </w:r>
      <w:r w:rsidR="009E63F9" w:rsidRPr="00777013">
        <w:t>Appendix A</w:t>
      </w:r>
      <w:r w:rsidR="00777013">
        <w:tab/>
        <w:t>-</w:t>
      </w:r>
      <w:r w:rsidR="00777013">
        <w:tab/>
      </w:r>
      <w:r w:rsidR="009B66E7" w:rsidRPr="00777013">
        <w:t>Department for Education FAQ</w:t>
      </w:r>
      <w:r w:rsidR="003634B7">
        <w:t>S</w:t>
      </w:r>
    </w:p>
    <w:bookmarkEnd w:id="1"/>
    <w:p w14:paraId="2BD044DC" w14:textId="20AA05D4" w:rsidR="001B3AEA" w:rsidRPr="003634B7" w:rsidRDefault="001B3AEA" w:rsidP="003634B7">
      <w:pPr>
        <w:ind w:left="0"/>
        <w:rPr>
          <w:b/>
          <w:i/>
          <w:color w:val="000000"/>
          <w:sz w:val="28"/>
          <w:szCs w:val="32"/>
        </w:rPr>
        <w:sectPr w:rsidR="001B3AEA" w:rsidRPr="003634B7" w:rsidSect="00EC5DC2">
          <w:pgSz w:w="11906" w:h="16838"/>
          <w:pgMar w:top="851" w:right="851" w:bottom="851" w:left="851" w:header="567" w:footer="567"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FEE6CE2" w14:textId="77777777" w:rsidR="00555591" w:rsidRPr="0079165C" w:rsidRDefault="00D5212E" w:rsidP="00D9630C">
      <w:pPr>
        <w:pStyle w:val="Heading1"/>
      </w:pPr>
      <w:bookmarkStart w:id="2" w:name="_Introduction"/>
      <w:bookmarkStart w:id="3" w:name="_Toc93669010"/>
      <w:bookmarkEnd w:id="2"/>
      <w:r w:rsidRPr="0079165C">
        <w:lastRenderedPageBreak/>
        <w:t>Introduction</w:t>
      </w:r>
      <w:bookmarkEnd w:id="3"/>
    </w:p>
    <w:p w14:paraId="28D40673" w14:textId="68D22503" w:rsidR="000870B1" w:rsidRPr="005E0F94" w:rsidRDefault="003634B7" w:rsidP="00AC5207">
      <w:r w:rsidRPr="003634B7">
        <w:rPr>
          <w:color w:val="000000" w:themeColor="text1"/>
        </w:rPr>
        <w:t>St Michael’s Nursery and Infant</w:t>
      </w:r>
      <w:r w:rsidR="00555591" w:rsidRPr="003634B7">
        <w:rPr>
          <w:color w:val="000000" w:themeColor="text1"/>
        </w:rPr>
        <w:t xml:space="preserve"> </w:t>
      </w:r>
      <w:r w:rsidR="00555591" w:rsidRPr="005E0F94">
        <w:t xml:space="preserve">School </w:t>
      </w:r>
      <w:r w:rsidR="00A25ABB" w:rsidRPr="005E0F94">
        <w:t xml:space="preserve">(hereinafter referred to as </w:t>
      </w:r>
      <w:r w:rsidR="006A0AD7" w:rsidRPr="005E0F94">
        <w:t xml:space="preserve">‘we’ or </w:t>
      </w:r>
      <w:r w:rsidR="00A25ABB" w:rsidRPr="005E0F94">
        <w:t xml:space="preserve">‘the school’) </w:t>
      </w:r>
      <w:r w:rsidR="000870B1" w:rsidRPr="005E0F94">
        <w:t>recognises the valuable con</w:t>
      </w:r>
      <w:r w:rsidR="00127BBD" w:rsidRPr="005E0F94">
        <w:t xml:space="preserve">tribution that a wide range of extra-curricular </w:t>
      </w:r>
      <w:r w:rsidR="000870B1" w:rsidRPr="005E0F94">
        <w:t xml:space="preserve">activities, including trips, clubs and residential experiences can make towards the education of our </w:t>
      </w:r>
      <w:r w:rsidR="00DC218F" w:rsidRPr="005E0F94">
        <w:t xml:space="preserve">children and </w:t>
      </w:r>
      <w:r w:rsidR="000870B1" w:rsidRPr="005E0F94">
        <w:t>young people</w:t>
      </w:r>
      <w:r w:rsidR="00E31EF6" w:rsidRPr="005E0F94">
        <w:t xml:space="preserve"> and aims to promote and provide such activities both as part of a broad and balanced curriculum for pupils and as additional optional enrichment activities.</w:t>
      </w:r>
    </w:p>
    <w:p w14:paraId="6908366D" w14:textId="77777777" w:rsidR="00EE266B" w:rsidRPr="005E0F94" w:rsidRDefault="00A25ABB" w:rsidP="005D6D36">
      <w:r w:rsidRPr="005E0F94">
        <w:rPr>
          <w:color w:val="000000"/>
        </w:rPr>
        <w:t>The</w:t>
      </w:r>
      <w:r w:rsidR="00AC5207" w:rsidRPr="005E0F94">
        <w:t xml:space="preserve"> s</w:t>
      </w:r>
      <w:r w:rsidR="00771FE4" w:rsidRPr="005E0F94">
        <w:t>chool</w:t>
      </w:r>
      <w:r w:rsidR="00555591" w:rsidRPr="005E0F94">
        <w:t xml:space="preserve"> s</w:t>
      </w:r>
      <w:r w:rsidR="00771FE4" w:rsidRPr="005E0F94">
        <w:t>trives to ensure that all young people</w:t>
      </w:r>
      <w:r w:rsidR="00097A6F" w:rsidRPr="005E0F94">
        <w:t xml:space="preserve"> have </w:t>
      </w:r>
      <w:r w:rsidR="00641CCE" w:rsidRPr="005E0F94">
        <w:t xml:space="preserve">an </w:t>
      </w:r>
      <w:r w:rsidR="00555591" w:rsidRPr="005E0F94">
        <w:t>equal opportunity to b</w:t>
      </w:r>
      <w:r w:rsidR="00641CCE" w:rsidRPr="005E0F94">
        <w:t>enefit from such</w:t>
      </w:r>
      <w:r w:rsidR="00771FE4" w:rsidRPr="005E0F94">
        <w:t xml:space="preserve"> activities, </w:t>
      </w:r>
      <w:r w:rsidR="00555591" w:rsidRPr="005E0F94">
        <w:t xml:space="preserve">both on and off site and within and outside </w:t>
      </w:r>
      <w:r w:rsidR="00771FE4" w:rsidRPr="005E0F94">
        <w:t xml:space="preserve">of the curriculum, </w:t>
      </w:r>
      <w:r w:rsidR="00555591" w:rsidRPr="005E0F94">
        <w:t>regardless of their family’s financial means.</w:t>
      </w:r>
      <w:r w:rsidR="00771FE4" w:rsidRPr="005E0F94">
        <w:t xml:space="preserve"> </w:t>
      </w:r>
      <w:r w:rsidR="00555591" w:rsidRPr="005E0F94">
        <w:t xml:space="preserve"> To ensure transparency in setting charges and </w:t>
      </w:r>
      <w:r w:rsidR="00E31EF6" w:rsidRPr="005E0F94">
        <w:t>to ensure all young people</w:t>
      </w:r>
      <w:r w:rsidR="00555591" w:rsidRPr="005E0F94">
        <w:t xml:space="preserve"> are able to access all </w:t>
      </w:r>
      <w:r w:rsidR="00E31EF6" w:rsidRPr="005E0F94">
        <w:t>of the provision we</w:t>
      </w:r>
      <w:r w:rsidR="00555591" w:rsidRPr="005E0F94">
        <w:t xml:space="preserve"> offer, t</w:t>
      </w:r>
      <w:r w:rsidR="00E31EF6" w:rsidRPr="005E0F94">
        <w:t xml:space="preserve">his </w:t>
      </w:r>
      <w:r w:rsidR="00127BBD" w:rsidRPr="005E0F94">
        <w:t>P</w:t>
      </w:r>
      <w:r w:rsidR="00E31EF6" w:rsidRPr="005E0F94">
        <w:t>olicy sets out our</w:t>
      </w:r>
      <w:r w:rsidR="00555591" w:rsidRPr="005E0F94">
        <w:t xml:space="preserve"> approach to charging and remissions. </w:t>
      </w:r>
      <w:r w:rsidR="00771FE4" w:rsidRPr="005E0F94">
        <w:t xml:space="preserve"> </w:t>
      </w:r>
      <w:r w:rsidR="00555591" w:rsidRPr="005E0F94">
        <w:t xml:space="preserve">It has been informed by </w:t>
      </w:r>
      <w:r w:rsidR="00771FE4" w:rsidRPr="005E0F94">
        <w:t xml:space="preserve">adherence to the law and </w:t>
      </w:r>
      <w:r w:rsidR="00731D58" w:rsidRPr="005E0F94">
        <w:t xml:space="preserve">by </w:t>
      </w:r>
      <w:r w:rsidR="0032215F" w:rsidRPr="005E0F94">
        <w:t xml:space="preserve">following </w:t>
      </w:r>
      <w:r w:rsidR="00DC218F" w:rsidRPr="005E0F94">
        <w:t xml:space="preserve">statutory Department for Education </w:t>
      </w:r>
      <w:r w:rsidR="0032215F" w:rsidRPr="005E0F94">
        <w:t>guidance</w:t>
      </w:r>
      <w:r w:rsidR="00555591" w:rsidRPr="005E0F94">
        <w:t>.</w:t>
      </w:r>
    </w:p>
    <w:p w14:paraId="7B1CECD4" w14:textId="2E33C1D4" w:rsidR="00A812D6" w:rsidRDefault="00127BBD" w:rsidP="005D6D36">
      <w:pPr>
        <w:rPr>
          <w:rFonts w:cs="Calibri"/>
          <w:color w:val="000000"/>
        </w:rPr>
      </w:pPr>
      <w:r w:rsidRPr="005E0F94">
        <w:rPr>
          <w:rFonts w:cs="Calibri"/>
          <w:color w:val="000000"/>
        </w:rPr>
        <w:t>The purpose of this P</w:t>
      </w:r>
      <w:r w:rsidR="00097A6F" w:rsidRPr="005E0F94">
        <w:rPr>
          <w:rFonts w:cs="Calibri"/>
          <w:color w:val="000000"/>
        </w:rPr>
        <w:t>olicy is to ensure that, dur</w:t>
      </w:r>
      <w:r w:rsidR="00A812D6" w:rsidRPr="005E0F94">
        <w:rPr>
          <w:rFonts w:cs="Calibri"/>
          <w:color w:val="000000"/>
        </w:rPr>
        <w:t>ing the school day, all young people</w:t>
      </w:r>
      <w:r w:rsidR="00097A6F" w:rsidRPr="005E0F94">
        <w:rPr>
          <w:rFonts w:cs="Calibri"/>
          <w:color w:val="000000"/>
        </w:rPr>
        <w:t xml:space="preserve"> have full and free access to a broad and balanced curriculum.  The school day is defined as </w:t>
      </w:r>
      <w:r w:rsidR="003634B7" w:rsidRPr="003634B7">
        <w:rPr>
          <w:rFonts w:cs="Calibri"/>
          <w:color w:val="000000" w:themeColor="text1"/>
        </w:rPr>
        <w:t>Monday to Friday 8.50am – 3pm</w:t>
      </w:r>
      <w:r w:rsidR="00A812D6" w:rsidRPr="003634B7">
        <w:rPr>
          <w:rFonts w:cs="Calibri"/>
          <w:color w:val="000000" w:themeColor="text1"/>
        </w:rPr>
        <w:t xml:space="preserve"> </w:t>
      </w:r>
      <w:r w:rsidR="00A812D6" w:rsidRPr="005E0F94">
        <w:rPr>
          <w:rFonts w:cs="Calibri"/>
          <w:color w:val="000000"/>
        </w:rPr>
        <w:t>excluding the lunchtime period</w:t>
      </w:r>
      <w:r w:rsidR="00D7184B" w:rsidRPr="005E0F94">
        <w:rPr>
          <w:rFonts w:cs="Calibri"/>
          <w:color w:val="000000"/>
        </w:rPr>
        <w:t xml:space="preserve"> </w:t>
      </w:r>
      <w:r w:rsidR="003634B7" w:rsidRPr="003634B7">
        <w:rPr>
          <w:rFonts w:cs="Calibri"/>
          <w:color w:val="000000" w:themeColor="text1"/>
        </w:rPr>
        <w:t>12pm-1pm</w:t>
      </w:r>
      <w:r w:rsidR="00A812D6" w:rsidRPr="003634B7">
        <w:rPr>
          <w:rFonts w:cs="Calibri"/>
          <w:color w:val="000000" w:themeColor="text1"/>
        </w:rPr>
        <w:t>.</w:t>
      </w:r>
      <w:r w:rsidR="00BB14EC" w:rsidRPr="003634B7">
        <w:rPr>
          <w:rFonts w:cs="Calibri"/>
          <w:color w:val="000000" w:themeColor="text1"/>
        </w:rPr>
        <w:t xml:space="preserve">  </w:t>
      </w:r>
      <w:r w:rsidR="00BB14EC" w:rsidRPr="005E0F94">
        <w:rPr>
          <w:rFonts w:cs="Calibri"/>
          <w:color w:val="000000"/>
        </w:rPr>
        <w:t>A school session</w:t>
      </w:r>
      <w:r w:rsidR="00BB14EC" w:rsidRPr="002D59C6">
        <w:rPr>
          <w:rFonts w:cs="Calibri"/>
          <w:color w:val="000000"/>
        </w:rPr>
        <w:t xml:space="preserve"> is equivalent to half a day i.e. either one morning session </w:t>
      </w:r>
      <w:r w:rsidR="003C46B0" w:rsidRPr="002D59C6">
        <w:rPr>
          <w:rFonts w:cs="Calibri"/>
          <w:color w:val="000000"/>
        </w:rPr>
        <w:t xml:space="preserve">before lunch </w:t>
      </w:r>
      <w:r w:rsidR="00BB14EC" w:rsidRPr="002D59C6">
        <w:rPr>
          <w:rFonts w:cs="Calibri"/>
          <w:color w:val="000000"/>
        </w:rPr>
        <w:t>or one afternoon session</w:t>
      </w:r>
      <w:r w:rsidR="003C46B0" w:rsidRPr="002D59C6">
        <w:rPr>
          <w:rFonts w:cs="Calibri"/>
          <w:color w:val="000000"/>
        </w:rPr>
        <w:t xml:space="preserve"> afterwards.</w:t>
      </w:r>
    </w:p>
    <w:p w14:paraId="4AF0BB46" w14:textId="7C270B7A" w:rsidR="00125406" w:rsidRPr="00EC5DC2" w:rsidRDefault="00125406" w:rsidP="00005AC5">
      <w:pPr>
        <w:rPr>
          <w:rFonts w:cs="Calibri"/>
          <w:b/>
          <w:color w:val="000000"/>
        </w:rPr>
      </w:pPr>
      <w:r w:rsidRPr="00EC5DC2">
        <w:rPr>
          <w:rFonts w:cs="Calibri"/>
          <w:b/>
          <w:color w:val="000000"/>
        </w:rPr>
        <w:t xml:space="preserve">Our school strives to do all we possibly can to help with poverty proofing and all </w:t>
      </w:r>
      <w:r w:rsidR="00CE0622" w:rsidRPr="00EC5DC2">
        <w:rPr>
          <w:rFonts w:cs="Calibri"/>
          <w:b/>
          <w:color w:val="000000"/>
        </w:rPr>
        <w:t>decisions to apply charges where needed are made with great consideration to that of each family.</w:t>
      </w:r>
    </w:p>
    <w:p w14:paraId="1FB67D2D" w14:textId="77777777" w:rsidR="000A2578" w:rsidRDefault="000A2578" w:rsidP="006552E5">
      <w:bookmarkStart w:id="4" w:name="_Hlk34214295"/>
      <w:r>
        <w:t xml:space="preserve">We recognise our responsibility to ensure that the offer of activities and educational visits does not place an unnecessary burden on family finances and </w:t>
      </w:r>
      <w:r w:rsidR="00E159CB">
        <w:t xml:space="preserve">where we can </w:t>
      </w:r>
      <w:r>
        <w:t xml:space="preserve">we aim to: </w:t>
      </w:r>
    </w:p>
    <w:p w14:paraId="3776E39E" w14:textId="77777777" w:rsidR="000A2578" w:rsidRPr="000A2578" w:rsidRDefault="000A2578" w:rsidP="000A2578">
      <w:pPr>
        <w:numPr>
          <w:ilvl w:val="0"/>
          <w:numId w:val="33"/>
        </w:numPr>
        <w:spacing w:after="0"/>
        <w:rPr>
          <w:rFonts w:cs="Calibri"/>
          <w:color w:val="000000"/>
        </w:rPr>
      </w:pPr>
      <w:r>
        <w:t>ensure our payments systems allow parents to pay in instalments;</w:t>
      </w:r>
    </w:p>
    <w:p w14:paraId="670700A2" w14:textId="77777777" w:rsidR="000A2578" w:rsidRPr="000A2578" w:rsidRDefault="00E159CB" w:rsidP="000A2578">
      <w:pPr>
        <w:numPr>
          <w:ilvl w:val="0"/>
          <w:numId w:val="33"/>
        </w:numPr>
        <w:spacing w:after="0"/>
        <w:rPr>
          <w:rFonts w:cs="Calibri"/>
          <w:color w:val="000000"/>
        </w:rPr>
      </w:pPr>
      <w:r>
        <w:t xml:space="preserve">make it possible for parents to pay by instalments beyond the date of the trip </w:t>
      </w:r>
      <w:r w:rsidR="000A2578">
        <w:t xml:space="preserve">when </w:t>
      </w:r>
      <w:r>
        <w:t>short notice opportunity arises</w:t>
      </w:r>
      <w:r w:rsidR="000A2578">
        <w:t>; and</w:t>
      </w:r>
    </w:p>
    <w:p w14:paraId="12B037B2" w14:textId="77777777" w:rsidR="00C1625F" w:rsidRPr="002D59C6" w:rsidRDefault="00E159CB" w:rsidP="000A2578">
      <w:pPr>
        <w:numPr>
          <w:ilvl w:val="0"/>
          <w:numId w:val="33"/>
        </w:numPr>
        <w:rPr>
          <w:rFonts w:cs="Calibri"/>
          <w:color w:val="000000"/>
        </w:rPr>
      </w:pPr>
      <w:r>
        <w:t>ensure fair access to popular trips by acknowledging</w:t>
      </w:r>
      <w:r w:rsidR="000A2578">
        <w:t xml:space="preserve"> that offering </w:t>
      </w:r>
      <w:r>
        <w:t>them</w:t>
      </w:r>
      <w:r w:rsidR="000A2578">
        <w:t xml:space="preserve"> on a ‘first pay, first served’ basis discriminates against </w:t>
      </w:r>
      <w:r>
        <w:t>low income families</w:t>
      </w:r>
      <w:r w:rsidR="000A2578">
        <w:t xml:space="preserve"> and we will avoid that method of selection.</w:t>
      </w:r>
      <w:bookmarkEnd w:id="4"/>
    </w:p>
    <w:p w14:paraId="0D557046" w14:textId="77777777" w:rsidR="006A0AD7" w:rsidRDefault="006A0AD7" w:rsidP="006A0AD7">
      <w:pPr>
        <w:rPr>
          <w:rFonts w:cs="Calibri"/>
          <w:color w:val="000000"/>
        </w:rPr>
      </w:pPr>
      <w:r w:rsidRPr="002D59C6">
        <w:rPr>
          <w:rFonts w:cs="Calibri"/>
          <w:color w:val="000000"/>
        </w:rPr>
        <w:t xml:space="preserve">Where this Policy refers to </w:t>
      </w:r>
      <w:r>
        <w:rPr>
          <w:rFonts w:cs="Calibri"/>
          <w:color w:val="000000"/>
        </w:rPr>
        <w:t>“</w:t>
      </w:r>
      <w:r w:rsidRPr="002D59C6">
        <w:rPr>
          <w:rFonts w:cs="Calibri"/>
          <w:color w:val="000000"/>
        </w:rPr>
        <w:t>parents</w:t>
      </w:r>
      <w:r>
        <w:rPr>
          <w:rFonts w:cs="Calibri"/>
          <w:color w:val="000000"/>
        </w:rPr>
        <w:t>”</w:t>
      </w:r>
      <w:r w:rsidRPr="002D59C6">
        <w:rPr>
          <w:rFonts w:cs="Calibri"/>
          <w:color w:val="000000"/>
        </w:rPr>
        <w:t xml:space="preserve"> we mean any person with parental responsibility for a child.</w:t>
      </w:r>
    </w:p>
    <w:p w14:paraId="21C0E148" w14:textId="77777777" w:rsidR="006A0AD7" w:rsidRDefault="006A0AD7" w:rsidP="006A0AD7">
      <w:pPr>
        <w:rPr>
          <w:rFonts w:cs="Calibri"/>
          <w:color w:val="000000"/>
        </w:rPr>
      </w:pPr>
      <w:bookmarkStart w:id="5" w:name="_Hlk34214466"/>
      <w:r>
        <w:rPr>
          <w:rFonts w:cs="Calibri"/>
          <w:color w:val="000000"/>
        </w:rPr>
        <w:t xml:space="preserve">Where this </w:t>
      </w:r>
      <w:r w:rsidR="009B13A2">
        <w:rPr>
          <w:rFonts w:cs="Calibri"/>
          <w:color w:val="000000"/>
        </w:rPr>
        <w:t>P</w:t>
      </w:r>
      <w:r>
        <w:rPr>
          <w:rFonts w:cs="Calibri"/>
          <w:color w:val="000000"/>
        </w:rPr>
        <w:t xml:space="preserve">olicy refers to a “charge”, this is an amount of money that must be paid in order for a child to participate in an opportunity e.g. the cost of board and lodgings on a residential visit where the family are not on the prescribed benefits listed in </w:t>
      </w:r>
      <w:hyperlink w:anchor="_Residential_Activities" w:history="1">
        <w:r w:rsidRPr="004802D7">
          <w:rPr>
            <w:rStyle w:val="Hyperlink"/>
            <w:rFonts w:cs="Calibri"/>
          </w:rPr>
          <w:t>Section 6</w:t>
        </w:r>
      </w:hyperlink>
      <w:r>
        <w:rPr>
          <w:rFonts w:cs="Calibri"/>
          <w:color w:val="000000"/>
        </w:rPr>
        <w:t>.</w:t>
      </w:r>
    </w:p>
    <w:p w14:paraId="7F8F554E" w14:textId="77777777" w:rsidR="006A0AD7" w:rsidRDefault="006A0AD7" w:rsidP="006A0AD7">
      <w:pPr>
        <w:rPr>
          <w:rFonts w:cs="Calibri"/>
          <w:color w:val="000000"/>
        </w:rPr>
      </w:pPr>
      <w:r>
        <w:rPr>
          <w:rFonts w:cs="Calibri"/>
          <w:color w:val="000000"/>
        </w:rPr>
        <w:t xml:space="preserve">Where this </w:t>
      </w:r>
      <w:r w:rsidR="009B13A2">
        <w:rPr>
          <w:rFonts w:cs="Calibri"/>
          <w:color w:val="000000"/>
        </w:rPr>
        <w:t>P</w:t>
      </w:r>
      <w:r>
        <w:rPr>
          <w:rFonts w:cs="Calibri"/>
          <w:color w:val="000000"/>
        </w:rPr>
        <w:t>olicy refers to a “voluntary contribution”, this is an amount of money that school would like families to contribute towards the cost of an opportunity in order to make it financially viable.  There is no obligation to pay a voluntary contribution but without enough contributions, an activity might be cancelled entirely.</w:t>
      </w:r>
    </w:p>
    <w:p w14:paraId="38C87C7C" w14:textId="36BECC99" w:rsidR="006A0AD7" w:rsidRDefault="006A0AD7" w:rsidP="006A0AD7">
      <w:pPr>
        <w:rPr>
          <w:rFonts w:cs="Calibri"/>
          <w:color w:val="000000"/>
        </w:rPr>
      </w:pPr>
      <w:r>
        <w:rPr>
          <w:rFonts w:cs="Calibri"/>
          <w:color w:val="000000"/>
        </w:rPr>
        <w:t xml:space="preserve">Where this </w:t>
      </w:r>
      <w:r w:rsidR="009B13A2">
        <w:rPr>
          <w:rFonts w:cs="Calibri"/>
          <w:color w:val="000000"/>
        </w:rPr>
        <w:t>P</w:t>
      </w:r>
      <w:r>
        <w:rPr>
          <w:rFonts w:cs="Calibri"/>
          <w:color w:val="000000"/>
        </w:rPr>
        <w:t xml:space="preserve">olicy refers to “remission”, this is an amount of money that school will or might agree to provide to fund an opportunity for a child.  Governors </w:t>
      </w:r>
      <w:r w:rsidRPr="005A4773">
        <w:rPr>
          <w:rFonts w:cs="Calibri"/>
          <w:i/>
          <w:color w:val="000000"/>
        </w:rPr>
        <w:t>will</w:t>
      </w:r>
      <w:r>
        <w:rPr>
          <w:rFonts w:cs="Calibri"/>
          <w:color w:val="000000"/>
        </w:rPr>
        <w:t xml:space="preserve"> make provision for all statutory remission requirements e.g. using the relevant Pupil Premium funding to pay for a residential experience for a child with a legal entitlement.  Governors </w:t>
      </w:r>
      <w:r w:rsidRPr="005A4773">
        <w:rPr>
          <w:rFonts w:cs="Calibri"/>
          <w:i/>
          <w:color w:val="000000"/>
        </w:rPr>
        <w:t>might</w:t>
      </w:r>
      <w:r>
        <w:rPr>
          <w:rFonts w:cs="Calibri"/>
          <w:color w:val="000000"/>
        </w:rPr>
        <w:t>, if funding allows, agree to provide financial support to pupils who are not legally entitled to remission, but does so entirely at their discretion.</w:t>
      </w:r>
    </w:p>
    <w:p w14:paraId="50BBCB85" w14:textId="77777777" w:rsidR="00EC5DC2" w:rsidRDefault="00EC5DC2" w:rsidP="006A0AD7">
      <w:pPr>
        <w:rPr>
          <w:rFonts w:cs="Calibri"/>
          <w:color w:val="000000"/>
        </w:rPr>
      </w:pPr>
    </w:p>
    <w:p w14:paraId="4E52AE40" w14:textId="77777777" w:rsidR="00A812D6" w:rsidRPr="002D59C6" w:rsidRDefault="00DC218F" w:rsidP="00D9630C">
      <w:pPr>
        <w:pStyle w:val="Heading1"/>
      </w:pPr>
      <w:bookmarkStart w:id="6" w:name="_Toc93669011"/>
      <w:bookmarkEnd w:id="5"/>
      <w:r w:rsidRPr="002D59C6">
        <w:t>Admissions</w:t>
      </w:r>
      <w:bookmarkEnd w:id="6"/>
    </w:p>
    <w:p w14:paraId="54F39FD2" w14:textId="234D0F2A" w:rsidR="00A812D6" w:rsidRDefault="00A812D6" w:rsidP="005D6D36">
      <w:r w:rsidRPr="002D59C6">
        <w:t>No charge will be made for any aspect of the admissions process</w:t>
      </w:r>
      <w:r w:rsidR="005B03EA" w:rsidRPr="002D59C6">
        <w:t xml:space="preserve"> to this school</w:t>
      </w:r>
      <w:r w:rsidRPr="002D59C6">
        <w:t>.</w:t>
      </w:r>
    </w:p>
    <w:p w14:paraId="5E4B70D5" w14:textId="77777777" w:rsidR="00EC5DC2" w:rsidRPr="002D59C6" w:rsidRDefault="00EC5DC2" w:rsidP="005D6D36"/>
    <w:p w14:paraId="21471B93" w14:textId="77777777" w:rsidR="0032215F" w:rsidRPr="002D59C6" w:rsidRDefault="009E63F9" w:rsidP="00D9630C">
      <w:pPr>
        <w:pStyle w:val="Heading1"/>
      </w:pPr>
      <w:bookmarkStart w:id="7" w:name="_Activities_Wholly_During"/>
      <w:bookmarkStart w:id="8" w:name="_Toc93669012"/>
      <w:bookmarkEnd w:id="7"/>
      <w:r>
        <w:t xml:space="preserve">Activities </w:t>
      </w:r>
      <w:r w:rsidR="000D2044">
        <w:t>w</w:t>
      </w:r>
      <w:r w:rsidR="00AC5207">
        <w:t xml:space="preserve">holly </w:t>
      </w:r>
      <w:r w:rsidR="000D2044">
        <w:t>d</w:t>
      </w:r>
      <w:r w:rsidR="00AC5207">
        <w:t>uring t</w:t>
      </w:r>
      <w:r>
        <w:t xml:space="preserve">he </w:t>
      </w:r>
      <w:r w:rsidR="000D2044">
        <w:t>s</w:t>
      </w:r>
      <w:r>
        <w:t xml:space="preserve">chool </w:t>
      </w:r>
      <w:r w:rsidR="000D2044">
        <w:t>d</w:t>
      </w:r>
      <w:r w:rsidR="00AC5207" w:rsidRPr="002D59C6">
        <w:t>ay</w:t>
      </w:r>
      <w:bookmarkEnd w:id="8"/>
    </w:p>
    <w:p w14:paraId="3FF9998A" w14:textId="77777777" w:rsidR="000077BE" w:rsidRPr="002D59C6" w:rsidRDefault="000077BE" w:rsidP="000077BE">
      <w:r w:rsidRPr="002D59C6">
        <w:t xml:space="preserve">No charge will be made for </w:t>
      </w:r>
      <w:r>
        <w:t>‘</w:t>
      </w:r>
      <w:r w:rsidRPr="002D59C6">
        <w:t>education</w:t>
      </w:r>
      <w:r>
        <w:t>’</w:t>
      </w:r>
      <w:r w:rsidRPr="002D59C6">
        <w:t xml:space="preserve"> provided during normal school hours</w:t>
      </w:r>
      <w:r>
        <w:t>.  ‘Education</w:t>
      </w:r>
      <w:r w:rsidR="00D634B6">
        <w:t>’</w:t>
      </w:r>
      <w:r>
        <w:t xml:space="preserve"> is defined as including</w:t>
      </w:r>
      <w:r w:rsidRPr="002D59C6">
        <w:t xml:space="preserve"> all activities related to the National Curriculum and religious education as well as the materials, equipment and transport required to provide it.  Music Tuition which is not part of the school curriculum is covered under </w:t>
      </w:r>
      <w:hyperlink w:anchor="_Music_Tuition" w:history="1">
        <w:r w:rsidRPr="00DC218F">
          <w:rPr>
            <w:rStyle w:val="Hyperlink"/>
          </w:rPr>
          <w:t>Section 8</w:t>
        </w:r>
      </w:hyperlink>
      <w:r>
        <w:t xml:space="preserve">, </w:t>
      </w:r>
      <w:r w:rsidRPr="002D59C6">
        <w:t>below.</w:t>
      </w:r>
    </w:p>
    <w:p w14:paraId="65841361" w14:textId="77777777" w:rsidR="00A812D6" w:rsidRPr="002D59C6" w:rsidRDefault="00641CCE" w:rsidP="005D6D36">
      <w:r w:rsidRPr="002D59C6">
        <w:lastRenderedPageBreak/>
        <w:t xml:space="preserve">We recognise that the definition of </w:t>
      </w:r>
      <w:r w:rsidR="000077BE">
        <w:t xml:space="preserve">‘education’ as </w:t>
      </w:r>
      <w:r w:rsidRPr="002D59C6">
        <w:t>‘part of the National Curriculum’ is not limited to learning outside the classroom experiences required as part of a specific subject e.g. geography or science fieldwork, but also includes activities designed to fulfil requirements under the National Curriculum ‘inclusion statement’ and others as applicable.</w:t>
      </w:r>
    </w:p>
    <w:p w14:paraId="150E2F94" w14:textId="04E191D8" w:rsidR="00C740B6" w:rsidRDefault="000308A6" w:rsidP="005D6D36">
      <w:r w:rsidRPr="005E0F94">
        <w:t xml:space="preserve">We will ask parents for voluntary contributions to help school fund the range of these opportunities we offer, but no young person will be excluded from an activity on the basis of a parent’s inability or unwillingness to pay this contribution.  </w:t>
      </w:r>
      <w:r w:rsidR="003E3509" w:rsidRPr="005E0F94">
        <w:t xml:space="preserve">The Governing Body reserves </w:t>
      </w:r>
      <w:r w:rsidRPr="005E0F94">
        <w:t>the right</w:t>
      </w:r>
      <w:r w:rsidR="00B64F86" w:rsidRPr="005E0F94">
        <w:t xml:space="preserve"> however, </w:t>
      </w:r>
      <w:r w:rsidRPr="005E0F94">
        <w:t xml:space="preserve">to cancel an activity in its entirety if insufficient voluntary contributions are </w:t>
      </w:r>
      <w:r w:rsidR="00315CD2" w:rsidRPr="005E0F94">
        <w:t>received.</w:t>
      </w:r>
    </w:p>
    <w:p w14:paraId="5CA4B4C1" w14:textId="77777777" w:rsidR="00EC5DC2" w:rsidRPr="005E0F94" w:rsidRDefault="00EC5DC2" w:rsidP="005D6D36"/>
    <w:p w14:paraId="36A75891" w14:textId="77777777" w:rsidR="000308A6" w:rsidRPr="002D59C6" w:rsidRDefault="009E63F9" w:rsidP="00D9630C">
      <w:pPr>
        <w:pStyle w:val="Heading1"/>
      </w:pPr>
      <w:bookmarkStart w:id="9" w:name="_Activities_Wholly_Outside"/>
      <w:bookmarkStart w:id="10" w:name="_Toc93669013"/>
      <w:bookmarkEnd w:id="9"/>
      <w:r>
        <w:t xml:space="preserve">Activities </w:t>
      </w:r>
      <w:r w:rsidR="000D2044">
        <w:t>w</w:t>
      </w:r>
      <w:r w:rsidR="00AC5207">
        <w:t xml:space="preserve">holly </w:t>
      </w:r>
      <w:r w:rsidR="000D2044">
        <w:t>o</w:t>
      </w:r>
      <w:r w:rsidR="00AC5207">
        <w:t>utside t</w:t>
      </w:r>
      <w:r w:rsidR="00AC5207" w:rsidRPr="002D59C6">
        <w:t xml:space="preserve">he </w:t>
      </w:r>
      <w:r w:rsidR="000D2044">
        <w:t>s</w:t>
      </w:r>
      <w:r w:rsidR="00AC5207" w:rsidRPr="002D59C6">
        <w:t xml:space="preserve">chool </w:t>
      </w:r>
      <w:r w:rsidR="000D2044">
        <w:t>d</w:t>
      </w:r>
      <w:r w:rsidR="00AC5207" w:rsidRPr="002D59C6">
        <w:t>ay</w:t>
      </w:r>
      <w:bookmarkEnd w:id="10"/>
    </w:p>
    <w:p w14:paraId="3401ECC6" w14:textId="77777777" w:rsidR="001E4266" w:rsidRDefault="00315CD2" w:rsidP="005D6D36">
      <w:r w:rsidRPr="005E0F94">
        <w:t>We will ask parents for voluntary</w:t>
      </w:r>
      <w:r w:rsidRPr="002D59C6">
        <w:t xml:space="preserve"> contributions to help school fund the range of these opportunities we offer, but no young person will be excluded from an activity on the basis of a parent’s inability or unwillingness to pay this contribution.  </w:t>
      </w:r>
      <w:r w:rsidR="00DA2055" w:rsidRPr="002D59C6">
        <w:t xml:space="preserve">The Governing Body reserves </w:t>
      </w:r>
      <w:r w:rsidRPr="002D59C6">
        <w:t>the right</w:t>
      </w:r>
      <w:r w:rsidR="00B64F86" w:rsidRPr="002D59C6">
        <w:t xml:space="preserve">, however, </w:t>
      </w:r>
      <w:r w:rsidRPr="002D59C6">
        <w:t>to cancel an activity in its entirety if insufficient voluntary contributions are received</w:t>
      </w:r>
      <w:r w:rsidR="003E3509" w:rsidRPr="002D59C6">
        <w:t>.</w:t>
      </w:r>
    </w:p>
    <w:p w14:paraId="48E54A16" w14:textId="77777777" w:rsidR="000077BE" w:rsidRPr="002D59C6" w:rsidRDefault="000077BE" w:rsidP="000077BE">
      <w:r>
        <w:t xml:space="preserve">Other enrichment activities not required as part of the national curriculum or religious education </w:t>
      </w:r>
      <w:r w:rsidRPr="00321A3B">
        <w:rPr>
          <w:i/>
        </w:rPr>
        <w:t>and</w:t>
      </w:r>
      <w:r>
        <w:t xml:space="preserve"> which are wholly outside school hours are Optional Extras and chargeable. </w:t>
      </w:r>
      <w:r w:rsidRPr="002D59C6">
        <w:t xml:space="preserve">Please see </w:t>
      </w:r>
      <w:hyperlink w:anchor="_Optional_Extras_1" w:history="1">
        <w:r w:rsidRPr="00D634B6">
          <w:rPr>
            <w:rStyle w:val="Hyperlink"/>
          </w:rPr>
          <w:t>Section 7</w:t>
        </w:r>
      </w:hyperlink>
      <w:r w:rsidRPr="002D59C6">
        <w:t xml:space="preserve"> </w:t>
      </w:r>
      <w:r>
        <w:t xml:space="preserve">for more information about charging for </w:t>
      </w:r>
      <w:r w:rsidRPr="002D59C6">
        <w:t>Optional Extras.</w:t>
      </w:r>
    </w:p>
    <w:p w14:paraId="1F5805E3" w14:textId="4BFF9762" w:rsidR="003E3509" w:rsidRDefault="00F26687" w:rsidP="005D6D36">
      <w:r>
        <w:t xml:space="preserve">Morning </w:t>
      </w:r>
      <w:r w:rsidR="00D7184B">
        <w:t>club</w:t>
      </w:r>
      <w:r>
        <w:t xml:space="preserve"> is</w:t>
      </w:r>
      <w:r w:rsidR="00DA2055" w:rsidRPr="002D59C6">
        <w:t xml:space="preserve"> outside of school hours </w:t>
      </w:r>
      <w:r>
        <w:t>(8am – 8.</w:t>
      </w:r>
      <w:r w:rsidR="00EC5DC2">
        <w:t>35</w:t>
      </w:r>
      <w:r>
        <w:t xml:space="preserve">am) </w:t>
      </w:r>
      <w:r w:rsidR="00DA2055" w:rsidRPr="002D59C6">
        <w:t>and do</w:t>
      </w:r>
      <w:r>
        <w:t>es</w:t>
      </w:r>
      <w:r w:rsidR="00DA2055" w:rsidRPr="002D59C6">
        <w:t xml:space="preserve"> not fall under the definition o</w:t>
      </w:r>
      <w:r w:rsidR="00B64F86" w:rsidRPr="002D59C6">
        <w:t xml:space="preserve">f </w:t>
      </w:r>
      <w:r w:rsidR="00D7184B">
        <w:t>‘</w:t>
      </w:r>
      <w:r w:rsidR="00B64F86" w:rsidRPr="002D59C6">
        <w:t>education</w:t>
      </w:r>
      <w:r w:rsidR="00D7184B">
        <w:t>’</w:t>
      </w:r>
      <w:r w:rsidR="00B64F86" w:rsidRPr="002D59C6">
        <w:t xml:space="preserve"> above</w:t>
      </w:r>
      <w:r w:rsidR="00EC5DC2">
        <w:t>; the same for after-school care (Koala Club)</w:t>
      </w:r>
      <w:r w:rsidR="00B64F86" w:rsidRPr="002D59C6">
        <w:t xml:space="preserve">.  </w:t>
      </w:r>
      <w:r w:rsidR="00D634B6" w:rsidRPr="00A25ABB">
        <w:t xml:space="preserve">Please see </w:t>
      </w:r>
      <w:hyperlink w:anchor="_Optional_Extras_1" w:history="1">
        <w:r w:rsidR="00D634B6" w:rsidRPr="00A25ABB">
          <w:rPr>
            <w:rStyle w:val="Hyperlink"/>
          </w:rPr>
          <w:t>Section 7</w:t>
        </w:r>
      </w:hyperlink>
      <w:r w:rsidR="00D634B6" w:rsidRPr="00A25ABB">
        <w:t xml:space="preserve"> for more information about charging for Optional Extras</w:t>
      </w:r>
      <w:r w:rsidR="00D634B6" w:rsidRPr="00013CF0">
        <w:t>.</w:t>
      </w:r>
    </w:p>
    <w:p w14:paraId="275F5F33" w14:textId="77777777" w:rsidR="00EC5DC2" w:rsidRPr="002D59C6" w:rsidRDefault="00EC5DC2" w:rsidP="005D6D36"/>
    <w:p w14:paraId="14FED5A2" w14:textId="77777777" w:rsidR="003E3509" w:rsidRPr="002D59C6" w:rsidRDefault="00CF2807" w:rsidP="00D9630C">
      <w:pPr>
        <w:pStyle w:val="Heading1"/>
      </w:pPr>
      <w:bookmarkStart w:id="11" w:name="_Residential_Activities"/>
      <w:bookmarkStart w:id="12" w:name="_Toc93669014"/>
      <w:bookmarkEnd w:id="11"/>
      <w:r w:rsidRPr="002D59C6">
        <w:t xml:space="preserve">Residential </w:t>
      </w:r>
      <w:r w:rsidR="000D2044">
        <w:t>a</w:t>
      </w:r>
      <w:r w:rsidRPr="002D59C6">
        <w:t>ctivities</w:t>
      </w:r>
      <w:bookmarkEnd w:id="12"/>
    </w:p>
    <w:p w14:paraId="0F565809" w14:textId="77777777" w:rsidR="00BB45CE" w:rsidRPr="007152C4" w:rsidRDefault="00BB45CE" w:rsidP="00BB45CE">
      <w:pPr>
        <w:rPr>
          <w:lang w:val="en-US"/>
        </w:rPr>
      </w:pPr>
      <w:r>
        <w:rPr>
          <w:lang w:val="en-US"/>
        </w:rPr>
        <w:t xml:space="preserve">A residential visit may be wholly chargeable if it is an Optional Extra.  Please see </w:t>
      </w:r>
      <w:hyperlink w:anchor="_Optional_Extras" w:history="1">
        <w:r w:rsidRPr="007152C4">
          <w:rPr>
            <w:rStyle w:val="Hyperlink"/>
            <w:lang w:val="en-US"/>
          </w:rPr>
          <w:t>Section 7</w:t>
        </w:r>
      </w:hyperlink>
      <w:r>
        <w:rPr>
          <w:lang w:val="en-US"/>
        </w:rPr>
        <w:t xml:space="preserve"> for more information about charging for Optional Extras.</w:t>
      </w:r>
    </w:p>
    <w:p w14:paraId="7E7BFCE0" w14:textId="77777777" w:rsidR="00B73655" w:rsidRPr="005E0F94" w:rsidRDefault="00BB45CE" w:rsidP="0065166C">
      <w:r>
        <w:t xml:space="preserve">If a residential visit is </w:t>
      </w:r>
      <w:r w:rsidRPr="00F72A0C">
        <w:rPr>
          <w:b/>
        </w:rPr>
        <w:t>not</w:t>
      </w:r>
      <w:r>
        <w:t xml:space="preserve"> an Optional Extra,</w:t>
      </w:r>
      <w:r w:rsidRPr="002D59C6">
        <w:t xml:space="preserve"> charge</w:t>
      </w:r>
      <w:r>
        <w:t>s</w:t>
      </w:r>
      <w:r w:rsidRPr="002D59C6">
        <w:t xml:space="preserve"> </w:t>
      </w:r>
      <w:r w:rsidR="008749DF" w:rsidRPr="002D59C6">
        <w:t>will be made to the parents of pup</w:t>
      </w:r>
      <w:r w:rsidR="00A3733A" w:rsidRPr="002D59C6">
        <w:t>ils who wish to pa</w:t>
      </w:r>
      <w:r w:rsidR="008749DF" w:rsidRPr="002D59C6">
        <w:t xml:space="preserve">rticipate in </w:t>
      </w:r>
      <w:r w:rsidR="008749DF" w:rsidRPr="0071068B">
        <w:t>resi</w:t>
      </w:r>
      <w:r w:rsidR="00A3733A" w:rsidRPr="0071068B">
        <w:t>dential activities for the cost</w:t>
      </w:r>
      <w:r w:rsidR="008749DF" w:rsidRPr="0071068B">
        <w:t xml:space="preserve"> of board and lodging</w:t>
      </w:r>
      <w:r w:rsidR="00A3733A" w:rsidRPr="0071068B">
        <w:t xml:space="preserve"> with the exception of those </w:t>
      </w:r>
      <w:r w:rsidR="00CF2807" w:rsidRPr="0071068B">
        <w:t xml:space="preserve">in receipt </w:t>
      </w:r>
      <w:r w:rsidR="0065166C" w:rsidRPr="0071068B">
        <w:t xml:space="preserve">of certain benefits.  </w:t>
      </w:r>
      <w:bookmarkStart w:id="13" w:name="_Hlk24113455"/>
      <w:r w:rsidR="0065166C" w:rsidRPr="0071068B">
        <w:t xml:space="preserve">Details of appropriate benefits can be found </w:t>
      </w:r>
      <w:bookmarkStart w:id="14" w:name="_Hlk33089130"/>
      <w:r w:rsidR="0065166C" w:rsidRPr="0071068B">
        <w:t xml:space="preserve">at  </w:t>
      </w:r>
      <w:hyperlink r:id="rId17" w:history="1">
        <w:r w:rsidR="0065166C" w:rsidRPr="0071068B">
          <w:rPr>
            <w:rStyle w:val="Hyperlink"/>
          </w:rPr>
          <w:t>https://www.gov.uk/apply-free-school-meals</w:t>
        </w:r>
      </w:hyperlink>
      <w:bookmarkEnd w:id="13"/>
      <w:bookmarkEnd w:id="14"/>
      <w:r w:rsidR="00B81B65" w:rsidRPr="0071068B">
        <w:t>.</w:t>
      </w:r>
    </w:p>
    <w:p w14:paraId="75A112A3" w14:textId="7BF80073" w:rsidR="008749DF" w:rsidRPr="005E0F94" w:rsidRDefault="00680625" w:rsidP="00CF2807">
      <w:pPr>
        <w:rPr>
          <w:color w:val="000000"/>
        </w:rPr>
      </w:pPr>
      <w:r w:rsidRPr="005E0F94">
        <w:t>We understand that p</w:t>
      </w:r>
      <w:r w:rsidR="00CF2807" w:rsidRPr="005E0F94">
        <w:t xml:space="preserve">arents </w:t>
      </w:r>
      <w:r w:rsidRPr="005E0F94">
        <w:t>should be informed of this when they ar</w:t>
      </w:r>
      <w:r w:rsidR="005805F5" w:rsidRPr="005E0F94">
        <w:t>e asked for money.  Parents are</w:t>
      </w:r>
      <w:r w:rsidR="00F63277" w:rsidRPr="005E0F94">
        <w:t xml:space="preserve"> </w:t>
      </w:r>
      <w:r w:rsidR="00CF2807" w:rsidRPr="005E0F94">
        <w:t xml:space="preserve">encouraged to </w:t>
      </w:r>
      <w:r w:rsidR="00681059" w:rsidRPr="005E0F94">
        <w:t>discuss their circumstances</w:t>
      </w:r>
      <w:r w:rsidR="00F63277" w:rsidRPr="005E0F94">
        <w:t xml:space="preserve"> in confidence with </w:t>
      </w:r>
      <w:r w:rsidR="00F26687" w:rsidRPr="00EC5DC2">
        <w:rPr>
          <w:b/>
          <w:color w:val="000000" w:themeColor="text1"/>
        </w:rPr>
        <w:t>Mrs Regan,</w:t>
      </w:r>
      <w:r w:rsidR="00F26687" w:rsidRPr="00F26687">
        <w:rPr>
          <w:color w:val="000000" w:themeColor="text1"/>
        </w:rPr>
        <w:t xml:space="preserve"> </w:t>
      </w:r>
      <w:r w:rsidR="00F26687" w:rsidRPr="00EC5DC2">
        <w:rPr>
          <w:color w:val="000000" w:themeColor="text1"/>
        </w:rPr>
        <w:t>Headteacher</w:t>
      </w:r>
      <w:r w:rsidR="00A25ABB" w:rsidRPr="005E0F94">
        <w:rPr>
          <w:color w:val="000000"/>
        </w:rPr>
        <w:t>.</w:t>
      </w:r>
    </w:p>
    <w:p w14:paraId="357185FD" w14:textId="39FE999C" w:rsidR="00BB45CE" w:rsidRPr="002D59C6" w:rsidRDefault="00BB45CE" w:rsidP="00BB45CE">
      <w:r w:rsidRPr="002D59C6">
        <w:rPr>
          <w:rFonts w:cs="Arial"/>
        </w:rPr>
        <w:t xml:space="preserve">In order to cover any other costs associated with a residential visit e.g. activity tuition, for which charges cannot be made, parents will be asked to make a voluntary contribution.  No child will be denied the opportunity of attending a residential </w:t>
      </w:r>
      <w:r>
        <w:rPr>
          <w:rFonts w:cs="Arial"/>
        </w:rPr>
        <w:t xml:space="preserve">(only where it </w:t>
      </w:r>
      <w:r w:rsidR="00F26687">
        <w:rPr>
          <w:rFonts w:cs="Arial"/>
        </w:rPr>
        <w:t xml:space="preserve">is </w:t>
      </w:r>
      <w:r>
        <w:rPr>
          <w:rFonts w:cs="Arial"/>
        </w:rPr>
        <w:t xml:space="preserve">not an Optional Extra) </w:t>
      </w:r>
      <w:r w:rsidRPr="002D59C6">
        <w:rPr>
          <w:rFonts w:cs="Arial"/>
        </w:rPr>
        <w:t xml:space="preserve">if the parents do not wish to or </w:t>
      </w:r>
      <w:r>
        <w:rPr>
          <w:rFonts w:cs="Arial"/>
        </w:rPr>
        <w:t>cannot contribute voluntarily.  I</w:t>
      </w:r>
      <w:r w:rsidRPr="002D59C6">
        <w:rPr>
          <w:rFonts w:cs="Arial"/>
        </w:rPr>
        <w:t>t is possible</w:t>
      </w:r>
      <w:r>
        <w:rPr>
          <w:rFonts w:cs="Arial"/>
        </w:rPr>
        <w:t xml:space="preserve"> however,</w:t>
      </w:r>
      <w:r w:rsidRPr="002D59C6">
        <w:rPr>
          <w:rFonts w:cs="Arial"/>
        </w:rPr>
        <w:t xml:space="preserve"> that unless sufficient voluntary contributions are received to cover the cost, the experience will not go ahead.  </w:t>
      </w:r>
      <w:r w:rsidRPr="002D59C6">
        <w:t>The Governing Body reserves the right</w:t>
      </w:r>
      <w:r>
        <w:t>,</w:t>
      </w:r>
      <w:r w:rsidRPr="002D59C6">
        <w:t xml:space="preserve"> to cancel an activity in its entirety if insufficient voluntary contributions are received.</w:t>
      </w:r>
    </w:p>
    <w:p w14:paraId="5F2DFBA6" w14:textId="77777777" w:rsidR="00BB45CE" w:rsidRDefault="00BB45CE" w:rsidP="00BB45CE">
      <w:pPr>
        <w:rPr>
          <w:rFonts w:cs="Arial"/>
        </w:rPr>
      </w:pPr>
      <w:bookmarkStart w:id="15" w:name="_Optional_Extras"/>
      <w:bookmarkEnd w:id="15"/>
      <w:r w:rsidRPr="002D59C6">
        <w:rPr>
          <w:rFonts w:cs="Arial"/>
        </w:rPr>
        <w:t xml:space="preserve">Other charges will be made to cover associated costs only </w:t>
      </w:r>
      <w:r w:rsidRPr="002D59C6">
        <w:t xml:space="preserve">where </w:t>
      </w:r>
      <w:r>
        <w:t xml:space="preserve">the visit is an Optional Extra because </w:t>
      </w:r>
      <w:r w:rsidRPr="002D59C6">
        <w:rPr>
          <w:rFonts w:cs="Arial"/>
        </w:rPr>
        <w:t>the number of normal school sessions (</w:t>
      </w:r>
      <w:r w:rsidRPr="002F598F">
        <w:rPr>
          <w:rFonts w:cs="Arial"/>
        </w:rPr>
        <w:t xml:space="preserve">defined </w:t>
      </w:r>
      <w:r>
        <w:rPr>
          <w:rFonts w:cs="Arial"/>
        </w:rPr>
        <w:t xml:space="preserve">in the </w:t>
      </w:r>
      <w:hyperlink w:anchor="_Introduction" w:history="1">
        <w:r w:rsidRPr="002F598F">
          <w:rPr>
            <w:rStyle w:val="Hyperlink"/>
            <w:rFonts w:cs="Arial"/>
          </w:rPr>
          <w:t>Introduction</w:t>
        </w:r>
      </w:hyperlink>
      <w:r w:rsidRPr="002D59C6">
        <w:rPr>
          <w:rFonts w:cs="Arial"/>
        </w:rPr>
        <w:t xml:space="preserve">) missed by the pupils taking part </w:t>
      </w:r>
      <w:r>
        <w:rPr>
          <w:rFonts w:cs="Arial"/>
        </w:rPr>
        <w:t>totals less than half</w:t>
      </w:r>
      <w:r w:rsidRPr="002D59C6">
        <w:rPr>
          <w:rFonts w:cs="Arial"/>
        </w:rPr>
        <w:t xml:space="preserve"> of the number of half-days taken up by the activity.  </w:t>
      </w:r>
      <w:r>
        <w:rPr>
          <w:rFonts w:cs="Arial"/>
        </w:rPr>
        <w:t xml:space="preserve">The DfE defines a half-day session as a period of 12 hours ending in noon or midnight.  </w:t>
      </w:r>
      <w:r w:rsidRPr="002D59C6">
        <w:rPr>
          <w:rFonts w:cs="Arial"/>
        </w:rPr>
        <w:t>In such cases, parents will be told how the charges were calculated.</w:t>
      </w:r>
    </w:p>
    <w:p w14:paraId="021BE6C0" w14:textId="77777777" w:rsidR="00BB45CE" w:rsidRPr="00D9630C" w:rsidRDefault="00A25ABB" w:rsidP="00BB45CE">
      <w:pPr>
        <w:spacing w:after="0"/>
        <w:rPr>
          <w:b/>
          <w:i/>
        </w:rPr>
      </w:pPr>
      <w:r w:rsidRPr="00D9630C">
        <w:rPr>
          <w:b/>
          <w:i/>
        </w:rPr>
        <w:t>Example 1</w:t>
      </w:r>
    </w:p>
    <w:p w14:paraId="03700641" w14:textId="00B6C271" w:rsidR="00BB45CE" w:rsidRDefault="00BB45CE" w:rsidP="00BB45CE">
      <w:r>
        <w:t>Pupils are away from noon on Wednesday to 9pm on Sunday. This counts as 9 half days including 5 school sessions, so the visit is deemed to have taken place during school hours.</w:t>
      </w:r>
    </w:p>
    <w:p w14:paraId="7BACAF6C" w14:textId="77777777" w:rsidR="00BB45CE" w:rsidRPr="00D9630C" w:rsidRDefault="00A25ABB" w:rsidP="00BB45CE">
      <w:pPr>
        <w:spacing w:after="0"/>
        <w:rPr>
          <w:b/>
          <w:i/>
        </w:rPr>
      </w:pPr>
      <w:r w:rsidRPr="00D9630C">
        <w:rPr>
          <w:b/>
          <w:i/>
        </w:rPr>
        <w:t>Example 2</w:t>
      </w:r>
    </w:p>
    <w:p w14:paraId="2AD2C1D4" w14:textId="77777777" w:rsidR="00BB45CE" w:rsidRPr="002D59C6" w:rsidRDefault="00BB45CE" w:rsidP="00BB45CE">
      <w:pPr>
        <w:rPr>
          <w:rFonts w:cs="Arial"/>
        </w:rPr>
      </w:pPr>
      <w:r>
        <w:t>Pupils are away from school from noon on Thursday until 9pm on Sunday. This counts as 7 half days including 3 school sessions, so the visit is deemed to have taken place outside school hours.</w:t>
      </w:r>
    </w:p>
    <w:p w14:paraId="7262B974" w14:textId="77777777" w:rsidR="000308A6" w:rsidRPr="00D9630C" w:rsidRDefault="00CF2807" w:rsidP="00D9630C">
      <w:pPr>
        <w:pStyle w:val="Heading1"/>
      </w:pPr>
      <w:bookmarkStart w:id="16" w:name="_Optional_Extras_1"/>
      <w:bookmarkStart w:id="17" w:name="_Toc93669015"/>
      <w:bookmarkEnd w:id="16"/>
      <w:r w:rsidRPr="00D9630C">
        <w:lastRenderedPageBreak/>
        <w:t xml:space="preserve">Optional </w:t>
      </w:r>
      <w:r w:rsidR="000D2044">
        <w:t>e</w:t>
      </w:r>
      <w:r w:rsidRPr="00D9630C">
        <w:t>xtras</w:t>
      </w:r>
      <w:bookmarkEnd w:id="17"/>
    </w:p>
    <w:p w14:paraId="5071965E" w14:textId="7757CAF0" w:rsidR="00BB45CE" w:rsidRPr="005E0F94" w:rsidRDefault="00BB45CE" w:rsidP="00BB45CE">
      <w:r w:rsidRPr="002D59C6">
        <w:t>The Governing Body reserves the right to charge paren</w:t>
      </w:r>
      <w:r w:rsidR="00246F83">
        <w:t>ts for activities deemed to be Optional E</w:t>
      </w:r>
      <w:r w:rsidRPr="002D59C6">
        <w:t xml:space="preserve">xtras.  Such activities will </w:t>
      </w:r>
      <w:r w:rsidRPr="005E0F94">
        <w:t xml:space="preserve">include, for example, an evening visit to a theatre which does not fit the definition of ‘education’ in </w:t>
      </w:r>
      <w:hyperlink w:anchor="_Activities_Wholly_During" w:history="1">
        <w:r w:rsidRPr="005E0F94">
          <w:rPr>
            <w:rStyle w:val="Hyperlink"/>
          </w:rPr>
          <w:t>Section 3</w:t>
        </w:r>
      </w:hyperlink>
      <w:r w:rsidRPr="005E0F94">
        <w:t>.  Parents must make payment in order for their child to participate.</w:t>
      </w:r>
    </w:p>
    <w:p w14:paraId="64DAB821" w14:textId="6159EA7A" w:rsidR="001E4266" w:rsidRPr="005E0F94" w:rsidRDefault="003E3509" w:rsidP="005D6D36">
      <w:r w:rsidRPr="005E0F94">
        <w:t>L</w:t>
      </w:r>
      <w:r w:rsidR="001E4266" w:rsidRPr="005E0F94">
        <w:t>unchtime and after school activity clubs</w:t>
      </w:r>
      <w:r w:rsidRPr="005E0F94">
        <w:t xml:space="preserve"> do not operate during normal school hours and to cover the costs of offering such opportunities a charge may be made to the parents of pupils who wish to participate in them.  Families on a low income who are unable to pay</w:t>
      </w:r>
      <w:r w:rsidR="00DA2055" w:rsidRPr="005E0F94">
        <w:t xml:space="preserve"> such charges should speak </w:t>
      </w:r>
      <w:r w:rsidR="00DA2055" w:rsidRPr="00891146">
        <w:rPr>
          <w:color w:val="000000" w:themeColor="text1"/>
        </w:rPr>
        <w:t xml:space="preserve">to </w:t>
      </w:r>
      <w:r w:rsidR="00891146" w:rsidRPr="00891146">
        <w:rPr>
          <w:color w:val="000000" w:themeColor="text1"/>
        </w:rPr>
        <w:t>Mrs Regan</w:t>
      </w:r>
      <w:r w:rsidR="00F33EA3">
        <w:rPr>
          <w:color w:val="000000" w:themeColor="text1"/>
        </w:rPr>
        <w:t>,</w:t>
      </w:r>
      <w:r w:rsidR="00891146" w:rsidRPr="00891146">
        <w:rPr>
          <w:color w:val="000000" w:themeColor="text1"/>
        </w:rPr>
        <w:t xml:space="preserve"> </w:t>
      </w:r>
      <w:r w:rsidR="00891146" w:rsidRPr="00EC5DC2">
        <w:rPr>
          <w:color w:val="000000" w:themeColor="text1"/>
        </w:rPr>
        <w:t>Headteacher</w:t>
      </w:r>
      <w:r w:rsidR="00A25ABB" w:rsidRPr="005E0F94">
        <w:rPr>
          <w:color w:val="000000"/>
        </w:rPr>
        <w:t xml:space="preserve"> </w:t>
      </w:r>
      <w:r w:rsidR="00DA2055" w:rsidRPr="005E0F94">
        <w:t>in complete confidence.</w:t>
      </w:r>
    </w:p>
    <w:p w14:paraId="35D6B177" w14:textId="77777777" w:rsidR="0090777B" w:rsidRPr="002D59C6" w:rsidRDefault="0090777B" w:rsidP="00A25ABB">
      <w:r w:rsidRPr="005E0F94">
        <w:t>In calculating the cost of optional extras</w:t>
      </w:r>
      <w:r w:rsidRPr="002D59C6">
        <w:t>, an amount may be included in relation to:</w:t>
      </w:r>
    </w:p>
    <w:p w14:paraId="0862F627" w14:textId="77777777" w:rsidR="0090777B" w:rsidRPr="002D59C6" w:rsidRDefault="00013490" w:rsidP="006552E5">
      <w:pPr>
        <w:numPr>
          <w:ilvl w:val="0"/>
          <w:numId w:val="35"/>
        </w:numPr>
        <w:spacing w:after="0"/>
        <w:ind w:left="1094" w:hanging="357"/>
      </w:pPr>
      <w:r>
        <w:t>a</w:t>
      </w:r>
      <w:r w:rsidR="00917C57" w:rsidRPr="002D59C6">
        <w:t>ny materials, books, instruments, or equipment provided in connection with the optional extra;</w:t>
      </w:r>
    </w:p>
    <w:p w14:paraId="5789FA6D" w14:textId="77777777" w:rsidR="00917C57" w:rsidRPr="002D59C6" w:rsidRDefault="00013490" w:rsidP="006552E5">
      <w:pPr>
        <w:numPr>
          <w:ilvl w:val="0"/>
          <w:numId w:val="35"/>
        </w:numPr>
        <w:spacing w:after="0"/>
        <w:ind w:left="1094" w:hanging="357"/>
      </w:pPr>
      <w:r>
        <w:t>n</w:t>
      </w:r>
      <w:r w:rsidR="00917C57" w:rsidRPr="002D59C6">
        <w:t>on-teaching staff;</w:t>
      </w:r>
    </w:p>
    <w:p w14:paraId="635913A4" w14:textId="77777777" w:rsidR="00917C57" w:rsidRPr="002D59C6" w:rsidRDefault="00013490" w:rsidP="006552E5">
      <w:pPr>
        <w:numPr>
          <w:ilvl w:val="0"/>
          <w:numId w:val="35"/>
        </w:numPr>
        <w:spacing w:after="0"/>
        <w:ind w:left="1094" w:hanging="357"/>
      </w:pPr>
      <w:r>
        <w:t>t</w:t>
      </w:r>
      <w:r w:rsidR="00917C57" w:rsidRPr="002D59C6">
        <w:t>eaching staff engaged under contracts for services purely to provide an optional extra, this includes supply teachers engaged specifically to provide the optional extra; and</w:t>
      </w:r>
    </w:p>
    <w:p w14:paraId="6B5377EE" w14:textId="10D3DDC7" w:rsidR="00917C57" w:rsidRDefault="00013490" w:rsidP="006552E5">
      <w:pPr>
        <w:numPr>
          <w:ilvl w:val="0"/>
          <w:numId w:val="35"/>
        </w:numPr>
      </w:pPr>
      <w:r>
        <w:t>t</w:t>
      </w:r>
      <w:r w:rsidR="00917C57" w:rsidRPr="002D59C6">
        <w:t>he cost, or a proportion of the costs, for teaching staff employed to provide tuition in playing a musical instrument, where the tuition is an optional extra</w:t>
      </w:r>
      <w:r w:rsidR="006552E5">
        <w:t>.</w:t>
      </w:r>
    </w:p>
    <w:p w14:paraId="2AEFE240" w14:textId="77777777" w:rsidR="00EC5DC2" w:rsidRPr="002D59C6" w:rsidRDefault="00EC5DC2" w:rsidP="00EC5DC2">
      <w:pPr>
        <w:ind w:left="1097"/>
      </w:pPr>
    </w:p>
    <w:p w14:paraId="7C2CE13D" w14:textId="77777777" w:rsidR="002D4D48" w:rsidRPr="002D59C6" w:rsidRDefault="00F63277" w:rsidP="00D9630C">
      <w:pPr>
        <w:pStyle w:val="Heading1"/>
      </w:pPr>
      <w:bookmarkStart w:id="18" w:name="_Music_Tuition"/>
      <w:bookmarkStart w:id="19" w:name="_Toc93669016"/>
      <w:bookmarkEnd w:id="18"/>
      <w:r w:rsidRPr="002D59C6">
        <w:t xml:space="preserve">Music </w:t>
      </w:r>
      <w:r w:rsidR="000D2044">
        <w:t>t</w:t>
      </w:r>
      <w:r w:rsidRPr="002F598F">
        <w:t>uition</w:t>
      </w:r>
      <w:bookmarkEnd w:id="19"/>
    </w:p>
    <w:p w14:paraId="60C9E40F" w14:textId="41F82964" w:rsidR="002D4D48" w:rsidRPr="005E0F94" w:rsidRDefault="002D4D48" w:rsidP="005D6D36">
      <w:r w:rsidRPr="002D59C6">
        <w:t xml:space="preserve">No charge will be made for tuition for pupils learning to play musical instruments if the tuition is required as part of the National Curriculum or part of a syllabus for a prescribed public examination that the </w:t>
      </w:r>
      <w:r w:rsidRPr="005E0F94">
        <w:t xml:space="preserve">pupil is being prepared for at this school, or forms </w:t>
      </w:r>
      <w:r w:rsidR="00315CD2" w:rsidRPr="005E0F94">
        <w:t>part of religious education.</w:t>
      </w:r>
      <w:r w:rsidR="00C21968" w:rsidRPr="005E0F94">
        <w:t xml:space="preserve">  </w:t>
      </w:r>
    </w:p>
    <w:p w14:paraId="3C3EF9E0" w14:textId="77777777" w:rsidR="00C07921" w:rsidRDefault="00315CD2" w:rsidP="005D6D36">
      <w:r w:rsidRPr="005E0F94">
        <w:t xml:space="preserve">A charge will be made for vocal </w:t>
      </w:r>
      <w:r w:rsidR="007574FA" w:rsidRPr="005E0F94">
        <w:t>and m</w:t>
      </w:r>
      <w:r w:rsidR="00C21968" w:rsidRPr="005E0F94">
        <w:t xml:space="preserve">usical instrument tuition </w:t>
      </w:r>
      <w:r w:rsidR="006D2ABD" w:rsidRPr="005E0F94">
        <w:t xml:space="preserve">for either an individual pupil or groups of any appropriate size, </w:t>
      </w:r>
      <w:r w:rsidR="00C21968" w:rsidRPr="005E0F94">
        <w:t>where it does not fall into the catego</w:t>
      </w:r>
      <w:r w:rsidR="006D2ABD" w:rsidRPr="005E0F94">
        <w:t>ry</w:t>
      </w:r>
      <w:r w:rsidR="006D2ABD" w:rsidRPr="002D59C6">
        <w:t xml:space="preserve"> of teaching described above.</w:t>
      </w:r>
    </w:p>
    <w:p w14:paraId="5704EBD4" w14:textId="4FC78B9D" w:rsidR="00BB45CE" w:rsidRDefault="00BB45CE" w:rsidP="00BB45CE">
      <w:r w:rsidRPr="00092C04">
        <w:t>Nationa</w:t>
      </w:r>
      <w:r>
        <w:t>l charging guidance is followed and no charge will be made in respect of a pupil who is looked after by a local authority (within the meaning of section 22(l) of the Children Act 1989).</w:t>
      </w:r>
    </w:p>
    <w:p w14:paraId="3543E21F" w14:textId="77777777" w:rsidR="00EC5DC2" w:rsidRPr="002D59C6" w:rsidRDefault="00EC5DC2" w:rsidP="00BB45CE"/>
    <w:p w14:paraId="54E2F80A" w14:textId="71E96B1B" w:rsidR="00A149AD" w:rsidRPr="00F33EA3" w:rsidRDefault="00A149AD" w:rsidP="00A149AD">
      <w:pPr>
        <w:pStyle w:val="Heading1"/>
      </w:pPr>
      <w:bookmarkStart w:id="20" w:name="_Toc93669017"/>
      <w:r w:rsidRPr="00F33EA3">
        <w:t>School Meals</w:t>
      </w:r>
      <w:r w:rsidR="001600D4" w:rsidRPr="00F33EA3">
        <w:t xml:space="preserve"> and Wrap Around Charges</w:t>
      </w:r>
      <w:bookmarkEnd w:id="20"/>
    </w:p>
    <w:p w14:paraId="5133D0FB" w14:textId="0EC1D412" w:rsidR="00A149AD" w:rsidRPr="00F33EA3" w:rsidRDefault="00891146" w:rsidP="00777013">
      <w:pPr>
        <w:rPr>
          <w:lang w:val="en-US"/>
        </w:rPr>
      </w:pPr>
      <w:r w:rsidRPr="00F33EA3">
        <w:rPr>
          <w:lang w:val="en-US"/>
        </w:rPr>
        <w:t xml:space="preserve">Children in Reception, Years 1 and 2 are all entitled to Universal Infant Free School Meals. </w:t>
      </w:r>
      <w:r w:rsidR="00A149AD" w:rsidRPr="00F33EA3">
        <w:rPr>
          <w:lang w:val="en-US"/>
        </w:rPr>
        <w:t xml:space="preserve">School meals are available to </w:t>
      </w:r>
      <w:r w:rsidRPr="00F33EA3">
        <w:rPr>
          <w:lang w:val="en-US"/>
        </w:rPr>
        <w:t>children accessing the Nursery wrap around care</w:t>
      </w:r>
      <w:r w:rsidR="00A149AD" w:rsidRPr="00F33EA3">
        <w:rPr>
          <w:lang w:val="en-US"/>
        </w:rPr>
        <w:t xml:space="preserve"> at a cost of </w:t>
      </w:r>
      <w:r w:rsidR="00A149AD" w:rsidRPr="00F33EA3">
        <w:rPr>
          <w:color w:val="000000" w:themeColor="text1"/>
          <w:lang w:val="en-US"/>
        </w:rPr>
        <w:t>£</w:t>
      </w:r>
      <w:r w:rsidRPr="00F33EA3">
        <w:rPr>
          <w:color w:val="000000" w:themeColor="text1"/>
          <w:lang w:val="en-US"/>
        </w:rPr>
        <w:t>2.50</w:t>
      </w:r>
      <w:r w:rsidR="00A149AD" w:rsidRPr="00F33EA3">
        <w:rPr>
          <w:color w:val="000000" w:themeColor="text1"/>
          <w:lang w:val="en-US"/>
        </w:rPr>
        <w:t xml:space="preserve"> </w:t>
      </w:r>
      <w:r w:rsidR="00A149AD" w:rsidRPr="00F33EA3">
        <w:rPr>
          <w:lang w:val="en-US"/>
        </w:rPr>
        <w:t>per day</w:t>
      </w:r>
      <w:r w:rsidRPr="00F33EA3">
        <w:rPr>
          <w:lang w:val="en-US"/>
        </w:rPr>
        <w:t>.</w:t>
      </w:r>
    </w:p>
    <w:p w14:paraId="3CF1636C" w14:textId="0BD68E94" w:rsidR="00177277" w:rsidRPr="00F33EA3" w:rsidRDefault="00177277" w:rsidP="00777013">
      <w:pPr>
        <w:rPr>
          <w:rFonts w:cs="Calibri"/>
        </w:rPr>
      </w:pPr>
      <w:r w:rsidRPr="00F33EA3">
        <w:rPr>
          <w:rFonts w:cs="Calibri"/>
        </w:rPr>
        <w:t xml:space="preserve">St Michael’s offers a wrap around service to allow </w:t>
      </w:r>
      <w:r w:rsidR="002C173C" w:rsidRPr="00F33EA3">
        <w:rPr>
          <w:rFonts w:cs="Calibri"/>
        </w:rPr>
        <w:t>Nursery children to stay in school for an afternoon session</w:t>
      </w:r>
      <w:r w:rsidR="007F5DEC" w:rsidRPr="00F33EA3">
        <w:rPr>
          <w:rFonts w:cs="Calibri"/>
        </w:rPr>
        <w:t>. The charges for wrap around are £5.50 (including lunch) to stay until 1.30pm or £9.00 (including lunch) to stay until 3</w:t>
      </w:r>
      <w:r w:rsidR="00EC5DC2">
        <w:rPr>
          <w:rFonts w:cs="Calibri"/>
        </w:rPr>
        <w:t>.05</w:t>
      </w:r>
      <w:r w:rsidR="007F5DEC" w:rsidRPr="00F33EA3">
        <w:rPr>
          <w:rFonts w:cs="Calibri"/>
        </w:rPr>
        <w:t xml:space="preserve">pm. </w:t>
      </w:r>
    </w:p>
    <w:p w14:paraId="2F6D57A3" w14:textId="73EF6821" w:rsidR="00177277" w:rsidRPr="00EC5DC2" w:rsidRDefault="007F5DEC" w:rsidP="007F5DEC">
      <w:pPr>
        <w:rPr>
          <w:rFonts w:cs="Calibri"/>
        </w:rPr>
      </w:pPr>
      <w:r w:rsidRPr="00F33EA3">
        <w:rPr>
          <w:rFonts w:cs="Calibri"/>
        </w:rPr>
        <w:t xml:space="preserve">Parents/Carers who are eligible for the 30 hours Nursery provision are not charged for the wrap around </w:t>
      </w:r>
      <w:r w:rsidRPr="00EC5DC2">
        <w:rPr>
          <w:rFonts w:cs="Calibri"/>
        </w:rPr>
        <w:t xml:space="preserve">care as this is funded, however a charge of £2.50 per day will be charged for lunch. </w:t>
      </w:r>
    </w:p>
    <w:p w14:paraId="5BE5751F" w14:textId="412869C1" w:rsidR="00F33EA3" w:rsidRDefault="00F33EA3" w:rsidP="007F5DEC">
      <w:pPr>
        <w:rPr>
          <w:rFonts w:cs="Calibri"/>
        </w:rPr>
      </w:pPr>
      <w:r w:rsidRPr="00EC5DC2">
        <w:rPr>
          <w:rFonts w:cs="Calibri"/>
        </w:rPr>
        <w:t>We offer wrap around care for the siblings of any child that may be participating in an after-school club. This wrap around will only be available in this circumstance so that parents do not have to come and collect children in two sittings. This care will be charged at £2 per session, per child. In some cases, they may join the others in the same activity, dependant on what activity this is, in other circumstances they will participate in other activities whilst supervised by a relevant member of staff.</w:t>
      </w:r>
    </w:p>
    <w:p w14:paraId="466DEE79" w14:textId="77777777" w:rsidR="00EC5DC2" w:rsidRPr="00F33EA3" w:rsidRDefault="00EC5DC2" w:rsidP="007F5DEC">
      <w:pPr>
        <w:rPr>
          <w:rFonts w:cs="Calibri"/>
        </w:rPr>
      </w:pPr>
    </w:p>
    <w:p w14:paraId="2C3CE380" w14:textId="18D7935A" w:rsidR="00A149AD" w:rsidRPr="00F33EA3" w:rsidRDefault="00A149AD" w:rsidP="00777013">
      <w:pPr>
        <w:rPr>
          <w:color w:val="000000" w:themeColor="text1"/>
          <w:lang w:val="en-US"/>
        </w:rPr>
      </w:pPr>
      <w:r w:rsidRPr="00F33EA3">
        <w:rPr>
          <w:b/>
          <w:bCs/>
          <w:lang w:val="en-US"/>
        </w:rPr>
        <w:t xml:space="preserve">Payment for </w:t>
      </w:r>
      <w:r w:rsidR="00891146" w:rsidRPr="00F33EA3">
        <w:rPr>
          <w:b/>
          <w:bCs/>
          <w:lang w:val="en-US"/>
        </w:rPr>
        <w:t xml:space="preserve">Nursery children wrap around </w:t>
      </w:r>
      <w:r w:rsidR="007F5DEC" w:rsidRPr="00F33EA3">
        <w:rPr>
          <w:b/>
          <w:bCs/>
          <w:lang w:val="en-US"/>
        </w:rPr>
        <w:t xml:space="preserve">and wrap around </w:t>
      </w:r>
      <w:r w:rsidRPr="00F33EA3">
        <w:rPr>
          <w:b/>
          <w:bCs/>
          <w:lang w:val="en-US"/>
        </w:rPr>
        <w:t>school meals is required in advance</w:t>
      </w:r>
      <w:r w:rsidRPr="00F33EA3">
        <w:rPr>
          <w:lang w:val="en-US"/>
        </w:rPr>
        <w:t xml:space="preserve"> and can be paid weekly, monthly, or half-termly </w:t>
      </w:r>
      <w:r w:rsidR="00891146" w:rsidRPr="00F33EA3">
        <w:rPr>
          <w:lang w:val="en-US"/>
        </w:rPr>
        <w:t>by</w:t>
      </w:r>
      <w:r w:rsidRPr="00F33EA3">
        <w:rPr>
          <w:lang w:val="en-US"/>
        </w:rPr>
        <w:t xml:space="preserve"> cash or cheque (made payable to </w:t>
      </w:r>
      <w:r w:rsidR="00891146" w:rsidRPr="00F33EA3">
        <w:rPr>
          <w:color w:val="000000" w:themeColor="text1"/>
          <w:lang w:val="en-US"/>
        </w:rPr>
        <w:t>St Michael’s School Fund</w:t>
      </w:r>
      <w:r w:rsidRPr="00F33EA3">
        <w:rPr>
          <w:lang w:val="en-US"/>
        </w:rPr>
        <w:t xml:space="preserve">) in a clearly marked </w:t>
      </w:r>
      <w:r w:rsidRPr="00F33EA3">
        <w:rPr>
          <w:color w:val="000000" w:themeColor="text1"/>
          <w:lang w:val="en-US"/>
        </w:rPr>
        <w:t xml:space="preserve">envelope </w:t>
      </w:r>
      <w:r w:rsidR="00891146" w:rsidRPr="00F33EA3">
        <w:rPr>
          <w:color w:val="000000" w:themeColor="text1"/>
          <w:lang w:val="en-US"/>
        </w:rPr>
        <w:t>and handed to a member of staff</w:t>
      </w:r>
      <w:r w:rsidR="00EC5DC2">
        <w:rPr>
          <w:color w:val="000000" w:themeColor="text1"/>
          <w:lang w:val="en-US"/>
        </w:rPr>
        <w:t xml:space="preserve"> or via Scopa (the online system).</w:t>
      </w:r>
    </w:p>
    <w:p w14:paraId="40977DB4" w14:textId="77777777" w:rsidR="00A149AD" w:rsidRPr="00F33EA3" w:rsidRDefault="00A149AD" w:rsidP="00777013">
      <w:pPr>
        <w:spacing w:after="60"/>
        <w:rPr>
          <w:lang w:val="en-US"/>
        </w:rPr>
      </w:pPr>
      <w:r w:rsidRPr="00F33EA3">
        <w:rPr>
          <w:b/>
          <w:bCs/>
          <w:lang w:val="en-US"/>
        </w:rPr>
        <w:t>Please note:</w:t>
      </w:r>
      <w:r w:rsidRPr="00F33EA3">
        <w:rPr>
          <w:lang w:val="en-US"/>
        </w:rPr>
        <w:t xml:space="preserve"> </w:t>
      </w:r>
    </w:p>
    <w:p w14:paraId="0EBE3FC1" w14:textId="77777777" w:rsidR="00A149AD" w:rsidRPr="00F33EA3" w:rsidRDefault="00A149AD" w:rsidP="00A149AD">
      <w:pPr>
        <w:pStyle w:val="ListParagraph"/>
        <w:numPr>
          <w:ilvl w:val="0"/>
          <w:numId w:val="40"/>
        </w:numPr>
        <w:ind w:left="1094" w:hanging="357"/>
        <w:rPr>
          <w:lang w:val="en-US"/>
        </w:rPr>
      </w:pPr>
      <w:r w:rsidRPr="00F33EA3">
        <w:rPr>
          <w:lang w:val="en-US"/>
        </w:rPr>
        <w:t>Our staff will not look through any child’s personal belongings for meal payments: the child or parent needs to hand them in, and our staff will give reminders to do so.</w:t>
      </w:r>
    </w:p>
    <w:p w14:paraId="33A08F07" w14:textId="77777777" w:rsidR="00A149AD" w:rsidRPr="00F33EA3" w:rsidRDefault="00A149AD" w:rsidP="00A149AD">
      <w:pPr>
        <w:pStyle w:val="ListParagraph"/>
        <w:numPr>
          <w:ilvl w:val="0"/>
          <w:numId w:val="40"/>
        </w:numPr>
        <w:ind w:left="1094" w:hanging="357"/>
        <w:rPr>
          <w:lang w:val="en-US"/>
        </w:rPr>
      </w:pPr>
      <w:r w:rsidRPr="00F33EA3">
        <w:rPr>
          <w:lang w:val="en-US"/>
        </w:rPr>
        <w:lastRenderedPageBreak/>
        <w:t>If a cheque is returned to us unpaid, parents will be charged the relevant banking fee and may also be charged an administration fee representing 5% of the value of the returned cheque.</w:t>
      </w:r>
    </w:p>
    <w:p w14:paraId="14CD2145" w14:textId="77777777" w:rsidR="00A149AD" w:rsidRPr="00F33EA3" w:rsidRDefault="00A149AD" w:rsidP="00A149AD">
      <w:pPr>
        <w:rPr>
          <w:lang w:val="en-US"/>
        </w:rPr>
      </w:pPr>
      <w:r w:rsidRPr="00F33EA3">
        <w:rPr>
          <w:lang w:val="en-US"/>
        </w:rPr>
        <w:t>Where our efforts to resolve payment problems within the same school week fail, or where a persistent debt has arisen the following procedure applies.</w:t>
      </w:r>
    </w:p>
    <w:p w14:paraId="1C8212A2" w14:textId="2DADBABD" w:rsidR="00A149AD" w:rsidRPr="00F33EA3" w:rsidRDefault="00A149AD" w:rsidP="00A149AD">
      <w:pPr>
        <w:rPr>
          <w:lang w:val="en-US"/>
        </w:rPr>
      </w:pPr>
      <w:r w:rsidRPr="00F33EA3">
        <w:rPr>
          <w:lang w:val="en-US"/>
        </w:rPr>
        <w:t xml:space="preserve">If a parent accumulates </w:t>
      </w:r>
      <w:r w:rsidR="00E54F9F" w:rsidRPr="00F33EA3">
        <w:rPr>
          <w:lang w:val="en-US"/>
        </w:rPr>
        <w:t>wrap around</w:t>
      </w:r>
      <w:r w:rsidR="007F5DEC" w:rsidRPr="00F33EA3">
        <w:rPr>
          <w:lang w:val="en-US"/>
        </w:rPr>
        <w:t xml:space="preserve"> debt</w:t>
      </w:r>
      <w:r w:rsidR="00E54F9F" w:rsidRPr="00F33EA3">
        <w:rPr>
          <w:lang w:val="en-US"/>
        </w:rPr>
        <w:t xml:space="preserve"> </w:t>
      </w:r>
      <w:r w:rsidR="007F5DEC" w:rsidRPr="00F33EA3">
        <w:rPr>
          <w:lang w:val="en-US"/>
        </w:rPr>
        <w:t xml:space="preserve">or wrap around </w:t>
      </w:r>
      <w:r w:rsidRPr="00F33EA3">
        <w:rPr>
          <w:lang w:val="en-US"/>
        </w:rPr>
        <w:t xml:space="preserve">school meals debt of </w:t>
      </w:r>
      <w:r w:rsidR="00E54F9F" w:rsidRPr="00F33EA3">
        <w:rPr>
          <w:lang w:val="en-US"/>
        </w:rPr>
        <w:t>1</w:t>
      </w:r>
      <w:r w:rsidR="007F5DEC" w:rsidRPr="00F33EA3">
        <w:rPr>
          <w:lang w:val="en-US"/>
        </w:rPr>
        <w:t xml:space="preserve"> week</w:t>
      </w:r>
      <w:r w:rsidRPr="00F33EA3">
        <w:rPr>
          <w:color w:val="000000" w:themeColor="text1"/>
          <w:lang w:val="en-US"/>
        </w:rPr>
        <w:t xml:space="preserve">, </w:t>
      </w:r>
      <w:r w:rsidRPr="00F33EA3">
        <w:rPr>
          <w:lang w:val="en-US"/>
        </w:rPr>
        <w:t xml:space="preserve">we will send </w:t>
      </w:r>
      <w:r w:rsidR="00E54F9F" w:rsidRPr="00F33EA3">
        <w:rPr>
          <w:lang w:val="en-US"/>
        </w:rPr>
        <w:t>a text</w:t>
      </w:r>
      <w:r w:rsidRPr="00F33EA3">
        <w:rPr>
          <w:lang w:val="en-US"/>
        </w:rPr>
        <w:t xml:space="preserve"> detailing the amount owed and asking for immediate payment</w:t>
      </w:r>
      <w:r w:rsidR="00E54F9F" w:rsidRPr="00F33EA3">
        <w:rPr>
          <w:lang w:val="en-US"/>
        </w:rPr>
        <w:t xml:space="preserve"> to the child’s parental contact mobile number</w:t>
      </w:r>
      <w:r w:rsidRPr="00F33EA3">
        <w:rPr>
          <w:lang w:val="en-US"/>
        </w:rPr>
        <w:t xml:space="preserve">. </w:t>
      </w:r>
    </w:p>
    <w:p w14:paraId="45119E07" w14:textId="3A919ED6" w:rsidR="00A149AD" w:rsidRPr="00F33EA3" w:rsidRDefault="00A149AD" w:rsidP="00A149AD">
      <w:pPr>
        <w:rPr>
          <w:lang w:val="en-US"/>
        </w:rPr>
      </w:pPr>
      <w:r w:rsidRPr="00F33EA3">
        <w:rPr>
          <w:lang w:val="en-US"/>
        </w:rPr>
        <w:t>If payment is not received and the debt amount increases to 2 weeks’</w:t>
      </w:r>
      <w:r w:rsidR="007F5DEC" w:rsidRPr="00F33EA3">
        <w:rPr>
          <w:lang w:val="en-US"/>
        </w:rPr>
        <w:t xml:space="preserve">, </w:t>
      </w:r>
      <w:r w:rsidRPr="00F33EA3">
        <w:rPr>
          <w:lang w:val="en-US"/>
        </w:rPr>
        <w:t>a reminder letter will be sent home detailing the consequences of non-payment and a final date by which payment must be made.</w:t>
      </w:r>
    </w:p>
    <w:p w14:paraId="4FE84FD4" w14:textId="32FFE0ED" w:rsidR="00A149AD" w:rsidRPr="00F33EA3" w:rsidRDefault="00A149AD" w:rsidP="00A149AD">
      <w:pPr>
        <w:rPr>
          <w:lang w:val="en-US"/>
        </w:rPr>
      </w:pPr>
      <w:r w:rsidRPr="00F33EA3">
        <w:rPr>
          <w:lang w:val="en-US"/>
        </w:rPr>
        <w:t xml:space="preserve">If the matter remains unresolved, the parent will be sent a final letter requesting payment and detailing the school’s next steps, which could include debt recovery action. </w:t>
      </w:r>
    </w:p>
    <w:p w14:paraId="1E4B5754" w14:textId="08E17FA8" w:rsidR="00A149AD" w:rsidRDefault="00A149AD" w:rsidP="00A149AD">
      <w:pPr>
        <w:rPr>
          <w:lang w:val="en-US"/>
        </w:rPr>
      </w:pPr>
      <w:r w:rsidRPr="00F33EA3">
        <w:rPr>
          <w:lang w:val="en-US"/>
        </w:rPr>
        <w:t xml:space="preserve">The school budget cannot tolerate a </w:t>
      </w:r>
      <w:r w:rsidR="00EC5DC2" w:rsidRPr="00F33EA3">
        <w:rPr>
          <w:lang w:val="en-US"/>
        </w:rPr>
        <w:t>wraparound</w:t>
      </w:r>
      <w:r w:rsidR="00E54F9F" w:rsidRPr="00F33EA3">
        <w:rPr>
          <w:lang w:val="en-US"/>
        </w:rPr>
        <w:t xml:space="preserve"> </w:t>
      </w:r>
      <w:r w:rsidR="007F5DEC" w:rsidRPr="00F33EA3">
        <w:rPr>
          <w:lang w:val="en-US"/>
        </w:rPr>
        <w:t xml:space="preserve">debt or wrap around </w:t>
      </w:r>
      <w:r w:rsidRPr="00F33EA3">
        <w:rPr>
          <w:lang w:val="en-US"/>
        </w:rPr>
        <w:t>school meals deb</w:t>
      </w:r>
      <w:r w:rsidR="00E54F9F" w:rsidRPr="00F33EA3">
        <w:rPr>
          <w:lang w:val="en-US"/>
        </w:rPr>
        <w:t>t</w:t>
      </w:r>
      <w:r w:rsidRPr="00F33EA3">
        <w:rPr>
          <w:lang w:val="en-US"/>
        </w:rPr>
        <w:t>.  If debts are incurred by parents, the school budget has to pay for them.  This means that money which should be spent on children’s education is used to pay for debts incurred by parents instead.</w:t>
      </w:r>
      <w:r w:rsidR="00E54F9F" w:rsidRPr="00F33EA3">
        <w:rPr>
          <w:lang w:val="en-US"/>
        </w:rPr>
        <w:t xml:space="preserve"> If a parent repeatedly forgets</w:t>
      </w:r>
      <w:r w:rsidR="00EC5DC2">
        <w:rPr>
          <w:lang w:val="en-US"/>
        </w:rPr>
        <w:t>:</w:t>
      </w:r>
    </w:p>
    <w:p w14:paraId="4DEAF63F" w14:textId="77777777" w:rsidR="00EC5DC2" w:rsidRPr="00F33EA3" w:rsidRDefault="00EC5DC2" w:rsidP="00A149AD">
      <w:pPr>
        <w:rPr>
          <w:lang w:val="en-US"/>
        </w:rPr>
      </w:pPr>
    </w:p>
    <w:p w14:paraId="350C0AC2" w14:textId="17A69199" w:rsidR="009811F1" w:rsidRDefault="009811F1" w:rsidP="009811F1">
      <w:pPr>
        <w:rPr>
          <w:b/>
          <w:bCs/>
          <w:lang w:val="en-US"/>
        </w:rPr>
      </w:pPr>
      <w:r w:rsidRPr="00F33EA3">
        <w:rPr>
          <w:b/>
          <w:bCs/>
          <w:lang w:val="en-US"/>
        </w:rPr>
        <w:t xml:space="preserve">The school reserves the right to withhold further wrap around care for pupils where there is </w:t>
      </w:r>
      <w:r w:rsidR="00EC5DC2" w:rsidRPr="00F33EA3">
        <w:rPr>
          <w:b/>
          <w:bCs/>
          <w:lang w:val="en-US"/>
        </w:rPr>
        <w:t>nonpayment</w:t>
      </w:r>
      <w:r w:rsidRPr="00F33EA3">
        <w:rPr>
          <w:b/>
          <w:bCs/>
          <w:lang w:val="en-US"/>
        </w:rPr>
        <w:t xml:space="preserve"> of fees. </w:t>
      </w:r>
    </w:p>
    <w:p w14:paraId="6E40114B" w14:textId="77777777" w:rsidR="00EC5DC2" w:rsidRPr="00F33EA3" w:rsidRDefault="00EC5DC2" w:rsidP="009811F1">
      <w:pPr>
        <w:rPr>
          <w:lang w:val="en-US"/>
        </w:rPr>
      </w:pPr>
    </w:p>
    <w:p w14:paraId="4B61E6CA" w14:textId="2BE3720C" w:rsidR="00A149AD" w:rsidRPr="00F33EA3" w:rsidRDefault="00A149AD" w:rsidP="00A149AD">
      <w:pPr>
        <w:rPr>
          <w:lang w:val="en-US"/>
        </w:rPr>
      </w:pPr>
      <w:r w:rsidRPr="00F33EA3">
        <w:rPr>
          <w:lang w:val="en-US"/>
        </w:rPr>
        <w:t>Parents in specific financial difficulties should speak to the head teacher in the strictest confidence.  School will, in exceptional circumstances and where we believe the money will be forthcoming, continue to provide a school meal conditional on full payment being received in a reasonable timeframe.  We are committed to working together to find a suitable payment plan for any parent who asks for one.  We might also be able to signpost a family to government support they may be entitled to, or to community support available in the immediate or short term.</w:t>
      </w:r>
    </w:p>
    <w:p w14:paraId="5174CBAF" w14:textId="6C2C49C9" w:rsidR="009811F1" w:rsidRDefault="00A149AD" w:rsidP="009811F1">
      <w:pPr>
        <w:rPr>
          <w:lang w:val="en-US"/>
        </w:rPr>
      </w:pPr>
      <w:r w:rsidRPr="00F33EA3">
        <w:rPr>
          <w:lang w:val="en-US"/>
        </w:rPr>
        <w:t xml:space="preserve">Where no attempt is made to clear a debt, we will take appropriate debt recovery action in accordance with our normal financial procedures (see </w:t>
      </w:r>
      <w:hyperlink w:anchor="_Debt_Recovery" w:history="1">
        <w:r w:rsidRPr="00F33EA3">
          <w:rPr>
            <w:rStyle w:val="Hyperlink"/>
            <w:lang w:val="en-US"/>
          </w:rPr>
          <w:t>Section 13</w:t>
        </w:r>
      </w:hyperlink>
      <w:r w:rsidRPr="00F33EA3">
        <w:rPr>
          <w:lang w:val="en-US"/>
        </w:rPr>
        <w:t xml:space="preserve"> for more information).</w:t>
      </w:r>
    </w:p>
    <w:p w14:paraId="7A178E7D" w14:textId="77777777" w:rsidR="00EC5DC2" w:rsidRPr="00F33EA3" w:rsidRDefault="00EC5DC2" w:rsidP="009811F1">
      <w:pPr>
        <w:rPr>
          <w:lang w:val="en-US"/>
        </w:rPr>
      </w:pPr>
    </w:p>
    <w:p w14:paraId="72D7FB9B" w14:textId="491DA7AA" w:rsidR="00315CD2" w:rsidRPr="00F33EA3" w:rsidRDefault="00F63277" w:rsidP="00D9630C">
      <w:pPr>
        <w:pStyle w:val="Heading1"/>
      </w:pPr>
      <w:bookmarkStart w:id="21" w:name="_Toc93669018"/>
      <w:r w:rsidRPr="00F33EA3">
        <w:t xml:space="preserve">School </w:t>
      </w:r>
      <w:r w:rsidR="000D2044" w:rsidRPr="00F33EA3">
        <w:t>m</w:t>
      </w:r>
      <w:r w:rsidRPr="00F33EA3">
        <w:t xml:space="preserve">ilk </w:t>
      </w:r>
      <w:r w:rsidR="000D2044" w:rsidRPr="00F33EA3">
        <w:t>s</w:t>
      </w:r>
      <w:r w:rsidRPr="00F33EA3">
        <w:t>cheme</w:t>
      </w:r>
      <w:bookmarkEnd w:id="21"/>
    </w:p>
    <w:p w14:paraId="38FA241B" w14:textId="4F9B00D6" w:rsidR="004062DB" w:rsidRPr="00F33EA3" w:rsidRDefault="004062DB" w:rsidP="00B73655">
      <w:bookmarkStart w:id="22" w:name="_Hlk50734034"/>
      <w:r w:rsidRPr="00F33EA3">
        <w:rPr>
          <w:rFonts w:cs="Calibri"/>
          <w:color w:val="000000"/>
        </w:rPr>
        <w:t xml:space="preserve">We understand that </w:t>
      </w:r>
      <w:r w:rsidR="007F5AE0" w:rsidRPr="00F33EA3">
        <w:rPr>
          <w:rFonts w:cs="Calibri"/>
          <w:color w:val="000000"/>
        </w:rPr>
        <w:t xml:space="preserve">under </w:t>
      </w:r>
      <w:r w:rsidR="007F5AE0" w:rsidRPr="00F33EA3">
        <w:rPr>
          <w:rFonts w:cs="Calibri"/>
          <w:i/>
          <w:iCs/>
          <w:color w:val="000000"/>
        </w:rPr>
        <w:t>‘The Requirements for School Food Regulations 2014’,</w:t>
      </w:r>
      <w:r w:rsidR="007F5AE0" w:rsidRPr="00F33EA3">
        <w:rPr>
          <w:rFonts w:cs="Calibri"/>
          <w:color w:val="000000"/>
        </w:rPr>
        <w:t xml:space="preserve"> </w:t>
      </w:r>
      <w:r w:rsidRPr="00F33EA3">
        <w:rPr>
          <w:rFonts w:cs="Calibri"/>
          <w:color w:val="000000"/>
        </w:rPr>
        <w:t xml:space="preserve">we must make </w:t>
      </w:r>
      <w:r w:rsidRPr="00F33EA3">
        <w:t xml:space="preserve">lower fat milk or lactose reduced milk available for drinking at least </w:t>
      </w:r>
      <w:r w:rsidRPr="00F33EA3">
        <w:rPr>
          <w:b/>
          <w:bCs/>
        </w:rPr>
        <w:t>once</w:t>
      </w:r>
      <w:r w:rsidRPr="00F33EA3">
        <w:t xml:space="preserve"> a day during school hours at a fair cost or free of charge to </w:t>
      </w:r>
      <w:r w:rsidR="00E56ADA" w:rsidRPr="00F33EA3">
        <w:t>all pupils who are</w:t>
      </w:r>
      <w:r w:rsidRPr="00F33EA3">
        <w:t xml:space="preserve"> entitled.</w:t>
      </w:r>
    </w:p>
    <w:bookmarkEnd w:id="22"/>
    <w:p w14:paraId="6F47E2CB" w14:textId="77777777" w:rsidR="00B73655" w:rsidRPr="00F33EA3" w:rsidRDefault="00B73655" w:rsidP="00B73655">
      <w:r w:rsidRPr="00F33EA3">
        <w:t>Up to one third of a pint of milk is available to all children free of charge, regardless of their family circumstances up to the age of 5.</w:t>
      </w:r>
    </w:p>
    <w:p w14:paraId="33D46E6C" w14:textId="18342055" w:rsidR="00756F77" w:rsidRPr="00F33EA3" w:rsidRDefault="00B73655" w:rsidP="00B73655">
      <w:r w:rsidRPr="00F33EA3">
        <w:t>When a child has their 5</w:t>
      </w:r>
      <w:r w:rsidRPr="00F33EA3">
        <w:rPr>
          <w:vertAlign w:val="superscript"/>
        </w:rPr>
        <w:t>th</w:t>
      </w:r>
      <w:r w:rsidRPr="00F33EA3">
        <w:t xml:space="preserve"> birthday, a small charge will be made towards the cost of continuing to provide </w:t>
      </w:r>
      <w:r w:rsidR="0071068B" w:rsidRPr="00F33EA3">
        <w:t xml:space="preserve">this single portion of </w:t>
      </w:r>
      <w:r w:rsidRPr="00F33EA3">
        <w:t>milk</w:t>
      </w:r>
      <w:r w:rsidR="0071068B" w:rsidRPr="00F33EA3">
        <w:t xml:space="preserve"> to those parents who want their children to continue receiving it</w:t>
      </w:r>
      <w:r w:rsidRPr="00F33EA3">
        <w:t>.</w:t>
      </w:r>
    </w:p>
    <w:p w14:paraId="779CF5A1" w14:textId="47493ED5" w:rsidR="00B73655" w:rsidRPr="00F33EA3" w:rsidRDefault="00A149AD" w:rsidP="00B73655">
      <w:pPr>
        <w:rPr>
          <w:rFonts w:cs="Calibri"/>
          <w:color w:val="000000"/>
        </w:rPr>
      </w:pPr>
      <w:r w:rsidRPr="00F33EA3">
        <w:t>C</w:t>
      </w:r>
      <w:r w:rsidR="00B73655" w:rsidRPr="00F33EA3">
        <w:t>hildren who have reached the age of 5</w:t>
      </w:r>
      <w:r w:rsidR="0090003C" w:rsidRPr="00F33EA3">
        <w:t xml:space="preserve"> and have not yet reached the age of 19</w:t>
      </w:r>
      <w:r w:rsidR="00B73655" w:rsidRPr="00F33EA3">
        <w:t xml:space="preserve"> can continue to receive free school milk if their family is in rece</w:t>
      </w:r>
      <w:r w:rsidR="00B73655" w:rsidRPr="00F33EA3">
        <w:rPr>
          <w:rFonts w:cs="Calibri"/>
          <w:color w:val="000000"/>
        </w:rPr>
        <w:t xml:space="preserve">ipt of one of the prescribed benefits listed in </w:t>
      </w:r>
      <w:hyperlink w:anchor="_Residential_Activities" w:history="1">
        <w:r w:rsidR="00B73655" w:rsidRPr="00F33EA3">
          <w:rPr>
            <w:rStyle w:val="Hyperlink"/>
          </w:rPr>
          <w:t>Section 6</w:t>
        </w:r>
      </w:hyperlink>
      <w:r w:rsidR="00B73655" w:rsidRPr="00F33EA3">
        <w:rPr>
          <w:rFonts w:cs="Calibri"/>
          <w:color w:val="000000"/>
        </w:rPr>
        <w:t>.</w:t>
      </w:r>
    </w:p>
    <w:p w14:paraId="1EF9FA66" w14:textId="74C255F5" w:rsidR="00CB2EC9" w:rsidRDefault="00CB2EC9" w:rsidP="009811F1">
      <w:pPr>
        <w:rPr>
          <w:color w:val="231F20"/>
          <w:shd w:val="clear" w:color="auto" w:fill="FFFFFF"/>
        </w:rPr>
      </w:pPr>
      <w:bookmarkStart w:id="23" w:name="_Hlk51226559"/>
      <w:r w:rsidRPr="00F33EA3">
        <w:rPr>
          <w:lang w:eastAsia="en-US"/>
        </w:rPr>
        <w:t xml:space="preserve">In the case of infant pupils who are entitled to a Universal free school meal, </w:t>
      </w:r>
      <w:r w:rsidRPr="00F33EA3">
        <w:rPr>
          <w:color w:val="231F20"/>
          <w:shd w:val="clear" w:color="auto" w:fill="FFFFFF"/>
        </w:rPr>
        <w:t>milk must be offered free to those pupils where it forms part of the school lunch.  If milk is offered at any other time during the school day, it will only be free for those pupils with an underlying entitlement to free school meals and in receipt of one of the prescribed benefits.</w:t>
      </w:r>
    </w:p>
    <w:p w14:paraId="5E687E48" w14:textId="4DF2A05E" w:rsidR="00EC5DC2" w:rsidRDefault="00EC5DC2" w:rsidP="009811F1">
      <w:pPr>
        <w:rPr>
          <w:color w:val="231F20"/>
          <w:shd w:val="clear" w:color="auto" w:fill="FFFFFF"/>
        </w:rPr>
      </w:pPr>
    </w:p>
    <w:p w14:paraId="6FFF1F7F" w14:textId="7EE4ED62" w:rsidR="00EC5DC2" w:rsidRDefault="00EC5DC2" w:rsidP="009811F1">
      <w:pPr>
        <w:rPr>
          <w:color w:val="231F20"/>
          <w:shd w:val="clear" w:color="auto" w:fill="FFFFFF"/>
        </w:rPr>
      </w:pPr>
    </w:p>
    <w:p w14:paraId="2F73B686" w14:textId="77777777" w:rsidR="00EC5DC2" w:rsidRPr="00F33EA3" w:rsidRDefault="00EC5DC2" w:rsidP="009811F1">
      <w:pPr>
        <w:rPr>
          <w:color w:val="231F20"/>
          <w:shd w:val="clear" w:color="auto" w:fill="FFFFFF"/>
        </w:rPr>
      </w:pPr>
    </w:p>
    <w:p w14:paraId="6EA3FEDB" w14:textId="1F5B4A13" w:rsidR="001600D4" w:rsidRPr="00F33EA3" w:rsidRDefault="001600D4" w:rsidP="001600D4">
      <w:pPr>
        <w:pStyle w:val="Heading1"/>
      </w:pPr>
      <w:bookmarkStart w:id="24" w:name="_Toc93669019"/>
      <w:r w:rsidRPr="00F33EA3">
        <w:lastRenderedPageBreak/>
        <w:t>Snack money</w:t>
      </w:r>
      <w:bookmarkEnd w:id="24"/>
    </w:p>
    <w:p w14:paraId="3D7E5BBB" w14:textId="0928D960" w:rsidR="009811F1" w:rsidRPr="00EC5DC2" w:rsidRDefault="001600D4" w:rsidP="001600D4">
      <w:pPr>
        <w:rPr>
          <w:color w:val="231F20"/>
          <w:shd w:val="clear" w:color="auto" w:fill="FFFFFF"/>
        </w:rPr>
      </w:pPr>
      <w:r w:rsidRPr="00F33EA3">
        <w:rPr>
          <w:color w:val="231F20"/>
          <w:shd w:val="clear" w:color="auto" w:fill="FFFFFF"/>
        </w:rPr>
        <w:t xml:space="preserve">Parents/Carers are asked to make a voluntary contribution to their child’s snack which they receive once daily. The charge for snack money is £1 per week and this is payable to the class teacher in a named </w:t>
      </w:r>
      <w:r w:rsidRPr="00EC5DC2">
        <w:rPr>
          <w:color w:val="231F20"/>
          <w:shd w:val="clear" w:color="auto" w:fill="FFFFFF"/>
        </w:rPr>
        <w:t xml:space="preserve">envelope. </w:t>
      </w:r>
    </w:p>
    <w:p w14:paraId="7F27E44E" w14:textId="085BCC77" w:rsidR="00125406" w:rsidRPr="00EC5DC2" w:rsidRDefault="00125406" w:rsidP="001600D4">
      <w:pPr>
        <w:rPr>
          <w:color w:val="231F20"/>
          <w:shd w:val="clear" w:color="auto" w:fill="FFFFFF"/>
        </w:rPr>
      </w:pPr>
      <w:r w:rsidRPr="00EC5DC2">
        <w:rPr>
          <w:color w:val="231F20"/>
          <w:shd w:val="clear" w:color="auto" w:fill="FFFFFF"/>
        </w:rPr>
        <w:t>If there are siblings across the school, we will only expect one payment and this will be shared across the classes. For example, if there are three siblings and one is in Reception, another in Year 1 and another in Year 2 and the payment is £6 for the term, each child would pay £2 to their class teacher. This change has been implemented to help with our poverty proofing and recognising the need to help with the cost of living crisis.</w:t>
      </w:r>
    </w:p>
    <w:p w14:paraId="013CE79E" w14:textId="77358949" w:rsidR="00125406" w:rsidRPr="00EC5DC2" w:rsidRDefault="00125406" w:rsidP="001600D4">
      <w:pPr>
        <w:rPr>
          <w:color w:val="231F20"/>
          <w:shd w:val="clear" w:color="auto" w:fill="FFFFFF"/>
        </w:rPr>
      </w:pPr>
      <w:r w:rsidRPr="00EC5DC2">
        <w:rPr>
          <w:color w:val="231F20"/>
          <w:shd w:val="clear" w:color="auto" w:fill="FFFFFF"/>
        </w:rPr>
        <w:t>Any child/family that are in receipt of Free School Meals/Pupil Premium are encouraged not to pay this, however, it is at their own discretion if they choose to.</w:t>
      </w:r>
    </w:p>
    <w:p w14:paraId="062FC88C" w14:textId="77777777" w:rsidR="00E91A3B" w:rsidRPr="00125406" w:rsidRDefault="00E91A3B" w:rsidP="00EC5DC2">
      <w:pPr>
        <w:ind w:left="0"/>
        <w:rPr>
          <w:color w:val="231F20"/>
          <w:highlight w:val="yellow"/>
          <w:shd w:val="clear" w:color="auto" w:fill="FFFFFF"/>
        </w:rPr>
      </w:pPr>
    </w:p>
    <w:p w14:paraId="1481EC08" w14:textId="77777777" w:rsidR="003515E0" w:rsidRPr="002D59C6" w:rsidRDefault="002F598F" w:rsidP="00D9630C">
      <w:pPr>
        <w:pStyle w:val="Heading1"/>
      </w:pPr>
      <w:bookmarkStart w:id="25" w:name="_Toc93669020"/>
      <w:bookmarkEnd w:id="23"/>
      <w:r>
        <w:t xml:space="preserve">Damage to </w:t>
      </w:r>
      <w:r w:rsidR="000D2044">
        <w:t>p</w:t>
      </w:r>
      <w:r w:rsidR="00AC5207">
        <w:t>roperty a</w:t>
      </w:r>
      <w:r w:rsidR="009E63F9">
        <w:t xml:space="preserve">nd </w:t>
      </w:r>
      <w:r w:rsidR="000D2044">
        <w:t>b</w:t>
      </w:r>
      <w:r w:rsidR="00AC5207" w:rsidRPr="002D59C6">
        <w:t>reaka</w:t>
      </w:r>
      <w:r w:rsidR="00F63277" w:rsidRPr="002D59C6">
        <w:t>ges</w:t>
      </w:r>
      <w:bookmarkEnd w:id="25"/>
    </w:p>
    <w:p w14:paraId="5748A381" w14:textId="2BA5100A" w:rsidR="003515E0" w:rsidRDefault="003515E0" w:rsidP="005D6D36">
      <w:r w:rsidRPr="002D59C6">
        <w:t xml:space="preserve">The school will attempt to recover </w:t>
      </w:r>
      <w:r w:rsidR="003976E5" w:rsidRPr="002D59C6">
        <w:t>some,</w:t>
      </w:r>
      <w:r w:rsidRPr="002D59C6">
        <w:t xml:space="preserve"> or all the costs incurred repairing wilful </w:t>
      </w:r>
      <w:r w:rsidR="00680625">
        <w:t xml:space="preserve">or culpably negligent </w:t>
      </w:r>
      <w:r w:rsidRPr="002D59C6">
        <w:t>damage or breakage of</w:t>
      </w:r>
      <w:r w:rsidR="00680625">
        <w:t xml:space="preserve"> school property or such </w:t>
      </w:r>
      <w:r w:rsidRPr="002D59C6">
        <w:t xml:space="preserve">damage or breakage of property belonging to a third party where the school has been charged. </w:t>
      </w:r>
      <w:r w:rsidR="00C740B6" w:rsidRPr="002D59C6">
        <w:t xml:space="preserve"> </w:t>
      </w:r>
      <w:r w:rsidRPr="002D59C6">
        <w:t>The actual am</w:t>
      </w:r>
      <w:r w:rsidR="00D26E8B" w:rsidRPr="002D59C6">
        <w:t>ount will be determined by the H</w:t>
      </w:r>
      <w:r w:rsidRPr="002D59C6">
        <w:t>ead</w:t>
      </w:r>
      <w:r w:rsidR="00D26E8B" w:rsidRPr="002D59C6">
        <w:t xml:space="preserve"> </w:t>
      </w:r>
      <w:r w:rsidRPr="002D59C6">
        <w:t xml:space="preserve">teacher. </w:t>
      </w:r>
    </w:p>
    <w:p w14:paraId="76652B0B" w14:textId="77777777" w:rsidR="00EC5DC2" w:rsidRDefault="00EC5DC2" w:rsidP="005D6D36"/>
    <w:p w14:paraId="60FBC622" w14:textId="77777777" w:rsidR="001F0317" w:rsidRPr="002D59C6" w:rsidRDefault="00F63277" w:rsidP="00D9630C">
      <w:pPr>
        <w:pStyle w:val="Heading1"/>
      </w:pPr>
      <w:bookmarkStart w:id="26" w:name="_Toc93669021"/>
      <w:r w:rsidRPr="002D59C6">
        <w:t xml:space="preserve">Calculating </w:t>
      </w:r>
      <w:r w:rsidR="000D2044">
        <w:t>c</w:t>
      </w:r>
      <w:r w:rsidRPr="002D59C6">
        <w:t>harges</w:t>
      </w:r>
      <w:bookmarkEnd w:id="26"/>
    </w:p>
    <w:p w14:paraId="35ECDF4B" w14:textId="2C393EDB" w:rsidR="00703BCB" w:rsidRPr="005E0F94" w:rsidRDefault="00703BCB" w:rsidP="00703BCB">
      <w:pPr>
        <w:rPr>
          <w:rFonts w:cs="Arial"/>
        </w:rPr>
      </w:pPr>
      <w:r w:rsidRPr="002D59C6">
        <w:rPr>
          <w:rFonts w:cs="Arial"/>
        </w:rPr>
        <w:t xml:space="preserve">When charges are made for any activity, whether during or outside of the school day, they will be based on the </w:t>
      </w:r>
      <w:r w:rsidRPr="005E0F94">
        <w:rPr>
          <w:rFonts w:cs="Arial"/>
        </w:rPr>
        <w:t>actual costs incurred, divided by the total number of pupils participating.  There will be no levy on those who can pay to support those who can’t.  Support for cases of hardship will come through applicable funding such as pupil premium monies, specified voluntary contributions and fundraising.</w:t>
      </w:r>
    </w:p>
    <w:p w14:paraId="5B3F167D" w14:textId="77777777" w:rsidR="00703BCB" w:rsidRDefault="00703BCB" w:rsidP="00703BCB">
      <w:r w:rsidRPr="002D59C6">
        <w:rPr>
          <w:rFonts w:cs="Arial"/>
        </w:rPr>
        <w:t>Parents who would q</w:t>
      </w:r>
      <w:r>
        <w:rPr>
          <w:rFonts w:cs="Arial"/>
        </w:rPr>
        <w:t>ualify for support are those</w:t>
      </w:r>
      <w:r>
        <w:t xml:space="preserve"> in receipt of benefits </w:t>
      </w:r>
      <w:r w:rsidR="00013CF0">
        <w:t xml:space="preserve">as </w:t>
      </w:r>
      <w:r>
        <w:t xml:space="preserve">described in </w:t>
      </w:r>
      <w:hyperlink w:anchor="_Residential_Activities" w:history="1">
        <w:r w:rsidRPr="00680625">
          <w:rPr>
            <w:rStyle w:val="Hyperlink"/>
          </w:rPr>
          <w:t>Section 6.</w:t>
        </w:r>
      </w:hyperlink>
    </w:p>
    <w:p w14:paraId="1E4E95E0" w14:textId="223135EA" w:rsidR="00703BCB" w:rsidRDefault="00703BCB" w:rsidP="00703BCB">
      <w:pPr>
        <w:rPr>
          <w:rFonts w:cs="Arial"/>
        </w:rPr>
      </w:pPr>
      <w:r w:rsidRPr="002D59C6">
        <w:rPr>
          <w:rFonts w:cs="Arial"/>
        </w:rPr>
        <w:t>The principles of best value will be applied when planning activities that incur costs to school and/or charges to parents.</w:t>
      </w:r>
    </w:p>
    <w:p w14:paraId="54EE21A8" w14:textId="77777777" w:rsidR="00EC5DC2" w:rsidRPr="002D59C6" w:rsidRDefault="00EC5DC2" w:rsidP="00703BCB">
      <w:pPr>
        <w:rPr>
          <w:rFonts w:cs="Arial"/>
        </w:rPr>
      </w:pPr>
    </w:p>
    <w:p w14:paraId="47D86B65" w14:textId="77777777" w:rsidR="00681F8B" w:rsidRPr="002D59C6" w:rsidRDefault="00F63277" w:rsidP="00D9630C">
      <w:pPr>
        <w:pStyle w:val="Heading1"/>
      </w:pPr>
      <w:bookmarkStart w:id="27" w:name="_Toc93669022"/>
      <w:r w:rsidRPr="002D59C6">
        <w:t xml:space="preserve">Debt </w:t>
      </w:r>
      <w:r w:rsidR="000D2044">
        <w:t>r</w:t>
      </w:r>
      <w:r w:rsidRPr="002D59C6">
        <w:t>ecovery</w:t>
      </w:r>
      <w:bookmarkEnd w:id="27"/>
    </w:p>
    <w:p w14:paraId="549CE44C" w14:textId="6E022D8F" w:rsidR="00681F8B" w:rsidRPr="002D59C6" w:rsidRDefault="00703BCB" w:rsidP="005D6D36">
      <w:r>
        <w:rPr>
          <w:szCs w:val="22"/>
        </w:rPr>
        <w:t xml:space="preserve">It is the financial management policy of this school that all services provided by the school are paid for in advance and therefore it is expected that no debts will be accrued.  </w:t>
      </w:r>
      <w:r w:rsidR="002E30DC">
        <w:rPr>
          <w:szCs w:val="22"/>
        </w:rPr>
        <w:t>In the unlikely event that debts are accrued, t</w:t>
      </w:r>
      <w:r w:rsidR="00681F8B" w:rsidRPr="002D59C6">
        <w:t>he Governing Body authorise</w:t>
      </w:r>
      <w:r w:rsidR="002E30DC">
        <w:t>s</w:t>
      </w:r>
      <w:r w:rsidR="00681F8B" w:rsidRPr="002D59C6">
        <w:t xml:space="preserve"> school to take all reasonable measures to collect debts as part of its management </w:t>
      </w:r>
      <w:r w:rsidR="002E30DC">
        <w:t>of public funds.  In doing so they</w:t>
      </w:r>
      <w:r w:rsidR="00681F8B" w:rsidRPr="002D59C6">
        <w:t xml:space="preserve"> will observe the relevant financial regulations and any other legal requirements.</w:t>
      </w:r>
    </w:p>
    <w:p w14:paraId="21EF12F3" w14:textId="77777777" w:rsidR="00681F8B" w:rsidRPr="002D59C6" w:rsidRDefault="00681F8B" w:rsidP="005D6D36">
      <w:r w:rsidRPr="002D59C6">
        <w:t>S</w:t>
      </w:r>
      <w:r w:rsidR="00CC1C2E" w:rsidRPr="002D59C6">
        <w:t>taff will follow set school</w:t>
      </w:r>
      <w:r w:rsidRPr="002D59C6">
        <w:t xml:space="preserve"> procedures to secure the collection of all debts.  A debt will be written off only after all reasonable measures (commensurate with the size and nature of the debt) have been taken to recover it.  </w:t>
      </w:r>
      <w:r w:rsidR="00CC1C2E" w:rsidRPr="002D59C6">
        <w:t xml:space="preserve">Only </w:t>
      </w:r>
      <w:r w:rsidRPr="002D59C6">
        <w:t>debt</w:t>
      </w:r>
      <w:r w:rsidR="00CC1C2E" w:rsidRPr="002D59C6">
        <w:t>s</w:t>
      </w:r>
      <w:r w:rsidRPr="002D59C6">
        <w:t xml:space="preserve"> below that allowed for in the annual funding letter issued by the Secretary of State</w:t>
      </w:r>
      <w:r w:rsidR="00CC1C2E" w:rsidRPr="002D59C6">
        <w:t xml:space="preserve"> may be written off</w:t>
      </w:r>
      <w:r w:rsidRPr="002D59C6">
        <w:t xml:space="preserve">.  The recovery of any sums above this amount will be referred first to the Governors and then to the Secretary of State for approval. </w:t>
      </w:r>
      <w:r w:rsidR="00CC1C2E" w:rsidRPr="002D59C6">
        <w:t xml:space="preserve"> </w:t>
      </w:r>
      <w:r w:rsidRPr="002D59C6">
        <w:t xml:space="preserve">If any debtor has a number of debts that together exceed the write-off </w:t>
      </w:r>
      <w:r w:rsidR="000C1330" w:rsidRPr="002D59C6">
        <w:t>limit,</w:t>
      </w:r>
      <w:r w:rsidRPr="002D59C6">
        <w:t xml:space="preserve"> then these will be treated as a total amount. </w:t>
      </w:r>
    </w:p>
    <w:p w14:paraId="6BB6B7DC" w14:textId="77777777" w:rsidR="00681F8B" w:rsidRPr="002D59C6" w:rsidRDefault="00681F8B" w:rsidP="005D6D36">
      <w:r w:rsidRPr="002D59C6">
        <w:t>Unless a decision to write-off a debt is demonstrably a rea</w:t>
      </w:r>
      <w:r w:rsidR="00CC1C2E" w:rsidRPr="002D59C6">
        <w:t>sonable course of action authorisation is in place to initiate</w:t>
      </w:r>
      <w:r w:rsidRPr="002D59C6">
        <w:t xml:space="preserve"> legal or other action to recover debts. </w:t>
      </w:r>
    </w:p>
    <w:p w14:paraId="5BB86CFB" w14:textId="20660344" w:rsidR="00681F8B" w:rsidRDefault="00681F8B" w:rsidP="005D6D36">
      <w:r w:rsidRPr="002D59C6">
        <w:t>A formal record of any debts written off will be maintained and this will be retained for 7 years.</w:t>
      </w:r>
    </w:p>
    <w:p w14:paraId="0497FFAE" w14:textId="1E2DDFAB" w:rsidR="00EC5DC2" w:rsidRDefault="00EC5DC2" w:rsidP="005D6D36"/>
    <w:p w14:paraId="60EA5B64" w14:textId="77777777" w:rsidR="00EC5DC2" w:rsidRPr="002D59C6" w:rsidRDefault="00EC5DC2" w:rsidP="005D6D36"/>
    <w:p w14:paraId="4D39AEFA" w14:textId="77777777" w:rsidR="001F0317" w:rsidRPr="002D59C6" w:rsidRDefault="00D9630C" w:rsidP="00D9630C">
      <w:pPr>
        <w:pStyle w:val="Heading1"/>
      </w:pPr>
      <w:bookmarkStart w:id="28" w:name="_Toc93669023"/>
      <w:r>
        <w:lastRenderedPageBreak/>
        <w:t xml:space="preserve">Arrangements for </w:t>
      </w:r>
      <w:r w:rsidR="000D2044">
        <w:t>m</w:t>
      </w:r>
      <w:r w:rsidR="00AC5207">
        <w:t>onitoring a</w:t>
      </w:r>
      <w:r>
        <w:t xml:space="preserve">nd </w:t>
      </w:r>
      <w:r w:rsidR="000D2044">
        <w:t>e</w:t>
      </w:r>
      <w:r w:rsidR="00AC5207" w:rsidRPr="002D59C6">
        <w:t>valuation</w:t>
      </w:r>
      <w:bookmarkEnd w:id="28"/>
    </w:p>
    <w:p w14:paraId="38FA85D6" w14:textId="2D978191" w:rsidR="001F0317" w:rsidRDefault="00681F8B" w:rsidP="005D6D36">
      <w:pPr>
        <w:rPr>
          <w:rFonts w:cs="Arial"/>
        </w:rPr>
      </w:pPr>
      <w:r w:rsidRPr="002D59C6">
        <w:rPr>
          <w:rFonts w:cs="Arial"/>
        </w:rPr>
        <w:t>The Finance Committee of the Governing B</w:t>
      </w:r>
      <w:r w:rsidR="001F0317" w:rsidRPr="002D59C6">
        <w:rPr>
          <w:rFonts w:cs="Arial"/>
        </w:rPr>
        <w:t xml:space="preserve">ody will monitor the impact of this </w:t>
      </w:r>
      <w:r w:rsidR="000C1330">
        <w:rPr>
          <w:rFonts w:cs="Arial"/>
        </w:rPr>
        <w:t>P</w:t>
      </w:r>
      <w:r w:rsidR="001F0317" w:rsidRPr="002D59C6">
        <w:rPr>
          <w:rFonts w:cs="Arial"/>
        </w:rPr>
        <w:t>olicy by receiving on a termly basis, a financial report on those activities that resulted in charges being levied, the subsidies awarded (without giving names) and the source of those subsidies.</w:t>
      </w:r>
    </w:p>
    <w:p w14:paraId="2852683A" w14:textId="77777777" w:rsidR="00EC5DC2" w:rsidRPr="002D59C6" w:rsidRDefault="00EC5DC2" w:rsidP="005D6D36">
      <w:pPr>
        <w:rPr>
          <w:rFonts w:cs="Arial"/>
        </w:rPr>
      </w:pPr>
    </w:p>
    <w:p w14:paraId="7DED347C" w14:textId="77777777" w:rsidR="00A43A79" w:rsidRPr="002D59C6" w:rsidRDefault="009E63F9" w:rsidP="00D9630C">
      <w:pPr>
        <w:pStyle w:val="Heading1"/>
      </w:pPr>
      <w:bookmarkStart w:id="29" w:name="_Toc93669024"/>
      <w:r>
        <w:t xml:space="preserve">References and </w:t>
      </w:r>
      <w:r w:rsidR="000D2044">
        <w:t>a</w:t>
      </w:r>
      <w:r w:rsidR="00AC5207">
        <w:t xml:space="preserve">ssociated </w:t>
      </w:r>
      <w:r w:rsidR="00004CAF">
        <w:t>P</w:t>
      </w:r>
      <w:r w:rsidR="00AC5207">
        <w:t>olicies a</w:t>
      </w:r>
      <w:r w:rsidR="00D9630C">
        <w:t xml:space="preserve">nd </w:t>
      </w:r>
      <w:r w:rsidR="000D2044">
        <w:t>p</w:t>
      </w:r>
      <w:r w:rsidR="00AC5207" w:rsidRPr="002D59C6">
        <w:t>rocedures</w:t>
      </w:r>
      <w:bookmarkEnd w:id="29"/>
    </w:p>
    <w:p w14:paraId="10037FC5" w14:textId="77777777" w:rsidR="00AC5207" w:rsidRPr="00EC4643" w:rsidRDefault="00D9630C" w:rsidP="00AC5207">
      <w:pPr>
        <w:numPr>
          <w:ilvl w:val="0"/>
          <w:numId w:val="27"/>
        </w:numPr>
        <w:spacing w:after="0"/>
      </w:pPr>
      <w:bookmarkStart w:id="30" w:name="_Hlk33089748"/>
      <w:bookmarkStart w:id="31" w:name="_Hlk34216956"/>
      <w:r w:rsidRPr="00EC4643">
        <w:t>Education Act 1996, Section 457</w:t>
      </w:r>
    </w:p>
    <w:p w14:paraId="714972D1" w14:textId="77777777" w:rsidR="00AC5207" w:rsidRPr="00EC4643" w:rsidRDefault="00AC5207" w:rsidP="00AC5207">
      <w:pPr>
        <w:numPr>
          <w:ilvl w:val="0"/>
          <w:numId w:val="27"/>
        </w:numPr>
        <w:spacing w:after="0"/>
      </w:pPr>
      <w:r w:rsidRPr="00EC4643">
        <w:t>Education (School Sessions and Charges and Remissions Policies) (Informat</w:t>
      </w:r>
      <w:r w:rsidR="00D9630C" w:rsidRPr="00EC4643">
        <w:t>ion) (England) Regulations 1999</w:t>
      </w:r>
    </w:p>
    <w:bookmarkEnd w:id="30"/>
    <w:p w14:paraId="29C6BC5B" w14:textId="77777777" w:rsidR="00D07140" w:rsidRPr="00EC4166" w:rsidRDefault="00D07140" w:rsidP="006552E5">
      <w:pPr>
        <w:numPr>
          <w:ilvl w:val="0"/>
          <w:numId w:val="27"/>
        </w:numPr>
        <w:spacing w:after="0"/>
        <w:ind w:left="1094" w:hanging="357"/>
      </w:pPr>
      <w:r w:rsidRPr="00EC4643">
        <w:t xml:space="preserve">DfE </w:t>
      </w:r>
      <w:bookmarkStart w:id="32" w:name="_Hlk24113783"/>
      <w:r w:rsidRPr="00EC4643">
        <w:t xml:space="preserve">Statutory Guidance document </w:t>
      </w:r>
      <w:r w:rsidR="000C1330">
        <w:t>‘</w:t>
      </w:r>
      <w:r w:rsidR="00EC4643" w:rsidRPr="00EC4643">
        <w:rPr>
          <w:sz w:val="21"/>
          <w:szCs w:val="21"/>
        </w:rPr>
        <w:t>Charging for school activities: Departmental advice for governing bodies, school leaders, school staff and local authorities’</w:t>
      </w:r>
      <w:r w:rsidR="00EC4643" w:rsidRPr="00EC4166">
        <w:rPr>
          <w:sz w:val="21"/>
          <w:szCs w:val="21"/>
        </w:rPr>
        <w:t>, May 2018</w:t>
      </w:r>
      <w:bookmarkEnd w:id="32"/>
    </w:p>
    <w:p w14:paraId="4834AF6C" w14:textId="77777777" w:rsidR="00A43A79" w:rsidRPr="00EC4643" w:rsidRDefault="00A43A79" w:rsidP="006552E5">
      <w:pPr>
        <w:numPr>
          <w:ilvl w:val="0"/>
          <w:numId w:val="27"/>
        </w:numPr>
        <w:spacing w:after="0"/>
        <w:ind w:left="1094" w:hanging="357"/>
      </w:pPr>
      <w:r w:rsidRPr="00EC4643">
        <w:t>Educational Visits Procedures</w:t>
      </w:r>
    </w:p>
    <w:p w14:paraId="283A9D33" w14:textId="77777777" w:rsidR="00A43A79" w:rsidRPr="00EC4643" w:rsidRDefault="00A43A79" w:rsidP="006552E5">
      <w:pPr>
        <w:numPr>
          <w:ilvl w:val="0"/>
          <w:numId w:val="27"/>
        </w:numPr>
        <w:spacing w:after="0"/>
        <w:ind w:left="1094" w:hanging="357"/>
      </w:pPr>
      <w:r w:rsidRPr="00EC4643">
        <w:t>Single Equality Scheme</w:t>
      </w:r>
    </w:p>
    <w:bookmarkEnd w:id="31"/>
    <w:p w14:paraId="6BAD74A2" w14:textId="624B65C1" w:rsidR="00777013" w:rsidRDefault="00777013">
      <w:pPr>
        <w:spacing w:after="0"/>
        <w:ind w:left="0"/>
      </w:pPr>
      <w:r>
        <w:br w:type="page"/>
      </w:r>
    </w:p>
    <w:p w14:paraId="2E44084C" w14:textId="77777777" w:rsidR="00777013" w:rsidRDefault="00777013" w:rsidP="00777013">
      <w:pPr>
        <w:spacing w:after="0"/>
        <w:ind w:left="0"/>
        <w:jc w:val="center"/>
        <w:rPr>
          <w:b/>
          <w:bCs/>
          <w:i/>
          <w:iCs/>
          <w:sz w:val="28"/>
          <w:szCs w:val="36"/>
        </w:rPr>
      </w:pPr>
    </w:p>
    <w:p w14:paraId="0E8F1E02" w14:textId="77777777" w:rsidR="00777013" w:rsidRDefault="00777013" w:rsidP="00777013">
      <w:pPr>
        <w:spacing w:after="0"/>
        <w:ind w:left="0"/>
        <w:jc w:val="center"/>
        <w:rPr>
          <w:b/>
          <w:bCs/>
          <w:i/>
          <w:iCs/>
          <w:sz w:val="28"/>
          <w:szCs w:val="36"/>
        </w:rPr>
      </w:pPr>
    </w:p>
    <w:p w14:paraId="57777460" w14:textId="77777777" w:rsidR="00777013" w:rsidRDefault="00777013" w:rsidP="00777013">
      <w:pPr>
        <w:spacing w:after="0"/>
        <w:ind w:left="0"/>
        <w:jc w:val="center"/>
        <w:rPr>
          <w:b/>
          <w:bCs/>
          <w:i/>
          <w:iCs/>
          <w:sz w:val="28"/>
          <w:szCs w:val="36"/>
        </w:rPr>
      </w:pPr>
    </w:p>
    <w:p w14:paraId="67354BBB" w14:textId="77777777" w:rsidR="00777013" w:rsidRDefault="00777013" w:rsidP="00777013">
      <w:pPr>
        <w:spacing w:after="0"/>
        <w:ind w:left="0"/>
        <w:jc w:val="center"/>
        <w:rPr>
          <w:b/>
          <w:bCs/>
          <w:i/>
          <w:iCs/>
          <w:sz w:val="28"/>
          <w:szCs w:val="36"/>
        </w:rPr>
      </w:pPr>
    </w:p>
    <w:p w14:paraId="61DE31E2" w14:textId="77777777" w:rsidR="00777013" w:rsidRDefault="00777013" w:rsidP="00777013">
      <w:pPr>
        <w:spacing w:after="0"/>
        <w:ind w:left="0"/>
        <w:jc w:val="center"/>
        <w:rPr>
          <w:b/>
          <w:bCs/>
          <w:i/>
          <w:iCs/>
          <w:sz w:val="28"/>
          <w:szCs w:val="36"/>
        </w:rPr>
      </w:pPr>
    </w:p>
    <w:p w14:paraId="5C84883F" w14:textId="77777777" w:rsidR="00777013" w:rsidRDefault="00777013" w:rsidP="00777013">
      <w:pPr>
        <w:spacing w:after="0"/>
        <w:ind w:left="0"/>
        <w:jc w:val="center"/>
        <w:rPr>
          <w:b/>
          <w:bCs/>
          <w:i/>
          <w:iCs/>
          <w:sz w:val="28"/>
          <w:szCs w:val="36"/>
        </w:rPr>
      </w:pPr>
    </w:p>
    <w:p w14:paraId="3A6BA4ED" w14:textId="77777777" w:rsidR="00777013" w:rsidRDefault="00777013" w:rsidP="00777013">
      <w:pPr>
        <w:spacing w:after="0"/>
        <w:ind w:left="0"/>
        <w:jc w:val="center"/>
        <w:rPr>
          <w:b/>
          <w:bCs/>
          <w:i/>
          <w:iCs/>
          <w:sz w:val="28"/>
          <w:szCs w:val="36"/>
        </w:rPr>
      </w:pPr>
    </w:p>
    <w:p w14:paraId="5B6A9E65" w14:textId="77777777" w:rsidR="00777013" w:rsidRDefault="00777013" w:rsidP="00777013">
      <w:pPr>
        <w:spacing w:after="0"/>
        <w:ind w:left="0"/>
        <w:jc w:val="center"/>
        <w:rPr>
          <w:b/>
          <w:bCs/>
          <w:i/>
          <w:iCs/>
          <w:sz w:val="28"/>
          <w:szCs w:val="36"/>
        </w:rPr>
      </w:pPr>
    </w:p>
    <w:p w14:paraId="7B82C7E7" w14:textId="77777777" w:rsidR="00777013" w:rsidRDefault="00777013" w:rsidP="00777013">
      <w:pPr>
        <w:spacing w:after="0"/>
        <w:ind w:left="0"/>
        <w:jc w:val="center"/>
        <w:rPr>
          <w:b/>
          <w:bCs/>
          <w:i/>
          <w:iCs/>
          <w:sz w:val="28"/>
          <w:szCs w:val="36"/>
        </w:rPr>
      </w:pPr>
    </w:p>
    <w:p w14:paraId="0AA4F072" w14:textId="77777777" w:rsidR="00777013" w:rsidRDefault="00777013" w:rsidP="00777013">
      <w:pPr>
        <w:spacing w:after="0"/>
        <w:ind w:left="0"/>
        <w:jc w:val="center"/>
        <w:rPr>
          <w:b/>
          <w:bCs/>
          <w:i/>
          <w:iCs/>
          <w:sz w:val="28"/>
          <w:szCs w:val="36"/>
        </w:rPr>
      </w:pPr>
    </w:p>
    <w:p w14:paraId="1232EB10" w14:textId="77777777" w:rsidR="00777013" w:rsidRDefault="00777013" w:rsidP="00777013">
      <w:pPr>
        <w:spacing w:after="0"/>
        <w:ind w:left="0"/>
        <w:jc w:val="center"/>
        <w:rPr>
          <w:b/>
          <w:bCs/>
          <w:i/>
          <w:iCs/>
          <w:sz w:val="28"/>
          <w:szCs w:val="36"/>
        </w:rPr>
      </w:pPr>
    </w:p>
    <w:p w14:paraId="649DF6B9" w14:textId="77777777" w:rsidR="00777013" w:rsidRDefault="00777013" w:rsidP="00777013">
      <w:pPr>
        <w:spacing w:after="0"/>
        <w:ind w:left="0"/>
        <w:jc w:val="center"/>
        <w:rPr>
          <w:b/>
          <w:bCs/>
          <w:i/>
          <w:iCs/>
          <w:sz w:val="28"/>
          <w:szCs w:val="36"/>
        </w:rPr>
      </w:pPr>
    </w:p>
    <w:p w14:paraId="2BFF3475" w14:textId="77777777" w:rsidR="00777013" w:rsidRDefault="00777013" w:rsidP="00777013">
      <w:pPr>
        <w:spacing w:after="0"/>
        <w:ind w:left="0"/>
        <w:jc w:val="center"/>
        <w:rPr>
          <w:b/>
          <w:bCs/>
          <w:i/>
          <w:iCs/>
          <w:sz w:val="28"/>
          <w:szCs w:val="36"/>
        </w:rPr>
      </w:pPr>
    </w:p>
    <w:p w14:paraId="36798667" w14:textId="77777777" w:rsidR="00777013" w:rsidRDefault="00777013" w:rsidP="00777013">
      <w:pPr>
        <w:spacing w:after="0"/>
        <w:ind w:left="0"/>
        <w:jc w:val="center"/>
        <w:rPr>
          <w:b/>
          <w:bCs/>
          <w:i/>
          <w:iCs/>
          <w:sz w:val="28"/>
          <w:szCs w:val="36"/>
        </w:rPr>
      </w:pPr>
    </w:p>
    <w:p w14:paraId="1DF5F760" w14:textId="77777777" w:rsidR="00777013" w:rsidRDefault="00777013" w:rsidP="00777013">
      <w:pPr>
        <w:spacing w:after="0"/>
        <w:ind w:left="0"/>
        <w:jc w:val="center"/>
        <w:rPr>
          <w:b/>
          <w:bCs/>
          <w:i/>
          <w:iCs/>
          <w:sz w:val="28"/>
          <w:szCs w:val="36"/>
        </w:rPr>
      </w:pPr>
    </w:p>
    <w:p w14:paraId="63021516" w14:textId="77777777" w:rsidR="00777013" w:rsidRDefault="00777013" w:rsidP="00777013">
      <w:pPr>
        <w:spacing w:after="0"/>
        <w:ind w:left="0"/>
        <w:jc w:val="center"/>
        <w:rPr>
          <w:b/>
          <w:bCs/>
          <w:i/>
          <w:iCs/>
          <w:sz w:val="28"/>
          <w:szCs w:val="36"/>
        </w:rPr>
      </w:pPr>
    </w:p>
    <w:p w14:paraId="47C56CC3" w14:textId="77777777" w:rsidR="00777013" w:rsidRDefault="00777013" w:rsidP="00777013">
      <w:pPr>
        <w:spacing w:after="0"/>
        <w:ind w:left="0"/>
        <w:jc w:val="center"/>
        <w:rPr>
          <w:b/>
          <w:bCs/>
          <w:i/>
          <w:iCs/>
          <w:sz w:val="28"/>
          <w:szCs w:val="36"/>
        </w:rPr>
      </w:pPr>
    </w:p>
    <w:p w14:paraId="68C7A4A3" w14:textId="77777777" w:rsidR="00777013" w:rsidRDefault="00777013" w:rsidP="00777013">
      <w:pPr>
        <w:spacing w:after="0"/>
        <w:ind w:left="0"/>
        <w:jc w:val="center"/>
        <w:rPr>
          <w:b/>
          <w:bCs/>
          <w:i/>
          <w:iCs/>
          <w:sz w:val="28"/>
          <w:szCs w:val="36"/>
        </w:rPr>
      </w:pPr>
      <w:bookmarkStart w:id="33" w:name="_GoBack"/>
      <w:bookmarkEnd w:id="33"/>
    </w:p>
    <w:p w14:paraId="07EE579F" w14:textId="77777777" w:rsidR="00777013" w:rsidRDefault="00777013" w:rsidP="00777013">
      <w:pPr>
        <w:spacing w:after="0"/>
        <w:ind w:left="0"/>
        <w:jc w:val="center"/>
        <w:rPr>
          <w:b/>
          <w:bCs/>
          <w:i/>
          <w:iCs/>
          <w:sz w:val="28"/>
          <w:szCs w:val="36"/>
        </w:rPr>
      </w:pPr>
    </w:p>
    <w:p w14:paraId="7AA02867" w14:textId="77777777" w:rsidR="00777013" w:rsidRDefault="00777013" w:rsidP="00777013">
      <w:pPr>
        <w:spacing w:after="0"/>
        <w:ind w:left="0"/>
        <w:jc w:val="center"/>
        <w:rPr>
          <w:b/>
          <w:bCs/>
          <w:i/>
          <w:iCs/>
          <w:sz w:val="28"/>
          <w:szCs w:val="36"/>
        </w:rPr>
      </w:pPr>
    </w:p>
    <w:p w14:paraId="018B8831" w14:textId="5DA41400" w:rsidR="00D9630C" w:rsidRPr="00777013" w:rsidRDefault="00777013" w:rsidP="00777013">
      <w:pPr>
        <w:spacing w:after="0"/>
        <w:ind w:left="0"/>
        <w:jc w:val="center"/>
        <w:rPr>
          <w:b/>
          <w:bCs/>
          <w:i/>
          <w:iCs/>
          <w:sz w:val="28"/>
          <w:szCs w:val="36"/>
        </w:rPr>
      </w:pPr>
      <w:r w:rsidRPr="00777013">
        <w:rPr>
          <w:b/>
          <w:bCs/>
          <w:i/>
          <w:iCs/>
          <w:sz w:val="28"/>
          <w:szCs w:val="36"/>
        </w:rPr>
        <w:t>This page is intentionally blank for printing purposes</w:t>
      </w:r>
    </w:p>
    <w:p w14:paraId="78605326" w14:textId="77777777" w:rsidR="004D12CA" w:rsidRDefault="004D12CA" w:rsidP="006A0AD7">
      <w:pPr>
        <w:spacing w:after="0"/>
        <w:ind w:left="0"/>
        <w:jc w:val="center"/>
        <w:sectPr w:rsidR="004D12CA" w:rsidSect="00EC5DC2">
          <w:headerReference w:type="default" r:id="rId18"/>
          <w:footerReference w:type="default" r:id="rId19"/>
          <w:pgSz w:w="11906" w:h="16838"/>
          <w:pgMar w:top="851" w:right="851" w:bottom="851" w:left="851" w:header="567" w:footer="567"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pPr>
    </w:p>
    <w:p w14:paraId="2262D304" w14:textId="45A535C2" w:rsidR="00D20355" w:rsidRDefault="00A149AD" w:rsidP="00D9630C">
      <w:pPr>
        <w:spacing w:after="0"/>
        <w:ind w:left="0"/>
        <w:jc w:val="center"/>
        <w:rPr>
          <w:b/>
          <w:sz w:val="32"/>
          <w:szCs w:val="32"/>
        </w:rPr>
      </w:pPr>
      <w:r>
        <w:rPr>
          <w:noProof/>
        </w:rPr>
        <w:lastRenderedPageBreak/>
        <w:drawing>
          <wp:anchor distT="0" distB="0" distL="114300" distR="114300" simplePos="0" relativeHeight="251657216" behindDoc="1" locked="0" layoutInCell="1" allowOverlap="1" wp14:anchorId="67A05957" wp14:editId="1CF0316F">
            <wp:simplePos x="0" y="0"/>
            <wp:positionH relativeFrom="column">
              <wp:posOffset>-80010</wp:posOffset>
            </wp:positionH>
            <wp:positionV relativeFrom="paragraph">
              <wp:posOffset>-120015</wp:posOffset>
            </wp:positionV>
            <wp:extent cx="1684020" cy="982980"/>
            <wp:effectExtent l="0" t="0" r="0" b="0"/>
            <wp:wrapTight wrapText="bothSides">
              <wp:wrapPolygon edited="0">
                <wp:start x="0" y="0"/>
                <wp:lineTo x="0" y="21349"/>
                <wp:lineTo x="21258" y="21349"/>
                <wp:lineTo x="21258" y="0"/>
                <wp:lineTo x="0" y="0"/>
              </wp:wrapPolygon>
            </wp:wrapTight>
            <wp:docPr id="4" name="Picture 1" descr="http://www.education.gov.uk/ta-assets/images/logo/square-df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ducation.gov.uk/ta-assets/images/logo/square-dfe-logo.jpg"/>
                    <pic:cNvPicPr>
                      <a:picLocks noChangeAspect="1" noChangeArrowheads="1"/>
                    </pic:cNvPicPr>
                  </pic:nvPicPr>
                  <pic:blipFill>
                    <a:blip r:embed="rId20" cstate="print">
                      <a:extLst>
                        <a:ext uri="{28A0092B-C50C-407E-A947-70E740481C1C}">
                          <a14:useLocalDpi xmlns:a14="http://schemas.microsoft.com/office/drawing/2010/main" val="0"/>
                        </a:ext>
                      </a:extLst>
                    </a:blip>
                    <a:srcRect t="20708" b="21027"/>
                    <a:stretch>
                      <a:fillRect/>
                    </a:stretch>
                  </pic:blipFill>
                  <pic:spPr bwMode="auto">
                    <a:xfrm>
                      <a:off x="0" y="0"/>
                      <a:ext cx="1684020" cy="982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45FDD2" w14:textId="77777777" w:rsidR="00D20355" w:rsidRPr="00A275BF" w:rsidRDefault="00D20355" w:rsidP="00D20355">
      <w:pPr>
        <w:ind w:left="0"/>
        <w:rPr>
          <w:b/>
          <w:sz w:val="36"/>
          <w:szCs w:val="36"/>
        </w:rPr>
      </w:pPr>
      <w:r>
        <w:rPr>
          <w:b/>
          <w:sz w:val="32"/>
          <w:szCs w:val="32"/>
        </w:rPr>
        <w:t xml:space="preserve">      </w:t>
      </w:r>
      <w:r w:rsidR="00303822" w:rsidRPr="00A275BF">
        <w:rPr>
          <w:b/>
          <w:sz w:val="36"/>
          <w:szCs w:val="36"/>
        </w:rPr>
        <w:t>Frequently asked questions</w:t>
      </w:r>
    </w:p>
    <w:p w14:paraId="4C273210" w14:textId="77777777" w:rsidR="00D20355" w:rsidRPr="00D20355" w:rsidRDefault="00D20355" w:rsidP="00A275BF">
      <w:pPr>
        <w:spacing w:after="0"/>
        <w:ind w:left="0"/>
        <w:jc w:val="center"/>
        <w:rPr>
          <w:b/>
          <w:sz w:val="32"/>
          <w:szCs w:val="32"/>
        </w:rPr>
      </w:pPr>
    </w:p>
    <w:p w14:paraId="16B86250" w14:textId="78CF5BD7" w:rsidR="009E63F9" w:rsidRDefault="009E63F9" w:rsidP="00A275BF">
      <w:pPr>
        <w:ind w:left="0"/>
        <w:rPr>
          <w:b/>
        </w:rPr>
      </w:pPr>
    </w:p>
    <w:p w14:paraId="3AA04A04" w14:textId="77777777" w:rsidR="00D20355" w:rsidRPr="00EC4643" w:rsidRDefault="009E63F9" w:rsidP="00777013">
      <w:pPr>
        <w:tabs>
          <w:tab w:val="left" w:pos="5496"/>
        </w:tabs>
        <w:spacing w:before="360"/>
        <w:ind w:left="0"/>
        <w:rPr>
          <w:b/>
          <w:sz w:val="20"/>
          <w:szCs w:val="20"/>
        </w:rPr>
      </w:pPr>
      <w:bookmarkStart w:id="34" w:name="_Hlk515873953"/>
      <w:r w:rsidRPr="00EC4643">
        <w:rPr>
          <w:b/>
          <w:sz w:val="20"/>
          <w:szCs w:val="20"/>
        </w:rPr>
        <w:t>Q. What is a charging policy?</w:t>
      </w:r>
    </w:p>
    <w:p w14:paraId="324442B6" w14:textId="6C404621" w:rsidR="00D20355" w:rsidRPr="00EC4643" w:rsidRDefault="00303822" w:rsidP="00A275BF">
      <w:pPr>
        <w:spacing w:after="240"/>
        <w:ind w:left="0"/>
        <w:rPr>
          <w:sz w:val="20"/>
          <w:szCs w:val="20"/>
        </w:rPr>
      </w:pPr>
      <w:r w:rsidRPr="00EC4643">
        <w:rPr>
          <w:b/>
          <w:sz w:val="20"/>
          <w:szCs w:val="20"/>
        </w:rPr>
        <w:t>A.</w:t>
      </w:r>
      <w:r w:rsidRPr="00EC4643">
        <w:rPr>
          <w:sz w:val="20"/>
          <w:szCs w:val="20"/>
        </w:rPr>
        <w:t xml:space="preserve"> Under the charging provisions set out in legislation, governing bodies and local authorities of state funded schools may choose to charge for certain defined activities, but only if they have first drawn up charging and remissions policies. These policies should be made available to parents on request.</w:t>
      </w:r>
    </w:p>
    <w:p w14:paraId="7FC00FFD" w14:textId="77777777" w:rsidR="00D20355" w:rsidRPr="00EC4643" w:rsidRDefault="00303822" w:rsidP="00A275BF">
      <w:pPr>
        <w:ind w:left="0"/>
        <w:rPr>
          <w:b/>
          <w:sz w:val="20"/>
          <w:szCs w:val="20"/>
        </w:rPr>
      </w:pPr>
      <w:r w:rsidRPr="00EC4643">
        <w:rPr>
          <w:b/>
          <w:sz w:val="20"/>
          <w:szCs w:val="20"/>
        </w:rPr>
        <w:t>Q. How</w:t>
      </w:r>
      <w:r w:rsidR="009E63F9" w:rsidRPr="00EC4643">
        <w:rPr>
          <w:b/>
          <w:sz w:val="20"/>
          <w:szCs w:val="20"/>
        </w:rPr>
        <w:t xml:space="preserve"> does this relate to academies?</w:t>
      </w:r>
    </w:p>
    <w:p w14:paraId="06324EE1" w14:textId="1AF96264" w:rsidR="00D20355" w:rsidRPr="00EC4643" w:rsidRDefault="00303822" w:rsidP="00A275BF">
      <w:pPr>
        <w:spacing w:after="240"/>
        <w:ind w:left="0"/>
        <w:rPr>
          <w:sz w:val="20"/>
          <w:szCs w:val="20"/>
        </w:rPr>
      </w:pPr>
      <w:r w:rsidRPr="00EC4643">
        <w:rPr>
          <w:b/>
          <w:sz w:val="20"/>
          <w:szCs w:val="20"/>
        </w:rPr>
        <w:t xml:space="preserve">A. </w:t>
      </w:r>
      <w:r w:rsidRPr="00EC4643">
        <w:rPr>
          <w:sz w:val="20"/>
          <w:szCs w:val="20"/>
        </w:rPr>
        <w:t>Academies (including free schools, studio schools and university technical colleges) are required through their funding agreements to comply with the law on charging for school activities.</w:t>
      </w:r>
    </w:p>
    <w:p w14:paraId="5308CBDA" w14:textId="77777777" w:rsidR="00D20355" w:rsidRPr="00EC4643" w:rsidRDefault="00303822" w:rsidP="00A275BF">
      <w:pPr>
        <w:ind w:left="0"/>
        <w:rPr>
          <w:b/>
          <w:sz w:val="20"/>
          <w:szCs w:val="20"/>
        </w:rPr>
      </w:pPr>
      <w:r w:rsidRPr="00EC4643">
        <w:rPr>
          <w:b/>
          <w:sz w:val="20"/>
          <w:szCs w:val="20"/>
        </w:rPr>
        <w:t xml:space="preserve">Q. A visit involving staying overnight has been arranged for children at my school. </w:t>
      </w:r>
      <w:r w:rsidR="009E63F9" w:rsidRPr="00EC4643">
        <w:rPr>
          <w:b/>
          <w:sz w:val="20"/>
          <w:szCs w:val="20"/>
        </w:rPr>
        <w:t>Can the school charge for this?</w:t>
      </w:r>
    </w:p>
    <w:p w14:paraId="13815A4B" w14:textId="77777777" w:rsidR="00303822" w:rsidRPr="00EC4643" w:rsidRDefault="00303822" w:rsidP="00A275BF">
      <w:pPr>
        <w:spacing w:after="240"/>
        <w:ind w:left="0"/>
        <w:rPr>
          <w:sz w:val="20"/>
          <w:szCs w:val="20"/>
        </w:rPr>
      </w:pPr>
      <w:r w:rsidRPr="0071068B">
        <w:rPr>
          <w:b/>
          <w:sz w:val="20"/>
          <w:szCs w:val="20"/>
        </w:rPr>
        <w:t>A.</w:t>
      </w:r>
      <w:r w:rsidRPr="0071068B">
        <w:rPr>
          <w:sz w:val="20"/>
          <w:szCs w:val="20"/>
        </w:rPr>
        <w:t xml:space="preserve"> Where a school activity requires pupils to spend nights away from home, the school is allowed to make a charge for board and lodging</w:t>
      </w:r>
      <w:bookmarkStart w:id="35" w:name="_Hlk33089876"/>
      <w:r w:rsidRPr="0071068B">
        <w:rPr>
          <w:sz w:val="20"/>
          <w:szCs w:val="20"/>
        </w:rPr>
        <w:t xml:space="preserve">. This is with the exception of pupils whose parents are </w:t>
      </w:r>
      <w:r w:rsidR="0087511C" w:rsidRPr="0071068B">
        <w:rPr>
          <w:sz w:val="20"/>
          <w:szCs w:val="20"/>
        </w:rPr>
        <w:t xml:space="preserve">in receipt of certain benefits.  </w:t>
      </w:r>
      <w:bookmarkStart w:id="36" w:name="_Hlk24113854"/>
      <w:r w:rsidR="0087511C" w:rsidRPr="0071068B">
        <w:rPr>
          <w:sz w:val="20"/>
          <w:szCs w:val="20"/>
        </w:rPr>
        <w:t xml:space="preserve">The list of benefits to which this applies can be found at </w:t>
      </w:r>
      <w:hyperlink r:id="rId21" w:history="1">
        <w:r w:rsidR="0087511C" w:rsidRPr="0071068B">
          <w:rPr>
            <w:rStyle w:val="Hyperlink"/>
            <w:sz w:val="20"/>
            <w:szCs w:val="20"/>
          </w:rPr>
          <w:t>https://www.gov.uk/apply-free-school-meals</w:t>
        </w:r>
      </w:hyperlink>
      <w:r w:rsidRPr="0071068B">
        <w:rPr>
          <w:sz w:val="20"/>
          <w:szCs w:val="20"/>
        </w:rPr>
        <w:t>.</w:t>
      </w:r>
      <w:bookmarkEnd w:id="36"/>
      <w:r w:rsidRPr="0071068B">
        <w:rPr>
          <w:sz w:val="20"/>
          <w:szCs w:val="20"/>
        </w:rPr>
        <w:t xml:space="preserve"> </w:t>
      </w:r>
      <w:r w:rsidR="00A57C2D" w:rsidRPr="0071068B">
        <w:rPr>
          <w:sz w:val="20"/>
          <w:szCs w:val="20"/>
        </w:rPr>
        <w:t xml:space="preserve"> </w:t>
      </w:r>
      <w:r w:rsidRPr="0071068B">
        <w:rPr>
          <w:sz w:val="20"/>
          <w:szCs w:val="20"/>
        </w:rPr>
        <w:t>Since April 2003 the eligibility criteria that entitle families to an exemption from paying for the cost of board and lodging on residential visits have been aligned</w:t>
      </w:r>
      <w:r w:rsidRPr="00EC4643">
        <w:rPr>
          <w:sz w:val="20"/>
          <w:szCs w:val="20"/>
        </w:rPr>
        <w:t xml:space="preserve"> with free school meals eligibility criteria. The </w:t>
      </w:r>
      <w:r w:rsidR="00A57C2D">
        <w:rPr>
          <w:sz w:val="20"/>
          <w:szCs w:val="20"/>
        </w:rPr>
        <w:t>H</w:t>
      </w:r>
      <w:r w:rsidRPr="00EC4643">
        <w:rPr>
          <w:sz w:val="20"/>
          <w:szCs w:val="20"/>
        </w:rPr>
        <w:t>ead teacher must inform all parents of the right to claim free board and lodging if they are receiving these benefits.</w:t>
      </w:r>
      <w:bookmarkEnd w:id="35"/>
    </w:p>
    <w:p w14:paraId="64719888" w14:textId="77777777" w:rsidR="003618F4" w:rsidRPr="00EC4643" w:rsidRDefault="00303822" w:rsidP="00A275BF">
      <w:pPr>
        <w:ind w:left="0"/>
        <w:rPr>
          <w:b/>
          <w:sz w:val="20"/>
          <w:szCs w:val="20"/>
        </w:rPr>
      </w:pPr>
      <w:r w:rsidRPr="00EC4643">
        <w:rPr>
          <w:b/>
          <w:sz w:val="20"/>
          <w:szCs w:val="20"/>
        </w:rPr>
        <w:t>Q. With regard to the remission of board and lodging payments, explain who pays for the expense? Would it come out of the school budget or is th</w:t>
      </w:r>
      <w:r w:rsidR="009E63F9" w:rsidRPr="00EC4643">
        <w:rPr>
          <w:b/>
          <w:sz w:val="20"/>
          <w:szCs w:val="20"/>
        </w:rPr>
        <w:t>ere a grant available to claim?</w:t>
      </w:r>
    </w:p>
    <w:p w14:paraId="74F57677" w14:textId="442001FF" w:rsidR="003618F4" w:rsidRPr="00EC4643" w:rsidRDefault="00303822" w:rsidP="00A275BF">
      <w:pPr>
        <w:spacing w:after="240"/>
        <w:ind w:left="0"/>
        <w:rPr>
          <w:sz w:val="20"/>
          <w:szCs w:val="20"/>
        </w:rPr>
      </w:pPr>
      <w:r w:rsidRPr="00EC4643">
        <w:rPr>
          <w:b/>
          <w:sz w:val="20"/>
          <w:szCs w:val="20"/>
        </w:rPr>
        <w:t>A.</w:t>
      </w:r>
      <w:r w:rsidRPr="00EC4643">
        <w:rPr>
          <w:sz w:val="20"/>
          <w:szCs w:val="20"/>
        </w:rPr>
        <w:t xml:space="preserve"> Although the criteria for being eligible for the remission of charges for board and lodgings is the same as free school meals, that is where the similarity ends. The costs involved in the remission of board and lodgings are to be borne by the school from their contingency funds. There is no return to be completed to re-claim the money back.</w:t>
      </w:r>
    </w:p>
    <w:p w14:paraId="07CEA400" w14:textId="77777777" w:rsidR="003618F4" w:rsidRPr="00EC4643" w:rsidRDefault="00303822" w:rsidP="00A275BF">
      <w:pPr>
        <w:ind w:left="0"/>
        <w:rPr>
          <w:b/>
          <w:sz w:val="20"/>
          <w:szCs w:val="20"/>
        </w:rPr>
      </w:pPr>
      <w:r w:rsidRPr="00EC4643">
        <w:rPr>
          <w:b/>
          <w:sz w:val="20"/>
          <w:szCs w:val="20"/>
        </w:rPr>
        <w:t>Q. Our school has a large number of pupils eligible for free school meals. This means that they would also receive remission for board and lodgings expenses for residential visits. How can the school fu</w:t>
      </w:r>
      <w:r w:rsidR="009E63F9" w:rsidRPr="00EC4643">
        <w:rPr>
          <w:b/>
          <w:sz w:val="20"/>
          <w:szCs w:val="20"/>
        </w:rPr>
        <w:t>nd/organise residential visits?</w:t>
      </w:r>
    </w:p>
    <w:p w14:paraId="1D7655B7" w14:textId="77777777" w:rsidR="0087511C" w:rsidRPr="00EC4643" w:rsidRDefault="00303822" w:rsidP="0087511C">
      <w:pPr>
        <w:ind w:left="0"/>
        <w:rPr>
          <w:sz w:val="20"/>
          <w:szCs w:val="20"/>
        </w:rPr>
      </w:pPr>
      <w:r w:rsidRPr="00EC4643">
        <w:rPr>
          <w:b/>
          <w:sz w:val="20"/>
          <w:szCs w:val="20"/>
        </w:rPr>
        <w:t>A.</w:t>
      </w:r>
      <w:r w:rsidRPr="00EC4643">
        <w:rPr>
          <w:sz w:val="20"/>
          <w:szCs w:val="20"/>
        </w:rPr>
        <w:t xml:space="preserve"> Government funding for schools to each local authority recognises the different needs of each area.</w:t>
      </w:r>
      <w:r w:rsidR="0087511C" w:rsidRPr="00EC4643">
        <w:rPr>
          <w:sz w:val="20"/>
          <w:szCs w:val="20"/>
        </w:rPr>
        <w:t xml:space="preserve"> </w:t>
      </w:r>
      <w:r w:rsidRPr="00EC4643">
        <w:rPr>
          <w:sz w:val="20"/>
          <w:szCs w:val="20"/>
        </w:rPr>
        <w:t xml:space="preserve"> In terms of the allocation to schools, each local authority sets a funding formula which is agreed with the local schools</w:t>
      </w:r>
      <w:r w:rsidR="0087511C" w:rsidRPr="00EC4643">
        <w:rPr>
          <w:sz w:val="20"/>
          <w:szCs w:val="20"/>
        </w:rPr>
        <w:t>’</w:t>
      </w:r>
      <w:r w:rsidRPr="00EC4643">
        <w:rPr>
          <w:sz w:val="20"/>
          <w:szCs w:val="20"/>
        </w:rPr>
        <w:t xml:space="preserve"> forum. All local authorities are required to include an element in their formula to reflect the needs of deprived pupils. </w:t>
      </w:r>
      <w:r w:rsidR="0087511C" w:rsidRPr="00EC4643">
        <w:rPr>
          <w:sz w:val="20"/>
          <w:szCs w:val="20"/>
        </w:rPr>
        <w:t xml:space="preserve"> </w:t>
      </w:r>
      <w:r w:rsidRPr="00EC4643">
        <w:rPr>
          <w:sz w:val="20"/>
          <w:szCs w:val="20"/>
        </w:rPr>
        <w:t xml:space="preserve">The amount that individual schools receive from the local authority reflects their relative need compared with other local schools. </w:t>
      </w:r>
      <w:r w:rsidR="0087511C" w:rsidRPr="00EC4643">
        <w:rPr>
          <w:sz w:val="20"/>
          <w:szCs w:val="20"/>
        </w:rPr>
        <w:t xml:space="preserve"> </w:t>
      </w:r>
      <w:r w:rsidRPr="00EC4643">
        <w:rPr>
          <w:sz w:val="20"/>
          <w:szCs w:val="20"/>
        </w:rPr>
        <w:t xml:space="preserve">In addition, schools receive pupil premium funding for disadvantaged pupils, based largely on those who are eligible for free school meals. </w:t>
      </w:r>
      <w:r w:rsidR="0087511C" w:rsidRPr="00EC4643">
        <w:rPr>
          <w:sz w:val="20"/>
          <w:szCs w:val="20"/>
        </w:rPr>
        <w:t xml:space="preserve"> </w:t>
      </w:r>
      <w:r w:rsidRPr="00EC4643">
        <w:rPr>
          <w:sz w:val="20"/>
          <w:szCs w:val="20"/>
        </w:rPr>
        <w:t xml:space="preserve">This funding is provided by the government to raise the attainment of eligible pupils and narrow the attainment gap between eligible pupils and their peers. </w:t>
      </w:r>
      <w:r w:rsidR="0087511C" w:rsidRPr="00EC4643">
        <w:rPr>
          <w:sz w:val="20"/>
          <w:szCs w:val="20"/>
        </w:rPr>
        <w:t xml:space="preserve"> </w:t>
      </w:r>
      <w:r w:rsidRPr="00EC4643">
        <w:rPr>
          <w:sz w:val="20"/>
          <w:szCs w:val="20"/>
        </w:rPr>
        <w:t xml:space="preserve">It is for head teachers and school governing bodies to decide how to use their formula funding and pupil premium allocation. </w:t>
      </w:r>
    </w:p>
    <w:p w14:paraId="5FC30C6B" w14:textId="77777777" w:rsidR="0016537F" w:rsidRPr="00EC4643" w:rsidRDefault="00303822" w:rsidP="0016537F">
      <w:pPr>
        <w:ind w:left="0"/>
        <w:rPr>
          <w:sz w:val="20"/>
          <w:szCs w:val="20"/>
        </w:rPr>
      </w:pPr>
      <w:r w:rsidRPr="00EC4643">
        <w:rPr>
          <w:sz w:val="20"/>
          <w:szCs w:val="20"/>
        </w:rPr>
        <w:t xml:space="preserve">Schools cannot exclude children from taking part in an activity that is part of the national curriculum purely on the grounds that the parent or carer cannot make, or refuses to make, a contribution. </w:t>
      </w:r>
      <w:r w:rsidR="0087511C" w:rsidRPr="00EC4643">
        <w:rPr>
          <w:sz w:val="20"/>
          <w:szCs w:val="20"/>
        </w:rPr>
        <w:t xml:space="preserve"> </w:t>
      </w:r>
      <w:r w:rsidRPr="00EC4643">
        <w:rPr>
          <w:sz w:val="20"/>
          <w:szCs w:val="20"/>
        </w:rPr>
        <w:t xml:space="preserve">This can clearly place schools in some difficulty on occasions where a number of parents/carers might be in such a position. </w:t>
      </w:r>
      <w:r w:rsidR="0087511C" w:rsidRPr="00EC4643">
        <w:rPr>
          <w:sz w:val="20"/>
          <w:szCs w:val="20"/>
        </w:rPr>
        <w:t xml:space="preserve"> </w:t>
      </w:r>
      <w:r w:rsidRPr="00EC4643">
        <w:rPr>
          <w:sz w:val="20"/>
          <w:szCs w:val="20"/>
        </w:rPr>
        <w:t xml:space="preserve">The school then has to decide whether they can cover the costs of such activity from within the budget or by fundraising, or whether the activity has to be cancelled. </w:t>
      </w:r>
      <w:r w:rsidR="0016537F" w:rsidRPr="00EC4643">
        <w:rPr>
          <w:sz w:val="20"/>
          <w:szCs w:val="20"/>
        </w:rPr>
        <w:t xml:space="preserve"> </w:t>
      </w:r>
    </w:p>
    <w:p w14:paraId="58C054E3" w14:textId="77777777" w:rsidR="003618F4" w:rsidRPr="00EC4643" w:rsidRDefault="00303822" w:rsidP="00A275BF">
      <w:pPr>
        <w:spacing w:after="240"/>
        <w:ind w:left="0"/>
        <w:rPr>
          <w:sz w:val="20"/>
          <w:szCs w:val="20"/>
        </w:rPr>
      </w:pPr>
      <w:r w:rsidRPr="00EC4643">
        <w:rPr>
          <w:sz w:val="20"/>
          <w:szCs w:val="20"/>
        </w:rPr>
        <w:t>If there is a residential activity taking place largely during school time, or which meets the requirements of the syllabus for a public examination or is to do with the national curriculum or religious education, no charge may be made either for the education or for the cost of travel.</w:t>
      </w:r>
    </w:p>
    <w:p w14:paraId="65857782" w14:textId="77777777" w:rsidR="003618F4" w:rsidRPr="00EC4643" w:rsidRDefault="00303822" w:rsidP="00A275BF">
      <w:pPr>
        <w:ind w:left="0"/>
        <w:rPr>
          <w:b/>
          <w:sz w:val="20"/>
          <w:szCs w:val="20"/>
        </w:rPr>
      </w:pPr>
      <w:r w:rsidRPr="00EC4643">
        <w:rPr>
          <w:b/>
          <w:sz w:val="20"/>
          <w:szCs w:val="20"/>
        </w:rPr>
        <w:t>Q. Can governing bodies charge for educating children in ma</w:t>
      </w:r>
      <w:r w:rsidR="009E63F9" w:rsidRPr="00EC4643">
        <w:rPr>
          <w:b/>
          <w:sz w:val="20"/>
          <w:szCs w:val="20"/>
        </w:rPr>
        <w:t>intained schools and academies?</w:t>
      </w:r>
    </w:p>
    <w:p w14:paraId="4C469768" w14:textId="724E625A" w:rsidR="003618F4" w:rsidRPr="00EC4643" w:rsidRDefault="00303822" w:rsidP="00A275BF">
      <w:pPr>
        <w:spacing w:after="240"/>
        <w:ind w:left="0"/>
        <w:rPr>
          <w:sz w:val="20"/>
          <w:szCs w:val="20"/>
        </w:rPr>
      </w:pPr>
      <w:r w:rsidRPr="00EC4643">
        <w:rPr>
          <w:b/>
          <w:sz w:val="20"/>
          <w:szCs w:val="20"/>
        </w:rPr>
        <w:t>A.</w:t>
      </w:r>
      <w:r w:rsidRPr="00EC4643">
        <w:rPr>
          <w:sz w:val="20"/>
          <w:szCs w:val="20"/>
        </w:rPr>
        <w:t xml:space="preserve"> The local authority or governing body cannot charge for education that takes place in school hours. </w:t>
      </w:r>
      <w:r w:rsidR="003F6017" w:rsidRPr="00EC4643">
        <w:rPr>
          <w:sz w:val="20"/>
          <w:szCs w:val="20"/>
        </w:rPr>
        <w:t xml:space="preserve"> </w:t>
      </w:r>
      <w:r w:rsidRPr="00EC4643">
        <w:rPr>
          <w:sz w:val="20"/>
          <w:szCs w:val="20"/>
        </w:rPr>
        <w:t xml:space="preserve">Nor can they charge for activities that take place outside school hours if these are part of the national curriculum, necessary as part of a syllabus for a prescribed public examination that the pupil is being prepared for at the school, or part of religious education. </w:t>
      </w:r>
      <w:r w:rsidR="003F6017" w:rsidRPr="00EC4643">
        <w:rPr>
          <w:sz w:val="20"/>
          <w:szCs w:val="20"/>
        </w:rPr>
        <w:t xml:space="preserve"> </w:t>
      </w:r>
      <w:r w:rsidRPr="00EC4643">
        <w:rPr>
          <w:sz w:val="20"/>
          <w:szCs w:val="20"/>
        </w:rPr>
        <w:t>They can charge for permitted ‘optional extras’, provided they have drawn up a statement of general policy on charging and given details of ‘optional extras’ they intend to charge for. The governing body’s policy does not have to be the same as the local authority’s policy, as long as it meets the requirements of the law.</w:t>
      </w:r>
    </w:p>
    <w:p w14:paraId="4B2B612C" w14:textId="65BD64D7" w:rsidR="003618F4" w:rsidRPr="00EC4643" w:rsidRDefault="00303822" w:rsidP="00A275BF">
      <w:pPr>
        <w:ind w:left="0"/>
        <w:rPr>
          <w:b/>
          <w:sz w:val="20"/>
          <w:szCs w:val="20"/>
        </w:rPr>
      </w:pPr>
      <w:r w:rsidRPr="00EC4643">
        <w:rPr>
          <w:b/>
          <w:sz w:val="20"/>
          <w:szCs w:val="20"/>
        </w:rPr>
        <w:lastRenderedPageBreak/>
        <w:t>Q. Can a school charge for an activity that t</w:t>
      </w:r>
      <w:r w:rsidR="009E63F9" w:rsidRPr="00EC4643">
        <w:rPr>
          <w:b/>
          <w:sz w:val="20"/>
          <w:szCs w:val="20"/>
        </w:rPr>
        <w:t>akes place out of school hours?</w:t>
      </w:r>
    </w:p>
    <w:p w14:paraId="5A3BC081" w14:textId="02BB9BA3" w:rsidR="003F6017" w:rsidRPr="00EC4643" w:rsidRDefault="00303822" w:rsidP="003F6017">
      <w:pPr>
        <w:ind w:left="0"/>
        <w:rPr>
          <w:sz w:val="20"/>
          <w:szCs w:val="20"/>
        </w:rPr>
      </w:pPr>
      <w:r w:rsidRPr="00EC4643">
        <w:rPr>
          <w:b/>
          <w:sz w:val="20"/>
          <w:szCs w:val="20"/>
        </w:rPr>
        <w:t>A.</w:t>
      </w:r>
      <w:r w:rsidRPr="00EC4643">
        <w:rPr>
          <w:sz w:val="20"/>
          <w:szCs w:val="20"/>
        </w:rPr>
        <w:t xml:space="preserve"> This kind of activity is often referred to as an 'optional extra'. </w:t>
      </w:r>
      <w:r w:rsidR="003F6017" w:rsidRPr="00EC4643">
        <w:rPr>
          <w:sz w:val="20"/>
          <w:szCs w:val="20"/>
        </w:rPr>
        <w:t xml:space="preserve"> </w:t>
      </w:r>
      <w:r w:rsidRPr="00EC4643">
        <w:rPr>
          <w:sz w:val="20"/>
          <w:szCs w:val="20"/>
        </w:rPr>
        <w:t xml:space="preserve">Where an optional extra is being provided, a charge can be made for providing materials, books, instruments, or equipment. </w:t>
      </w:r>
      <w:r w:rsidR="003F6017" w:rsidRPr="00EC4643">
        <w:rPr>
          <w:sz w:val="20"/>
          <w:szCs w:val="20"/>
        </w:rPr>
        <w:t xml:space="preserve"> </w:t>
      </w:r>
      <w:bookmarkStart w:id="37" w:name="_Hlk24113982"/>
      <w:r w:rsidRPr="00EC4643">
        <w:rPr>
          <w:sz w:val="20"/>
          <w:szCs w:val="20"/>
        </w:rPr>
        <w:t>See advice on optional extras on page 4</w:t>
      </w:r>
      <w:r w:rsidR="005D6D36" w:rsidRPr="00EC4643">
        <w:rPr>
          <w:sz w:val="20"/>
          <w:szCs w:val="20"/>
        </w:rPr>
        <w:t xml:space="preserve"> of DfE document </w:t>
      </w:r>
      <w:r w:rsidR="005D6D36" w:rsidRPr="00EC4643">
        <w:rPr>
          <w:i/>
          <w:sz w:val="20"/>
          <w:szCs w:val="20"/>
        </w:rPr>
        <w:t>‘Charging for school activities: Departmental advice for governing bodies, school leaders, school staff and local authorities’</w:t>
      </w:r>
      <w:r w:rsidR="005D6D36" w:rsidRPr="00EC4643">
        <w:rPr>
          <w:sz w:val="20"/>
          <w:szCs w:val="20"/>
        </w:rPr>
        <w:t xml:space="preserve">, </w:t>
      </w:r>
      <w:r w:rsidR="003F6017" w:rsidRPr="0071068B">
        <w:rPr>
          <w:sz w:val="20"/>
          <w:szCs w:val="20"/>
        </w:rPr>
        <w:t>May 2018</w:t>
      </w:r>
      <w:r w:rsidRPr="0071068B">
        <w:rPr>
          <w:sz w:val="20"/>
          <w:szCs w:val="20"/>
        </w:rPr>
        <w:t>.</w:t>
      </w:r>
      <w:bookmarkEnd w:id="37"/>
    </w:p>
    <w:p w14:paraId="415507CE" w14:textId="77777777" w:rsidR="00303822" w:rsidRPr="00EC4643" w:rsidRDefault="00303822" w:rsidP="00A275BF">
      <w:pPr>
        <w:spacing w:after="240"/>
        <w:ind w:left="0"/>
        <w:rPr>
          <w:sz w:val="20"/>
          <w:szCs w:val="20"/>
        </w:rPr>
      </w:pPr>
      <w:r w:rsidRPr="00EC4643">
        <w:rPr>
          <w:sz w:val="20"/>
          <w:szCs w:val="20"/>
        </w:rPr>
        <w:t xml:space="preserve">The actual charge for the optional extra cannot exceed the actual cost of the provision. </w:t>
      </w:r>
      <w:r w:rsidR="003F6017" w:rsidRPr="00EC4643">
        <w:rPr>
          <w:sz w:val="20"/>
          <w:szCs w:val="20"/>
        </w:rPr>
        <w:t xml:space="preserve"> </w:t>
      </w:r>
      <w:r w:rsidRPr="00EC4643">
        <w:rPr>
          <w:sz w:val="20"/>
          <w:szCs w:val="20"/>
        </w:rPr>
        <w:t xml:space="preserve">Schools cannot and must not make a profit from charging for optional extras. </w:t>
      </w:r>
      <w:r w:rsidR="003F6017" w:rsidRPr="00EC4643">
        <w:rPr>
          <w:sz w:val="20"/>
          <w:szCs w:val="20"/>
        </w:rPr>
        <w:t xml:space="preserve"> </w:t>
      </w:r>
      <w:r w:rsidRPr="00EC4643">
        <w:rPr>
          <w:sz w:val="20"/>
          <w:szCs w:val="20"/>
        </w:rPr>
        <w:t xml:space="preserve">Participation in any optional extra activity will be on the basis of parental choice and a willingness to meet the charges. </w:t>
      </w:r>
      <w:r w:rsidR="003F6017" w:rsidRPr="00EC4643">
        <w:rPr>
          <w:sz w:val="20"/>
          <w:szCs w:val="20"/>
        </w:rPr>
        <w:t xml:space="preserve"> </w:t>
      </w:r>
      <w:r w:rsidRPr="00EC4643">
        <w:rPr>
          <w:sz w:val="20"/>
          <w:szCs w:val="20"/>
        </w:rPr>
        <w:t>Parental agreement is therefore a necessary prerequisite for the provision of an optional extra where charges will be made.</w:t>
      </w:r>
    </w:p>
    <w:p w14:paraId="761935BC" w14:textId="77777777" w:rsidR="003618F4" w:rsidRPr="00EC4643" w:rsidRDefault="00303822" w:rsidP="00A275BF">
      <w:pPr>
        <w:ind w:left="0"/>
        <w:rPr>
          <w:b/>
          <w:sz w:val="20"/>
          <w:szCs w:val="20"/>
        </w:rPr>
      </w:pPr>
      <w:r w:rsidRPr="00EC4643">
        <w:rPr>
          <w:b/>
          <w:sz w:val="20"/>
          <w:szCs w:val="20"/>
        </w:rPr>
        <w:t>Q. Can a school ask paren</w:t>
      </w:r>
      <w:r w:rsidR="009E63F9" w:rsidRPr="00EC4643">
        <w:rPr>
          <w:b/>
          <w:sz w:val="20"/>
          <w:szCs w:val="20"/>
        </w:rPr>
        <w:t>ts for voluntary contributions?</w:t>
      </w:r>
    </w:p>
    <w:p w14:paraId="402F6D93" w14:textId="77777777" w:rsidR="00303822" w:rsidRPr="00EC4643" w:rsidRDefault="00303822" w:rsidP="00A275BF">
      <w:pPr>
        <w:spacing w:after="240"/>
        <w:ind w:left="0"/>
        <w:rPr>
          <w:sz w:val="20"/>
          <w:szCs w:val="20"/>
        </w:rPr>
      </w:pPr>
      <w:r w:rsidRPr="00EC4643">
        <w:rPr>
          <w:b/>
          <w:sz w:val="20"/>
          <w:szCs w:val="20"/>
        </w:rPr>
        <w:t>A.</w:t>
      </w:r>
      <w:r w:rsidRPr="00EC4643">
        <w:rPr>
          <w:sz w:val="20"/>
          <w:szCs w:val="20"/>
        </w:rPr>
        <w:t xml:space="preserve"> Schools may invite parents and others to make voluntary contributions to make school funds go further. </w:t>
      </w:r>
      <w:r w:rsidR="003F6017" w:rsidRPr="00EC4643">
        <w:rPr>
          <w:sz w:val="20"/>
          <w:szCs w:val="20"/>
        </w:rPr>
        <w:t xml:space="preserve"> </w:t>
      </w:r>
      <w:r w:rsidRPr="00EC4643">
        <w:rPr>
          <w:sz w:val="20"/>
          <w:szCs w:val="20"/>
        </w:rPr>
        <w:t xml:space="preserve">All requests to parents for voluntary contributions must make it clear that the contributions would be voluntary. </w:t>
      </w:r>
      <w:r w:rsidR="003F6017" w:rsidRPr="00EC4643">
        <w:rPr>
          <w:sz w:val="20"/>
          <w:szCs w:val="20"/>
        </w:rPr>
        <w:t xml:space="preserve"> </w:t>
      </w:r>
      <w:r w:rsidRPr="00EC4643">
        <w:rPr>
          <w:sz w:val="20"/>
          <w:szCs w:val="20"/>
        </w:rPr>
        <w:t xml:space="preserve">It should be remembered that education provided during school hours must be free. </w:t>
      </w:r>
      <w:r w:rsidR="003F6017" w:rsidRPr="00EC4643">
        <w:rPr>
          <w:sz w:val="20"/>
          <w:szCs w:val="20"/>
        </w:rPr>
        <w:t xml:space="preserve"> </w:t>
      </w:r>
      <w:r w:rsidRPr="00EC4643">
        <w:rPr>
          <w:sz w:val="20"/>
          <w:szCs w:val="20"/>
        </w:rPr>
        <w:t xml:space="preserve">This includes materials, equipment, and transport provided in school hours by the local authority or by the school to carry pupils between the school and an activity. </w:t>
      </w:r>
      <w:r w:rsidR="003F6017" w:rsidRPr="00EC4643">
        <w:rPr>
          <w:sz w:val="20"/>
          <w:szCs w:val="20"/>
        </w:rPr>
        <w:t xml:space="preserve"> </w:t>
      </w:r>
      <w:r w:rsidRPr="00EC4643">
        <w:rPr>
          <w:sz w:val="20"/>
          <w:szCs w:val="20"/>
        </w:rPr>
        <w:t>Governing bodies should also clearly explain that children of parents who do not contribute will not be treated any differently, and that the activity might be cancelled if insufficient contributions are received.</w:t>
      </w:r>
    </w:p>
    <w:p w14:paraId="768B790A" w14:textId="77777777" w:rsidR="00A275BF" w:rsidRPr="00EC4643" w:rsidRDefault="00303822" w:rsidP="00A275BF">
      <w:pPr>
        <w:ind w:left="0"/>
        <w:rPr>
          <w:b/>
          <w:sz w:val="20"/>
          <w:szCs w:val="20"/>
        </w:rPr>
      </w:pPr>
      <w:r w:rsidRPr="00EC4643">
        <w:rPr>
          <w:b/>
          <w:sz w:val="20"/>
          <w:szCs w:val="20"/>
        </w:rPr>
        <w:t>Q. The school has sent letters out to parents asking for contributions towards a school</w:t>
      </w:r>
      <w:r w:rsidR="009E63F9" w:rsidRPr="00EC4643">
        <w:rPr>
          <w:b/>
          <w:sz w:val="20"/>
          <w:szCs w:val="20"/>
        </w:rPr>
        <w:t xml:space="preserve"> visit, do parents have to pay?</w:t>
      </w:r>
    </w:p>
    <w:p w14:paraId="5FAF7043" w14:textId="77777777" w:rsidR="00A275BF" w:rsidRPr="00EC4643" w:rsidRDefault="00303822" w:rsidP="009E63F9">
      <w:pPr>
        <w:ind w:left="0"/>
        <w:rPr>
          <w:sz w:val="20"/>
          <w:szCs w:val="20"/>
        </w:rPr>
      </w:pPr>
      <w:r w:rsidRPr="00EC4643">
        <w:rPr>
          <w:b/>
          <w:sz w:val="20"/>
          <w:szCs w:val="20"/>
        </w:rPr>
        <w:t xml:space="preserve">A. </w:t>
      </w:r>
      <w:r w:rsidRPr="00EC4643">
        <w:rPr>
          <w:sz w:val="20"/>
          <w:szCs w:val="20"/>
        </w:rPr>
        <w:t>Head teachers or governing bodies may ask parents for voluntary contributions t</w:t>
      </w:r>
      <w:r w:rsidR="009E63F9" w:rsidRPr="00EC4643">
        <w:rPr>
          <w:sz w:val="20"/>
          <w:szCs w:val="20"/>
        </w:rPr>
        <w:t>owards the cost of:</w:t>
      </w:r>
    </w:p>
    <w:p w14:paraId="6872AF73" w14:textId="77777777" w:rsidR="00A275BF" w:rsidRPr="00EC4643" w:rsidRDefault="00303822" w:rsidP="001B0E1A">
      <w:pPr>
        <w:numPr>
          <w:ilvl w:val="0"/>
          <w:numId w:val="38"/>
        </w:numPr>
        <w:spacing w:after="0"/>
        <w:rPr>
          <w:sz w:val="20"/>
          <w:szCs w:val="20"/>
        </w:rPr>
      </w:pPr>
      <w:r w:rsidRPr="00EC4643">
        <w:rPr>
          <w:sz w:val="20"/>
          <w:szCs w:val="20"/>
        </w:rPr>
        <w:t>any activity which t</w:t>
      </w:r>
      <w:r w:rsidR="009E63F9" w:rsidRPr="00EC4643">
        <w:rPr>
          <w:sz w:val="20"/>
          <w:szCs w:val="20"/>
        </w:rPr>
        <w:t>akes place during school hours;</w:t>
      </w:r>
    </w:p>
    <w:p w14:paraId="12C1CB50" w14:textId="77777777" w:rsidR="00A275BF" w:rsidRPr="00EC4643" w:rsidRDefault="009E63F9" w:rsidP="001B0E1A">
      <w:pPr>
        <w:numPr>
          <w:ilvl w:val="0"/>
          <w:numId w:val="38"/>
        </w:numPr>
        <w:spacing w:after="0"/>
        <w:rPr>
          <w:sz w:val="20"/>
          <w:szCs w:val="20"/>
        </w:rPr>
      </w:pPr>
      <w:r w:rsidRPr="00EC4643">
        <w:rPr>
          <w:sz w:val="20"/>
          <w:szCs w:val="20"/>
        </w:rPr>
        <w:t>school equipment; and</w:t>
      </w:r>
    </w:p>
    <w:p w14:paraId="2FA16B32" w14:textId="77777777" w:rsidR="00A275BF" w:rsidRPr="00EC4643" w:rsidRDefault="009E63F9" w:rsidP="001B0E1A">
      <w:pPr>
        <w:numPr>
          <w:ilvl w:val="0"/>
          <w:numId w:val="38"/>
        </w:numPr>
        <w:spacing w:after="0"/>
        <w:rPr>
          <w:sz w:val="20"/>
          <w:szCs w:val="20"/>
        </w:rPr>
      </w:pPr>
      <w:r w:rsidRPr="00EC4643">
        <w:rPr>
          <w:sz w:val="20"/>
          <w:szCs w:val="20"/>
        </w:rPr>
        <w:t>school funds generally.</w:t>
      </w:r>
    </w:p>
    <w:p w14:paraId="5E9A1A4E" w14:textId="77777777" w:rsidR="00CF2807" w:rsidRPr="00EC4643" w:rsidRDefault="00303822" w:rsidP="009E63F9">
      <w:pPr>
        <w:spacing w:before="120" w:after="240"/>
        <w:ind w:left="0"/>
        <w:rPr>
          <w:sz w:val="20"/>
          <w:szCs w:val="20"/>
        </w:rPr>
      </w:pPr>
      <w:r w:rsidRPr="00EC4643">
        <w:rPr>
          <w:sz w:val="20"/>
          <w:szCs w:val="20"/>
        </w:rPr>
        <w:t xml:space="preserve">Children of parents who are unable, or unwilling, to contribute may not be discriminated against. </w:t>
      </w:r>
      <w:r w:rsidR="003F6017" w:rsidRPr="00EC4643">
        <w:rPr>
          <w:sz w:val="20"/>
          <w:szCs w:val="20"/>
        </w:rPr>
        <w:t xml:space="preserve"> </w:t>
      </w:r>
      <w:r w:rsidRPr="00EC4643">
        <w:rPr>
          <w:sz w:val="20"/>
          <w:szCs w:val="20"/>
        </w:rPr>
        <w:t xml:space="preserve">However, if insufficient voluntary contributions are received to cover the cost of the visit, or activity, and there is no alternative method to make up the shortfall, then the school should cancel the activity/visit. </w:t>
      </w:r>
      <w:r w:rsidR="003F6017" w:rsidRPr="00EC4643">
        <w:rPr>
          <w:sz w:val="20"/>
          <w:szCs w:val="20"/>
        </w:rPr>
        <w:t xml:space="preserve"> </w:t>
      </w:r>
      <w:r w:rsidRPr="00EC4643">
        <w:rPr>
          <w:sz w:val="20"/>
          <w:szCs w:val="20"/>
        </w:rPr>
        <w:t xml:space="preserve">It would be advisable to make parents aware of a possible cancellation to the activity/visit if insufficient voluntary contributions are received from the outset. </w:t>
      </w:r>
    </w:p>
    <w:p w14:paraId="58F00491" w14:textId="77777777" w:rsidR="00CF2807" w:rsidRPr="00EC4643" w:rsidRDefault="00303822" w:rsidP="00CF2807">
      <w:pPr>
        <w:ind w:left="0"/>
        <w:rPr>
          <w:b/>
          <w:sz w:val="20"/>
          <w:szCs w:val="20"/>
        </w:rPr>
      </w:pPr>
      <w:r w:rsidRPr="00EC4643">
        <w:rPr>
          <w:b/>
          <w:sz w:val="20"/>
          <w:szCs w:val="20"/>
        </w:rPr>
        <w:t>Q. Can a state boarding school make com</w:t>
      </w:r>
      <w:r w:rsidR="009E63F9" w:rsidRPr="00EC4643">
        <w:rPr>
          <w:b/>
          <w:sz w:val="20"/>
          <w:szCs w:val="20"/>
        </w:rPr>
        <w:t>pulsory charges for day pupils?</w:t>
      </w:r>
    </w:p>
    <w:p w14:paraId="0AEC0D8A" w14:textId="77777777" w:rsidR="00303822" w:rsidRPr="00EC4643" w:rsidRDefault="00303822" w:rsidP="00A275BF">
      <w:pPr>
        <w:spacing w:after="240"/>
        <w:ind w:left="0"/>
        <w:rPr>
          <w:sz w:val="20"/>
          <w:szCs w:val="20"/>
        </w:rPr>
      </w:pPr>
      <w:r w:rsidRPr="00EC4643">
        <w:rPr>
          <w:b/>
          <w:sz w:val="20"/>
          <w:szCs w:val="20"/>
        </w:rPr>
        <w:t xml:space="preserve">A. </w:t>
      </w:r>
      <w:r w:rsidRPr="00EC4643">
        <w:rPr>
          <w:sz w:val="20"/>
          <w:szCs w:val="20"/>
        </w:rPr>
        <w:t xml:space="preserve">State funded boarding schools </w:t>
      </w:r>
      <w:r w:rsidRPr="00EC4643">
        <w:rPr>
          <w:b/>
          <w:sz w:val="20"/>
          <w:szCs w:val="20"/>
        </w:rPr>
        <w:t>cannot</w:t>
      </w:r>
      <w:r w:rsidRPr="00EC4643">
        <w:rPr>
          <w:sz w:val="20"/>
          <w:szCs w:val="20"/>
        </w:rPr>
        <w:t xml:space="preserve"> charge for education during school hours. </w:t>
      </w:r>
      <w:r w:rsidR="003F6017" w:rsidRPr="00EC4643">
        <w:rPr>
          <w:sz w:val="20"/>
          <w:szCs w:val="20"/>
        </w:rPr>
        <w:t xml:space="preserve"> </w:t>
      </w:r>
      <w:r w:rsidRPr="00EC4643">
        <w:rPr>
          <w:sz w:val="20"/>
          <w:szCs w:val="20"/>
        </w:rPr>
        <w:t xml:space="preserve">They may however charge for extended services offered to day pupils, but this </w:t>
      </w:r>
      <w:r w:rsidR="003F6017" w:rsidRPr="00EC4643">
        <w:rPr>
          <w:b/>
          <w:sz w:val="20"/>
          <w:szCs w:val="20"/>
        </w:rPr>
        <w:t xml:space="preserve">must </w:t>
      </w:r>
      <w:r w:rsidRPr="00EC4643">
        <w:rPr>
          <w:b/>
          <w:sz w:val="20"/>
          <w:szCs w:val="20"/>
        </w:rPr>
        <w:t>be optional</w:t>
      </w:r>
      <w:r w:rsidRPr="00EC4643">
        <w:rPr>
          <w:sz w:val="20"/>
          <w:szCs w:val="20"/>
        </w:rPr>
        <w:t xml:space="preserve">. </w:t>
      </w:r>
      <w:r w:rsidR="003F6017" w:rsidRPr="00EC4643">
        <w:rPr>
          <w:sz w:val="20"/>
          <w:szCs w:val="20"/>
        </w:rPr>
        <w:t xml:space="preserve"> </w:t>
      </w:r>
      <w:r w:rsidRPr="00EC4643">
        <w:rPr>
          <w:sz w:val="20"/>
          <w:szCs w:val="20"/>
        </w:rPr>
        <w:t xml:space="preserve">Compulsory charges must never be made for extended day services including breakfast clubs, after-school clubs, evening meal and supervised homework sessions whether the pupils take up these services or not. </w:t>
      </w:r>
      <w:r w:rsidR="003F6017" w:rsidRPr="00EC4643">
        <w:rPr>
          <w:sz w:val="20"/>
          <w:szCs w:val="20"/>
        </w:rPr>
        <w:t xml:space="preserve"> </w:t>
      </w:r>
      <w:r w:rsidRPr="00EC4643">
        <w:rPr>
          <w:sz w:val="20"/>
          <w:szCs w:val="20"/>
        </w:rPr>
        <w:t>Many maintained schools provide wraparound services but they are not part of the school day and it would be unlawful for state funded boarding schools to make wraparound services compulsory.</w:t>
      </w:r>
    </w:p>
    <w:p w14:paraId="1CD018F6" w14:textId="77777777" w:rsidR="00A275BF" w:rsidRPr="00EC4643" w:rsidRDefault="00D20355" w:rsidP="00A275BF">
      <w:pPr>
        <w:ind w:left="0"/>
        <w:rPr>
          <w:b/>
          <w:sz w:val="20"/>
          <w:szCs w:val="20"/>
        </w:rPr>
      </w:pPr>
      <w:r w:rsidRPr="00EC4643">
        <w:rPr>
          <w:b/>
          <w:sz w:val="20"/>
          <w:szCs w:val="20"/>
        </w:rPr>
        <w:t>Q. What happens if the school is not able to raise enough voluntar</w:t>
      </w:r>
      <w:r w:rsidR="009E63F9" w:rsidRPr="00EC4643">
        <w:rPr>
          <w:b/>
          <w:sz w:val="20"/>
          <w:szCs w:val="20"/>
        </w:rPr>
        <w:t>y contributions to cover costs?</w:t>
      </w:r>
    </w:p>
    <w:p w14:paraId="765A6730" w14:textId="41A8C5DE" w:rsidR="00A275BF" w:rsidRPr="00EC4643" w:rsidRDefault="00D20355" w:rsidP="00A275BF">
      <w:pPr>
        <w:spacing w:after="240"/>
        <w:ind w:left="0"/>
        <w:rPr>
          <w:sz w:val="20"/>
          <w:szCs w:val="20"/>
        </w:rPr>
      </w:pPr>
      <w:r w:rsidRPr="00EC4643">
        <w:rPr>
          <w:b/>
          <w:sz w:val="20"/>
          <w:szCs w:val="20"/>
        </w:rPr>
        <w:t>A.</w:t>
      </w:r>
      <w:r w:rsidRPr="00EC4643">
        <w:rPr>
          <w:sz w:val="20"/>
          <w:szCs w:val="20"/>
        </w:rPr>
        <w:t xml:space="preserve"> Where there are not enough voluntary contributions, and there is no way to make up the shortfall, for example school funds and/or fundraising activities, then it must be cancelled. </w:t>
      </w:r>
      <w:r w:rsidR="003F6017" w:rsidRPr="00EC4643">
        <w:rPr>
          <w:sz w:val="20"/>
          <w:szCs w:val="20"/>
        </w:rPr>
        <w:t xml:space="preserve"> </w:t>
      </w:r>
      <w:r w:rsidRPr="00EC4643">
        <w:rPr>
          <w:sz w:val="20"/>
          <w:szCs w:val="20"/>
        </w:rPr>
        <w:t>The possibility of the activity/visit being cancelled due to a shortfall in contributions should be made clear in the information sent to parents.</w:t>
      </w:r>
    </w:p>
    <w:p w14:paraId="053583C4" w14:textId="77777777" w:rsidR="00A275BF" w:rsidRPr="00EC4643" w:rsidRDefault="00D20355" w:rsidP="00A275BF">
      <w:pPr>
        <w:ind w:left="0"/>
        <w:rPr>
          <w:b/>
          <w:sz w:val="20"/>
          <w:szCs w:val="20"/>
        </w:rPr>
      </w:pPr>
      <w:r w:rsidRPr="00EC4643">
        <w:rPr>
          <w:b/>
          <w:sz w:val="20"/>
          <w:szCs w:val="20"/>
        </w:rPr>
        <w:t xml:space="preserve">Q. What if a parent is unable, or unwilling to make a voluntary contribution? How does this affect their </w:t>
      </w:r>
      <w:r w:rsidR="009E63F9" w:rsidRPr="00EC4643">
        <w:rPr>
          <w:b/>
          <w:sz w:val="20"/>
          <w:szCs w:val="20"/>
        </w:rPr>
        <w:t>child(ren)?</w:t>
      </w:r>
    </w:p>
    <w:p w14:paraId="710CBC42" w14:textId="57931C12" w:rsidR="00A275BF" w:rsidRPr="00EC4643" w:rsidRDefault="00D20355" w:rsidP="00A275BF">
      <w:pPr>
        <w:spacing w:after="240"/>
        <w:ind w:left="0"/>
        <w:rPr>
          <w:sz w:val="20"/>
          <w:szCs w:val="20"/>
        </w:rPr>
      </w:pPr>
      <w:r w:rsidRPr="00EC4643">
        <w:rPr>
          <w:b/>
          <w:sz w:val="20"/>
          <w:szCs w:val="20"/>
        </w:rPr>
        <w:t xml:space="preserve">A. </w:t>
      </w:r>
      <w:r w:rsidRPr="00EC4643">
        <w:rPr>
          <w:sz w:val="20"/>
          <w:szCs w:val="20"/>
        </w:rPr>
        <w:t xml:space="preserve">The school cannot exclude a child from taking part in an activity that is part of the national curriculum purely on the grounds that the parent or carer cannot make, or refuses to make, a contribution. </w:t>
      </w:r>
      <w:r w:rsidR="003F6017" w:rsidRPr="00EC4643">
        <w:rPr>
          <w:sz w:val="20"/>
          <w:szCs w:val="20"/>
        </w:rPr>
        <w:t xml:space="preserve"> </w:t>
      </w:r>
      <w:r w:rsidRPr="00EC4643">
        <w:rPr>
          <w:sz w:val="20"/>
          <w:szCs w:val="20"/>
        </w:rPr>
        <w:t>This can clearly place schools in some difficulty on occasions where a number of parents/carers might be in such a position.</w:t>
      </w:r>
      <w:r w:rsidR="003F6017" w:rsidRPr="00EC4643">
        <w:rPr>
          <w:sz w:val="20"/>
          <w:szCs w:val="20"/>
        </w:rPr>
        <w:t xml:space="preserve"> </w:t>
      </w:r>
      <w:r w:rsidRPr="00EC4643">
        <w:rPr>
          <w:sz w:val="20"/>
          <w:szCs w:val="20"/>
        </w:rPr>
        <w:t xml:space="preserve"> The school then has to decide whether they can cover the costs of such activity from within the budget or by fundraising, or whether the activity has to be cancelled.</w:t>
      </w:r>
    </w:p>
    <w:p w14:paraId="109F29D0" w14:textId="77777777" w:rsidR="00A275BF" w:rsidRPr="00EC4643" w:rsidRDefault="00D20355" w:rsidP="00A275BF">
      <w:pPr>
        <w:ind w:left="0"/>
        <w:rPr>
          <w:b/>
          <w:sz w:val="20"/>
          <w:szCs w:val="20"/>
        </w:rPr>
      </w:pPr>
      <w:r w:rsidRPr="00EC4643">
        <w:rPr>
          <w:b/>
          <w:sz w:val="20"/>
          <w:szCs w:val="20"/>
        </w:rPr>
        <w:t>Q. What support can a school offer a parent/carer who has difficulty m</w:t>
      </w:r>
      <w:r w:rsidR="009E63F9" w:rsidRPr="00EC4643">
        <w:rPr>
          <w:b/>
          <w:sz w:val="20"/>
          <w:szCs w:val="20"/>
        </w:rPr>
        <w:t>aking a financial contribution?</w:t>
      </w:r>
    </w:p>
    <w:p w14:paraId="4513D186" w14:textId="5CDE4F3F" w:rsidR="00D10C08" w:rsidRPr="00EC4643" w:rsidRDefault="00D20355" w:rsidP="00D10C08">
      <w:pPr>
        <w:ind w:left="0"/>
        <w:rPr>
          <w:sz w:val="20"/>
          <w:szCs w:val="20"/>
        </w:rPr>
      </w:pPr>
      <w:r w:rsidRPr="00EC4643">
        <w:rPr>
          <w:b/>
          <w:sz w:val="20"/>
          <w:szCs w:val="20"/>
        </w:rPr>
        <w:t>A.</w:t>
      </w:r>
      <w:r w:rsidRPr="00EC4643">
        <w:rPr>
          <w:sz w:val="20"/>
          <w:szCs w:val="20"/>
        </w:rPr>
        <w:t xml:space="preserve"> </w:t>
      </w:r>
      <w:bookmarkStart w:id="38" w:name="_Hlk34217681"/>
      <w:bookmarkStart w:id="39" w:name="_Hlk24114035"/>
      <w:r w:rsidR="003F6017" w:rsidRPr="00EC4643">
        <w:rPr>
          <w:sz w:val="20"/>
          <w:szCs w:val="20"/>
        </w:rPr>
        <w:t xml:space="preserve">Where a residential trip includes education for which charging is prohibited and the pupil’s parent is in receipt of certain benefits, they will be exempt from paying the cost of board and </w:t>
      </w:r>
      <w:r w:rsidR="003F6017" w:rsidRPr="0071068B">
        <w:rPr>
          <w:sz w:val="20"/>
          <w:szCs w:val="20"/>
        </w:rPr>
        <w:t xml:space="preserve">lodging.  The list of benefits </w:t>
      </w:r>
      <w:r w:rsidR="00D10C08" w:rsidRPr="0071068B">
        <w:rPr>
          <w:sz w:val="20"/>
          <w:szCs w:val="20"/>
        </w:rPr>
        <w:t xml:space="preserve">to which this applies can be found at </w:t>
      </w:r>
      <w:hyperlink r:id="rId22" w:history="1">
        <w:r w:rsidR="003F6017" w:rsidRPr="0071068B">
          <w:rPr>
            <w:rStyle w:val="Hyperlink"/>
            <w:sz w:val="20"/>
            <w:szCs w:val="20"/>
          </w:rPr>
          <w:t>https://www.gov.uk/apply-free-school-meals</w:t>
        </w:r>
      </w:hyperlink>
      <w:r w:rsidR="00D10C08" w:rsidRPr="0071068B">
        <w:rPr>
          <w:sz w:val="20"/>
          <w:szCs w:val="20"/>
        </w:rPr>
        <w:t xml:space="preserve">.  Schools must ensure that parents are aware of the support available to them when being asked for contributions toward the costs of school visits.  </w:t>
      </w:r>
      <w:r w:rsidRPr="0071068B">
        <w:rPr>
          <w:sz w:val="20"/>
          <w:szCs w:val="20"/>
        </w:rPr>
        <w:t>Some schools also have funds available to enable families in financial difficulty to send their children on visits/activities. Parents</w:t>
      </w:r>
      <w:r w:rsidRPr="00EC4643">
        <w:rPr>
          <w:sz w:val="20"/>
          <w:szCs w:val="20"/>
        </w:rPr>
        <w:t xml:space="preserve"> should be encouraged to speak to the head teacher in order to establish if such funding arrangements exist.</w:t>
      </w:r>
      <w:bookmarkEnd w:id="38"/>
    </w:p>
    <w:p w14:paraId="2459EE07" w14:textId="526DE45B" w:rsidR="00A275BF" w:rsidRPr="00EC4643" w:rsidRDefault="00D20355" w:rsidP="00A275BF">
      <w:pPr>
        <w:spacing w:after="240"/>
        <w:ind w:left="0"/>
        <w:rPr>
          <w:sz w:val="20"/>
          <w:szCs w:val="20"/>
        </w:rPr>
      </w:pPr>
      <w:r w:rsidRPr="00EC4643">
        <w:rPr>
          <w:sz w:val="20"/>
          <w:szCs w:val="20"/>
        </w:rPr>
        <w:t xml:space="preserve">No charge may be made if there is a residential activity taking place largely during school time, or which meets the requirements of the syllabus for a public examination. </w:t>
      </w:r>
      <w:r w:rsidR="00CC3B6F" w:rsidRPr="00EC4643">
        <w:rPr>
          <w:sz w:val="20"/>
          <w:szCs w:val="20"/>
        </w:rPr>
        <w:t xml:space="preserve"> </w:t>
      </w:r>
      <w:r w:rsidRPr="00EC4643">
        <w:rPr>
          <w:sz w:val="20"/>
          <w:szCs w:val="20"/>
        </w:rPr>
        <w:t xml:space="preserve">In addition, if the activity is to do with the national curriculum or </w:t>
      </w:r>
      <w:r w:rsidRPr="00EC4643">
        <w:rPr>
          <w:sz w:val="20"/>
          <w:szCs w:val="20"/>
        </w:rPr>
        <w:lastRenderedPageBreak/>
        <w:t>religious education, no charge may be made either for the education or for the cost of travel for any pupil, not just those whose parents are in receipt of benefits.</w:t>
      </w:r>
      <w:bookmarkEnd w:id="39"/>
    </w:p>
    <w:p w14:paraId="290D4F0C" w14:textId="77777777" w:rsidR="00A275BF" w:rsidRPr="00EC4643" w:rsidRDefault="00D20355" w:rsidP="00A275BF">
      <w:pPr>
        <w:ind w:left="0"/>
        <w:rPr>
          <w:b/>
          <w:sz w:val="20"/>
          <w:szCs w:val="20"/>
        </w:rPr>
      </w:pPr>
      <w:r w:rsidRPr="00EC4643">
        <w:rPr>
          <w:b/>
          <w:sz w:val="20"/>
          <w:szCs w:val="20"/>
        </w:rPr>
        <w:t xml:space="preserve">Q. What about charges for transport </w:t>
      </w:r>
      <w:r w:rsidR="009E63F9" w:rsidRPr="00EC4643">
        <w:rPr>
          <w:b/>
          <w:sz w:val="20"/>
          <w:szCs w:val="20"/>
        </w:rPr>
        <w:t>during school hours?</w:t>
      </w:r>
    </w:p>
    <w:p w14:paraId="7E9E444A" w14:textId="4337E58B" w:rsidR="00A275BF" w:rsidRPr="00EC4643" w:rsidRDefault="00D20355" w:rsidP="00A275BF">
      <w:pPr>
        <w:spacing w:after="240"/>
        <w:ind w:left="0"/>
        <w:rPr>
          <w:sz w:val="20"/>
          <w:szCs w:val="20"/>
        </w:rPr>
      </w:pPr>
      <w:r w:rsidRPr="00EC4643">
        <w:rPr>
          <w:b/>
          <w:sz w:val="20"/>
          <w:szCs w:val="20"/>
        </w:rPr>
        <w:t>A.</w:t>
      </w:r>
      <w:r w:rsidRPr="00EC4643">
        <w:rPr>
          <w:sz w:val="20"/>
          <w:szCs w:val="20"/>
        </w:rPr>
        <w:t xml:space="preserve"> Any transport provided by the school in school hours must be provided free of charge (though a voluntary contribution could be requested).</w:t>
      </w:r>
    </w:p>
    <w:p w14:paraId="18AECF49" w14:textId="77777777" w:rsidR="00A275BF" w:rsidRPr="00EC4643" w:rsidRDefault="00D20355" w:rsidP="00A275BF">
      <w:pPr>
        <w:ind w:left="0"/>
        <w:rPr>
          <w:b/>
          <w:sz w:val="20"/>
          <w:szCs w:val="20"/>
        </w:rPr>
      </w:pPr>
      <w:r w:rsidRPr="00EC4643">
        <w:rPr>
          <w:b/>
          <w:sz w:val="20"/>
          <w:szCs w:val="20"/>
        </w:rPr>
        <w:t>Q. Can the school charge for something like cooking ingredients or materials needed for a t</w:t>
      </w:r>
      <w:r w:rsidR="009E63F9" w:rsidRPr="00EC4643">
        <w:rPr>
          <w:b/>
          <w:sz w:val="20"/>
          <w:szCs w:val="20"/>
        </w:rPr>
        <w:t>echnology lesson?</w:t>
      </w:r>
    </w:p>
    <w:p w14:paraId="0552D580" w14:textId="77777777" w:rsidR="00303822" w:rsidRPr="00EC4643" w:rsidRDefault="00D20355" w:rsidP="00A275BF">
      <w:pPr>
        <w:spacing w:after="240"/>
        <w:ind w:left="0"/>
        <w:rPr>
          <w:sz w:val="20"/>
          <w:szCs w:val="20"/>
        </w:rPr>
      </w:pPr>
      <w:r w:rsidRPr="00EC4643">
        <w:rPr>
          <w:b/>
          <w:sz w:val="20"/>
          <w:szCs w:val="20"/>
        </w:rPr>
        <w:t>A.</w:t>
      </w:r>
      <w:r w:rsidRPr="00EC4643">
        <w:rPr>
          <w:sz w:val="20"/>
          <w:szCs w:val="20"/>
        </w:rPr>
        <w:t xml:space="preserve"> The school can make a charge to cover the costs of materials/ingredients for subjects such as design or food technology where parents have indicated in advance that they would like their child to bring home the finished product.</w:t>
      </w:r>
    </w:p>
    <w:p w14:paraId="55D548E5" w14:textId="77777777" w:rsidR="00A275BF" w:rsidRPr="00EC4643" w:rsidRDefault="00D20355" w:rsidP="00A275BF">
      <w:pPr>
        <w:ind w:left="0"/>
        <w:rPr>
          <w:b/>
          <w:sz w:val="20"/>
          <w:szCs w:val="20"/>
        </w:rPr>
      </w:pPr>
      <w:r w:rsidRPr="00EC4643">
        <w:rPr>
          <w:b/>
          <w:sz w:val="20"/>
          <w:szCs w:val="20"/>
        </w:rPr>
        <w:t>Q. Can the school char</w:t>
      </w:r>
      <w:r w:rsidR="009E63F9" w:rsidRPr="00EC4643">
        <w:rPr>
          <w:b/>
          <w:sz w:val="20"/>
          <w:szCs w:val="20"/>
        </w:rPr>
        <w:t>ge entry fees for examinations?</w:t>
      </w:r>
    </w:p>
    <w:p w14:paraId="725A5846" w14:textId="77777777" w:rsidR="00A275BF" w:rsidRPr="00EC4643" w:rsidRDefault="00D20355" w:rsidP="009E63F9">
      <w:pPr>
        <w:ind w:left="0"/>
        <w:rPr>
          <w:sz w:val="20"/>
          <w:szCs w:val="20"/>
        </w:rPr>
      </w:pPr>
      <w:r w:rsidRPr="00EC4643">
        <w:rPr>
          <w:b/>
          <w:sz w:val="20"/>
          <w:szCs w:val="20"/>
        </w:rPr>
        <w:t>A.</w:t>
      </w:r>
      <w:r w:rsidRPr="00EC4643">
        <w:rPr>
          <w:sz w:val="20"/>
          <w:szCs w:val="20"/>
        </w:rPr>
        <w:t xml:space="preserve"> An examination entry fee may be charged to parents if: </w:t>
      </w:r>
    </w:p>
    <w:p w14:paraId="0EF96287" w14:textId="77777777" w:rsidR="00A275BF" w:rsidRPr="00EC4643" w:rsidRDefault="00D20355" w:rsidP="001B0E1A">
      <w:pPr>
        <w:numPr>
          <w:ilvl w:val="0"/>
          <w:numId w:val="39"/>
        </w:numPr>
        <w:spacing w:after="0"/>
        <w:rPr>
          <w:sz w:val="20"/>
          <w:szCs w:val="20"/>
        </w:rPr>
      </w:pPr>
      <w:r w:rsidRPr="00EC4643">
        <w:rPr>
          <w:sz w:val="20"/>
          <w:szCs w:val="20"/>
        </w:rPr>
        <w:t xml:space="preserve">the examination is on the set list, but the pupil was not prepared for it at the school; </w:t>
      </w:r>
    </w:p>
    <w:p w14:paraId="10459A81" w14:textId="77777777" w:rsidR="00A275BF" w:rsidRPr="00EC4643" w:rsidRDefault="00D20355" w:rsidP="001B0E1A">
      <w:pPr>
        <w:numPr>
          <w:ilvl w:val="0"/>
          <w:numId w:val="39"/>
        </w:numPr>
        <w:spacing w:after="0"/>
        <w:rPr>
          <w:sz w:val="20"/>
          <w:szCs w:val="20"/>
        </w:rPr>
      </w:pPr>
      <w:r w:rsidRPr="00EC4643">
        <w:rPr>
          <w:sz w:val="20"/>
          <w:szCs w:val="20"/>
        </w:rPr>
        <w:t xml:space="preserve">the examination is not on the set list but the school arranges for the pupil to take it; </w:t>
      </w:r>
    </w:p>
    <w:p w14:paraId="594508F3" w14:textId="5AC14318" w:rsidR="005D6D36" w:rsidRPr="00EC4643" w:rsidRDefault="00D20355" w:rsidP="001B0E1A">
      <w:pPr>
        <w:numPr>
          <w:ilvl w:val="0"/>
          <w:numId w:val="39"/>
        </w:numPr>
        <w:spacing w:after="240"/>
        <w:rPr>
          <w:sz w:val="20"/>
          <w:szCs w:val="20"/>
        </w:rPr>
      </w:pPr>
      <w:r w:rsidRPr="00EC4643">
        <w:rPr>
          <w:sz w:val="20"/>
          <w:szCs w:val="20"/>
        </w:rPr>
        <w:t>a pupil fails without good reason to complete the requirements of any public examination where the governing body or local authority originally paid or agreed to pay the entry fee.</w:t>
      </w:r>
    </w:p>
    <w:p w14:paraId="4875340F" w14:textId="77777777" w:rsidR="00A275BF" w:rsidRPr="00EC4643" w:rsidRDefault="00D20355" w:rsidP="00A275BF">
      <w:pPr>
        <w:ind w:left="0"/>
        <w:rPr>
          <w:b/>
          <w:sz w:val="20"/>
          <w:szCs w:val="20"/>
        </w:rPr>
      </w:pPr>
      <w:r w:rsidRPr="00EC4643">
        <w:rPr>
          <w:b/>
          <w:sz w:val="20"/>
          <w:szCs w:val="20"/>
        </w:rPr>
        <w:t>Q. Can a school make a charge to pay for the administration required as</w:t>
      </w:r>
      <w:r w:rsidR="009E63F9" w:rsidRPr="00EC4643">
        <w:rPr>
          <w:b/>
          <w:sz w:val="20"/>
          <w:szCs w:val="20"/>
        </w:rPr>
        <w:t xml:space="preserve"> part of the admission process?</w:t>
      </w:r>
    </w:p>
    <w:p w14:paraId="535AFEDC" w14:textId="123372A1" w:rsidR="00A275BF" w:rsidRPr="00EC4643" w:rsidRDefault="00D20355" w:rsidP="00A275BF">
      <w:pPr>
        <w:spacing w:after="240"/>
        <w:ind w:left="0"/>
        <w:rPr>
          <w:sz w:val="20"/>
          <w:szCs w:val="20"/>
        </w:rPr>
      </w:pPr>
      <w:r w:rsidRPr="00EC4643">
        <w:rPr>
          <w:b/>
          <w:sz w:val="20"/>
          <w:szCs w:val="20"/>
        </w:rPr>
        <w:t xml:space="preserve">A. </w:t>
      </w:r>
      <w:r w:rsidRPr="00EC4643">
        <w:rPr>
          <w:sz w:val="20"/>
          <w:szCs w:val="20"/>
        </w:rPr>
        <w:t xml:space="preserve">Paragraph 1.9 (n) of the ‘Schools Admission Code 2012’ rules out requests from admission authorities for financial contributions as any part of the admissions process. </w:t>
      </w:r>
      <w:r w:rsidR="00CC3B6F" w:rsidRPr="00EC4643">
        <w:rPr>
          <w:sz w:val="20"/>
          <w:szCs w:val="20"/>
        </w:rPr>
        <w:t xml:space="preserve"> </w:t>
      </w:r>
      <w:r w:rsidRPr="00EC4643">
        <w:rPr>
          <w:sz w:val="20"/>
          <w:szCs w:val="20"/>
        </w:rPr>
        <w:t>Legislation prevents state funded schools from charging fees for admission or for providing education during school hours.</w:t>
      </w:r>
    </w:p>
    <w:p w14:paraId="64F02ED6" w14:textId="77777777" w:rsidR="00A275BF" w:rsidRPr="00EC4643" w:rsidRDefault="00D20355" w:rsidP="00A275BF">
      <w:pPr>
        <w:ind w:left="0"/>
        <w:rPr>
          <w:b/>
          <w:sz w:val="20"/>
          <w:szCs w:val="20"/>
        </w:rPr>
      </w:pPr>
      <w:r w:rsidRPr="00EC4643">
        <w:rPr>
          <w:b/>
          <w:sz w:val="20"/>
          <w:szCs w:val="20"/>
        </w:rPr>
        <w:t>Q. Can a school ask for a d</w:t>
      </w:r>
      <w:r w:rsidR="009E63F9" w:rsidRPr="00EC4643">
        <w:rPr>
          <w:b/>
          <w:sz w:val="20"/>
          <w:szCs w:val="20"/>
        </w:rPr>
        <w:t>irect debit to the school fund?</w:t>
      </w:r>
    </w:p>
    <w:p w14:paraId="6D41BDAD" w14:textId="77777777" w:rsidR="00303822" w:rsidRPr="00EC4643" w:rsidRDefault="00D20355" w:rsidP="00A275BF">
      <w:pPr>
        <w:spacing w:after="240"/>
        <w:ind w:left="0"/>
        <w:rPr>
          <w:sz w:val="20"/>
          <w:szCs w:val="20"/>
        </w:rPr>
      </w:pPr>
      <w:r w:rsidRPr="00EC4643">
        <w:rPr>
          <w:b/>
          <w:sz w:val="20"/>
          <w:szCs w:val="20"/>
        </w:rPr>
        <w:t xml:space="preserve">A. </w:t>
      </w:r>
      <w:r w:rsidRPr="00EC4643">
        <w:rPr>
          <w:sz w:val="20"/>
          <w:szCs w:val="20"/>
        </w:rPr>
        <w:t xml:space="preserve">No. A school may ask for voluntary contributions, as long as it is clear that they are voluntary, but we are clear that state education should be free and we have no intention of changing this policy. </w:t>
      </w:r>
      <w:r w:rsidR="00CC3B6F" w:rsidRPr="00EC4643">
        <w:rPr>
          <w:sz w:val="20"/>
          <w:szCs w:val="20"/>
        </w:rPr>
        <w:t xml:space="preserve"> </w:t>
      </w:r>
      <w:r w:rsidRPr="00EC4643">
        <w:rPr>
          <w:sz w:val="20"/>
          <w:szCs w:val="20"/>
        </w:rPr>
        <w:t>No contributions may be sought as part of the admissions process.</w:t>
      </w:r>
    </w:p>
    <w:p w14:paraId="0E16924F" w14:textId="77777777" w:rsidR="00A275BF" w:rsidRPr="00EC4643" w:rsidRDefault="00D20355" w:rsidP="00A275BF">
      <w:pPr>
        <w:ind w:left="0"/>
        <w:rPr>
          <w:b/>
          <w:sz w:val="20"/>
          <w:szCs w:val="20"/>
        </w:rPr>
      </w:pPr>
      <w:r w:rsidRPr="00EC4643">
        <w:rPr>
          <w:b/>
          <w:sz w:val="20"/>
          <w:szCs w:val="20"/>
        </w:rPr>
        <w:t xml:space="preserve">Q. Can a school ask parents to contribute to (or pay in full) the cost of </w:t>
      </w:r>
      <w:r w:rsidR="009E63F9" w:rsidRPr="00EC4643">
        <w:rPr>
          <w:b/>
          <w:sz w:val="20"/>
          <w:szCs w:val="20"/>
        </w:rPr>
        <w:t>a tablet or computer?</w:t>
      </w:r>
    </w:p>
    <w:p w14:paraId="12F788F0" w14:textId="2F134B10" w:rsidR="00A275BF" w:rsidRPr="00EC4643" w:rsidRDefault="00D20355" w:rsidP="00A275BF">
      <w:pPr>
        <w:spacing w:after="240"/>
        <w:ind w:left="0"/>
        <w:rPr>
          <w:sz w:val="20"/>
          <w:szCs w:val="20"/>
        </w:rPr>
      </w:pPr>
      <w:r w:rsidRPr="00EC4643">
        <w:rPr>
          <w:b/>
          <w:sz w:val="20"/>
          <w:szCs w:val="20"/>
        </w:rPr>
        <w:t>A.</w:t>
      </w:r>
      <w:r w:rsidRPr="00EC4643">
        <w:rPr>
          <w:sz w:val="20"/>
          <w:szCs w:val="20"/>
        </w:rPr>
        <w:t xml:space="preserve"> Sections 451 and 454 of the Education Act 1996 prohibits schools from charging for education and the supply of materials, books, instruments or other equipment (this would include tablets), during school hours. </w:t>
      </w:r>
      <w:r w:rsidR="00CC3B6F" w:rsidRPr="00EC4643">
        <w:rPr>
          <w:sz w:val="20"/>
          <w:szCs w:val="20"/>
        </w:rPr>
        <w:t xml:space="preserve"> </w:t>
      </w:r>
      <w:r w:rsidRPr="00EC4643">
        <w:rPr>
          <w:sz w:val="20"/>
          <w:szCs w:val="20"/>
        </w:rPr>
        <w:t xml:space="preserve">However, there is no prohibition on asking parents to make voluntary contributions. </w:t>
      </w:r>
      <w:r w:rsidR="00CC3B6F" w:rsidRPr="00EC4643">
        <w:rPr>
          <w:sz w:val="20"/>
          <w:szCs w:val="20"/>
        </w:rPr>
        <w:t xml:space="preserve"> </w:t>
      </w:r>
      <w:r w:rsidRPr="00EC4643">
        <w:rPr>
          <w:sz w:val="20"/>
          <w:szCs w:val="20"/>
        </w:rPr>
        <w:t>Additionally</w:t>
      </w:r>
      <w:r w:rsidR="00CC3B6F" w:rsidRPr="00EC4643">
        <w:rPr>
          <w:sz w:val="20"/>
          <w:szCs w:val="20"/>
        </w:rPr>
        <w:t>,</w:t>
      </w:r>
      <w:r w:rsidRPr="00EC4643">
        <w:rPr>
          <w:sz w:val="20"/>
          <w:szCs w:val="20"/>
        </w:rPr>
        <w:t xml:space="preserve"> there is a specific exception in the legislation which enables schools to charge for materials where the pupil’s parent wishes them to own the materials. All contribution requests to parents must make clear that the contributions are voluntary and that, if a parent cannot make or refuses to make a contribution, their children will not be treated any differently and will not be excluded from taking part in any activity or related equipment.</w:t>
      </w:r>
    </w:p>
    <w:p w14:paraId="3D4D276B" w14:textId="77777777" w:rsidR="00A275BF" w:rsidRPr="00EC4643" w:rsidRDefault="00D20355" w:rsidP="00A275BF">
      <w:pPr>
        <w:ind w:left="0"/>
        <w:rPr>
          <w:b/>
          <w:sz w:val="20"/>
          <w:szCs w:val="20"/>
        </w:rPr>
      </w:pPr>
      <w:r w:rsidRPr="00EC4643">
        <w:rPr>
          <w:b/>
          <w:sz w:val="20"/>
          <w:szCs w:val="20"/>
        </w:rPr>
        <w:t>Q.</w:t>
      </w:r>
      <w:r w:rsidR="009E63F9" w:rsidRPr="00EC4643">
        <w:rPr>
          <w:b/>
          <w:sz w:val="20"/>
          <w:szCs w:val="20"/>
        </w:rPr>
        <w:t xml:space="preserve"> What are community facilities?</w:t>
      </w:r>
    </w:p>
    <w:p w14:paraId="53EE119B" w14:textId="01074841" w:rsidR="00CC3B6F" w:rsidRPr="00EC4643" w:rsidRDefault="00D20355" w:rsidP="00A275BF">
      <w:pPr>
        <w:ind w:left="0"/>
        <w:rPr>
          <w:sz w:val="20"/>
          <w:szCs w:val="20"/>
        </w:rPr>
      </w:pPr>
      <w:bookmarkStart w:id="40" w:name="_Hlk24114094"/>
      <w:r w:rsidRPr="00EC4643">
        <w:rPr>
          <w:b/>
          <w:sz w:val="20"/>
          <w:szCs w:val="20"/>
        </w:rPr>
        <w:t xml:space="preserve">A. </w:t>
      </w:r>
      <w:r w:rsidRPr="00EC4643">
        <w:rPr>
          <w:sz w:val="20"/>
          <w:szCs w:val="20"/>
        </w:rPr>
        <w:t xml:space="preserve">Schools are allowed to provide facilities that can be used by the local community, for example out-of hours/holiday childcare or swimming pool sessions. </w:t>
      </w:r>
      <w:r w:rsidR="00CC3B6F" w:rsidRPr="00EC4643">
        <w:rPr>
          <w:sz w:val="20"/>
          <w:szCs w:val="20"/>
        </w:rPr>
        <w:t xml:space="preserve"> </w:t>
      </w:r>
      <w:r w:rsidRPr="00EC4643">
        <w:rPr>
          <w:sz w:val="20"/>
          <w:szCs w:val="20"/>
        </w:rPr>
        <w:t xml:space="preserve">These facilities further any charitable purpose for the benefit of pupils at the school or their families, or people who live or work in the locality in which the school is situated. </w:t>
      </w:r>
      <w:r w:rsidR="00CC3B6F" w:rsidRPr="00EC4643">
        <w:rPr>
          <w:sz w:val="20"/>
          <w:szCs w:val="20"/>
        </w:rPr>
        <w:t xml:space="preserve"> </w:t>
      </w:r>
      <w:r w:rsidRPr="00EC4643">
        <w:rPr>
          <w:sz w:val="20"/>
          <w:szCs w:val="20"/>
        </w:rPr>
        <w:t xml:space="preserve">Academies should seek guidance from the Charity Commission if they are in doubt. </w:t>
      </w:r>
      <w:r w:rsidR="00CC3B6F" w:rsidRPr="00EC4643">
        <w:rPr>
          <w:sz w:val="20"/>
          <w:szCs w:val="20"/>
        </w:rPr>
        <w:t xml:space="preserve"> </w:t>
      </w:r>
      <w:r w:rsidRPr="00EC4643">
        <w:rPr>
          <w:sz w:val="20"/>
          <w:szCs w:val="20"/>
        </w:rPr>
        <w:t xml:space="preserve">Advice from the Charity Commission can be found </w:t>
      </w:r>
      <w:r w:rsidR="00CC3B6F" w:rsidRPr="00EC4643">
        <w:rPr>
          <w:sz w:val="20"/>
          <w:szCs w:val="20"/>
        </w:rPr>
        <w:t xml:space="preserve">at </w:t>
      </w:r>
      <w:hyperlink r:id="rId23" w:history="1">
        <w:r w:rsidR="00CC3B6F" w:rsidRPr="00EC4643">
          <w:rPr>
            <w:rStyle w:val="Hyperlink"/>
            <w:sz w:val="20"/>
            <w:szCs w:val="20"/>
          </w:rPr>
          <w:t>https://www.gov.uk/government/organisations/charity-commission</w:t>
        </w:r>
      </w:hyperlink>
      <w:r w:rsidRPr="00EC4643">
        <w:rPr>
          <w:sz w:val="20"/>
          <w:szCs w:val="20"/>
        </w:rPr>
        <w:t>.</w:t>
      </w:r>
    </w:p>
    <w:p w14:paraId="6F264A10" w14:textId="0F6BA12F" w:rsidR="005B12A0" w:rsidRPr="00EC4643" w:rsidRDefault="00D20355" w:rsidP="00A275BF">
      <w:pPr>
        <w:ind w:left="0"/>
        <w:rPr>
          <w:sz w:val="20"/>
          <w:szCs w:val="20"/>
        </w:rPr>
      </w:pPr>
      <w:r w:rsidRPr="00EC4643">
        <w:rPr>
          <w:sz w:val="20"/>
          <w:szCs w:val="20"/>
        </w:rPr>
        <w:t>Schools can charge for the use of these facilities, and a profit can also be generated, providing it is spent on the purposes of the school and or on community facilities.</w:t>
      </w:r>
    </w:p>
    <w:p w14:paraId="2AF43117" w14:textId="77777777" w:rsidR="00A43A79" w:rsidRPr="00EC4643" w:rsidRDefault="00D20355" w:rsidP="00A275BF">
      <w:pPr>
        <w:ind w:left="0"/>
        <w:rPr>
          <w:sz w:val="20"/>
          <w:szCs w:val="20"/>
        </w:rPr>
      </w:pPr>
      <w:r w:rsidRPr="00EC4643">
        <w:rPr>
          <w:sz w:val="20"/>
          <w:szCs w:val="20"/>
        </w:rPr>
        <w:t xml:space="preserve">Maintained schools should check the local authority’s published financial “scheme” for maintained schools in their area for any rules about the carry of profit from one financial year to the next. </w:t>
      </w:r>
      <w:r w:rsidR="005B12A0" w:rsidRPr="00EC4643">
        <w:rPr>
          <w:sz w:val="20"/>
          <w:szCs w:val="20"/>
        </w:rPr>
        <w:t xml:space="preserve"> </w:t>
      </w:r>
      <w:r w:rsidRPr="00EC4643">
        <w:rPr>
          <w:sz w:val="20"/>
          <w:szCs w:val="20"/>
        </w:rPr>
        <w:t>Academies should determine fees and charges in accordance with chapter 6 of HM Treasury’s Managing Public Money.</w:t>
      </w:r>
      <w:bookmarkEnd w:id="34"/>
      <w:bookmarkEnd w:id="40"/>
    </w:p>
    <w:sectPr w:rsidR="00A43A79" w:rsidRPr="00EC4643" w:rsidSect="00EC5DC2">
      <w:headerReference w:type="default" r:id="rId24"/>
      <w:footerReference w:type="default" r:id="rId25"/>
      <w:pgSz w:w="11906" w:h="16838"/>
      <w:pgMar w:top="851" w:right="851" w:bottom="851" w:left="851" w:header="454" w:footer="454"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E55BC" w14:textId="77777777" w:rsidR="003E3934" w:rsidRDefault="003E3934" w:rsidP="000308A6">
      <w:pPr>
        <w:spacing w:after="0"/>
      </w:pPr>
      <w:r>
        <w:separator/>
      </w:r>
    </w:p>
  </w:endnote>
  <w:endnote w:type="continuationSeparator" w:id="0">
    <w:p w14:paraId="362FC462" w14:textId="77777777" w:rsidR="003E3934" w:rsidRDefault="003E3934" w:rsidP="000308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A2A90" w14:textId="77777777" w:rsidR="0091247E" w:rsidRPr="006A0AD7" w:rsidRDefault="0091247E" w:rsidP="00AC5207">
    <w:pPr>
      <w:pStyle w:val="Footer"/>
      <w:spacing w:after="120"/>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4ED73" w14:textId="5F8AC808" w:rsidR="006A0AD7" w:rsidRPr="006A0AD7" w:rsidRDefault="006A0AD7" w:rsidP="006A0AD7">
    <w:pPr>
      <w:pStyle w:val="Footer"/>
      <w:tabs>
        <w:tab w:val="clear" w:pos="4513"/>
        <w:tab w:val="clear" w:pos="9026"/>
      </w:tabs>
      <w:ind w:left="170" w:hanging="17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7F136" w14:textId="77777777" w:rsidR="007E30B9" w:rsidRPr="00D9630C" w:rsidRDefault="007E30B9" w:rsidP="00D963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B309" w14:textId="77777777" w:rsidR="00D9630C" w:rsidRPr="00D9630C" w:rsidRDefault="00D9630C" w:rsidP="00777013">
    <w:pPr>
      <w:pStyle w:val="Footer"/>
      <w:tabs>
        <w:tab w:val="clear" w:pos="4513"/>
        <w:tab w:val="clear" w:pos="9026"/>
      </w:tabs>
      <w:ind w:left="0"/>
      <w:jc w:val="center"/>
      <w:rPr>
        <w:color w:val="000000"/>
        <w:sz w:val="20"/>
      </w:rPr>
    </w:pPr>
    <w:r w:rsidRPr="00D9630C">
      <w:rPr>
        <w:color w:val="000000"/>
        <w:sz w:val="20"/>
      </w:rPr>
      <w:fldChar w:fldCharType="begin"/>
    </w:r>
    <w:r w:rsidRPr="00D9630C">
      <w:rPr>
        <w:color w:val="000000"/>
        <w:sz w:val="20"/>
      </w:rPr>
      <w:instrText xml:space="preserve"> PAGE   \* MERGEFORMAT </w:instrText>
    </w:r>
    <w:r w:rsidRPr="00D9630C">
      <w:rPr>
        <w:color w:val="000000"/>
        <w:sz w:val="20"/>
      </w:rPr>
      <w:fldChar w:fldCharType="separate"/>
    </w:r>
    <w:r w:rsidR="00EC4643">
      <w:rPr>
        <w:noProof/>
        <w:color w:val="000000"/>
        <w:sz w:val="20"/>
      </w:rPr>
      <w:t>6</w:t>
    </w:r>
    <w:r w:rsidRPr="00D9630C">
      <w:rPr>
        <w:noProof/>
        <w:color w:val="000000"/>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3681A" w14:textId="77777777" w:rsidR="003F38E7" w:rsidRPr="009E63F9" w:rsidRDefault="00226AAF">
    <w:pPr>
      <w:pStyle w:val="Footer"/>
      <w:jc w:val="center"/>
      <w:rPr>
        <w:noProof/>
        <w:sz w:val="20"/>
      </w:rPr>
    </w:pPr>
    <w:r w:rsidRPr="009E63F9">
      <w:rPr>
        <w:sz w:val="20"/>
      </w:rPr>
      <w:fldChar w:fldCharType="begin"/>
    </w:r>
    <w:r w:rsidRPr="009E63F9">
      <w:rPr>
        <w:sz w:val="20"/>
      </w:rPr>
      <w:instrText xml:space="preserve"> PAGE   \* MERGEFORMAT </w:instrText>
    </w:r>
    <w:r w:rsidRPr="009E63F9">
      <w:rPr>
        <w:sz w:val="20"/>
      </w:rPr>
      <w:fldChar w:fldCharType="separate"/>
    </w:r>
    <w:r w:rsidR="00EC4643">
      <w:rPr>
        <w:noProof/>
        <w:sz w:val="20"/>
      </w:rPr>
      <w:t>3</w:t>
    </w:r>
    <w:r w:rsidRPr="009E63F9">
      <w:rPr>
        <w:noProof/>
        <w:sz w:val="20"/>
      </w:rPr>
      <w:fldChar w:fldCharType="end"/>
    </w:r>
  </w:p>
  <w:p w14:paraId="2A2D7681" w14:textId="77777777" w:rsidR="00AA750F" w:rsidRPr="009E63F9" w:rsidRDefault="003F38E7" w:rsidP="008F513C">
    <w:pPr>
      <w:pStyle w:val="Footer"/>
      <w:ind w:left="0"/>
      <w:rPr>
        <w:i/>
        <w:noProof/>
        <w:sz w:val="20"/>
      </w:rPr>
    </w:pPr>
    <w:r w:rsidRPr="009E63F9">
      <w:rPr>
        <w:i/>
        <w:noProof/>
        <w:sz w:val="20"/>
      </w:rPr>
      <w:t>D</w:t>
    </w:r>
    <w:r w:rsidR="006A0AD7" w:rsidRPr="009E63F9">
      <w:rPr>
        <w:i/>
        <w:noProof/>
        <w:sz w:val="20"/>
      </w:rPr>
      <w:t xml:space="preserve">epartment for </w:t>
    </w:r>
    <w:r w:rsidR="006A0AD7" w:rsidRPr="0071068B">
      <w:rPr>
        <w:i/>
        <w:noProof/>
        <w:sz w:val="20"/>
      </w:rPr>
      <w:t>Education (</w:t>
    </w:r>
    <w:r w:rsidR="003F6017" w:rsidRPr="0071068B">
      <w:rPr>
        <w:i/>
        <w:noProof/>
        <w:sz w:val="20"/>
      </w:rPr>
      <w:t>May 2018</w:t>
    </w:r>
    <w:r w:rsidR="006A0AD7" w:rsidRPr="0071068B">
      <w:rPr>
        <w:i/>
        <w:noProof/>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D56CA" w14:textId="77777777" w:rsidR="003E3934" w:rsidRDefault="003E3934" w:rsidP="000308A6">
      <w:pPr>
        <w:spacing w:after="0"/>
      </w:pPr>
      <w:r>
        <w:separator/>
      </w:r>
    </w:p>
  </w:footnote>
  <w:footnote w:type="continuationSeparator" w:id="0">
    <w:p w14:paraId="7EB33B29" w14:textId="77777777" w:rsidR="003E3934" w:rsidRDefault="003E3934" w:rsidP="000308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C0821" w14:textId="77777777" w:rsidR="006A0AD7" w:rsidRDefault="006A0AD7" w:rsidP="006A0AD7">
    <w:pPr>
      <w:pStyle w:val="Header"/>
      <w:spacing w:after="120"/>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C8840" w14:textId="77777777" w:rsidR="006A0AD7" w:rsidRDefault="006A0AD7" w:rsidP="006A0AD7">
    <w:pPr>
      <w:pStyle w:val="Header"/>
      <w:spacing w:after="120"/>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3240A" w14:textId="6A28D5A3" w:rsidR="001B0E1A" w:rsidRPr="00A149AD" w:rsidRDefault="001B0E1A" w:rsidP="00A149AD">
    <w:pPr>
      <w:pStyle w:val="Header"/>
      <w:tabs>
        <w:tab w:val="clear" w:pos="4513"/>
        <w:tab w:val="clear" w:pos="9026"/>
      </w:tabs>
      <w:spacing w:after="200"/>
      <w:ind w:left="0"/>
      <w:jc w:val="right"/>
      <w:rPr>
        <w:b/>
        <w:i/>
        <w:color w:val="0F243E"/>
        <w:sz w:val="18"/>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59230" w14:textId="09F929A1" w:rsidR="00D9630C" w:rsidRPr="00777013" w:rsidRDefault="00D9630C" w:rsidP="00777013">
    <w:pPr>
      <w:pStyle w:val="Header"/>
      <w:tabs>
        <w:tab w:val="clear" w:pos="4513"/>
        <w:tab w:val="clear" w:pos="9026"/>
      </w:tabs>
      <w:spacing w:after="200"/>
      <w:ind w:left="0"/>
      <w:jc w:val="right"/>
      <w:rPr>
        <w:b/>
        <w:i/>
        <w:color w:val="0F243E"/>
        <w:sz w:val="18"/>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DF58C" w14:textId="77777777" w:rsidR="005A1CC4" w:rsidRPr="00D9630C" w:rsidRDefault="008F513C" w:rsidP="003C1F6B">
    <w:pPr>
      <w:pStyle w:val="Header"/>
      <w:jc w:val="right"/>
      <w:rPr>
        <w:b/>
        <w:sz w:val="24"/>
        <w:szCs w:val="22"/>
      </w:rPr>
    </w:pPr>
    <w:r w:rsidRPr="00D9630C">
      <w:rPr>
        <w:b/>
        <w:sz w:val="24"/>
        <w:szCs w:val="22"/>
      </w:rPr>
      <w:t>Appendix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D88851A"/>
    <w:lvl w:ilvl="0">
      <w:numFmt w:val="bullet"/>
      <w:lvlText w:val="*"/>
      <w:lvlJc w:val="left"/>
    </w:lvl>
  </w:abstractNum>
  <w:abstractNum w:abstractNumId="1"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B40E8"/>
    <w:multiLevelType w:val="hybridMultilevel"/>
    <w:tmpl w:val="754C78C2"/>
    <w:lvl w:ilvl="0" w:tplc="9ABCAE54">
      <w:start w:val="1"/>
      <w:numFmt w:val="bullet"/>
      <w:lvlText w:val=""/>
      <w:lvlJc w:val="left"/>
      <w:pPr>
        <w:ind w:left="927" w:hanging="360"/>
      </w:pPr>
      <w:rPr>
        <w:rFonts w:ascii="Symbol" w:eastAsia="Gill Sans MT" w:hAnsi="Symbol"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5A7118B"/>
    <w:multiLevelType w:val="multilevel"/>
    <w:tmpl w:val="273EE1C6"/>
    <w:lvl w:ilvl="0">
      <w:start w:val="1"/>
      <w:numFmt w:val="bullet"/>
      <w:lvlText w:val=""/>
      <w:lvlJc w:val="left"/>
      <w:pPr>
        <w:tabs>
          <w:tab w:val="num" w:pos="1077"/>
        </w:tabs>
        <w:ind w:left="1440" w:hanging="363"/>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772862"/>
    <w:multiLevelType w:val="hybridMultilevel"/>
    <w:tmpl w:val="DDC6B4A0"/>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5" w15:restartNumberingAfterBreak="0">
    <w:nsid w:val="0A907767"/>
    <w:multiLevelType w:val="hybridMultilevel"/>
    <w:tmpl w:val="FDAC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BC095B"/>
    <w:multiLevelType w:val="multilevel"/>
    <w:tmpl w:val="0809001D"/>
    <w:styleLink w:val="KAHSCHeading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C596603"/>
    <w:multiLevelType w:val="hybridMultilevel"/>
    <w:tmpl w:val="92869EF2"/>
    <w:lvl w:ilvl="0" w:tplc="C7C45908">
      <w:start w:val="1"/>
      <w:numFmt w:val="decimal"/>
      <w:lvlText w:val="1.1.%1."/>
      <w:lvlJc w:val="left"/>
      <w:pPr>
        <w:ind w:left="720" w:hanging="360"/>
      </w:pPr>
      <w:rPr>
        <w:rFonts w:ascii="Calibri" w:hAnsi="Calibri" w:hint="default"/>
        <w:b/>
        <w:i w:val="0"/>
        <w:color w:val="1F497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F05C91"/>
    <w:multiLevelType w:val="hybridMultilevel"/>
    <w:tmpl w:val="0D304BCC"/>
    <w:lvl w:ilvl="0" w:tplc="4FE8DE56">
      <w:start w:val="1"/>
      <w:numFmt w:val="decimal"/>
      <w:lvlText w:val="1.%1."/>
      <w:lvlJc w:val="left"/>
      <w:pPr>
        <w:ind w:left="720" w:hanging="360"/>
      </w:pPr>
      <w:rPr>
        <w:rFonts w:ascii="Calibri" w:hAnsi="Calibri" w:hint="default"/>
        <w:b/>
        <w:i w:val="0"/>
        <w:color w:val="1F497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211EA0"/>
    <w:multiLevelType w:val="hybridMultilevel"/>
    <w:tmpl w:val="4EAA3EE2"/>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0" w15:restartNumberingAfterBreak="0">
    <w:nsid w:val="1A70773B"/>
    <w:multiLevelType w:val="multilevel"/>
    <w:tmpl w:val="E98C20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CB0113"/>
    <w:multiLevelType w:val="hybridMultilevel"/>
    <w:tmpl w:val="7D4653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EF01084"/>
    <w:multiLevelType w:val="hybridMultilevel"/>
    <w:tmpl w:val="A3686648"/>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3" w15:restartNumberingAfterBreak="0">
    <w:nsid w:val="1F5D6F7D"/>
    <w:multiLevelType w:val="hybridMultilevel"/>
    <w:tmpl w:val="17EACC02"/>
    <w:lvl w:ilvl="0" w:tplc="08090001">
      <w:start w:val="1"/>
      <w:numFmt w:val="bullet"/>
      <w:lvlText w:val=""/>
      <w:lvlJc w:val="left"/>
      <w:pPr>
        <w:ind w:left="720" w:hanging="360"/>
      </w:pPr>
      <w:rPr>
        <w:rFonts w:ascii="Symbol" w:hAnsi="Symbol" w:hint="default"/>
      </w:rPr>
    </w:lvl>
    <w:lvl w:ilvl="1" w:tplc="A3C89FDE">
      <w:numFmt w:val="bullet"/>
      <w:lvlText w:val="•"/>
      <w:lvlJc w:val="left"/>
      <w:pPr>
        <w:ind w:left="1440" w:hanging="360"/>
      </w:pPr>
      <w:rPr>
        <w:rFonts w:ascii="Calibri" w:eastAsia="Calibri" w:hAnsi="Calibri"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6CB7ABC"/>
    <w:multiLevelType w:val="hybridMultilevel"/>
    <w:tmpl w:val="AF26B058"/>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5" w15:restartNumberingAfterBreak="0">
    <w:nsid w:val="2CAB5F94"/>
    <w:multiLevelType w:val="hybridMultilevel"/>
    <w:tmpl w:val="4896F71C"/>
    <w:lvl w:ilvl="0" w:tplc="64686E48">
      <w:start w:val="1"/>
      <w:numFmt w:val="bullet"/>
      <w:lvlText w:val=""/>
      <w:lvlJc w:val="left"/>
      <w:pPr>
        <w:ind w:left="927" w:hanging="360"/>
      </w:pPr>
      <w:rPr>
        <w:rFonts w:ascii="Symbol" w:eastAsia="Gill Sans MT" w:hAnsi="Symbol"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30375C63"/>
    <w:multiLevelType w:val="multilevel"/>
    <w:tmpl w:val="B05E9D5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1007728"/>
    <w:multiLevelType w:val="hybridMultilevel"/>
    <w:tmpl w:val="F3CEB2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41121CF"/>
    <w:multiLevelType w:val="hybridMultilevel"/>
    <w:tmpl w:val="6E5E9F9E"/>
    <w:lvl w:ilvl="0" w:tplc="58F41B0E">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5115B6"/>
    <w:multiLevelType w:val="multilevel"/>
    <w:tmpl w:val="A428FBC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AA643CC"/>
    <w:multiLevelType w:val="hybridMultilevel"/>
    <w:tmpl w:val="62908B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E6C7A72"/>
    <w:multiLevelType w:val="hybridMultilevel"/>
    <w:tmpl w:val="5C2695C0"/>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22" w15:restartNumberingAfterBreak="0">
    <w:nsid w:val="3F9B6562"/>
    <w:multiLevelType w:val="hybridMultilevel"/>
    <w:tmpl w:val="6060C0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4573105D"/>
    <w:multiLevelType w:val="hybridMultilevel"/>
    <w:tmpl w:val="FD4604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B0551A"/>
    <w:multiLevelType w:val="hybridMultilevel"/>
    <w:tmpl w:val="31B69EA6"/>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5" w15:restartNumberingAfterBreak="0">
    <w:nsid w:val="4E27683B"/>
    <w:multiLevelType w:val="hybridMultilevel"/>
    <w:tmpl w:val="E7A8B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076429"/>
    <w:multiLevelType w:val="hybridMultilevel"/>
    <w:tmpl w:val="9B80EDA2"/>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27" w15:restartNumberingAfterBreak="0">
    <w:nsid w:val="50813918"/>
    <w:multiLevelType w:val="multilevel"/>
    <w:tmpl w:val="D2883F3C"/>
    <w:lvl w:ilvl="0">
      <w:start w:val="11"/>
      <w:numFmt w:val="decimal"/>
      <w:lvlText w:val="%1"/>
      <w:lvlJc w:val="left"/>
      <w:pPr>
        <w:ind w:left="465" w:hanging="465"/>
      </w:pPr>
      <w:rPr>
        <w:rFonts w:hint="default"/>
      </w:rPr>
    </w:lvl>
    <w:lvl w:ilvl="1">
      <w:start w:val="3"/>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CC53743"/>
    <w:multiLevelType w:val="hybridMultilevel"/>
    <w:tmpl w:val="89CCD296"/>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29" w15:restartNumberingAfterBreak="0">
    <w:nsid w:val="627F71FD"/>
    <w:multiLevelType w:val="hybridMultilevel"/>
    <w:tmpl w:val="9F10B08A"/>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30" w15:restartNumberingAfterBreak="0">
    <w:nsid w:val="634F28EE"/>
    <w:multiLevelType w:val="hybridMultilevel"/>
    <w:tmpl w:val="C49AF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3003C"/>
    <w:multiLevelType w:val="hybridMultilevel"/>
    <w:tmpl w:val="453EB676"/>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32" w15:restartNumberingAfterBreak="0">
    <w:nsid w:val="65471AE9"/>
    <w:multiLevelType w:val="hybridMultilevel"/>
    <w:tmpl w:val="4AE495DE"/>
    <w:lvl w:ilvl="0" w:tplc="A0C6383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200489"/>
    <w:multiLevelType w:val="hybridMultilevel"/>
    <w:tmpl w:val="5944F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EF10FB"/>
    <w:multiLevelType w:val="hybridMultilevel"/>
    <w:tmpl w:val="391E91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2C53FB7"/>
    <w:multiLevelType w:val="multilevel"/>
    <w:tmpl w:val="D34EFF58"/>
    <w:lvl w:ilvl="0">
      <w:start w:val="1"/>
      <w:numFmt w:val="decimal"/>
      <w:lvlText w:val="%1."/>
      <w:lvlJc w:val="left"/>
      <w:pPr>
        <w:ind w:left="502" w:hanging="360"/>
      </w:pPr>
      <w:rPr>
        <w:rFonts w:ascii="Calibri" w:hAnsi="Calibri" w:hint="default"/>
        <w:b/>
        <w:i w:val="0"/>
        <w:color w:val="1F497D"/>
      </w:rPr>
    </w:lvl>
    <w:lvl w:ilvl="1">
      <w:start w:val="1"/>
      <w:numFmt w:val="decimal"/>
      <w:lvlText w:val="%1.%2"/>
      <w:lvlJc w:val="left"/>
      <w:pPr>
        <w:ind w:left="718" w:hanging="576"/>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06" w:hanging="864"/>
      </w:pPr>
      <w:rPr>
        <w:rFonts w:hint="default"/>
      </w:rPr>
    </w:lvl>
    <w:lvl w:ilvl="4">
      <w:start w:val="1"/>
      <w:numFmt w:val="decimal"/>
      <w:lvlText w:val="%1.%2.%3.%4.%5"/>
      <w:lvlJc w:val="left"/>
      <w:pPr>
        <w:ind w:left="1150" w:hanging="1008"/>
      </w:pPr>
      <w:rPr>
        <w:rFonts w:hint="default"/>
      </w:rPr>
    </w:lvl>
    <w:lvl w:ilvl="5">
      <w:start w:val="1"/>
      <w:numFmt w:val="decimal"/>
      <w:lvlText w:val="%1.%2.%3.%4.%5.%6"/>
      <w:lvlJc w:val="left"/>
      <w:pPr>
        <w:ind w:left="1294" w:hanging="1152"/>
      </w:pPr>
      <w:rPr>
        <w:rFonts w:hint="default"/>
      </w:rPr>
    </w:lvl>
    <w:lvl w:ilvl="6">
      <w:start w:val="1"/>
      <w:numFmt w:val="decimal"/>
      <w:lvlText w:val="%1.%2.%3.%4.%5.%6.%7"/>
      <w:lvlJc w:val="left"/>
      <w:pPr>
        <w:ind w:left="1438" w:hanging="1296"/>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726" w:hanging="1584"/>
      </w:pPr>
      <w:rPr>
        <w:rFonts w:hint="default"/>
      </w:rPr>
    </w:lvl>
  </w:abstractNum>
  <w:abstractNum w:abstractNumId="36" w15:restartNumberingAfterBreak="0">
    <w:nsid w:val="7DC52F90"/>
    <w:multiLevelType w:val="hybridMultilevel"/>
    <w:tmpl w:val="ED00DAFE"/>
    <w:lvl w:ilvl="0" w:tplc="48EAC1F8">
      <w:start w:val="1"/>
      <w:numFmt w:val="decimal"/>
      <w:lvlText w:val="%1."/>
      <w:lvlJc w:val="left"/>
      <w:pPr>
        <w:ind w:left="1353" w:hanging="360"/>
      </w:pPr>
      <w:rPr>
        <w:rFonts w:ascii="Gill Sans MT" w:hAnsi="Gill Sans MT" w:hint="default"/>
        <w:b/>
        <w:i w:val="0"/>
        <w:caps w:val="0"/>
        <w:strike w:val="0"/>
        <w:dstrike w:val="0"/>
        <w:vanish w:val="0"/>
        <w:color w:val="1F497D"/>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32"/>
  </w:num>
  <w:num w:numId="2">
    <w:abstractNumId w:val="18"/>
  </w:num>
  <w:num w:numId="3">
    <w:abstractNumId w:val="27"/>
  </w:num>
  <w:num w:numId="4">
    <w:abstractNumId w:val="6"/>
  </w:num>
  <w:num w:numId="5">
    <w:abstractNumId w:val="32"/>
  </w:num>
  <w:num w:numId="6">
    <w:abstractNumId w:val="6"/>
  </w:num>
  <w:num w:numId="7">
    <w:abstractNumId w:val="1"/>
  </w:num>
  <w:num w:numId="8">
    <w:abstractNumId w:val="34"/>
  </w:num>
  <w:num w:numId="9">
    <w:abstractNumId w:val="20"/>
  </w:num>
  <w:num w:numId="10">
    <w:abstractNumId w:val="36"/>
  </w:num>
  <w:num w:numId="1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2">
    <w:abstractNumId w:val="33"/>
  </w:num>
  <w:num w:numId="13">
    <w:abstractNumId w:val="22"/>
  </w:num>
  <w:num w:numId="14">
    <w:abstractNumId w:val="5"/>
  </w:num>
  <w:num w:numId="15">
    <w:abstractNumId w:val="11"/>
  </w:num>
  <w:num w:numId="16">
    <w:abstractNumId w:val="19"/>
  </w:num>
  <w:num w:numId="17">
    <w:abstractNumId w:val="12"/>
  </w:num>
  <w:num w:numId="18">
    <w:abstractNumId w:val="10"/>
  </w:num>
  <w:num w:numId="19">
    <w:abstractNumId w:val="3"/>
  </w:num>
  <w:num w:numId="20">
    <w:abstractNumId w:val="8"/>
  </w:num>
  <w:num w:numId="21">
    <w:abstractNumId w:val="7"/>
  </w:num>
  <w:num w:numId="22">
    <w:abstractNumId w:val="17"/>
  </w:num>
  <w:num w:numId="23">
    <w:abstractNumId w:val="9"/>
  </w:num>
  <w:num w:numId="24">
    <w:abstractNumId w:val="35"/>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4"/>
  </w:num>
  <w:num w:numId="28">
    <w:abstractNumId w:val="26"/>
  </w:num>
  <w:num w:numId="29">
    <w:abstractNumId w:val="21"/>
  </w:num>
  <w:num w:numId="30">
    <w:abstractNumId w:val="13"/>
  </w:num>
  <w:num w:numId="31">
    <w:abstractNumId w:val="23"/>
  </w:num>
  <w:num w:numId="32">
    <w:abstractNumId w:val="29"/>
  </w:num>
  <w:num w:numId="33">
    <w:abstractNumId w:val="31"/>
  </w:num>
  <w:num w:numId="34">
    <w:abstractNumId w:val="14"/>
  </w:num>
  <w:num w:numId="35">
    <w:abstractNumId w:val="28"/>
  </w:num>
  <w:num w:numId="36">
    <w:abstractNumId w:val="2"/>
  </w:num>
  <w:num w:numId="37">
    <w:abstractNumId w:val="15"/>
  </w:num>
  <w:num w:numId="38">
    <w:abstractNumId w:val="30"/>
  </w:num>
  <w:num w:numId="39">
    <w:abstractNumId w:val="25"/>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91"/>
    <w:rsid w:val="00002A49"/>
    <w:rsid w:val="00004CAF"/>
    <w:rsid w:val="0000594A"/>
    <w:rsid w:val="00005AC5"/>
    <w:rsid w:val="000077BE"/>
    <w:rsid w:val="00013490"/>
    <w:rsid w:val="00013CF0"/>
    <w:rsid w:val="00014173"/>
    <w:rsid w:val="00015E54"/>
    <w:rsid w:val="000308A6"/>
    <w:rsid w:val="00065A57"/>
    <w:rsid w:val="000735CA"/>
    <w:rsid w:val="00074DF7"/>
    <w:rsid w:val="000870B1"/>
    <w:rsid w:val="00096869"/>
    <w:rsid w:val="00096D22"/>
    <w:rsid w:val="00097A6F"/>
    <w:rsid w:val="000A2578"/>
    <w:rsid w:val="000C1330"/>
    <w:rsid w:val="000D2044"/>
    <w:rsid w:val="000D5D84"/>
    <w:rsid w:val="000D6A0D"/>
    <w:rsid w:val="000F3A76"/>
    <w:rsid w:val="001130C2"/>
    <w:rsid w:val="00125406"/>
    <w:rsid w:val="00127BBD"/>
    <w:rsid w:val="001518E7"/>
    <w:rsid w:val="00154939"/>
    <w:rsid w:val="001600D4"/>
    <w:rsid w:val="0016537F"/>
    <w:rsid w:val="001748A6"/>
    <w:rsid w:val="00177277"/>
    <w:rsid w:val="00186EA2"/>
    <w:rsid w:val="001949E7"/>
    <w:rsid w:val="0019535E"/>
    <w:rsid w:val="00195979"/>
    <w:rsid w:val="001B0E1A"/>
    <w:rsid w:val="001B3AEA"/>
    <w:rsid w:val="001E4266"/>
    <w:rsid w:val="001F0317"/>
    <w:rsid w:val="00226AAF"/>
    <w:rsid w:val="00246F83"/>
    <w:rsid w:val="00294C8E"/>
    <w:rsid w:val="00295791"/>
    <w:rsid w:val="002A67C7"/>
    <w:rsid w:val="002C0598"/>
    <w:rsid w:val="002C173C"/>
    <w:rsid w:val="002C17D5"/>
    <w:rsid w:val="002D4D48"/>
    <w:rsid w:val="002D59C6"/>
    <w:rsid w:val="002E30DC"/>
    <w:rsid w:val="002E666B"/>
    <w:rsid w:val="002F598F"/>
    <w:rsid w:val="00303822"/>
    <w:rsid w:val="00313E7D"/>
    <w:rsid w:val="00315CD2"/>
    <w:rsid w:val="0032215F"/>
    <w:rsid w:val="003515E0"/>
    <w:rsid w:val="003618F4"/>
    <w:rsid w:val="003634B7"/>
    <w:rsid w:val="003976E5"/>
    <w:rsid w:val="003A5181"/>
    <w:rsid w:val="003B1CFB"/>
    <w:rsid w:val="003B70BA"/>
    <w:rsid w:val="003C1F6B"/>
    <w:rsid w:val="003C46B0"/>
    <w:rsid w:val="003E3509"/>
    <w:rsid w:val="003E3934"/>
    <w:rsid w:val="003F38E7"/>
    <w:rsid w:val="003F6017"/>
    <w:rsid w:val="004062DB"/>
    <w:rsid w:val="00411710"/>
    <w:rsid w:val="00417AE4"/>
    <w:rsid w:val="00424592"/>
    <w:rsid w:val="0042520E"/>
    <w:rsid w:val="004451B3"/>
    <w:rsid w:val="00471117"/>
    <w:rsid w:val="00472FCA"/>
    <w:rsid w:val="00475726"/>
    <w:rsid w:val="00483FE9"/>
    <w:rsid w:val="004A414A"/>
    <w:rsid w:val="004C7D7C"/>
    <w:rsid w:val="004D12CA"/>
    <w:rsid w:val="004E14FC"/>
    <w:rsid w:val="004E2FD3"/>
    <w:rsid w:val="005100C4"/>
    <w:rsid w:val="00516708"/>
    <w:rsid w:val="00516C62"/>
    <w:rsid w:val="00542A38"/>
    <w:rsid w:val="00555591"/>
    <w:rsid w:val="0057264C"/>
    <w:rsid w:val="005805F5"/>
    <w:rsid w:val="0058171F"/>
    <w:rsid w:val="005A1CC4"/>
    <w:rsid w:val="005B03EA"/>
    <w:rsid w:val="005B12A0"/>
    <w:rsid w:val="005C5162"/>
    <w:rsid w:val="005D3F46"/>
    <w:rsid w:val="005D6D36"/>
    <w:rsid w:val="005E07AD"/>
    <w:rsid w:val="005E0F94"/>
    <w:rsid w:val="00602FA4"/>
    <w:rsid w:val="00611F9D"/>
    <w:rsid w:val="00641CCE"/>
    <w:rsid w:val="00644533"/>
    <w:rsid w:val="0065166C"/>
    <w:rsid w:val="006552E5"/>
    <w:rsid w:val="0067443F"/>
    <w:rsid w:val="00680625"/>
    <w:rsid w:val="00681059"/>
    <w:rsid w:val="00681F8B"/>
    <w:rsid w:val="006A0AD7"/>
    <w:rsid w:val="006A1DF1"/>
    <w:rsid w:val="006A591D"/>
    <w:rsid w:val="006B33F1"/>
    <w:rsid w:val="006C52A3"/>
    <w:rsid w:val="006D2ABD"/>
    <w:rsid w:val="006D595B"/>
    <w:rsid w:val="00703BCB"/>
    <w:rsid w:val="00705006"/>
    <w:rsid w:val="0071068B"/>
    <w:rsid w:val="00715C74"/>
    <w:rsid w:val="00720A76"/>
    <w:rsid w:val="00722730"/>
    <w:rsid w:val="00731D58"/>
    <w:rsid w:val="00743A12"/>
    <w:rsid w:val="00756F77"/>
    <w:rsid w:val="007574FA"/>
    <w:rsid w:val="00771FE4"/>
    <w:rsid w:val="00777013"/>
    <w:rsid w:val="0079165C"/>
    <w:rsid w:val="00792723"/>
    <w:rsid w:val="007A521B"/>
    <w:rsid w:val="007B0831"/>
    <w:rsid w:val="007C4FC4"/>
    <w:rsid w:val="007C6DE4"/>
    <w:rsid w:val="007D39D9"/>
    <w:rsid w:val="007E30B9"/>
    <w:rsid w:val="007F5AE0"/>
    <w:rsid w:val="007F5DEC"/>
    <w:rsid w:val="008235FA"/>
    <w:rsid w:val="00855545"/>
    <w:rsid w:val="008741C7"/>
    <w:rsid w:val="008749DF"/>
    <w:rsid w:val="0087511C"/>
    <w:rsid w:val="00886E17"/>
    <w:rsid w:val="00891146"/>
    <w:rsid w:val="008B10A3"/>
    <w:rsid w:val="008E6D61"/>
    <w:rsid w:val="008F0A87"/>
    <w:rsid w:val="008F513C"/>
    <w:rsid w:val="0090003C"/>
    <w:rsid w:val="0090777B"/>
    <w:rsid w:val="0091247E"/>
    <w:rsid w:val="00917C57"/>
    <w:rsid w:val="0092580C"/>
    <w:rsid w:val="00976DB5"/>
    <w:rsid w:val="009811F1"/>
    <w:rsid w:val="00984C59"/>
    <w:rsid w:val="009B13A2"/>
    <w:rsid w:val="009B388D"/>
    <w:rsid w:val="009B66E7"/>
    <w:rsid w:val="009C1CA5"/>
    <w:rsid w:val="009D13C9"/>
    <w:rsid w:val="009D4D02"/>
    <w:rsid w:val="009E17BE"/>
    <w:rsid w:val="009E63F9"/>
    <w:rsid w:val="009F43CC"/>
    <w:rsid w:val="00A149AD"/>
    <w:rsid w:val="00A25ABB"/>
    <w:rsid w:val="00A275BF"/>
    <w:rsid w:val="00A352F9"/>
    <w:rsid w:val="00A353EC"/>
    <w:rsid w:val="00A3733A"/>
    <w:rsid w:val="00A40C31"/>
    <w:rsid w:val="00A41FE0"/>
    <w:rsid w:val="00A43A79"/>
    <w:rsid w:val="00A53460"/>
    <w:rsid w:val="00A57C2D"/>
    <w:rsid w:val="00A812D6"/>
    <w:rsid w:val="00A8706C"/>
    <w:rsid w:val="00AA251B"/>
    <w:rsid w:val="00AA5832"/>
    <w:rsid w:val="00AA750F"/>
    <w:rsid w:val="00AB539F"/>
    <w:rsid w:val="00AB7FF6"/>
    <w:rsid w:val="00AC2D23"/>
    <w:rsid w:val="00AC5207"/>
    <w:rsid w:val="00AC5F46"/>
    <w:rsid w:val="00AC7EBE"/>
    <w:rsid w:val="00AF627A"/>
    <w:rsid w:val="00AF649A"/>
    <w:rsid w:val="00B0170C"/>
    <w:rsid w:val="00B076F6"/>
    <w:rsid w:val="00B379A8"/>
    <w:rsid w:val="00B46DC4"/>
    <w:rsid w:val="00B64F86"/>
    <w:rsid w:val="00B64FEC"/>
    <w:rsid w:val="00B73655"/>
    <w:rsid w:val="00B81B65"/>
    <w:rsid w:val="00B84139"/>
    <w:rsid w:val="00BB14EC"/>
    <w:rsid w:val="00BB3308"/>
    <w:rsid w:val="00BB45CE"/>
    <w:rsid w:val="00BD0B7A"/>
    <w:rsid w:val="00BE12DA"/>
    <w:rsid w:val="00C04FC4"/>
    <w:rsid w:val="00C07921"/>
    <w:rsid w:val="00C12832"/>
    <w:rsid w:val="00C1625F"/>
    <w:rsid w:val="00C20107"/>
    <w:rsid w:val="00C20A98"/>
    <w:rsid w:val="00C21968"/>
    <w:rsid w:val="00C25F43"/>
    <w:rsid w:val="00C4078C"/>
    <w:rsid w:val="00C53738"/>
    <w:rsid w:val="00C54346"/>
    <w:rsid w:val="00C57A4B"/>
    <w:rsid w:val="00C6172B"/>
    <w:rsid w:val="00C62616"/>
    <w:rsid w:val="00C641E1"/>
    <w:rsid w:val="00C67CA1"/>
    <w:rsid w:val="00C67DF1"/>
    <w:rsid w:val="00C740B6"/>
    <w:rsid w:val="00CA155E"/>
    <w:rsid w:val="00CB2EC9"/>
    <w:rsid w:val="00CC1B8C"/>
    <w:rsid w:val="00CC1C2E"/>
    <w:rsid w:val="00CC3B6F"/>
    <w:rsid w:val="00CE0622"/>
    <w:rsid w:val="00CE1CAA"/>
    <w:rsid w:val="00CF2807"/>
    <w:rsid w:val="00D053B4"/>
    <w:rsid w:val="00D07140"/>
    <w:rsid w:val="00D10C08"/>
    <w:rsid w:val="00D20355"/>
    <w:rsid w:val="00D26E8B"/>
    <w:rsid w:val="00D5212E"/>
    <w:rsid w:val="00D634B6"/>
    <w:rsid w:val="00D7184B"/>
    <w:rsid w:val="00D77457"/>
    <w:rsid w:val="00D841F8"/>
    <w:rsid w:val="00D87998"/>
    <w:rsid w:val="00D9630C"/>
    <w:rsid w:val="00DA2055"/>
    <w:rsid w:val="00DB30AA"/>
    <w:rsid w:val="00DB7D63"/>
    <w:rsid w:val="00DC218F"/>
    <w:rsid w:val="00DC3417"/>
    <w:rsid w:val="00E07C0F"/>
    <w:rsid w:val="00E1340D"/>
    <w:rsid w:val="00E15712"/>
    <w:rsid w:val="00E159CB"/>
    <w:rsid w:val="00E174FD"/>
    <w:rsid w:val="00E31EF6"/>
    <w:rsid w:val="00E54F9F"/>
    <w:rsid w:val="00E56ADA"/>
    <w:rsid w:val="00E602B7"/>
    <w:rsid w:val="00E91A3B"/>
    <w:rsid w:val="00EA1410"/>
    <w:rsid w:val="00EB3D3C"/>
    <w:rsid w:val="00EB529F"/>
    <w:rsid w:val="00EC4166"/>
    <w:rsid w:val="00EC4643"/>
    <w:rsid w:val="00EC5DC2"/>
    <w:rsid w:val="00EC6918"/>
    <w:rsid w:val="00EE266B"/>
    <w:rsid w:val="00F006E9"/>
    <w:rsid w:val="00F21CE1"/>
    <w:rsid w:val="00F26687"/>
    <w:rsid w:val="00F33EA3"/>
    <w:rsid w:val="00F51A4F"/>
    <w:rsid w:val="00F63277"/>
    <w:rsid w:val="00F8515C"/>
    <w:rsid w:val="00FA05FC"/>
    <w:rsid w:val="00FB20EC"/>
    <w:rsid w:val="00FB2424"/>
    <w:rsid w:val="00FB51AE"/>
    <w:rsid w:val="00FC407A"/>
    <w:rsid w:val="00FD03F7"/>
    <w:rsid w:val="00FD2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D1ADA3"/>
  <w15:chartTrackingRefBased/>
  <w15:docId w15:val="{FAB38090-52FF-4CD6-A652-75340D9D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ill Sans MT" w:eastAsia="Gill Sans MT" w:hAnsi="Gill Sans MT"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5E54"/>
    <w:pPr>
      <w:spacing w:after="120"/>
      <w:ind w:left="737"/>
    </w:pPr>
    <w:rPr>
      <w:rFonts w:ascii="Calibri" w:hAnsi="Calibri"/>
      <w:sz w:val="22"/>
      <w:szCs w:val="28"/>
    </w:rPr>
  </w:style>
  <w:style w:type="paragraph" w:styleId="Heading1">
    <w:name w:val="heading 1"/>
    <w:basedOn w:val="Normal"/>
    <w:next w:val="Normal"/>
    <w:link w:val="Heading1Char"/>
    <w:autoRedefine/>
    <w:qFormat/>
    <w:rsid w:val="00D9630C"/>
    <w:pPr>
      <w:numPr>
        <w:numId w:val="26"/>
      </w:numPr>
      <w:spacing w:before="240"/>
      <w:ind w:left="737" w:hanging="737"/>
      <w:outlineLvl w:val="0"/>
    </w:pPr>
    <w:rPr>
      <w:rFonts w:eastAsia="Times New Roman"/>
      <w:b/>
      <w:bCs/>
      <w:color w:val="1F497D"/>
      <w:kern w:val="36"/>
      <w:sz w:val="28"/>
      <w:szCs w:val="48"/>
      <w:lang w:val="en-US"/>
    </w:rPr>
  </w:style>
  <w:style w:type="paragraph" w:styleId="Heading2">
    <w:name w:val="heading 2"/>
    <w:basedOn w:val="Heading1"/>
    <w:next w:val="Normal"/>
    <w:link w:val="Heading2Char"/>
    <w:autoRedefine/>
    <w:uiPriority w:val="9"/>
    <w:unhideWhenUsed/>
    <w:qFormat/>
    <w:rsid w:val="00015E54"/>
    <w:pPr>
      <w:keepNext/>
      <w:numPr>
        <w:ilvl w:val="1"/>
      </w:numPr>
      <w:outlineLvl w:val="1"/>
    </w:pPr>
    <w:rPr>
      <w:bCs w:val="0"/>
      <w:kern w:val="0"/>
      <w:szCs w:val="24"/>
      <w:lang w:val="en-GB"/>
    </w:rPr>
  </w:style>
  <w:style w:type="paragraph" w:styleId="Heading3">
    <w:name w:val="heading 3"/>
    <w:basedOn w:val="Heading2"/>
    <w:next w:val="Normal"/>
    <w:link w:val="Heading3Char"/>
    <w:uiPriority w:val="9"/>
    <w:unhideWhenUsed/>
    <w:qFormat/>
    <w:rsid w:val="00015E54"/>
    <w:pPr>
      <w:numPr>
        <w:ilvl w:val="2"/>
      </w:numPr>
      <w:spacing w:before="120"/>
      <w:outlineLvl w:val="2"/>
    </w:pPr>
    <w:rPr>
      <w:bCs/>
      <w:sz w:val="24"/>
    </w:rPr>
  </w:style>
  <w:style w:type="paragraph" w:styleId="Heading4">
    <w:name w:val="heading 4"/>
    <w:basedOn w:val="Heading3"/>
    <w:next w:val="Normal"/>
    <w:link w:val="Heading4Char"/>
    <w:uiPriority w:val="9"/>
    <w:unhideWhenUsed/>
    <w:qFormat/>
    <w:rsid w:val="00C21968"/>
    <w:pPr>
      <w:numPr>
        <w:ilvl w:val="3"/>
      </w:numPr>
      <w:outlineLvl w:val="3"/>
    </w:pPr>
    <w:rPr>
      <w:bCs w:val="0"/>
      <w:iCs/>
    </w:rPr>
  </w:style>
  <w:style w:type="paragraph" w:styleId="Heading5">
    <w:name w:val="heading 5"/>
    <w:basedOn w:val="Heading4"/>
    <w:next w:val="Normal"/>
    <w:link w:val="Heading5Char"/>
    <w:uiPriority w:val="9"/>
    <w:semiHidden/>
    <w:unhideWhenUsed/>
    <w:qFormat/>
    <w:rsid w:val="002E666B"/>
    <w:pPr>
      <w:numPr>
        <w:ilvl w:val="4"/>
      </w:numPr>
      <w:outlineLvl w:val="4"/>
    </w:pPr>
    <w:rPr>
      <w:color w:val="243F60"/>
    </w:rPr>
  </w:style>
  <w:style w:type="paragraph" w:styleId="Heading6">
    <w:name w:val="heading 6"/>
    <w:basedOn w:val="Normal"/>
    <w:next w:val="Normal"/>
    <w:link w:val="Heading6Char"/>
    <w:uiPriority w:val="9"/>
    <w:semiHidden/>
    <w:unhideWhenUsed/>
    <w:qFormat/>
    <w:rsid w:val="00015E54"/>
    <w:pPr>
      <w:numPr>
        <w:ilvl w:val="5"/>
        <w:numId w:val="26"/>
      </w:numPr>
      <w:spacing w:before="240" w:after="60"/>
      <w:outlineLvl w:val="5"/>
    </w:pPr>
    <w:rPr>
      <w:rFonts w:eastAsia="Times New Roman"/>
      <w:b/>
      <w:bCs/>
      <w:szCs w:val="22"/>
    </w:rPr>
  </w:style>
  <w:style w:type="paragraph" w:styleId="Heading7">
    <w:name w:val="heading 7"/>
    <w:basedOn w:val="Normal"/>
    <w:next w:val="Normal"/>
    <w:link w:val="Heading7Char"/>
    <w:uiPriority w:val="9"/>
    <w:semiHidden/>
    <w:unhideWhenUsed/>
    <w:qFormat/>
    <w:rsid w:val="00015E54"/>
    <w:pPr>
      <w:numPr>
        <w:ilvl w:val="6"/>
        <w:numId w:val="26"/>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015E54"/>
    <w:pPr>
      <w:numPr>
        <w:ilvl w:val="7"/>
        <w:numId w:val="26"/>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015E54"/>
    <w:pPr>
      <w:numPr>
        <w:ilvl w:val="8"/>
        <w:numId w:val="26"/>
      </w:num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9630C"/>
    <w:rPr>
      <w:rFonts w:ascii="Calibri" w:eastAsia="Times New Roman" w:hAnsi="Calibri"/>
      <w:b/>
      <w:bCs/>
      <w:color w:val="1F497D"/>
      <w:kern w:val="36"/>
      <w:sz w:val="28"/>
      <w:szCs w:val="48"/>
      <w:lang w:val="en-US"/>
    </w:rPr>
  </w:style>
  <w:style w:type="paragraph" w:styleId="Subtitle">
    <w:name w:val="Subtitle"/>
    <w:basedOn w:val="Normal"/>
    <w:next w:val="Normal"/>
    <w:link w:val="SubtitleChar"/>
    <w:autoRedefine/>
    <w:qFormat/>
    <w:rsid w:val="002E666B"/>
    <w:pPr>
      <w:spacing w:before="120"/>
      <w:ind w:left="567" w:hanging="567"/>
    </w:pPr>
    <w:rPr>
      <w:rFonts w:eastAsia="Times New Roman"/>
      <w:b/>
      <w:iCs/>
      <w:color w:val="4F81BD"/>
      <w:spacing w:val="15"/>
      <w:sz w:val="24"/>
      <w:szCs w:val="24"/>
    </w:rPr>
  </w:style>
  <w:style w:type="character" w:customStyle="1" w:styleId="SubtitleChar">
    <w:name w:val="Subtitle Char"/>
    <w:link w:val="Subtitle"/>
    <w:rsid w:val="002E666B"/>
    <w:rPr>
      <w:rFonts w:ascii="Gill Sans MT" w:eastAsia="Times New Roman" w:hAnsi="Gill Sans MT" w:cs="Times New Roman"/>
      <w:b/>
      <w:iCs/>
      <w:color w:val="4F81BD"/>
      <w:spacing w:val="15"/>
      <w:sz w:val="24"/>
      <w:szCs w:val="24"/>
    </w:rPr>
  </w:style>
  <w:style w:type="character" w:customStyle="1" w:styleId="Heading2Char">
    <w:name w:val="Heading 2 Char"/>
    <w:link w:val="Heading2"/>
    <w:uiPriority w:val="9"/>
    <w:rsid w:val="00015E54"/>
    <w:rPr>
      <w:rFonts w:ascii="Calibri" w:eastAsia="Times New Roman" w:hAnsi="Calibri"/>
      <w:b/>
      <w:color w:val="1F497D"/>
      <w:sz w:val="28"/>
      <w:szCs w:val="24"/>
    </w:rPr>
  </w:style>
  <w:style w:type="numbering" w:customStyle="1" w:styleId="KAHSCHeadings">
    <w:name w:val="KAHSC Headings"/>
    <w:uiPriority w:val="99"/>
    <w:rsid w:val="002E666B"/>
    <w:pPr>
      <w:numPr>
        <w:numId w:val="4"/>
      </w:numPr>
    </w:pPr>
  </w:style>
  <w:style w:type="character" w:customStyle="1" w:styleId="Heading3Char">
    <w:name w:val="Heading 3 Char"/>
    <w:link w:val="Heading3"/>
    <w:uiPriority w:val="9"/>
    <w:rsid w:val="00015E54"/>
    <w:rPr>
      <w:rFonts w:ascii="Calibri" w:eastAsia="Times New Roman" w:hAnsi="Calibri"/>
      <w:b/>
      <w:bCs/>
      <w:color w:val="1F497D"/>
      <w:sz w:val="24"/>
      <w:szCs w:val="24"/>
    </w:rPr>
  </w:style>
  <w:style w:type="character" w:customStyle="1" w:styleId="Heading4Char">
    <w:name w:val="Heading 4 Char"/>
    <w:link w:val="Heading4"/>
    <w:uiPriority w:val="9"/>
    <w:rsid w:val="00C21968"/>
    <w:rPr>
      <w:rFonts w:ascii="Calibri" w:eastAsia="Times New Roman" w:hAnsi="Calibri"/>
      <w:b/>
      <w:iCs/>
      <w:color w:val="1F497D"/>
      <w:sz w:val="24"/>
      <w:szCs w:val="24"/>
    </w:rPr>
  </w:style>
  <w:style w:type="character" w:customStyle="1" w:styleId="Heading5Char">
    <w:name w:val="Heading 5 Char"/>
    <w:link w:val="Heading5"/>
    <w:uiPriority w:val="9"/>
    <w:semiHidden/>
    <w:rsid w:val="002E666B"/>
    <w:rPr>
      <w:rFonts w:ascii="Calibri" w:eastAsia="Times New Roman" w:hAnsi="Calibri"/>
      <w:b/>
      <w:iCs/>
      <w:color w:val="243F60"/>
      <w:sz w:val="24"/>
      <w:szCs w:val="24"/>
    </w:rPr>
  </w:style>
  <w:style w:type="paragraph" w:styleId="ListParagraph">
    <w:name w:val="List Paragraph"/>
    <w:basedOn w:val="Normal"/>
    <w:uiPriority w:val="34"/>
    <w:qFormat/>
    <w:rsid w:val="002E666B"/>
    <w:pPr>
      <w:ind w:left="720"/>
      <w:contextualSpacing/>
    </w:pPr>
  </w:style>
  <w:style w:type="character" w:styleId="Hyperlink">
    <w:name w:val="Hyperlink"/>
    <w:uiPriority w:val="99"/>
    <w:unhideWhenUsed/>
    <w:rsid w:val="00555591"/>
    <w:rPr>
      <w:color w:val="0000FF"/>
      <w:u w:val="single"/>
    </w:rPr>
  </w:style>
  <w:style w:type="paragraph" w:customStyle="1" w:styleId="Default">
    <w:name w:val="Default"/>
    <w:rsid w:val="00555591"/>
    <w:pPr>
      <w:autoSpaceDE w:val="0"/>
      <w:autoSpaceDN w:val="0"/>
      <w:adjustRightInd w:val="0"/>
    </w:pPr>
    <w:rPr>
      <w:rFonts w:ascii="Times New Roman" w:hAnsi="Times New Roman"/>
      <w:color w:val="000000"/>
      <w:sz w:val="24"/>
      <w:szCs w:val="24"/>
    </w:rPr>
  </w:style>
  <w:style w:type="paragraph" w:customStyle="1" w:styleId="DfESOutNumbered">
    <w:name w:val="DfESOutNumbered"/>
    <w:basedOn w:val="Normal"/>
    <w:rsid w:val="002D4D48"/>
    <w:pPr>
      <w:widowControl w:val="0"/>
      <w:tabs>
        <w:tab w:val="left" w:pos="720"/>
      </w:tabs>
      <w:overflowPunct w:val="0"/>
      <w:autoSpaceDE w:val="0"/>
      <w:autoSpaceDN w:val="0"/>
      <w:adjustRightInd w:val="0"/>
      <w:spacing w:after="240"/>
      <w:textAlignment w:val="baseline"/>
    </w:pPr>
    <w:rPr>
      <w:rFonts w:ascii="Arial" w:eastAsia="Times New Roman" w:hAnsi="Arial"/>
      <w:szCs w:val="20"/>
    </w:rPr>
  </w:style>
  <w:style w:type="character" w:styleId="FootnoteReference">
    <w:name w:val="footnote reference"/>
    <w:semiHidden/>
    <w:rsid w:val="000308A6"/>
    <w:rPr>
      <w:vertAlign w:val="superscript"/>
    </w:rPr>
  </w:style>
  <w:style w:type="character" w:styleId="FollowedHyperlink">
    <w:name w:val="FollowedHyperlink"/>
    <w:uiPriority w:val="99"/>
    <w:semiHidden/>
    <w:unhideWhenUsed/>
    <w:rsid w:val="00C21968"/>
    <w:rPr>
      <w:color w:val="800080"/>
      <w:u w:val="single"/>
    </w:rPr>
  </w:style>
  <w:style w:type="paragraph" w:styleId="TOCHeading">
    <w:name w:val="TOC Heading"/>
    <w:basedOn w:val="Heading1"/>
    <w:next w:val="Normal"/>
    <w:uiPriority w:val="39"/>
    <w:semiHidden/>
    <w:unhideWhenUsed/>
    <w:qFormat/>
    <w:rsid w:val="00417AE4"/>
    <w:pPr>
      <w:keepNext/>
      <w:keepLines/>
      <w:spacing w:before="480" w:after="0" w:line="276" w:lineRule="auto"/>
      <w:outlineLvl w:val="9"/>
    </w:pPr>
    <w:rPr>
      <w:rFonts w:ascii="Gill Sans MT" w:hAnsi="Gill Sans MT"/>
      <w:color w:val="365F91"/>
      <w:kern w:val="0"/>
      <w:szCs w:val="28"/>
      <w:lang w:eastAsia="ja-JP"/>
    </w:rPr>
  </w:style>
  <w:style w:type="paragraph" w:styleId="TOC1">
    <w:name w:val="toc 1"/>
    <w:basedOn w:val="Normal"/>
    <w:next w:val="Normal"/>
    <w:autoRedefine/>
    <w:uiPriority w:val="39"/>
    <w:unhideWhenUsed/>
    <w:rsid w:val="001B0E1A"/>
    <w:pPr>
      <w:tabs>
        <w:tab w:val="left" w:pos="567"/>
        <w:tab w:val="right" w:leader="dot" w:pos="10206"/>
      </w:tabs>
      <w:spacing w:after="100"/>
      <w:ind w:left="0"/>
    </w:pPr>
  </w:style>
  <w:style w:type="paragraph" w:styleId="TOC2">
    <w:name w:val="toc 2"/>
    <w:basedOn w:val="Normal"/>
    <w:next w:val="Normal"/>
    <w:autoRedefine/>
    <w:uiPriority w:val="39"/>
    <w:unhideWhenUsed/>
    <w:rsid w:val="00417AE4"/>
    <w:pPr>
      <w:spacing w:after="100"/>
      <w:ind w:left="220"/>
    </w:pPr>
  </w:style>
  <w:style w:type="paragraph" w:styleId="TOC3">
    <w:name w:val="toc 3"/>
    <w:basedOn w:val="Normal"/>
    <w:next w:val="Normal"/>
    <w:autoRedefine/>
    <w:uiPriority w:val="39"/>
    <w:unhideWhenUsed/>
    <w:rsid w:val="00777013"/>
    <w:pPr>
      <w:tabs>
        <w:tab w:val="left" w:pos="1701"/>
      </w:tabs>
      <w:spacing w:before="360"/>
      <w:ind w:left="0"/>
    </w:pPr>
    <w:rPr>
      <w:bCs/>
      <w:noProof/>
      <w:sz w:val="28"/>
      <w:szCs w:val="24"/>
    </w:rPr>
  </w:style>
  <w:style w:type="paragraph" w:styleId="BalloonText">
    <w:name w:val="Balloon Text"/>
    <w:basedOn w:val="Normal"/>
    <w:link w:val="BalloonTextChar"/>
    <w:uiPriority w:val="99"/>
    <w:semiHidden/>
    <w:unhideWhenUsed/>
    <w:rsid w:val="00417AE4"/>
    <w:pPr>
      <w:spacing w:after="0"/>
    </w:pPr>
    <w:rPr>
      <w:rFonts w:ascii="Tahoma" w:hAnsi="Tahoma" w:cs="Tahoma"/>
      <w:sz w:val="16"/>
      <w:szCs w:val="16"/>
    </w:rPr>
  </w:style>
  <w:style w:type="character" w:customStyle="1" w:styleId="BalloonTextChar">
    <w:name w:val="Balloon Text Char"/>
    <w:link w:val="BalloonText"/>
    <w:uiPriority w:val="99"/>
    <w:semiHidden/>
    <w:rsid w:val="00417AE4"/>
    <w:rPr>
      <w:rFonts w:ascii="Tahoma" w:hAnsi="Tahoma" w:cs="Tahoma"/>
      <w:color w:val="auto"/>
      <w:sz w:val="16"/>
      <w:szCs w:val="16"/>
    </w:rPr>
  </w:style>
  <w:style w:type="paragraph" w:styleId="Header">
    <w:name w:val="header"/>
    <w:basedOn w:val="Normal"/>
    <w:link w:val="HeaderChar"/>
    <w:uiPriority w:val="99"/>
    <w:unhideWhenUsed/>
    <w:rsid w:val="00FC407A"/>
    <w:pPr>
      <w:tabs>
        <w:tab w:val="center" w:pos="4513"/>
        <w:tab w:val="right" w:pos="9026"/>
      </w:tabs>
      <w:spacing w:after="0"/>
    </w:pPr>
  </w:style>
  <w:style w:type="character" w:customStyle="1" w:styleId="HeaderChar">
    <w:name w:val="Header Char"/>
    <w:link w:val="Header"/>
    <w:uiPriority w:val="99"/>
    <w:rsid w:val="00FC407A"/>
    <w:rPr>
      <w:rFonts w:ascii="Gill Sans MT" w:hAnsi="Gill Sans MT"/>
      <w:color w:val="auto"/>
      <w:sz w:val="22"/>
    </w:rPr>
  </w:style>
  <w:style w:type="paragraph" w:styleId="Footer">
    <w:name w:val="footer"/>
    <w:basedOn w:val="Normal"/>
    <w:link w:val="FooterChar"/>
    <w:uiPriority w:val="99"/>
    <w:unhideWhenUsed/>
    <w:rsid w:val="00FC407A"/>
    <w:pPr>
      <w:tabs>
        <w:tab w:val="center" w:pos="4513"/>
        <w:tab w:val="right" w:pos="9026"/>
      </w:tabs>
      <w:spacing w:after="0"/>
    </w:pPr>
  </w:style>
  <w:style w:type="character" w:customStyle="1" w:styleId="FooterChar">
    <w:name w:val="Footer Char"/>
    <w:link w:val="Footer"/>
    <w:uiPriority w:val="99"/>
    <w:rsid w:val="00FC407A"/>
    <w:rPr>
      <w:rFonts w:ascii="Gill Sans MT" w:hAnsi="Gill Sans MT"/>
      <w:color w:val="auto"/>
      <w:sz w:val="22"/>
    </w:rPr>
  </w:style>
  <w:style w:type="paragraph" w:styleId="Title">
    <w:name w:val="Title"/>
    <w:basedOn w:val="Normal"/>
    <w:link w:val="TitleChar"/>
    <w:qFormat/>
    <w:rsid w:val="00A53460"/>
    <w:pPr>
      <w:spacing w:after="0"/>
      <w:jc w:val="center"/>
    </w:pPr>
    <w:rPr>
      <w:rFonts w:ascii="Times New Roman" w:eastAsia="Times New Roman" w:hAnsi="Times New Roman"/>
      <w:b/>
      <w:bCs/>
      <w:sz w:val="24"/>
      <w:szCs w:val="24"/>
      <w:lang w:eastAsia="en-US"/>
    </w:rPr>
  </w:style>
  <w:style w:type="character" w:customStyle="1" w:styleId="TitleChar">
    <w:name w:val="Title Char"/>
    <w:link w:val="Title"/>
    <w:rsid w:val="00A53460"/>
    <w:rPr>
      <w:rFonts w:ascii="Times New Roman" w:eastAsia="Times New Roman" w:hAnsi="Times New Roman" w:cs="Times New Roman"/>
      <w:b/>
      <w:bCs/>
      <w:color w:val="auto"/>
      <w:sz w:val="24"/>
      <w:szCs w:val="24"/>
      <w:lang w:eastAsia="en-US"/>
    </w:rPr>
  </w:style>
  <w:style w:type="table" w:styleId="TableGrid">
    <w:name w:val="Table Grid"/>
    <w:basedOn w:val="TableNormal"/>
    <w:uiPriority w:val="59"/>
    <w:rsid w:val="00A35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semiHidden/>
    <w:rsid w:val="00015E54"/>
    <w:rPr>
      <w:rFonts w:ascii="Calibri" w:eastAsia="Times New Roman" w:hAnsi="Calibri" w:cs="Times New Roman"/>
      <w:b/>
      <w:bCs/>
      <w:sz w:val="22"/>
      <w:szCs w:val="22"/>
    </w:rPr>
  </w:style>
  <w:style w:type="character" w:customStyle="1" w:styleId="Heading7Char">
    <w:name w:val="Heading 7 Char"/>
    <w:link w:val="Heading7"/>
    <w:uiPriority w:val="9"/>
    <w:semiHidden/>
    <w:rsid w:val="00015E54"/>
    <w:rPr>
      <w:rFonts w:ascii="Calibri" w:eastAsia="Times New Roman" w:hAnsi="Calibri" w:cs="Times New Roman"/>
      <w:sz w:val="24"/>
      <w:szCs w:val="24"/>
    </w:rPr>
  </w:style>
  <w:style w:type="character" w:customStyle="1" w:styleId="Heading8Char">
    <w:name w:val="Heading 8 Char"/>
    <w:link w:val="Heading8"/>
    <w:uiPriority w:val="9"/>
    <w:semiHidden/>
    <w:rsid w:val="00015E54"/>
    <w:rPr>
      <w:rFonts w:ascii="Calibri" w:eastAsia="Times New Roman" w:hAnsi="Calibri" w:cs="Times New Roman"/>
      <w:i/>
      <w:iCs/>
      <w:sz w:val="24"/>
      <w:szCs w:val="24"/>
    </w:rPr>
  </w:style>
  <w:style w:type="character" w:customStyle="1" w:styleId="Heading9Char">
    <w:name w:val="Heading 9 Char"/>
    <w:link w:val="Heading9"/>
    <w:uiPriority w:val="9"/>
    <w:semiHidden/>
    <w:rsid w:val="00015E54"/>
    <w:rPr>
      <w:rFonts w:ascii="Cambria" w:eastAsia="Times New Roman" w:hAnsi="Cambria" w:cs="Times New Roman"/>
      <w:sz w:val="22"/>
      <w:szCs w:val="22"/>
    </w:rPr>
  </w:style>
  <w:style w:type="character" w:styleId="UnresolvedMention">
    <w:name w:val="Unresolved Mention"/>
    <w:uiPriority w:val="99"/>
    <w:semiHidden/>
    <w:unhideWhenUsed/>
    <w:rsid w:val="00CC3B6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323734">
      <w:bodyDiv w:val="1"/>
      <w:marLeft w:val="0"/>
      <w:marRight w:val="0"/>
      <w:marTop w:val="0"/>
      <w:marBottom w:val="0"/>
      <w:divBdr>
        <w:top w:val="none" w:sz="0" w:space="0" w:color="auto"/>
        <w:left w:val="none" w:sz="0" w:space="0" w:color="auto"/>
        <w:bottom w:val="none" w:sz="0" w:space="0" w:color="auto"/>
        <w:right w:val="none" w:sz="0" w:space="0" w:color="auto"/>
      </w:divBdr>
    </w:div>
    <w:div w:id="145687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apply-free-school-meal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gov.uk/apply-free-school-meals"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gov.uk/government/organisations/charity-commission" TargetMode="Externa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footer" Target="footer2.xml"/><Relationship Id="rId22" Type="http://schemas.openxmlformats.org/officeDocument/2006/relationships/hyperlink" Target="https://www.gov.uk/apply-free-school-meals" TargetMode="External"/><Relationship Id="rId27"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4-27T13:49:21.971"/>
    </inkml:context>
    <inkml:brush xml:id="br0">
      <inkml:brushProperty name="width" value="0.35" units="cm"/>
      <inkml:brushProperty name="height" value="0.35" units="cm"/>
      <inkml:brushProperty name="color" value="#FFFFFF"/>
      <inkml:brushProperty name="ignorePressure" value="1"/>
    </inkml:brush>
    <inkml:brush xml:id="br1">
      <inkml:brushProperty name="width" value="0.02646" units="cm"/>
      <inkml:brushProperty name="height" value="0.02646" units="cm"/>
      <inkml:brushProperty name="ignorePressure" value="1"/>
    </inkml:brush>
  </inkml:definitions>
  <inkml:trace contextRef="#ctx0" brushRef="#br0">195 197,'1'0,"0"1,-1 0,1 0,0 0,0-1,0 1,0 0,0-1,1 1,-1-1,0 1,0-1,0 1,1 0,-1-1,1 0,0 1,-1-1,0 0,1 0,-1 0,1 0,0 0,-1 0,1 0,-1 0,0 0,1 0,0 0,-1 0,1 0,-1-1,0 1,0 0,1-1,-1 0,1 1,-1-1,1 1,-2-1,1 1,3-5,-1 1,-1 0,0 0,0 0,0-1,-1 1,1-1,-2 1,1 0,-1-1,0 1,-1-1,0 1,0-1,0 1,-1 0,0-1,0 1,-1 0,0-1,0 2,0-1,-1 0,0 0,-4-2,4-1,-1 1,0-1,-1 2,1-2,-3 2,2-1,-1 1,0-1,-2 2,1-1,-1 0,0 1,0 0,0 0,-1 0,-10-1,14 6,1 0,-1 1,1-1,0 1,0 0,0 0,1 0,-1 1,1-1,-1 1,1-1,1 1,-1 0,1 0,-1 0,1 1,0-1,1 0,-1 1,1-1,0 1,1 0,0-1,0 1,0 0,0-1,1 1,0 0,0 2,2 166,7-139,-4-20</inkml:trace>
  <inkml:trace contextRef="#ctx0" brushRef="#br1" timeOffset="11515.96">268 235,'33'-44,"-30"41,-1-1,1 0,-2 1,1-1,0 0,-1 1,0-1,0 0,-1 0,0 0,0 1,0-1,-1-1,0 2,0-1,-1 1,1-1,-1 0,0 1,-1-1,1 1,-1-1,0 1,-1 0,0-1,1 1,-1 1,0-1,0 0,-1 1,-2-1,5 1,1 0,-2 1,1-1,-1 1,1 0,-1 0,1 0,-2 0,2-1,-1 2,0-1,0 0,0 0,0 1,-1-1,2 1,-2 0,1 0,0 0,0 0,-1 0,2 0,-2 0,1 0,0 1,0-1,0 1,-1 0,2-1,-1 1,0 0,1 0,-1 0,0 0,0 1,1-1,-1 0,1 1,-2 0,-97 146,90-128,2-1,1 2,2-1,1 1,2-1,0 1,2-1,3 11,-2-29,0 0,0 0,0 0,1 0,-1 0,1 0,0 0,-1 0,1-1,0 2,1-1,-1-1,1 1,0 0,-1-1,1 1,0-1,0 1,1-1,-2 1,2-1,0 0,-1 0,0 1,1-1,0 0,1-1,-2 2,1-2,0 1,0-1,0 1,0-1,1 0,-2 0,2 0,-1 1,0-2,0 1,1 0,-2 0,2 0,1-1,0 1,-1-1,0 1,1 0,-1-1,0 0,0 0,0 0,1 0,-2 0,2 0,-1 0,-1-1,1 0,-1 0,0 1,1-1,-1 0,0 0,0 0,0-1,-2 1,2 0,-1-1,1 1,-1 0,-1-1,0 0,1 1,-1-1,0 0,0 1,-1-1,1 0,-1 0,0 0,12-35,-7 29</inkml:trace>
  <inkml:trace contextRef="#ctx0" brushRef="#br1" timeOffset="12547.618">481 16,'20'31,"16"154,-17-48,5-30,-6-41,-23-64</inkml:trace>
  <inkml:trace contextRef="#ctx0" brushRef="#br1" timeOffset="14671.027">481 65,'70'-12,"197"-38,-264 50,0-1,-1 1,1-1,0 1,0 0,-1 0,2-1,-1 1,-1 0,1 0,0 1,0-1,-1 0,1 1,0-1,-1 0,1 1,0 0,0 0,-1 0,0-1,1 2,0-1,-2 0,1 0,1 0,-1 0,0 0,0 1,-1-1,1 1,-1 0,1-1,-1 1,1-1,-1 1,-1 0,1 0,0-1,-1 1,1 0,-1 0,0-1,0 1,0 0,0 0,0 0,30 166,-32-165,1-1,-1 1,0 0,-1 0,0-1,1 1,-1 0,0-1,0 1,-1-2,0 2,1-1,-1 0,0 0,0-1,-1 1,2 0,-2-1,1 0,-1 0,0 0,0 0,0 0,1 0,-2-1,2 0,-1 0,0 0,0 0,0 0,0 0,-4-1,-56 8,-29 16,107-20,-1 1,-1 0,1 1,0-1,-1 1,-1 1,1-1,-1 2,-1-1,0 0,-1 1,0 0,0 0,-1 1,-1-1,1 1,1 4,41 75,-39-63,-10-21,0-1,1 1,0 0,0-1,0 1,1 0,-2 0,2-1,0 1,0-1,1 0,-1 1,0-1,1 0,0 1,-1-1,2 0,-1-1,0 1,3 1,-2-4,-1 0,0 0,1 0,-1 0,0 0,1 0,-2-1,1 1,0-1,-1 0,1 0,-1 1,1-1,-1 0,0 0,0 0,0 0,-1 0,1-1,-1 1,0 0,0-1,0 1,0 0,-1-1,1 1,-1 0,0-1,0 1,1-1,1 0,-1 0,0 0,-1 0,1 0,-1 0,0 0,0 0,0 0,-1 0,0 0,0 1,0-1,-1 0,1 0,-1 0,0 0,0 1,0-1,-1 1,0-1,-2-1,-10-7</inkml:trace>
  <inkml:trace contextRef="#ctx0" brushRef="#br1" timeOffset="22876.275">1084 411,'73'14,"-71"-12,1 0,1-1,-1 1,-1-1,2 0,0 0,-2 0,2 0,0 0,-1-1,1 1,-1 0,1-1,0 0,-1 0,2 1,-1-1,-1-1,1 1,-1 0,1 0,0-1,-1 0,1 1,0-1,-1 0,1 0,-1 0,0 0,0 0,1-1,-2 1,1-1,0 0,0 0,-1 1,1-1,0 0,0-1,-1 1,1 0,0-1,-1 1,0-1,0 0,0 1,0-1,-1 0,0 0,0 1,0-1,-1 0,1 0,-1 0,0 0,0 0,-1 0,1 0,-1 1,0-1,1 0,-2 0,0 0,0 1,0-2,0 1,2 1,-2-1,0 0,0 0,0 1,0-1,0 0,-1 1,0 0,1-1,-2 1,1 0,0 0,-1 0,0 0,1 0,-1 1,-1-1,2 1,-2 0,1-1,-1 1,1 1,0-1,-1 0,1 0,-3 1,3 2,0 0,1 1,0-1,0 0,0 1,1 0,-1-1,1 1,-1 0,2 0,-1 0,1 0,0 0,-1 0,1 0,1 0,-1 0,1 0,0 2,-3 11,-5 5,3-15,0 1,3-1,-2 0,1 1,1-1,1 1,0 0,0-1,0 1,2-1,-1 1,1 0,1 0,-1-1,2 1,0-1,1 1,-1-1,1 0,0 0,2 0,-1 0,1-1,2 3,-6-6,0 0,-1 1,1-1,0 0,1 0,-1 0,0 0,1 0,0 0,0 0,0 0,0-1,0 1,1-1,-1 0,0 1,1-1,0-1,0 1,0 0,0 0,-1 0,2-1,-2 0,1 0,1 1,-2-1,2 0,-2-1,1 1,1 0,-2-1,1 1,0-1,0 0,0 0,-1 0,1 0,0 0,-1-1,0 1,1-1,-2 0,1 1,3-3,181-205,-173 191,-14 16,0 1,1-1,-1 1,0-1,1 0,-1 0,0 1,1 0,0-1,0 0,0 1,1-1,-1 1,1-1,-1 1,0 0,1 0,0 0,0-1,0 1,0 0,0 0,0 0,1 0,-1 0,0 1,0-1,1 0,0 1,-1-1,0 1,1 0,0-1,-1 1,1 0,0 0,0 0,-2 0,2 0,0 0,0 1,-1-1,1 0,-1 1,1-1,-1 1,0 0,1 0,0 0,42 37,-48-40,2 1,-1-1,-1 1,0-1,1 1,0 0,-1 0,0 0,0 0,1 0,-1 1,-1-1,2 0,-1 1,-1-1,2 1,-2 0,1-1,0 1,0 0,-1 0,1 1,0-1,0 0,0 0,0 1,0-1,0 1,0 0,0 0,0 0,0-1,1 2,-1-1,0 0,1 0,0 1,-1-1,1 1,-1-1,-3 3,-1 0,0 1,2 0,-1-1,0 2,2-2,-2 1,2 1,0-1,0 1,2-1,-2 1,1 3,0 126,3-136,0 1,0-1,1 1,-1-1,0 1,1 0,-1-1,0 1,1 0,-1-1,1 1,-1 0,1 0,-1-1,1 1,0-1,-1 1,1 0,0 0,-1 0,1 0,-1-1,0 1,1 0,0 0,-1 0,1 0,0 0,0 0,-1 0,1 0,0 0,0 0,-1 0,1 0,0 0,-1 0,0 1,1-1,-1 0,1 0,0 0,-1 0,1 1,0-1,-1 1,1-1,-1 0,1 0,-1 1,1-1,-1 0,0 1,1-1,-1 0,1 0,-1 1,0 0,0-1,0 0,0 1,0-1,0 0,0 1,0-1,0 1,39-31,-33 21,0 0,0-1,-2 0,1 0,-1 0,-2 0,0 0,-1-1,0 1,-1 0,-1 0,-1-1,-1-4,0-27,7 33,6 21,10 23,64 156,-32-37,-15 20,-34-172,-1 0,0 0,0 0,-2 1,2-1,-1 0,1 0,-1 0,-1 1,1 0,0-1,-1 0,0 1,0-1,0 0,-1 0,1 1,-1-1,0 0,0 1,0-1,-1 0,1 1,0-1,-1 0,0 0,-1 0,1 0,0 0,0-1,-1 1,0 0,1 0,-1-1,-1 1,2-1,-1 0,-1 0,1 0,-1 0,1 0,0 0,-1 0,0-1,1 1,-4-1,-4-1,1 0,0-1,0 1,0-2,1 0,-1 1,1-1,0 0,1-1,-1 0,1 0,-1 0,2 0,0-1,0 0,-1 0,2 0,0 0,0-1,1 0,0 0,0 1,2-2,-1 2,1-2,0 1,1 0,0-1,0 0,1 1,1-1,0 1,0-1,1 0,0 0,1 1,0 0,3-6,76-152,-32 84,-48 73,1 1,0 0,2-1,-2 1,2-1,1 2,-1-1,2 0,-1 0,1 1,0-1,0 1,1 1,0-1,0 0,1 1,1 0,-1 0,1 0,-1 1,1 0,1 0,-1 0,1 1,-1 0,7-1,5 3,-18 0,-1 0,2 0,-1 0,0 0,0 0,1 0,-2 0,1 0,1-1,-2 1,1-1,1 0,-1 1,-1-1,1 0,0 0,0 0,-1 0,0 0,1-1,0 1,-2 0,2-1,-1 1,0-1,-2 2,-1 0,1-1,0 1,-1 0,1-1,-1 1,1-1,-1 1,1 0,-1 0,0-1,1 1,-1 0,1 0,-1 0,1-1,0 1,-1 0,0 0,0 0,1 0,-1 0,0 0,1 0,-1 0,0 0,0 0,1 0,-1 0,0 0,1 0,0 0,-1 0,0 0,1 1,-1-1,0 0,1 0,-1 0,1 0,-1 1,1-1,-1 0,0 0,1 1,0 0,-1-1,1 0,-1 0,1 1,0-1,0 0,0 1,0-1,0 0,-1 1,1 0,0-1,0 0,0 1,0-1,0 0,0 1,0 0,0-1,0 0,1 1,-1-1,-104 125,103-122,-1-2,2 1,-1 1,0-2,1 2,0-2,-1 2,1-2,1 2,-1-2,0 2,1-2,0 1,0 0,0 0,0 0,0 0,0 0,0 0,1-1,0 1,0 0,0-1,-1 1,2 0,-1-1,1 0,-1 1,0-1,1 0,0 0,0 0,-1 0,1-1,0 1,0 0,0 0,0-1,0 0,0 1,1-1,-1 0,0 0,0 0,1 0,-2 0,1 0,1-1,2 1,0-3,2 0,-2 1,0-1,1 0,-1-1,0 1,0-1,-1 1,0-1,0 0,-1 0,1-1,-2 1,1 0,0-1,-2 0,1 1,0-2,-1 2,-1-1,0 0,0 0,0 0,-1-1,0 2,0-1,-1-1,0 1,0 1,-1-2,0 2,-1-1,0 0,1 0,-2 1,0 0,1-1,-2 1,-3-3,32 21,-5-4,-1 0,0 1,-1 0,-1 1,-1 0,-1 1,0 0,2 4,-9-3,-8-12,1 0,0 0,0 1,0-2,0 2,0-1,1 0,0 0,-1 0,1 0,1 0,-1 0,0 0,1 0,-1-1,1 1,0 0,0-1,0 1,0 0,0-1,1 1,-1-1,1 1,-1-1,1 0,0 0,0 0,0 0,0-1,0 2,0-2,0 1,1-1,-2 0,2 1,-1-1,0 1,1-1,-1 0,0-1,0 1,1-1,1 1,2-5,1-1,-2 1,1-1,-2 1,0-2,1 2,-2-2,1 1,-1-1,-1 1,0-1,0 0,-1 0,-2 0,1 1,0-3,5-10,37-126,-43 146,0-1,0 0,0 1,0-1,0 0,0 0,0 1,1-1,-1 0,0 0,1 1,-1-1,0 1,1-1,-1 0,1 0,-1 0,1 1,-1-1,1 0,-1 0,1 0,-1 0,1 0,-1 1,1-1,-1 0,1 0,-1 0,0 0,1 0,-1 0,1 0,-1 0,1 0,0 0,-1 0,1 0,-1 0,1-1,-1 1,1 0,-1 0,1 0,-1 0,1 0,-1 0,1-1,-1 1,0 0,0 0,0 0,1-1,-1 1,1-1,-1 1,0 0,0 0,1-1,-1 1,0 0,0-1,0 1,0 0,1 0,-1-1,0 0,16 29,-16-28,55 121,-54-115,0-1,0 1,0-1,-2 1,1-1,-1 1,0-1,-1 1,0-1,0 0,-1 1,0-1,0 0,-1 0,-1 0,-10 20,-9-113,23 81,-1 1,0 0,1 0,-1 0,1 0,1 0,0 0,0 0,1 0,1 0,0 0,-1 0,2 0,0 0,1 0,-1 1,1-1,0 1,1 0,0 0,1 0,2-1,109-34,-114 40,1 0,-1-1,1 1,1 0,-2 0,1 1,0-1,-1 0,1 1,-1-1,0 1,1 0,0 0,-1 0,0 0,1 0,-2 0,2 0,-1 1,-1 0,1-1,0 1,0-1,-2 1,2 0,-1 0,0 0,0 0,-1 0,1 0,-1 1,1-1,-1 0,0 1,10 13,-1 0,-2 1,-1 0,0 0,-2 0,-1 0,-1 17,-3-32,0 0,-1 1,1-2,0 2,1-1,-1 0,1 0,0 0,-1 1,2-2,-1 2,0-2,1 2,-2-2,2 1,0 0,0 0,1-1,-2 1,1 0,1 0,0-1,-1 0,1 1,0-1,0 0,-1 0,1 0,1 0,-2 0,2 0,-1 0,0-1,0 0,1 1,0-1,-1 0,0 0,1 0,-1 0,1 0,-1 0,0 0,1-1,-1 1,0-1,0 1,1-2,0 1,3-1,0 0,0-1,-1 0,1-1,-1 1,1 0,-2-1,0 1,1-2,-1 1,0 0,-1 0,0-1,0 1,-1-1,1 0,-1 0,-1 0,0 0,0 0,-1 0,0 0,0-1,0-7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BE36C-A41C-4E27-A299-66E163A69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5124</Words>
  <Characters>29210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34266</CharactersWithSpaces>
  <SharedDoc>false</SharedDoc>
  <HLinks>
    <vt:vector size="186" baseType="variant">
      <vt:variant>
        <vt:i4>2818154</vt:i4>
      </vt:variant>
      <vt:variant>
        <vt:i4>144</vt:i4>
      </vt:variant>
      <vt:variant>
        <vt:i4>0</vt:i4>
      </vt:variant>
      <vt:variant>
        <vt:i4>5</vt:i4>
      </vt:variant>
      <vt:variant>
        <vt:lpwstr>https://www.gov.uk/government/organisations/charity-commission</vt:lpwstr>
      </vt:variant>
      <vt:variant>
        <vt:lpwstr/>
      </vt:variant>
      <vt:variant>
        <vt:i4>3866749</vt:i4>
      </vt:variant>
      <vt:variant>
        <vt:i4>141</vt:i4>
      </vt:variant>
      <vt:variant>
        <vt:i4>0</vt:i4>
      </vt:variant>
      <vt:variant>
        <vt:i4>5</vt:i4>
      </vt:variant>
      <vt:variant>
        <vt:lpwstr>https://www.gov.uk/apply-free-school-meals</vt:lpwstr>
      </vt:variant>
      <vt:variant>
        <vt:lpwstr/>
      </vt:variant>
      <vt:variant>
        <vt:i4>3866749</vt:i4>
      </vt:variant>
      <vt:variant>
        <vt:i4>138</vt:i4>
      </vt:variant>
      <vt:variant>
        <vt:i4>0</vt:i4>
      </vt:variant>
      <vt:variant>
        <vt:i4>5</vt:i4>
      </vt:variant>
      <vt:variant>
        <vt:lpwstr>https://www.gov.uk/apply-free-school-meals</vt:lpwstr>
      </vt:variant>
      <vt:variant>
        <vt:lpwstr/>
      </vt:variant>
      <vt:variant>
        <vt:i4>8126582</vt:i4>
      </vt:variant>
      <vt:variant>
        <vt:i4>135</vt:i4>
      </vt:variant>
      <vt:variant>
        <vt:i4>0</vt:i4>
      </vt:variant>
      <vt:variant>
        <vt:i4>5</vt:i4>
      </vt:variant>
      <vt:variant>
        <vt:lpwstr/>
      </vt:variant>
      <vt:variant>
        <vt:lpwstr>_Residential_Activities</vt:lpwstr>
      </vt:variant>
      <vt:variant>
        <vt:i4>131179</vt:i4>
      </vt:variant>
      <vt:variant>
        <vt:i4>132</vt:i4>
      </vt:variant>
      <vt:variant>
        <vt:i4>0</vt:i4>
      </vt:variant>
      <vt:variant>
        <vt:i4>5</vt:i4>
      </vt:variant>
      <vt:variant>
        <vt:lpwstr/>
      </vt:variant>
      <vt:variant>
        <vt:lpwstr>_Optional_Extras_1</vt:lpwstr>
      </vt:variant>
      <vt:variant>
        <vt:i4>8126582</vt:i4>
      </vt:variant>
      <vt:variant>
        <vt:i4>129</vt:i4>
      </vt:variant>
      <vt:variant>
        <vt:i4>0</vt:i4>
      </vt:variant>
      <vt:variant>
        <vt:i4>5</vt:i4>
      </vt:variant>
      <vt:variant>
        <vt:lpwstr/>
      </vt:variant>
      <vt:variant>
        <vt:lpwstr>_Residential_Activities</vt:lpwstr>
      </vt:variant>
      <vt:variant>
        <vt:i4>2621457</vt:i4>
      </vt:variant>
      <vt:variant>
        <vt:i4>126</vt:i4>
      </vt:variant>
      <vt:variant>
        <vt:i4>0</vt:i4>
      </vt:variant>
      <vt:variant>
        <vt:i4>5</vt:i4>
      </vt:variant>
      <vt:variant>
        <vt:lpwstr/>
      </vt:variant>
      <vt:variant>
        <vt:lpwstr>_Activities_Wholly_During</vt:lpwstr>
      </vt:variant>
      <vt:variant>
        <vt:i4>1835053</vt:i4>
      </vt:variant>
      <vt:variant>
        <vt:i4>123</vt:i4>
      </vt:variant>
      <vt:variant>
        <vt:i4>0</vt:i4>
      </vt:variant>
      <vt:variant>
        <vt:i4>5</vt:i4>
      </vt:variant>
      <vt:variant>
        <vt:lpwstr/>
      </vt:variant>
      <vt:variant>
        <vt:lpwstr>_Introduction</vt:lpwstr>
      </vt:variant>
      <vt:variant>
        <vt:i4>3866749</vt:i4>
      </vt:variant>
      <vt:variant>
        <vt:i4>120</vt:i4>
      </vt:variant>
      <vt:variant>
        <vt:i4>0</vt:i4>
      </vt:variant>
      <vt:variant>
        <vt:i4>5</vt:i4>
      </vt:variant>
      <vt:variant>
        <vt:lpwstr>https://www.gov.uk/apply-free-school-meals</vt:lpwstr>
      </vt:variant>
      <vt:variant>
        <vt:lpwstr/>
      </vt:variant>
      <vt:variant>
        <vt:i4>3342388</vt:i4>
      </vt:variant>
      <vt:variant>
        <vt:i4>117</vt:i4>
      </vt:variant>
      <vt:variant>
        <vt:i4>0</vt:i4>
      </vt:variant>
      <vt:variant>
        <vt:i4>5</vt:i4>
      </vt:variant>
      <vt:variant>
        <vt:lpwstr/>
      </vt:variant>
      <vt:variant>
        <vt:lpwstr>_Optional_Extras</vt:lpwstr>
      </vt:variant>
      <vt:variant>
        <vt:i4>131179</vt:i4>
      </vt:variant>
      <vt:variant>
        <vt:i4>114</vt:i4>
      </vt:variant>
      <vt:variant>
        <vt:i4>0</vt:i4>
      </vt:variant>
      <vt:variant>
        <vt:i4>5</vt:i4>
      </vt:variant>
      <vt:variant>
        <vt:lpwstr/>
      </vt:variant>
      <vt:variant>
        <vt:lpwstr>_Optional_Extras_1</vt:lpwstr>
      </vt:variant>
      <vt:variant>
        <vt:i4>131179</vt:i4>
      </vt:variant>
      <vt:variant>
        <vt:i4>111</vt:i4>
      </vt:variant>
      <vt:variant>
        <vt:i4>0</vt:i4>
      </vt:variant>
      <vt:variant>
        <vt:i4>5</vt:i4>
      </vt:variant>
      <vt:variant>
        <vt:lpwstr/>
      </vt:variant>
      <vt:variant>
        <vt:lpwstr>_Optional_Extras_1</vt:lpwstr>
      </vt:variant>
      <vt:variant>
        <vt:i4>6750322</vt:i4>
      </vt:variant>
      <vt:variant>
        <vt:i4>108</vt:i4>
      </vt:variant>
      <vt:variant>
        <vt:i4>0</vt:i4>
      </vt:variant>
      <vt:variant>
        <vt:i4>5</vt:i4>
      </vt:variant>
      <vt:variant>
        <vt:lpwstr/>
      </vt:variant>
      <vt:variant>
        <vt:lpwstr>_Music_Tuition</vt:lpwstr>
      </vt:variant>
      <vt:variant>
        <vt:i4>8126582</vt:i4>
      </vt:variant>
      <vt:variant>
        <vt:i4>105</vt:i4>
      </vt:variant>
      <vt:variant>
        <vt:i4>0</vt:i4>
      </vt:variant>
      <vt:variant>
        <vt:i4>5</vt:i4>
      </vt:variant>
      <vt:variant>
        <vt:lpwstr/>
      </vt:variant>
      <vt:variant>
        <vt:lpwstr>_Residential_Activities</vt:lpwstr>
      </vt:variant>
      <vt:variant>
        <vt:i4>1376307</vt:i4>
      </vt:variant>
      <vt:variant>
        <vt:i4>98</vt:i4>
      </vt:variant>
      <vt:variant>
        <vt:i4>0</vt:i4>
      </vt:variant>
      <vt:variant>
        <vt:i4>5</vt:i4>
      </vt:variant>
      <vt:variant>
        <vt:lpwstr/>
      </vt:variant>
      <vt:variant>
        <vt:lpwstr>_Toc51261356</vt:lpwstr>
      </vt:variant>
      <vt:variant>
        <vt:i4>1441843</vt:i4>
      </vt:variant>
      <vt:variant>
        <vt:i4>92</vt:i4>
      </vt:variant>
      <vt:variant>
        <vt:i4>0</vt:i4>
      </vt:variant>
      <vt:variant>
        <vt:i4>5</vt:i4>
      </vt:variant>
      <vt:variant>
        <vt:lpwstr/>
      </vt:variant>
      <vt:variant>
        <vt:lpwstr>_Toc51261355</vt:lpwstr>
      </vt:variant>
      <vt:variant>
        <vt:i4>1507379</vt:i4>
      </vt:variant>
      <vt:variant>
        <vt:i4>86</vt:i4>
      </vt:variant>
      <vt:variant>
        <vt:i4>0</vt:i4>
      </vt:variant>
      <vt:variant>
        <vt:i4>5</vt:i4>
      </vt:variant>
      <vt:variant>
        <vt:lpwstr/>
      </vt:variant>
      <vt:variant>
        <vt:lpwstr>_Toc51261354</vt:lpwstr>
      </vt:variant>
      <vt:variant>
        <vt:i4>1048627</vt:i4>
      </vt:variant>
      <vt:variant>
        <vt:i4>80</vt:i4>
      </vt:variant>
      <vt:variant>
        <vt:i4>0</vt:i4>
      </vt:variant>
      <vt:variant>
        <vt:i4>5</vt:i4>
      </vt:variant>
      <vt:variant>
        <vt:lpwstr/>
      </vt:variant>
      <vt:variant>
        <vt:lpwstr>_Toc51261353</vt:lpwstr>
      </vt:variant>
      <vt:variant>
        <vt:i4>1114163</vt:i4>
      </vt:variant>
      <vt:variant>
        <vt:i4>74</vt:i4>
      </vt:variant>
      <vt:variant>
        <vt:i4>0</vt:i4>
      </vt:variant>
      <vt:variant>
        <vt:i4>5</vt:i4>
      </vt:variant>
      <vt:variant>
        <vt:lpwstr/>
      </vt:variant>
      <vt:variant>
        <vt:lpwstr>_Toc51261352</vt:lpwstr>
      </vt:variant>
      <vt:variant>
        <vt:i4>1179699</vt:i4>
      </vt:variant>
      <vt:variant>
        <vt:i4>68</vt:i4>
      </vt:variant>
      <vt:variant>
        <vt:i4>0</vt:i4>
      </vt:variant>
      <vt:variant>
        <vt:i4>5</vt:i4>
      </vt:variant>
      <vt:variant>
        <vt:lpwstr/>
      </vt:variant>
      <vt:variant>
        <vt:lpwstr>_Toc51261351</vt:lpwstr>
      </vt:variant>
      <vt:variant>
        <vt:i4>1245235</vt:i4>
      </vt:variant>
      <vt:variant>
        <vt:i4>62</vt:i4>
      </vt:variant>
      <vt:variant>
        <vt:i4>0</vt:i4>
      </vt:variant>
      <vt:variant>
        <vt:i4>5</vt:i4>
      </vt:variant>
      <vt:variant>
        <vt:lpwstr/>
      </vt:variant>
      <vt:variant>
        <vt:lpwstr>_Toc51261350</vt:lpwstr>
      </vt:variant>
      <vt:variant>
        <vt:i4>1703986</vt:i4>
      </vt:variant>
      <vt:variant>
        <vt:i4>56</vt:i4>
      </vt:variant>
      <vt:variant>
        <vt:i4>0</vt:i4>
      </vt:variant>
      <vt:variant>
        <vt:i4>5</vt:i4>
      </vt:variant>
      <vt:variant>
        <vt:lpwstr/>
      </vt:variant>
      <vt:variant>
        <vt:lpwstr>_Toc51261349</vt:lpwstr>
      </vt:variant>
      <vt:variant>
        <vt:i4>1769522</vt:i4>
      </vt:variant>
      <vt:variant>
        <vt:i4>50</vt:i4>
      </vt:variant>
      <vt:variant>
        <vt:i4>0</vt:i4>
      </vt:variant>
      <vt:variant>
        <vt:i4>5</vt:i4>
      </vt:variant>
      <vt:variant>
        <vt:lpwstr/>
      </vt:variant>
      <vt:variant>
        <vt:lpwstr>_Toc51261348</vt:lpwstr>
      </vt:variant>
      <vt:variant>
        <vt:i4>1310770</vt:i4>
      </vt:variant>
      <vt:variant>
        <vt:i4>44</vt:i4>
      </vt:variant>
      <vt:variant>
        <vt:i4>0</vt:i4>
      </vt:variant>
      <vt:variant>
        <vt:i4>5</vt:i4>
      </vt:variant>
      <vt:variant>
        <vt:lpwstr/>
      </vt:variant>
      <vt:variant>
        <vt:lpwstr>_Toc51261347</vt:lpwstr>
      </vt:variant>
      <vt:variant>
        <vt:i4>1376306</vt:i4>
      </vt:variant>
      <vt:variant>
        <vt:i4>38</vt:i4>
      </vt:variant>
      <vt:variant>
        <vt:i4>0</vt:i4>
      </vt:variant>
      <vt:variant>
        <vt:i4>5</vt:i4>
      </vt:variant>
      <vt:variant>
        <vt:lpwstr/>
      </vt:variant>
      <vt:variant>
        <vt:lpwstr>_Toc51261346</vt:lpwstr>
      </vt:variant>
      <vt:variant>
        <vt:i4>1441842</vt:i4>
      </vt:variant>
      <vt:variant>
        <vt:i4>32</vt:i4>
      </vt:variant>
      <vt:variant>
        <vt:i4>0</vt:i4>
      </vt:variant>
      <vt:variant>
        <vt:i4>5</vt:i4>
      </vt:variant>
      <vt:variant>
        <vt:lpwstr/>
      </vt:variant>
      <vt:variant>
        <vt:lpwstr>_Toc51261345</vt:lpwstr>
      </vt:variant>
      <vt:variant>
        <vt:i4>1507378</vt:i4>
      </vt:variant>
      <vt:variant>
        <vt:i4>26</vt:i4>
      </vt:variant>
      <vt:variant>
        <vt:i4>0</vt:i4>
      </vt:variant>
      <vt:variant>
        <vt:i4>5</vt:i4>
      </vt:variant>
      <vt:variant>
        <vt:lpwstr/>
      </vt:variant>
      <vt:variant>
        <vt:lpwstr>_Toc51261344</vt:lpwstr>
      </vt:variant>
      <vt:variant>
        <vt:i4>1048626</vt:i4>
      </vt:variant>
      <vt:variant>
        <vt:i4>20</vt:i4>
      </vt:variant>
      <vt:variant>
        <vt:i4>0</vt:i4>
      </vt:variant>
      <vt:variant>
        <vt:i4>5</vt:i4>
      </vt:variant>
      <vt:variant>
        <vt:lpwstr/>
      </vt:variant>
      <vt:variant>
        <vt:lpwstr>_Toc51261343</vt:lpwstr>
      </vt:variant>
      <vt:variant>
        <vt:i4>1114162</vt:i4>
      </vt:variant>
      <vt:variant>
        <vt:i4>14</vt:i4>
      </vt:variant>
      <vt:variant>
        <vt:i4>0</vt:i4>
      </vt:variant>
      <vt:variant>
        <vt:i4>5</vt:i4>
      </vt:variant>
      <vt:variant>
        <vt:lpwstr/>
      </vt:variant>
      <vt:variant>
        <vt:lpwstr>_Toc51261342</vt:lpwstr>
      </vt:variant>
      <vt:variant>
        <vt:i4>1179698</vt:i4>
      </vt:variant>
      <vt:variant>
        <vt:i4>8</vt:i4>
      </vt:variant>
      <vt:variant>
        <vt:i4>0</vt:i4>
      </vt:variant>
      <vt:variant>
        <vt:i4>5</vt:i4>
      </vt:variant>
      <vt:variant>
        <vt:lpwstr/>
      </vt:variant>
      <vt:variant>
        <vt:lpwstr>_Toc51261341</vt:lpwstr>
      </vt:variant>
      <vt:variant>
        <vt:i4>1245234</vt:i4>
      </vt:variant>
      <vt:variant>
        <vt:i4>2</vt:i4>
      </vt:variant>
      <vt:variant>
        <vt:i4>0</vt:i4>
      </vt:variant>
      <vt:variant>
        <vt:i4>5</vt:i4>
      </vt:variant>
      <vt:variant>
        <vt:lpwstr/>
      </vt:variant>
      <vt:variant>
        <vt:lpwstr>_Toc51261340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penny.gosling@kymallanhsc.co.uk;Kym Allan Health and Safety Consultants Ltd</dc:creator>
  <cp:keywords/>
  <cp:lastModifiedBy>Candice Regan</cp:lastModifiedBy>
  <cp:revision>2</cp:revision>
  <cp:lastPrinted>2013-01-09T10:32:00Z</cp:lastPrinted>
  <dcterms:created xsi:type="dcterms:W3CDTF">2026-01-13T10:11:00Z</dcterms:created>
  <dcterms:modified xsi:type="dcterms:W3CDTF">2026-01-13T10:11:00Z</dcterms:modified>
</cp:coreProperties>
</file>