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E946" w14:textId="2F31141F" w:rsidR="00D93ADA" w:rsidRPr="00E96C4B" w:rsidRDefault="00D93ADA" w:rsidP="00E96C4B">
      <w:pPr>
        <w:spacing w:line="276" w:lineRule="auto"/>
        <w:jc w:val="center"/>
        <w:rPr>
          <w:rFonts w:ascii="Sassoon Infant Std" w:hAnsi="Sassoon Infant Std"/>
          <w:b/>
          <w:sz w:val="24"/>
          <w:szCs w:val="24"/>
        </w:rPr>
      </w:pPr>
      <w:r w:rsidRPr="00E96C4B">
        <w:rPr>
          <w:rFonts w:ascii="Sassoon Infant Std" w:hAnsi="Sassoon Infant Std"/>
          <w:b/>
          <w:noProof/>
          <w:sz w:val="24"/>
          <w:szCs w:val="24"/>
        </w:rPr>
        <w:drawing>
          <wp:inline distT="0" distB="0" distL="0" distR="0" wp14:anchorId="40423EAA" wp14:editId="4BA546C0">
            <wp:extent cx="701040" cy="694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694690"/>
                    </a:xfrm>
                    <a:prstGeom prst="rect">
                      <a:avLst/>
                    </a:prstGeom>
                    <a:noFill/>
                  </pic:spPr>
                </pic:pic>
              </a:graphicData>
            </a:graphic>
          </wp:inline>
        </w:drawing>
      </w:r>
    </w:p>
    <w:p w14:paraId="695D39A7" w14:textId="2AED102C" w:rsidR="007806B9" w:rsidRPr="00E96C4B" w:rsidRDefault="00C01C61" w:rsidP="3848A1F7">
      <w:pPr>
        <w:spacing w:line="276" w:lineRule="auto"/>
        <w:jc w:val="center"/>
        <w:rPr>
          <w:rFonts w:ascii="Sassoon Infant Std" w:hAnsi="Sassoon Infant Std"/>
          <w:b/>
          <w:bCs/>
          <w:sz w:val="24"/>
          <w:szCs w:val="24"/>
        </w:rPr>
      </w:pPr>
      <w:r w:rsidRPr="3848A1F7">
        <w:rPr>
          <w:rFonts w:ascii="Sassoon Infant Std" w:hAnsi="Sassoon Infant Std"/>
          <w:b/>
          <w:bCs/>
          <w:sz w:val="24"/>
          <w:szCs w:val="24"/>
        </w:rPr>
        <w:t xml:space="preserve">Early Years Policy </w:t>
      </w:r>
      <w:r w:rsidR="15258AD3" w:rsidRPr="3848A1F7">
        <w:rPr>
          <w:rFonts w:ascii="Sassoon Infant Std" w:hAnsi="Sassoon Infant Std"/>
          <w:b/>
          <w:bCs/>
          <w:sz w:val="24"/>
          <w:szCs w:val="24"/>
        </w:rPr>
        <w:t xml:space="preserve">2025 – 2026 </w:t>
      </w:r>
    </w:p>
    <w:p w14:paraId="3879AFBC" w14:textId="5FA0C8B9" w:rsidR="00C01C61" w:rsidRPr="00E96C4B" w:rsidRDefault="00C01C61" w:rsidP="3848A1F7">
      <w:pPr>
        <w:spacing w:line="276" w:lineRule="auto"/>
        <w:jc w:val="center"/>
        <w:rPr>
          <w:rFonts w:ascii="Sassoon Infant Std" w:hAnsi="Sassoon Infant Std"/>
          <w:b/>
          <w:bCs/>
          <w:sz w:val="24"/>
          <w:szCs w:val="24"/>
        </w:rPr>
      </w:pPr>
      <w:r w:rsidRPr="3848A1F7">
        <w:rPr>
          <w:rFonts w:ascii="Sassoon Infant Std" w:hAnsi="Sassoon Infant Std"/>
          <w:b/>
          <w:bCs/>
          <w:sz w:val="24"/>
          <w:szCs w:val="24"/>
        </w:rPr>
        <w:t>St</w:t>
      </w:r>
      <w:r w:rsidR="59A7A0D6" w:rsidRPr="3848A1F7">
        <w:rPr>
          <w:rFonts w:ascii="Sassoon Infant Std" w:hAnsi="Sassoon Infant Std"/>
          <w:b/>
          <w:bCs/>
          <w:sz w:val="24"/>
          <w:szCs w:val="24"/>
        </w:rPr>
        <w:t>.</w:t>
      </w:r>
      <w:r w:rsidRPr="3848A1F7">
        <w:rPr>
          <w:rFonts w:ascii="Sassoon Infant Std" w:hAnsi="Sassoon Infant Std"/>
          <w:b/>
          <w:bCs/>
          <w:sz w:val="24"/>
          <w:szCs w:val="24"/>
        </w:rPr>
        <w:t xml:space="preserve"> Michael’s Nursery and Infant School </w:t>
      </w:r>
    </w:p>
    <w:p w14:paraId="39CFC4F4" w14:textId="3E347441" w:rsidR="00D93ADA" w:rsidRPr="00E96C4B" w:rsidRDefault="00D93ADA" w:rsidP="3848A1F7">
      <w:pPr>
        <w:spacing w:line="276" w:lineRule="auto"/>
        <w:jc w:val="center"/>
        <w:rPr>
          <w:rFonts w:ascii="Sassoon Infant Std" w:hAnsi="Sassoon Infant Std"/>
          <w:b/>
          <w:bCs/>
          <w:sz w:val="24"/>
          <w:szCs w:val="24"/>
        </w:rPr>
      </w:pPr>
      <w:r w:rsidRPr="3848A1F7">
        <w:rPr>
          <w:rFonts w:ascii="Sassoon Infant Std" w:hAnsi="Sassoon Infant Std"/>
          <w:b/>
          <w:bCs/>
          <w:sz w:val="24"/>
          <w:szCs w:val="24"/>
        </w:rPr>
        <w:t>Subject Lead: Mrs</w:t>
      </w:r>
      <w:r w:rsidR="0CC4474A" w:rsidRPr="3848A1F7">
        <w:rPr>
          <w:rFonts w:ascii="Sassoon Infant Std" w:hAnsi="Sassoon Infant Std"/>
          <w:b/>
          <w:bCs/>
          <w:sz w:val="24"/>
          <w:szCs w:val="24"/>
        </w:rPr>
        <w:t>.</w:t>
      </w:r>
      <w:r w:rsidRPr="3848A1F7">
        <w:rPr>
          <w:rFonts w:ascii="Sassoon Infant Std" w:hAnsi="Sassoon Infant Std"/>
          <w:b/>
          <w:bCs/>
          <w:sz w:val="24"/>
          <w:szCs w:val="24"/>
        </w:rPr>
        <w:t xml:space="preserve"> Stacey Hudson </w:t>
      </w:r>
    </w:p>
    <w:p w14:paraId="443A48BA" w14:textId="23D2579F" w:rsidR="3848A1F7" w:rsidRDefault="3848A1F7" w:rsidP="3848A1F7">
      <w:pPr>
        <w:spacing w:line="276" w:lineRule="auto"/>
        <w:jc w:val="center"/>
        <w:rPr>
          <w:rFonts w:ascii="Sassoon Infant Std" w:hAnsi="Sassoon Infant Std"/>
          <w:b/>
          <w:bCs/>
          <w:sz w:val="24"/>
          <w:szCs w:val="24"/>
        </w:rPr>
      </w:pPr>
    </w:p>
    <w:p w14:paraId="2F5780A3" w14:textId="77777777" w:rsidR="00C01C61" w:rsidRPr="00E96C4B" w:rsidRDefault="00C01C61" w:rsidP="00E96C4B">
      <w:pPr>
        <w:spacing w:line="276" w:lineRule="auto"/>
        <w:rPr>
          <w:rFonts w:ascii="Sassoon Infant Std" w:hAnsi="Sassoon Infant Std"/>
          <w:b/>
          <w:sz w:val="24"/>
          <w:szCs w:val="24"/>
        </w:rPr>
      </w:pPr>
      <w:r w:rsidRPr="00E96C4B">
        <w:rPr>
          <w:rFonts w:ascii="Sassoon Infant Std" w:hAnsi="Sassoon Infant Std"/>
          <w:b/>
          <w:sz w:val="24"/>
          <w:szCs w:val="24"/>
        </w:rPr>
        <w:t xml:space="preserve">Introduction </w:t>
      </w:r>
    </w:p>
    <w:p w14:paraId="4AEEAFAD" w14:textId="201A3C29" w:rsidR="00C01C61" w:rsidRPr="00E96C4B" w:rsidRDefault="00C01C61" w:rsidP="00E96C4B">
      <w:pPr>
        <w:spacing w:line="276" w:lineRule="auto"/>
        <w:rPr>
          <w:rFonts w:ascii="Sassoon Infant Std" w:hAnsi="Sassoon Infant Std" w:cs="Arial"/>
          <w:color w:val="202020"/>
          <w:sz w:val="24"/>
          <w:szCs w:val="24"/>
          <w:shd w:val="clear" w:color="auto" w:fill="FFFFFF"/>
        </w:rPr>
      </w:pPr>
      <w:r w:rsidRPr="00E96C4B">
        <w:rPr>
          <w:rFonts w:ascii="Sassoon Infant Std" w:hAnsi="Sassoon Infant Std" w:cs="Arial"/>
          <w:color w:val="202020"/>
          <w:sz w:val="24"/>
          <w:szCs w:val="24"/>
          <w:shd w:val="clear" w:color="auto" w:fill="FFFFFF"/>
        </w:rPr>
        <w:t>At St Michael’s Nursery and Infant School, we believe that our Early Years Foundation Stage is crucial to developing firm foundations to be built upon throughout our school journey and beyond. It is our intent that the children who enter our EYFS develop physically, verbally, emotionally, creatively, intellectually and spiritually whilst embedding a positive attitude to school and learning in order for each child to achieve their full potential. We set high expectations throughout all areas of school life and beyond. We believe that all children deserve to be valued as an individual and we are passionate in supporting all children to achieve their full, unique potential.</w:t>
      </w:r>
    </w:p>
    <w:p w14:paraId="7E880A08" w14:textId="141FE2D5" w:rsidR="3848A1F7" w:rsidRDefault="3848A1F7" w:rsidP="3848A1F7">
      <w:pPr>
        <w:spacing w:line="276" w:lineRule="auto"/>
        <w:rPr>
          <w:rFonts w:ascii="Sassoon Infant Std" w:hAnsi="Sassoon Infant Std" w:cs="Arial"/>
          <w:color w:val="202020"/>
          <w:sz w:val="24"/>
          <w:szCs w:val="24"/>
        </w:rPr>
      </w:pPr>
    </w:p>
    <w:p w14:paraId="41D65E1C" w14:textId="77777777" w:rsidR="00C01C61" w:rsidRPr="00E96C4B" w:rsidRDefault="00C01C61" w:rsidP="00E96C4B">
      <w:pPr>
        <w:spacing w:line="276" w:lineRule="auto"/>
        <w:rPr>
          <w:rFonts w:ascii="Sassoon Infant Std" w:hAnsi="Sassoon Infant Std"/>
          <w:b/>
          <w:sz w:val="24"/>
          <w:szCs w:val="24"/>
        </w:rPr>
      </w:pPr>
      <w:r w:rsidRPr="00E96C4B">
        <w:rPr>
          <w:rFonts w:ascii="Sassoon Infant Std" w:hAnsi="Sassoon Infant Std"/>
          <w:b/>
          <w:sz w:val="24"/>
          <w:szCs w:val="24"/>
        </w:rPr>
        <w:t xml:space="preserve">The Early Years Foundation Stage Framework </w:t>
      </w:r>
    </w:p>
    <w:p w14:paraId="57E51EFA" w14:textId="4BD8E21D" w:rsidR="00523771" w:rsidRPr="00E96C4B" w:rsidRDefault="00C01C61" w:rsidP="00E96C4B">
      <w:pPr>
        <w:spacing w:line="276" w:lineRule="auto"/>
        <w:rPr>
          <w:rFonts w:ascii="Sassoon Infant Std" w:hAnsi="Sassoon Infant Std"/>
          <w:sz w:val="24"/>
          <w:szCs w:val="24"/>
        </w:rPr>
      </w:pPr>
      <w:r w:rsidRPr="3848A1F7">
        <w:rPr>
          <w:rFonts w:ascii="Sassoon Infant Std" w:hAnsi="Sassoon Infant Std"/>
          <w:sz w:val="24"/>
          <w:szCs w:val="24"/>
        </w:rPr>
        <w:t>Our</w:t>
      </w:r>
      <w:r w:rsidR="00B408CF" w:rsidRPr="3848A1F7">
        <w:rPr>
          <w:rFonts w:ascii="Sassoon Infant Std" w:hAnsi="Sassoon Infant Std"/>
          <w:sz w:val="24"/>
          <w:szCs w:val="24"/>
        </w:rPr>
        <w:t xml:space="preserve"> Tiny Ted,</w:t>
      </w:r>
      <w:r w:rsidRPr="3848A1F7">
        <w:rPr>
          <w:rFonts w:ascii="Sassoon Infant Std" w:hAnsi="Sassoon Infant Std"/>
          <w:sz w:val="24"/>
          <w:szCs w:val="24"/>
        </w:rPr>
        <w:t xml:space="preserve"> Nursery and Reception class follow the statutory Early Years Foundation Stage </w:t>
      </w:r>
      <w:r w:rsidR="0012665C" w:rsidRPr="3848A1F7">
        <w:rPr>
          <w:rFonts w:ascii="Sassoon Infant Std" w:hAnsi="Sassoon Infant Std"/>
          <w:sz w:val="24"/>
          <w:szCs w:val="24"/>
        </w:rPr>
        <w:t xml:space="preserve">(EYFS) </w:t>
      </w:r>
      <w:r w:rsidRPr="3848A1F7">
        <w:rPr>
          <w:rFonts w:ascii="Sassoon Infant Std" w:hAnsi="Sassoon Infant Std"/>
          <w:sz w:val="24"/>
          <w:szCs w:val="24"/>
        </w:rPr>
        <w:t>Framework</w:t>
      </w:r>
      <w:r w:rsidR="00523771" w:rsidRPr="3848A1F7">
        <w:rPr>
          <w:rFonts w:ascii="Sassoon Infant Std" w:hAnsi="Sassoon Infant Std"/>
          <w:sz w:val="24"/>
          <w:szCs w:val="24"/>
        </w:rPr>
        <w:t xml:space="preserve"> which ca be downloaded at: </w:t>
      </w:r>
    </w:p>
    <w:p w14:paraId="5D18395F" w14:textId="598E94FB" w:rsidR="3848A1F7" w:rsidRDefault="3848A1F7" w:rsidP="3848A1F7">
      <w:pPr>
        <w:spacing w:line="276" w:lineRule="auto"/>
        <w:rPr>
          <w:rFonts w:ascii="Sassoon Infant Std" w:hAnsi="Sassoon Infant Std"/>
          <w:sz w:val="24"/>
          <w:szCs w:val="24"/>
        </w:rPr>
      </w:pPr>
    </w:p>
    <w:p w14:paraId="6F3626FC" w14:textId="3A53CA94" w:rsidR="00523771" w:rsidRPr="00E96C4B" w:rsidRDefault="00DE22C1" w:rsidP="23267858">
      <w:pPr>
        <w:spacing w:before="240" w:after="240" w:line="276" w:lineRule="auto"/>
      </w:pPr>
      <w:hyperlink r:id="rId9">
        <w:r w:rsidR="43C56830" w:rsidRPr="3848A1F7">
          <w:rPr>
            <w:rStyle w:val="Hyperlink"/>
            <w:rFonts w:ascii="Sassoon Infant Std" w:eastAsia="Sassoon Infant Std" w:hAnsi="Sassoon Infant Std" w:cs="Sassoon Infant Std"/>
            <w:sz w:val="24"/>
            <w:szCs w:val="24"/>
          </w:rPr>
          <w:t>https://assets.publishing.service.gov.uk/media/68c024cb8c6d992f23edd79c/Early_years_foundation_stage_statutory_framework_-_for_group_and_school-based_providers.pdf.pdf</w:t>
        </w:r>
      </w:hyperlink>
    </w:p>
    <w:p w14:paraId="10AF82B9" w14:textId="279C6C0E" w:rsidR="3848A1F7" w:rsidRDefault="3848A1F7" w:rsidP="3848A1F7">
      <w:pPr>
        <w:spacing w:before="240" w:after="240" w:line="276" w:lineRule="auto"/>
        <w:rPr>
          <w:rFonts w:ascii="Sassoon Infant Std" w:eastAsia="Sassoon Infant Std" w:hAnsi="Sassoon Infant Std" w:cs="Sassoon Infant Std"/>
          <w:sz w:val="24"/>
          <w:szCs w:val="24"/>
        </w:rPr>
      </w:pPr>
    </w:p>
    <w:p w14:paraId="0414F801" w14:textId="783D9913" w:rsidR="00523771" w:rsidRPr="00E96C4B" w:rsidRDefault="00523771" w:rsidP="23267858">
      <w:pPr>
        <w:spacing w:line="276" w:lineRule="auto"/>
        <w:rPr>
          <w:rFonts w:ascii="Sassoon Infant Std" w:hAnsi="Sassoon Infant Std"/>
          <w:sz w:val="24"/>
          <w:szCs w:val="24"/>
        </w:rPr>
      </w:pPr>
      <w:r w:rsidRPr="23267858">
        <w:rPr>
          <w:rFonts w:ascii="Sassoon Infant Std" w:hAnsi="Sassoon Infant Std"/>
          <w:sz w:val="24"/>
          <w:szCs w:val="24"/>
        </w:rPr>
        <w:t xml:space="preserve">There are seven areas of learning and development that must shape educational programmes in early years settings. All areas of learning and development are important and inter-connected. </w:t>
      </w:r>
    </w:p>
    <w:p w14:paraId="337AFA28" w14:textId="77777777" w:rsidR="00523771" w:rsidRPr="00E96C4B" w:rsidRDefault="00523771" w:rsidP="00E96C4B">
      <w:pPr>
        <w:spacing w:line="276" w:lineRule="auto"/>
        <w:rPr>
          <w:rFonts w:ascii="Sassoon Infant Std" w:hAnsi="Sassoon Infant Std"/>
          <w:sz w:val="24"/>
          <w:szCs w:val="24"/>
        </w:rPr>
      </w:pPr>
      <w:r w:rsidRPr="3848A1F7">
        <w:rPr>
          <w:rFonts w:ascii="Sassoon Infant Std" w:hAnsi="Sassoon Infant Std"/>
          <w:sz w:val="24"/>
          <w:szCs w:val="24"/>
        </w:rPr>
        <w:t xml:space="preserve">Three areas are particularly important for building a foundation for igniting children’s curiosity and enthusiasm for learning, forming relationships and thriving. </w:t>
      </w:r>
    </w:p>
    <w:p w14:paraId="5F3EA525" w14:textId="7690394A" w:rsidR="3848A1F7" w:rsidRDefault="3848A1F7" w:rsidP="3848A1F7">
      <w:pPr>
        <w:spacing w:line="276" w:lineRule="auto"/>
        <w:rPr>
          <w:rFonts w:ascii="Sassoon Infant Std" w:hAnsi="Sassoon Infant Std"/>
          <w:sz w:val="24"/>
          <w:szCs w:val="24"/>
        </w:rPr>
      </w:pPr>
    </w:p>
    <w:p w14:paraId="0FDBA86D" w14:textId="77777777" w:rsidR="00523771" w:rsidRPr="00E96C4B" w:rsidRDefault="00523771" w:rsidP="00E96C4B">
      <w:pPr>
        <w:spacing w:line="276" w:lineRule="auto"/>
        <w:rPr>
          <w:rFonts w:ascii="Sassoon Infant Std" w:hAnsi="Sassoon Infant Std"/>
          <w:sz w:val="24"/>
          <w:szCs w:val="24"/>
        </w:rPr>
      </w:pPr>
      <w:r w:rsidRPr="00E96C4B">
        <w:rPr>
          <w:rFonts w:ascii="Sassoon Infant Std" w:hAnsi="Sassoon Infant Std"/>
          <w:sz w:val="24"/>
          <w:szCs w:val="24"/>
        </w:rPr>
        <w:t xml:space="preserve">These are the prime areas: </w:t>
      </w:r>
    </w:p>
    <w:p w14:paraId="78D9138B" w14:textId="77777777" w:rsidR="00523771" w:rsidRPr="00E96C4B" w:rsidRDefault="00523771" w:rsidP="00E96C4B">
      <w:pPr>
        <w:pStyle w:val="ListParagraph"/>
        <w:numPr>
          <w:ilvl w:val="0"/>
          <w:numId w:val="1"/>
        </w:numPr>
        <w:spacing w:line="276" w:lineRule="auto"/>
        <w:rPr>
          <w:rFonts w:ascii="Sassoon Infant Std" w:hAnsi="Sassoon Infant Std"/>
          <w:sz w:val="24"/>
          <w:szCs w:val="24"/>
        </w:rPr>
      </w:pPr>
      <w:r w:rsidRPr="00E96C4B">
        <w:rPr>
          <w:rFonts w:ascii="Sassoon Infant Std" w:hAnsi="Sassoon Infant Std"/>
          <w:sz w:val="24"/>
          <w:szCs w:val="24"/>
        </w:rPr>
        <w:t xml:space="preserve">communication and language  </w:t>
      </w:r>
    </w:p>
    <w:p w14:paraId="3ACFB34F" w14:textId="77777777" w:rsidR="00523771" w:rsidRPr="00E96C4B" w:rsidRDefault="00523771" w:rsidP="00E96C4B">
      <w:pPr>
        <w:pStyle w:val="ListParagraph"/>
        <w:numPr>
          <w:ilvl w:val="0"/>
          <w:numId w:val="1"/>
        </w:numPr>
        <w:spacing w:line="276" w:lineRule="auto"/>
        <w:rPr>
          <w:rFonts w:ascii="Sassoon Infant Std" w:hAnsi="Sassoon Infant Std"/>
          <w:sz w:val="24"/>
          <w:szCs w:val="24"/>
        </w:rPr>
      </w:pPr>
      <w:r w:rsidRPr="00E96C4B">
        <w:rPr>
          <w:rFonts w:ascii="Sassoon Infant Std" w:hAnsi="Sassoon Infant Std"/>
          <w:sz w:val="24"/>
          <w:szCs w:val="24"/>
        </w:rPr>
        <w:t xml:space="preserve">physical development </w:t>
      </w:r>
    </w:p>
    <w:p w14:paraId="4D1EA242" w14:textId="77777777" w:rsidR="00523771" w:rsidRPr="00E96C4B" w:rsidRDefault="00523771" w:rsidP="00E96C4B">
      <w:pPr>
        <w:pStyle w:val="ListParagraph"/>
        <w:numPr>
          <w:ilvl w:val="0"/>
          <w:numId w:val="1"/>
        </w:numPr>
        <w:spacing w:line="276" w:lineRule="auto"/>
        <w:rPr>
          <w:rFonts w:ascii="Sassoon Infant Std" w:hAnsi="Sassoon Infant Std"/>
          <w:sz w:val="24"/>
          <w:szCs w:val="24"/>
        </w:rPr>
      </w:pPr>
      <w:r w:rsidRPr="3848A1F7">
        <w:rPr>
          <w:rFonts w:ascii="Sassoon Infant Std" w:hAnsi="Sassoon Infant Std"/>
          <w:sz w:val="24"/>
          <w:szCs w:val="24"/>
        </w:rPr>
        <w:t>personal, social and emotional development</w:t>
      </w:r>
    </w:p>
    <w:p w14:paraId="0974BD73" w14:textId="420FD2C6" w:rsidR="00523771" w:rsidRPr="00E96C4B" w:rsidRDefault="00523771" w:rsidP="3848A1F7">
      <w:pPr>
        <w:spacing w:line="276" w:lineRule="auto"/>
        <w:rPr>
          <w:rFonts w:ascii="Sassoon Infant Std" w:hAnsi="Sassoon Infant Std"/>
          <w:sz w:val="24"/>
          <w:szCs w:val="24"/>
        </w:rPr>
      </w:pPr>
    </w:p>
    <w:p w14:paraId="3CF9B276" w14:textId="492213CD" w:rsidR="00523771" w:rsidRPr="00E96C4B" w:rsidRDefault="00523771" w:rsidP="3848A1F7">
      <w:pPr>
        <w:spacing w:line="276" w:lineRule="auto"/>
        <w:rPr>
          <w:rFonts w:ascii="Sassoon Infant Std" w:hAnsi="Sassoon Infant Std"/>
          <w:sz w:val="24"/>
          <w:szCs w:val="24"/>
        </w:rPr>
      </w:pPr>
    </w:p>
    <w:p w14:paraId="2B439F89" w14:textId="634C6621" w:rsidR="00523771" w:rsidRPr="00E96C4B" w:rsidRDefault="00523771" w:rsidP="3848A1F7">
      <w:pPr>
        <w:spacing w:line="276" w:lineRule="auto"/>
        <w:rPr>
          <w:rFonts w:ascii="Sassoon Infant Std" w:hAnsi="Sassoon Infant Std"/>
          <w:sz w:val="24"/>
          <w:szCs w:val="24"/>
        </w:rPr>
      </w:pPr>
      <w:r w:rsidRPr="3848A1F7">
        <w:rPr>
          <w:rFonts w:ascii="Sassoon Infant Std" w:hAnsi="Sassoon Infant Std"/>
          <w:sz w:val="24"/>
          <w:szCs w:val="24"/>
        </w:rPr>
        <w:lastRenderedPageBreak/>
        <w:t xml:space="preserve">Four specific area, through which the three prime areas are strengthened and applied. </w:t>
      </w:r>
    </w:p>
    <w:p w14:paraId="5C4C1147" w14:textId="77777777" w:rsidR="00523771" w:rsidRPr="00E96C4B" w:rsidRDefault="00523771" w:rsidP="00E96C4B">
      <w:pPr>
        <w:spacing w:line="276" w:lineRule="auto"/>
        <w:rPr>
          <w:rFonts w:ascii="Sassoon Infant Std" w:hAnsi="Sassoon Infant Std"/>
          <w:sz w:val="24"/>
          <w:szCs w:val="24"/>
        </w:rPr>
      </w:pPr>
      <w:r w:rsidRPr="00E96C4B">
        <w:rPr>
          <w:rFonts w:ascii="Sassoon Infant Std" w:hAnsi="Sassoon Infant Std"/>
          <w:sz w:val="24"/>
          <w:szCs w:val="24"/>
        </w:rPr>
        <w:t xml:space="preserve">The specific areas are: </w:t>
      </w:r>
    </w:p>
    <w:p w14:paraId="6D3FA7B5" w14:textId="77777777" w:rsidR="00523771" w:rsidRPr="00E96C4B" w:rsidRDefault="00523771" w:rsidP="00E96C4B">
      <w:pPr>
        <w:pStyle w:val="ListParagraph"/>
        <w:numPr>
          <w:ilvl w:val="0"/>
          <w:numId w:val="4"/>
        </w:numPr>
        <w:spacing w:line="276" w:lineRule="auto"/>
        <w:rPr>
          <w:rFonts w:ascii="Sassoon Infant Std" w:hAnsi="Sassoon Infant Std"/>
          <w:sz w:val="24"/>
          <w:szCs w:val="24"/>
        </w:rPr>
      </w:pPr>
      <w:r w:rsidRPr="00E96C4B">
        <w:rPr>
          <w:rFonts w:ascii="Sassoon Infant Std" w:hAnsi="Sassoon Infant Std"/>
          <w:sz w:val="24"/>
          <w:szCs w:val="24"/>
        </w:rPr>
        <w:t xml:space="preserve">literacy </w:t>
      </w:r>
    </w:p>
    <w:p w14:paraId="3E11BF91" w14:textId="77777777" w:rsidR="00523771" w:rsidRPr="00E96C4B" w:rsidRDefault="00523771" w:rsidP="00E96C4B">
      <w:pPr>
        <w:pStyle w:val="ListParagraph"/>
        <w:numPr>
          <w:ilvl w:val="0"/>
          <w:numId w:val="4"/>
        </w:numPr>
        <w:spacing w:line="276" w:lineRule="auto"/>
        <w:rPr>
          <w:rFonts w:ascii="Sassoon Infant Std" w:hAnsi="Sassoon Infant Std"/>
          <w:sz w:val="24"/>
          <w:szCs w:val="24"/>
        </w:rPr>
      </w:pPr>
      <w:r w:rsidRPr="00E96C4B">
        <w:rPr>
          <w:rFonts w:ascii="Sassoon Infant Std" w:hAnsi="Sassoon Infant Std"/>
          <w:sz w:val="24"/>
          <w:szCs w:val="24"/>
        </w:rPr>
        <w:t xml:space="preserve">mathematics </w:t>
      </w:r>
    </w:p>
    <w:p w14:paraId="49EEFE68" w14:textId="77777777" w:rsidR="00523771" w:rsidRPr="00E96C4B" w:rsidRDefault="00523771" w:rsidP="00E96C4B">
      <w:pPr>
        <w:pStyle w:val="ListParagraph"/>
        <w:numPr>
          <w:ilvl w:val="0"/>
          <w:numId w:val="4"/>
        </w:numPr>
        <w:spacing w:line="276" w:lineRule="auto"/>
        <w:rPr>
          <w:rFonts w:ascii="Sassoon Infant Std" w:hAnsi="Sassoon Infant Std"/>
          <w:sz w:val="24"/>
          <w:szCs w:val="24"/>
        </w:rPr>
      </w:pPr>
      <w:r w:rsidRPr="00E96C4B">
        <w:rPr>
          <w:rFonts w:ascii="Sassoon Infant Std" w:hAnsi="Sassoon Infant Std"/>
          <w:sz w:val="24"/>
          <w:szCs w:val="24"/>
        </w:rPr>
        <w:t xml:space="preserve">understanding the world </w:t>
      </w:r>
    </w:p>
    <w:p w14:paraId="5690DE05" w14:textId="77777777" w:rsidR="0080223D" w:rsidRPr="00E96C4B" w:rsidRDefault="00523771" w:rsidP="00E96C4B">
      <w:pPr>
        <w:pStyle w:val="ListParagraph"/>
        <w:numPr>
          <w:ilvl w:val="0"/>
          <w:numId w:val="4"/>
        </w:numPr>
        <w:spacing w:line="276" w:lineRule="auto"/>
        <w:rPr>
          <w:rFonts w:ascii="Sassoon Infant Std" w:hAnsi="Sassoon Infant Std"/>
          <w:sz w:val="24"/>
          <w:szCs w:val="24"/>
        </w:rPr>
      </w:pPr>
      <w:r w:rsidRPr="3848A1F7">
        <w:rPr>
          <w:rFonts w:ascii="Sassoon Infant Std" w:hAnsi="Sassoon Infant Std"/>
          <w:sz w:val="24"/>
          <w:szCs w:val="24"/>
        </w:rPr>
        <w:t>expressive arts and design</w:t>
      </w:r>
    </w:p>
    <w:p w14:paraId="7561A20C" w14:textId="56690741" w:rsidR="3848A1F7" w:rsidRDefault="3848A1F7" w:rsidP="3848A1F7">
      <w:pPr>
        <w:spacing w:line="276" w:lineRule="auto"/>
        <w:rPr>
          <w:rFonts w:ascii="Sassoon Infant Std" w:hAnsi="Sassoon Infant Std"/>
          <w:sz w:val="24"/>
          <w:szCs w:val="24"/>
        </w:rPr>
      </w:pPr>
    </w:p>
    <w:p w14:paraId="48ABDE92" w14:textId="537B6193" w:rsidR="00803A38" w:rsidRPr="00E96C4B" w:rsidRDefault="00803A38" w:rsidP="3848A1F7">
      <w:pPr>
        <w:spacing w:line="276" w:lineRule="auto"/>
        <w:rPr>
          <w:rFonts w:ascii="Sassoon Infant Std" w:hAnsi="Sassoon Infant Std"/>
          <w:sz w:val="24"/>
          <w:szCs w:val="24"/>
        </w:rPr>
      </w:pPr>
      <w:r w:rsidRPr="3848A1F7">
        <w:rPr>
          <w:rFonts w:ascii="Sassoon Infant Std" w:hAnsi="Sassoon Infant Std"/>
          <w:sz w:val="24"/>
          <w:szCs w:val="24"/>
        </w:rPr>
        <w:t>The EYFS also includes the Characteristics of Effective Learning. These are regularly assessed through observations and staff promoting the development of these skills.</w:t>
      </w:r>
    </w:p>
    <w:p w14:paraId="6971BD51" w14:textId="2987E67F" w:rsidR="00803A38" w:rsidRPr="00E96C4B" w:rsidRDefault="00803A38" w:rsidP="00E96C4B">
      <w:pPr>
        <w:spacing w:line="276" w:lineRule="auto"/>
        <w:rPr>
          <w:rFonts w:ascii="Sassoon Infant Std" w:hAnsi="Sassoon Infant Std"/>
          <w:sz w:val="24"/>
          <w:szCs w:val="24"/>
        </w:rPr>
      </w:pPr>
      <w:r w:rsidRPr="3848A1F7">
        <w:rPr>
          <w:rFonts w:ascii="Sassoon Infant Std" w:hAnsi="Sassoon Infant Std"/>
          <w:sz w:val="24"/>
          <w:szCs w:val="24"/>
        </w:rPr>
        <w:t xml:space="preserve"> The three characteristics are: </w:t>
      </w:r>
    </w:p>
    <w:p w14:paraId="7357D948" w14:textId="77777777" w:rsidR="00803A38" w:rsidRPr="00E96C4B" w:rsidRDefault="00803A38" w:rsidP="00E96C4B">
      <w:pPr>
        <w:spacing w:line="276" w:lineRule="auto"/>
        <w:rPr>
          <w:rFonts w:ascii="Sassoon Infant Std" w:hAnsi="Sassoon Infant Std"/>
          <w:sz w:val="24"/>
          <w:szCs w:val="24"/>
        </w:rPr>
      </w:pPr>
      <w:r w:rsidRPr="00E96C4B">
        <w:rPr>
          <w:rFonts w:ascii="Sassoon Infant Std" w:hAnsi="Sassoon Infant Std"/>
          <w:sz w:val="24"/>
          <w:szCs w:val="24"/>
        </w:rPr>
        <w:t xml:space="preserve">• Playing and </w:t>
      </w:r>
      <w:proofErr w:type="gramStart"/>
      <w:r w:rsidRPr="00E96C4B">
        <w:rPr>
          <w:rFonts w:ascii="Sassoon Infant Std" w:hAnsi="Sassoon Infant Std"/>
          <w:sz w:val="24"/>
          <w:szCs w:val="24"/>
        </w:rPr>
        <w:t>Exploring</w:t>
      </w:r>
      <w:proofErr w:type="gramEnd"/>
      <w:r w:rsidRPr="00E96C4B">
        <w:rPr>
          <w:rFonts w:ascii="Sassoon Infant Std" w:hAnsi="Sassoon Infant Std"/>
          <w:sz w:val="24"/>
          <w:szCs w:val="24"/>
        </w:rPr>
        <w:t xml:space="preserve"> – children investigate and experience things and events around them and ‘have a go’ </w:t>
      </w:r>
    </w:p>
    <w:p w14:paraId="48771162" w14:textId="77777777" w:rsidR="00803A38" w:rsidRPr="00E96C4B" w:rsidRDefault="00803A38" w:rsidP="00E96C4B">
      <w:pPr>
        <w:spacing w:line="276" w:lineRule="auto"/>
        <w:rPr>
          <w:rFonts w:ascii="Sassoon Infant Std" w:hAnsi="Sassoon Infant Std"/>
          <w:sz w:val="24"/>
          <w:szCs w:val="24"/>
        </w:rPr>
      </w:pPr>
      <w:r w:rsidRPr="00E96C4B">
        <w:rPr>
          <w:rFonts w:ascii="Sassoon Infant Std" w:hAnsi="Sassoon Infant Std"/>
          <w:sz w:val="24"/>
          <w:szCs w:val="24"/>
        </w:rPr>
        <w:t xml:space="preserve">• Active Learning – children concentrate and keep trying if they experience difficulties, as well as enjoying what they achieve </w:t>
      </w:r>
    </w:p>
    <w:p w14:paraId="307E35B8" w14:textId="0C3781B1" w:rsidR="00803A38" w:rsidRPr="00E96C4B" w:rsidRDefault="00803A38" w:rsidP="00E96C4B">
      <w:pPr>
        <w:spacing w:line="276" w:lineRule="auto"/>
        <w:rPr>
          <w:rFonts w:ascii="Sassoon Infant Std" w:hAnsi="Sassoon Infant Std"/>
          <w:sz w:val="24"/>
          <w:szCs w:val="24"/>
        </w:rPr>
      </w:pPr>
      <w:r w:rsidRPr="3848A1F7">
        <w:rPr>
          <w:rFonts w:ascii="Sassoon Infant Std" w:hAnsi="Sassoon Infant Std"/>
          <w:sz w:val="24"/>
          <w:szCs w:val="24"/>
        </w:rPr>
        <w:t>• Creating and Thinking Critically – children have and develop their own ideas, make links between different experiences and develop strategies for choosing their own ways to do things</w:t>
      </w:r>
    </w:p>
    <w:p w14:paraId="0D2B3E17" w14:textId="7EDB2025" w:rsidR="3848A1F7" w:rsidRDefault="3848A1F7" w:rsidP="3848A1F7">
      <w:pPr>
        <w:spacing w:line="276" w:lineRule="auto"/>
        <w:rPr>
          <w:rFonts w:ascii="Sassoon Infant Std" w:hAnsi="Sassoon Infant Std"/>
          <w:sz w:val="24"/>
          <w:szCs w:val="24"/>
        </w:rPr>
      </w:pPr>
    </w:p>
    <w:p w14:paraId="2A523CDA" w14:textId="3CCE6FFD" w:rsidR="00803A38" w:rsidRPr="00E96C4B" w:rsidRDefault="0012665C" w:rsidP="00E96C4B">
      <w:pPr>
        <w:spacing w:line="276" w:lineRule="auto"/>
        <w:rPr>
          <w:rFonts w:ascii="Sassoon Infant Std" w:hAnsi="Sassoon Infant Std"/>
          <w:b/>
          <w:sz w:val="24"/>
          <w:szCs w:val="24"/>
        </w:rPr>
      </w:pPr>
      <w:r w:rsidRPr="00E96C4B">
        <w:rPr>
          <w:rFonts w:ascii="Sassoon Infant Std" w:hAnsi="Sassoon Infant Std"/>
          <w:b/>
          <w:sz w:val="24"/>
          <w:szCs w:val="24"/>
        </w:rPr>
        <w:t xml:space="preserve">Planning </w:t>
      </w:r>
    </w:p>
    <w:p w14:paraId="4A9E9161" w14:textId="30A8DE88" w:rsidR="00B408CF" w:rsidRDefault="0012665C" w:rsidP="00E96C4B">
      <w:pPr>
        <w:spacing w:line="276" w:lineRule="auto"/>
        <w:rPr>
          <w:rFonts w:ascii="Sassoon Infant Std" w:hAnsi="Sassoon Infant Std"/>
          <w:sz w:val="24"/>
          <w:szCs w:val="24"/>
        </w:rPr>
      </w:pPr>
      <w:r w:rsidRPr="23267858">
        <w:rPr>
          <w:rFonts w:ascii="Sassoon Infant Std" w:hAnsi="Sassoon Infant Std"/>
          <w:sz w:val="24"/>
          <w:szCs w:val="24"/>
        </w:rPr>
        <w:t>We use Development Matters (DfE 2021) to help us create our EYFS curriculum</w:t>
      </w:r>
      <w:r w:rsidR="46B2C76A" w:rsidRPr="23267858">
        <w:rPr>
          <w:rFonts w:ascii="Sassoon Infant Std" w:hAnsi="Sassoon Infant Std"/>
          <w:sz w:val="24"/>
          <w:szCs w:val="24"/>
        </w:rPr>
        <w:t>, alongside</w:t>
      </w:r>
      <w:r w:rsidR="7D3CE327" w:rsidRPr="23267858">
        <w:rPr>
          <w:rFonts w:ascii="Sassoon Infant Std" w:hAnsi="Sassoon Infant Std"/>
          <w:sz w:val="24"/>
          <w:szCs w:val="24"/>
        </w:rPr>
        <w:t xml:space="preserve"> our Super Six texts,</w:t>
      </w:r>
      <w:r w:rsidR="46B2C76A" w:rsidRPr="23267858">
        <w:rPr>
          <w:rFonts w:ascii="Sassoon Infant Std" w:hAnsi="Sassoon Infant Std"/>
          <w:sz w:val="24"/>
          <w:szCs w:val="24"/>
        </w:rPr>
        <w:t xml:space="preserve"> Read, Write, Inc, Mastering Number and White Rose maths. </w:t>
      </w:r>
      <w:r w:rsidRPr="23267858">
        <w:rPr>
          <w:rFonts w:ascii="Sassoon Infant Std" w:hAnsi="Sassoon Infant Std"/>
          <w:sz w:val="24"/>
          <w:szCs w:val="24"/>
        </w:rPr>
        <w:t xml:space="preserve"> </w:t>
      </w:r>
    </w:p>
    <w:p w14:paraId="5BD43A57" w14:textId="6B85B6F2" w:rsidR="00B408CF" w:rsidRDefault="00B408CF" w:rsidP="00E96C4B">
      <w:pPr>
        <w:spacing w:line="276" w:lineRule="auto"/>
        <w:rPr>
          <w:rFonts w:ascii="Sassoon Infant Std" w:hAnsi="Sassoon Infant Std"/>
          <w:sz w:val="24"/>
          <w:szCs w:val="24"/>
        </w:rPr>
      </w:pPr>
      <w:r>
        <w:rPr>
          <w:rFonts w:ascii="Sassoon Infant Std" w:hAnsi="Sassoon Infant Std"/>
          <w:sz w:val="24"/>
          <w:szCs w:val="24"/>
        </w:rPr>
        <w:t>Tiny Teds have adopted a ‘curiosity approach’</w:t>
      </w:r>
      <w:r w:rsidR="00394C3A">
        <w:rPr>
          <w:rFonts w:ascii="Sassoon Infant Std" w:hAnsi="Sassoon Infant Std"/>
          <w:sz w:val="24"/>
          <w:szCs w:val="24"/>
        </w:rPr>
        <w:t xml:space="preserve"> </w:t>
      </w:r>
      <w:r>
        <w:rPr>
          <w:rFonts w:ascii="Sassoon Infant Std" w:hAnsi="Sassoon Infant Std"/>
          <w:sz w:val="24"/>
          <w:szCs w:val="24"/>
        </w:rPr>
        <w:t xml:space="preserve">based on child led learning. </w:t>
      </w:r>
      <w:r w:rsidR="00394C3A">
        <w:rPr>
          <w:rFonts w:ascii="Sassoon Infant Std" w:hAnsi="Sassoon Infant Std"/>
          <w:sz w:val="24"/>
          <w:szCs w:val="24"/>
        </w:rPr>
        <w:t xml:space="preserve">Key Workers build positive relationships and plan activities based on the child’s developmental needs. </w:t>
      </w:r>
    </w:p>
    <w:p w14:paraId="04ED5086" w14:textId="6DCB2938" w:rsidR="0080223D" w:rsidRPr="00E96C4B" w:rsidRDefault="00B408CF" w:rsidP="00E96C4B">
      <w:pPr>
        <w:spacing w:line="276" w:lineRule="auto"/>
        <w:rPr>
          <w:rFonts w:ascii="Sassoon Infant Std" w:hAnsi="Sassoon Infant Std"/>
          <w:sz w:val="24"/>
          <w:szCs w:val="24"/>
        </w:rPr>
      </w:pPr>
      <w:r>
        <w:rPr>
          <w:rFonts w:ascii="Sassoon Infant Std" w:hAnsi="Sassoon Infant Std"/>
          <w:sz w:val="24"/>
          <w:szCs w:val="24"/>
        </w:rPr>
        <w:t>For Nursery and Reception, we</w:t>
      </w:r>
      <w:r w:rsidR="0012665C" w:rsidRPr="00E96C4B">
        <w:rPr>
          <w:rFonts w:ascii="Sassoon Infant Std" w:hAnsi="Sassoon Infant Std"/>
          <w:sz w:val="24"/>
          <w:szCs w:val="24"/>
        </w:rPr>
        <w:t xml:space="preserve"> have carefully mapped out milestones for each area of learning across the year, ensuring that we the requirements of the educational programmes in the statutory framework for the EYFS. </w:t>
      </w:r>
      <w:r w:rsidR="0080223D" w:rsidRPr="00E96C4B">
        <w:rPr>
          <w:rFonts w:ascii="Sassoon Infant Std" w:hAnsi="Sassoon Infant Std"/>
          <w:sz w:val="24"/>
          <w:szCs w:val="24"/>
        </w:rPr>
        <w:t>The planning is sequenced to help our children build their learning over time. The</w:t>
      </w:r>
      <w:r w:rsidR="0012665C" w:rsidRPr="00E96C4B">
        <w:rPr>
          <w:rFonts w:ascii="Sassoon Infant Std" w:hAnsi="Sassoon Infant Std"/>
          <w:sz w:val="24"/>
          <w:szCs w:val="24"/>
        </w:rPr>
        <w:t xml:space="preserve"> plan shows progression from </w:t>
      </w:r>
      <w:r w:rsidR="0080223D" w:rsidRPr="00E96C4B">
        <w:rPr>
          <w:rFonts w:ascii="Sassoon Infant Std" w:hAnsi="Sassoon Infant Std"/>
          <w:sz w:val="24"/>
          <w:szCs w:val="24"/>
        </w:rPr>
        <w:t>N</w:t>
      </w:r>
      <w:r w:rsidR="0012665C" w:rsidRPr="00E96C4B">
        <w:rPr>
          <w:rFonts w:ascii="Sassoon Infant Std" w:hAnsi="Sassoon Infant Std"/>
          <w:sz w:val="24"/>
          <w:szCs w:val="24"/>
        </w:rPr>
        <w:t xml:space="preserve">ursery to </w:t>
      </w:r>
      <w:r w:rsidR="0080223D" w:rsidRPr="00E96C4B">
        <w:rPr>
          <w:rFonts w:ascii="Sassoon Infant Std" w:hAnsi="Sassoon Infant Std"/>
          <w:sz w:val="24"/>
          <w:szCs w:val="24"/>
        </w:rPr>
        <w:t>R</w:t>
      </w:r>
      <w:r w:rsidR="0012665C" w:rsidRPr="00E96C4B">
        <w:rPr>
          <w:rFonts w:ascii="Sassoon Infant Std" w:hAnsi="Sassoon Infant Std"/>
          <w:sz w:val="24"/>
          <w:szCs w:val="24"/>
        </w:rPr>
        <w:t xml:space="preserve">eception and </w:t>
      </w:r>
      <w:r w:rsidR="0080223D" w:rsidRPr="00E96C4B">
        <w:rPr>
          <w:rFonts w:ascii="Sassoon Infant Std" w:hAnsi="Sassoon Infant Std"/>
          <w:sz w:val="24"/>
          <w:szCs w:val="24"/>
        </w:rPr>
        <w:t xml:space="preserve">aims to provide the children with the skills and prior knowledge needed for Key Stage 1 and beyond. </w:t>
      </w:r>
    </w:p>
    <w:p w14:paraId="56AB207D" w14:textId="1F36C5CD" w:rsidR="0012665C" w:rsidRPr="00E96C4B" w:rsidRDefault="0080223D" w:rsidP="00E96C4B">
      <w:pPr>
        <w:spacing w:line="276" w:lineRule="auto"/>
        <w:rPr>
          <w:rFonts w:ascii="Sassoon Infant Std" w:hAnsi="Sassoon Infant Std"/>
          <w:sz w:val="24"/>
          <w:szCs w:val="24"/>
        </w:rPr>
      </w:pPr>
      <w:r w:rsidRPr="3848A1F7">
        <w:rPr>
          <w:rFonts w:ascii="Sassoon Infant Std" w:hAnsi="Sassoon Infant Std"/>
          <w:sz w:val="24"/>
          <w:szCs w:val="24"/>
        </w:rPr>
        <w:t xml:space="preserve">Teachers use these milestones to plan learning opportunities based on the children’s interests and open-ended topics. Every child develops in their own unique way. </w:t>
      </w:r>
      <w:r w:rsidR="0012665C" w:rsidRPr="3848A1F7">
        <w:rPr>
          <w:rFonts w:ascii="Sassoon Infant Std" w:hAnsi="Sassoon Infant Std"/>
          <w:sz w:val="24"/>
          <w:szCs w:val="24"/>
        </w:rPr>
        <w:t xml:space="preserve">The milestones in the long-term plan are suggested general focuses for each half term however we use our professional judgement to support individual needs within their learning journey, adjusting our practice appropriately. </w:t>
      </w:r>
    </w:p>
    <w:p w14:paraId="5A9555EC" w14:textId="5A202748" w:rsidR="3848A1F7" w:rsidRDefault="3848A1F7" w:rsidP="3848A1F7">
      <w:pPr>
        <w:spacing w:line="276" w:lineRule="auto"/>
        <w:rPr>
          <w:rFonts w:ascii="Sassoon Infant Std" w:hAnsi="Sassoon Infant Std"/>
          <w:sz w:val="24"/>
          <w:szCs w:val="24"/>
        </w:rPr>
      </w:pPr>
    </w:p>
    <w:p w14:paraId="529CF2C1" w14:textId="528290A5" w:rsidR="3848A1F7" w:rsidRDefault="3848A1F7" w:rsidP="3848A1F7">
      <w:pPr>
        <w:spacing w:line="276" w:lineRule="auto"/>
        <w:rPr>
          <w:rFonts w:ascii="Sassoon Infant Std" w:hAnsi="Sassoon Infant Std"/>
          <w:b/>
          <w:bCs/>
          <w:sz w:val="24"/>
          <w:szCs w:val="24"/>
        </w:rPr>
      </w:pPr>
    </w:p>
    <w:p w14:paraId="134F07E4" w14:textId="5F416142" w:rsidR="0080223D" w:rsidRPr="00E96C4B" w:rsidRDefault="0080223D" w:rsidP="00E96C4B">
      <w:pPr>
        <w:spacing w:line="276" w:lineRule="auto"/>
        <w:rPr>
          <w:rFonts w:ascii="Sassoon Infant Std" w:hAnsi="Sassoon Infant Std"/>
          <w:b/>
          <w:sz w:val="24"/>
          <w:szCs w:val="24"/>
        </w:rPr>
      </w:pPr>
      <w:r w:rsidRPr="00E96C4B">
        <w:rPr>
          <w:rFonts w:ascii="Sassoon Infant Std" w:hAnsi="Sassoon Infant Std"/>
          <w:b/>
          <w:sz w:val="24"/>
          <w:szCs w:val="24"/>
        </w:rPr>
        <w:t xml:space="preserve">Teaching </w:t>
      </w:r>
    </w:p>
    <w:p w14:paraId="6372BF6E" w14:textId="77777777" w:rsidR="00E96C4B" w:rsidRPr="00E96C4B" w:rsidRDefault="0080223D" w:rsidP="00E96C4B">
      <w:pPr>
        <w:spacing w:line="276" w:lineRule="auto"/>
        <w:rPr>
          <w:rFonts w:ascii="Sassoon Infant Std" w:hAnsi="Sassoon Infant Std"/>
          <w:sz w:val="24"/>
          <w:szCs w:val="24"/>
        </w:rPr>
      </w:pPr>
      <w:r w:rsidRPr="00E96C4B">
        <w:rPr>
          <w:rFonts w:ascii="Sassoon Infant Std" w:hAnsi="Sassoon Infant Std"/>
          <w:sz w:val="24"/>
          <w:szCs w:val="24"/>
        </w:rPr>
        <w:lastRenderedPageBreak/>
        <w:t xml:space="preserve">Each area of learning and development is implemented through planned, purposeful play, and through a mix of adult-led and child-initiated activities. Practitioners respond to each child’s emerging needs and interests, guiding their development through high </w:t>
      </w:r>
      <w:r w:rsidR="000A7919" w:rsidRPr="00E96C4B">
        <w:rPr>
          <w:rFonts w:ascii="Sassoon Infant Std" w:hAnsi="Sassoon Infant Std"/>
          <w:sz w:val="24"/>
          <w:szCs w:val="24"/>
        </w:rPr>
        <w:t>quality</w:t>
      </w:r>
      <w:r w:rsidRPr="00E96C4B">
        <w:rPr>
          <w:rFonts w:ascii="Sassoon Infant Std" w:hAnsi="Sassoon Infant Std"/>
          <w:sz w:val="24"/>
          <w:szCs w:val="24"/>
        </w:rPr>
        <w:t>, positive interaction. As children grow older, and as their development allows, the balance gradually shifts towards more adult-led activities to help children prepare for more formal learning, ready for year 1.</w:t>
      </w:r>
      <w:r w:rsidR="004215D7" w:rsidRPr="00E96C4B">
        <w:rPr>
          <w:rFonts w:ascii="Sassoon Infant Std" w:hAnsi="Sassoon Infant Std"/>
          <w:sz w:val="24"/>
          <w:szCs w:val="24"/>
        </w:rPr>
        <w:t xml:space="preserve"> </w:t>
      </w:r>
    </w:p>
    <w:p w14:paraId="34DA9DFC" w14:textId="03C85396" w:rsidR="00803A38" w:rsidRPr="00E96C4B" w:rsidRDefault="004215D7" w:rsidP="00E96C4B">
      <w:pPr>
        <w:spacing w:line="276" w:lineRule="auto"/>
        <w:rPr>
          <w:rFonts w:ascii="Sassoon Infant Std" w:hAnsi="Sassoon Infant Std" w:cs="Arial"/>
          <w:color w:val="000000" w:themeColor="text1"/>
          <w:sz w:val="24"/>
          <w:szCs w:val="24"/>
          <w:shd w:val="clear" w:color="auto" w:fill="EDEDED"/>
        </w:rPr>
      </w:pPr>
      <w:r w:rsidRPr="00E96C4B">
        <w:rPr>
          <w:rFonts w:ascii="Sassoon Infant Std" w:hAnsi="Sassoon Infant Std"/>
          <w:sz w:val="24"/>
          <w:szCs w:val="24"/>
        </w:rPr>
        <w:t xml:space="preserve">Our continuous provision </w:t>
      </w:r>
      <w:r w:rsidR="6B9255B4" w:rsidRPr="00E96C4B">
        <w:rPr>
          <w:rFonts w:ascii="Sassoon Infant Std" w:hAnsi="Sassoon Infant Std"/>
          <w:sz w:val="24"/>
          <w:szCs w:val="24"/>
        </w:rPr>
        <w:t>indoors</w:t>
      </w:r>
      <w:r w:rsidRPr="00E96C4B">
        <w:rPr>
          <w:rFonts w:ascii="Sassoon Infant Std" w:hAnsi="Sassoon Infant Std"/>
          <w:sz w:val="24"/>
          <w:szCs w:val="24"/>
        </w:rPr>
        <w:t xml:space="preserve"> and outdoors is carefully </w:t>
      </w:r>
      <w:r w:rsidRPr="00E96C4B">
        <w:rPr>
          <w:rFonts w:ascii="Sassoon Infant Std" w:hAnsi="Sassoon Infant Std"/>
          <w:color w:val="000000" w:themeColor="text1"/>
          <w:sz w:val="24"/>
          <w:szCs w:val="24"/>
        </w:rPr>
        <w:t>planned and resourced to enable progression through skills and common play behaviours. The provision enable</w:t>
      </w:r>
      <w:r w:rsidR="00C42AD2" w:rsidRPr="00E96C4B">
        <w:rPr>
          <w:rFonts w:ascii="Sassoon Infant Std" w:hAnsi="Sassoon Infant Std"/>
          <w:color w:val="000000" w:themeColor="text1"/>
          <w:sz w:val="24"/>
          <w:szCs w:val="24"/>
        </w:rPr>
        <w:t>s</w:t>
      </w:r>
      <w:r w:rsidRPr="00E96C4B">
        <w:rPr>
          <w:rFonts w:ascii="Sassoon Infant Std" w:hAnsi="Sassoon Infant Std"/>
          <w:color w:val="000000" w:themeColor="text1"/>
          <w:sz w:val="24"/>
          <w:szCs w:val="24"/>
        </w:rPr>
        <w:t xml:space="preserve"> children </w:t>
      </w:r>
      <w:r w:rsidR="00E96C4B">
        <w:rPr>
          <w:rFonts w:ascii="Sassoon Infant Std" w:hAnsi="Sassoon Infant Std"/>
          <w:color w:val="000000" w:themeColor="text1"/>
          <w:sz w:val="24"/>
          <w:szCs w:val="24"/>
        </w:rPr>
        <w:t xml:space="preserve">to learn skills, challenge their thinking and help them embed concepts. </w:t>
      </w:r>
      <w:r w:rsidRPr="00E96C4B">
        <w:rPr>
          <w:rFonts w:ascii="Sassoon Infant Std" w:hAnsi="Sassoon Infant Std" w:cs="Arial"/>
          <w:color w:val="000000" w:themeColor="text1"/>
          <w:sz w:val="24"/>
          <w:szCs w:val="24"/>
          <w:shd w:val="clear" w:color="auto" w:fill="EDEDED"/>
        </w:rPr>
        <w:t> </w:t>
      </w:r>
    </w:p>
    <w:p w14:paraId="0C8A7835" w14:textId="4D58657E" w:rsidR="3848A1F7" w:rsidRDefault="3848A1F7" w:rsidP="3848A1F7">
      <w:pPr>
        <w:spacing w:line="276" w:lineRule="auto"/>
        <w:rPr>
          <w:rFonts w:ascii="Sassoon Infant Std" w:hAnsi="Sassoon Infant Std" w:cs="Arial"/>
          <w:color w:val="000000" w:themeColor="text1"/>
          <w:sz w:val="24"/>
          <w:szCs w:val="24"/>
        </w:rPr>
      </w:pPr>
    </w:p>
    <w:p w14:paraId="11833B14" w14:textId="5EB2E75A" w:rsidR="004215D7" w:rsidRPr="00E96C4B" w:rsidRDefault="00C42AD2" w:rsidP="00E96C4B">
      <w:pPr>
        <w:spacing w:line="276" w:lineRule="auto"/>
        <w:rPr>
          <w:rFonts w:ascii="Sassoon Infant Std" w:hAnsi="Sassoon Infant Std"/>
          <w:b/>
          <w:color w:val="000000" w:themeColor="text1"/>
          <w:sz w:val="24"/>
          <w:szCs w:val="24"/>
        </w:rPr>
      </w:pPr>
      <w:r w:rsidRPr="00E96C4B">
        <w:rPr>
          <w:rFonts w:ascii="Sassoon Infant Std" w:hAnsi="Sassoon Infant Std"/>
          <w:b/>
          <w:color w:val="000000" w:themeColor="text1"/>
          <w:sz w:val="24"/>
          <w:szCs w:val="24"/>
        </w:rPr>
        <w:t xml:space="preserve">Assessment </w:t>
      </w:r>
      <w:r w:rsidR="00E55BAE" w:rsidRPr="00E96C4B">
        <w:rPr>
          <w:rFonts w:ascii="Sassoon Infant Std" w:hAnsi="Sassoon Infant Std"/>
          <w:b/>
          <w:color w:val="000000" w:themeColor="text1"/>
          <w:sz w:val="24"/>
          <w:szCs w:val="24"/>
        </w:rPr>
        <w:t>and Recording</w:t>
      </w:r>
    </w:p>
    <w:p w14:paraId="0C0AE733" w14:textId="77777777" w:rsidR="00B408CF" w:rsidRDefault="00C42AD2" w:rsidP="00E96C4B">
      <w:pPr>
        <w:spacing w:line="276" w:lineRule="auto"/>
        <w:rPr>
          <w:rFonts w:ascii="Sassoon Infant Std" w:hAnsi="Sassoon Infant Std"/>
          <w:sz w:val="24"/>
          <w:szCs w:val="24"/>
        </w:rPr>
      </w:pPr>
      <w:r w:rsidRPr="00E96C4B">
        <w:rPr>
          <w:rFonts w:ascii="Sassoon Infant Std" w:hAnsi="Sassoon Infant Std"/>
          <w:sz w:val="24"/>
          <w:szCs w:val="24"/>
        </w:rPr>
        <w:t>Ongoing assessment</w:t>
      </w:r>
      <w:r w:rsidR="008B4367" w:rsidRPr="00E96C4B">
        <w:rPr>
          <w:rFonts w:ascii="Sassoon Infant Std" w:hAnsi="Sassoon Infant Std"/>
          <w:sz w:val="24"/>
          <w:szCs w:val="24"/>
        </w:rPr>
        <w:t xml:space="preserve"> through day-to-day observations and quality interacts enables us to</w:t>
      </w:r>
      <w:r w:rsidRPr="00E96C4B">
        <w:rPr>
          <w:rFonts w:ascii="Sassoon Infant Std" w:hAnsi="Sassoon Infant Std"/>
          <w:sz w:val="24"/>
          <w:szCs w:val="24"/>
        </w:rPr>
        <w:t xml:space="preserve"> </w:t>
      </w:r>
      <w:r w:rsidR="008B4367" w:rsidRPr="00E96C4B">
        <w:rPr>
          <w:rFonts w:ascii="Sassoon Infant Std" w:hAnsi="Sassoon Infant Std"/>
          <w:sz w:val="24"/>
          <w:szCs w:val="24"/>
        </w:rPr>
        <w:t>recognise children’s progress, understand their needs, and to plan activities and support. ‘Wow’ moments are recorded on individual Class Dojo profiles, parent</w:t>
      </w:r>
      <w:r w:rsidR="00E55BAE" w:rsidRPr="00E96C4B">
        <w:rPr>
          <w:rFonts w:ascii="Sassoon Infant Std" w:hAnsi="Sassoon Infant Std"/>
          <w:sz w:val="24"/>
          <w:szCs w:val="24"/>
        </w:rPr>
        <w:t>s and carers</w:t>
      </w:r>
      <w:r w:rsidR="008B4367" w:rsidRPr="00E96C4B">
        <w:rPr>
          <w:rFonts w:ascii="Sassoon Infant Std" w:hAnsi="Sassoon Infant Std"/>
          <w:sz w:val="24"/>
          <w:szCs w:val="24"/>
        </w:rPr>
        <w:t xml:space="preserve"> are encouraged to add to these online learning journals. </w:t>
      </w:r>
      <w:r w:rsidR="00E55BAE" w:rsidRPr="00E96C4B">
        <w:rPr>
          <w:rFonts w:ascii="Sassoon Infant Std" w:hAnsi="Sassoon Infant Std"/>
          <w:sz w:val="24"/>
          <w:szCs w:val="24"/>
        </w:rPr>
        <w:t xml:space="preserve">Parents and carers are kept up to date with their child’s progress through formal parent meetings, Class Dojo platform and informal chats. Class floor books are used to record whole class learning. </w:t>
      </w:r>
    </w:p>
    <w:p w14:paraId="261FEFD1" w14:textId="1DB10BFD" w:rsidR="00B408CF" w:rsidRDefault="00B408CF" w:rsidP="00E96C4B">
      <w:pPr>
        <w:spacing w:line="276" w:lineRule="auto"/>
        <w:rPr>
          <w:rFonts w:ascii="Sassoon Infant Std" w:hAnsi="Sassoon Infant Std"/>
          <w:sz w:val="24"/>
          <w:szCs w:val="24"/>
        </w:rPr>
      </w:pPr>
      <w:r w:rsidRPr="26AEF776">
        <w:rPr>
          <w:rFonts w:ascii="Sassoon Infant Std" w:hAnsi="Sassoon Infant Std"/>
          <w:sz w:val="24"/>
          <w:szCs w:val="24"/>
        </w:rPr>
        <w:t>Staff use the Development Matters Checkpoints to identify any developmental concern</w:t>
      </w:r>
      <w:r w:rsidR="00394C3A" w:rsidRPr="26AEF776">
        <w:rPr>
          <w:rFonts w:ascii="Sassoon Infant Std" w:hAnsi="Sassoon Infant Std"/>
          <w:sz w:val="24"/>
          <w:szCs w:val="24"/>
        </w:rPr>
        <w:t xml:space="preserve">s. </w:t>
      </w:r>
    </w:p>
    <w:p w14:paraId="03052285" w14:textId="341999BA" w:rsidR="26AEF776" w:rsidRDefault="29EE3C7A" w:rsidP="3848A1F7">
      <w:pPr>
        <w:spacing w:after="0" w:line="257" w:lineRule="auto"/>
        <w:rPr>
          <w:rFonts w:ascii="Sassoon Infant Std" w:eastAsia="Sassoon Infant Std" w:hAnsi="Sassoon Infant Std" w:cs="Sassoon Infant Std"/>
          <w:sz w:val="24"/>
          <w:szCs w:val="24"/>
        </w:rPr>
      </w:pPr>
      <w:r w:rsidRPr="3848A1F7">
        <w:rPr>
          <w:rFonts w:ascii="Sassoon Infant Std" w:hAnsi="Sassoon Infant Std"/>
          <w:sz w:val="24"/>
          <w:szCs w:val="24"/>
        </w:rPr>
        <w:t>Key Workers in our Tiny Teds room carry out Two-Year Old Progress Checks for children between two and three years. They are carried out at Autumn, Spring</w:t>
      </w:r>
      <w:r w:rsidR="47F3CD5E" w:rsidRPr="3848A1F7">
        <w:rPr>
          <w:rFonts w:ascii="Sassoon Infant Std" w:hAnsi="Sassoon Infant Std"/>
          <w:sz w:val="24"/>
          <w:szCs w:val="24"/>
        </w:rPr>
        <w:t xml:space="preserve"> and Summer assessment points, ideally after the child has been in the setting for one term, allowing pract</w:t>
      </w:r>
      <w:r w:rsidR="4FA09CCF" w:rsidRPr="3848A1F7">
        <w:rPr>
          <w:rFonts w:ascii="Sassoon Infant Std" w:hAnsi="Sassoon Infant Std"/>
          <w:sz w:val="24"/>
          <w:szCs w:val="24"/>
        </w:rPr>
        <w:t>itioners time</w:t>
      </w:r>
      <w:r w:rsidR="47F3CD5E" w:rsidRPr="3848A1F7">
        <w:rPr>
          <w:rFonts w:ascii="Sassoon Infant Std" w:hAnsi="Sassoon Infant Std"/>
          <w:sz w:val="24"/>
          <w:szCs w:val="24"/>
        </w:rPr>
        <w:t xml:space="preserve"> to get to know the child.</w:t>
      </w:r>
      <w:r w:rsidR="02C5B3DD" w:rsidRPr="3848A1F7">
        <w:rPr>
          <w:rFonts w:ascii="Sassoon Infant Std" w:hAnsi="Sassoon Infant Std"/>
          <w:sz w:val="24"/>
          <w:szCs w:val="24"/>
        </w:rPr>
        <w:t xml:space="preserve"> Practitioners provide p</w:t>
      </w:r>
      <w:r w:rsidR="35161A2A" w:rsidRPr="3848A1F7">
        <w:rPr>
          <w:rFonts w:ascii="Sassoon Infant Std" w:eastAsia="Sassoon Infant Std" w:hAnsi="Sassoon Infant Std" w:cs="Sassoon Infant Std"/>
          <w:sz w:val="24"/>
          <w:szCs w:val="24"/>
        </w:rPr>
        <w:t>arents with a short, written summary of their child’s development in the prime areas of learning</w:t>
      </w:r>
      <w:r w:rsidR="02E851C9" w:rsidRPr="3848A1F7">
        <w:rPr>
          <w:rFonts w:ascii="Sassoon Infant Std" w:eastAsia="Sassoon Infant Std" w:hAnsi="Sassoon Infant Std" w:cs="Sassoon Infant Std"/>
          <w:sz w:val="24"/>
          <w:szCs w:val="24"/>
        </w:rPr>
        <w:t>. Parents ar</w:t>
      </w:r>
      <w:r w:rsidR="130F3E81" w:rsidRPr="3848A1F7">
        <w:rPr>
          <w:rFonts w:ascii="Sassoon Infant Std" w:eastAsia="Sassoon Infant Std" w:hAnsi="Sassoon Infant Std" w:cs="Sassoon Infant Std"/>
          <w:sz w:val="24"/>
          <w:szCs w:val="24"/>
        </w:rPr>
        <w:t>e invited to a meeting to discuss the progress check.</w:t>
      </w:r>
      <w:r w:rsidR="7F8DCF6F" w:rsidRPr="3848A1F7">
        <w:rPr>
          <w:rFonts w:ascii="Sassoon Infant Std" w:eastAsia="Sassoon Infant Std" w:hAnsi="Sassoon Infant Std" w:cs="Sassoon Infant Std"/>
          <w:sz w:val="24"/>
          <w:szCs w:val="24"/>
        </w:rPr>
        <w:t xml:space="preserve"> </w:t>
      </w:r>
      <w:r w:rsidR="35161A2A" w:rsidRPr="3848A1F7">
        <w:rPr>
          <w:rFonts w:ascii="Sassoon Infant Std" w:eastAsia="Sassoon Infant Std" w:hAnsi="Sassoon Infant Std" w:cs="Sassoon Infant Std"/>
          <w:sz w:val="24"/>
          <w:szCs w:val="24"/>
        </w:rPr>
        <w:t>Practitioners discus</w:t>
      </w:r>
      <w:r w:rsidR="220A686B" w:rsidRPr="3848A1F7">
        <w:rPr>
          <w:rFonts w:ascii="Sassoon Infant Std" w:eastAsia="Sassoon Infant Std" w:hAnsi="Sassoon Infant Std" w:cs="Sassoon Infant Std"/>
          <w:sz w:val="24"/>
          <w:szCs w:val="24"/>
        </w:rPr>
        <w:t xml:space="preserve">s </w:t>
      </w:r>
      <w:r w:rsidR="35161A2A" w:rsidRPr="3848A1F7">
        <w:rPr>
          <w:rFonts w:ascii="Sassoon Infant Std" w:eastAsia="Sassoon Infant Std" w:hAnsi="Sassoon Infant Std" w:cs="Sassoon Infant Std"/>
          <w:sz w:val="24"/>
          <w:szCs w:val="24"/>
        </w:rPr>
        <w:t>with parents how the summary can be used to support learning and development at home</w:t>
      </w:r>
      <w:r w:rsidR="74057A09" w:rsidRPr="3848A1F7">
        <w:rPr>
          <w:rFonts w:ascii="Sassoon Infant Std" w:eastAsia="Sassoon Infant Std" w:hAnsi="Sassoon Infant Std" w:cs="Sassoon Infant Std"/>
          <w:sz w:val="24"/>
          <w:szCs w:val="24"/>
        </w:rPr>
        <w:t xml:space="preserve"> and </w:t>
      </w:r>
      <w:r w:rsidR="35161A2A" w:rsidRPr="3848A1F7">
        <w:rPr>
          <w:rFonts w:ascii="Sassoon Infant Std" w:eastAsia="Sassoon Infant Std" w:hAnsi="Sassoon Infant Std" w:cs="Sassoon Infant Std"/>
          <w:sz w:val="24"/>
          <w:szCs w:val="24"/>
        </w:rPr>
        <w:t>describe the activities and strategies they intend to adopt in their setting to address any issue or concerns</w:t>
      </w:r>
    </w:p>
    <w:p w14:paraId="1BBFD806" w14:textId="382E926F" w:rsidR="3848A1F7" w:rsidRDefault="3848A1F7" w:rsidP="3848A1F7">
      <w:pPr>
        <w:spacing w:after="0" w:line="257" w:lineRule="auto"/>
        <w:rPr>
          <w:rFonts w:ascii="Sassoon Infant Std" w:eastAsia="Sassoon Infant Std" w:hAnsi="Sassoon Infant Std" w:cs="Sassoon Infant Std"/>
          <w:sz w:val="24"/>
          <w:szCs w:val="24"/>
        </w:rPr>
      </w:pPr>
    </w:p>
    <w:p w14:paraId="5D16C7D6" w14:textId="1977DB2C" w:rsidR="00E96C4B" w:rsidRPr="00E96C4B" w:rsidRDefault="00E55BAE" w:rsidP="00E96C4B">
      <w:pPr>
        <w:spacing w:line="276" w:lineRule="auto"/>
        <w:rPr>
          <w:rFonts w:ascii="Sassoon Infant Std" w:hAnsi="Sassoon Infant Std"/>
          <w:sz w:val="24"/>
          <w:szCs w:val="24"/>
        </w:rPr>
      </w:pPr>
      <w:r w:rsidRPr="00E96C4B">
        <w:rPr>
          <w:rFonts w:ascii="Sassoon Infant Std" w:hAnsi="Sassoon Infant Std"/>
          <w:sz w:val="24"/>
          <w:szCs w:val="24"/>
        </w:rPr>
        <w:t>Dat</w:t>
      </w:r>
      <w:r w:rsidR="00B408CF">
        <w:rPr>
          <w:rFonts w:ascii="Sassoon Infant Std" w:hAnsi="Sassoon Infant Std"/>
          <w:sz w:val="24"/>
          <w:szCs w:val="24"/>
        </w:rPr>
        <w:t>a</w:t>
      </w:r>
      <w:r w:rsidRPr="00E96C4B">
        <w:rPr>
          <w:rFonts w:ascii="Sassoon Infant Std" w:hAnsi="Sassoon Infant Std"/>
          <w:sz w:val="24"/>
          <w:szCs w:val="24"/>
        </w:rPr>
        <w:t xml:space="preserve"> is recorded termly to show if a child is ‘on track’ or ‘not on track’. </w:t>
      </w:r>
      <w:r w:rsidR="00B408CF">
        <w:rPr>
          <w:rFonts w:ascii="Sassoon Infant Std" w:hAnsi="Sassoon Infant Std"/>
          <w:sz w:val="24"/>
          <w:szCs w:val="24"/>
        </w:rPr>
        <w:t>In Nursery and Reception</w:t>
      </w:r>
      <w:r w:rsidRPr="00E96C4B">
        <w:rPr>
          <w:rFonts w:ascii="Sassoon Infant Std" w:hAnsi="Sassoon Infant Std"/>
          <w:sz w:val="24"/>
          <w:szCs w:val="24"/>
        </w:rPr>
        <w:t xml:space="preserve"> Long Term plans </w:t>
      </w:r>
      <w:r w:rsidR="00B408CF">
        <w:rPr>
          <w:rFonts w:ascii="Sassoon Infant Std" w:hAnsi="Sassoon Infant Std"/>
          <w:sz w:val="24"/>
          <w:szCs w:val="24"/>
        </w:rPr>
        <w:t>are</w:t>
      </w:r>
      <w:r w:rsidRPr="00E96C4B">
        <w:rPr>
          <w:rFonts w:ascii="Sassoon Infant Std" w:hAnsi="Sassoon Infant Std"/>
          <w:sz w:val="24"/>
          <w:szCs w:val="24"/>
        </w:rPr>
        <w:t xml:space="preserve"> used as a guide to what ‘on track’ looks like. Teachers make a judgement based on their knowledge of the child and from professional judgements with other practitioners who work with the children. </w:t>
      </w:r>
      <w:r w:rsidR="00E96C4B" w:rsidRPr="00E96C4B">
        <w:rPr>
          <w:rFonts w:ascii="Sassoon Infant Std" w:hAnsi="Sassoon Infant Std"/>
          <w:sz w:val="24"/>
          <w:szCs w:val="24"/>
        </w:rPr>
        <w:t xml:space="preserve">Recording of evidence should be quick and simply so that it does not take away time from high quality interactions with the children. </w:t>
      </w:r>
    </w:p>
    <w:p w14:paraId="48D59383" w14:textId="43EFAACE" w:rsidR="00E55BAE" w:rsidRDefault="00E55BAE" w:rsidP="00E96C4B">
      <w:pPr>
        <w:spacing w:line="276" w:lineRule="auto"/>
        <w:rPr>
          <w:rFonts w:ascii="Sassoon Infant Std" w:hAnsi="Sassoon Infant Std"/>
          <w:sz w:val="24"/>
          <w:szCs w:val="24"/>
        </w:rPr>
      </w:pPr>
      <w:r w:rsidRPr="3848A1F7">
        <w:rPr>
          <w:rFonts w:ascii="Sassoon Infant Std" w:hAnsi="Sassoon Infant Std"/>
          <w:sz w:val="24"/>
          <w:szCs w:val="24"/>
        </w:rPr>
        <w:t xml:space="preserve">In Reception, the class teacher carries out the Reception Baseline Assessment within the first six weeks of school and submits the Early Years Foundation Stage Profile in the summer term. </w:t>
      </w:r>
    </w:p>
    <w:p w14:paraId="593B2B35" w14:textId="5A0D268D" w:rsidR="3848A1F7" w:rsidRDefault="3848A1F7" w:rsidP="3848A1F7">
      <w:pPr>
        <w:spacing w:line="276" w:lineRule="auto"/>
        <w:rPr>
          <w:rFonts w:ascii="Sassoon Infant Std" w:hAnsi="Sassoon Infant Std"/>
          <w:sz w:val="24"/>
          <w:szCs w:val="24"/>
        </w:rPr>
      </w:pPr>
    </w:p>
    <w:p w14:paraId="50AFDF33" w14:textId="3F54A65C" w:rsidR="3848A1F7" w:rsidRDefault="3848A1F7" w:rsidP="3848A1F7">
      <w:pPr>
        <w:spacing w:line="276" w:lineRule="auto"/>
        <w:rPr>
          <w:rFonts w:ascii="Sassoon Infant Std" w:hAnsi="Sassoon Infant Std"/>
          <w:sz w:val="24"/>
          <w:szCs w:val="24"/>
        </w:rPr>
      </w:pPr>
    </w:p>
    <w:p w14:paraId="36C59D3B" w14:textId="7C285A43" w:rsidR="00417FE3" w:rsidRPr="00417FE3" w:rsidRDefault="005125BC" w:rsidP="00E96C4B">
      <w:pPr>
        <w:spacing w:line="276" w:lineRule="auto"/>
        <w:rPr>
          <w:rFonts w:ascii="Sassoon Infant Std" w:hAnsi="Sassoon Infant Std"/>
          <w:sz w:val="24"/>
          <w:szCs w:val="24"/>
        </w:rPr>
      </w:pPr>
      <w:r w:rsidRPr="3848A1F7">
        <w:rPr>
          <w:rFonts w:ascii="Sassoon Infant Std" w:hAnsi="Sassoon Infant Std"/>
          <w:sz w:val="24"/>
          <w:szCs w:val="24"/>
        </w:rPr>
        <w:t xml:space="preserve">In accordance to the EYFS statutory guidance, each child is assigned a key person. Their role is to help ensure that every child’s care is tailored to meet their individual needs, to help the child become familiar with the setting, offer a settled relationship for the child and build a relationship with their parents. In Tiny Teds, </w:t>
      </w:r>
      <w:r w:rsidR="00417FE3" w:rsidRPr="3848A1F7">
        <w:rPr>
          <w:rFonts w:ascii="Sassoon Infant Std" w:hAnsi="Sassoon Infant Std"/>
          <w:sz w:val="24"/>
          <w:szCs w:val="24"/>
        </w:rPr>
        <w:t xml:space="preserve">each practitioner is assigned ‘key person’ for up </w:t>
      </w:r>
      <w:r w:rsidR="00417FE3" w:rsidRPr="3848A1F7">
        <w:rPr>
          <w:rFonts w:ascii="Sassoon Infant Std" w:hAnsi="Sassoon Infant Std"/>
          <w:sz w:val="24"/>
          <w:szCs w:val="24"/>
        </w:rPr>
        <w:lastRenderedPageBreak/>
        <w:t xml:space="preserve">to 4 children. In Nursery and Reception, the class teach is the key person for all children in their class. Half termly progress meetings will be held with the Early Years Leader, where staff working with the children can discuss progress, development, concerns and next steps. </w:t>
      </w:r>
    </w:p>
    <w:p w14:paraId="4266073B" w14:textId="288161C3" w:rsidR="3848A1F7" w:rsidRDefault="3848A1F7" w:rsidP="3848A1F7">
      <w:pPr>
        <w:spacing w:line="276" w:lineRule="auto"/>
        <w:rPr>
          <w:rFonts w:ascii="Sassoon Infant Std" w:hAnsi="Sassoon Infant Std"/>
          <w:sz w:val="24"/>
          <w:szCs w:val="24"/>
        </w:rPr>
      </w:pPr>
    </w:p>
    <w:p w14:paraId="5C788730" w14:textId="79F02AC7" w:rsidR="00CB16C5" w:rsidRPr="00CB16C5" w:rsidRDefault="00CB16C5" w:rsidP="00E96C4B">
      <w:pPr>
        <w:spacing w:line="276" w:lineRule="auto"/>
        <w:rPr>
          <w:rFonts w:ascii="Sassoon Infant Std" w:hAnsi="Sassoon Infant Std"/>
          <w:b/>
          <w:bCs/>
          <w:sz w:val="24"/>
          <w:szCs w:val="24"/>
        </w:rPr>
      </w:pPr>
      <w:r w:rsidRPr="00CB16C5">
        <w:rPr>
          <w:rFonts w:ascii="Sassoon Infant Std" w:hAnsi="Sassoon Infant Std"/>
          <w:b/>
          <w:bCs/>
          <w:sz w:val="24"/>
          <w:szCs w:val="24"/>
        </w:rPr>
        <w:t xml:space="preserve">Inclusion </w:t>
      </w:r>
    </w:p>
    <w:p w14:paraId="6C4E8DE5" w14:textId="346C95EC" w:rsidR="00CB16C5" w:rsidRPr="00CB16C5" w:rsidRDefault="00CB16C5" w:rsidP="00CB16C5">
      <w:pPr>
        <w:pStyle w:val="NormalWeb"/>
        <w:spacing w:before="0" w:beforeAutospacing="0"/>
        <w:rPr>
          <w:rFonts w:ascii="Sassoon Infant Std" w:hAnsi="Sassoon Infant Std" w:cs="Arial"/>
          <w:color w:val="202020"/>
        </w:rPr>
      </w:pPr>
      <w:r w:rsidRPr="00CB16C5">
        <w:rPr>
          <w:rFonts w:ascii="Sassoon Infant Std" w:hAnsi="Sassoon Infant Std" w:cs="Arial"/>
          <w:color w:val="202020"/>
        </w:rPr>
        <w:t>We believe that all children should be supported and inspired to achieve their very best. We fully support all children with Special Educational Needs and Disabilities (SEND), in line with the SEN Code of Practice and the Special Educational Needs and Disability Regulations 2014. St. Michael’s Nursery and Infants prides itself in being an inclusive school and we endeavour to support every child regardless of their level of need.</w:t>
      </w:r>
    </w:p>
    <w:p w14:paraId="4EF1344D" w14:textId="0ABE3B98" w:rsidR="00CB16C5" w:rsidRDefault="00CB16C5" w:rsidP="3848A1F7">
      <w:pPr>
        <w:pStyle w:val="NormalWeb"/>
        <w:spacing w:before="0" w:beforeAutospacing="0"/>
        <w:rPr>
          <w:rFonts w:ascii="Sassoon Infant Std" w:hAnsi="Sassoon Infant Std" w:cs="Arial"/>
          <w:color w:val="202020"/>
        </w:rPr>
      </w:pPr>
      <w:r w:rsidRPr="3848A1F7">
        <w:rPr>
          <w:rFonts w:ascii="Sassoon Infant Std" w:hAnsi="Sassoon Infant Std" w:cs="Arial"/>
          <w:color w:val="202020"/>
        </w:rPr>
        <w:t>All children follow the Early Years Foundation Stage at a level and a pace that is appropriate to their abilities. At times, when it is appropriate, modifications to the curriculum may be made.</w:t>
      </w:r>
    </w:p>
    <w:p w14:paraId="3E293581" w14:textId="6FFCCED5" w:rsidR="3848A1F7" w:rsidRDefault="3848A1F7" w:rsidP="3848A1F7">
      <w:pPr>
        <w:pStyle w:val="NormalWeb"/>
        <w:spacing w:before="0" w:beforeAutospacing="0"/>
        <w:rPr>
          <w:rFonts w:ascii="Sassoon Infant Std" w:hAnsi="Sassoon Infant Std" w:cs="Arial"/>
          <w:color w:val="202020"/>
        </w:rPr>
      </w:pPr>
    </w:p>
    <w:p w14:paraId="71E14BEB" w14:textId="23767982" w:rsidR="00E96C4B" w:rsidRDefault="7C9741CC" w:rsidP="604E4726">
      <w:pPr>
        <w:spacing w:line="276" w:lineRule="auto"/>
        <w:rPr>
          <w:rFonts w:ascii="sans-serif" w:eastAsia="sans-serif" w:hAnsi="sans-serif" w:cs="sans-serif"/>
          <w:color w:val="000000" w:themeColor="text1"/>
          <w:sz w:val="24"/>
          <w:szCs w:val="24"/>
        </w:rPr>
      </w:pPr>
      <w:r w:rsidRPr="604E4726">
        <w:rPr>
          <w:rFonts w:ascii="sans-serif" w:eastAsia="sans-serif" w:hAnsi="sans-serif" w:cs="sans-serif"/>
          <w:b/>
          <w:bCs/>
          <w:color w:val="000000" w:themeColor="text1"/>
          <w:sz w:val="24"/>
          <w:szCs w:val="24"/>
        </w:rPr>
        <w:t>Health and Safety</w:t>
      </w:r>
    </w:p>
    <w:p w14:paraId="7235AB06" w14:textId="6721416D" w:rsidR="00E96C4B" w:rsidRDefault="7C9741CC" w:rsidP="3848A1F7">
      <w:pPr>
        <w:spacing w:line="276" w:lineRule="auto"/>
        <w:rPr>
          <w:rFonts w:ascii="sans-serif" w:eastAsia="sans-serif" w:hAnsi="sans-serif" w:cs="sans-serif"/>
          <w:color w:val="000000" w:themeColor="text1"/>
          <w:sz w:val="24"/>
          <w:szCs w:val="24"/>
        </w:rPr>
      </w:pPr>
      <w:r w:rsidRPr="3848A1F7">
        <w:rPr>
          <w:rFonts w:ascii="sans-serif" w:eastAsia="sans-serif" w:hAnsi="sans-serif" w:cs="sans-serif"/>
          <w:color w:val="000000" w:themeColor="text1"/>
          <w:sz w:val="24"/>
          <w:szCs w:val="24"/>
        </w:rPr>
        <w:t xml:space="preserve">Children learn best when they are healthy, safe and secure, when their individual needs are met, and when they have positive relationships with the adults caring for them. We rigorously follow the safeguarding and welfare requirements detailed in the Early Years Foundation Stage Statutory Guidance and Keeping Children Safe in Education 2024. Procedures and protocols are carried out in line with the school’s health and safety and safeguarding policy. </w:t>
      </w:r>
    </w:p>
    <w:p w14:paraId="2840EFC6" w14:textId="4787EA89" w:rsidR="3848A1F7" w:rsidRDefault="3848A1F7" w:rsidP="3848A1F7">
      <w:pPr>
        <w:spacing w:line="276" w:lineRule="auto"/>
        <w:rPr>
          <w:rFonts w:ascii="sans-serif" w:eastAsia="sans-serif" w:hAnsi="sans-serif" w:cs="sans-serif"/>
          <w:color w:val="000000" w:themeColor="text1"/>
          <w:sz w:val="24"/>
          <w:szCs w:val="24"/>
        </w:rPr>
      </w:pPr>
    </w:p>
    <w:p w14:paraId="0F4DC236" w14:textId="51CD25F8" w:rsidR="481D6F71" w:rsidRDefault="481D6F71" w:rsidP="23267858">
      <w:pPr>
        <w:spacing w:line="276" w:lineRule="auto"/>
        <w:rPr>
          <w:rFonts w:ascii="sans-serif" w:eastAsia="sans-serif" w:hAnsi="sans-serif" w:cs="sans-serif"/>
          <w:b/>
          <w:bCs/>
          <w:color w:val="000000" w:themeColor="text1"/>
          <w:sz w:val="24"/>
          <w:szCs w:val="24"/>
        </w:rPr>
      </w:pPr>
      <w:r w:rsidRPr="23267858">
        <w:rPr>
          <w:rFonts w:ascii="sans-serif" w:eastAsia="sans-serif" w:hAnsi="sans-serif" w:cs="sans-serif"/>
          <w:b/>
          <w:bCs/>
          <w:color w:val="000000" w:themeColor="text1"/>
          <w:sz w:val="24"/>
          <w:szCs w:val="24"/>
        </w:rPr>
        <w:t xml:space="preserve">Food Safety and Nutrition </w:t>
      </w:r>
    </w:p>
    <w:p w14:paraId="0FBBE821" w14:textId="4C9D950F" w:rsidR="6271DB81" w:rsidRDefault="6271DB81" w:rsidP="3848A1F7">
      <w:pPr>
        <w:spacing w:before="240" w:after="240"/>
        <w:rPr>
          <w:rFonts w:ascii="sans-serif" w:eastAsia="sans-serif" w:hAnsi="sans-serif" w:cs="sans-serif"/>
          <w:color w:val="000000" w:themeColor="text1"/>
          <w:sz w:val="24"/>
          <w:szCs w:val="24"/>
        </w:rPr>
      </w:pPr>
      <w:r w:rsidRPr="3848A1F7">
        <w:rPr>
          <w:rFonts w:ascii="sans-serif" w:eastAsia="sans-serif" w:hAnsi="sans-serif" w:cs="sans-serif"/>
          <w:color w:val="000000" w:themeColor="text1"/>
          <w:sz w:val="24"/>
          <w:szCs w:val="24"/>
        </w:rPr>
        <w:t>W</w:t>
      </w:r>
      <w:r w:rsidR="1C7BB536" w:rsidRPr="3848A1F7">
        <w:rPr>
          <w:rFonts w:ascii="sans-serif" w:eastAsia="sans-serif" w:hAnsi="sans-serif" w:cs="sans-serif"/>
          <w:color w:val="000000" w:themeColor="text1"/>
          <w:sz w:val="24"/>
          <w:szCs w:val="24"/>
        </w:rPr>
        <w:t>e</w:t>
      </w:r>
      <w:r w:rsidRPr="3848A1F7">
        <w:rPr>
          <w:rFonts w:ascii="sans-serif" w:eastAsia="sans-serif" w:hAnsi="sans-serif" w:cs="sans-serif"/>
          <w:color w:val="000000" w:themeColor="text1"/>
          <w:sz w:val="24"/>
          <w:szCs w:val="24"/>
        </w:rPr>
        <w:t xml:space="preserve"> </w:t>
      </w:r>
      <w:r w:rsidR="54BF74AF" w:rsidRPr="3848A1F7">
        <w:rPr>
          <w:rFonts w:ascii="sans-serif" w:eastAsia="sans-serif" w:hAnsi="sans-serif" w:cs="sans-serif"/>
          <w:color w:val="000000" w:themeColor="text1"/>
          <w:sz w:val="24"/>
          <w:szCs w:val="24"/>
        </w:rPr>
        <w:t xml:space="preserve">ensure that we meet the requirements stated within the EYFS framework 2025 as well as following the EYFS </w:t>
      </w:r>
      <w:r w:rsidR="51C1329E" w:rsidRPr="3848A1F7">
        <w:rPr>
          <w:rFonts w:ascii="sans-serif" w:eastAsia="sans-serif" w:hAnsi="sans-serif" w:cs="sans-serif"/>
          <w:color w:val="000000" w:themeColor="text1"/>
          <w:sz w:val="24"/>
          <w:szCs w:val="24"/>
        </w:rPr>
        <w:t>nutritional</w:t>
      </w:r>
      <w:r w:rsidR="54BF74AF" w:rsidRPr="3848A1F7">
        <w:rPr>
          <w:rFonts w:ascii="sans-serif" w:eastAsia="sans-serif" w:hAnsi="sans-serif" w:cs="sans-serif"/>
          <w:color w:val="000000" w:themeColor="text1"/>
          <w:sz w:val="24"/>
          <w:szCs w:val="24"/>
        </w:rPr>
        <w:t xml:space="preserve"> gu</w:t>
      </w:r>
      <w:r w:rsidR="6FAE1FE1" w:rsidRPr="3848A1F7">
        <w:rPr>
          <w:rFonts w:ascii="sans-serif" w:eastAsia="sans-serif" w:hAnsi="sans-serif" w:cs="sans-serif"/>
          <w:color w:val="000000" w:themeColor="text1"/>
          <w:sz w:val="24"/>
          <w:szCs w:val="24"/>
        </w:rPr>
        <w:t xml:space="preserve">idance </w:t>
      </w:r>
      <w:r w:rsidR="4C29969B" w:rsidRPr="3848A1F7">
        <w:rPr>
          <w:rFonts w:ascii="sans-serif" w:eastAsia="sans-serif" w:hAnsi="sans-serif" w:cs="sans-serif"/>
          <w:color w:val="000000" w:themeColor="text1"/>
          <w:sz w:val="24"/>
          <w:szCs w:val="24"/>
        </w:rPr>
        <w:t xml:space="preserve">which can be found here </w:t>
      </w:r>
      <w:hyperlink r:id="rId10">
        <w:r w:rsidR="4C29969B" w:rsidRPr="3848A1F7">
          <w:rPr>
            <w:rStyle w:val="Hyperlink"/>
            <w:rFonts w:ascii="sans-serif" w:eastAsia="sans-serif" w:hAnsi="sans-serif" w:cs="sans-serif"/>
            <w:sz w:val="24"/>
            <w:szCs w:val="24"/>
          </w:rPr>
          <w:t>https://assets.publishing.service.gov.uk/media/6839b752210698b3364e86fc/Early_years_foundation_stage_nutrition_guidance.pdf</w:t>
        </w:r>
      </w:hyperlink>
    </w:p>
    <w:p w14:paraId="6C8330A9" w14:textId="1A7BCCCA" w:rsidR="3848A1F7" w:rsidRDefault="3848A1F7" w:rsidP="3848A1F7">
      <w:pPr>
        <w:spacing w:before="240" w:after="240"/>
        <w:rPr>
          <w:rFonts w:ascii="sans-serif" w:eastAsia="sans-serif" w:hAnsi="sans-serif" w:cs="sans-serif"/>
          <w:sz w:val="24"/>
          <w:szCs w:val="24"/>
        </w:rPr>
      </w:pPr>
    </w:p>
    <w:p w14:paraId="004E949F" w14:textId="59B5527B" w:rsidR="00E96C4B" w:rsidRDefault="7C9741CC" w:rsidP="604E4726">
      <w:pPr>
        <w:spacing w:line="276" w:lineRule="auto"/>
        <w:rPr>
          <w:rFonts w:ascii="sans-serif" w:eastAsia="sans-serif" w:hAnsi="sans-serif" w:cs="sans-serif"/>
          <w:color w:val="000000" w:themeColor="text1"/>
          <w:sz w:val="24"/>
          <w:szCs w:val="24"/>
        </w:rPr>
      </w:pPr>
      <w:r w:rsidRPr="604E4726">
        <w:rPr>
          <w:rFonts w:ascii="sans-serif" w:eastAsia="sans-serif" w:hAnsi="sans-serif" w:cs="sans-serif"/>
          <w:b/>
          <w:bCs/>
          <w:color w:val="000000" w:themeColor="text1"/>
          <w:sz w:val="24"/>
          <w:szCs w:val="24"/>
        </w:rPr>
        <w:t>Use of Electronic Devices and Digital Photography</w:t>
      </w:r>
    </w:p>
    <w:p w14:paraId="66265173" w14:textId="5AF8FD66" w:rsidR="00E96C4B" w:rsidRDefault="7C9741CC" w:rsidP="604E4726">
      <w:pPr>
        <w:spacing w:line="276" w:lineRule="auto"/>
        <w:rPr>
          <w:rFonts w:ascii="sans-serif" w:eastAsia="sans-serif" w:hAnsi="sans-serif" w:cs="sans-serif"/>
          <w:color w:val="000000" w:themeColor="text1"/>
          <w:sz w:val="24"/>
          <w:szCs w:val="24"/>
        </w:rPr>
      </w:pPr>
      <w:r w:rsidRPr="23267858">
        <w:rPr>
          <w:rFonts w:ascii="sans-serif" w:eastAsia="sans-serif" w:hAnsi="sans-serif" w:cs="sans-serif"/>
          <w:color w:val="000000" w:themeColor="text1"/>
          <w:sz w:val="24"/>
          <w:szCs w:val="24"/>
        </w:rPr>
        <w:t>In line with our school’s safeguarding policy and user agreement, personal devices that can take and record photographs or videos must not be used whilst children are present. Photographs of children must only be taken and stored on registered school devices, permission from parents is obtained before children start the setting.</w:t>
      </w:r>
    </w:p>
    <w:p w14:paraId="2298BF02" w14:textId="0B529C5D" w:rsidR="00E96C4B" w:rsidRDefault="00E96C4B" w:rsidP="3848A1F7">
      <w:pPr>
        <w:spacing w:line="276" w:lineRule="auto"/>
        <w:rPr>
          <w:rFonts w:ascii="sans-serif" w:eastAsia="sans-serif" w:hAnsi="sans-serif" w:cs="sans-serif"/>
          <w:b/>
          <w:bCs/>
          <w:color w:val="000000" w:themeColor="text1"/>
          <w:sz w:val="24"/>
          <w:szCs w:val="24"/>
        </w:rPr>
      </w:pPr>
    </w:p>
    <w:p w14:paraId="269D9EAB" w14:textId="41E48558" w:rsidR="00CB16C5" w:rsidRDefault="00CB16C5" w:rsidP="3848A1F7">
      <w:pPr>
        <w:spacing w:line="276" w:lineRule="auto"/>
        <w:rPr>
          <w:rFonts w:ascii="Sassoon Infant Std" w:hAnsi="Sassoon Infant Std"/>
          <w:sz w:val="24"/>
          <w:szCs w:val="24"/>
        </w:rPr>
      </w:pPr>
      <w:r w:rsidRPr="3848A1F7">
        <w:rPr>
          <w:rFonts w:ascii="Sassoon Infant Std" w:hAnsi="Sassoon Infant Std"/>
          <w:sz w:val="24"/>
          <w:szCs w:val="24"/>
        </w:rPr>
        <w:t xml:space="preserve">Signed: </w:t>
      </w:r>
      <w:r>
        <w:rPr>
          <w:noProof/>
        </w:rPr>
        <mc:AlternateContent>
          <mc:Choice Requires="wpi">
            <w:drawing>
              <wp:inline distT="0" distB="0" distL="0" distR="0" wp14:anchorId="0C725943" wp14:editId="6DA753F1">
                <wp:extent cx="1674495" cy="368935"/>
                <wp:effectExtent l="38100" t="38100" r="1905" b="31115"/>
                <wp:docPr id="284157062"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1674495" cy="368935"/>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xmlns:pic="http://schemas.openxmlformats.org/drawingml/2006/picture" xmlns:oel="http://schemas.microsoft.com/office/2019/extlst"/>
                    </mc:AlternateContent>
                  </a:graphicData>
                </a:graphic>
              </wp:inline>
            </w:drawing>
          </mc:Choice>
          <mc:Fallback xmlns:a="http://schemas.openxmlformats.org/drawingml/2006/main" xmlns:a14="http://schemas.microsoft.com/office/drawing/2010/main" xmlns:pic="http://schemas.openxmlformats.org/drawingml/2006/picture" xmlns:oel="http://schemas.microsoft.com/office/2019/extlst"/>
        </mc:AlternateContent>
      </w:r>
    </w:p>
    <w:p w14:paraId="47E5CC8A" w14:textId="06616833" w:rsidR="00CB16C5" w:rsidRDefault="67566585" w:rsidP="00E96C4B">
      <w:pPr>
        <w:spacing w:line="276" w:lineRule="auto"/>
        <w:rPr>
          <w:rFonts w:ascii="Sassoon Infant Std" w:hAnsi="Sassoon Infant Std"/>
          <w:sz w:val="24"/>
          <w:szCs w:val="24"/>
        </w:rPr>
      </w:pPr>
      <w:r w:rsidRPr="69302D46">
        <w:rPr>
          <w:rFonts w:ascii="Sassoon Infant Std" w:hAnsi="Sassoon Infant Std"/>
          <w:sz w:val="24"/>
          <w:szCs w:val="24"/>
        </w:rPr>
        <w:t xml:space="preserve">   19</w:t>
      </w:r>
      <w:r w:rsidRPr="69302D46">
        <w:rPr>
          <w:rFonts w:ascii="Sassoon Infant Std" w:hAnsi="Sassoon Infant Std"/>
          <w:sz w:val="24"/>
          <w:szCs w:val="24"/>
          <w:vertAlign w:val="superscript"/>
        </w:rPr>
        <w:t>th</w:t>
      </w:r>
      <w:r w:rsidRPr="69302D46">
        <w:rPr>
          <w:rFonts w:ascii="Sassoon Infant Std" w:hAnsi="Sassoon Infant Std"/>
          <w:sz w:val="24"/>
          <w:szCs w:val="24"/>
        </w:rPr>
        <w:t xml:space="preserve"> September 2025</w:t>
      </w:r>
    </w:p>
    <w:p w14:paraId="7F9DED9D" w14:textId="2776CB0A" w:rsidR="00CB16C5" w:rsidRPr="00E96C4B" w:rsidRDefault="00CB16C5" w:rsidP="3848A1F7">
      <w:pPr>
        <w:spacing w:line="276" w:lineRule="auto"/>
        <w:rPr>
          <w:rFonts w:ascii="Sassoon Infant Std" w:hAnsi="Sassoon Infant Std"/>
          <w:sz w:val="24"/>
          <w:szCs w:val="24"/>
        </w:rPr>
      </w:pPr>
      <w:r w:rsidRPr="3848A1F7">
        <w:rPr>
          <w:rFonts w:ascii="Sassoon Infant Std" w:hAnsi="Sassoon Infant Std"/>
          <w:sz w:val="24"/>
          <w:szCs w:val="24"/>
        </w:rPr>
        <w:t>Stacey Hudson</w:t>
      </w:r>
      <w:r w:rsidR="744D207F" w:rsidRPr="3848A1F7">
        <w:rPr>
          <w:rFonts w:ascii="Sassoon Infant Std" w:hAnsi="Sassoon Infant Std"/>
          <w:sz w:val="24"/>
          <w:szCs w:val="24"/>
        </w:rPr>
        <w:t xml:space="preserve"> - </w:t>
      </w:r>
      <w:r w:rsidRPr="3848A1F7">
        <w:rPr>
          <w:rFonts w:ascii="Sassoon Infant Std" w:hAnsi="Sassoon Infant Std"/>
          <w:sz w:val="24"/>
          <w:szCs w:val="24"/>
        </w:rPr>
        <w:t>Early Years Lead</w:t>
      </w:r>
    </w:p>
    <w:p w14:paraId="5DF3B6C6" w14:textId="2AA42240" w:rsidR="3848A1F7" w:rsidRDefault="3848A1F7" w:rsidP="3848A1F7">
      <w:pPr>
        <w:spacing w:line="276" w:lineRule="auto"/>
        <w:rPr>
          <w:rFonts w:ascii="Sassoon Infant Std" w:hAnsi="Sassoon Infant Std"/>
          <w:sz w:val="24"/>
          <w:szCs w:val="24"/>
        </w:rPr>
      </w:pPr>
    </w:p>
    <w:p w14:paraId="02EC6191" w14:textId="45C9DF31" w:rsidR="170336DA" w:rsidRDefault="170336DA" w:rsidP="3848A1F7">
      <w:pPr>
        <w:spacing w:line="276" w:lineRule="auto"/>
        <w:rPr>
          <w:rFonts w:ascii="Sassoon Infant Std" w:hAnsi="Sassoon Infant Std"/>
          <w:sz w:val="24"/>
          <w:szCs w:val="24"/>
        </w:rPr>
      </w:pPr>
      <w:r w:rsidRPr="3848A1F7">
        <w:rPr>
          <w:rFonts w:ascii="Sassoon Infant Std" w:hAnsi="Sassoon Infant Std"/>
          <w:sz w:val="24"/>
          <w:szCs w:val="24"/>
        </w:rPr>
        <w:t>Review date: September 2026 or before</w:t>
      </w:r>
      <w:r w:rsidR="13F18845" w:rsidRPr="3848A1F7">
        <w:rPr>
          <w:rFonts w:ascii="Sassoon Infant Std" w:hAnsi="Sassoon Infant Std"/>
          <w:sz w:val="24"/>
          <w:szCs w:val="24"/>
        </w:rPr>
        <w:t>.</w:t>
      </w:r>
      <w:r w:rsidRPr="3848A1F7">
        <w:rPr>
          <w:rFonts w:ascii="Sassoon Infant Std" w:hAnsi="Sassoon Infant Std"/>
          <w:sz w:val="24"/>
          <w:szCs w:val="24"/>
        </w:rPr>
        <w:t xml:space="preserve"> </w:t>
      </w:r>
    </w:p>
    <w:sectPr w:rsidR="170336DA" w:rsidSect="0080223D">
      <w:pgSz w:w="11906" w:h="16838"/>
      <w:pgMar w:top="567"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37E2A"/>
    <w:multiLevelType w:val="hybridMultilevel"/>
    <w:tmpl w:val="1A0A2FE0"/>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60CDB"/>
    <w:multiLevelType w:val="hybridMultilevel"/>
    <w:tmpl w:val="BAAE52E4"/>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E7DC6"/>
    <w:multiLevelType w:val="hybridMultilevel"/>
    <w:tmpl w:val="B914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5F6E59"/>
    <w:multiLevelType w:val="hybridMultilevel"/>
    <w:tmpl w:val="5376705C"/>
    <w:lvl w:ilvl="0" w:tplc="96301306">
      <w:numFmt w:val="bullet"/>
      <w:lvlText w:val="•"/>
      <w:lvlJc w:val="left"/>
      <w:pPr>
        <w:ind w:left="720" w:hanging="360"/>
      </w:pPr>
      <w:rPr>
        <w:rFonts w:ascii="Sassoon Infant Std" w:eastAsiaTheme="minorHAnsi" w:hAnsi="Sassoon Infant Std"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61"/>
    <w:rsid w:val="000A7919"/>
    <w:rsid w:val="0012665C"/>
    <w:rsid w:val="00242894"/>
    <w:rsid w:val="00394C3A"/>
    <w:rsid w:val="00417FE3"/>
    <w:rsid w:val="004215D7"/>
    <w:rsid w:val="005125BC"/>
    <w:rsid w:val="00523771"/>
    <w:rsid w:val="007806B9"/>
    <w:rsid w:val="0080223D"/>
    <w:rsid w:val="00803A38"/>
    <w:rsid w:val="008B4367"/>
    <w:rsid w:val="00B408CF"/>
    <w:rsid w:val="00C01C61"/>
    <w:rsid w:val="00C42AD2"/>
    <w:rsid w:val="00CB16C5"/>
    <w:rsid w:val="00D93ADA"/>
    <w:rsid w:val="00DE22C1"/>
    <w:rsid w:val="00E55BAE"/>
    <w:rsid w:val="00E96C4B"/>
    <w:rsid w:val="00F141B8"/>
    <w:rsid w:val="02C5B3DD"/>
    <w:rsid w:val="02D15A2C"/>
    <w:rsid w:val="02E851C9"/>
    <w:rsid w:val="03BAF7BA"/>
    <w:rsid w:val="0CC4474A"/>
    <w:rsid w:val="0D42C160"/>
    <w:rsid w:val="0E31D91C"/>
    <w:rsid w:val="0E498771"/>
    <w:rsid w:val="10E528EE"/>
    <w:rsid w:val="1280BEE2"/>
    <w:rsid w:val="130F3E81"/>
    <w:rsid w:val="13F18845"/>
    <w:rsid w:val="14EE9227"/>
    <w:rsid w:val="15258AD3"/>
    <w:rsid w:val="170336DA"/>
    <w:rsid w:val="1C7BB536"/>
    <w:rsid w:val="1D85C71D"/>
    <w:rsid w:val="21924CCA"/>
    <w:rsid w:val="220A686B"/>
    <w:rsid w:val="23267858"/>
    <w:rsid w:val="254537DC"/>
    <w:rsid w:val="26AEF776"/>
    <w:rsid w:val="29EE3C7A"/>
    <w:rsid w:val="2B826899"/>
    <w:rsid w:val="2D1E38FA"/>
    <w:rsid w:val="342B7D10"/>
    <w:rsid w:val="349D9AC8"/>
    <w:rsid w:val="35161A2A"/>
    <w:rsid w:val="362ACB21"/>
    <w:rsid w:val="378C530B"/>
    <w:rsid w:val="3848A1F7"/>
    <w:rsid w:val="39CBC45E"/>
    <w:rsid w:val="3ECA2DA1"/>
    <w:rsid w:val="3EEF7D9B"/>
    <w:rsid w:val="41856034"/>
    <w:rsid w:val="434E9B72"/>
    <w:rsid w:val="43AB8BCE"/>
    <w:rsid w:val="43C56830"/>
    <w:rsid w:val="46B2C76A"/>
    <w:rsid w:val="47F3CD5E"/>
    <w:rsid w:val="481D6F71"/>
    <w:rsid w:val="4C29969B"/>
    <w:rsid w:val="4E68A86B"/>
    <w:rsid w:val="4FA09CCF"/>
    <w:rsid w:val="51C1329E"/>
    <w:rsid w:val="54BF74AF"/>
    <w:rsid w:val="56381A8F"/>
    <w:rsid w:val="57731A01"/>
    <w:rsid w:val="58E8CD70"/>
    <w:rsid w:val="59563C27"/>
    <w:rsid w:val="59A7A0D6"/>
    <w:rsid w:val="604AD192"/>
    <w:rsid w:val="604E4726"/>
    <w:rsid w:val="6271DB81"/>
    <w:rsid w:val="64FDE3AD"/>
    <w:rsid w:val="67566585"/>
    <w:rsid w:val="68A15AC5"/>
    <w:rsid w:val="69302D46"/>
    <w:rsid w:val="6A71EFE8"/>
    <w:rsid w:val="6B9255B4"/>
    <w:rsid w:val="6C15726F"/>
    <w:rsid w:val="6FAE1FE1"/>
    <w:rsid w:val="74057A09"/>
    <w:rsid w:val="744D207F"/>
    <w:rsid w:val="7A84BFA0"/>
    <w:rsid w:val="7C9741CC"/>
    <w:rsid w:val="7D3CE327"/>
    <w:rsid w:val="7F8DC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59C5"/>
  <w15:chartTrackingRefBased/>
  <w15:docId w15:val="{1D60DE5D-9537-4AF8-832C-3581367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771"/>
    <w:pPr>
      <w:ind w:left="720"/>
      <w:contextualSpacing/>
    </w:pPr>
  </w:style>
  <w:style w:type="character" w:styleId="Hyperlink">
    <w:name w:val="Hyperlink"/>
    <w:basedOn w:val="DefaultParagraphFont"/>
    <w:uiPriority w:val="99"/>
    <w:unhideWhenUsed/>
    <w:rsid w:val="00523771"/>
    <w:rPr>
      <w:color w:val="0563C1" w:themeColor="hyperlink"/>
      <w:u w:val="single"/>
    </w:rPr>
  </w:style>
  <w:style w:type="character" w:styleId="UnresolvedMention">
    <w:name w:val="Unresolved Mention"/>
    <w:basedOn w:val="DefaultParagraphFont"/>
    <w:uiPriority w:val="99"/>
    <w:semiHidden/>
    <w:unhideWhenUsed/>
    <w:rsid w:val="00523771"/>
    <w:rPr>
      <w:color w:val="605E5C"/>
      <w:shd w:val="clear" w:color="auto" w:fill="E1DFDD"/>
    </w:rPr>
  </w:style>
  <w:style w:type="paragraph" w:styleId="NormalWeb">
    <w:name w:val="Normal (Web)"/>
    <w:basedOn w:val="Normal"/>
    <w:uiPriority w:val="99"/>
    <w:unhideWhenUsed/>
    <w:rsid w:val="00CB16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9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0" Type="http://schemas.openxmlformats.org/officeDocument/2006/relationships/hyperlink" Target="https://assets.publishing.service.gov.uk/media/6839b752210698b3364e86fc/Early_years_foundation_stage_nutrition_guidance.pdf" TargetMode="External"/><Relationship Id="rId4" Type="http://schemas.openxmlformats.org/officeDocument/2006/relationships/numbering" Target="numbering.xml"/><Relationship Id="rId9" Type="http://schemas.openxmlformats.org/officeDocument/2006/relationships/hyperlink" Target="https://assets.publishing.service.gov.uk/media/68c024cb8c6d992f23edd79c/Early_years_foundation_stage_statutory_framework_-_for_group_and_school-based_providers.pdf.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9-12T12:22:43.339"/>
    </inkml:context>
    <inkml:brush xml:id="br0">
      <inkml:brushProperty name="width" value="0.025" units="cm"/>
      <inkml:brushProperty name="height" value="0.025" units="cm"/>
    </inkml:brush>
  </inkml:definitions>
  <inkml:trace contextRef="#ctx0" brushRef="#br0">501 54 27498 0 0,'0'-1'3213'0'0,"-1"0"-2699"0"0,-1-1 0 0 0,-4 0-257 0 0,-4 1-129 0 0,-7-1-256 0 0,-8 2-129 0 0,-9 4-257 0 0,-8 3-129 0 0,-5 7 129 0 0,-3 3 0 0 0,1 5 129 0 0,3 2-129 0 0,6 4-386 0 0,6 3-256 0 0,8 1-1 0 0,7 1-128 0 0,10 1 129 0 0,9-1 128 0 0,10 0 385 0 0,13-4 258 0 0,14-3 128 0 0,12-4 128 0 0,11-7-128 0 0,8-4-128 0 0,4-4-258 0 0,1-3-256 0 0,-4 0-258 0 0,-5 2 129 0 0,-7 2 0 0 0,-7 3 0 0 0,-9 4 129 0 0,-10 3 256 0 0,-9 3 258 0 0,-10 4 256 0 0,-10 6 258 0 0,-12 5 256 0 0,-11 6-128 0 0,-13 3-128 0 0,-10 2-129 0 0,-9 0-129 0 0,-6-3 129 0 0,-5-4-257 0 0,-1-6 0 0 0,1-4 129 0 0,2-7-1 0 0,5-6 1 0 0,-4-7 128 0 0,-1-15 257 0 0,10-6 128 0 0,13-4 258 0 0,14-5-1 0 0,13-9 1 0 0,12-9 256 0 0,11-10 1 0 0,9-8-1 0 0,8-6-256 0 0,5-3 256 0 0,4-2 1 0 0,4-1 128 0 0,1 1 0 0 0,1 3 0 0 0,-1 4-257 0 0,0 5 128 0 0,-2 5 1 0 0,-3 7-258 0 0,-5 8-256 0 0,-5 6-258 0 0,-5 7-128 0 0,-3 7 0 0 0,-2 6 257 0 0,-1 5 129 0 0,1 7-258 0 0,1 5 386 0 0,1 7 129 0 0,2 7 128 0 0,0 8-257 0 0,0 7 257 0 0,-2 8 128 0 0,-1 6-385 0 0,-2 3 0 0 0,-2 3-128 0 0,-1 1-515 0 0,-1-1 1 0 0,-2-1-1 0 0,-2-3-256 0 0,-2-4-1 0 0,-1-6 1 0 0,-1-5-1 0 0,-1-8 1 0 0,-2-6-129 0 0,0-5 0 0 0,-2-7-129 0 0,-1-4 1 0 0,-1-3-1 0 0,-2-4-128 0 0,-2-3 257 0 0,-4-4 257 0 0,-2-6 386 0 0,-2-6 128 0 0,-3-5 0 0 0,1-5 128 0 0,0-4 1 0 0,2-2-129 0 0,4-2-129 0 0,4 0-128 0 0,5 1-128 0 0,3 3-1 0 0,6 2 1 0 0,3 3-129 0 0,5 4 128 0 0,5 4 129 0 0,5 3 129 0 0,4 5 128 0 0,3 5-129 0 0,3 4 258 0 0,3 5-129 0 0,0 3 128 0 0,0 1-128 0 0,-1 0 0 0 0,0-2 129 0 0,-1-2-129 0 0,-3-4 128 0 0,-3-3-128 0 0,-3-5-128 0 0,-3-5-129 0 0,-3-6 128 0 0,-2-4 1 0 0,-3-7 128 0 0,-4-3-129 0 0,-2-3 129 0 0,-4-1-128 0 0,-4 0-1 0 0,-2 1-385 0 0,-2 4 129 0 0,-2 3-258 0 0,0 5 1 0 0,-1 5-1 0 0,0 6 129 0 0,2 5 257 0 0,1 7 257 0 0,2 7 129 0 0,1 11-1 0 0,5 11 1 0 0,4 12-258 0 0,4 10 386 0 0,3 8 0 0 0,2 5-128 0 0,0 3-386 0 0,-1-1 0 0 0,-1-1 0 0 0,-3-5 0 0 0,-2-6 0 0 0,-2-6 0 0 0,-2-9-386 0 0,-2-8-385 0 0,-2-8-385 0 0,0-8-129 0 0,1-8 0 0 0,2-8 0 0 0,4-11-129 0 0,3-11 258 0 0,3-12 256 0 0,1-9 1 0 0,-3-7 256 0 0,-1-3 129 0 0,-3-1 129 0 0,-3 2-1 0 0,-3 5 129 0 0,-3 5 0 0 0,-2 8 129 0 0,-2 7 128 0 0,0 7 128 0 0,0 8 129 0 0,0 6 771 0 0,1 10-257 0 0,0 11 129 0 0,2 12 256 0 0,1 12-128 0 0,2 10 257 0 0,2 7-128 0 0,2 6-129 0 0,2 1-129 0 0,1-1 129 0 0,3-3-385 0 0,1-6-258 0 0,0-5-513 0 0,0-8-258 0 0,0-8-385 0 0,0-8 0 0 0,3-8-128 0 0,3-9 128 0 0,5-10 128 0 0,4-9 1 0 0,3-10 128 0 0,2-8 0 0 0,1-9 0 0 0,-1-5 385 0 0,-1-3 1 0 0,-2-3-1 0 0,-4 1 386 0 0,-2 3 129 0 0,-2 2-1 0 0,-3 5 258 0 0,-2 5-129 0 0,-2 6-129 0 0,-1 5 129 0 0,-2 6 0 0 0,-1 5-257 0 0,-1 4 257 0 0,0 3 0 0 0,-1 4 0 0 0,-1 2 0 0 0,0 2 0 0 0,0 2 0 0 0,-2 2 0 0 0,0 1-128 0 0,-3 1 128 0 0,0 0-514 0 0,-2 1 0 0 0,-1 0 0 0 0,-1-1 0 0 0,-2 0 0 0 0,-1 0 0 0 0,-1 0 0 0 0,-3 1 0 0 0,-5 1 0 0 0,-5 3 0 0 0,-5 1 0 0 0,-3 2 0 0 0,-2 2 0 0 0,0 3 0 0 0,0 3-514 0 0,2 4-129 0 0,3 4-256 0 0,2 3-1 0 0,4 3 1 0 0,5 4 128 0 0,5 0 385 0 0,5-1 129 0 0,5-3 129 0 0,4-4 385 0 0,5-4 0 0 0,5-7 0 0 0,5-6-129 0 0,6-9-385 0 0,5-10-257 0 0,5-9-128 0 0,4-12 256 0 0,-1-8 129 0 0,-3-8 129 0 0,-5-6-1 0 0,-5-4 258 0 0,-8-2 128 0 0,-6 0 0 0 0,-7 0-129 0 0,-6 2 1 0 0,-5 2-1 0 0,-5 3 1 0 0,-4 3 128 0 0,-4 3-129 0 0,-2 4 129 0 0,-2 5 257 0 0,1 6 129 0 0,1 5 128 0 0,3 6-257 0 0,3 5 0 0 0,3 5 1285 0 0,3 8-1542 0 0,5 8-257 0 0,4 10 0 0 0,4 8 0 0 0,5 8 0 0 0,2 7 0 0 0,2 4 0 0 0,0 1 0 0 0,1 0 0 0 0,0-2 0 0 0,-1-3-129 0 0,2-3-128 0 0,-1-6-257 0 0,0-4 0 0 0,-1-7-257 0 0,-2-5 129 0 0,-1-6-1 0 0,1-6 1 0 0,4-6 385 0 0,5-8 257 0 0,6-8 128 0 0,5-7 129 0 0,4-7 0 0 0,3-7 129 0 0,1-2 128 0 0,-2-1 0 0 0,-4 0-257 0 0,-4 1 128 0 0,-2 4-128 0 0,-3 3 0 0 0,-4 4 0 0 0,-3 5 0 0 0,-2 5-128 0 0,-3 4-1 0 0,-1 4-256 0 0,0 3 128 0 0,1 4-257 0 0,1 3 128 0 0,0 6 1 0 0,1 6-386 0 0,-1 6-129 0 0,-4 5 129 0 0,-4 5 129 0 0,-6 7-1 0 0,-7 3 129 0 0,-6 3 514 0 0,-5 0 129 0 0,-6 0 256 0 0,-6 0 129 0 0,-5-3 0 0 0,-1-4-128 0 0,-1-5-386 0 0,-1-5-257 0 0,-1-6 0 0 0,0-4-129 0 0,3-4-128 0 0,4-5-257 0 0,6-3-385 0 0,5-4-258 0 0,4-1-256 0 0,4-2 128 0 0,4 0 0 0 0,2-1 0 0 0,3 1 0 0 0,2 0 257 0 0,3 0 257 0 0,5 2 642 0 0,5 2 258 0 0,6 2 256 0 0,4 2 1 0 0,5 2 128 0 0,4 1 257 0 0,4 1 0 0 0,1-1-129 0 0,0-2-256 0 0,0-2-1 0 0,0-2 1 0 0,-1-3-1 0 0,-3-3-385 0 0,-2-4 129 0 0,-2-4 128 0 0,-1-5-129 0 0,-2-4 1 0 0,-2-5 128 0 0,-2-5 0 0 0,-4-3 514 0 0,-3-3-129 0 0,-3-2 1 0 0,-2-1-1 0 0,-2 1 1 0 0,-1 0-129 0 0,-1 2-129 0 0,0 2-128 0 0,1 2-128 0 0,3 3 128 0 0,3 4 0 0 0,5 2-257 0 0,4 4 0 0 0,1 4 0 0 0,0 4 0 0 0,-2 3 0 0 0,-2 4 0 0 0,-4 3 0 0 0,-3 3 0 0 0,-3 2 0 0 0,-3 2 0 0 0,-4 2 0 0 0,-4 3 0 0 0,-7 5-257 0 0,-9 6-257 0 0,-9 4 128 0 0,-8 4-128 0 0,-7 3 0 0 0,-3 1 257 0 0,-1 1-128 0 0,4 0-1 0 0,6-3 1 0 0,7-1-1 0 0,7-1 129 0 0,8-2 0 0 0,6-2-257 0 0,7 0-128 0 0,7-2-386 0 0,6-2-386 0 0,7-2-385 0 0,6-2 129 0 0,3-4 385 0 0,5-3 642 0 0,3-5 129 0 0,2-5 257 0 0,1-5 129 0 0,1-4 256 0 0,0-5 1 0 0,-4-5 256 0 0,-2-4-128 0 0,-6-4 129 0 0,-5-1 128 0 0,-5-2 0 0 0,-6-3-257 0 0,-5 0 128 0 0,-5-1-256 0 0,-5 1-258 0 0,-4 2-256 0 0,-4 1-1 0 0,-2 2 258 0 0,-2 3 385 0 0,2 3 385 0 0,2 5 129 0 0,2 4 257 0 0,2 3 129 0 0,4 3 128 0 0,3 2 0 0 0,4 3 0 0 0,2 2-257 0 0,5 3-129 0 0,2 3-128 0 0,3 4-385 0 0,2 5-129 0 0,-1 4-129 0 0,-1 3-128 0 0,-2 4-128 0 0,-3 4-258 0 0,-5 3-128 0 0,-5 2 257 0 0,-3 0 0 0 0,-5 1 129 0 0,-2-3 128 0 0,0-4 0 0 0,-1-4 0 0 0,2-5-129 0 0,1-6-256 0 0,2-4-129 0 0,1-5 0 0 0,2-5-129 0 0,0-7 129 0 0,3-8 0 0 0,2-11 129 0 0,6-9 256 0 0,6-8 1 0 0,5-4 128 0 0,3-3-257 0 0,4 1 128 0 0,3 0-128 0 0,2 5 386 0 0,1 4 128 0 0,0 6 0 0 0,-1 5 0 0 0,0 7 128 0 0,-1 6 258 0 0,-2 7-1 0 0,-3 6 258 0 0,-3 6-129 0 0,-3 6-129 0 0,-3 6 1 0 0,-3 6-129 0 0,-2 7 0 0 0,-3 7 257 0 0,-3 4-771 0 0,-3 4 0 0 0,-2 2 0 0 0,-3 0 0 0 0,-1-2 0 0 0,-1-3 0 0 0,0-3 0 0 0,1-4 0 0 0,2-5 0 0 0,0-5 0 0 0,3-4 0 0 0,5-4 0 0 0,5-4 0 0 0,6-6 0 0 0,5-5-257 0 0,6-9-900 0 0,4-8-899 0 0,3-5-514 0 0,-1-5-385 0 0,-4-1 2955 0 0,-7 5 0 0 0</inkml:trace>
  <inkml:trace contextRef="#ctx0" brushRef="#br0" timeOffset="36.47">4651 392 32767 0 0,'0'0'0'0'0,"0"1"0"0"0,0 1-3855 0 0,0 0 3855 0 0,1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4" ma:contentTypeDescription="Create a new document." ma:contentTypeScope="" ma:versionID="76448aa3b262c39d4334b796b7ca0406">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df6ccad70f0ef6e0fbc147581ea9ba11"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F6377-815E-48C5-8592-69632744E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d91c-cddf-4dbc-b2b1-e031246ac210"/>
    <ds:schemaRef ds:uri="3c8e74d2-393f-4b21-b0be-8b22108ad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E925A-7862-4F8A-BA5F-9B9E7922947B}">
  <ds:schemaRefs>
    <ds:schemaRef ds:uri="http://schemas.microsoft.com/sharepoint/v3/contenttype/forms"/>
  </ds:schemaRefs>
</ds:datastoreItem>
</file>

<file path=customXml/itemProps3.xml><?xml version="1.0" encoding="utf-8"?>
<ds:datastoreItem xmlns:ds="http://schemas.openxmlformats.org/officeDocument/2006/customXml" ds:itemID="{1BC7DB16-1F3F-45B0-B006-0E96137B82AD}">
  <ds:schemaRefs>
    <ds:schemaRef ds:uri="http://purl.org/dc/terms/"/>
    <ds:schemaRef ds:uri="http://schemas.openxmlformats.org/package/2006/metadata/core-properties"/>
    <ds:schemaRef ds:uri="093dd91c-cddf-4dbc-b2b1-e031246ac21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c8e74d2-393f-4b21-b0be-8b22108ad8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Candice Regan</cp:lastModifiedBy>
  <cp:revision>2</cp:revision>
  <dcterms:created xsi:type="dcterms:W3CDTF">2026-03-16T14:54:00Z</dcterms:created>
  <dcterms:modified xsi:type="dcterms:W3CDTF">2026-03-16T14:54:00Z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