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4508"/>
      </w:tblGrid>
      <w:tr w:rsidR="004B3943" w:rsidTr="004B3943">
        <w:tc>
          <w:tcPr>
            <w:tcW w:w="4508" w:type="dxa"/>
          </w:tcPr>
          <w:p w:rsidR="004B3943" w:rsidRPr="00253E76" w:rsidRDefault="004B3943" w:rsidP="004B3943">
            <w:pPr>
              <w:jc w:val="center"/>
              <w:rPr>
                <w:rFonts w:ascii="Sassoon Primary" w:hAnsi="Sassoon Primary"/>
                <w:b/>
              </w:rPr>
            </w:pPr>
            <w:r w:rsidRPr="00253E76">
              <w:rPr>
                <w:rFonts w:ascii="Sassoon Primary" w:hAnsi="Sassoon Primary"/>
                <w:b/>
              </w:rPr>
              <w:t>Autumn 1 202</w:t>
            </w:r>
            <w:r w:rsidR="008E43FF">
              <w:rPr>
                <w:rFonts w:ascii="Sassoon Primary" w:hAnsi="Sassoon Primary"/>
                <w:b/>
              </w:rPr>
              <w:t>5</w:t>
            </w:r>
          </w:p>
        </w:tc>
        <w:tc>
          <w:tcPr>
            <w:tcW w:w="4508" w:type="dxa"/>
          </w:tcPr>
          <w:p w:rsidR="004B3943" w:rsidRPr="00253E76" w:rsidRDefault="004B3943" w:rsidP="004B3943">
            <w:pPr>
              <w:jc w:val="center"/>
              <w:rPr>
                <w:b/>
              </w:rPr>
            </w:pPr>
            <w:r w:rsidRPr="00253E76">
              <w:rPr>
                <w:rFonts w:ascii="Sassoon Primary" w:hAnsi="Sassoon Primary"/>
                <w:b/>
              </w:rPr>
              <w:t>Autumn 2 202</w:t>
            </w:r>
            <w:r w:rsidR="008E43FF">
              <w:rPr>
                <w:rFonts w:ascii="Sassoon Primary" w:hAnsi="Sassoon Primary"/>
                <w:b/>
              </w:rPr>
              <w:t>5</w:t>
            </w:r>
          </w:p>
        </w:tc>
      </w:tr>
      <w:tr w:rsidR="004B3943" w:rsidTr="008B6885">
        <w:trPr>
          <w:trHeight w:val="689"/>
        </w:trPr>
        <w:tc>
          <w:tcPr>
            <w:tcW w:w="4508" w:type="dxa"/>
          </w:tcPr>
          <w:p w:rsidR="004B3943" w:rsidRPr="000E5FA4" w:rsidRDefault="00860B57" w:rsidP="00860B57">
            <w:pPr>
              <w:spacing w:before="240"/>
              <w:jc w:val="center"/>
            </w:pPr>
            <w:r w:rsidRPr="000E5FA4">
              <w:t xml:space="preserve">The Wonderful World of Beatrix Potter                                          </w:t>
            </w:r>
          </w:p>
        </w:tc>
        <w:tc>
          <w:tcPr>
            <w:tcW w:w="4508" w:type="dxa"/>
          </w:tcPr>
          <w:p w:rsidR="00860B57" w:rsidRPr="000E5FA4" w:rsidRDefault="00860B57" w:rsidP="00860B57">
            <w:pPr>
              <w:spacing w:before="240"/>
              <w:jc w:val="center"/>
            </w:pPr>
            <w:r w:rsidRPr="000E5FA4">
              <w:t>London</w:t>
            </w:r>
            <w:r w:rsidR="00927BD3" w:rsidRPr="000E5FA4">
              <w:t xml:space="preserve">, </w:t>
            </w:r>
            <w:r w:rsidR="0095277B">
              <w:t>o</w:t>
            </w:r>
            <w:r w:rsidR="00927BD3" w:rsidRPr="000E5FA4">
              <w:t>ur Capital City</w:t>
            </w:r>
          </w:p>
          <w:p w:rsidR="004B3943" w:rsidRPr="000E5FA4" w:rsidRDefault="004B3943" w:rsidP="004B3943">
            <w:pPr>
              <w:jc w:val="center"/>
            </w:pPr>
          </w:p>
        </w:tc>
      </w:tr>
      <w:tr w:rsidR="00860B57" w:rsidTr="000866D6">
        <w:trPr>
          <w:trHeight w:val="36"/>
        </w:trPr>
        <w:tc>
          <w:tcPr>
            <w:tcW w:w="4508" w:type="dxa"/>
          </w:tcPr>
          <w:p w:rsidR="00860B57" w:rsidRPr="000E5FA4" w:rsidRDefault="00860B57" w:rsidP="00860B57">
            <w:pPr>
              <w:spacing w:before="240"/>
              <w:jc w:val="center"/>
              <w:rPr>
                <w:b/>
                <w:i/>
              </w:rPr>
            </w:pPr>
            <w:r w:rsidRPr="000E5FA4">
              <w:rPr>
                <w:b/>
                <w:i/>
                <w:highlight w:val="yellow"/>
              </w:rPr>
              <w:t>National Curriculum focus</w:t>
            </w:r>
          </w:p>
          <w:p w:rsidR="000E5FA4" w:rsidRPr="006060D3" w:rsidRDefault="000E5FA4" w:rsidP="000E5FA4">
            <w:pPr>
              <w:spacing w:before="240"/>
              <w:jc w:val="center"/>
              <w:rPr>
                <w:b/>
                <w:bCs/>
              </w:rPr>
            </w:pPr>
            <w:r w:rsidRPr="006060D3">
              <w:rPr>
                <w:b/>
                <w:bCs/>
              </w:rPr>
              <w:t>‘</w:t>
            </w:r>
            <w:r w:rsidR="006060D3" w:rsidRPr="006060D3">
              <w:rPr>
                <w:b/>
                <w:bCs/>
              </w:rPr>
              <w:t>Weather Patterns</w:t>
            </w:r>
            <w:r w:rsidR="0048732A">
              <w:rPr>
                <w:b/>
                <w:bCs/>
              </w:rPr>
              <w:t>’</w:t>
            </w:r>
          </w:p>
          <w:p w:rsidR="000E5FA4" w:rsidRDefault="005D3B70" w:rsidP="001A43A1">
            <w:pPr>
              <w:spacing w:before="240"/>
              <w:ind w:left="720"/>
              <w:rPr>
                <w:b/>
                <w:color w:val="FF0000"/>
              </w:rPr>
            </w:pPr>
            <w:r>
              <w:rPr>
                <w:b/>
                <w:color w:val="FF0000"/>
              </w:rPr>
              <w:t xml:space="preserve">     </w:t>
            </w:r>
            <w:r w:rsidR="008A179C" w:rsidRPr="008A179C">
              <w:rPr>
                <w:b/>
                <w:color w:val="FF0000"/>
              </w:rPr>
              <w:t xml:space="preserve">KS1 visit – Hilltop Farm </w:t>
            </w:r>
          </w:p>
          <w:p w:rsidR="006060D3" w:rsidRPr="006060D3" w:rsidRDefault="006060D3" w:rsidP="006060D3">
            <w:pPr>
              <w:spacing w:before="240"/>
              <w:jc w:val="center"/>
            </w:pPr>
            <w:r>
              <w:t>Objectives coverage;</w:t>
            </w:r>
          </w:p>
          <w:p w:rsidR="005728C8" w:rsidRPr="006060D3" w:rsidRDefault="005728C8" w:rsidP="005728C8">
            <w:pPr>
              <w:numPr>
                <w:ilvl w:val="0"/>
                <w:numId w:val="8"/>
              </w:numPr>
              <w:spacing w:before="100" w:beforeAutospacing="1" w:after="100" w:afterAutospacing="1"/>
              <w:divId w:val="695811993"/>
              <w:rPr>
                <w:rFonts w:ascii="Roboto" w:eastAsia="Times New Roman" w:hAnsi="Roboto"/>
                <w:color w:val="353535"/>
                <w:sz w:val="16"/>
                <w:szCs w:val="16"/>
              </w:rPr>
            </w:pPr>
            <w:r w:rsidRPr="006060D3">
              <w:rPr>
                <w:rFonts w:ascii="Roboto" w:eastAsia="Times New Roman" w:hAnsi="Roboto"/>
                <w:color w:val="353535"/>
                <w:sz w:val="16"/>
                <w:szCs w:val="16"/>
              </w:rPr>
              <w:t>KS1 - identify seasonal and daily weather patterns in the United Kingdom and the location of hot and cold areas of the world in relation to the Equator and the North and South Poles.</w:t>
            </w:r>
          </w:p>
          <w:p w:rsidR="005728C8" w:rsidRPr="006060D3" w:rsidRDefault="005728C8" w:rsidP="005728C8">
            <w:pPr>
              <w:numPr>
                <w:ilvl w:val="0"/>
                <w:numId w:val="8"/>
              </w:numPr>
              <w:spacing w:before="100" w:beforeAutospacing="1" w:after="100" w:afterAutospacing="1"/>
              <w:divId w:val="695811993"/>
              <w:rPr>
                <w:rFonts w:ascii="Roboto" w:eastAsia="Times New Roman" w:hAnsi="Roboto"/>
                <w:color w:val="353535"/>
                <w:sz w:val="16"/>
                <w:szCs w:val="16"/>
              </w:rPr>
            </w:pPr>
            <w:r w:rsidRPr="006060D3">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r w:rsidR="009A1F21">
              <w:rPr>
                <w:rFonts w:ascii="Roboto" w:eastAsia="Times New Roman" w:hAnsi="Roboto"/>
                <w:color w:val="353535"/>
                <w:sz w:val="16"/>
                <w:szCs w:val="16"/>
              </w:rPr>
              <w:t>.</w:t>
            </w:r>
          </w:p>
          <w:p w:rsidR="005728C8" w:rsidRPr="006060D3" w:rsidRDefault="005728C8" w:rsidP="001A43A1">
            <w:pPr>
              <w:spacing w:before="240"/>
              <w:ind w:left="720"/>
              <w:rPr>
                <w:b/>
                <w:color w:val="FF0000"/>
                <w:sz w:val="16"/>
                <w:szCs w:val="16"/>
              </w:rPr>
            </w:pPr>
          </w:p>
          <w:p w:rsidR="00867145" w:rsidRPr="008A179C" w:rsidRDefault="00867145" w:rsidP="004841AD">
            <w:pPr>
              <w:spacing w:before="240"/>
              <w:jc w:val="center"/>
              <w:rPr>
                <w:b/>
                <w:color w:val="FF0000"/>
              </w:rPr>
            </w:pPr>
          </w:p>
        </w:tc>
        <w:tc>
          <w:tcPr>
            <w:tcW w:w="4508" w:type="dxa"/>
          </w:tcPr>
          <w:p w:rsidR="00860B57" w:rsidRPr="001D06E1" w:rsidRDefault="00860B57" w:rsidP="001D06E1">
            <w:pPr>
              <w:spacing w:before="240"/>
              <w:jc w:val="center"/>
              <w:rPr>
                <w:b/>
                <w:i/>
              </w:rPr>
            </w:pPr>
            <w:r w:rsidRPr="000E5FA4">
              <w:rPr>
                <w:b/>
                <w:i/>
                <w:highlight w:val="yellow"/>
              </w:rPr>
              <w:t>National Curriculum focus</w:t>
            </w:r>
          </w:p>
          <w:p w:rsidR="00E907F1" w:rsidRPr="002E0481" w:rsidRDefault="000E5FA4" w:rsidP="001D06E1">
            <w:pPr>
              <w:spacing w:before="240"/>
              <w:jc w:val="center"/>
              <w:rPr>
                <w:b/>
                <w:bCs/>
              </w:rPr>
            </w:pPr>
            <w:r w:rsidRPr="002E0481">
              <w:rPr>
                <w:b/>
                <w:bCs/>
              </w:rPr>
              <w:t>‘</w:t>
            </w:r>
            <w:r w:rsidR="00F416E4" w:rsidRPr="002E0481">
              <w:rPr>
                <w:b/>
                <w:bCs/>
              </w:rPr>
              <w:t>Let’s explore London’</w:t>
            </w:r>
          </w:p>
          <w:p w:rsidR="002E0481" w:rsidRDefault="002E0481" w:rsidP="001D06E1">
            <w:pPr>
              <w:spacing w:before="240"/>
              <w:jc w:val="center"/>
            </w:pPr>
            <w:r>
              <w:t xml:space="preserve">Objectives </w:t>
            </w:r>
            <w:r w:rsidR="005E4DCA">
              <w:t>coverage</w:t>
            </w:r>
            <w:r>
              <w:t>;</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name and locate the world's seven continents and five oceans.</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name, locate and identify characteristics of the four countries and capital cities of the United Kingdom and its surrounding seas.</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identify seasonal and daily weather patterns in the United Kingdom and the location of hot and cold areas of the world in relation to the Equator and the North and South Poles.</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use basic geographical vocabulary to refer to key human features, including: city, town, village, factory, farm, house, office, port, harbour and shop</w:t>
            </w:r>
            <w:r w:rsidR="00EC5BB1">
              <w:rPr>
                <w:rFonts w:ascii="Roboto" w:eastAsia="Times New Roman" w:hAnsi="Roboto"/>
                <w:color w:val="353535"/>
                <w:sz w:val="16"/>
                <w:szCs w:val="16"/>
              </w:rPr>
              <w:t>.</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EC5BB1">
              <w:rPr>
                <w:rFonts w:ascii="Roboto" w:eastAsia="Times New Roman" w:hAnsi="Roboto"/>
                <w:color w:val="353535"/>
                <w:sz w:val="16"/>
                <w:szCs w:val="16"/>
              </w:rPr>
              <w:t>.</w:t>
            </w:r>
          </w:p>
          <w:p w:rsidR="00E907F1" w:rsidRPr="00E907F1" w:rsidRDefault="00E907F1" w:rsidP="00E907F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use simple compass directions (North, South, East and West) and locational and directional language [for example, near and far; left and right], to describe the location of features and routes on a map</w:t>
            </w:r>
            <w:r w:rsidR="00EC5BB1">
              <w:rPr>
                <w:rFonts w:ascii="Roboto" w:eastAsia="Times New Roman" w:hAnsi="Roboto"/>
                <w:color w:val="353535"/>
                <w:sz w:val="16"/>
                <w:szCs w:val="16"/>
              </w:rPr>
              <w:t>.</w:t>
            </w:r>
          </w:p>
          <w:p w:rsidR="00860B57" w:rsidRDefault="00E907F1" w:rsidP="001D06E1">
            <w:pPr>
              <w:numPr>
                <w:ilvl w:val="0"/>
                <w:numId w:val="3"/>
              </w:numPr>
              <w:spacing w:before="100" w:beforeAutospacing="1" w:after="100" w:afterAutospacing="1"/>
              <w:divId w:val="1865751026"/>
              <w:rPr>
                <w:rFonts w:ascii="Roboto" w:eastAsia="Times New Roman" w:hAnsi="Roboto"/>
                <w:color w:val="353535"/>
                <w:sz w:val="16"/>
                <w:szCs w:val="16"/>
              </w:rPr>
            </w:pPr>
            <w:r w:rsidRPr="00E907F1">
              <w:rPr>
                <w:rFonts w:ascii="Roboto" w:eastAsia="Times New Roman" w:hAnsi="Roboto"/>
                <w:color w:val="353535"/>
                <w:sz w:val="16"/>
                <w:szCs w:val="16"/>
              </w:rPr>
              <w:t>KS1 - use aerial photographs and plan perspectives to recognise landmarks and basic human and physical features; devise a simple map; and use and construct basic symbols in a key</w:t>
            </w:r>
            <w:r w:rsidR="00EC5BB1">
              <w:rPr>
                <w:rFonts w:ascii="Roboto" w:eastAsia="Times New Roman" w:hAnsi="Roboto"/>
                <w:color w:val="353535"/>
                <w:sz w:val="16"/>
                <w:szCs w:val="16"/>
              </w:rPr>
              <w:t>.</w:t>
            </w: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8762A6" w:rsidRDefault="008762A6" w:rsidP="008762A6">
            <w:pPr>
              <w:spacing w:before="100" w:beforeAutospacing="1" w:after="100" w:afterAutospacing="1"/>
              <w:divId w:val="1865751026"/>
              <w:rPr>
                <w:rFonts w:ascii="Roboto" w:eastAsia="Times New Roman" w:hAnsi="Roboto"/>
                <w:color w:val="353535"/>
                <w:sz w:val="16"/>
                <w:szCs w:val="16"/>
              </w:rPr>
            </w:pPr>
          </w:p>
          <w:p w:rsidR="000866D6" w:rsidRDefault="000866D6" w:rsidP="008762A6">
            <w:pPr>
              <w:spacing w:before="100" w:beforeAutospacing="1" w:after="100" w:afterAutospacing="1"/>
              <w:divId w:val="1865751026"/>
              <w:rPr>
                <w:rFonts w:ascii="Roboto" w:eastAsia="Times New Roman" w:hAnsi="Roboto"/>
                <w:color w:val="353535"/>
                <w:sz w:val="16"/>
                <w:szCs w:val="16"/>
              </w:rPr>
            </w:pPr>
            <w:r>
              <w:rPr>
                <w:rFonts w:ascii="Roboto" w:eastAsia="Times New Roman" w:hAnsi="Roboto"/>
                <w:color w:val="353535"/>
                <w:sz w:val="16"/>
                <w:szCs w:val="16"/>
              </w:rPr>
              <w:t xml:space="preserve"> </w:t>
            </w:r>
          </w:p>
          <w:p w:rsidR="000866D6" w:rsidRPr="001D06E1" w:rsidRDefault="000866D6" w:rsidP="008762A6">
            <w:pPr>
              <w:spacing w:before="100" w:beforeAutospacing="1" w:after="100" w:afterAutospacing="1"/>
              <w:divId w:val="1865751026"/>
              <w:rPr>
                <w:rFonts w:ascii="Roboto" w:eastAsia="Times New Roman" w:hAnsi="Roboto"/>
                <w:color w:val="353535"/>
                <w:sz w:val="16"/>
                <w:szCs w:val="16"/>
              </w:rPr>
            </w:pPr>
          </w:p>
        </w:tc>
      </w:tr>
      <w:tr w:rsidR="004B3943" w:rsidTr="004B3943">
        <w:tc>
          <w:tcPr>
            <w:tcW w:w="4508" w:type="dxa"/>
          </w:tcPr>
          <w:p w:rsidR="004B3943" w:rsidRPr="00253E76" w:rsidRDefault="004B3943" w:rsidP="004B3943">
            <w:pPr>
              <w:jc w:val="center"/>
              <w:rPr>
                <w:b/>
              </w:rPr>
            </w:pPr>
            <w:r w:rsidRPr="00253E76">
              <w:rPr>
                <w:rFonts w:ascii="Sassoon Primary" w:hAnsi="Sassoon Primary"/>
                <w:b/>
              </w:rPr>
              <w:lastRenderedPageBreak/>
              <w:t>Spring 1 202</w:t>
            </w:r>
            <w:r w:rsidR="008E43FF">
              <w:rPr>
                <w:rFonts w:ascii="Sassoon Primary" w:hAnsi="Sassoon Primary"/>
                <w:b/>
              </w:rPr>
              <w:t>6</w:t>
            </w:r>
          </w:p>
        </w:tc>
        <w:tc>
          <w:tcPr>
            <w:tcW w:w="4508" w:type="dxa"/>
          </w:tcPr>
          <w:p w:rsidR="004B3943" w:rsidRPr="00253E76" w:rsidRDefault="004B3943" w:rsidP="004B3943">
            <w:pPr>
              <w:jc w:val="center"/>
              <w:rPr>
                <w:b/>
              </w:rPr>
            </w:pPr>
            <w:r w:rsidRPr="00253E76">
              <w:rPr>
                <w:rFonts w:ascii="Sassoon Primary" w:hAnsi="Sassoon Primary"/>
                <w:b/>
              </w:rPr>
              <w:t>Spring 2 202</w:t>
            </w:r>
            <w:r w:rsidR="008E43FF">
              <w:rPr>
                <w:rFonts w:ascii="Sassoon Primary" w:hAnsi="Sassoon Primary"/>
                <w:b/>
              </w:rPr>
              <w:t>6</w:t>
            </w:r>
          </w:p>
        </w:tc>
      </w:tr>
      <w:tr w:rsidR="004B3943" w:rsidTr="008B6885">
        <w:trPr>
          <w:trHeight w:val="676"/>
        </w:trPr>
        <w:tc>
          <w:tcPr>
            <w:tcW w:w="4508" w:type="dxa"/>
          </w:tcPr>
          <w:p w:rsidR="004B3943" w:rsidRPr="000E5FA4" w:rsidRDefault="00D63E95" w:rsidP="000E5FA4">
            <w:pPr>
              <w:spacing w:before="240"/>
              <w:jc w:val="center"/>
              <w:rPr>
                <w:b/>
                <w:i/>
                <w:highlight w:val="yellow"/>
              </w:rPr>
            </w:pPr>
            <w:r w:rsidRPr="000E5FA4">
              <w:t xml:space="preserve">Space </w:t>
            </w:r>
          </w:p>
        </w:tc>
        <w:tc>
          <w:tcPr>
            <w:tcW w:w="4508" w:type="dxa"/>
          </w:tcPr>
          <w:p w:rsidR="004B3943" w:rsidRPr="000E5FA4" w:rsidRDefault="00EF5BA5" w:rsidP="00EF5BA5">
            <w:pPr>
              <w:spacing w:before="240"/>
              <w:jc w:val="center"/>
            </w:pPr>
            <w:r>
              <w:t xml:space="preserve">Childhood </w:t>
            </w:r>
          </w:p>
        </w:tc>
      </w:tr>
      <w:tr w:rsidR="00D63E95" w:rsidTr="000866D6">
        <w:trPr>
          <w:trHeight w:val="72"/>
        </w:trPr>
        <w:tc>
          <w:tcPr>
            <w:tcW w:w="4508" w:type="dxa"/>
          </w:tcPr>
          <w:p w:rsidR="000E5FA4" w:rsidRPr="00A453B4" w:rsidRDefault="00D63E95" w:rsidP="00A453B4">
            <w:pPr>
              <w:spacing w:before="240"/>
              <w:jc w:val="center"/>
              <w:rPr>
                <w:b/>
                <w:i/>
              </w:rPr>
            </w:pPr>
            <w:r w:rsidRPr="000E5FA4">
              <w:rPr>
                <w:b/>
                <w:i/>
                <w:highlight w:val="yellow"/>
              </w:rPr>
              <w:t>National Curriculum focus</w:t>
            </w:r>
          </w:p>
          <w:p w:rsidR="008B6885" w:rsidRPr="00A453B4" w:rsidRDefault="000E5FA4" w:rsidP="00EF5BA5">
            <w:pPr>
              <w:spacing w:before="240"/>
              <w:jc w:val="center"/>
              <w:rPr>
                <w:b/>
                <w:bCs/>
              </w:rPr>
            </w:pPr>
            <w:r w:rsidRPr="00A453B4">
              <w:rPr>
                <w:b/>
                <w:bCs/>
              </w:rPr>
              <w:t>‘</w:t>
            </w:r>
            <w:r w:rsidR="00A453B4" w:rsidRPr="00A453B4">
              <w:rPr>
                <w:b/>
                <w:bCs/>
              </w:rPr>
              <w:t>Around the World</w:t>
            </w:r>
            <w:r w:rsidR="00710F4C">
              <w:rPr>
                <w:b/>
                <w:bCs/>
              </w:rPr>
              <w:t>’</w:t>
            </w:r>
          </w:p>
          <w:p w:rsidR="000E5FA4" w:rsidRDefault="008B6885" w:rsidP="008B6885">
            <w:pPr>
              <w:spacing w:before="240"/>
              <w:jc w:val="center"/>
              <w:rPr>
                <w:b/>
                <w:color w:val="FF0000"/>
              </w:rPr>
            </w:pPr>
            <w:r w:rsidRPr="008A179C">
              <w:rPr>
                <w:b/>
                <w:color w:val="FF0000"/>
              </w:rPr>
              <w:t xml:space="preserve">KS1 visit – </w:t>
            </w:r>
            <w:r>
              <w:rPr>
                <w:b/>
                <w:color w:val="FF0000"/>
              </w:rPr>
              <w:t>Workington Library</w:t>
            </w:r>
          </w:p>
          <w:p w:rsidR="00A453B4" w:rsidRPr="00A453B4" w:rsidRDefault="00A453B4" w:rsidP="00A453B4">
            <w:pPr>
              <w:spacing w:before="240"/>
              <w:jc w:val="center"/>
            </w:pPr>
            <w:r w:rsidRPr="00A453B4">
              <w:t>Objectives coverage;</w:t>
            </w:r>
          </w:p>
          <w:p w:rsidR="00A453B4" w:rsidRPr="00A453B4" w:rsidRDefault="00A453B4" w:rsidP="00A453B4">
            <w:pPr>
              <w:numPr>
                <w:ilvl w:val="0"/>
                <w:numId w:val="5"/>
              </w:numPr>
              <w:spacing w:before="100" w:beforeAutospacing="1" w:after="100" w:afterAutospacing="1"/>
              <w:rPr>
                <w:rFonts w:ascii="Roboto" w:eastAsia="Times New Roman" w:hAnsi="Roboto"/>
                <w:color w:val="353535"/>
                <w:sz w:val="16"/>
                <w:szCs w:val="16"/>
              </w:rPr>
            </w:pPr>
            <w:r w:rsidRPr="00A453B4">
              <w:rPr>
                <w:rFonts w:ascii="Roboto" w:eastAsia="Times New Roman" w:hAnsi="Roboto"/>
                <w:color w:val="353535"/>
                <w:sz w:val="16"/>
                <w:szCs w:val="16"/>
              </w:rPr>
              <w:t>KS1 - name and locate the world's seven continents and five oceans.</w:t>
            </w:r>
          </w:p>
          <w:p w:rsidR="00A453B4" w:rsidRPr="00A453B4" w:rsidRDefault="00A453B4" w:rsidP="00A453B4">
            <w:pPr>
              <w:numPr>
                <w:ilvl w:val="0"/>
                <w:numId w:val="5"/>
              </w:numPr>
              <w:spacing w:before="100" w:beforeAutospacing="1" w:after="100" w:afterAutospacing="1"/>
              <w:rPr>
                <w:rFonts w:ascii="Roboto" w:eastAsia="Times New Roman" w:hAnsi="Roboto"/>
                <w:color w:val="353535"/>
                <w:sz w:val="16"/>
                <w:szCs w:val="16"/>
              </w:rPr>
            </w:pPr>
            <w:r w:rsidRPr="00A453B4">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A453B4" w:rsidRPr="00A453B4" w:rsidRDefault="00A453B4" w:rsidP="00A453B4">
            <w:pPr>
              <w:numPr>
                <w:ilvl w:val="0"/>
                <w:numId w:val="5"/>
              </w:numPr>
              <w:spacing w:before="100" w:beforeAutospacing="1" w:after="100" w:afterAutospacing="1"/>
              <w:rPr>
                <w:rFonts w:ascii="Roboto" w:eastAsia="Times New Roman" w:hAnsi="Roboto"/>
                <w:color w:val="353535"/>
                <w:sz w:val="16"/>
                <w:szCs w:val="16"/>
              </w:rPr>
            </w:pPr>
            <w:r w:rsidRPr="00A453B4">
              <w:rPr>
                <w:rFonts w:ascii="Roboto" w:eastAsia="Times New Roman" w:hAnsi="Roboto"/>
                <w:color w:val="353535"/>
                <w:sz w:val="16"/>
                <w:szCs w:val="16"/>
              </w:rPr>
              <w:t>KS1 - use basic geographical vocabulary to refer to key human features, including: city, town, village, factory, farm, house, office, port, harbour and shop</w:t>
            </w:r>
            <w:r w:rsidR="00710F4C">
              <w:rPr>
                <w:rFonts w:ascii="Roboto" w:eastAsia="Times New Roman" w:hAnsi="Roboto"/>
                <w:color w:val="353535"/>
                <w:sz w:val="16"/>
                <w:szCs w:val="16"/>
              </w:rPr>
              <w:t>.</w:t>
            </w:r>
          </w:p>
          <w:p w:rsidR="00867145" w:rsidRPr="00EE594C" w:rsidRDefault="00A453B4" w:rsidP="00EE594C">
            <w:pPr>
              <w:numPr>
                <w:ilvl w:val="0"/>
                <w:numId w:val="5"/>
              </w:numPr>
              <w:spacing w:before="100" w:beforeAutospacing="1" w:after="100" w:afterAutospacing="1"/>
              <w:rPr>
                <w:rFonts w:ascii="Roboto" w:eastAsia="Times New Roman" w:hAnsi="Roboto"/>
                <w:color w:val="353535"/>
                <w:sz w:val="16"/>
                <w:szCs w:val="16"/>
              </w:rPr>
            </w:pPr>
            <w:r w:rsidRPr="00A453B4">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710F4C">
              <w:rPr>
                <w:rFonts w:ascii="Roboto" w:eastAsia="Times New Roman" w:hAnsi="Roboto"/>
                <w:color w:val="353535"/>
                <w:sz w:val="16"/>
                <w:szCs w:val="16"/>
              </w:rPr>
              <w:t>.</w:t>
            </w:r>
          </w:p>
        </w:tc>
        <w:tc>
          <w:tcPr>
            <w:tcW w:w="4508" w:type="dxa"/>
          </w:tcPr>
          <w:p w:rsidR="00D63E95" w:rsidRPr="000E5FA4" w:rsidRDefault="00D63E95" w:rsidP="00D63E95">
            <w:pPr>
              <w:jc w:val="center"/>
              <w:rPr>
                <w:b/>
                <w:i/>
                <w:highlight w:val="yellow"/>
              </w:rPr>
            </w:pPr>
          </w:p>
          <w:p w:rsidR="00EF5BA5" w:rsidRPr="00B05765" w:rsidRDefault="00D63E95" w:rsidP="00B05765">
            <w:pPr>
              <w:jc w:val="center"/>
              <w:rPr>
                <w:b/>
                <w:i/>
                <w:highlight w:val="yellow"/>
              </w:rPr>
            </w:pPr>
            <w:r w:rsidRPr="000E5FA4">
              <w:rPr>
                <w:b/>
                <w:i/>
                <w:highlight w:val="yellow"/>
              </w:rPr>
              <w:t>National Curriculum focus</w:t>
            </w:r>
          </w:p>
          <w:p w:rsidR="00EF5BA5" w:rsidRDefault="00EF5BA5" w:rsidP="00EF5BA5">
            <w:pPr>
              <w:jc w:val="center"/>
            </w:pPr>
          </w:p>
          <w:p w:rsidR="00A54F76" w:rsidRDefault="00EF5BA5" w:rsidP="00710F4C">
            <w:pPr>
              <w:jc w:val="center"/>
              <w:rPr>
                <w:b/>
                <w:bCs/>
              </w:rPr>
            </w:pPr>
            <w:r w:rsidRPr="002950BA">
              <w:rPr>
                <w:b/>
                <w:bCs/>
              </w:rPr>
              <w:t>‘</w:t>
            </w:r>
            <w:r w:rsidR="00FC1E34">
              <w:rPr>
                <w:b/>
                <w:bCs/>
              </w:rPr>
              <w:t>Our Country’</w:t>
            </w:r>
          </w:p>
          <w:p w:rsidR="00A54F76" w:rsidRPr="00A54F76" w:rsidRDefault="00A54F76" w:rsidP="00A54F76">
            <w:pPr>
              <w:spacing w:before="240"/>
              <w:jc w:val="center"/>
            </w:pPr>
            <w:r>
              <w:t>Objectives coverage;</w:t>
            </w:r>
          </w:p>
          <w:p w:rsidR="00C07B10" w:rsidRDefault="00C07B10" w:rsidP="00EF5BA5">
            <w:pPr>
              <w:jc w:val="center"/>
            </w:pPr>
          </w:p>
          <w:p w:rsidR="004522CC" w:rsidRDefault="00266F50" w:rsidP="004522CC">
            <w:pPr>
              <w:pStyle w:val="ListParagraph"/>
              <w:numPr>
                <w:ilvl w:val="0"/>
                <w:numId w:val="5"/>
              </w:numPr>
              <w:rPr>
                <w:rFonts w:ascii="Roboto" w:hAnsi="Roboto"/>
                <w:bCs/>
                <w:color w:val="000000" w:themeColor="text1"/>
                <w:sz w:val="16"/>
                <w:szCs w:val="16"/>
              </w:rPr>
            </w:pPr>
            <w:r w:rsidRPr="00E114B7">
              <w:rPr>
                <w:rFonts w:ascii="Roboto" w:hAnsi="Roboto"/>
                <w:bCs/>
                <w:color w:val="000000" w:themeColor="text1"/>
                <w:sz w:val="16"/>
                <w:szCs w:val="16"/>
              </w:rPr>
              <w:t>KS1 -</w:t>
            </w:r>
            <w:r w:rsidR="00532C15" w:rsidRPr="00E114B7">
              <w:rPr>
                <w:rFonts w:ascii="Roboto" w:hAnsi="Roboto"/>
                <w:bCs/>
                <w:color w:val="000000" w:themeColor="text1"/>
                <w:sz w:val="16"/>
                <w:szCs w:val="16"/>
              </w:rPr>
              <w:t xml:space="preserve"> understand geographical similarities and differences through studying the human and physical geography</w:t>
            </w:r>
            <w:r w:rsidRPr="00E114B7">
              <w:rPr>
                <w:rFonts w:ascii="Roboto" w:hAnsi="Roboto"/>
                <w:bCs/>
                <w:color w:val="000000" w:themeColor="text1"/>
                <w:sz w:val="16"/>
                <w:szCs w:val="16"/>
              </w:rPr>
              <w:t>.</w:t>
            </w:r>
          </w:p>
          <w:p w:rsidR="003833A5" w:rsidRDefault="00266F50" w:rsidP="003833A5">
            <w:pPr>
              <w:pStyle w:val="ListParagraph"/>
              <w:numPr>
                <w:ilvl w:val="0"/>
                <w:numId w:val="5"/>
              </w:numPr>
              <w:rPr>
                <w:rFonts w:ascii="Roboto" w:hAnsi="Roboto"/>
                <w:bCs/>
                <w:color w:val="000000" w:themeColor="text1"/>
                <w:sz w:val="16"/>
                <w:szCs w:val="16"/>
              </w:rPr>
            </w:pPr>
            <w:r w:rsidRPr="004522CC">
              <w:rPr>
                <w:rFonts w:ascii="Roboto" w:hAnsi="Roboto"/>
                <w:bCs/>
                <w:color w:val="000000" w:themeColor="text1"/>
                <w:sz w:val="16"/>
                <w:szCs w:val="16"/>
              </w:rPr>
              <w:t xml:space="preserve">KS1 - </w:t>
            </w:r>
            <w:r w:rsidR="004E36D1" w:rsidRPr="004522CC">
              <w:rPr>
                <w:rFonts w:ascii="Roboto" w:hAnsi="Roboto"/>
                <w:bCs/>
                <w:color w:val="000000" w:themeColor="text1"/>
                <w:sz w:val="16"/>
                <w:szCs w:val="16"/>
              </w:rPr>
              <w:t>name, locate and identify characteristics of the four countries and capital cities of the UK and its surrounding seas.</w:t>
            </w:r>
          </w:p>
          <w:p w:rsidR="00266F50" w:rsidRPr="003833A5" w:rsidRDefault="003833A5" w:rsidP="003833A5">
            <w:pPr>
              <w:pStyle w:val="ListParagraph"/>
              <w:numPr>
                <w:ilvl w:val="0"/>
                <w:numId w:val="5"/>
              </w:numPr>
              <w:rPr>
                <w:rFonts w:ascii="Roboto" w:hAnsi="Roboto"/>
                <w:bCs/>
                <w:color w:val="000000" w:themeColor="text1"/>
                <w:sz w:val="16"/>
                <w:szCs w:val="16"/>
              </w:rPr>
            </w:pPr>
            <w:r>
              <w:rPr>
                <w:rFonts w:ascii="Roboto" w:hAnsi="Roboto"/>
                <w:bCs/>
                <w:color w:val="000000" w:themeColor="text1"/>
                <w:sz w:val="16"/>
                <w:szCs w:val="16"/>
              </w:rPr>
              <w:t xml:space="preserve">KS1 - </w:t>
            </w:r>
            <w:r w:rsidR="00266F50" w:rsidRPr="003833A5">
              <w:rPr>
                <w:rFonts w:ascii="Roboto" w:hAnsi="Roboto"/>
                <w:bCs/>
                <w:color w:val="000000" w:themeColor="text1"/>
                <w:sz w:val="16"/>
                <w:szCs w:val="16"/>
              </w:rPr>
              <w:t>understand geographical similarities and differences through studying the human and physical geography of a small area of the United Kingdom, and of a small area in a contrasting non-European country</w:t>
            </w:r>
            <w:r>
              <w:rPr>
                <w:rFonts w:ascii="Roboto" w:hAnsi="Roboto"/>
                <w:bCs/>
                <w:color w:val="000000" w:themeColor="text1"/>
                <w:sz w:val="16"/>
                <w:szCs w:val="16"/>
              </w:rPr>
              <w:t xml:space="preserve">. </w:t>
            </w:r>
          </w:p>
          <w:p w:rsidR="00FC1E34" w:rsidRDefault="00FC1E34" w:rsidP="00B77AE7">
            <w:pPr>
              <w:jc w:val="center"/>
              <w:rPr>
                <w:b/>
                <w:color w:val="FF0000"/>
              </w:rPr>
            </w:pPr>
          </w:p>
          <w:p w:rsidR="008B6885" w:rsidRDefault="008B6885"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Default="008762A6" w:rsidP="00EE594C"/>
          <w:p w:rsidR="008762A6" w:rsidRPr="000E5FA4" w:rsidRDefault="008762A6" w:rsidP="00EE594C"/>
        </w:tc>
      </w:tr>
      <w:tr w:rsidR="004B3943" w:rsidTr="004B3943">
        <w:tc>
          <w:tcPr>
            <w:tcW w:w="4508" w:type="dxa"/>
          </w:tcPr>
          <w:p w:rsidR="004B3943" w:rsidRPr="00253E76" w:rsidRDefault="004B3943" w:rsidP="004B3943">
            <w:pPr>
              <w:jc w:val="center"/>
              <w:rPr>
                <w:b/>
              </w:rPr>
            </w:pPr>
            <w:r w:rsidRPr="00253E76">
              <w:rPr>
                <w:rFonts w:ascii="Sassoon Primary" w:hAnsi="Sassoon Primary"/>
                <w:b/>
              </w:rPr>
              <w:lastRenderedPageBreak/>
              <w:t>Summer 1 202</w:t>
            </w:r>
            <w:r w:rsidR="008E43FF">
              <w:rPr>
                <w:rFonts w:ascii="Sassoon Primary" w:hAnsi="Sassoon Primary"/>
                <w:b/>
              </w:rPr>
              <w:t>6</w:t>
            </w:r>
          </w:p>
        </w:tc>
        <w:tc>
          <w:tcPr>
            <w:tcW w:w="4508" w:type="dxa"/>
          </w:tcPr>
          <w:p w:rsidR="004B3943" w:rsidRPr="00253E76" w:rsidRDefault="004B3943" w:rsidP="004B3943">
            <w:pPr>
              <w:jc w:val="center"/>
              <w:rPr>
                <w:b/>
              </w:rPr>
            </w:pPr>
            <w:r w:rsidRPr="00253E76">
              <w:rPr>
                <w:rFonts w:ascii="Sassoon Primary" w:hAnsi="Sassoon Primary"/>
                <w:b/>
              </w:rPr>
              <w:t>Summer 2 202</w:t>
            </w:r>
            <w:r w:rsidR="008E43FF">
              <w:rPr>
                <w:rFonts w:ascii="Sassoon Primary" w:hAnsi="Sassoon Primary"/>
                <w:b/>
              </w:rPr>
              <w:t>6</w:t>
            </w:r>
          </w:p>
        </w:tc>
      </w:tr>
      <w:tr w:rsidR="004B3943" w:rsidTr="008B6885">
        <w:trPr>
          <w:trHeight w:val="784"/>
        </w:trPr>
        <w:tc>
          <w:tcPr>
            <w:tcW w:w="4508" w:type="dxa"/>
          </w:tcPr>
          <w:p w:rsidR="00D63E95" w:rsidRPr="000E5FA4" w:rsidRDefault="00D63E95" w:rsidP="00D63E95">
            <w:pPr>
              <w:spacing w:before="240"/>
              <w:jc w:val="center"/>
            </w:pPr>
            <w:r w:rsidRPr="000E5FA4">
              <w:t>The Curwen Family</w:t>
            </w:r>
          </w:p>
        </w:tc>
        <w:tc>
          <w:tcPr>
            <w:tcW w:w="4508" w:type="dxa"/>
          </w:tcPr>
          <w:p w:rsidR="00D63E95" w:rsidRPr="000E5FA4" w:rsidRDefault="00D63E95"/>
          <w:p w:rsidR="004B3943" w:rsidRPr="000E5FA4" w:rsidRDefault="000E5FA4" w:rsidP="000E5FA4">
            <w:pPr>
              <w:jc w:val="center"/>
            </w:pPr>
            <w:r w:rsidRPr="000E5FA4">
              <w:t>We’re all going on a Summer Holiday</w:t>
            </w:r>
            <w:r w:rsidR="008658C9">
              <w:t>!</w:t>
            </w:r>
          </w:p>
        </w:tc>
      </w:tr>
      <w:tr w:rsidR="00D63E95" w:rsidRPr="000E5FA4" w:rsidTr="008762A6">
        <w:trPr>
          <w:trHeight w:val="292"/>
        </w:trPr>
        <w:tc>
          <w:tcPr>
            <w:tcW w:w="4508" w:type="dxa"/>
          </w:tcPr>
          <w:p w:rsidR="000E5FA4" w:rsidRPr="00C21C66" w:rsidRDefault="00D63E95" w:rsidP="00C21C66">
            <w:pPr>
              <w:spacing w:before="240"/>
              <w:jc w:val="center"/>
              <w:rPr>
                <w:b/>
                <w:i/>
              </w:rPr>
            </w:pPr>
            <w:r w:rsidRPr="000E5FA4">
              <w:rPr>
                <w:b/>
                <w:i/>
                <w:highlight w:val="yellow"/>
              </w:rPr>
              <w:t>National Curriculum focus</w:t>
            </w:r>
          </w:p>
          <w:p w:rsidR="000E5FA4" w:rsidRPr="00C21C66" w:rsidRDefault="000E5FA4" w:rsidP="000E5FA4">
            <w:pPr>
              <w:spacing w:before="240"/>
              <w:jc w:val="center"/>
              <w:rPr>
                <w:b/>
                <w:bCs/>
              </w:rPr>
            </w:pPr>
            <w:r w:rsidRPr="00C21C66">
              <w:rPr>
                <w:b/>
                <w:bCs/>
              </w:rPr>
              <w:t>‘Wh</w:t>
            </w:r>
            <w:r w:rsidR="00894905" w:rsidRPr="00C21C66">
              <w:rPr>
                <w:b/>
                <w:bCs/>
              </w:rPr>
              <w:t>ere do I live</w:t>
            </w:r>
            <w:r w:rsidRPr="00C21C66">
              <w:rPr>
                <w:b/>
                <w:bCs/>
              </w:rPr>
              <w:t xml:space="preserve">?’ </w:t>
            </w:r>
          </w:p>
          <w:p w:rsidR="008B6885" w:rsidRDefault="008B6885" w:rsidP="008B6885">
            <w:pPr>
              <w:spacing w:before="240"/>
              <w:jc w:val="center"/>
              <w:rPr>
                <w:b/>
                <w:color w:val="FF0000"/>
              </w:rPr>
            </w:pPr>
            <w:r w:rsidRPr="008A179C">
              <w:rPr>
                <w:b/>
                <w:color w:val="FF0000"/>
              </w:rPr>
              <w:t xml:space="preserve">KS1 visit – </w:t>
            </w:r>
            <w:r>
              <w:rPr>
                <w:b/>
                <w:color w:val="FF0000"/>
              </w:rPr>
              <w:t xml:space="preserve">Curwen Castle  </w:t>
            </w:r>
          </w:p>
          <w:p w:rsidR="00894905" w:rsidRPr="008E5E18" w:rsidRDefault="00894905" w:rsidP="00B03E1D">
            <w:pPr>
              <w:spacing w:before="240"/>
              <w:jc w:val="center"/>
            </w:pPr>
            <w:r>
              <w:t>Objectives coverage;</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name and locate the world's seven continents and five oceans.</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name, locate and identify characteristics of the four countries and capital cities of the United Kingdom and its surrounding seas.</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use basic geographical vocabulary to refer to key human features, including: city, town, village, factory, farm, house, office, port, harbour and shop</w:t>
            </w:r>
            <w:r w:rsidR="00735970">
              <w:rPr>
                <w:rFonts w:ascii="Roboto" w:eastAsia="Times New Roman" w:hAnsi="Roboto"/>
                <w:color w:val="353535"/>
                <w:sz w:val="16"/>
                <w:szCs w:val="16"/>
              </w:rPr>
              <w:t>.</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735970">
              <w:rPr>
                <w:rFonts w:ascii="Roboto" w:eastAsia="Times New Roman" w:hAnsi="Roboto"/>
                <w:color w:val="353535"/>
                <w:sz w:val="16"/>
                <w:szCs w:val="16"/>
              </w:rPr>
              <w:t>.</w:t>
            </w:r>
          </w:p>
          <w:p w:rsidR="00894905" w:rsidRPr="008E5E18" w:rsidRDefault="00894905" w:rsidP="00894905">
            <w:pPr>
              <w:numPr>
                <w:ilvl w:val="0"/>
                <w:numId w:val="10"/>
              </w:numPr>
              <w:spacing w:before="100" w:beforeAutospacing="1" w:after="100" w:afterAutospacing="1"/>
              <w:rPr>
                <w:rFonts w:ascii="Roboto" w:eastAsia="Times New Roman" w:hAnsi="Roboto"/>
                <w:color w:val="353535"/>
                <w:sz w:val="16"/>
                <w:szCs w:val="16"/>
              </w:rPr>
            </w:pPr>
            <w:r w:rsidRPr="008E5E18">
              <w:rPr>
                <w:rFonts w:ascii="Roboto" w:eastAsia="Times New Roman" w:hAnsi="Roboto"/>
                <w:color w:val="353535"/>
                <w:sz w:val="16"/>
                <w:szCs w:val="16"/>
              </w:rPr>
              <w:t>KS1 - use simple fieldwork and observational skills to study the geography of their school and its grounds and the key human and physical features of its surrounding environment</w:t>
            </w:r>
            <w:r w:rsidR="00735970">
              <w:rPr>
                <w:rFonts w:ascii="Roboto" w:eastAsia="Times New Roman" w:hAnsi="Roboto"/>
                <w:color w:val="353535"/>
                <w:sz w:val="16"/>
                <w:szCs w:val="16"/>
              </w:rPr>
              <w:t>.</w:t>
            </w:r>
          </w:p>
          <w:p w:rsidR="00894905" w:rsidRDefault="00894905" w:rsidP="00B03E1D">
            <w:pPr>
              <w:jc w:val="center"/>
              <w:rPr>
                <w:b/>
                <w:color w:val="FF0000"/>
              </w:rPr>
            </w:pPr>
          </w:p>
          <w:p w:rsidR="004B497D" w:rsidRPr="008762A6" w:rsidRDefault="004B497D" w:rsidP="008762A6">
            <w:pPr>
              <w:rPr>
                <w:highlight w:val="yellow"/>
              </w:rPr>
            </w:pPr>
          </w:p>
        </w:tc>
        <w:tc>
          <w:tcPr>
            <w:tcW w:w="4508" w:type="dxa"/>
          </w:tcPr>
          <w:p w:rsidR="00D63E95" w:rsidRPr="00942B72" w:rsidRDefault="00D63E95" w:rsidP="00942B72">
            <w:pPr>
              <w:spacing w:before="240"/>
              <w:jc w:val="center"/>
              <w:rPr>
                <w:b/>
                <w:i/>
              </w:rPr>
            </w:pPr>
            <w:r w:rsidRPr="000E5FA4">
              <w:rPr>
                <w:b/>
                <w:i/>
                <w:highlight w:val="yellow"/>
              </w:rPr>
              <w:t>National Curriculum focus</w:t>
            </w:r>
          </w:p>
          <w:p w:rsidR="000E5FA4" w:rsidRPr="00942B72" w:rsidRDefault="000E5FA4" w:rsidP="00D63E95">
            <w:pPr>
              <w:spacing w:before="240"/>
              <w:jc w:val="center"/>
              <w:rPr>
                <w:b/>
                <w:bCs/>
              </w:rPr>
            </w:pPr>
            <w:r w:rsidRPr="00942B72">
              <w:rPr>
                <w:b/>
                <w:bCs/>
              </w:rPr>
              <w:t>‘</w:t>
            </w:r>
            <w:r w:rsidR="00CE141A">
              <w:rPr>
                <w:b/>
                <w:bCs/>
              </w:rPr>
              <w:t>Seas and Coasts</w:t>
            </w:r>
            <w:r w:rsidR="00735970">
              <w:rPr>
                <w:b/>
                <w:bCs/>
              </w:rPr>
              <w:t>’</w:t>
            </w:r>
            <w:r w:rsidR="00CE141A">
              <w:rPr>
                <w:b/>
                <w:bCs/>
              </w:rPr>
              <w:t xml:space="preserve"> </w:t>
            </w:r>
          </w:p>
          <w:p w:rsidR="00584847" w:rsidRDefault="00C07B10" w:rsidP="00584847">
            <w:pPr>
              <w:spacing w:before="240"/>
              <w:jc w:val="center"/>
              <w:rPr>
                <w:b/>
                <w:color w:val="FF0000"/>
              </w:rPr>
            </w:pPr>
            <w:r w:rsidRPr="008A179C">
              <w:rPr>
                <w:b/>
                <w:color w:val="FF0000"/>
              </w:rPr>
              <w:t xml:space="preserve">KS1 visit – </w:t>
            </w:r>
            <w:proofErr w:type="spellStart"/>
            <w:r>
              <w:rPr>
                <w:b/>
                <w:color w:val="FF0000"/>
              </w:rPr>
              <w:t>Seascale</w:t>
            </w:r>
            <w:proofErr w:type="spellEnd"/>
            <w:r>
              <w:rPr>
                <w:b/>
                <w:color w:val="FF0000"/>
              </w:rPr>
              <w:t xml:space="preserve"> Beach</w:t>
            </w:r>
          </w:p>
          <w:p w:rsidR="000452D8" w:rsidRPr="000452D8" w:rsidRDefault="000452D8" w:rsidP="000452D8">
            <w:pPr>
              <w:spacing w:before="240"/>
              <w:jc w:val="center"/>
            </w:pPr>
            <w:r>
              <w:t>Objectives coverage;</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name and locate the world's seven continents and five oceans.</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name, locate and identify characteristics of the four countries and capital cities of the United Kingdom and its surrounding seas.</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understand geographical similarities and differences through studying the human and physical geography of a small area of the United Kingdom, and of a small area in a contrasting non-European country.</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use basic geographical vocabulary to refer to key human features, including: city, town, village, factory, farm, house, office, port, harbour and shop</w:t>
            </w:r>
            <w:r w:rsidR="00735970">
              <w:rPr>
                <w:rFonts w:ascii="Roboto" w:eastAsia="Times New Roman" w:hAnsi="Roboto"/>
                <w:color w:val="353535"/>
                <w:sz w:val="16"/>
                <w:szCs w:val="16"/>
              </w:rPr>
              <w:t>.</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735970">
              <w:rPr>
                <w:rFonts w:ascii="Roboto" w:eastAsia="Times New Roman" w:hAnsi="Roboto"/>
                <w:color w:val="353535"/>
                <w:sz w:val="16"/>
                <w:szCs w:val="16"/>
              </w:rPr>
              <w:t>.</w:t>
            </w:r>
          </w:p>
          <w:p w:rsidR="00070E74" w:rsidRPr="00070E74" w:rsidRDefault="00070E74" w:rsidP="00070E74">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use simple compass directions (North, South, East and West) and locational and directional language [for example, near and far; left and right], to describe the location of features and routes on a map</w:t>
            </w:r>
            <w:r w:rsidR="00735970">
              <w:rPr>
                <w:rFonts w:ascii="Roboto" w:eastAsia="Times New Roman" w:hAnsi="Roboto"/>
                <w:color w:val="353535"/>
                <w:sz w:val="16"/>
                <w:szCs w:val="16"/>
              </w:rPr>
              <w:t>.</w:t>
            </w:r>
          </w:p>
          <w:p w:rsidR="008762A6" w:rsidRDefault="00070E74" w:rsidP="008762A6">
            <w:pPr>
              <w:numPr>
                <w:ilvl w:val="0"/>
                <w:numId w:val="9"/>
              </w:numPr>
              <w:spacing w:before="100" w:beforeAutospacing="1" w:after="100" w:afterAutospacing="1"/>
              <w:divId w:val="326904512"/>
              <w:rPr>
                <w:rFonts w:ascii="Roboto" w:eastAsia="Times New Roman" w:hAnsi="Roboto"/>
                <w:color w:val="353535"/>
                <w:sz w:val="16"/>
                <w:szCs w:val="16"/>
              </w:rPr>
            </w:pPr>
            <w:r w:rsidRPr="00070E74">
              <w:rPr>
                <w:rFonts w:ascii="Roboto" w:eastAsia="Times New Roman" w:hAnsi="Roboto"/>
                <w:color w:val="353535"/>
                <w:sz w:val="16"/>
                <w:szCs w:val="16"/>
              </w:rPr>
              <w:t>KS1 - use simple fieldwork and observational skills to study the geography of their school and its grounds and the key human and physical features of its surrounding environmen</w:t>
            </w:r>
            <w:r w:rsidR="008762A6">
              <w:rPr>
                <w:rFonts w:ascii="Roboto" w:eastAsia="Times New Roman" w:hAnsi="Roboto"/>
                <w:color w:val="353535"/>
                <w:sz w:val="16"/>
                <w:szCs w:val="16"/>
              </w:rPr>
              <w:t>t.</w:t>
            </w: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Default="008762A6" w:rsidP="008762A6">
            <w:pPr>
              <w:spacing w:before="100" w:beforeAutospacing="1" w:after="100" w:afterAutospacing="1"/>
              <w:divId w:val="326904512"/>
              <w:rPr>
                <w:rFonts w:ascii="Roboto" w:eastAsia="Times New Roman" w:hAnsi="Roboto"/>
                <w:color w:val="353535"/>
                <w:sz w:val="16"/>
                <w:szCs w:val="16"/>
              </w:rPr>
            </w:pPr>
          </w:p>
          <w:p w:rsidR="008762A6" w:rsidRPr="008762A6" w:rsidRDefault="008762A6" w:rsidP="008762A6">
            <w:pPr>
              <w:spacing w:before="100" w:beforeAutospacing="1" w:after="100" w:afterAutospacing="1"/>
              <w:divId w:val="326904512"/>
              <w:rPr>
                <w:rFonts w:ascii="Roboto" w:eastAsia="Times New Roman" w:hAnsi="Roboto"/>
                <w:color w:val="353535"/>
                <w:sz w:val="16"/>
                <w:szCs w:val="16"/>
              </w:rPr>
            </w:pPr>
          </w:p>
        </w:tc>
      </w:tr>
    </w:tbl>
    <w:tbl>
      <w:tblPr>
        <w:tblStyle w:val="TableGrid"/>
        <w:tblpPr w:leftFromText="180" w:rightFromText="180" w:vertAnchor="text" w:horzAnchor="margin" w:tblpY="31"/>
        <w:tblW w:w="9016" w:type="dxa"/>
        <w:tblLook w:val="04A0" w:firstRow="1" w:lastRow="0" w:firstColumn="1" w:lastColumn="0" w:noHBand="0" w:noVBand="1"/>
      </w:tblPr>
      <w:tblGrid>
        <w:gridCol w:w="4508"/>
        <w:gridCol w:w="4508"/>
      </w:tblGrid>
      <w:tr w:rsidR="00A52EB8" w:rsidRPr="000E5FA4" w:rsidTr="008762A6">
        <w:tc>
          <w:tcPr>
            <w:tcW w:w="4508" w:type="dxa"/>
          </w:tcPr>
          <w:p w:rsidR="00A52EB8" w:rsidRPr="00253E76" w:rsidRDefault="00A52EB8" w:rsidP="008762A6">
            <w:pPr>
              <w:jc w:val="center"/>
              <w:rPr>
                <w:rFonts w:ascii="Sassoon Primary" w:hAnsi="Sassoon Primary"/>
                <w:b/>
              </w:rPr>
            </w:pPr>
            <w:r w:rsidRPr="00253E76">
              <w:rPr>
                <w:rFonts w:ascii="Sassoon Primary" w:hAnsi="Sassoon Primary"/>
                <w:b/>
              </w:rPr>
              <w:lastRenderedPageBreak/>
              <w:t>Autumn 1 202</w:t>
            </w:r>
            <w:r w:rsidR="008E43FF">
              <w:rPr>
                <w:rFonts w:ascii="Sassoon Primary" w:hAnsi="Sassoon Primary"/>
                <w:b/>
              </w:rPr>
              <w:t>6</w:t>
            </w:r>
          </w:p>
        </w:tc>
        <w:tc>
          <w:tcPr>
            <w:tcW w:w="4508" w:type="dxa"/>
          </w:tcPr>
          <w:p w:rsidR="00A52EB8" w:rsidRPr="00253E76" w:rsidRDefault="00A52EB8" w:rsidP="008762A6">
            <w:pPr>
              <w:jc w:val="center"/>
              <w:rPr>
                <w:b/>
              </w:rPr>
            </w:pPr>
            <w:r w:rsidRPr="00253E76">
              <w:rPr>
                <w:rFonts w:ascii="Sassoon Primary" w:hAnsi="Sassoon Primary"/>
                <w:b/>
              </w:rPr>
              <w:t>Autumn 2 202</w:t>
            </w:r>
            <w:r w:rsidR="008E43FF">
              <w:rPr>
                <w:rFonts w:ascii="Sassoon Primary" w:hAnsi="Sassoon Primary"/>
                <w:b/>
              </w:rPr>
              <w:t>6</w:t>
            </w:r>
          </w:p>
        </w:tc>
      </w:tr>
      <w:tr w:rsidR="00A52EB8" w:rsidRPr="000E5FA4" w:rsidTr="008762A6">
        <w:trPr>
          <w:trHeight w:val="689"/>
        </w:trPr>
        <w:tc>
          <w:tcPr>
            <w:tcW w:w="4508" w:type="dxa"/>
          </w:tcPr>
          <w:p w:rsidR="00A52EB8" w:rsidRPr="000E5FA4" w:rsidRDefault="00A52EB8" w:rsidP="008762A6">
            <w:pPr>
              <w:spacing w:before="240"/>
              <w:jc w:val="center"/>
            </w:pPr>
            <w:r>
              <w:t xml:space="preserve">Who was Charles Darwin?  </w:t>
            </w:r>
          </w:p>
        </w:tc>
        <w:tc>
          <w:tcPr>
            <w:tcW w:w="4508" w:type="dxa"/>
          </w:tcPr>
          <w:p w:rsidR="00A52EB8" w:rsidRPr="000E5FA4" w:rsidRDefault="00A52EB8" w:rsidP="008762A6">
            <w:pPr>
              <w:spacing w:before="240"/>
              <w:jc w:val="center"/>
            </w:pPr>
            <w:r>
              <w:t xml:space="preserve">World War 2 </w:t>
            </w:r>
          </w:p>
          <w:p w:rsidR="00A52EB8" w:rsidRPr="000E5FA4" w:rsidRDefault="00A52EB8" w:rsidP="008762A6">
            <w:pPr>
              <w:jc w:val="center"/>
            </w:pPr>
          </w:p>
        </w:tc>
      </w:tr>
      <w:tr w:rsidR="00A52EB8" w:rsidRPr="000E5FA4" w:rsidTr="008762A6">
        <w:trPr>
          <w:trHeight w:val="48"/>
        </w:trPr>
        <w:tc>
          <w:tcPr>
            <w:tcW w:w="4508" w:type="dxa"/>
          </w:tcPr>
          <w:p w:rsidR="00A52EB8" w:rsidRPr="00E80553" w:rsidRDefault="00A52EB8" w:rsidP="008762A6">
            <w:pPr>
              <w:spacing w:before="240"/>
              <w:jc w:val="center"/>
              <w:rPr>
                <w:rFonts w:cstheme="minorBidi"/>
                <w:b/>
                <w:i/>
              </w:rPr>
            </w:pPr>
            <w:r w:rsidRPr="000E5FA4">
              <w:rPr>
                <w:b/>
                <w:i/>
                <w:highlight w:val="yellow"/>
              </w:rPr>
              <w:t>National Curriculum focus</w:t>
            </w:r>
          </w:p>
          <w:p w:rsidR="00A52EB8" w:rsidRPr="004B497D" w:rsidRDefault="00A52EB8" w:rsidP="008762A6">
            <w:pPr>
              <w:spacing w:before="240"/>
              <w:jc w:val="center"/>
              <w:rPr>
                <w:b/>
                <w:bCs/>
              </w:rPr>
            </w:pPr>
            <w:r w:rsidRPr="004B497D">
              <w:rPr>
                <w:b/>
                <w:bCs/>
              </w:rPr>
              <w:t>‘</w:t>
            </w:r>
            <w:r w:rsidR="00A774EB" w:rsidRPr="004B497D">
              <w:rPr>
                <w:b/>
                <w:bCs/>
              </w:rPr>
              <w:t xml:space="preserve">Let’s go to the Jungle’ </w:t>
            </w:r>
            <w:r w:rsidRPr="004B497D">
              <w:rPr>
                <w:b/>
                <w:bCs/>
              </w:rPr>
              <w:t xml:space="preserve"> </w:t>
            </w:r>
          </w:p>
          <w:p w:rsidR="00A52EB8" w:rsidRDefault="00A52EB8" w:rsidP="008762A6">
            <w:pPr>
              <w:spacing w:before="240"/>
              <w:jc w:val="center"/>
              <w:rPr>
                <w:b/>
                <w:color w:val="FF0000"/>
              </w:rPr>
            </w:pPr>
            <w:r w:rsidRPr="008A179C">
              <w:rPr>
                <w:b/>
                <w:color w:val="FF0000"/>
              </w:rPr>
              <w:t xml:space="preserve">KS1 visit – </w:t>
            </w:r>
            <w:r>
              <w:rPr>
                <w:b/>
                <w:color w:val="FF0000"/>
              </w:rPr>
              <w:t xml:space="preserve">Lake District Wildlife Park  </w:t>
            </w:r>
            <w:r w:rsidRPr="008A179C">
              <w:rPr>
                <w:b/>
                <w:color w:val="FF0000"/>
              </w:rPr>
              <w:t xml:space="preserve"> </w:t>
            </w:r>
          </w:p>
          <w:p w:rsidR="004B497D" w:rsidRPr="004B497D" w:rsidRDefault="004B497D" w:rsidP="008762A6">
            <w:pPr>
              <w:spacing w:before="240"/>
              <w:jc w:val="center"/>
            </w:pPr>
            <w:r>
              <w:t>Objectives coverage;</w:t>
            </w:r>
          </w:p>
          <w:p w:rsidR="00A774EB" w:rsidRPr="00A774EB" w:rsidRDefault="00A774EB" w:rsidP="008762A6">
            <w:pPr>
              <w:numPr>
                <w:ilvl w:val="0"/>
                <w:numId w:val="4"/>
              </w:numPr>
              <w:spacing w:before="100" w:beforeAutospacing="1" w:after="100" w:afterAutospacing="1"/>
              <w:divId w:val="1473206690"/>
              <w:rPr>
                <w:rFonts w:ascii="Roboto" w:eastAsia="Times New Roman" w:hAnsi="Roboto"/>
                <w:color w:val="353535"/>
                <w:sz w:val="16"/>
                <w:szCs w:val="16"/>
              </w:rPr>
            </w:pPr>
            <w:r w:rsidRPr="00A774EB">
              <w:rPr>
                <w:rFonts w:ascii="Roboto" w:eastAsia="Times New Roman" w:hAnsi="Roboto"/>
                <w:color w:val="353535"/>
                <w:sz w:val="16"/>
                <w:szCs w:val="16"/>
              </w:rPr>
              <w:t>KS1 - understand geographical similarities and differences through studying the human and physical geography of a small area of the United Kingdom, and of a small area in a contrasting non-European country.</w:t>
            </w:r>
          </w:p>
          <w:p w:rsidR="00A774EB" w:rsidRPr="00A774EB" w:rsidRDefault="00A774EB" w:rsidP="008762A6">
            <w:pPr>
              <w:numPr>
                <w:ilvl w:val="0"/>
                <w:numId w:val="4"/>
              </w:numPr>
              <w:spacing w:before="100" w:beforeAutospacing="1" w:after="100" w:afterAutospacing="1"/>
              <w:divId w:val="1473206690"/>
              <w:rPr>
                <w:rFonts w:ascii="Roboto" w:eastAsia="Times New Roman" w:hAnsi="Roboto"/>
                <w:color w:val="353535"/>
                <w:sz w:val="16"/>
                <w:szCs w:val="16"/>
              </w:rPr>
            </w:pPr>
            <w:r w:rsidRPr="00A774EB">
              <w:rPr>
                <w:rFonts w:ascii="Roboto" w:eastAsia="Times New Roman" w:hAnsi="Roboto"/>
                <w:color w:val="353535"/>
                <w:sz w:val="16"/>
                <w:szCs w:val="16"/>
              </w:rPr>
              <w:t>KS1 - identify seasonal and daily weather patterns in the United Kingdom and the location of hot and cold areas of the world in relation to the Equator and the North and South Poles.</w:t>
            </w:r>
          </w:p>
          <w:p w:rsidR="00A774EB" w:rsidRPr="00A774EB" w:rsidRDefault="00A774EB" w:rsidP="008762A6">
            <w:pPr>
              <w:numPr>
                <w:ilvl w:val="0"/>
                <w:numId w:val="4"/>
              </w:numPr>
              <w:spacing w:before="100" w:beforeAutospacing="1" w:after="100" w:afterAutospacing="1"/>
              <w:divId w:val="1473206690"/>
              <w:rPr>
                <w:rFonts w:ascii="Roboto" w:eastAsia="Times New Roman" w:hAnsi="Roboto"/>
                <w:color w:val="353535"/>
                <w:sz w:val="16"/>
                <w:szCs w:val="16"/>
              </w:rPr>
            </w:pPr>
            <w:r w:rsidRPr="00A774EB">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A774EB" w:rsidRPr="00A774EB" w:rsidRDefault="00A774EB" w:rsidP="008762A6">
            <w:pPr>
              <w:numPr>
                <w:ilvl w:val="0"/>
                <w:numId w:val="4"/>
              </w:numPr>
              <w:spacing w:before="100" w:beforeAutospacing="1" w:after="100" w:afterAutospacing="1"/>
              <w:divId w:val="1473206690"/>
              <w:rPr>
                <w:rFonts w:ascii="Roboto" w:eastAsia="Times New Roman" w:hAnsi="Roboto"/>
                <w:color w:val="353535"/>
                <w:sz w:val="16"/>
                <w:szCs w:val="16"/>
              </w:rPr>
            </w:pPr>
            <w:r w:rsidRPr="00A774EB">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D921C4">
              <w:rPr>
                <w:rFonts w:ascii="Roboto" w:eastAsia="Times New Roman" w:hAnsi="Roboto"/>
                <w:color w:val="353535"/>
                <w:sz w:val="16"/>
                <w:szCs w:val="16"/>
              </w:rPr>
              <w:t>.</w:t>
            </w:r>
          </w:p>
          <w:p w:rsidR="00A774EB" w:rsidRDefault="00A774EB" w:rsidP="008762A6">
            <w:pPr>
              <w:numPr>
                <w:ilvl w:val="0"/>
                <w:numId w:val="4"/>
              </w:numPr>
              <w:spacing w:before="100" w:beforeAutospacing="1" w:after="100" w:afterAutospacing="1"/>
              <w:divId w:val="1473206690"/>
              <w:rPr>
                <w:rFonts w:ascii="Roboto" w:eastAsia="Times New Roman" w:hAnsi="Roboto"/>
                <w:color w:val="353535"/>
                <w:sz w:val="16"/>
                <w:szCs w:val="16"/>
              </w:rPr>
            </w:pPr>
            <w:r w:rsidRPr="00A774EB">
              <w:rPr>
                <w:rFonts w:ascii="Roboto" w:eastAsia="Times New Roman" w:hAnsi="Roboto"/>
                <w:color w:val="353535"/>
                <w:sz w:val="16"/>
                <w:szCs w:val="16"/>
              </w:rPr>
              <w:t>KS1 - use simple compass directions (North, South, East and West) and locational and directional language [for example, near and far; left and right], to describe the location of features and routes on a map</w:t>
            </w:r>
            <w:r w:rsidR="000D7914">
              <w:rPr>
                <w:rFonts w:ascii="Roboto" w:eastAsia="Times New Roman" w:hAnsi="Roboto"/>
                <w:color w:val="353535"/>
                <w:sz w:val="16"/>
                <w:szCs w:val="16"/>
              </w:rPr>
              <w:t>.</w:t>
            </w: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762A6" w:rsidRDefault="008762A6" w:rsidP="008762A6">
            <w:pPr>
              <w:spacing w:before="100" w:beforeAutospacing="1" w:after="100" w:afterAutospacing="1"/>
              <w:divId w:val="1473206690"/>
              <w:rPr>
                <w:rFonts w:ascii="Roboto" w:eastAsia="Times New Roman" w:hAnsi="Roboto"/>
                <w:color w:val="353535"/>
                <w:sz w:val="16"/>
                <w:szCs w:val="16"/>
              </w:rPr>
            </w:pPr>
          </w:p>
          <w:p w:rsidR="008E43FF" w:rsidRDefault="008E43FF" w:rsidP="008762A6">
            <w:pPr>
              <w:spacing w:before="100" w:beforeAutospacing="1" w:after="100" w:afterAutospacing="1"/>
              <w:divId w:val="1473206690"/>
              <w:rPr>
                <w:rFonts w:ascii="Roboto" w:eastAsia="Times New Roman" w:hAnsi="Roboto"/>
                <w:color w:val="353535"/>
                <w:sz w:val="16"/>
                <w:szCs w:val="16"/>
              </w:rPr>
            </w:pPr>
            <w:bookmarkStart w:id="0" w:name="_GoBack"/>
            <w:bookmarkEnd w:id="0"/>
          </w:p>
          <w:p w:rsidR="008762A6" w:rsidRPr="00E80553" w:rsidRDefault="008762A6" w:rsidP="008762A6">
            <w:pPr>
              <w:spacing w:before="100" w:beforeAutospacing="1" w:after="100" w:afterAutospacing="1"/>
              <w:divId w:val="1473206690"/>
              <w:rPr>
                <w:rFonts w:ascii="Roboto" w:eastAsia="Times New Roman" w:hAnsi="Roboto"/>
                <w:color w:val="353535"/>
                <w:sz w:val="16"/>
                <w:szCs w:val="16"/>
              </w:rPr>
            </w:pPr>
            <w:r>
              <w:rPr>
                <w:rFonts w:ascii="Roboto" w:eastAsia="Times New Roman" w:hAnsi="Roboto"/>
                <w:color w:val="353535"/>
                <w:sz w:val="16"/>
                <w:szCs w:val="16"/>
              </w:rPr>
              <w:t xml:space="preserve">                                                                                                       </w:t>
            </w:r>
          </w:p>
        </w:tc>
        <w:tc>
          <w:tcPr>
            <w:tcW w:w="4508" w:type="dxa"/>
          </w:tcPr>
          <w:p w:rsidR="00A52EB8" w:rsidRPr="004633F1" w:rsidRDefault="004633F1" w:rsidP="008762A6">
            <w:pPr>
              <w:spacing w:before="240"/>
              <w:jc w:val="center"/>
              <w:rPr>
                <w:rFonts w:cstheme="minorBidi"/>
                <w:b/>
                <w:i/>
              </w:rPr>
            </w:pPr>
            <w:r w:rsidRPr="000E5FA4">
              <w:rPr>
                <w:b/>
                <w:i/>
                <w:highlight w:val="yellow"/>
              </w:rPr>
              <w:t>National Curriculum focus</w:t>
            </w:r>
          </w:p>
          <w:p w:rsidR="00A52EB8" w:rsidRDefault="004633F1" w:rsidP="008762A6">
            <w:pPr>
              <w:spacing w:before="240"/>
              <w:jc w:val="center"/>
              <w:rPr>
                <w:b/>
                <w:bCs/>
              </w:rPr>
            </w:pPr>
            <w:r w:rsidRPr="004B497D">
              <w:rPr>
                <w:b/>
                <w:bCs/>
              </w:rPr>
              <w:t>‘L</w:t>
            </w:r>
            <w:r>
              <w:rPr>
                <w:b/>
                <w:bCs/>
              </w:rPr>
              <w:t>ife in the City</w:t>
            </w:r>
            <w:r w:rsidRPr="004B497D">
              <w:rPr>
                <w:b/>
                <w:bCs/>
              </w:rPr>
              <w:t>’</w:t>
            </w:r>
          </w:p>
          <w:p w:rsidR="009E19E3" w:rsidRPr="009E19E3" w:rsidRDefault="009E19E3" w:rsidP="008762A6">
            <w:pPr>
              <w:spacing w:before="240"/>
              <w:jc w:val="center"/>
            </w:pPr>
            <w:r>
              <w:t>Objectives coverage;</w:t>
            </w:r>
          </w:p>
          <w:p w:rsidR="00F06942" w:rsidRPr="00F06942" w:rsidRDefault="00F06942" w:rsidP="008762A6">
            <w:pPr>
              <w:numPr>
                <w:ilvl w:val="0"/>
                <w:numId w:val="12"/>
              </w:numPr>
              <w:spacing w:before="100" w:beforeAutospacing="1" w:after="100" w:afterAutospacing="1"/>
              <w:divId w:val="1768113711"/>
              <w:rPr>
                <w:rFonts w:ascii="Roboto" w:eastAsia="Times New Roman" w:hAnsi="Roboto"/>
                <w:color w:val="353535"/>
                <w:sz w:val="16"/>
                <w:szCs w:val="16"/>
              </w:rPr>
            </w:pPr>
            <w:r w:rsidRPr="00F06942">
              <w:rPr>
                <w:rFonts w:ascii="Roboto" w:eastAsia="Times New Roman" w:hAnsi="Roboto"/>
                <w:color w:val="353535"/>
                <w:sz w:val="16"/>
                <w:szCs w:val="16"/>
              </w:rPr>
              <w:t>KS1 - understand geographical similarities and differences through studying the human and physical geography of a small area of the United Kingdom, and of a small area in a contrasting non-European country.</w:t>
            </w:r>
          </w:p>
          <w:p w:rsidR="00F06942" w:rsidRPr="00F06942" w:rsidRDefault="00F06942" w:rsidP="008762A6">
            <w:pPr>
              <w:numPr>
                <w:ilvl w:val="0"/>
                <w:numId w:val="12"/>
              </w:numPr>
              <w:spacing w:before="100" w:beforeAutospacing="1" w:after="100" w:afterAutospacing="1"/>
              <w:divId w:val="1768113711"/>
              <w:rPr>
                <w:rFonts w:ascii="Roboto" w:eastAsia="Times New Roman" w:hAnsi="Roboto"/>
                <w:color w:val="353535"/>
                <w:sz w:val="16"/>
                <w:szCs w:val="16"/>
              </w:rPr>
            </w:pPr>
            <w:r w:rsidRPr="00F06942">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F06942" w:rsidRPr="00F06942" w:rsidRDefault="00F06942" w:rsidP="008762A6">
            <w:pPr>
              <w:numPr>
                <w:ilvl w:val="0"/>
                <w:numId w:val="12"/>
              </w:numPr>
              <w:spacing w:before="100" w:beforeAutospacing="1" w:after="100" w:afterAutospacing="1"/>
              <w:divId w:val="1768113711"/>
              <w:rPr>
                <w:rFonts w:ascii="Roboto" w:eastAsia="Times New Roman" w:hAnsi="Roboto"/>
                <w:color w:val="353535"/>
                <w:sz w:val="16"/>
                <w:szCs w:val="16"/>
              </w:rPr>
            </w:pPr>
            <w:r w:rsidRPr="00F06942">
              <w:rPr>
                <w:rFonts w:ascii="Roboto" w:eastAsia="Times New Roman" w:hAnsi="Roboto"/>
                <w:color w:val="353535"/>
                <w:sz w:val="16"/>
                <w:szCs w:val="16"/>
              </w:rPr>
              <w:t>KS1 - use basic geographical vocabulary to refer to key human features, including: city, town, village, factory, farm, house, office, port, harbour and shop</w:t>
            </w:r>
            <w:r w:rsidR="000D7914">
              <w:rPr>
                <w:rFonts w:ascii="Roboto" w:eastAsia="Times New Roman" w:hAnsi="Roboto"/>
                <w:color w:val="353535"/>
                <w:sz w:val="16"/>
                <w:szCs w:val="16"/>
              </w:rPr>
              <w:t>.</w:t>
            </w:r>
          </w:p>
          <w:p w:rsidR="00F06942" w:rsidRPr="00F06942" w:rsidRDefault="00F06942" w:rsidP="008762A6">
            <w:pPr>
              <w:numPr>
                <w:ilvl w:val="0"/>
                <w:numId w:val="12"/>
              </w:numPr>
              <w:spacing w:before="100" w:beforeAutospacing="1" w:after="100" w:afterAutospacing="1"/>
              <w:divId w:val="1768113711"/>
              <w:rPr>
                <w:rFonts w:ascii="Roboto" w:eastAsia="Times New Roman" w:hAnsi="Roboto"/>
                <w:color w:val="353535"/>
                <w:sz w:val="16"/>
                <w:szCs w:val="16"/>
              </w:rPr>
            </w:pPr>
            <w:r w:rsidRPr="00F06942">
              <w:rPr>
                <w:rFonts w:ascii="Roboto" w:eastAsia="Times New Roman" w:hAnsi="Roboto"/>
                <w:color w:val="353535"/>
                <w:sz w:val="16"/>
                <w:szCs w:val="16"/>
              </w:rPr>
              <w:t>KS1 - use aerial photographs and plan perspectives to recognise landmarks and basic human and physical features; devise a simple map; and use and construct basic symbols in a key</w:t>
            </w:r>
            <w:r w:rsidR="000D7914">
              <w:rPr>
                <w:rFonts w:ascii="Roboto" w:eastAsia="Times New Roman" w:hAnsi="Roboto"/>
                <w:color w:val="353535"/>
                <w:sz w:val="16"/>
                <w:szCs w:val="16"/>
              </w:rPr>
              <w:t>.</w:t>
            </w:r>
          </w:p>
          <w:p w:rsidR="00A52EB8" w:rsidRPr="00F06942" w:rsidRDefault="00A52EB8" w:rsidP="008762A6">
            <w:pPr>
              <w:spacing w:before="240"/>
              <w:jc w:val="center"/>
              <w:rPr>
                <w:rFonts w:ascii="Roboto" w:hAnsi="Roboto"/>
                <w:b/>
                <w:color w:val="FF0000"/>
                <w:sz w:val="16"/>
                <w:szCs w:val="16"/>
              </w:rPr>
            </w:pPr>
          </w:p>
        </w:tc>
      </w:tr>
      <w:tr w:rsidR="00A52EB8" w:rsidRPr="000E5FA4" w:rsidTr="008762A6">
        <w:tc>
          <w:tcPr>
            <w:tcW w:w="4508" w:type="dxa"/>
          </w:tcPr>
          <w:p w:rsidR="00A52EB8" w:rsidRPr="00253E76" w:rsidRDefault="00A52EB8" w:rsidP="008762A6">
            <w:pPr>
              <w:jc w:val="center"/>
              <w:rPr>
                <w:b/>
              </w:rPr>
            </w:pPr>
            <w:r w:rsidRPr="00253E76">
              <w:rPr>
                <w:rFonts w:ascii="Sassoon Primary" w:hAnsi="Sassoon Primary"/>
                <w:b/>
              </w:rPr>
              <w:lastRenderedPageBreak/>
              <w:t>Spring 1 202</w:t>
            </w:r>
            <w:r w:rsidR="008E43FF">
              <w:rPr>
                <w:rFonts w:ascii="Sassoon Primary" w:hAnsi="Sassoon Primary"/>
                <w:b/>
              </w:rPr>
              <w:t>7</w:t>
            </w:r>
          </w:p>
        </w:tc>
        <w:tc>
          <w:tcPr>
            <w:tcW w:w="4508" w:type="dxa"/>
          </w:tcPr>
          <w:p w:rsidR="00A52EB8" w:rsidRPr="00253E76" w:rsidRDefault="00A52EB8" w:rsidP="008762A6">
            <w:pPr>
              <w:jc w:val="center"/>
              <w:rPr>
                <w:b/>
              </w:rPr>
            </w:pPr>
            <w:r w:rsidRPr="00253E76">
              <w:rPr>
                <w:rFonts w:ascii="Sassoon Primary" w:hAnsi="Sassoon Primary"/>
                <w:b/>
              </w:rPr>
              <w:t>Spring 2 202</w:t>
            </w:r>
            <w:r w:rsidR="008E43FF">
              <w:rPr>
                <w:rFonts w:ascii="Sassoon Primary" w:hAnsi="Sassoon Primary"/>
                <w:b/>
              </w:rPr>
              <w:t>7</w:t>
            </w:r>
          </w:p>
        </w:tc>
      </w:tr>
      <w:tr w:rsidR="00A52EB8" w:rsidRPr="000E5FA4" w:rsidTr="008762A6">
        <w:trPr>
          <w:trHeight w:val="724"/>
        </w:trPr>
        <w:tc>
          <w:tcPr>
            <w:tcW w:w="4508" w:type="dxa"/>
          </w:tcPr>
          <w:p w:rsidR="00A52EB8" w:rsidRPr="000E5FA4" w:rsidRDefault="00A52EB8" w:rsidP="008762A6">
            <w:pPr>
              <w:spacing w:before="240"/>
              <w:jc w:val="center"/>
              <w:rPr>
                <w:b/>
                <w:i/>
                <w:highlight w:val="yellow"/>
              </w:rPr>
            </w:pPr>
            <w:r>
              <w:t xml:space="preserve">Food Glorious Food   </w:t>
            </w:r>
          </w:p>
        </w:tc>
        <w:tc>
          <w:tcPr>
            <w:tcW w:w="4508" w:type="dxa"/>
          </w:tcPr>
          <w:p w:rsidR="00A52EB8" w:rsidRPr="000E5FA4" w:rsidRDefault="00A52EB8" w:rsidP="008762A6">
            <w:pPr>
              <w:spacing w:before="240"/>
              <w:jc w:val="center"/>
            </w:pPr>
            <w:r>
              <w:t>Teddy Bears</w:t>
            </w:r>
          </w:p>
        </w:tc>
      </w:tr>
      <w:tr w:rsidR="00A52EB8" w:rsidRPr="000E5FA4" w:rsidTr="000866D6">
        <w:trPr>
          <w:trHeight w:val="274"/>
        </w:trPr>
        <w:tc>
          <w:tcPr>
            <w:tcW w:w="4508" w:type="dxa"/>
          </w:tcPr>
          <w:p w:rsidR="00A52EB8" w:rsidRPr="00F536F5" w:rsidRDefault="00A52EB8" w:rsidP="008762A6">
            <w:pPr>
              <w:spacing w:before="240"/>
              <w:jc w:val="center"/>
              <w:rPr>
                <w:rFonts w:eastAsia="Times New Roman" w:cstheme="minorHAnsi"/>
                <w:b/>
                <w:i/>
                <w:color w:val="0B0C0C"/>
              </w:rPr>
            </w:pPr>
            <w:r w:rsidRPr="000E5FA4">
              <w:rPr>
                <w:b/>
                <w:i/>
                <w:highlight w:val="yellow"/>
              </w:rPr>
              <w:t>National Curriculum focus</w:t>
            </w:r>
          </w:p>
          <w:p w:rsidR="00A52EB8" w:rsidRPr="000D7914" w:rsidRDefault="00A52EB8" w:rsidP="008762A6">
            <w:pPr>
              <w:spacing w:before="240"/>
              <w:jc w:val="center"/>
              <w:rPr>
                <w:b/>
                <w:bCs/>
              </w:rPr>
            </w:pPr>
            <w:r w:rsidRPr="000D7914">
              <w:rPr>
                <w:b/>
                <w:bCs/>
              </w:rPr>
              <w:t>‘</w:t>
            </w:r>
            <w:r w:rsidR="002A52AC" w:rsidRPr="000D7914">
              <w:rPr>
                <w:b/>
                <w:bCs/>
              </w:rPr>
              <w:t>At the Farm’</w:t>
            </w:r>
            <w:r w:rsidRPr="000D7914">
              <w:rPr>
                <w:b/>
                <w:bCs/>
              </w:rPr>
              <w:t xml:space="preserve"> </w:t>
            </w:r>
          </w:p>
          <w:p w:rsidR="00F82232" w:rsidRDefault="00A52EB8" w:rsidP="008762A6">
            <w:pPr>
              <w:spacing w:before="240"/>
              <w:jc w:val="center"/>
              <w:rPr>
                <w:b/>
                <w:color w:val="FF0000"/>
              </w:rPr>
            </w:pPr>
            <w:r w:rsidRPr="008A179C">
              <w:rPr>
                <w:b/>
                <w:color w:val="FF0000"/>
              </w:rPr>
              <w:t xml:space="preserve">KS1 visit – </w:t>
            </w:r>
            <w:proofErr w:type="spellStart"/>
            <w:r w:rsidR="00BA4C6E">
              <w:rPr>
                <w:b/>
                <w:color w:val="FF0000"/>
              </w:rPr>
              <w:t>Dearham</w:t>
            </w:r>
            <w:proofErr w:type="spellEnd"/>
            <w:r w:rsidR="00BA4C6E">
              <w:rPr>
                <w:b/>
                <w:color w:val="FF0000"/>
              </w:rPr>
              <w:t xml:space="preserve"> Farm </w:t>
            </w:r>
          </w:p>
          <w:p w:rsidR="00F82232" w:rsidRDefault="00A52EB8" w:rsidP="008762A6">
            <w:pPr>
              <w:spacing w:before="240"/>
              <w:jc w:val="center"/>
            </w:pPr>
            <w:r>
              <w:rPr>
                <w:b/>
                <w:color w:val="FF0000"/>
              </w:rPr>
              <w:t xml:space="preserve">  </w:t>
            </w:r>
            <w:r w:rsidRPr="008A179C">
              <w:rPr>
                <w:b/>
                <w:color w:val="FF0000"/>
              </w:rPr>
              <w:t xml:space="preserve"> </w:t>
            </w:r>
            <w:r w:rsidR="00F82232">
              <w:t xml:space="preserve"> Objectives coverage;</w:t>
            </w:r>
          </w:p>
          <w:p w:rsidR="004E114A" w:rsidRPr="004E114A" w:rsidRDefault="004E114A" w:rsidP="008762A6">
            <w:pPr>
              <w:numPr>
                <w:ilvl w:val="0"/>
                <w:numId w:val="6"/>
              </w:numPr>
              <w:spacing w:before="100" w:beforeAutospacing="1" w:after="100" w:afterAutospacing="1"/>
              <w:divId w:val="1635989334"/>
              <w:rPr>
                <w:rFonts w:ascii="Roboto" w:eastAsia="Times New Roman" w:hAnsi="Roboto"/>
                <w:color w:val="353535"/>
                <w:sz w:val="16"/>
                <w:szCs w:val="16"/>
              </w:rPr>
            </w:pPr>
            <w:r w:rsidRPr="004E114A">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4E114A" w:rsidRPr="004E114A" w:rsidRDefault="004E114A" w:rsidP="008762A6">
            <w:pPr>
              <w:numPr>
                <w:ilvl w:val="0"/>
                <w:numId w:val="6"/>
              </w:numPr>
              <w:spacing w:before="100" w:beforeAutospacing="1" w:after="100" w:afterAutospacing="1"/>
              <w:divId w:val="1635989334"/>
              <w:rPr>
                <w:rFonts w:ascii="Roboto" w:eastAsia="Times New Roman" w:hAnsi="Roboto"/>
                <w:color w:val="353535"/>
                <w:sz w:val="16"/>
                <w:szCs w:val="16"/>
              </w:rPr>
            </w:pPr>
            <w:r w:rsidRPr="004E114A">
              <w:rPr>
                <w:rFonts w:ascii="Roboto" w:eastAsia="Times New Roman" w:hAnsi="Roboto"/>
                <w:color w:val="353535"/>
                <w:sz w:val="16"/>
                <w:szCs w:val="16"/>
              </w:rPr>
              <w:t>KS1 - use basic geographical vocabulary to refer to key human features, including: city, town, village, factory, farm, house, office, port, harbour and shop</w:t>
            </w:r>
            <w:r w:rsidR="00D921C4">
              <w:rPr>
                <w:rFonts w:ascii="Roboto" w:eastAsia="Times New Roman" w:hAnsi="Roboto"/>
                <w:color w:val="353535"/>
                <w:sz w:val="16"/>
                <w:szCs w:val="16"/>
              </w:rPr>
              <w:t>.</w:t>
            </w:r>
          </w:p>
          <w:p w:rsidR="004E114A" w:rsidRPr="004E114A" w:rsidRDefault="004E114A" w:rsidP="008762A6">
            <w:pPr>
              <w:numPr>
                <w:ilvl w:val="0"/>
                <w:numId w:val="6"/>
              </w:numPr>
              <w:spacing w:before="100" w:beforeAutospacing="1" w:after="100" w:afterAutospacing="1"/>
              <w:divId w:val="1635989334"/>
              <w:rPr>
                <w:rFonts w:ascii="Roboto" w:eastAsia="Times New Roman" w:hAnsi="Roboto"/>
                <w:color w:val="353535"/>
                <w:sz w:val="16"/>
                <w:szCs w:val="16"/>
              </w:rPr>
            </w:pPr>
            <w:r w:rsidRPr="004E114A">
              <w:rPr>
                <w:rFonts w:ascii="Roboto" w:eastAsia="Times New Roman" w:hAnsi="Roboto"/>
                <w:color w:val="353535"/>
                <w:sz w:val="16"/>
                <w:szCs w:val="16"/>
              </w:rPr>
              <w:t>KS1 - use simple compass directions (North, South, East and West) and locational and directional language [for example, near and far; left and right], to describe the location of features and routes on a map</w:t>
            </w:r>
            <w:r w:rsidR="00D921C4">
              <w:rPr>
                <w:rFonts w:ascii="Roboto" w:eastAsia="Times New Roman" w:hAnsi="Roboto"/>
                <w:color w:val="353535"/>
                <w:sz w:val="16"/>
                <w:szCs w:val="16"/>
              </w:rPr>
              <w:t>.</w:t>
            </w:r>
          </w:p>
          <w:p w:rsidR="004E114A" w:rsidRDefault="004E114A" w:rsidP="008762A6">
            <w:pPr>
              <w:numPr>
                <w:ilvl w:val="0"/>
                <w:numId w:val="6"/>
              </w:numPr>
              <w:spacing w:before="100" w:beforeAutospacing="1" w:after="100" w:afterAutospacing="1"/>
              <w:divId w:val="1635989334"/>
              <w:rPr>
                <w:rFonts w:ascii="Roboto" w:eastAsia="Times New Roman" w:hAnsi="Roboto"/>
                <w:color w:val="353535"/>
                <w:sz w:val="16"/>
                <w:szCs w:val="16"/>
              </w:rPr>
            </w:pPr>
            <w:r w:rsidRPr="004E114A">
              <w:rPr>
                <w:rFonts w:ascii="Roboto" w:eastAsia="Times New Roman" w:hAnsi="Roboto"/>
                <w:color w:val="353535"/>
                <w:sz w:val="16"/>
                <w:szCs w:val="16"/>
              </w:rPr>
              <w:t>KS1 - use aerial photographs and plan perspectives to recognise landmarks and basic human and physical features; devise a simple map; and use and construct basic symbols in a key</w:t>
            </w:r>
            <w:r w:rsidR="00D921C4">
              <w:rPr>
                <w:rFonts w:ascii="Roboto" w:eastAsia="Times New Roman" w:hAnsi="Roboto"/>
                <w:color w:val="353535"/>
                <w:sz w:val="16"/>
                <w:szCs w:val="16"/>
              </w:rPr>
              <w:t>.</w:t>
            </w: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Default="00CC5FC3" w:rsidP="008762A6">
            <w:pPr>
              <w:spacing w:before="100" w:beforeAutospacing="1" w:after="100" w:afterAutospacing="1"/>
              <w:divId w:val="1635989334"/>
              <w:rPr>
                <w:rFonts w:ascii="Roboto" w:eastAsia="Times New Roman" w:hAnsi="Roboto"/>
                <w:color w:val="353535"/>
                <w:sz w:val="16"/>
                <w:szCs w:val="16"/>
              </w:rPr>
            </w:pPr>
          </w:p>
          <w:p w:rsidR="00CC5FC3" w:rsidRPr="004E114A" w:rsidRDefault="00CC5FC3" w:rsidP="008762A6">
            <w:pPr>
              <w:spacing w:before="100" w:beforeAutospacing="1" w:after="100" w:afterAutospacing="1"/>
              <w:divId w:val="1635989334"/>
              <w:rPr>
                <w:rFonts w:ascii="Roboto" w:eastAsia="Times New Roman" w:hAnsi="Roboto"/>
                <w:color w:val="353535"/>
                <w:sz w:val="16"/>
                <w:szCs w:val="16"/>
              </w:rPr>
            </w:pPr>
          </w:p>
          <w:p w:rsidR="004E114A" w:rsidRPr="004841AD" w:rsidRDefault="004E114A" w:rsidP="008762A6">
            <w:pPr>
              <w:spacing w:before="240"/>
              <w:jc w:val="center"/>
              <w:rPr>
                <w:b/>
                <w:color w:val="FF0000"/>
              </w:rPr>
            </w:pPr>
          </w:p>
        </w:tc>
        <w:tc>
          <w:tcPr>
            <w:tcW w:w="4508" w:type="dxa"/>
          </w:tcPr>
          <w:p w:rsidR="00A52EB8" w:rsidRPr="00B60709" w:rsidRDefault="00A52EB8" w:rsidP="008762A6">
            <w:pPr>
              <w:spacing w:before="240"/>
              <w:jc w:val="center"/>
              <w:rPr>
                <w:b/>
                <w:i/>
              </w:rPr>
            </w:pPr>
            <w:r w:rsidRPr="000E5FA4">
              <w:rPr>
                <w:b/>
                <w:i/>
                <w:highlight w:val="yellow"/>
              </w:rPr>
              <w:t>National Curriculum focus</w:t>
            </w:r>
          </w:p>
          <w:p w:rsidR="00B60709" w:rsidRDefault="008D0DD9" w:rsidP="008762A6">
            <w:pPr>
              <w:spacing w:before="240"/>
              <w:jc w:val="center"/>
              <w:rPr>
                <w:b/>
                <w:bCs/>
              </w:rPr>
            </w:pPr>
            <w:r w:rsidRPr="008D0DD9">
              <w:rPr>
                <w:b/>
                <w:bCs/>
              </w:rPr>
              <w:t>‘</w:t>
            </w:r>
            <w:r w:rsidR="00F059A0">
              <w:rPr>
                <w:b/>
                <w:bCs/>
              </w:rPr>
              <w:t xml:space="preserve">Where in the world is </w:t>
            </w:r>
            <w:r w:rsidRPr="008D0DD9">
              <w:rPr>
                <w:b/>
                <w:bCs/>
              </w:rPr>
              <w:t>Barnaby Bear</w:t>
            </w:r>
            <w:r w:rsidR="00F059A0">
              <w:rPr>
                <w:b/>
                <w:bCs/>
              </w:rPr>
              <w:t>?</w:t>
            </w:r>
            <w:r w:rsidRPr="008D0DD9">
              <w:rPr>
                <w:b/>
                <w:bCs/>
              </w:rPr>
              <w:t xml:space="preserve">’ </w:t>
            </w:r>
            <w:r w:rsidR="00A52EB8" w:rsidRPr="008D0DD9">
              <w:rPr>
                <w:b/>
                <w:bCs/>
              </w:rPr>
              <w:t xml:space="preserve"> </w:t>
            </w:r>
          </w:p>
          <w:p w:rsidR="00B4748B" w:rsidRDefault="00B4748B" w:rsidP="008762A6">
            <w:pPr>
              <w:spacing w:before="240"/>
              <w:jc w:val="center"/>
            </w:pPr>
            <w:r>
              <w:t>Objectives coverage;</w:t>
            </w:r>
          </w:p>
          <w:p w:rsidR="00EA26DF" w:rsidRPr="00B5085C" w:rsidRDefault="00F427AD" w:rsidP="008762A6">
            <w:pPr>
              <w:pStyle w:val="ListParagraph"/>
              <w:numPr>
                <w:ilvl w:val="0"/>
                <w:numId w:val="6"/>
              </w:numPr>
              <w:spacing w:before="240"/>
            </w:pPr>
            <w:r w:rsidRPr="00B5085C">
              <w:rPr>
                <w:rFonts w:ascii="Roboto" w:eastAsia="Times New Roman" w:hAnsi="Roboto"/>
                <w:color w:val="353535"/>
                <w:sz w:val="16"/>
                <w:szCs w:val="16"/>
              </w:rPr>
              <w:t>KS1 - use world maps, atlases and globes to identify the United Kingdom and its countries</w:t>
            </w:r>
            <w:r w:rsidR="00AB016E">
              <w:rPr>
                <w:rFonts w:ascii="Roboto" w:eastAsia="Times New Roman" w:hAnsi="Roboto"/>
                <w:color w:val="353535"/>
                <w:sz w:val="16"/>
                <w:szCs w:val="16"/>
              </w:rPr>
              <w:t>.</w:t>
            </w:r>
          </w:p>
          <w:p w:rsidR="00C87DEC" w:rsidRPr="00E907F1" w:rsidRDefault="00C87DEC" w:rsidP="008762A6">
            <w:pPr>
              <w:numPr>
                <w:ilvl w:val="0"/>
                <w:numId w:val="6"/>
              </w:numPr>
              <w:spacing w:before="100" w:beforeAutospacing="1" w:after="100" w:afterAutospacing="1"/>
              <w:rPr>
                <w:rFonts w:ascii="Roboto" w:eastAsia="Times New Roman" w:hAnsi="Roboto"/>
                <w:color w:val="353535"/>
                <w:sz w:val="16"/>
                <w:szCs w:val="16"/>
              </w:rPr>
            </w:pPr>
            <w:r w:rsidRPr="00E907F1">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B5085C" w:rsidRDefault="00C87DEC" w:rsidP="008762A6">
            <w:pPr>
              <w:numPr>
                <w:ilvl w:val="0"/>
                <w:numId w:val="6"/>
              </w:numPr>
              <w:spacing w:before="100" w:beforeAutospacing="1" w:after="100" w:afterAutospacing="1"/>
              <w:rPr>
                <w:rFonts w:ascii="Roboto" w:eastAsia="Times New Roman" w:hAnsi="Roboto"/>
                <w:color w:val="353535"/>
                <w:sz w:val="16"/>
                <w:szCs w:val="16"/>
              </w:rPr>
            </w:pPr>
            <w:r w:rsidRPr="00E907F1">
              <w:rPr>
                <w:rFonts w:ascii="Roboto" w:eastAsia="Times New Roman" w:hAnsi="Roboto"/>
                <w:color w:val="353535"/>
                <w:sz w:val="16"/>
                <w:szCs w:val="16"/>
              </w:rPr>
              <w:t>KS1 - use basic geographical vocabulary to refer to key human features, including: city, town, village, factory, farm, house, office, port, harbour and shop</w:t>
            </w:r>
            <w:r w:rsidR="00AB016E">
              <w:rPr>
                <w:rFonts w:ascii="Roboto" w:eastAsia="Times New Roman" w:hAnsi="Roboto"/>
                <w:color w:val="353535"/>
                <w:sz w:val="16"/>
                <w:szCs w:val="16"/>
              </w:rPr>
              <w:t>.</w:t>
            </w:r>
          </w:p>
          <w:p w:rsidR="00A01E16" w:rsidRDefault="00A01E16" w:rsidP="008762A6">
            <w:pPr>
              <w:numPr>
                <w:ilvl w:val="0"/>
                <w:numId w:val="6"/>
              </w:numPr>
              <w:spacing w:before="100" w:beforeAutospacing="1" w:after="100" w:afterAutospacing="1"/>
              <w:rPr>
                <w:rFonts w:ascii="Roboto" w:eastAsia="Times New Roman" w:hAnsi="Roboto"/>
                <w:color w:val="353535"/>
                <w:sz w:val="16"/>
                <w:szCs w:val="16"/>
              </w:rPr>
            </w:pPr>
            <w:r w:rsidRPr="004E114A">
              <w:rPr>
                <w:rFonts w:ascii="Roboto" w:eastAsia="Times New Roman" w:hAnsi="Roboto"/>
                <w:color w:val="353535"/>
                <w:sz w:val="16"/>
                <w:szCs w:val="16"/>
              </w:rPr>
              <w:t xml:space="preserve">KS1 - </w:t>
            </w:r>
            <w:r w:rsidR="00AB016E">
              <w:rPr>
                <w:rFonts w:ascii="Roboto" w:eastAsia="Times New Roman" w:hAnsi="Roboto"/>
                <w:color w:val="353535"/>
                <w:sz w:val="16"/>
                <w:szCs w:val="16"/>
              </w:rPr>
              <w:t>d</w:t>
            </w:r>
            <w:r w:rsidR="00AB016E" w:rsidRPr="004E114A">
              <w:rPr>
                <w:rFonts w:ascii="Roboto" w:eastAsia="Times New Roman" w:hAnsi="Roboto"/>
                <w:color w:val="353535"/>
                <w:sz w:val="16"/>
                <w:szCs w:val="16"/>
              </w:rPr>
              <w:t>evise</w:t>
            </w:r>
            <w:r w:rsidRPr="004E114A">
              <w:rPr>
                <w:rFonts w:ascii="Roboto" w:eastAsia="Times New Roman" w:hAnsi="Roboto"/>
                <w:color w:val="353535"/>
                <w:sz w:val="16"/>
                <w:szCs w:val="16"/>
              </w:rPr>
              <w:t xml:space="preserve"> a simple map; and use and construct basic symbols in a key</w:t>
            </w:r>
            <w:r w:rsidR="00D921C4">
              <w:rPr>
                <w:rFonts w:ascii="Roboto" w:eastAsia="Times New Roman" w:hAnsi="Roboto"/>
                <w:color w:val="353535"/>
                <w:sz w:val="16"/>
                <w:szCs w:val="16"/>
              </w:rPr>
              <w:t>.</w:t>
            </w:r>
          </w:p>
          <w:p w:rsidR="00453894" w:rsidRPr="00453894" w:rsidRDefault="00453894" w:rsidP="008762A6">
            <w:pPr>
              <w:spacing w:before="100" w:beforeAutospacing="1" w:after="100" w:afterAutospacing="1"/>
              <w:ind w:left="720"/>
              <w:rPr>
                <w:rFonts w:ascii="Roboto" w:eastAsia="Times New Roman" w:hAnsi="Roboto"/>
                <w:color w:val="353535"/>
                <w:sz w:val="16"/>
                <w:szCs w:val="16"/>
              </w:rPr>
            </w:pPr>
          </w:p>
          <w:p w:rsidR="00F059A0" w:rsidRDefault="00F059A0" w:rsidP="008762A6">
            <w:pPr>
              <w:spacing w:before="240"/>
              <w:jc w:val="center"/>
            </w:pPr>
          </w:p>
          <w:p w:rsidR="00B4748B" w:rsidRDefault="00B4748B" w:rsidP="008762A6">
            <w:pPr>
              <w:spacing w:before="240"/>
              <w:jc w:val="center"/>
              <w:rPr>
                <w:b/>
                <w:bCs/>
              </w:rPr>
            </w:pPr>
          </w:p>
          <w:p w:rsidR="008D0DD9" w:rsidRPr="008D0DD9" w:rsidRDefault="008D0DD9" w:rsidP="008762A6">
            <w:pPr>
              <w:spacing w:before="240"/>
              <w:jc w:val="center"/>
              <w:rPr>
                <w:b/>
                <w:bCs/>
                <w:color w:val="FF0000"/>
              </w:rPr>
            </w:pPr>
          </w:p>
          <w:p w:rsidR="004841AD" w:rsidRDefault="004841AD"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762A6">
            <w:pPr>
              <w:spacing w:before="240"/>
              <w:jc w:val="center"/>
              <w:rPr>
                <w:b/>
                <w:color w:val="FF0000"/>
              </w:rPr>
            </w:pPr>
          </w:p>
          <w:p w:rsidR="008762A6" w:rsidRDefault="008762A6" w:rsidP="008E43FF">
            <w:pPr>
              <w:spacing w:before="240"/>
              <w:rPr>
                <w:b/>
                <w:color w:val="FF0000"/>
              </w:rPr>
            </w:pPr>
          </w:p>
          <w:p w:rsidR="008E43FF" w:rsidRPr="008E43FF" w:rsidRDefault="008E43FF" w:rsidP="008E43FF"/>
        </w:tc>
      </w:tr>
      <w:tr w:rsidR="00A52EB8" w:rsidRPr="000E5FA4" w:rsidTr="008762A6">
        <w:tc>
          <w:tcPr>
            <w:tcW w:w="4508" w:type="dxa"/>
          </w:tcPr>
          <w:p w:rsidR="00A52EB8" w:rsidRPr="00253E76" w:rsidRDefault="00A52EB8" w:rsidP="008762A6">
            <w:pPr>
              <w:jc w:val="center"/>
              <w:rPr>
                <w:b/>
              </w:rPr>
            </w:pPr>
            <w:r w:rsidRPr="00253E76">
              <w:rPr>
                <w:rFonts w:ascii="Sassoon Primary" w:hAnsi="Sassoon Primary"/>
                <w:b/>
              </w:rPr>
              <w:lastRenderedPageBreak/>
              <w:t>Summer 1 202</w:t>
            </w:r>
            <w:r w:rsidR="008E43FF">
              <w:rPr>
                <w:rFonts w:ascii="Sassoon Primary" w:hAnsi="Sassoon Primary"/>
                <w:b/>
              </w:rPr>
              <w:t>7</w:t>
            </w:r>
          </w:p>
        </w:tc>
        <w:tc>
          <w:tcPr>
            <w:tcW w:w="4508" w:type="dxa"/>
          </w:tcPr>
          <w:p w:rsidR="00A52EB8" w:rsidRPr="00253E76" w:rsidRDefault="00A52EB8" w:rsidP="008762A6">
            <w:pPr>
              <w:jc w:val="center"/>
              <w:rPr>
                <w:b/>
              </w:rPr>
            </w:pPr>
            <w:r w:rsidRPr="00253E76">
              <w:rPr>
                <w:rFonts w:ascii="Sassoon Primary" w:hAnsi="Sassoon Primary"/>
                <w:b/>
              </w:rPr>
              <w:t>Summer 2 202</w:t>
            </w:r>
            <w:r w:rsidR="008E43FF">
              <w:rPr>
                <w:rFonts w:ascii="Sassoon Primary" w:hAnsi="Sassoon Primary"/>
                <w:b/>
              </w:rPr>
              <w:t>7</w:t>
            </w:r>
          </w:p>
        </w:tc>
      </w:tr>
      <w:tr w:rsidR="00A52EB8" w:rsidRPr="000E5FA4" w:rsidTr="008762A6">
        <w:trPr>
          <w:trHeight w:val="682"/>
        </w:trPr>
        <w:tc>
          <w:tcPr>
            <w:tcW w:w="4508" w:type="dxa"/>
          </w:tcPr>
          <w:p w:rsidR="00A52EB8" w:rsidRPr="000E5FA4" w:rsidRDefault="00A52EB8" w:rsidP="008762A6">
            <w:pPr>
              <w:spacing w:before="240"/>
              <w:jc w:val="center"/>
            </w:pPr>
            <w:r>
              <w:t xml:space="preserve">Our School   </w:t>
            </w:r>
          </w:p>
        </w:tc>
        <w:tc>
          <w:tcPr>
            <w:tcW w:w="4508" w:type="dxa"/>
          </w:tcPr>
          <w:p w:rsidR="00A52EB8" w:rsidRDefault="00A52EB8" w:rsidP="008762A6">
            <w:pPr>
              <w:jc w:val="center"/>
            </w:pPr>
          </w:p>
          <w:p w:rsidR="00A52EB8" w:rsidRPr="000E5FA4" w:rsidRDefault="00A52EB8" w:rsidP="008762A6">
            <w:pPr>
              <w:jc w:val="center"/>
            </w:pPr>
            <w:r>
              <w:t xml:space="preserve">Black History </w:t>
            </w:r>
          </w:p>
        </w:tc>
      </w:tr>
      <w:tr w:rsidR="00A52EB8" w:rsidRPr="000E5FA4" w:rsidTr="008762A6">
        <w:trPr>
          <w:trHeight w:val="2025"/>
        </w:trPr>
        <w:tc>
          <w:tcPr>
            <w:tcW w:w="4508" w:type="dxa"/>
          </w:tcPr>
          <w:p w:rsidR="00A52EB8" w:rsidRPr="00B63B48" w:rsidRDefault="00A52EB8" w:rsidP="008762A6">
            <w:pPr>
              <w:spacing w:before="240"/>
              <w:jc w:val="center"/>
              <w:rPr>
                <w:b/>
                <w:i/>
              </w:rPr>
            </w:pPr>
            <w:r w:rsidRPr="000E5FA4">
              <w:rPr>
                <w:b/>
                <w:i/>
                <w:highlight w:val="yellow"/>
              </w:rPr>
              <w:t>National Curriculum focus</w:t>
            </w:r>
          </w:p>
          <w:p w:rsidR="004841AD" w:rsidRPr="00791516" w:rsidRDefault="00A52EB8" w:rsidP="008762A6">
            <w:pPr>
              <w:spacing w:before="240"/>
              <w:jc w:val="center"/>
              <w:rPr>
                <w:b/>
                <w:bCs/>
              </w:rPr>
            </w:pPr>
            <w:r w:rsidRPr="00791516">
              <w:rPr>
                <w:b/>
                <w:bCs/>
              </w:rPr>
              <w:t>‘Our School</w:t>
            </w:r>
            <w:r w:rsidR="00791516" w:rsidRPr="00791516">
              <w:rPr>
                <w:b/>
                <w:bCs/>
              </w:rPr>
              <w:t>’</w:t>
            </w:r>
          </w:p>
          <w:p w:rsidR="00A52EB8" w:rsidRDefault="00A52EB8" w:rsidP="008762A6">
            <w:pPr>
              <w:spacing w:before="240"/>
              <w:jc w:val="center"/>
              <w:rPr>
                <w:b/>
                <w:color w:val="FF0000"/>
              </w:rPr>
            </w:pPr>
            <w:r w:rsidRPr="008A179C">
              <w:rPr>
                <w:b/>
                <w:color w:val="FF0000"/>
              </w:rPr>
              <w:t xml:space="preserve">KS1 visit – </w:t>
            </w:r>
            <w:r>
              <w:rPr>
                <w:b/>
                <w:color w:val="FF0000"/>
              </w:rPr>
              <w:t>Workington Library Archives</w:t>
            </w:r>
          </w:p>
          <w:p w:rsidR="006D114F" w:rsidRDefault="006D114F" w:rsidP="008762A6">
            <w:pPr>
              <w:spacing w:before="240"/>
              <w:jc w:val="center"/>
              <w:rPr>
                <w:b/>
                <w:color w:val="FF0000"/>
              </w:rPr>
            </w:pPr>
            <w:r>
              <w:t>Objectives coverage;</w:t>
            </w:r>
          </w:p>
          <w:p w:rsidR="003D72C3" w:rsidRDefault="003D72C3"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20214C" w:rsidRPr="003D72C3">
              <w:rPr>
                <w:rFonts w:ascii="Roboto" w:hAnsi="Roboto"/>
                <w:bCs/>
                <w:color w:val="000000" w:themeColor="text1"/>
                <w:sz w:val="16"/>
                <w:szCs w:val="16"/>
              </w:rPr>
              <w:t>develop knowledge of the location of significant places</w:t>
            </w:r>
            <w:r w:rsidR="005F3930">
              <w:rPr>
                <w:rFonts w:ascii="Roboto" w:hAnsi="Roboto"/>
                <w:bCs/>
                <w:color w:val="000000" w:themeColor="text1"/>
                <w:sz w:val="16"/>
                <w:szCs w:val="16"/>
              </w:rPr>
              <w:t>.</w:t>
            </w:r>
          </w:p>
          <w:p w:rsidR="00CE107F" w:rsidRDefault="003D72C3"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48172E" w:rsidRPr="003D72C3">
              <w:rPr>
                <w:rFonts w:ascii="Roboto" w:hAnsi="Roboto"/>
                <w:bCs/>
                <w:color w:val="000000" w:themeColor="text1"/>
                <w:sz w:val="16"/>
                <w:szCs w:val="16"/>
              </w:rPr>
              <w:t>use simple observation/fieldwork skills to study the immediate surrounding</w:t>
            </w:r>
            <w:r w:rsidR="00CE107F">
              <w:rPr>
                <w:rFonts w:ascii="Roboto" w:hAnsi="Roboto"/>
                <w:bCs/>
                <w:color w:val="000000" w:themeColor="text1"/>
                <w:sz w:val="16"/>
                <w:szCs w:val="16"/>
              </w:rPr>
              <w:t>s</w:t>
            </w:r>
            <w:r w:rsidR="005F3930">
              <w:rPr>
                <w:rFonts w:ascii="Roboto" w:hAnsi="Roboto"/>
                <w:bCs/>
                <w:color w:val="000000" w:themeColor="text1"/>
                <w:sz w:val="16"/>
                <w:szCs w:val="16"/>
              </w:rPr>
              <w:t>.</w:t>
            </w:r>
          </w:p>
          <w:p w:rsidR="00CE107F" w:rsidRDefault="00CE107F"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8632F5" w:rsidRPr="003D72C3">
              <w:rPr>
                <w:rFonts w:ascii="Roboto" w:hAnsi="Roboto"/>
                <w:bCs/>
                <w:color w:val="000000" w:themeColor="text1"/>
                <w:sz w:val="16"/>
                <w:szCs w:val="16"/>
              </w:rPr>
              <w:t>understand sense of place in relation to home and school</w:t>
            </w:r>
            <w:r w:rsidR="005F3930">
              <w:rPr>
                <w:rFonts w:ascii="Roboto" w:hAnsi="Roboto"/>
                <w:bCs/>
                <w:color w:val="000000" w:themeColor="text1"/>
                <w:sz w:val="16"/>
                <w:szCs w:val="16"/>
              </w:rPr>
              <w:t>.</w:t>
            </w:r>
          </w:p>
          <w:p w:rsidR="00CE107F" w:rsidRDefault="00CE107F"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7C40DD" w:rsidRPr="00CE107F">
              <w:rPr>
                <w:rFonts w:ascii="Roboto" w:hAnsi="Roboto"/>
                <w:bCs/>
                <w:color w:val="000000" w:themeColor="text1"/>
                <w:sz w:val="16"/>
                <w:szCs w:val="16"/>
              </w:rPr>
              <w:t>use simple fieldwork and observation skills</w:t>
            </w:r>
            <w:r w:rsidR="005F3930">
              <w:rPr>
                <w:rFonts w:ascii="Roboto" w:hAnsi="Roboto"/>
                <w:bCs/>
                <w:color w:val="000000" w:themeColor="text1"/>
                <w:sz w:val="16"/>
                <w:szCs w:val="16"/>
              </w:rPr>
              <w:t>.</w:t>
            </w:r>
          </w:p>
          <w:p w:rsidR="00CE107F" w:rsidRDefault="00CE107F"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B4164C" w:rsidRPr="00CE107F">
              <w:rPr>
                <w:rFonts w:ascii="Roboto" w:hAnsi="Roboto"/>
                <w:bCs/>
                <w:color w:val="000000" w:themeColor="text1"/>
                <w:sz w:val="16"/>
                <w:szCs w:val="16"/>
              </w:rPr>
              <w:t>devise a simple map and use basic symbols in a key.</w:t>
            </w:r>
          </w:p>
          <w:p w:rsidR="008F4FEA" w:rsidRDefault="00CE107F"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F95BD1" w:rsidRPr="00CE107F">
              <w:rPr>
                <w:rFonts w:ascii="Roboto" w:hAnsi="Roboto"/>
                <w:bCs/>
                <w:color w:val="000000" w:themeColor="text1"/>
                <w:sz w:val="16"/>
                <w:szCs w:val="16"/>
              </w:rPr>
              <w:t>describe the location of features and routes on a map</w:t>
            </w:r>
            <w:r w:rsidR="005F3930">
              <w:rPr>
                <w:rFonts w:ascii="Roboto" w:hAnsi="Roboto"/>
                <w:bCs/>
                <w:color w:val="000000" w:themeColor="text1"/>
                <w:sz w:val="16"/>
                <w:szCs w:val="16"/>
              </w:rPr>
              <w:t>.</w:t>
            </w:r>
          </w:p>
          <w:p w:rsidR="00183330" w:rsidRDefault="008F4FEA"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183330" w:rsidRPr="008F4FEA">
              <w:rPr>
                <w:rFonts w:ascii="Roboto" w:hAnsi="Roboto"/>
                <w:bCs/>
                <w:color w:val="000000" w:themeColor="text1"/>
                <w:sz w:val="16"/>
                <w:szCs w:val="16"/>
              </w:rPr>
              <w:t>develop and follow directional vocabulary</w:t>
            </w:r>
            <w:r w:rsidR="005F3930">
              <w:rPr>
                <w:rFonts w:ascii="Roboto" w:hAnsi="Roboto"/>
                <w:bCs/>
                <w:color w:val="000000" w:themeColor="text1"/>
                <w:sz w:val="16"/>
                <w:szCs w:val="16"/>
              </w:rPr>
              <w:t>.</w:t>
            </w:r>
          </w:p>
          <w:p w:rsidR="00183330" w:rsidRPr="008F4FEA" w:rsidRDefault="008F4FEA" w:rsidP="008762A6">
            <w:pPr>
              <w:pStyle w:val="ListParagraph"/>
              <w:numPr>
                <w:ilvl w:val="0"/>
                <w:numId w:val="6"/>
              </w:numPr>
              <w:spacing w:before="240"/>
              <w:rPr>
                <w:rFonts w:ascii="Roboto" w:hAnsi="Roboto"/>
                <w:bCs/>
                <w:color w:val="000000" w:themeColor="text1"/>
                <w:sz w:val="16"/>
                <w:szCs w:val="16"/>
              </w:rPr>
            </w:pPr>
            <w:r>
              <w:rPr>
                <w:rFonts w:ascii="Roboto" w:hAnsi="Roboto"/>
                <w:bCs/>
                <w:color w:val="000000" w:themeColor="text1"/>
                <w:sz w:val="16"/>
                <w:szCs w:val="16"/>
              </w:rPr>
              <w:t xml:space="preserve">KS1 - </w:t>
            </w:r>
            <w:r w:rsidR="00E55B10" w:rsidRPr="008F4FEA">
              <w:rPr>
                <w:rFonts w:ascii="Roboto" w:hAnsi="Roboto"/>
                <w:bCs/>
                <w:color w:val="000000" w:themeColor="text1"/>
                <w:sz w:val="16"/>
                <w:szCs w:val="16"/>
              </w:rPr>
              <w:t>recognise a range of map symbols and understand their use.</w:t>
            </w:r>
          </w:p>
          <w:p w:rsidR="00B4164C" w:rsidRPr="00CB6F61" w:rsidRDefault="00B4164C" w:rsidP="008762A6">
            <w:pPr>
              <w:spacing w:before="240"/>
              <w:rPr>
                <w:b/>
                <w:color w:val="FF0000"/>
              </w:rPr>
            </w:pPr>
          </w:p>
          <w:p w:rsidR="00791516" w:rsidRPr="004841AD" w:rsidRDefault="00791516" w:rsidP="008762A6">
            <w:pPr>
              <w:spacing w:before="240"/>
              <w:jc w:val="center"/>
              <w:rPr>
                <w:b/>
                <w:color w:val="FF0000"/>
              </w:rPr>
            </w:pPr>
          </w:p>
        </w:tc>
        <w:tc>
          <w:tcPr>
            <w:tcW w:w="4508" w:type="dxa"/>
          </w:tcPr>
          <w:p w:rsidR="004841AD" w:rsidRPr="00DC5528" w:rsidRDefault="00A52EB8" w:rsidP="008762A6">
            <w:pPr>
              <w:spacing w:before="240"/>
              <w:jc w:val="center"/>
              <w:rPr>
                <w:b/>
                <w:i/>
              </w:rPr>
            </w:pPr>
            <w:r w:rsidRPr="000E5FA4">
              <w:rPr>
                <w:b/>
                <w:i/>
                <w:highlight w:val="yellow"/>
              </w:rPr>
              <w:t>National Curriculum focus</w:t>
            </w:r>
          </w:p>
          <w:p w:rsidR="004841AD" w:rsidRDefault="004841AD" w:rsidP="008762A6">
            <w:pPr>
              <w:jc w:val="center"/>
            </w:pPr>
          </w:p>
          <w:p w:rsidR="00A52EB8" w:rsidRPr="00D373A7" w:rsidRDefault="00A52EB8" w:rsidP="008762A6">
            <w:pPr>
              <w:jc w:val="center"/>
              <w:rPr>
                <w:rFonts w:cstheme="minorHAnsi"/>
                <w:b/>
                <w:bCs/>
                <w:i/>
                <w:color w:val="0B0C0C"/>
                <w:shd w:val="clear" w:color="auto" w:fill="FFFFFF"/>
              </w:rPr>
            </w:pPr>
            <w:r w:rsidRPr="00D373A7">
              <w:rPr>
                <w:b/>
                <w:bCs/>
              </w:rPr>
              <w:t>‘</w:t>
            </w:r>
            <w:r w:rsidR="00DC5528" w:rsidRPr="00D373A7">
              <w:rPr>
                <w:b/>
                <w:bCs/>
              </w:rPr>
              <w:t>Who lives here</w:t>
            </w:r>
            <w:r w:rsidRPr="00D373A7">
              <w:rPr>
                <w:b/>
                <w:bCs/>
              </w:rPr>
              <w:t xml:space="preserve">?’ </w:t>
            </w:r>
          </w:p>
          <w:p w:rsidR="00A52EB8" w:rsidRDefault="00A52EB8" w:rsidP="008762A6">
            <w:pPr>
              <w:spacing w:before="240"/>
              <w:jc w:val="center"/>
              <w:rPr>
                <w:b/>
                <w:color w:val="FF0000"/>
              </w:rPr>
            </w:pPr>
            <w:r w:rsidRPr="008A179C">
              <w:rPr>
                <w:b/>
                <w:color w:val="FF0000"/>
              </w:rPr>
              <w:t xml:space="preserve">KS1 visit – </w:t>
            </w:r>
            <w:r>
              <w:rPr>
                <w:b/>
                <w:color w:val="FF0000"/>
              </w:rPr>
              <w:t>Workington Librar</w:t>
            </w:r>
            <w:r w:rsidR="004841AD">
              <w:rPr>
                <w:b/>
                <w:color w:val="FF0000"/>
              </w:rPr>
              <w:t>y</w:t>
            </w:r>
          </w:p>
          <w:p w:rsidR="00FD701B" w:rsidRDefault="00FD701B" w:rsidP="008762A6">
            <w:pPr>
              <w:spacing w:before="240"/>
              <w:jc w:val="center"/>
              <w:rPr>
                <w:b/>
                <w:color w:val="FF0000"/>
              </w:rPr>
            </w:pPr>
            <w:r>
              <w:t>Objectives coverage;</w:t>
            </w:r>
          </w:p>
          <w:p w:rsidR="00534B0E" w:rsidRPr="00534B0E" w:rsidRDefault="00534B0E" w:rsidP="008762A6">
            <w:pPr>
              <w:numPr>
                <w:ilvl w:val="0"/>
                <w:numId w:val="7"/>
              </w:numPr>
              <w:spacing w:before="100" w:beforeAutospacing="1" w:after="100" w:afterAutospacing="1"/>
              <w:divId w:val="1340618674"/>
              <w:rPr>
                <w:rFonts w:ascii="Roboto" w:eastAsia="Times New Roman" w:hAnsi="Roboto"/>
                <w:color w:val="353535"/>
                <w:sz w:val="16"/>
                <w:szCs w:val="16"/>
              </w:rPr>
            </w:pPr>
            <w:r w:rsidRPr="00534B0E">
              <w:rPr>
                <w:rFonts w:ascii="Roboto" w:eastAsia="Times New Roman" w:hAnsi="Roboto"/>
                <w:color w:val="353535"/>
                <w:sz w:val="16"/>
                <w:szCs w:val="16"/>
              </w:rPr>
              <w:t>KS1 - name and locate the world's seven continents and five oceans.</w:t>
            </w:r>
          </w:p>
          <w:p w:rsidR="00534B0E" w:rsidRPr="00534B0E" w:rsidRDefault="00534B0E" w:rsidP="008762A6">
            <w:pPr>
              <w:numPr>
                <w:ilvl w:val="0"/>
                <w:numId w:val="7"/>
              </w:numPr>
              <w:spacing w:before="100" w:beforeAutospacing="1" w:after="100" w:afterAutospacing="1"/>
              <w:divId w:val="1340618674"/>
              <w:rPr>
                <w:rFonts w:ascii="Roboto" w:eastAsia="Times New Roman" w:hAnsi="Roboto"/>
                <w:color w:val="353535"/>
                <w:sz w:val="16"/>
                <w:szCs w:val="16"/>
              </w:rPr>
            </w:pPr>
            <w:r w:rsidRPr="00534B0E">
              <w:rPr>
                <w:rFonts w:ascii="Roboto" w:eastAsia="Times New Roman" w:hAnsi="Roboto"/>
                <w:color w:val="353535"/>
                <w:sz w:val="16"/>
                <w:szCs w:val="16"/>
              </w:rPr>
              <w:t>KS1 - understand geographical similarities and differences through studying the human and physical geography of a small area of the United Kingdom, and of a small area in a contrasting non-European country.</w:t>
            </w:r>
          </w:p>
          <w:p w:rsidR="00534B0E" w:rsidRPr="00534B0E" w:rsidRDefault="00534B0E" w:rsidP="008762A6">
            <w:pPr>
              <w:numPr>
                <w:ilvl w:val="0"/>
                <w:numId w:val="7"/>
              </w:numPr>
              <w:spacing w:before="100" w:beforeAutospacing="1" w:after="100" w:afterAutospacing="1"/>
              <w:divId w:val="1340618674"/>
              <w:rPr>
                <w:rFonts w:ascii="Roboto" w:eastAsia="Times New Roman" w:hAnsi="Roboto"/>
                <w:color w:val="353535"/>
                <w:sz w:val="16"/>
                <w:szCs w:val="16"/>
              </w:rPr>
            </w:pPr>
            <w:r w:rsidRPr="00534B0E">
              <w:rPr>
                <w:rFonts w:ascii="Roboto" w:eastAsia="Times New Roman" w:hAnsi="Roboto"/>
                <w:color w:val="353535"/>
                <w:sz w:val="16"/>
                <w:szCs w:val="16"/>
              </w:rPr>
              <w:t>KS1 - use basic geographical vocabulary to refer to key physical features, including: beach, cliff, coast, forest, hill, mountain, sea, ocean, river, soil, valley, vegetation, season and weather.</w:t>
            </w:r>
          </w:p>
          <w:p w:rsidR="00534B0E" w:rsidRPr="00534B0E" w:rsidRDefault="00534B0E" w:rsidP="008762A6">
            <w:pPr>
              <w:numPr>
                <w:ilvl w:val="0"/>
                <w:numId w:val="7"/>
              </w:numPr>
              <w:spacing w:before="100" w:beforeAutospacing="1" w:after="100" w:afterAutospacing="1"/>
              <w:divId w:val="1340618674"/>
              <w:rPr>
                <w:rFonts w:ascii="Roboto" w:eastAsia="Times New Roman" w:hAnsi="Roboto"/>
                <w:color w:val="353535"/>
                <w:sz w:val="16"/>
                <w:szCs w:val="16"/>
              </w:rPr>
            </w:pPr>
            <w:r w:rsidRPr="00534B0E">
              <w:rPr>
                <w:rFonts w:ascii="Roboto" w:eastAsia="Times New Roman" w:hAnsi="Roboto"/>
                <w:color w:val="353535"/>
                <w:sz w:val="16"/>
                <w:szCs w:val="16"/>
              </w:rPr>
              <w:t>KS1 - use world maps, atlases and globes to identify the United Kingdom and its countries, as well as the countries, continents and oceans studied at this key stage</w:t>
            </w:r>
            <w:r w:rsidR="005F3930">
              <w:rPr>
                <w:rFonts w:ascii="Roboto" w:eastAsia="Times New Roman" w:hAnsi="Roboto"/>
                <w:color w:val="353535"/>
                <w:sz w:val="16"/>
                <w:szCs w:val="16"/>
              </w:rPr>
              <w:t>.</w:t>
            </w:r>
          </w:p>
          <w:p w:rsidR="00EC69DE" w:rsidRPr="00F24491" w:rsidRDefault="00534B0E" w:rsidP="008762A6">
            <w:pPr>
              <w:numPr>
                <w:ilvl w:val="0"/>
                <w:numId w:val="7"/>
              </w:numPr>
              <w:spacing w:before="100" w:beforeAutospacing="1" w:after="100" w:afterAutospacing="1"/>
              <w:divId w:val="1340618674"/>
              <w:rPr>
                <w:rFonts w:ascii="Roboto" w:eastAsia="Times New Roman" w:hAnsi="Roboto"/>
                <w:color w:val="353535"/>
                <w:sz w:val="16"/>
                <w:szCs w:val="16"/>
              </w:rPr>
            </w:pPr>
            <w:r w:rsidRPr="00534B0E">
              <w:rPr>
                <w:rFonts w:ascii="Roboto" w:eastAsia="Times New Roman" w:hAnsi="Roboto"/>
                <w:color w:val="353535"/>
                <w:sz w:val="16"/>
                <w:szCs w:val="16"/>
              </w:rPr>
              <w:t>KS1 - use simple compass directions (North, South, East and West) and locational and directional language [for example, near and far; left and right], to describe the location of features and routes on a map</w:t>
            </w:r>
            <w:r w:rsidR="005F3930">
              <w:rPr>
                <w:rFonts w:ascii="Roboto" w:eastAsia="Times New Roman" w:hAnsi="Roboto"/>
                <w:color w:val="353535"/>
                <w:sz w:val="16"/>
                <w:szCs w:val="16"/>
              </w:rPr>
              <w:t>.</w:t>
            </w:r>
          </w:p>
        </w:tc>
      </w:tr>
    </w:tbl>
    <w:p w:rsidR="004B3943" w:rsidRDefault="004B3943" w:rsidP="007F48D1"/>
    <w:sectPr w:rsidR="004B3943" w:rsidSect="004B39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44C" w:rsidRDefault="00B5044C" w:rsidP="008B6885">
      <w:r>
        <w:separator/>
      </w:r>
    </w:p>
  </w:endnote>
  <w:endnote w:type="continuationSeparator" w:id="0">
    <w:p w:rsidR="00B5044C" w:rsidRDefault="00B5044C" w:rsidP="008B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Roboto">
    <w:altName w:val="Arial"/>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44C" w:rsidRDefault="00B5044C" w:rsidP="008B6885">
      <w:r>
        <w:separator/>
      </w:r>
    </w:p>
  </w:footnote>
  <w:footnote w:type="continuationSeparator" w:id="0">
    <w:p w:rsidR="00B5044C" w:rsidRDefault="00B5044C" w:rsidP="008B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2F4" w:rsidRDefault="00BC13F5" w:rsidP="008762A6">
    <w:pPr>
      <w:pStyle w:val="Header"/>
      <w:jc w:val="center"/>
      <w:rPr>
        <w:b/>
      </w:rPr>
    </w:pPr>
    <w:r>
      <w:rPr>
        <w:b/>
      </w:rPr>
      <w:t xml:space="preserve">Key Stage 1 </w:t>
    </w:r>
    <w:r w:rsidR="008E43FF">
      <w:rPr>
        <w:b/>
      </w:rPr>
      <w:t>–</w:t>
    </w:r>
    <w:r>
      <w:rPr>
        <w:b/>
      </w:rPr>
      <w:t xml:space="preserve"> </w:t>
    </w:r>
    <w:r w:rsidR="008B6885" w:rsidRPr="008B6885">
      <w:rPr>
        <w:b/>
      </w:rPr>
      <w:t>Long</w:t>
    </w:r>
    <w:r w:rsidR="008E43FF">
      <w:rPr>
        <w:b/>
      </w:rPr>
      <w:t>-t</w:t>
    </w:r>
    <w:r w:rsidR="008B6885" w:rsidRPr="008B6885">
      <w:rPr>
        <w:b/>
      </w:rPr>
      <w:t xml:space="preserve">erm </w:t>
    </w:r>
    <w:r w:rsidR="00B502FD">
      <w:rPr>
        <w:b/>
      </w:rPr>
      <w:t>Geography</w:t>
    </w:r>
    <w:r w:rsidR="008B6885" w:rsidRPr="008B6885">
      <w:rPr>
        <w:b/>
      </w:rPr>
      <w:t xml:space="preserve"> </w:t>
    </w:r>
    <w:r w:rsidR="008E43FF">
      <w:rPr>
        <w:b/>
      </w:rPr>
      <w:t>p</w:t>
    </w:r>
    <w:r w:rsidR="008B6885" w:rsidRPr="008B6885">
      <w:rPr>
        <w:b/>
      </w:rPr>
      <w:t>lanning</w:t>
    </w:r>
  </w:p>
  <w:p w:rsidR="008E43FF" w:rsidRDefault="008B6885" w:rsidP="008762A6">
    <w:pPr>
      <w:pStyle w:val="Header"/>
      <w:jc w:val="center"/>
      <w:rPr>
        <w:b/>
      </w:rPr>
    </w:pPr>
    <w:r w:rsidRPr="008B6885">
      <w:rPr>
        <w:b/>
      </w:rPr>
      <w:t>St</w:t>
    </w:r>
    <w:r w:rsidR="008E43FF">
      <w:rPr>
        <w:b/>
      </w:rPr>
      <w:t>.</w:t>
    </w:r>
    <w:r w:rsidRPr="008B6885">
      <w:rPr>
        <w:b/>
      </w:rPr>
      <w:t xml:space="preserve"> Michael’s Nursery and Infant</w:t>
    </w:r>
    <w:r w:rsidR="00F122F4">
      <w:rPr>
        <w:b/>
      </w:rPr>
      <w:t xml:space="preserve"> </w:t>
    </w:r>
    <w:r w:rsidRPr="008B6885">
      <w:rPr>
        <w:b/>
      </w:rPr>
      <w:t>School</w:t>
    </w:r>
    <w:r w:rsidR="00F53898">
      <w:rPr>
        <w:b/>
      </w:rPr>
      <w:t xml:space="preserve">                                                         </w:t>
    </w:r>
    <w:r w:rsidRPr="008B6885">
      <w:rPr>
        <w:b/>
      </w:rPr>
      <w:t xml:space="preserve">            </w:t>
    </w:r>
    <w:r w:rsidR="00135198">
      <w:rPr>
        <w:b/>
      </w:rPr>
      <w:t xml:space="preserve">     </w:t>
    </w:r>
    <w:r w:rsidR="00BF31CA">
      <w:rPr>
        <w:b/>
      </w:rPr>
      <w:t xml:space="preserve">     </w:t>
    </w:r>
    <w:r w:rsidR="00F53898">
      <w:rPr>
        <w:b/>
      </w:rPr>
      <w:t xml:space="preserve">  </w:t>
    </w:r>
    <w:r w:rsidRPr="008B6885">
      <w:rPr>
        <w:b/>
      </w:rPr>
      <w:t>20</w:t>
    </w:r>
    <w:r w:rsidR="008E43FF">
      <w:rPr>
        <w:b/>
      </w:rPr>
      <w:t>25 – 2027</w:t>
    </w:r>
  </w:p>
  <w:p w:rsidR="008B6885" w:rsidRDefault="008B6885" w:rsidP="008762A6">
    <w:pPr>
      <w:pStyle w:val="Header"/>
      <w:jc w:val="center"/>
      <w:rPr>
        <w:b/>
      </w:rPr>
    </w:pPr>
    <w:r w:rsidRPr="008B6885">
      <w:rPr>
        <w:b/>
      </w:rPr>
      <w:t xml:space="preserve"> </w:t>
    </w:r>
    <w:r>
      <w:rPr>
        <w:noProof/>
      </w:rPr>
      <w:drawing>
        <wp:inline distT="0" distB="0" distL="0" distR="0">
          <wp:extent cx="258679" cy="257175"/>
          <wp:effectExtent l="0" t="0" r="8255" b="0"/>
          <wp:docPr id="16" name="Picture 16" descr="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15" cy="285943"/>
                  </a:xfrm>
                  <a:prstGeom prst="rect">
                    <a:avLst/>
                  </a:prstGeom>
                  <a:noFill/>
                  <a:ln>
                    <a:noFill/>
                  </a:ln>
                </pic:spPr>
              </pic:pic>
            </a:graphicData>
          </a:graphic>
        </wp:inline>
      </w:drawing>
    </w:r>
  </w:p>
  <w:p w:rsidR="008E43FF" w:rsidRPr="008B6885" w:rsidRDefault="008E43FF" w:rsidP="008762A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7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37667"/>
    <w:multiLevelType w:val="multilevel"/>
    <w:tmpl w:val="2BB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C6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F4F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309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25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D48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52C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E3B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B15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0504B"/>
    <w:multiLevelType w:val="multilevel"/>
    <w:tmpl w:val="1AF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624D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3"/>
  </w:num>
  <w:num w:numId="5">
    <w:abstractNumId w:val="11"/>
  </w:num>
  <w:num w:numId="6">
    <w:abstractNumId w:val="0"/>
  </w:num>
  <w:num w:numId="7">
    <w:abstractNumId w:val="2"/>
  </w:num>
  <w:num w:numId="8">
    <w:abstractNumId w:val="8"/>
  </w:num>
  <w:num w:numId="9">
    <w:abstractNumId w:val="5"/>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43"/>
    <w:rsid w:val="000371EA"/>
    <w:rsid w:val="000452D8"/>
    <w:rsid w:val="00070E74"/>
    <w:rsid w:val="000866D6"/>
    <w:rsid w:val="000D196D"/>
    <w:rsid w:val="000D7914"/>
    <w:rsid w:val="000E5FA4"/>
    <w:rsid w:val="00104DB6"/>
    <w:rsid w:val="00123178"/>
    <w:rsid w:val="00131522"/>
    <w:rsid w:val="00135198"/>
    <w:rsid w:val="001426B1"/>
    <w:rsid w:val="00183330"/>
    <w:rsid w:val="001A43A1"/>
    <w:rsid w:val="001C196E"/>
    <w:rsid w:val="001D06E1"/>
    <w:rsid w:val="0020214C"/>
    <w:rsid w:val="00233E13"/>
    <w:rsid w:val="00253E76"/>
    <w:rsid w:val="00266F50"/>
    <w:rsid w:val="002950BA"/>
    <w:rsid w:val="002A0468"/>
    <w:rsid w:val="002A52AC"/>
    <w:rsid w:val="002C4D4D"/>
    <w:rsid w:val="002D06F9"/>
    <w:rsid w:val="002E0481"/>
    <w:rsid w:val="003833A5"/>
    <w:rsid w:val="003A2913"/>
    <w:rsid w:val="003A67B8"/>
    <w:rsid w:val="003D72C3"/>
    <w:rsid w:val="004522CC"/>
    <w:rsid w:val="00453894"/>
    <w:rsid w:val="004633F1"/>
    <w:rsid w:val="0048172E"/>
    <w:rsid w:val="004841AD"/>
    <w:rsid w:val="0048732A"/>
    <w:rsid w:val="004A07E0"/>
    <w:rsid w:val="004B3943"/>
    <w:rsid w:val="004B497D"/>
    <w:rsid w:val="004E114A"/>
    <w:rsid w:val="004E36D1"/>
    <w:rsid w:val="00510896"/>
    <w:rsid w:val="00532C15"/>
    <w:rsid w:val="00534B0E"/>
    <w:rsid w:val="005728C8"/>
    <w:rsid w:val="00584847"/>
    <w:rsid w:val="005D3B70"/>
    <w:rsid w:val="005E4DCA"/>
    <w:rsid w:val="005F3930"/>
    <w:rsid w:val="006060D3"/>
    <w:rsid w:val="00630FD7"/>
    <w:rsid w:val="00670568"/>
    <w:rsid w:val="00697B01"/>
    <w:rsid w:val="006C588B"/>
    <w:rsid w:val="006D114F"/>
    <w:rsid w:val="00710F4C"/>
    <w:rsid w:val="00735970"/>
    <w:rsid w:val="00791516"/>
    <w:rsid w:val="007C40DD"/>
    <w:rsid w:val="007F2282"/>
    <w:rsid w:val="007F48D1"/>
    <w:rsid w:val="007F7513"/>
    <w:rsid w:val="00860B57"/>
    <w:rsid w:val="008632F5"/>
    <w:rsid w:val="008658C9"/>
    <w:rsid w:val="00867145"/>
    <w:rsid w:val="008762A6"/>
    <w:rsid w:val="00894905"/>
    <w:rsid w:val="008A179C"/>
    <w:rsid w:val="008B6885"/>
    <w:rsid w:val="008D0DD9"/>
    <w:rsid w:val="008D326C"/>
    <w:rsid w:val="008E18F4"/>
    <w:rsid w:val="008E43FF"/>
    <w:rsid w:val="008E5E18"/>
    <w:rsid w:val="008F4FEA"/>
    <w:rsid w:val="00927BD3"/>
    <w:rsid w:val="00942B72"/>
    <w:rsid w:val="00943AE6"/>
    <w:rsid w:val="0095277B"/>
    <w:rsid w:val="009A1F21"/>
    <w:rsid w:val="009A73A3"/>
    <w:rsid w:val="009B687A"/>
    <w:rsid w:val="009E19E3"/>
    <w:rsid w:val="00A01E16"/>
    <w:rsid w:val="00A453B4"/>
    <w:rsid w:val="00A52EB8"/>
    <w:rsid w:val="00A54F76"/>
    <w:rsid w:val="00A566FA"/>
    <w:rsid w:val="00A774EB"/>
    <w:rsid w:val="00AB016E"/>
    <w:rsid w:val="00AB0F56"/>
    <w:rsid w:val="00AF1440"/>
    <w:rsid w:val="00B05765"/>
    <w:rsid w:val="00B4164C"/>
    <w:rsid w:val="00B4748B"/>
    <w:rsid w:val="00B502FD"/>
    <w:rsid w:val="00B5044C"/>
    <w:rsid w:val="00B5085C"/>
    <w:rsid w:val="00B60709"/>
    <w:rsid w:val="00B63B48"/>
    <w:rsid w:val="00B77AE7"/>
    <w:rsid w:val="00BA4C6E"/>
    <w:rsid w:val="00BC13F5"/>
    <w:rsid w:val="00BF31CA"/>
    <w:rsid w:val="00BF686F"/>
    <w:rsid w:val="00C07B10"/>
    <w:rsid w:val="00C21C66"/>
    <w:rsid w:val="00C87DEC"/>
    <w:rsid w:val="00CB6F61"/>
    <w:rsid w:val="00CC5FC3"/>
    <w:rsid w:val="00CE107F"/>
    <w:rsid w:val="00CE141A"/>
    <w:rsid w:val="00CE6E33"/>
    <w:rsid w:val="00D373A7"/>
    <w:rsid w:val="00D51323"/>
    <w:rsid w:val="00D63E95"/>
    <w:rsid w:val="00D7066E"/>
    <w:rsid w:val="00D921C4"/>
    <w:rsid w:val="00DC5528"/>
    <w:rsid w:val="00E114B7"/>
    <w:rsid w:val="00E55B10"/>
    <w:rsid w:val="00E80553"/>
    <w:rsid w:val="00E907F1"/>
    <w:rsid w:val="00EA26DF"/>
    <w:rsid w:val="00EB1AEC"/>
    <w:rsid w:val="00EC5BB1"/>
    <w:rsid w:val="00EC69DE"/>
    <w:rsid w:val="00ED5AF2"/>
    <w:rsid w:val="00EE594C"/>
    <w:rsid w:val="00EF51D2"/>
    <w:rsid w:val="00EF5BA5"/>
    <w:rsid w:val="00F059A0"/>
    <w:rsid w:val="00F06942"/>
    <w:rsid w:val="00F122F4"/>
    <w:rsid w:val="00F24491"/>
    <w:rsid w:val="00F416E4"/>
    <w:rsid w:val="00F427AD"/>
    <w:rsid w:val="00F536F5"/>
    <w:rsid w:val="00F53898"/>
    <w:rsid w:val="00F82232"/>
    <w:rsid w:val="00F95BD1"/>
    <w:rsid w:val="00FA2017"/>
    <w:rsid w:val="00FC1E34"/>
    <w:rsid w:val="00FD701B"/>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81F74DA"/>
  <w15:docId w15:val="{EF9392D5-E147-4097-9890-186FD901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9E3"/>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885"/>
    <w:pPr>
      <w:tabs>
        <w:tab w:val="center" w:pos="4513"/>
        <w:tab w:val="right" w:pos="9026"/>
      </w:tabs>
    </w:pPr>
  </w:style>
  <w:style w:type="character" w:customStyle="1" w:styleId="HeaderChar">
    <w:name w:val="Header Char"/>
    <w:basedOn w:val="DefaultParagraphFont"/>
    <w:link w:val="Header"/>
    <w:uiPriority w:val="99"/>
    <w:rsid w:val="008B6885"/>
  </w:style>
  <w:style w:type="paragraph" w:styleId="Footer">
    <w:name w:val="footer"/>
    <w:basedOn w:val="Normal"/>
    <w:link w:val="FooterChar"/>
    <w:uiPriority w:val="99"/>
    <w:unhideWhenUsed/>
    <w:rsid w:val="008B6885"/>
    <w:pPr>
      <w:tabs>
        <w:tab w:val="center" w:pos="4513"/>
        <w:tab w:val="right" w:pos="9026"/>
      </w:tabs>
    </w:pPr>
  </w:style>
  <w:style w:type="character" w:customStyle="1" w:styleId="FooterChar">
    <w:name w:val="Footer Char"/>
    <w:basedOn w:val="DefaultParagraphFont"/>
    <w:link w:val="Footer"/>
    <w:uiPriority w:val="99"/>
    <w:rsid w:val="008B6885"/>
  </w:style>
  <w:style w:type="paragraph" w:styleId="ListParagraph">
    <w:name w:val="List Paragraph"/>
    <w:basedOn w:val="Normal"/>
    <w:uiPriority w:val="34"/>
    <w:qFormat/>
    <w:rsid w:val="0020214C"/>
    <w:pPr>
      <w:ind w:left="720"/>
      <w:contextualSpacing/>
    </w:pPr>
  </w:style>
  <w:style w:type="paragraph" w:styleId="BalloonText">
    <w:name w:val="Balloon Text"/>
    <w:basedOn w:val="Normal"/>
    <w:link w:val="BalloonTextChar"/>
    <w:uiPriority w:val="99"/>
    <w:semiHidden/>
    <w:unhideWhenUsed/>
    <w:rsid w:val="008762A6"/>
    <w:rPr>
      <w:rFonts w:ascii="Tahoma" w:hAnsi="Tahoma" w:cs="Tahoma"/>
      <w:sz w:val="16"/>
      <w:szCs w:val="16"/>
    </w:rPr>
  </w:style>
  <w:style w:type="character" w:customStyle="1" w:styleId="BalloonTextChar">
    <w:name w:val="Balloon Text Char"/>
    <w:basedOn w:val="DefaultParagraphFont"/>
    <w:link w:val="BalloonText"/>
    <w:uiPriority w:val="99"/>
    <w:semiHidden/>
    <w:rsid w:val="008762A6"/>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4512">
      <w:bodyDiv w:val="1"/>
      <w:marLeft w:val="0"/>
      <w:marRight w:val="0"/>
      <w:marTop w:val="0"/>
      <w:marBottom w:val="0"/>
      <w:divBdr>
        <w:top w:val="none" w:sz="0" w:space="0" w:color="auto"/>
        <w:left w:val="none" w:sz="0" w:space="0" w:color="auto"/>
        <w:bottom w:val="none" w:sz="0" w:space="0" w:color="auto"/>
        <w:right w:val="none" w:sz="0" w:space="0" w:color="auto"/>
      </w:divBdr>
    </w:div>
    <w:div w:id="695811993">
      <w:bodyDiv w:val="1"/>
      <w:marLeft w:val="0"/>
      <w:marRight w:val="0"/>
      <w:marTop w:val="0"/>
      <w:marBottom w:val="0"/>
      <w:divBdr>
        <w:top w:val="none" w:sz="0" w:space="0" w:color="auto"/>
        <w:left w:val="none" w:sz="0" w:space="0" w:color="auto"/>
        <w:bottom w:val="none" w:sz="0" w:space="0" w:color="auto"/>
        <w:right w:val="none" w:sz="0" w:space="0" w:color="auto"/>
      </w:divBdr>
    </w:div>
    <w:div w:id="1171483630">
      <w:bodyDiv w:val="1"/>
      <w:marLeft w:val="0"/>
      <w:marRight w:val="0"/>
      <w:marTop w:val="0"/>
      <w:marBottom w:val="0"/>
      <w:divBdr>
        <w:top w:val="none" w:sz="0" w:space="0" w:color="auto"/>
        <w:left w:val="none" w:sz="0" w:space="0" w:color="auto"/>
        <w:bottom w:val="none" w:sz="0" w:space="0" w:color="auto"/>
        <w:right w:val="none" w:sz="0" w:space="0" w:color="auto"/>
      </w:divBdr>
    </w:div>
    <w:div w:id="1340618674">
      <w:bodyDiv w:val="1"/>
      <w:marLeft w:val="0"/>
      <w:marRight w:val="0"/>
      <w:marTop w:val="0"/>
      <w:marBottom w:val="0"/>
      <w:divBdr>
        <w:top w:val="none" w:sz="0" w:space="0" w:color="auto"/>
        <w:left w:val="none" w:sz="0" w:space="0" w:color="auto"/>
        <w:bottom w:val="none" w:sz="0" w:space="0" w:color="auto"/>
        <w:right w:val="none" w:sz="0" w:space="0" w:color="auto"/>
      </w:divBdr>
    </w:div>
    <w:div w:id="1374230270">
      <w:bodyDiv w:val="1"/>
      <w:marLeft w:val="0"/>
      <w:marRight w:val="0"/>
      <w:marTop w:val="0"/>
      <w:marBottom w:val="0"/>
      <w:divBdr>
        <w:top w:val="none" w:sz="0" w:space="0" w:color="auto"/>
        <w:left w:val="none" w:sz="0" w:space="0" w:color="auto"/>
        <w:bottom w:val="none" w:sz="0" w:space="0" w:color="auto"/>
        <w:right w:val="none" w:sz="0" w:space="0" w:color="auto"/>
      </w:divBdr>
    </w:div>
    <w:div w:id="1473206690">
      <w:bodyDiv w:val="1"/>
      <w:marLeft w:val="0"/>
      <w:marRight w:val="0"/>
      <w:marTop w:val="0"/>
      <w:marBottom w:val="0"/>
      <w:divBdr>
        <w:top w:val="none" w:sz="0" w:space="0" w:color="auto"/>
        <w:left w:val="none" w:sz="0" w:space="0" w:color="auto"/>
        <w:bottom w:val="none" w:sz="0" w:space="0" w:color="auto"/>
        <w:right w:val="none" w:sz="0" w:space="0" w:color="auto"/>
      </w:divBdr>
    </w:div>
    <w:div w:id="1635989334">
      <w:bodyDiv w:val="1"/>
      <w:marLeft w:val="0"/>
      <w:marRight w:val="0"/>
      <w:marTop w:val="0"/>
      <w:marBottom w:val="0"/>
      <w:divBdr>
        <w:top w:val="none" w:sz="0" w:space="0" w:color="auto"/>
        <w:left w:val="none" w:sz="0" w:space="0" w:color="auto"/>
        <w:bottom w:val="none" w:sz="0" w:space="0" w:color="auto"/>
        <w:right w:val="none" w:sz="0" w:space="0" w:color="auto"/>
      </w:divBdr>
    </w:div>
    <w:div w:id="1768113711">
      <w:bodyDiv w:val="1"/>
      <w:marLeft w:val="0"/>
      <w:marRight w:val="0"/>
      <w:marTop w:val="0"/>
      <w:marBottom w:val="0"/>
      <w:divBdr>
        <w:top w:val="none" w:sz="0" w:space="0" w:color="auto"/>
        <w:left w:val="none" w:sz="0" w:space="0" w:color="auto"/>
        <w:bottom w:val="none" w:sz="0" w:space="0" w:color="auto"/>
        <w:right w:val="none" w:sz="0" w:space="0" w:color="auto"/>
      </w:divBdr>
    </w:div>
    <w:div w:id="1826776099">
      <w:bodyDiv w:val="1"/>
      <w:marLeft w:val="0"/>
      <w:marRight w:val="0"/>
      <w:marTop w:val="0"/>
      <w:marBottom w:val="0"/>
      <w:divBdr>
        <w:top w:val="none" w:sz="0" w:space="0" w:color="auto"/>
        <w:left w:val="none" w:sz="0" w:space="0" w:color="auto"/>
        <w:bottom w:val="none" w:sz="0" w:space="0" w:color="auto"/>
        <w:right w:val="none" w:sz="0" w:space="0" w:color="auto"/>
      </w:divBdr>
    </w:div>
    <w:div w:id="1865751026">
      <w:bodyDiv w:val="1"/>
      <w:marLeft w:val="0"/>
      <w:marRight w:val="0"/>
      <w:marTop w:val="0"/>
      <w:marBottom w:val="0"/>
      <w:divBdr>
        <w:top w:val="none" w:sz="0" w:space="0" w:color="auto"/>
        <w:left w:val="none" w:sz="0" w:space="0" w:color="auto"/>
        <w:bottom w:val="none" w:sz="0" w:space="0" w:color="auto"/>
        <w:right w:val="none" w:sz="0" w:space="0" w:color="auto"/>
      </w:divBdr>
    </w:div>
    <w:div w:id="1886286299">
      <w:bodyDiv w:val="1"/>
      <w:marLeft w:val="0"/>
      <w:marRight w:val="0"/>
      <w:marTop w:val="0"/>
      <w:marBottom w:val="0"/>
      <w:divBdr>
        <w:top w:val="none" w:sz="0" w:space="0" w:color="auto"/>
        <w:left w:val="none" w:sz="0" w:space="0" w:color="auto"/>
        <w:bottom w:val="none" w:sz="0" w:space="0" w:color="auto"/>
        <w:right w:val="none" w:sz="0" w:space="0" w:color="auto"/>
      </w:divBdr>
      <w:divsChild>
        <w:div w:id="1082213222">
          <w:marLeft w:val="0"/>
          <w:marRight w:val="0"/>
          <w:marTop w:val="100"/>
          <w:marBottom w:val="100"/>
          <w:divBdr>
            <w:top w:val="none" w:sz="0" w:space="0" w:color="auto"/>
            <w:left w:val="none" w:sz="0" w:space="0" w:color="auto"/>
            <w:bottom w:val="none" w:sz="0" w:space="0" w:color="auto"/>
            <w:right w:val="none" w:sz="0" w:space="0" w:color="auto"/>
          </w:divBdr>
        </w:div>
        <w:div w:id="958072061">
          <w:marLeft w:val="0"/>
          <w:marRight w:val="0"/>
          <w:marTop w:val="0"/>
          <w:marBottom w:val="0"/>
          <w:divBdr>
            <w:top w:val="none" w:sz="0" w:space="0" w:color="auto"/>
            <w:left w:val="none" w:sz="0" w:space="0" w:color="auto"/>
            <w:bottom w:val="none" w:sz="0" w:space="9" w:color="auto"/>
            <w:right w:val="none" w:sz="0" w:space="0" w:color="auto"/>
          </w:divBdr>
          <w:divsChild>
            <w:div w:id="722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3213">
      <w:bodyDiv w:val="1"/>
      <w:marLeft w:val="0"/>
      <w:marRight w:val="0"/>
      <w:marTop w:val="0"/>
      <w:marBottom w:val="0"/>
      <w:divBdr>
        <w:top w:val="none" w:sz="0" w:space="0" w:color="auto"/>
        <w:left w:val="none" w:sz="0" w:space="0" w:color="auto"/>
        <w:bottom w:val="none" w:sz="0" w:space="0" w:color="auto"/>
        <w:right w:val="none" w:sz="0" w:space="0" w:color="auto"/>
      </w:divBdr>
    </w:div>
    <w:div w:id="21226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2</dc:creator>
  <cp:lastModifiedBy>Candice Regan</cp:lastModifiedBy>
  <cp:revision>2</cp:revision>
  <dcterms:created xsi:type="dcterms:W3CDTF">2026-01-16T15:28:00Z</dcterms:created>
  <dcterms:modified xsi:type="dcterms:W3CDTF">2026-01-16T15:28:00Z</dcterms:modified>
</cp:coreProperties>
</file>