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48AA1128" w:rsidR="005F61BC" w:rsidRPr="0095627A" w:rsidRDefault="00BA7B99" w:rsidP="1D810CF7">
      <w:pPr>
        <w:pStyle w:val="Title"/>
        <w:tabs>
          <w:tab w:val="left" w:pos="8100"/>
        </w:tabs>
        <w:rPr>
          <w:rFonts w:ascii="Sassoon Primary" w:hAnsi="Sassoon Primary" w:cs="Calibri Light"/>
          <w:i w:val="0"/>
          <w:iCs w:val="0"/>
          <w:sz w:val="28"/>
          <w:szCs w:val="28"/>
        </w:rPr>
      </w:pPr>
      <w:bookmarkStart w:id="0" w:name="_GoBack"/>
      <w:bookmarkEnd w:id="0"/>
      <w:r>
        <w:rPr>
          <w:noProof/>
        </w:rPr>
        <w:drawing>
          <wp:inline distT="0" distB="0" distL="0" distR="0" wp14:anchorId="3F2DF467" wp14:editId="343208AD">
            <wp:extent cx="1104900" cy="895350"/>
            <wp:effectExtent l="0" t="0" r="0" b="0"/>
            <wp:docPr id="1" name="Picture 1" descr="C:\Users\candice.regan\AppData\Local\Microsoft\Windows\INetCache\Content.MSO\ED132B7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ndice.regan\AppData\Local\Microsoft\Windows\INetCache\Content.MSO\ED132B75.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4900" cy="895350"/>
                    </a:xfrm>
                    <a:prstGeom prst="rect">
                      <a:avLst/>
                    </a:prstGeom>
                    <a:noFill/>
                    <a:ln>
                      <a:noFill/>
                    </a:ln>
                  </pic:spPr>
                </pic:pic>
              </a:graphicData>
            </a:graphic>
          </wp:inline>
        </w:drawing>
      </w:r>
      <w:r w:rsidR="0095627A" w:rsidRPr="1D810CF7">
        <w:rPr>
          <w:rFonts w:ascii="Sassoon Primary" w:hAnsi="Sassoon Primary" w:cs="Calibri Light"/>
          <w:b w:val="0"/>
          <w:bCs w:val="0"/>
          <w:noProof/>
          <w:sz w:val="28"/>
          <w:szCs w:val="28"/>
          <w:u w:val="none"/>
        </w:rPr>
        <w:t xml:space="preserve">    </w:t>
      </w:r>
      <w:r>
        <w:rPr>
          <w:noProof/>
        </w:rPr>
        <w:drawing>
          <wp:inline distT="0" distB="0" distL="0" distR="0" wp14:anchorId="5F813F4D" wp14:editId="1160B223">
            <wp:extent cx="819150" cy="8096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809625"/>
                    </a:xfrm>
                    <a:prstGeom prst="rect">
                      <a:avLst/>
                    </a:prstGeom>
                    <a:noFill/>
                    <a:ln>
                      <a:noFill/>
                    </a:ln>
                  </pic:spPr>
                </pic:pic>
              </a:graphicData>
            </a:graphic>
          </wp:inline>
        </w:drawing>
      </w:r>
    </w:p>
    <w:p w14:paraId="52F9A858" w14:textId="77777777" w:rsidR="005F61BC" w:rsidRPr="0095627A" w:rsidRDefault="0095627A">
      <w:pPr>
        <w:pStyle w:val="Title"/>
        <w:tabs>
          <w:tab w:val="left" w:pos="8100"/>
        </w:tabs>
        <w:rPr>
          <w:rFonts w:ascii="Sassoon Primary" w:hAnsi="Sassoon Primary" w:cs="Calibri Light"/>
          <w:i w:val="0"/>
          <w:iCs w:val="0"/>
          <w:sz w:val="28"/>
          <w:szCs w:val="28"/>
        </w:rPr>
      </w:pPr>
      <w:r w:rsidRPr="0095627A">
        <w:rPr>
          <w:rFonts w:ascii="Sassoon Primary" w:hAnsi="Sassoon Primary" w:cs="Calibri Light"/>
          <w:i w:val="0"/>
          <w:iCs w:val="0"/>
          <w:sz w:val="28"/>
          <w:szCs w:val="28"/>
        </w:rPr>
        <w:t xml:space="preserve">St. Michael’s Nursery and Infant School </w:t>
      </w:r>
    </w:p>
    <w:p w14:paraId="61B4553C" w14:textId="77777777" w:rsidR="005F61BC" w:rsidRPr="0095627A" w:rsidRDefault="005F61BC" w:rsidP="1D810CF7">
      <w:pPr>
        <w:pStyle w:val="Title"/>
        <w:tabs>
          <w:tab w:val="left" w:pos="8100"/>
        </w:tabs>
        <w:rPr>
          <w:rFonts w:ascii="Sassoon Primary" w:hAnsi="Sassoon Primary" w:cs="Calibri Light"/>
          <w:i w:val="0"/>
          <w:iCs w:val="0"/>
          <w:sz w:val="28"/>
          <w:szCs w:val="28"/>
        </w:rPr>
      </w:pPr>
      <w:r w:rsidRPr="1D810CF7">
        <w:rPr>
          <w:rFonts w:ascii="Sassoon Primary" w:hAnsi="Sassoon Primary" w:cs="Calibri Light"/>
          <w:i w:val="0"/>
          <w:iCs w:val="0"/>
          <w:sz w:val="28"/>
          <w:szCs w:val="28"/>
        </w:rPr>
        <w:t>Religious Education Policy</w:t>
      </w:r>
    </w:p>
    <w:p w14:paraId="0E867E2A" w14:textId="697B5934" w:rsidR="1D362738" w:rsidRDefault="1D362738" w:rsidP="1D810CF7">
      <w:pPr>
        <w:pStyle w:val="Title"/>
        <w:tabs>
          <w:tab w:val="left" w:pos="8100"/>
        </w:tabs>
        <w:rPr>
          <w:rFonts w:ascii="Sassoon Primary" w:hAnsi="Sassoon Primary" w:cs="Calibri Light"/>
          <w:i w:val="0"/>
          <w:iCs w:val="0"/>
          <w:sz w:val="28"/>
          <w:szCs w:val="28"/>
        </w:rPr>
      </w:pPr>
      <w:r w:rsidRPr="1D810CF7">
        <w:rPr>
          <w:rFonts w:ascii="Sassoon Primary" w:hAnsi="Sassoon Primary" w:cs="Calibri Light"/>
          <w:i w:val="0"/>
          <w:iCs w:val="0"/>
          <w:sz w:val="28"/>
          <w:szCs w:val="28"/>
        </w:rPr>
        <w:t xml:space="preserve">2025 – 2026 </w:t>
      </w:r>
    </w:p>
    <w:p w14:paraId="0A37501D" w14:textId="77777777" w:rsidR="005F61BC" w:rsidRPr="0095627A" w:rsidRDefault="005F61BC">
      <w:pPr>
        <w:pStyle w:val="Title"/>
        <w:tabs>
          <w:tab w:val="left" w:pos="8100"/>
        </w:tabs>
        <w:rPr>
          <w:rFonts w:ascii="Sassoon Primary" w:hAnsi="Sassoon Primary" w:cs="Calibri Light"/>
          <w:i w:val="0"/>
          <w:iCs w:val="0"/>
          <w:sz w:val="28"/>
          <w:szCs w:val="28"/>
        </w:rPr>
      </w:pPr>
    </w:p>
    <w:p w14:paraId="5DAB6C7B" w14:textId="77777777" w:rsidR="005F61BC" w:rsidRPr="0095627A" w:rsidRDefault="005F61BC">
      <w:pPr>
        <w:pStyle w:val="Title"/>
        <w:tabs>
          <w:tab w:val="left" w:pos="8100"/>
        </w:tabs>
        <w:rPr>
          <w:rFonts w:ascii="Sassoon Primary" w:hAnsi="Sassoon Primary" w:cs="Calibri Light"/>
          <w:b w:val="0"/>
          <w:bCs w:val="0"/>
          <w:i w:val="0"/>
          <w:iCs w:val="0"/>
          <w:sz w:val="28"/>
          <w:szCs w:val="28"/>
          <w:u w:val="none"/>
        </w:rPr>
      </w:pPr>
    </w:p>
    <w:p w14:paraId="5E7B9210" w14:textId="4521CB3C" w:rsidR="005F61BC" w:rsidRPr="0095627A" w:rsidRDefault="005F61BC" w:rsidP="00B47F9E">
      <w:pPr>
        <w:jc w:val="center"/>
        <w:rPr>
          <w:rFonts w:ascii="Sassoon Primary" w:hAnsi="Sassoon Primary" w:cs="Calibri Light"/>
          <w:sz w:val="28"/>
          <w:szCs w:val="28"/>
        </w:rPr>
      </w:pPr>
      <w:r w:rsidRPr="1D810CF7">
        <w:rPr>
          <w:rFonts w:ascii="Sassoon Primary" w:hAnsi="Sassoon Primary" w:cs="Calibri Light"/>
          <w:b/>
          <w:bCs/>
          <w:sz w:val="28"/>
          <w:szCs w:val="28"/>
        </w:rPr>
        <w:t xml:space="preserve">Religious Education (RE) Policy Statement: </w:t>
      </w:r>
    </w:p>
    <w:p w14:paraId="02EB378F" w14:textId="77777777" w:rsidR="00B47F9E" w:rsidRPr="0095627A" w:rsidRDefault="00B47F9E" w:rsidP="00B47F9E">
      <w:pPr>
        <w:jc w:val="center"/>
        <w:rPr>
          <w:rFonts w:ascii="Sassoon Primary" w:hAnsi="Sassoon Primary" w:cs="Calibri Light"/>
          <w:b/>
          <w:bCs/>
          <w:sz w:val="28"/>
          <w:szCs w:val="28"/>
        </w:rPr>
      </w:pPr>
    </w:p>
    <w:p w14:paraId="1CBD3766" w14:textId="77777777" w:rsidR="005F61BC" w:rsidRPr="0095627A" w:rsidRDefault="00706B4E">
      <w:pPr>
        <w:rPr>
          <w:rFonts w:ascii="Sassoon Primary" w:hAnsi="Sassoon Primary" w:cs="Calibri Light"/>
          <w:sz w:val="28"/>
          <w:szCs w:val="28"/>
        </w:rPr>
      </w:pPr>
      <w:r w:rsidRPr="0095627A">
        <w:rPr>
          <w:rFonts w:ascii="Sassoon Primary" w:hAnsi="Sassoon Primary" w:cs="Calibri Light"/>
          <w:sz w:val="28"/>
          <w:szCs w:val="28"/>
        </w:rPr>
        <w:t xml:space="preserve">At </w:t>
      </w:r>
      <w:r w:rsidR="0095627A">
        <w:rPr>
          <w:rFonts w:ascii="Sassoon Primary" w:hAnsi="Sassoon Primary" w:cs="Calibri Light"/>
          <w:sz w:val="28"/>
          <w:szCs w:val="28"/>
        </w:rPr>
        <w:t>St. Michael’s Nursery and Infant</w:t>
      </w:r>
      <w:r w:rsidR="005F61BC" w:rsidRPr="0095627A">
        <w:rPr>
          <w:rFonts w:ascii="Sassoon Primary" w:hAnsi="Sassoon Primary" w:cs="Calibri Light"/>
          <w:sz w:val="28"/>
          <w:szCs w:val="28"/>
        </w:rPr>
        <w:t xml:space="preserve"> School</w:t>
      </w:r>
      <w:r w:rsidR="0095627A">
        <w:rPr>
          <w:rFonts w:ascii="Sassoon Primary" w:hAnsi="Sassoon Primary" w:cs="Calibri Light"/>
          <w:sz w:val="28"/>
          <w:szCs w:val="28"/>
        </w:rPr>
        <w:t>,</w:t>
      </w:r>
      <w:r w:rsidR="005F61BC" w:rsidRPr="0095627A">
        <w:rPr>
          <w:rFonts w:ascii="Sassoon Primary" w:hAnsi="Sassoon Primary" w:cs="Calibri Light"/>
          <w:sz w:val="28"/>
          <w:szCs w:val="28"/>
        </w:rPr>
        <w:t xml:space="preserve"> we foster strong links with our local community in working together to provide rich learning opportunities for our pupils. The ethos of our school provides a welcoming, secure and stimulating environment and is reflected in a religious education programme that is inclusive and relevant to the spiritual, moral, social and cultural development of all our pupils.</w:t>
      </w:r>
    </w:p>
    <w:p w14:paraId="6A05A809" w14:textId="77777777" w:rsidR="005F61BC" w:rsidRPr="0095627A" w:rsidRDefault="005F61BC">
      <w:pPr>
        <w:rPr>
          <w:rFonts w:ascii="Sassoon Primary" w:hAnsi="Sassoon Primary" w:cs="Calibri Light"/>
          <w:sz w:val="28"/>
          <w:szCs w:val="28"/>
        </w:rPr>
      </w:pPr>
    </w:p>
    <w:p w14:paraId="04C43813" w14:textId="77777777" w:rsidR="005F61BC" w:rsidRPr="0095627A" w:rsidRDefault="005F61BC">
      <w:pPr>
        <w:rPr>
          <w:rFonts w:ascii="Sassoon Primary" w:hAnsi="Sassoon Primary" w:cs="Calibri Light"/>
          <w:sz w:val="28"/>
          <w:szCs w:val="28"/>
        </w:rPr>
      </w:pPr>
      <w:r w:rsidRPr="0095627A">
        <w:rPr>
          <w:rFonts w:ascii="Sassoon Primary" w:hAnsi="Sassoon Primary" w:cs="Calibri Light"/>
          <w:sz w:val="28"/>
          <w:szCs w:val="28"/>
        </w:rPr>
        <w:t>RE at our school is based on the ‘Cumbria Agreed Syl</w:t>
      </w:r>
      <w:r w:rsidR="00233377" w:rsidRPr="0095627A">
        <w:rPr>
          <w:rFonts w:ascii="Sassoon Primary" w:hAnsi="Sassoon Primary" w:cs="Calibri Light"/>
          <w:sz w:val="28"/>
          <w:szCs w:val="28"/>
        </w:rPr>
        <w:t xml:space="preserve">labus for Religious Education’, following a learning challenge – big question approach. </w:t>
      </w:r>
      <w:r w:rsidRPr="0095627A">
        <w:rPr>
          <w:rFonts w:ascii="Sassoon Primary" w:hAnsi="Sassoon Primary" w:cs="Calibri Light"/>
          <w:sz w:val="28"/>
          <w:szCs w:val="28"/>
        </w:rPr>
        <w:t>This syllabus highlights that schools and governing bodies must ensure all learners gain their statutory entitlement to RE throughout all years of compulsory education and in the sixth form (Part of statute since 1944/1988 Education Reform Act).</w:t>
      </w:r>
    </w:p>
    <w:p w14:paraId="5A39BBE3" w14:textId="77777777" w:rsidR="005F61BC" w:rsidRPr="0095627A" w:rsidRDefault="005F61BC">
      <w:pPr>
        <w:rPr>
          <w:rFonts w:ascii="Sassoon Primary" w:hAnsi="Sassoon Primary" w:cs="Calibri Light"/>
          <w:sz w:val="28"/>
          <w:szCs w:val="28"/>
        </w:rPr>
      </w:pPr>
    </w:p>
    <w:p w14:paraId="0C060983" w14:textId="77777777" w:rsidR="005F61BC" w:rsidRPr="0095627A" w:rsidRDefault="005F61BC">
      <w:pPr>
        <w:rPr>
          <w:rFonts w:ascii="Sassoon Primary" w:hAnsi="Sassoon Primary" w:cs="Calibri Light"/>
          <w:sz w:val="28"/>
          <w:szCs w:val="28"/>
        </w:rPr>
      </w:pPr>
      <w:r w:rsidRPr="0095627A">
        <w:rPr>
          <w:rFonts w:ascii="Sassoon Primary" w:hAnsi="Sassoon Primary" w:cs="Calibri Light"/>
          <w:sz w:val="28"/>
          <w:szCs w:val="28"/>
        </w:rPr>
        <w:t>It is the head teacher’s duty to ensure that:</w:t>
      </w:r>
    </w:p>
    <w:p w14:paraId="41C8F396" w14:textId="77777777" w:rsidR="005F61BC" w:rsidRPr="0095627A" w:rsidRDefault="005F61BC">
      <w:pPr>
        <w:rPr>
          <w:rFonts w:ascii="Sassoon Primary" w:hAnsi="Sassoon Primary" w:cs="Calibri Light"/>
          <w:sz w:val="28"/>
          <w:szCs w:val="28"/>
        </w:rPr>
      </w:pPr>
    </w:p>
    <w:p w14:paraId="5005206E" w14:textId="77777777" w:rsidR="005F61BC" w:rsidRPr="0095627A" w:rsidRDefault="005F61BC">
      <w:pPr>
        <w:numPr>
          <w:ilvl w:val="0"/>
          <w:numId w:val="5"/>
        </w:numPr>
        <w:rPr>
          <w:rFonts w:ascii="Sassoon Primary" w:hAnsi="Sassoon Primary" w:cs="Calibri Light"/>
          <w:sz w:val="28"/>
          <w:szCs w:val="28"/>
        </w:rPr>
      </w:pPr>
      <w:r w:rsidRPr="0095627A">
        <w:rPr>
          <w:rFonts w:ascii="Sassoon Primary" w:hAnsi="Sassoon Primary" w:cs="Calibri Light"/>
          <w:sz w:val="28"/>
          <w:szCs w:val="28"/>
        </w:rPr>
        <w:t xml:space="preserve">RE is provided in accordance with the Cumbria Agreed Syllabus for all children at </w:t>
      </w:r>
      <w:r w:rsidR="0095627A">
        <w:rPr>
          <w:rFonts w:ascii="Sassoon Primary" w:hAnsi="Sassoon Primary" w:cs="Calibri Light"/>
          <w:sz w:val="28"/>
          <w:szCs w:val="28"/>
        </w:rPr>
        <w:t>St. Michael’s Nursery and Infant School.</w:t>
      </w:r>
    </w:p>
    <w:p w14:paraId="2C056866" w14:textId="77777777" w:rsidR="005F61BC" w:rsidRPr="0095627A" w:rsidRDefault="005F61BC">
      <w:pPr>
        <w:numPr>
          <w:ilvl w:val="0"/>
          <w:numId w:val="5"/>
        </w:numPr>
        <w:rPr>
          <w:rFonts w:ascii="Sassoon Primary" w:hAnsi="Sassoon Primary" w:cs="Calibri Light"/>
          <w:sz w:val="28"/>
          <w:szCs w:val="28"/>
        </w:rPr>
      </w:pPr>
      <w:r w:rsidRPr="0095627A">
        <w:rPr>
          <w:rFonts w:ascii="Sassoon Primary" w:hAnsi="Sassoon Primary" w:cs="Calibri Light"/>
          <w:sz w:val="28"/>
          <w:szCs w:val="28"/>
        </w:rPr>
        <w:t>There are appropriate resources and staffing to meet the aims of RE.</w:t>
      </w:r>
    </w:p>
    <w:p w14:paraId="4A67E0D6" w14:textId="77777777" w:rsidR="005F61BC" w:rsidRPr="0095627A" w:rsidRDefault="005F61BC">
      <w:pPr>
        <w:numPr>
          <w:ilvl w:val="0"/>
          <w:numId w:val="5"/>
        </w:numPr>
        <w:rPr>
          <w:rFonts w:ascii="Sassoon Primary" w:hAnsi="Sassoon Primary" w:cs="Calibri Light"/>
          <w:sz w:val="28"/>
          <w:szCs w:val="28"/>
        </w:rPr>
      </w:pPr>
      <w:r w:rsidRPr="0095627A">
        <w:rPr>
          <w:rFonts w:ascii="Sassoon Primary" w:hAnsi="Sassoon Primary" w:cs="Calibri Light"/>
          <w:sz w:val="28"/>
          <w:szCs w:val="28"/>
        </w:rPr>
        <w:t xml:space="preserve">Parents receive </w:t>
      </w:r>
      <w:r w:rsidR="009E2738" w:rsidRPr="0095627A">
        <w:rPr>
          <w:rFonts w:ascii="Sassoon Primary" w:hAnsi="Sassoon Primary" w:cs="Calibri Light"/>
          <w:sz w:val="28"/>
          <w:szCs w:val="28"/>
        </w:rPr>
        <w:t xml:space="preserve">information on their </w:t>
      </w:r>
      <w:r w:rsidRPr="0095627A">
        <w:rPr>
          <w:rFonts w:ascii="Sassoon Primary" w:hAnsi="Sassoon Primary" w:cs="Calibri Light"/>
          <w:sz w:val="28"/>
          <w:szCs w:val="28"/>
        </w:rPr>
        <w:t>children’s progress in RE</w:t>
      </w:r>
      <w:r w:rsidR="009E2738" w:rsidRPr="0095627A">
        <w:rPr>
          <w:rFonts w:ascii="Sassoon Primary" w:hAnsi="Sassoon Primary" w:cs="Calibri Light"/>
          <w:sz w:val="28"/>
          <w:szCs w:val="28"/>
        </w:rPr>
        <w:t xml:space="preserve"> at the end of the year</w:t>
      </w:r>
      <w:r w:rsidRPr="0095627A">
        <w:rPr>
          <w:rFonts w:ascii="Sassoon Primary" w:hAnsi="Sassoon Primary" w:cs="Calibri Light"/>
          <w:sz w:val="28"/>
          <w:szCs w:val="28"/>
        </w:rPr>
        <w:t>.</w:t>
      </w:r>
    </w:p>
    <w:p w14:paraId="10177AE1" w14:textId="284A57BC" w:rsidR="005F61BC" w:rsidRPr="0095627A" w:rsidRDefault="005F61BC">
      <w:pPr>
        <w:numPr>
          <w:ilvl w:val="0"/>
          <w:numId w:val="5"/>
        </w:numPr>
        <w:rPr>
          <w:rFonts w:ascii="Sassoon Primary" w:hAnsi="Sassoon Primary" w:cs="Calibri Light"/>
          <w:sz w:val="28"/>
          <w:szCs w:val="28"/>
        </w:rPr>
      </w:pPr>
      <w:r w:rsidRPr="1D810CF7">
        <w:rPr>
          <w:rFonts w:ascii="Sassoon Primary" w:hAnsi="Sassoon Primary" w:cs="Calibri Light"/>
          <w:sz w:val="28"/>
          <w:szCs w:val="28"/>
        </w:rPr>
        <w:t>Request from parents for the withdrawal of their children from RE are responded to and</w:t>
      </w:r>
      <w:r w:rsidR="71668116" w:rsidRPr="1D810CF7">
        <w:rPr>
          <w:rFonts w:ascii="Sassoon Primary" w:hAnsi="Sassoon Primary" w:cs="Calibri Light"/>
          <w:sz w:val="28"/>
          <w:szCs w:val="28"/>
        </w:rPr>
        <w:t>,</w:t>
      </w:r>
      <w:r w:rsidRPr="1D810CF7">
        <w:rPr>
          <w:rFonts w:ascii="Sassoon Primary" w:hAnsi="Sassoon Primary" w:cs="Calibri Light"/>
          <w:sz w:val="28"/>
          <w:szCs w:val="28"/>
        </w:rPr>
        <w:t xml:space="preserve"> alternative arrangements</w:t>
      </w:r>
      <w:r w:rsidR="5A0C2148" w:rsidRPr="1D810CF7">
        <w:rPr>
          <w:rFonts w:ascii="Sassoon Primary" w:hAnsi="Sassoon Primary" w:cs="Calibri Light"/>
          <w:sz w:val="28"/>
          <w:szCs w:val="28"/>
        </w:rPr>
        <w:t xml:space="preserve"> are</w:t>
      </w:r>
      <w:r w:rsidRPr="1D810CF7">
        <w:rPr>
          <w:rFonts w:ascii="Sassoon Primary" w:hAnsi="Sassoon Primary" w:cs="Calibri Light"/>
          <w:sz w:val="28"/>
          <w:szCs w:val="28"/>
        </w:rPr>
        <w:t xml:space="preserve"> made.</w:t>
      </w:r>
    </w:p>
    <w:p w14:paraId="72A3D3EC" w14:textId="77777777" w:rsidR="005F61BC" w:rsidRPr="0095627A" w:rsidRDefault="005F61BC">
      <w:pPr>
        <w:rPr>
          <w:rFonts w:ascii="Sassoon Primary" w:hAnsi="Sassoon Primary" w:cs="Calibri Light"/>
          <w:sz w:val="28"/>
          <w:szCs w:val="28"/>
        </w:rPr>
      </w:pPr>
    </w:p>
    <w:p w14:paraId="00D6ED15" w14:textId="77777777" w:rsidR="005F61BC" w:rsidRPr="0095627A" w:rsidRDefault="005F61BC">
      <w:pPr>
        <w:rPr>
          <w:rFonts w:ascii="Sassoon Primary" w:hAnsi="Sassoon Primary" w:cs="Calibri Light"/>
          <w:sz w:val="28"/>
          <w:szCs w:val="28"/>
        </w:rPr>
      </w:pPr>
      <w:r w:rsidRPr="0095627A">
        <w:rPr>
          <w:rFonts w:ascii="Sassoon Primary" w:hAnsi="Sassoon Primary" w:cs="Calibri Light"/>
          <w:sz w:val="28"/>
          <w:szCs w:val="28"/>
        </w:rPr>
        <w:lastRenderedPageBreak/>
        <w:t>The governing body is responsible for ensuring that:</w:t>
      </w:r>
    </w:p>
    <w:p w14:paraId="0D0B940D" w14:textId="77777777" w:rsidR="005F61BC" w:rsidRPr="0095627A" w:rsidRDefault="005F61BC">
      <w:pPr>
        <w:rPr>
          <w:rFonts w:ascii="Sassoon Primary" w:hAnsi="Sassoon Primary" w:cs="Calibri Light"/>
          <w:sz w:val="28"/>
          <w:szCs w:val="28"/>
        </w:rPr>
      </w:pPr>
    </w:p>
    <w:p w14:paraId="392DA346" w14:textId="77777777" w:rsidR="005F61BC" w:rsidRPr="0095627A" w:rsidRDefault="005F61BC">
      <w:pPr>
        <w:numPr>
          <w:ilvl w:val="0"/>
          <w:numId w:val="5"/>
        </w:numPr>
        <w:rPr>
          <w:rFonts w:ascii="Sassoon Primary" w:hAnsi="Sassoon Primary" w:cs="Calibri Light"/>
          <w:sz w:val="28"/>
          <w:szCs w:val="28"/>
        </w:rPr>
      </w:pPr>
      <w:r w:rsidRPr="0095627A">
        <w:rPr>
          <w:rFonts w:ascii="Sassoon Primary" w:hAnsi="Sassoon Primary" w:cs="Calibri Light"/>
          <w:sz w:val="28"/>
          <w:szCs w:val="28"/>
        </w:rPr>
        <w:t xml:space="preserve">RE is included in the </w:t>
      </w:r>
      <w:r w:rsidR="0095627A">
        <w:rPr>
          <w:rFonts w:ascii="Sassoon Primary" w:hAnsi="Sassoon Primary" w:cs="Calibri Light"/>
          <w:sz w:val="28"/>
          <w:szCs w:val="28"/>
        </w:rPr>
        <w:t xml:space="preserve">weekly </w:t>
      </w:r>
      <w:r w:rsidRPr="0095627A">
        <w:rPr>
          <w:rFonts w:ascii="Sassoon Primary" w:hAnsi="Sassoon Primary" w:cs="Calibri Light"/>
          <w:sz w:val="28"/>
          <w:szCs w:val="28"/>
        </w:rPr>
        <w:t>curriculum.</w:t>
      </w:r>
    </w:p>
    <w:p w14:paraId="62AF260C" w14:textId="77777777" w:rsidR="005F61BC" w:rsidRPr="0095627A" w:rsidRDefault="005F61BC">
      <w:pPr>
        <w:numPr>
          <w:ilvl w:val="0"/>
          <w:numId w:val="5"/>
        </w:numPr>
        <w:rPr>
          <w:rFonts w:ascii="Sassoon Primary" w:hAnsi="Sassoon Primary" w:cs="Calibri Light"/>
          <w:sz w:val="28"/>
          <w:szCs w:val="28"/>
        </w:rPr>
      </w:pPr>
      <w:r w:rsidRPr="0095627A">
        <w:rPr>
          <w:rFonts w:ascii="Sassoon Primary" w:hAnsi="Sassoon Primary" w:cs="Calibri Light"/>
          <w:sz w:val="28"/>
          <w:szCs w:val="28"/>
        </w:rPr>
        <w:t xml:space="preserve">Sufficient time is devoted to RE (equivalent of at least one hour per week) and resources are devoted to RE to ensure school meets legal obligations and provides </w:t>
      </w:r>
      <w:proofErr w:type="gramStart"/>
      <w:r w:rsidRPr="0095627A">
        <w:rPr>
          <w:rFonts w:ascii="Sassoon Primary" w:hAnsi="Sassoon Primary" w:cs="Calibri Light"/>
          <w:sz w:val="28"/>
          <w:szCs w:val="28"/>
        </w:rPr>
        <w:t>an</w:t>
      </w:r>
      <w:proofErr w:type="gramEnd"/>
      <w:r w:rsidRPr="0095627A">
        <w:rPr>
          <w:rFonts w:ascii="Sassoon Primary" w:hAnsi="Sassoon Primary" w:cs="Calibri Light"/>
          <w:sz w:val="28"/>
          <w:szCs w:val="28"/>
        </w:rPr>
        <w:t xml:space="preserve"> RE curriculum of quality. </w:t>
      </w:r>
    </w:p>
    <w:p w14:paraId="0E27B00A" w14:textId="77777777" w:rsidR="005F61BC" w:rsidRPr="0095627A" w:rsidRDefault="005F61BC">
      <w:pPr>
        <w:rPr>
          <w:rFonts w:ascii="Sassoon Primary" w:hAnsi="Sassoon Primary" w:cs="Calibri Light"/>
          <w:sz w:val="28"/>
          <w:szCs w:val="28"/>
        </w:rPr>
      </w:pPr>
    </w:p>
    <w:p w14:paraId="60061E4C" w14:textId="77777777" w:rsidR="005F61BC" w:rsidRPr="0095627A" w:rsidRDefault="005F61BC">
      <w:pPr>
        <w:rPr>
          <w:rFonts w:ascii="Sassoon Primary" w:hAnsi="Sassoon Primary" w:cs="Calibri Light"/>
          <w:sz w:val="28"/>
          <w:szCs w:val="28"/>
        </w:rPr>
      </w:pPr>
    </w:p>
    <w:p w14:paraId="101DFC0F" w14:textId="77777777" w:rsidR="005F61BC" w:rsidRPr="0095627A" w:rsidRDefault="005F61BC" w:rsidP="1D810CF7">
      <w:pPr>
        <w:numPr>
          <w:ilvl w:val="0"/>
          <w:numId w:val="3"/>
        </w:numPr>
        <w:rPr>
          <w:rFonts w:ascii="Sassoon Primary" w:hAnsi="Sassoon Primary" w:cs="Calibri Light"/>
          <w:b/>
          <w:bCs/>
          <w:sz w:val="28"/>
          <w:szCs w:val="28"/>
        </w:rPr>
      </w:pPr>
      <w:r w:rsidRPr="1D810CF7">
        <w:rPr>
          <w:rFonts w:ascii="Sassoon Primary" w:hAnsi="Sassoon Primary" w:cs="Calibri Light"/>
          <w:b/>
          <w:bCs/>
          <w:sz w:val="28"/>
          <w:szCs w:val="28"/>
        </w:rPr>
        <w:t xml:space="preserve">What we believe  </w:t>
      </w:r>
    </w:p>
    <w:p w14:paraId="2A3FC336" w14:textId="404B8928" w:rsidR="1D810CF7" w:rsidRDefault="1D810CF7" w:rsidP="1D810CF7">
      <w:pPr>
        <w:ind w:left="720"/>
        <w:rPr>
          <w:rFonts w:ascii="Sassoon Primary" w:hAnsi="Sassoon Primary" w:cs="Calibri Light"/>
          <w:b/>
          <w:bCs/>
          <w:sz w:val="28"/>
          <w:szCs w:val="28"/>
        </w:rPr>
      </w:pPr>
    </w:p>
    <w:p w14:paraId="74945675" w14:textId="77777777" w:rsidR="00935400" w:rsidRPr="0095627A" w:rsidRDefault="005F61BC">
      <w:pPr>
        <w:rPr>
          <w:rFonts w:ascii="Sassoon Primary" w:hAnsi="Sassoon Primary" w:cs="Calibri Light"/>
          <w:sz w:val="28"/>
          <w:szCs w:val="28"/>
        </w:rPr>
      </w:pPr>
      <w:r w:rsidRPr="0095627A">
        <w:rPr>
          <w:rFonts w:ascii="Sassoon Primary" w:hAnsi="Sassoon Primary" w:cs="Calibri Light"/>
          <w:sz w:val="28"/>
          <w:szCs w:val="28"/>
        </w:rPr>
        <w:t>RE is fundamentally concerned with an exploration of the important aspects of life and what it’s like to be human.</w:t>
      </w:r>
      <w:r w:rsidR="00935400" w:rsidRPr="0095627A">
        <w:rPr>
          <w:rFonts w:ascii="Sassoon Primary" w:hAnsi="Sassoon Primary" w:cs="Calibri Light"/>
          <w:sz w:val="28"/>
          <w:szCs w:val="28"/>
        </w:rPr>
        <w:t xml:space="preserve"> Religious Education asks about meaning and purpose in life from beginning to end.</w:t>
      </w:r>
      <w:r w:rsidRPr="0095627A">
        <w:rPr>
          <w:rFonts w:ascii="Sassoon Primary" w:hAnsi="Sassoon Primary" w:cs="Calibri Light"/>
          <w:sz w:val="28"/>
          <w:szCs w:val="28"/>
        </w:rPr>
        <w:t xml:space="preserve"> It provides opportunities for pupils to ask questions seek answers and develop ideas in a quest to discover more about their own identity and that of others. </w:t>
      </w:r>
      <w:r w:rsidR="00935400" w:rsidRPr="0095627A">
        <w:rPr>
          <w:rFonts w:ascii="Sassoon Primary" w:hAnsi="Sassoon Primary" w:cs="Calibri Light"/>
          <w:sz w:val="28"/>
          <w:szCs w:val="28"/>
        </w:rPr>
        <w:t xml:space="preserve">Space in the curriculum is provided for individual reflection and time to wonder ‘who’ and ‘why’. </w:t>
      </w:r>
    </w:p>
    <w:p w14:paraId="44EAFD9C" w14:textId="77777777" w:rsidR="00935400" w:rsidRPr="0095627A" w:rsidRDefault="00935400">
      <w:pPr>
        <w:rPr>
          <w:rFonts w:ascii="Sassoon Primary" w:hAnsi="Sassoon Primary" w:cs="Calibri Light"/>
          <w:sz w:val="28"/>
          <w:szCs w:val="28"/>
        </w:rPr>
      </w:pPr>
    </w:p>
    <w:p w14:paraId="1DF3CD72" w14:textId="77777777" w:rsidR="005F61BC" w:rsidRPr="0095627A" w:rsidRDefault="005F61BC">
      <w:pPr>
        <w:rPr>
          <w:rFonts w:ascii="Sassoon Primary" w:hAnsi="Sassoon Primary" w:cs="Calibri Light"/>
          <w:b/>
          <w:sz w:val="28"/>
          <w:szCs w:val="28"/>
        </w:rPr>
      </w:pPr>
      <w:r w:rsidRPr="0095627A">
        <w:rPr>
          <w:rFonts w:ascii="Sassoon Primary" w:hAnsi="Sassoon Primary" w:cs="Calibri Light"/>
          <w:sz w:val="28"/>
          <w:szCs w:val="28"/>
        </w:rPr>
        <w:t>RE can provide a context for the</w:t>
      </w:r>
      <w:r w:rsidRPr="0095627A">
        <w:rPr>
          <w:rFonts w:ascii="Sassoon Primary" w:hAnsi="Sassoon Primary" w:cs="Calibri Light"/>
          <w:b/>
          <w:sz w:val="28"/>
          <w:szCs w:val="28"/>
        </w:rPr>
        <w:t xml:space="preserve"> </w:t>
      </w:r>
      <w:r w:rsidRPr="0095627A">
        <w:rPr>
          <w:rFonts w:ascii="Sassoon Primary" w:hAnsi="Sassoon Primary" w:cs="Calibri Light"/>
          <w:sz w:val="28"/>
          <w:szCs w:val="28"/>
        </w:rPr>
        <w:t>exploration of moral and ethical opinions and dilemmas</w:t>
      </w:r>
      <w:r w:rsidRPr="0095627A">
        <w:rPr>
          <w:rFonts w:ascii="Sassoon Primary" w:hAnsi="Sassoon Primary" w:cs="Calibri Light"/>
          <w:b/>
          <w:sz w:val="28"/>
          <w:szCs w:val="28"/>
        </w:rPr>
        <w:t xml:space="preserve"> </w:t>
      </w:r>
      <w:r w:rsidRPr="0095627A">
        <w:rPr>
          <w:rFonts w:ascii="Sassoon Primary" w:hAnsi="Sassoon Primary" w:cs="Calibri Light"/>
          <w:sz w:val="28"/>
          <w:szCs w:val="28"/>
        </w:rPr>
        <w:t xml:space="preserve">by learning about lifestyles and behaviour in real, historical and fictional situations. It can help our pupils to understand the power and meaning of belief and religion for individuals and communities in the United Kingdom and across the world. </w:t>
      </w:r>
      <w:r w:rsidR="00935400" w:rsidRPr="0095627A">
        <w:rPr>
          <w:rFonts w:ascii="Sassoon Primary" w:hAnsi="Sassoon Primary" w:cs="Calibri Light"/>
          <w:sz w:val="28"/>
          <w:szCs w:val="28"/>
        </w:rPr>
        <w:t>Religious Education opens up visions of how life for all the Worlds Citizens may be transformed by truth, beauty and goodness.</w:t>
      </w:r>
    </w:p>
    <w:p w14:paraId="4B94D5A5" w14:textId="77777777" w:rsidR="005F61BC" w:rsidRPr="0095627A" w:rsidRDefault="005F61BC">
      <w:pPr>
        <w:rPr>
          <w:rFonts w:ascii="Sassoon Primary" w:hAnsi="Sassoon Primary" w:cs="Calibri Light"/>
          <w:sz w:val="28"/>
          <w:szCs w:val="28"/>
        </w:rPr>
      </w:pPr>
    </w:p>
    <w:p w14:paraId="547F782E" w14:textId="77777777" w:rsidR="005F61BC" w:rsidRPr="0095627A" w:rsidRDefault="005F61BC">
      <w:pPr>
        <w:rPr>
          <w:rFonts w:ascii="Sassoon Primary" w:hAnsi="Sassoon Primary" w:cs="Calibri Light"/>
          <w:sz w:val="28"/>
          <w:szCs w:val="28"/>
        </w:rPr>
      </w:pPr>
      <w:r w:rsidRPr="0095627A">
        <w:rPr>
          <w:rFonts w:ascii="Sassoon Primary" w:hAnsi="Sassoon Primary" w:cs="Calibri Light"/>
          <w:sz w:val="28"/>
          <w:szCs w:val="28"/>
        </w:rPr>
        <w:t>Within their learning in RE, pupils develop specific attitudes that are open, reflective, and critical and a skill base which allows them to be curious, play with ideas, empathise, listen, imagine, question, make links and reason. They need to appreciate the ‘uncomfortableness’ of the unknown.</w:t>
      </w:r>
      <w:r w:rsidR="00E10687" w:rsidRPr="0095627A">
        <w:rPr>
          <w:rFonts w:ascii="Sassoon Primary" w:hAnsi="Sassoon Primary" w:cs="Calibri Light"/>
          <w:sz w:val="28"/>
          <w:szCs w:val="28"/>
        </w:rPr>
        <w:t xml:space="preserve"> RE shall promote understanding, tolerance and friendship among all nations, racial and religious groups.</w:t>
      </w:r>
    </w:p>
    <w:p w14:paraId="3DEEC669" w14:textId="77777777" w:rsidR="005F61BC" w:rsidRPr="0095627A" w:rsidRDefault="005F61BC">
      <w:pPr>
        <w:rPr>
          <w:rFonts w:ascii="Sassoon Primary" w:hAnsi="Sassoon Primary" w:cs="Calibri Light"/>
          <w:sz w:val="28"/>
          <w:szCs w:val="28"/>
        </w:rPr>
      </w:pPr>
    </w:p>
    <w:p w14:paraId="032B6D44" w14:textId="77777777" w:rsidR="005F61BC" w:rsidRPr="0095627A" w:rsidRDefault="0008581B">
      <w:pPr>
        <w:rPr>
          <w:rFonts w:ascii="Sassoon Primary" w:hAnsi="Sassoon Primary" w:cs="Calibri Light"/>
          <w:sz w:val="28"/>
          <w:szCs w:val="28"/>
        </w:rPr>
      </w:pPr>
      <w:r w:rsidRPr="1D810CF7">
        <w:rPr>
          <w:rFonts w:ascii="Sassoon Primary" w:hAnsi="Sassoon Primary" w:cs="Calibri Light"/>
          <w:sz w:val="28"/>
          <w:szCs w:val="28"/>
        </w:rPr>
        <w:t>At</w:t>
      </w:r>
      <w:r w:rsidR="00706B4E" w:rsidRPr="1D810CF7">
        <w:rPr>
          <w:rFonts w:ascii="Sassoon Primary" w:hAnsi="Sassoon Primary" w:cs="Calibri Light"/>
          <w:sz w:val="28"/>
          <w:szCs w:val="28"/>
        </w:rPr>
        <w:t xml:space="preserve"> </w:t>
      </w:r>
      <w:r w:rsidR="0095627A" w:rsidRPr="1D810CF7">
        <w:rPr>
          <w:rFonts w:ascii="Sassoon Primary" w:hAnsi="Sassoon Primary" w:cs="Calibri Light"/>
          <w:sz w:val="28"/>
          <w:szCs w:val="28"/>
        </w:rPr>
        <w:t>St. Michael’s Nursery and Infant</w:t>
      </w:r>
      <w:r w:rsidR="005F61BC" w:rsidRPr="1D810CF7">
        <w:rPr>
          <w:rFonts w:ascii="Sassoon Primary" w:hAnsi="Sassoon Primary" w:cs="Calibri Light"/>
          <w:sz w:val="28"/>
          <w:szCs w:val="28"/>
        </w:rPr>
        <w:t xml:space="preserve"> School, it is important that all our enquiries within RE relate to clearly defined concepts in order to develop purposeful and relevant learning. We </w:t>
      </w:r>
      <w:r w:rsidR="005F61BC" w:rsidRPr="1D810CF7">
        <w:rPr>
          <w:rFonts w:ascii="Sassoon Primary" w:hAnsi="Sassoon Primary" w:cs="Calibri Light"/>
          <w:sz w:val="28"/>
          <w:szCs w:val="28"/>
        </w:rPr>
        <w:lastRenderedPageBreak/>
        <w:t>constantly ask ourselves the questions; ‘Why are we learning/teaching this? Where is this learning taking me?’</w:t>
      </w:r>
    </w:p>
    <w:p w14:paraId="7401ED0B" w14:textId="5CFE15CA" w:rsidR="1D810CF7" w:rsidRDefault="1D810CF7" w:rsidP="1D810CF7">
      <w:pPr>
        <w:rPr>
          <w:rFonts w:ascii="Sassoon Primary" w:hAnsi="Sassoon Primary" w:cs="Calibri Light"/>
          <w:sz w:val="28"/>
          <w:szCs w:val="28"/>
        </w:rPr>
      </w:pPr>
    </w:p>
    <w:p w14:paraId="5674CAB1" w14:textId="435F5F8C" w:rsidR="1D810CF7" w:rsidRDefault="1D810CF7" w:rsidP="1D810CF7">
      <w:pPr>
        <w:rPr>
          <w:rFonts w:ascii="Sassoon Primary" w:hAnsi="Sassoon Primary" w:cs="Calibri Light"/>
          <w:sz w:val="28"/>
          <w:szCs w:val="28"/>
        </w:rPr>
      </w:pPr>
    </w:p>
    <w:p w14:paraId="68D69226" w14:textId="77777777" w:rsidR="005F61BC" w:rsidRPr="0095627A" w:rsidRDefault="005F61BC">
      <w:pPr>
        <w:numPr>
          <w:ilvl w:val="0"/>
          <w:numId w:val="3"/>
        </w:numPr>
        <w:tabs>
          <w:tab w:val="num" w:pos="360"/>
        </w:tabs>
        <w:rPr>
          <w:rFonts w:ascii="Sassoon Primary" w:hAnsi="Sassoon Primary" w:cs="Calibri Light"/>
          <w:b/>
          <w:bCs/>
          <w:sz w:val="28"/>
          <w:szCs w:val="28"/>
        </w:rPr>
      </w:pPr>
      <w:r w:rsidRPr="1D810CF7">
        <w:rPr>
          <w:rFonts w:ascii="Sassoon Primary" w:hAnsi="Sassoon Primary" w:cs="Calibri Light"/>
          <w:b/>
          <w:bCs/>
          <w:sz w:val="28"/>
          <w:szCs w:val="28"/>
        </w:rPr>
        <w:t>Specific objectives and key aims</w:t>
      </w:r>
    </w:p>
    <w:p w14:paraId="5F86AA53" w14:textId="33162658" w:rsidR="1D810CF7" w:rsidRDefault="1D810CF7" w:rsidP="1D810CF7">
      <w:pPr>
        <w:tabs>
          <w:tab w:val="num" w:pos="360"/>
        </w:tabs>
        <w:ind w:left="720"/>
        <w:rPr>
          <w:rFonts w:ascii="Sassoon Primary" w:hAnsi="Sassoon Primary" w:cs="Calibri Light"/>
          <w:b/>
          <w:bCs/>
          <w:sz w:val="28"/>
          <w:szCs w:val="28"/>
        </w:rPr>
      </w:pPr>
    </w:p>
    <w:p w14:paraId="1A143635" w14:textId="4BE6AAEA" w:rsidR="005F61BC" w:rsidRDefault="005F61BC" w:rsidP="1D810CF7">
      <w:pPr>
        <w:pStyle w:val="aLCPSubhead"/>
        <w:tabs>
          <w:tab w:val="num" w:pos="360"/>
        </w:tabs>
        <w:rPr>
          <w:rFonts w:ascii="Sassoon Primary" w:hAnsi="Sassoon Primary" w:cs="Calibri Light"/>
          <w:bCs/>
          <w:sz w:val="28"/>
          <w:szCs w:val="28"/>
        </w:rPr>
      </w:pPr>
      <w:r w:rsidRPr="1D810CF7">
        <w:rPr>
          <w:rFonts w:ascii="Sassoon Primary" w:hAnsi="Sassoon Primary" w:cs="Calibri Light"/>
          <w:b w:val="0"/>
          <w:sz w:val="28"/>
          <w:szCs w:val="28"/>
        </w:rPr>
        <w:t>In RE at our school we aim to enable pupils to:</w:t>
      </w:r>
    </w:p>
    <w:p w14:paraId="3656B9AB" w14:textId="77777777" w:rsidR="005F61BC" w:rsidRPr="0095627A" w:rsidRDefault="005F61BC">
      <w:pPr>
        <w:pStyle w:val="aLCPSubhead"/>
        <w:rPr>
          <w:rFonts w:ascii="Sassoon Primary" w:hAnsi="Sassoon Primary" w:cs="Calibri Light"/>
          <w:b w:val="0"/>
          <w:sz w:val="28"/>
          <w:szCs w:val="28"/>
        </w:rPr>
      </w:pPr>
    </w:p>
    <w:p w14:paraId="03549784" w14:textId="77777777" w:rsidR="005F61BC" w:rsidRPr="0095627A" w:rsidRDefault="005F61BC">
      <w:pPr>
        <w:tabs>
          <w:tab w:val="left" w:pos="180"/>
          <w:tab w:val="left" w:pos="360"/>
          <w:tab w:val="left" w:pos="1080"/>
        </w:tabs>
        <w:rPr>
          <w:rFonts w:ascii="Sassoon Primary" w:hAnsi="Sassoon Primary" w:cs="Calibri Light"/>
          <w:sz w:val="28"/>
          <w:szCs w:val="28"/>
          <w:u w:val="single"/>
        </w:rPr>
      </w:pPr>
      <w:r w:rsidRPr="0095627A">
        <w:rPr>
          <w:rFonts w:ascii="Sassoon Primary" w:hAnsi="Sassoon Primary" w:cs="Calibri Light"/>
          <w:sz w:val="28"/>
          <w:szCs w:val="28"/>
        </w:rPr>
        <w:t xml:space="preserve">     Learn </w:t>
      </w:r>
      <w:r w:rsidRPr="0095627A">
        <w:rPr>
          <w:rFonts w:ascii="Sassoon Primary" w:hAnsi="Sassoon Primary" w:cs="Calibri Light"/>
          <w:i/>
          <w:sz w:val="28"/>
          <w:szCs w:val="28"/>
        </w:rPr>
        <w:t>about</w:t>
      </w:r>
      <w:r w:rsidRPr="0095627A">
        <w:rPr>
          <w:rFonts w:ascii="Sassoon Primary" w:hAnsi="Sassoon Primary" w:cs="Calibri Light"/>
          <w:sz w:val="28"/>
          <w:szCs w:val="28"/>
        </w:rPr>
        <w:t xml:space="preserve"> Religion and Beliefs (</w:t>
      </w:r>
      <w:r w:rsidRPr="0095627A">
        <w:rPr>
          <w:rFonts w:ascii="Sassoon Primary" w:hAnsi="Sassoon Primary" w:cs="Calibri Light"/>
          <w:bCs/>
          <w:sz w:val="28"/>
          <w:szCs w:val="28"/>
        </w:rPr>
        <w:t xml:space="preserve">attainment target </w:t>
      </w:r>
      <w:r w:rsidRPr="0095627A">
        <w:rPr>
          <w:rFonts w:ascii="Sassoon Primary" w:hAnsi="Sassoon Primary" w:cs="Calibri Light"/>
          <w:sz w:val="28"/>
          <w:szCs w:val="28"/>
        </w:rPr>
        <w:t xml:space="preserve">1) by: </w:t>
      </w:r>
    </w:p>
    <w:p w14:paraId="1C30E944" w14:textId="77777777" w:rsidR="005F61BC" w:rsidRPr="0095627A" w:rsidRDefault="005F61BC">
      <w:pPr>
        <w:numPr>
          <w:ilvl w:val="0"/>
          <w:numId w:val="2"/>
        </w:numPr>
        <w:tabs>
          <w:tab w:val="left" w:pos="180"/>
          <w:tab w:val="left" w:pos="360"/>
        </w:tabs>
        <w:rPr>
          <w:rFonts w:ascii="Sassoon Primary" w:hAnsi="Sassoon Primary" w:cs="Calibri Light"/>
          <w:sz w:val="28"/>
          <w:szCs w:val="28"/>
        </w:rPr>
      </w:pPr>
      <w:r w:rsidRPr="0095627A">
        <w:rPr>
          <w:rFonts w:ascii="Sassoon Primary" w:hAnsi="Sassoon Primary" w:cs="Calibri Light"/>
          <w:sz w:val="28"/>
          <w:szCs w:val="28"/>
        </w:rPr>
        <w:t>Developing a knowledge and understanding of religious beliefs, teachings and sources;</w:t>
      </w:r>
    </w:p>
    <w:p w14:paraId="56B502F9" w14:textId="77777777" w:rsidR="005F61BC" w:rsidRPr="0095627A" w:rsidRDefault="005F61BC">
      <w:pPr>
        <w:numPr>
          <w:ilvl w:val="0"/>
          <w:numId w:val="2"/>
        </w:numPr>
        <w:tabs>
          <w:tab w:val="num" w:pos="1080"/>
        </w:tabs>
        <w:rPr>
          <w:rFonts w:ascii="Sassoon Primary" w:hAnsi="Sassoon Primary" w:cs="Calibri Light"/>
          <w:sz w:val="28"/>
          <w:szCs w:val="28"/>
        </w:rPr>
      </w:pPr>
      <w:r w:rsidRPr="0095627A">
        <w:rPr>
          <w:rFonts w:ascii="Sassoon Primary" w:hAnsi="Sassoon Primary" w:cs="Calibri Light"/>
          <w:sz w:val="28"/>
          <w:szCs w:val="28"/>
        </w:rPr>
        <w:t>Developing a knowledge and understanding of religious practices and lifestyles;</w:t>
      </w:r>
    </w:p>
    <w:p w14:paraId="2B130700" w14:textId="77777777" w:rsidR="005F61BC" w:rsidRPr="0095627A" w:rsidRDefault="005F61BC">
      <w:pPr>
        <w:numPr>
          <w:ilvl w:val="0"/>
          <w:numId w:val="2"/>
        </w:numPr>
        <w:tabs>
          <w:tab w:val="num" w:pos="1080"/>
        </w:tabs>
        <w:rPr>
          <w:rFonts w:ascii="Sassoon Primary" w:hAnsi="Sassoon Primary" w:cs="Calibri Light"/>
          <w:sz w:val="28"/>
          <w:szCs w:val="28"/>
        </w:rPr>
      </w:pPr>
      <w:r w:rsidRPr="1D810CF7">
        <w:rPr>
          <w:rFonts w:ascii="Sassoon Primary" w:hAnsi="Sassoon Primary" w:cs="Calibri Light"/>
          <w:sz w:val="28"/>
          <w:szCs w:val="28"/>
        </w:rPr>
        <w:t>Explaining meanings within different religious forms of expression; language, story and symbolism.</w:t>
      </w:r>
    </w:p>
    <w:p w14:paraId="3DF8A8D8" w14:textId="1847366C" w:rsidR="1D810CF7" w:rsidRDefault="1D810CF7" w:rsidP="1D810CF7">
      <w:pPr>
        <w:tabs>
          <w:tab w:val="num" w:pos="1080"/>
        </w:tabs>
        <w:ind w:left="720"/>
        <w:rPr>
          <w:rFonts w:ascii="Sassoon Primary" w:hAnsi="Sassoon Primary" w:cs="Calibri Light"/>
          <w:sz w:val="28"/>
          <w:szCs w:val="28"/>
        </w:rPr>
      </w:pPr>
    </w:p>
    <w:p w14:paraId="45FB0818" w14:textId="77777777" w:rsidR="005F61BC" w:rsidRPr="0095627A" w:rsidRDefault="005F61BC">
      <w:pPr>
        <w:ind w:left="820"/>
        <w:rPr>
          <w:rFonts w:ascii="Sassoon Primary" w:hAnsi="Sassoon Primary" w:cs="Calibri Light"/>
          <w:sz w:val="28"/>
          <w:szCs w:val="28"/>
        </w:rPr>
      </w:pPr>
    </w:p>
    <w:p w14:paraId="000F4880" w14:textId="77777777" w:rsidR="005F61BC" w:rsidRPr="0095627A" w:rsidRDefault="005F61BC">
      <w:pPr>
        <w:pStyle w:val="Heading2"/>
        <w:rPr>
          <w:rFonts w:ascii="Sassoon Primary" w:hAnsi="Sassoon Primary" w:cs="Calibri Light"/>
          <w:sz w:val="28"/>
          <w:szCs w:val="28"/>
          <w:u w:val="none"/>
        </w:rPr>
      </w:pPr>
      <w:r w:rsidRPr="0095627A">
        <w:rPr>
          <w:rFonts w:ascii="Sassoon Primary" w:hAnsi="Sassoon Primary" w:cs="Calibri Light"/>
          <w:sz w:val="28"/>
          <w:szCs w:val="28"/>
          <w:u w:val="none"/>
        </w:rPr>
        <w:t xml:space="preserve">Learn </w:t>
      </w:r>
      <w:r w:rsidRPr="0095627A">
        <w:rPr>
          <w:rFonts w:ascii="Sassoon Primary" w:hAnsi="Sassoon Primary" w:cs="Calibri Light"/>
          <w:i/>
          <w:sz w:val="28"/>
          <w:szCs w:val="28"/>
          <w:u w:val="none"/>
        </w:rPr>
        <w:t>from</w:t>
      </w:r>
      <w:r w:rsidRPr="0095627A">
        <w:rPr>
          <w:rFonts w:ascii="Sassoon Primary" w:hAnsi="Sassoon Primary" w:cs="Calibri Light"/>
          <w:sz w:val="28"/>
          <w:szCs w:val="28"/>
          <w:u w:val="none"/>
        </w:rPr>
        <w:t xml:space="preserve"> Religion and Beliefs (</w:t>
      </w:r>
      <w:r w:rsidRPr="0095627A">
        <w:rPr>
          <w:rFonts w:ascii="Sassoon Primary" w:hAnsi="Sassoon Primary" w:cs="Calibri Light"/>
          <w:bCs/>
          <w:sz w:val="28"/>
          <w:szCs w:val="28"/>
          <w:u w:val="none"/>
        </w:rPr>
        <w:t>attainment target 2</w:t>
      </w:r>
      <w:r w:rsidRPr="0095627A">
        <w:rPr>
          <w:rFonts w:ascii="Sassoon Primary" w:hAnsi="Sassoon Primary" w:cs="Calibri Light"/>
          <w:sz w:val="28"/>
          <w:szCs w:val="28"/>
          <w:u w:val="none"/>
        </w:rPr>
        <w:t>) by:</w:t>
      </w:r>
    </w:p>
    <w:p w14:paraId="61E6740F" w14:textId="77777777" w:rsidR="005F61BC" w:rsidRPr="0095627A" w:rsidRDefault="005F61BC">
      <w:pPr>
        <w:numPr>
          <w:ilvl w:val="0"/>
          <w:numId w:val="1"/>
        </w:numPr>
        <w:rPr>
          <w:rFonts w:ascii="Sassoon Primary" w:hAnsi="Sassoon Primary" w:cs="Calibri Light"/>
          <w:sz w:val="28"/>
          <w:szCs w:val="28"/>
        </w:rPr>
      </w:pPr>
      <w:r w:rsidRPr="0095627A">
        <w:rPr>
          <w:rFonts w:ascii="Sassoon Primary" w:hAnsi="Sassoon Primary" w:cs="Calibri Light"/>
          <w:sz w:val="28"/>
          <w:szCs w:val="28"/>
        </w:rPr>
        <w:t>Reflecting on aspects of human nature, identity, personality and experience especially in the light of one’s own beliefs and experiences;</w:t>
      </w:r>
    </w:p>
    <w:p w14:paraId="672FEE27" w14:textId="77777777" w:rsidR="005F61BC" w:rsidRPr="0095627A" w:rsidRDefault="005F61BC">
      <w:pPr>
        <w:numPr>
          <w:ilvl w:val="0"/>
          <w:numId w:val="1"/>
        </w:numPr>
        <w:rPr>
          <w:rFonts w:ascii="Sassoon Primary" w:hAnsi="Sassoon Primary" w:cs="Calibri Light"/>
          <w:sz w:val="28"/>
          <w:szCs w:val="28"/>
        </w:rPr>
      </w:pPr>
      <w:r w:rsidRPr="0095627A">
        <w:rPr>
          <w:rFonts w:ascii="Sassoon Primary" w:hAnsi="Sassoon Primary" w:cs="Calibri Light"/>
          <w:sz w:val="28"/>
          <w:szCs w:val="28"/>
        </w:rPr>
        <w:t>Identifying and responding to questions about the nature, meaning and purpose of life;</w:t>
      </w:r>
    </w:p>
    <w:p w14:paraId="0CB54332" w14:textId="77777777" w:rsidR="005F61BC" w:rsidRPr="0095627A" w:rsidRDefault="005F61BC">
      <w:pPr>
        <w:numPr>
          <w:ilvl w:val="0"/>
          <w:numId w:val="1"/>
        </w:numPr>
        <w:rPr>
          <w:rFonts w:ascii="Sassoon Primary" w:hAnsi="Sassoon Primary" w:cs="Calibri Light"/>
          <w:sz w:val="28"/>
          <w:szCs w:val="28"/>
        </w:rPr>
      </w:pPr>
      <w:r w:rsidRPr="1D810CF7">
        <w:rPr>
          <w:rFonts w:ascii="Sassoon Primary" w:hAnsi="Sassoon Primary" w:cs="Calibri Light"/>
          <w:sz w:val="28"/>
          <w:szCs w:val="28"/>
        </w:rPr>
        <w:t>Giving informed and considered responses to religious and moral issues, values and commitments.</w:t>
      </w:r>
    </w:p>
    <w:p w14:paraId="69333427" w14:textId="3877D607" w:rsidR="1D810CF7" w:rsidRDefault="1D810CF7" w:rsidP="1D810CF7">
      <w:pPr>
        <w:ind w:left="1080"/>
        <w:rPr>
          <w:rFonts w:ascii="Sassoon Primary" w:hAnsi="Sassoon Primary" w:cs="Calibri Light"/>
          <w:sz w:val="28"/>
          <w:szCs w:val="28"/>
        </w:rPr>
      </w:pPr>
    </w:p>
    <w:p w14:paraId="049F31CB" w14:textId="77777777" w:rsidR="005F61BC" w:rsidRPr="0095627A" w:rsidRDefault="005F61BC">
      <w:pPr>
        <w:ind w:left="720"/>
        <w:rPr>
          <w:rFonts w:ascii="Sassoon Primary" w:hAnsi="Sassoon Primary" w:cs="Calibri Light"/>
          <w:sz w:val="28"/>
          <w:szCs w:val="28"/>
        </w:rPr>
      </w:pPr>
    </w:p>
    <w:p w14:paraId="3BB0B48F" w14:textId="77777777" w:rsidR="005F61BC" w:rsidRPr="0095627A" w:rsidRDefault="005F61BC">
      <w:pPr>
        <w:rPr>
          <w:rFonts w:ascii="Sassoon Primary" w:hAnsi="Sassoon Primary" w:cs="Calibri Light"/>
          <w:sz w:val="28"/>
          <w:szCs w:val="28"/>
        </w:rPr>
      </w:pPr>
      <w:r w:rsidRPr="0095627A">
        <w:rPr>
          <w:rFonts w:ascii="Sassoon Primary" w:hAnsi="Sassoon Primary" w:cs="Calibri Light"/>
          <w:sz w:val="28"/>
          <w:szCs w:val="28"/>
        </w:rPr>
        <w:t xml:space="preserve">Learning </w:t>
      </w:r>
      <w:r w:rsidRPr="0095627A">
        <w:rPr>
          <w:rFonts w:ascii="Sassoon Primary" w:hAnsi="Sassoon Primary" w:cs="Calibri Light"/>
          <w:i/>
          <w:iCs/>
          <w:sz w:val="28"/>
          <w:szCs w:val="28"/>
        </w:rPr>
        <w:t>from</w:t>
      </w:r>
      <w:r w:rsidRPr="0095627A">
        <w:rPr>
          <w:rFonts w:ascii="Sassoon Primary" w:hAnsi="Sassoon Primary" w:cs="Calibri Light"/>
          <w:sz w:val="28"/>
          <w:szCs w:val="28"/>
        </w:rPr>
        <w:t xml:space="preserve"> religion is concerned with developing pupils’ capacity to respond thoughtfully to and evaluate what they learn </w:t>
      </w:r>
      <w:r w:rsidRPr="0095627A">
        <w:rPr>
          <w:rFonts w:ascii="Sassoon Primary" w:hAnsi="Sassoon Primary" w:cs="Calibri Light"/>
          <w:i/>
          <w:iCs/>
          <w:sz w:val="28"/>
          <w:szCs w:val="28"/>
        </w:rPr>
        <w:t>about</w:t>
      </w:r>
      <w:r w:rsidRPr="0095627A">
        <w:rPr>
          <w:rFonts w:ascii="Sassoon Primary" w:hAnsi="Sassoon Primary" w:cs="Calibri Light"/>
          <w:sz w:val="28"/>
          <w:szCs w:val="28"/>
        </w:rPr>
        <w:t xml:space="preserve"> religion. </w:t>
      </w:r>
      <w:r w:rsidR="00C73D8E" w:rsidRPr="0095627A">
        <w:rPr>
          <w:rFonts w:ascii="Sassoon Primary" w:hAnsi="Sassoon Primary" w:cs="Calibri Light"/>
          <w:sz w:val="28"/>
          <w:szCs w:val="28"/>
        </w:rPr>
        <w:t>Also,</w:t>
      </w:r>
      <w:r w:rsidRPr="0095627A">
        <w:rPr>
          <w:rFonts w:ascii="Sassoon Primary" w:hAnsi="Sassoon Primary" w:cs="Calibri Light"/>
          <w:sz w:val="28"/>
          <w:szCs w:val="28"/>
        </w:rPr>
        <w:t xml:space="preserve"> about developing skills and attitudes that enable pupils to be well informed about the religious and non-religious responses to the big questions of life and how these are expressed through practice.</w:t>
      </w:r>
    </w:p>
    <w:p w14:paraId="3F685C32" w14:textId="73C0CCC5" w:rsidR="005F61BC" w:rsidRPr="0095627A" w:rsidRDefault="005F61BC" w:rsidP="1D810CF7">
      <w:pPr>
        <w:rPr>
          <w:rFonts w:ascii="Sassoon Primary" w:hAnsi="Sassoon Primary" w:cs="Calibri Light"/>
          <w:b/>
          <w:bCs/>
          <w:color w:val="FF0000"/>
          <w:sz w:val="28"/>
          <w:szCs w:val="28"/>
        </w:rPr>
      </w:pPr>
      <w:r w:rsidRPr="1D810CF7">
        <w:rPr>
          <w:rFonts w:ascii="Sassoon Primary" w:hAnsi="Sassoon Primary" w:cs="Calibri Light"/>
          <w:sz w:val="28"/>
          <w:szCs w:val="28"/>
        </w:rPr>
        <w:t>RE is carefully planned to ensure balance between the two attainment targets of the subject.</w:t>
      </w:r>
      <w:r w:rsidRPr="1D810CF7">
        <w:rPr>
          <w:rFonts w:ascii="Sassoon Primary" w:hAnsi="Sassoon Primary" w:cs="Calibri Light"/>
          <w:color w:val="FF0000"/>
          <w:sz w:val="28"/>
          <w:szCs w:val="28"/>
        </w:rPr>
        <w:t xml:space="preserve"> </w:t>
      </w:r>
    </w:p>
    <w:p w14:paraId="62486C05" w14:textId="77777777" w:rsidR="005F61BC" w:rsidRPr="0095627A" w:rsidRDefault="005F61BC">
      <w:pPr>
        <w:rPr>
          <w:rFonts w:ascii="Sassoon Primary" w:hAnsi="Sassoon Primary" w:cs="Calibri Light"/>
          <w:b/>
          <w:bCs/>
          <w:color w:val="FF0000"/>
          <w:sz w:val="28"/>
          <w:szCs w:val="28"/>
        </w:rPr>
      </w:pPr>
    </w:p>
    <w:p w14:paraId="672245D3" w14:textId="76DD6676" w:rsidR="1D810CF7" w:rsidRDefault="1D810CF7" w:rsidP="1D810CF7">
      <w:pPr>
        <w:rPr>
          <w:rFonts w:ascii="Sassoon Primary" w:hAnsi="Sassoon Primary" w:cs="Calibri Light"/>
          <w:b/>
          <w:bCs/>
          <w:color w:val="FF0000"/>
          <w:sz w:val="28"/>
          <w:szCs w:val="28"/>
        </w:rPr>
      </w:pPr>
    </w:p>
    <w:p w14:paraId="79E04FFC" w14:textId="77777777" w:rsidR="005F61BC" w:rsidRPr="0095627A" w:rsidRDefault="005F61BC">
      <w:pPr>
        <w:numPr>
          <w:ilvl w:val="0"/>
          <w:numId w:val="3"/>
        </w:numPr>
        <w:tabs>
          <w:tab w:val="num" w:pos="360"/>
        </w:tabs>
        <w:rPr>
          <w:rFonts w:ascii="Sassoon Primary" w:hAnsi="Sassoon Primary" w:cs="Calibri Light"/>
          <w:b/>
          <w:bCs/>
          <w:sz w:val="28"/>
          <w:szCs w:val="28"/>
        </w:rPr>
      </w:pPr>
      <w:r w:rsidRPr="1D810CF7">
        <w:rPr>
          <w:rFonts w:ascii="Sassoon Primary" w:hAnsi="Sassoon Primary" w:cs="Calibri Light"/>
          <w:b/>
          <w:bCs/>
          <w:sz w:val="28"/>
          <w:szCs w:val="28"/>
        </w:rPr>
        <w:t>Religious Education Curriculum Planning</w:t>
      </w:r>
    </w:p>
    <w:p w14:paraId="3C0F5D26" w14:textId="7F3DDE92" w:rsidR="1D810CF7" w:rsidRDefault="1D810CF7" w:rsidP="1D810CF7">
      <w:pPr>
        <w:tabs>
          <w:tab w:val="num" w:pos="360"/>
        </w:tabs>
        <w:ind w:left="720"/>
        <w:rPr>
          <w:rFonts w:ascii="Sassoon Primary" w:hAnsi="Sassoon Primary" w:cs="Calibri Light"/>
          <w:b/>
          <w:bCs/>
          <w:sz w:val="28"/>
          <w:szCs w:val="28"/>
        </w:rPr>
      </w:pPr>
    </w:p>
    <w:p w14:paraId="6E39699B" w14:textId="77777777" w:rsidR="00233377" w:rsidRPr="0095627A" w:rsidRDefault="005F61BC">
      <w:pPr>
        <w:tabs>
          <w:tab w:val="left" w:pos="1080"/>
        </w:tabs>
        <w:rPr>
          <w:rFonts w:ascii="Sassoon Primary" w:hAnsi="Sassoon Primary" w:cs="Calibri Light"/>
          <w:sz w:val="28"/>
          <w:szCs w:val="28"/>
        </w:rPr>
      </w:pPr>
      <w:r w:rsidRPr="1D810CF7">
        <w:rPr>
          <w:rFonts w:ascii="Sassoon Primary" w:hAnsi="Sassoon Primary" w:cs="Calibri Light"/>
          <w:sz w:val="28"/>
          <w:szCs w:val="28"/>
        </w:rPr>
        <w:lastRenderedPageBreak/>
        <w:t>RE at our school follows ‘Cumbria Agreed Syllabus’</w:t>
      </w:r>
      <w:r w:rsidR="00233377" w:rsidRPr="1D810CF7">
        <w:rPr>
          <w:rFonts w:ascii="Sassoon Primary" w:hAnsi="Sassoon Primary" w:cs="Calibri Light"/>
          <w:sz w:val="28"/>
          <w:szCs w:val="28"/>
        </w:rPr>
        <w:t xml:space="preserve"> &amp; The Learning Challenge Curriculum</w:t>
      </w:r>
      <w:r w:rsidRPr="1D810CF7">
        <w:rPr>
          <w:rFonts w:ascii="Sassoon Primary" w:hAnsi="Sassoon Primary" w:cs="Calibri Light"/>
          <w:sz w:val="28"/>
          <w:szCs w:val="28"/>
        </w:rPr>
        <w:t xml:space="preserve">. </w:t>
      </w:r>
    </w:p>
    <w:p w14:paraId="05D00411" w14:textId="7C1046CA" w:rsidR="1D810CF7" w:rsidRDefault="1D810CF7" w:rsidP="1D810CF7">
      <w:pPr>
        <w:tabs>
          <w:tab w:val="left" w:pos="1080"/>
        </w:tabs>
        <w:rPr>
          <w:rFonts w:ascii="Sassoon Primary" w:hAnsi="Sassoon Primary" w:cs="Calibri Light"/>
          <w:sz w:val="28"/>
          <w:szCs w:val="28"/>
        </w:rPr>
      </w:pPr>
    </w:p>
    <w:p w14:paraId="7DAD132B" w14:textId="5939EB3E" w:rsidR="005F61BC" w:rsidRPr="0095627A" w:rsidRDefault="005F61BC">
      <w:pPr>
        <w:tabs>
          <w:tab w:val="left" w:pos="1080"/>
        </w:tabs>
        <w:rPr>
          <w:rFonts w:ascii="Sassoon Primary" w:hAnsi="Sassoon Primary" w:cs="Calibri Light"/>
          <w:sz w:val="28"/>
          <w:szCs w:val="28"/>
        </w:rPr>
      </w:pPr>
      <w:r w:rsidRPr="1D810CF7">
        <w:rPr>
          <w:rFonts w:ascii="Sassoon Primary" w:hAnsi="Sassoon Primary" w:cs="Calibri Light"/>
          <w:sz w:val="28"/>
          <w:szCs w:val="28"/>
        </w:rPr>
        <w:t xml:space="preserve">Planning for RE occurs in these phases: </w:t>
      </w:r>
    </w:p>
    <w:p w14:paraId="385D4496" w14:textId="32AE8AFE" w:rsidR="1D810CF7" w:rsidRDefault="1D810CF7" w:rsidP="1D810CF7">
      <w:pPr>
        <w:tabs>
          <w:tab w:val="left" w:pos="1080"/>
        </w:tabs>
        <w:rPr>
          <w:rFonts w:ascii="Sassoon Primary" w:hAnsi="Sassoon Primary" w:cs="Calibri Light"/>
          <w:sz w:val="28"/>
          <w:szCs w:val="28"/>
        </w:rPr>
      </w:pPr>
    </w:p>
    <w:p w14:paraId="2588680A" w14:textId="77777777" w:rsidR="005F61BC" w:rsidRPr="0095627A" w:rsidRDefault="005F61BC">
      <w:pPr>
        <w:numPr>
          <w:ilvl w:val="0"/>
          <w:numId w:val="1"/>
        </w:numPr>
        <w:rPr>
          <w:rFonts w:ascii="Sassoon Primary" w:hAnsi="Sassoon Primary" w:cs="Calibri Light"/>
          <w:sz w:val="28"/>
          <w:szCs w:val="28"/>
        </w:rPr>
      </w:pPr>
      <w:r w:rsidRPr="0095627A">
        <w:rPr>
          <w:rFonts w:ascii="Sassoon Primary" w:hAnsi="Sassoon Primary" w:cs="Calibri Light"/>
          <w:sz w:val="28"/>
          <w:szCs w:val="28"/>
        </w:rPr>
        <w:t xml:space="preserve">Long-term plans - supported by RE Coordinator, </w:t>
      </w:r>
      <w:proofErr w:type="gramStart"/>
      <w:r w:rsidR="00C73D8E">
        <w:rPr>
          <w:rFonts w:ascii="Sassoon Primary" w:hAnsi="Sassoon Primary" w:cs="Calibri Light"/>
          <w:sz w:val="28"/>
          <w:szCs w:val="28"/>
        </w:rPr>
        <w:t xml:space="preserve">and </w:t>
      </w:r>
      <w:r w:rsidRPr="0095627A">
        <w:rPr>
          <w:rFonts w:ascii="Sassoon Primary" w:hAnsi="Sassoon Primary" w:cs="Calibri Light"/>
          <w:sz w:val="28"/>
          <w:szCs w:val="28"/>
        </w:rPr>
        <w:t xml:space="preserve"> other</w:t>
      </w:r>
      <w:proofErr w:type="gramEnd"/>
      <w:r w:rsidRPr="0095627A">
        <w:rPr>
          <w:rFonts w:ascii="Sassoon Primary" w:hAnsi="Sassoon Primary" w:cs="Calibri Light"/>
          <w:sz w:val="28"/>
          <w:szCs w:val="28"/>
        </w:rPr>
        <w:t xml:space="preserve"> RE professionals.</w:t>
      </w:r>
    </w:p>
    <w:p w14:paraId="788F3B02" w14:textId="77777777" w:rsidR="005F61BC" w:rsidRPr="0095627A" w:rsidRDefault="005F61BC">
      <w:pPr>
        <w:numPr>
          <w:ilvl w:val="0"/>
          <w:numId w:val="1"/>
        </w:numPr>
        <w:rPr>
          <w:rFonts w:ascii="Sassoon Primary" w:hAnsi="Sassoon Primary" w:cs="Calibri Light"/>
          <w:sz w:val="28"/>
          <w:szCs w:val="28"/>
        </w:rPr>
      </w:pPr>
      <w:r w:rsidRPr="1D810CF7">
        <w:rPr>
          <w:rFonts w:ascii="Sassoon Primary" w:hAnsi="Sassoon Primary" w:cs="Calibri Light"/>
          <w:sz w:val="28"/>
          <w:szCs w:val="28"/>
        </w:rPr>
        <w:t xml:space="preserve">Medium-term and short-term plans – teachers will plan lessons/ activities/ experiences using key concepts, skills and knowledge from long term plans. </w:t>
      </w:r>
    </w:p>
    <w:p w14:paraId="5F582021" w14:textId="044658A1" w:rsidR="1D810CF7" w:rsidRDefault="1D810CF7" w:rsidP="1D810CF7">
      <w:pPr>
        <w:rPr>
          <w:rFonts w:ascii="Sassoon Primary" w:hAnsi="Sassoon Primary" w:cs="Calibri Light"/>
          <w:sz w:val="28"/>
          <w:szCs w:val="28"/>
        </w:rPr>
      </w:pPr>
    </w:p>
    <w:p w14:paraId="1BF95FC6" w14:textId="77777777" w:rsidR="005F61BC" w:rsidRPr="0095627A" w:rsidRDefault="005F61BC">
      <w:pPr>
        <w:tabs>
          <w:tab w:val="left" w:pos="1080"/>
        </w:tabs>
        <w:rPr>
          <w:rFonts w:ascii="Sassoon Primary" w:hAnsi="Sassoon Primary" w:cs="Calibri Light"/>
          <w:sz w:val="28"/>
          <w:szCs w:val="28"/>
        </w:rPr>
      </w:pPr>
      <w:r w:rsidRPr="0095627A">
        <w:rPr>
          <w:rFonts w:ascii="Sassoon Primary" w:hAnsi="Sassoon Primary" w:cs="Calibri Light"/>
          <w:sz w:val="28"/>
          <w:szCs w:val="28"/>
        </w:rPr>
        <w:t>The Cumbria Agreed Syllabus for Religious Education gives a detailed outline of what we teach in the long term. More able pupils aim at higher objectives. Less able pupils aim at lower objectives.</w:t>
      </w:r>
    </w:p>
    <w:p w14:paraId="4B99056E" w14:textId="77777777" w:rsidR="005F61BC" w:rsidRPr="0095627A" w:rsidRDefault="005F61BC">
      <w:pPr>
        <w:tabs>
          <w:tab w:val="left" w:pos="1080"/>
        </w:tabs>
        <w:rPr>
          <w:rFonts w:ascii="Sassoon Primary" w:hAnsi="Sassoon Primary" w:cs="Calibri Light"/>
          <w:sz w:val="28"/>
          <w:szCs w:val="28"/>
        </w:rPr>
      </w:pPr>
    </w:p>
    <w:p w14:paraId="1F7C34B8" w14:textId="77777777" w:rsidR="005F61BC" w:rsidRPr="0095627A" w:rsidRDefault="005F61BC">
      <w:pPr>
        <w:tabs>
          <w:tab w:val="left" w:pos="1080"/>
        </w:tabs>
        <w:rPr>
          <w:rFonts w:ascii="Sassoon Primary" w:hAnsi="Sassoon Primary" w:cs="Calibri Light"/>
          <w:sz w:val="28"/>
          <w:szCs w:val="28"/>
        </w:rPr>
      </w:pPr>
      <w:r w:rsidRPr="0095627A">
        <w:rPr>
          <w:rFonts w:ascii="Sassoon Primary" w:hAnsi="Sassoon Primary" w:cs="Calibri Light"/>
          <w:sz w:val="28"/>
          <w:szCs w:val="28"/>
        </w:rPr>
        <w:t xml:space="preserve">Long-term planning in RE provides an overview of when the syllabus units of study are to be covered throughout the school.  It also determines the general theme for each unit of study and the focus religion(s). </w:t>
      </w:r>
    </w:p>
    <w:p w14:paraId="1299C43A" w14:textId="77777777" w:rsidR="005F61BC" w:rsidRPr="0095627A" w:rsidRDefault="005F61BC">
      <w:pPr>
        <w:tabs>
          <w:tab w:val="left" w:pos="1080"/>
        </w:tabs>
        <w:rPr>
          <w:rFonts w:ascii="Sassoon Primary" w:hAnsi="Sassoon Primary" w:cs="Calibri Light"/>
          <w:sz w:val="28"/>
          <w:szCs w:val="28"/>
        </w:rPr>
      </w:pPr>
    </w:p>
    <w:p w14:paraId="68153F3A" w14:textId="77777777" w:rsidR="005F61BC" w:rsidRPr="0095627A" w:rsidRDefault="005F61BC">
      <w:pPr>
        <w:pStyle w:val="aLCPBodytext"/>
        <w:rPr>
          <w:rFonts w:ascii="Sassoon Primary" w:hAnsi="Sassoon Primary" w:cs="Calibri Light"/>
          <w:sz w:val="28"/>
          <w:szCs w:val="28"/>
        </w:rPr>
      </w:pPr>
      <w:r w:rsidRPr="0095627A">
        <w:rPr>
          <w:rFonts w:ascii="Sassoon Primary" w:hAnsi="Sassoon Primary" w:cs="Calibri Light"/>
          <w:sz w:val="28"/>
          <w:szCs w:val="28"/>
        </w:rPr>
        <w:t xml:space="preserve">Our medium-term RE plan at key stage 1 highlights the topic and some resources to be covered each term. They ensure an appropriate balance and distribution of work across each term and are used and applied in line with our general principles of learning and teaching. </w:t>
      </w:r>
    </w:p>
    <w:p w14:paraId="29D6B04F" w14:textId="77777777" w:rsidR="005F61BC" w:rsidRPr="0095627A" w:rsidRDefault="005F61BC">
      <w:pPr>
        <w:tabs>
          <w:tab w:val="left" w:pos="1080"/>
        </w:tabs>
        <w:rPr>
          <w:rFonts w:ascii="Sassoon Primary" w:hAnsi="Sassoon Primary" w:cs="Calibri Light"/>
          <w:sz w:val="28"/>
          <w:szCs w:val="28"/>
        </w:rPr>
      </w:pPr>
      <w:r w:rsidRPr="0095627A">
        <w:rPr>
          <w:rFonts w:ascii="Sassoon Primary" w:hAnsi="Sassoon Primary" w:cs="Calibri Light"/>
          <w:sz w:val="28"/>
          <w:szCs w:val="28"/>
        </w:rPr>
        <w:t xml:space="preserve"> </w:t>
      </w:r>
    </w:p>
    <w:p w14:paraId="1EF24AA5" w14:textId="77777777" w:rsidR="005F61BC" w:rsidRPr="0095627A" w:rsidRDefault="005F61BC">
      <w:pPr>
        <w:pStyle w:val="aLCPBodytext"/>
        <w:rPr>
          <w:rFonts w:ascii="Sassoon Primary" w:hAnsi="Sassoon Primary" w:cs="Calibri Light"/>
          <w:sz w:val="28"/>
          <w:szCs w:val="28"/>
        </w:rPr>
      </w:pPr>
      <w:r w:rsidRPr="1D810CF7">
        <w:rPr>
          <w:rFonts w:ascii="Sassoon Primary" w:hAnsi="Sassoon Primary" w:cs="Calibri Light"/>
          <w:sz w:val="28"/>
          <w:szCs w:val="28"/>
        </w:rPr>
        <w:t>Throughout religious education, the development of skills and attitudes is planned for as well as progression in knowledge and understanding.  Pupils engage in a variety of activities that are structured to allow opportunity for reflection, exploration of beliefs and values, questioning and enquiry, investigation and personal response.</w:t>
      </w:r>
    </w:p>
    <w:p w14:paraId="17AF632E" w14:textId="62F4EDB2" w:rsidR="1D810CF7" w:rsidRDefault="1D810CF7" w:rsidP="1D810CF7">
      <w:pPr>
        <w:pStyle w:val="aLCPBodytext"/>
        <w:rPr>
          <w:rFonts w:ascii="Sassoon Primary" w:hAnsi="Sassoon Primary" w:cs="Calibri Light"/>
          <w:sz w:val="28"/>
          <w:szCs w:val="28"/>
        </w:rPr>
      </w:pPr>
    </w:p>
    <w:p w14:paraId="4DDBEF00" w14:textId="77777777" w:rsidR="005F61BC" w:rsidRPr="0095627A" w:rsidRDefault="005F61BC">
      <w:pPr>
        <w:tabs>
          <w:tab w:val="left" w:pos="1080"/>
        </w:tabs>
        <w:rPr>
          <w:rFonts w:ascii="Sassoon Primary" w:hAnsi="Sassoon Primary" w:cs="Calibri Light"/>
          <w:sz w:val="28"/>
          <w:szCs w:val="28"/>
        </w:rPr>
      </w:pPr>
    </w:p>
    <w:p w14:paraId="12125011" w14:textId="7B00298F" w:rsidR="005F61BC" w:rsidRPr="0095627A" w:rsidRDefault="005F61BC">
      <w:pPr>
        <w:numPr>
          <w:ilvl w:val="0"/>
          <w:numId w:val="3"/>
        </w:numPr>
        <w:tabs>
          <w:tab w:val="left" w:pos="0"/>
        </w:tabs>
        <w:rPr>
          <w:rFonts w:ascii="Sassoon Primary" w:hAnsi="Sassoon Primary" w:cs="Calibri Light"/>
          <w:b/>
          <w:bCs/>
          <w:sz w:val="28"/>
          <w:szCs w:val="28"/>
        </w:rPr>
      </w:pPr>
      <w:r w:rsidRPr="1D810CF7">
        <w:rPr>
          <w:rFonts w:ascii="Sassoon Primary" w:hAnsi="Sassoon Primary" w:cs="Calibri Light"/>
          <w:b/>
          <w:bCs/>
          <w:sz w:val="28"/>
          <w:szCs w:val="28"/>
        </w:rPr>
        <w:t xml:space="preserve">The </w:t>
      </w:r>
      <w:r w:rsidR="00C73D8E" w:rsidRPr="1D810CF7">
        <w:rPr>
          <w:rFonts w:ascii="Sassoon Primary" w:hAnsi="Sassoon Primary" w:cs="Calibri Light"/>
          <w:b/>
          <w:bCs/>
          <w:sz w:val="28"/>
          <w:szCs w:val="28"/>
        </w:rPr>
        <w:t xml:space="preserve">Early Years </w:t>
      </w:r>
      <w:r w:rsidRPr="1D810CF7">
        <w:rPr>
          <w:rFonts w:ascii="Sassoon Primary" w:hAnsi="Sassoon Primary" w:cs="Calibri Light"/>
          <w:b/>
          <w:bCs/>
          <w:sz w:val="28"/>
          <w:szCs w:val="28"/>
        </w:rPr>
        <w:t xml:space="preserve">Foundation Stage </w:t>
      </w:r>
    </w:p>
    <w:p w14:paraId="14FF26BE" w14:textId="77777777" w:rsidR="005F61BC" w:rsidRPr="0095627A" w:rsidRDefault="005F61BC">
      <w:pPr>
        <w:pStyle w:val="Heading3"/>
        <w:rPr>
          <w:rFonts w:ascii="Sassoon Primary" w:hAnsi="Sassoon Primary" w:cs="Calibri Light"/>
          <w:b w:val="0"/>
          <w:bCs w:val="0"/>
          <w:sz w:val="28"/>
          <w:szCs w:val="28"/>
        </w:rPr>
      </w:pPr>
      <w:r w:rsidRPr="1D810CF7">
        <w:rPr>
          <w:rFonts w:ascii="Sassoon Primary" w:hAnsi="Sassoon Primary" w:cs="Calibri Light"/>
          <w:b w:val="0"/>
          <w:bCs w:val="0"/>
          <w:sz w:val="28"/>
          <w:szCs w:val="28"/>
        </w:rPr>
        <w:t xml:space="preserve">Unlike other curriculum subjects, religious education is statutory for children in reception classes. Our long-term planning for the subject acknowledges this fact and includes our reception class in the coverage of units of study from the </w:t>
      </w:r>
      <w:r w:rsidRPr="1D810CF7">
        <w:rPr>
          <w:rFonts w:ascii="Sassoon Primary" w:hAnsi="Sassoon Primary" w:cs="Calibri Light"/>
          <w:b w:val="0"/>
          <w:bCs w:val="0"/>
          <w:sz w:val="28"/>
          <w:szCs w:val="28"/>
        </w:rPr>
        <w:lastRenderedPageBreak/>
        <w:t>Cumbria Agreed Syllabus. These units of study are planned to integrate with the foundation curriculum and the way that it is developed throughout this reception year.  RE makes a significant contribution to children’s knowledge and understanding of the world and their personal and social and spiritual development. RE in the foundation stage provides opportunities for children to investigate their feelings and relationships and to explore and wonder at the world around them. There are opportunities for them to think about how the choices they make and the things they do affect themselves and others. Stories, pictures, videos and artefacts help to provide insights into the beliefs, practices and lifestyles of different people.</w:t>
      </w:r>
    </w:p>
    <w:p w14:paraId="1CC91D32" w14:textId="42514F65" w:rsidR="1D810CF7" w:rsidRDefault="1D810CF7" w:rsidP="1D810CF7"/>
    <w:p w14:paraId="3461D779" w14:textId="77777777" w:rsidR="005F61BC" w:rsidRPr="0095627A" w:rsidRDefault="005F61BC">
      <w:pPr>
        <w:tabs>
          <w:tab w:val="left" w:pos="0"/>
        </w:tabs>
        <w:rPr>
          <w:rFonts w:ascii="Sassoon Primary" w:hAnsi="Sassoon Primary" w:cs="Calibri Light"/>
          <w:bCs/>
          <w:sz w:val="28"/>
          <w:szCs w:val="28"/>
        </w:rPr>
      </w:pPr>
    </w:p>
    <w:p w14:paraId="35694AA4" w14:textId="7FEFFA29" w:rsidR="005F61BC" w:rsidRDefault="005F61BC" w:rsidP="1D810CF7">
      <w:pPr>
        <w:numPr>
          <w:ilvl w:val="0"/>
          <w:numId w:val="3"/>
        </w:numPr>
        <w:tabs>
          <w:tab w:val="left" w:pos="0"/>
        </w:tabs>
        <w:rPr>
          <w:rFonts w:ascii="Sassoon Primary" w:hAnsi="Sassoon Primary" w:cs="Calibri Light"/>
          <w:b/>
          <w:bCs/>
          <w:sz w:val="28"/>
          <w:szCs w:val="28"/>
        </w:rPr>
      </w:pPr>
      <w:r w:rsidRPr="1D810CF7">
        <w:rPr>
          <w:rFonts w:ascii="Sassoon Primary" w:hAnsi="Sassoon Primary" w:cs="Calibri Light"/>
          <w:b/>
          <w:bCs/>
          <w:sz w:val="28"/>
          <w:szCs w:val="28"/>
        </w:rPr>
        <w:t>Teaching Religious Education to pupils with special needs</w:t>
      </w:r>
    </w:p>
    <w:p w14:paraId="07EEA63E" w14:textId="35505AAF" w:rsidR="1D810CF7" w:rsidRDefault="1D810CF7" w:rsidP="1D810CF7">
      <w:pPr>
        <w:tabs>
          <w:tab w:val="left" w:pos="0"/>
        </w:tabs>
        <w:ind w:left="720"/>
        <w:rPr>
          <w:rFonts w:ascii="Sassoon Primary" w:hAnsi="Sassoon Primary" w:cs="Calibri Light"/>
          <w:b/>
          <w:bCs/>
          <w:sz w:val="28"/>
          <w:szCs w:val="28"/>
        </w:rPr>
      </w:pPr>
    </w:p>
    <w:p w14:paraId="60D4EF7D" w14:textId="77777777" w:rsidR="005F61BC" w:rsidRPr="0095627A" w:rsidRDefault="005F61BC">
      <w:pPr>
        <w:pStyle w:val="aLCPBodytext"/>
        <w:rPr>
          <w:rFonts w:ascii="Sassoon Primary" w:hAnsi="Sassoon Primary" w:cs="Calibri Light"/>
          <w:sz w:val="28"/>
          <w:szCs w:val="28"/>
        </w:rPr>
      </w:pPr>
      <w:r w:rsidRPr="0095627A">
        <w:rPr>
          <w:rFonts w:ascii="Sassoon Primary" w:hAnsi="Sassoon Primary" w:cs="Calibri Light"/>
          <w:sz w:val="28"/>
          <w:szCs w:val="28"/>
        </w:rPr>
        <w:t xml:space="preserve">All pupils have an entitlement to high quality RE, whatever their ability. It is part of the school curriculum policy to provide a broad and balanced education for all pupils. We provide learning opportunities that are matched to the needs of specific groups of pupils. Learning </w:t>
      </w:r>
      <w:r w:rsidR="00C73D8E" w:rsidRPr="0095627A">
        <w:rPr>
          <w:rFonts w:ascii="Sassoon Primary" w:hAnsi="Sassoon Primary" w:cs="Calibri Light"/>
          <w:sz w:val="28"/>
          <w:szCs w:val="28"/>
        </w:rPr>
        <w:t>considers</w:t>
      </w:r>
      <w:r w:rsidRPr="0095627A">
        <w:rPr>
          <w:rFonts w:ascii="Sassoon Primary" w:hAnsi="Sassoon Primary" w:cs="Calibri Light"/>
          <w:sz w:val="28"/>
          <w:szCs w:val="28"/>
        </w:rPr>
        <w:t xml:space="preserve"> the targets set for individual pupils in their individual education plans (IEPs). Teachers support learning by selecting and developing practical, interactive and visual strategies and materials. </w:t>
      </w:r>
    </w:p>
    <w:p w14:paraId="3CF2D8B6" w14:textId="77777777" w:rsidR="005F61BC" w:rsidRPr="0095627A" w:rsidRDefault="005F61BC">
      <w:pPr>
        <w:pStyle w:val="aLCPSubhead"/>
        <w:rPr>
          <w:rFonts w:ascii="Sassoon Primary" w:hAnsi="Sassoon Primary" w:cs="Calibri Light"/>
          <w:sz w:val="28"/>
          <w:szCs w:val="28"/>
        </w:rPr>
      </w:pPr>
    </w:p>
    <w:p w14:paraId="10ADE70B" w14:textId="03C59A29" w:rsidR="1D810CF7" w:rsidRDefault="1D810CF7" w:rsidP="1D810CF7">
      <w:pPr>
        <w:pStyle w:val="aLCPSubhead"/>
        <w:rPr>
          <w:rFonts w:ascii="Sassoon Primary" w:hAnsi="Sassoon Primary" w:cs="Calibri Light"/>
          <w:sz w:val="28"/>
          <w:szCs w:val="28"/>
        </w:rPr>
      </w:pPr>
    </w:p>
    <w:p w14:paraId="382DD115" w14:textId="37F2557E" w:rsidR="1D810CF7" w:rsidRDefault="1D810CF7" w:rsidP="1D810CF7">
      <w:pPr>
        <w:pStyle w:val="aLCPSubhead"/>
        <w:rPr>
          <w:rFonts w:ascii="Sassoon Primary" w:hAnsi="Sassoon Primary" w:cs="Calibri Light"/>
          <w:sz w:val="28"/>
          <w:szCs w:val="28"/>
        </w:rPr>
      </w:pPr>
    </w:p>
    <w:p w14:paraId="6A69B9A1" w14:textId="55657A18" w:rsidR="1D810CF7" w:rsidRDefault="1D810CF7" w:rsidP="1D810CF7">
      <w:pPr>
        <w:pStyle w:val="aLCPSubhead"/>
        <w:rPr>
          <w:rFonts w:ascii="Sassoon Primary" w:hAnsi="Sassoon Primary" w:cs="Calibri Light"/>
          <w:sz w:val="28"/>
          <w:szCs w:val="28"/>
        </w:rPr>
      </w:pPr>
    </w:p>
    <w:p w14:paraId="7D7E8AC4" w14:textId="77777777" w:rsidR="005F61BC" w:rsidRPr="0095627A" w:rsidRDefault="005F61BC">
      <w:pPr>
        <w:pStyle w:val="aLCPSubhead"/>
        <w:numPr>
          <w:ilvl w:val="0"/>
          <w:numId w:val="4"/>
        </w:numPr>
        <w:tabs>
          <w:tab w:val="num" w:pos="360"/>
        </w:tabs>
        <w:rPr>
          <w:rFonts w:ascii="Sassoon Primary" w:hAnsi="Sassoon Primary" w:cs="Calibri Light"/>
          <w:sz w:val="28"/>
          <w:szCs w:val="28"/>
        </w:rPr>
      </w:pPr>
      <w:r w:rsidRPr="1D810CF7">
        <w:rPr>
          <w:rFonts w:ascii="Sassoon Primary" w:hAnsi="Sassoon Primary" w:cs="Calibri Light"/>
          <w:sz w:val="28"/>
          <w:szCs w:val="28"/>
        </w:rPr>
        <w:t xml:space="preserve">  Assessment and recording   </w:t>
      </w:r>
    </w:p>
    <w:p w14:paraId="2F38816A" w14:textId="747C3E98" w:rsidR="005F61BC" w:rsidRPr="0095627A" w:rsidRDefault="005F61BC" w:rsidP="1D810CF7">
      <w:pPr>
        <w:tabs>
          <w:tab w:val="num" w:pos="360"/>
        </w:tabs>
        <w:ind w:left="465"/>
        <w:rPr>
          <w:rFonts w:ascii="Sassoon Primary" w:hAnsi="Sassoon Primary" w:cs="Calibri Light"/>
          <w:sz w:val="28"/>
          <w:szCs w:val="28"/>
        </w:rPr>
      </w:pPr>
    </w:p>
    <w:p w14:paraId="0E31D9F7" w14:textId="5E6FC6F0" w:rsidR="005F61BC" w:rsidRPr="0095627A" w:rsidRDefault="005F61BC" w:rsidP="1D810CF7">
      <w:pPr>
        <w:tabs>
          <w:tab w:val="num" w:pos="360"/>
        </w:tabs>
        <w:ind w:left="465"/>
        <w:rPr>
          <w:rFonts w:ascii="Sassoon Primary" w:hAnsi="Sassoon Primary" w:cs="Calibri Light"/>
          <w:sz w:val="28"/>
          <w:szCs w:val="28"/>
        </w:rPr>
      </w:pPr>
      <w:r w:rsidRPr="1D810CF7">
        <w:rPr>
          <w:rFonts w:ascii="Sassoon Primary" w:hAnsi="Sassoon Primary" w:cs="Calibri Light"/>
          <w:sz w:val="28"/>
          <w:szCs w:val="28"/>
        </w:rPr>
        <w:t xml:space="preserve">The assessments that teachers make as part of every RE lesson help them to adjust their </w:t>
      </w:r>
      <w:r w:rsidR="00C73D8E" w:rsidRPr="1D810CF7">
        <w:rPr>
          <w:rFonts w:ascii="Sassoon Primary" w:hAnsi="Sassoon Primary" w:cs="Calibri Light"/>
          <w:sz w:val="28"/>
          <w:szCs w:val="28"/>
        </w:rPr>
        <w:t>weekly</w:t>
      </w:r>
      <w:r w:rsidRPr="1D810CF7">
        <w:rPr>
          <w:rFonts w:ascii="Sassoon Primary" w:hAnsi="Sassoon Primary" w:cs="Calibri Light"/>
          <w:sz w:val="28"/>
          <w:szCs w:val="28"/>
        </w:rPr>
        <w:t xml:space="preserve"> plans. Teachers match these short-term</w:t>
      </w:r>
      <w:r w:rsidR="004E6F9F" w:rsidRPr="1D810CF7">
        <w:rPr>
          <w:rFonts w:ascii="Sassoon Primary" w:hAnsi="Sassoon Primary" w:cs="Calibri Light"/>
          <w:sz w:val="28"/>
          <w:szCs w:val="28"/>
        </w:rPr>
        <w:t>/informal assessments</w:t>
      </w:r>
      <w:r w:rsidRPr="1D810CF7">
        <w:rPr>
          <w:rFonts w:ascii="Sassoon Primary" w:hAnsi="Sassoon Primary" w:cs="Calibri Light"/>
          <w:sz w:val="28"/>
          <w:szCs w:val="28"/>
        </w:rPr>
        <w:t xml:space="preserve"> to the teaching objectives. Teachers concentrate on being aware of who has not reached the objective and who has far exceeded the objective. They note achievement and progress by assessing the pupils’ work against the learning objectives for </w:t>
      </w:r>
      <w:r w:rsidR="004E6F9F" w:rsidRPr="1D810CF7">
        <w:rPr>
          <w:rFonts w:ascii="Sassoon Primary" w:hAnsi="Sassoon Primary" w:cs="Calibri Light"/>
          <w:sz w:val="28"/>
          <w:szCs w:val="28"/>
        </w:rPr>
        <w:t xml:space="preserve">their lessons. In RE we use an adapted version of the Challenge Curriculum (which ensures coverage of the </w:t>
      </w:r>
      <w:r w:rsidRPr="1D810CF7">
        <w:rPr>
          <w:rFonts w:ascii="Sassoon Primary" w:hAnsi="Sassoon Primary" w:cs="Calibri Light"/>
          <w:sz w:val="28"/>
          <w:szCs w:val="28"/>
        </w:rPr>
        <w:lastRenderedPageBreak/>
        <w:t>Cumbria Agreed Syllabus</w:t>
      </w:r>
      <w:r w:rsidR="004E6F9F" w:rsidRPr="1D810CF7">
        <w:rPr>
          <w:rFonts w:ascii="Sassoon Primary" w:hAnsi="Sassoon Primary" w:cs="Calibri Light"/>
          <w:sz w:val="28"/>
          <w:szCs w:val="28"/>
        </w:rPr>
        <w:t>)</w:t>
      </w:r>
      <w:r w:rsidRPr="1D810CF7">
        <w:rPr>
          <w:rFonts w:ascii="Sassoon Primary" w:hAnsi="Sassoon Primary" w:cs="Calibri Light"/>
          <w:sz w:val="28"/>
          <w:szCs w:val="28"/>
        </w:rPr>
        <w:t xml:space="preserve"> f</w:t>
      </w:r>
      <w:r w:rsidR="003A5A38" w:rsidRPr="1D810CF7">
        <w:rPr>
          <w:rFonts w:ascii="Sassoon Primary" w:hAnsi="Sassoon Primary" w:cs="Calibri Light"/>
          <w:sz w:val="28"/>
          <w:szCs w:val="28"/>
        </w:rPr>
        <w:t>or planning and assessment.</w:t>
      </w:r>
      <w:r w:rsidRPr="1D810CF7">
        <w:rPr>
          <w:rFonts w:ascii="Sassoon Primary" w:hAnsi="Sassoon Primary" w:cs="Calibri Light"/>
          <w:sz w:val="28"/>
          <w:szCs w:val="28"/>
        </w:rPr>
        <w:t xml:space="preserve"> Parents are given information of their child’s progress in RE in annual reports. </w:t>
      </w:r>
    </w:p>
    <w:p w14:paraId="593E19C2" w14:textId="012A9B27" w:rsidR="1D810CF7" w:rsidRDefault="1D810CF7" w:rsidP="1D810CF7">
      <w:pPr>
        <w:rPr>
          <w:rFonts w:ascii="Sassoon Primary" w:hAnsi="Sassoon Primary" w:cs="Calibri Light"/>
          <w:sz w:val="28"/>
          <w:szCs w:val="28"/>
        </w:rPr>
      </w:pPr>
    </w:p>
    <w:p w14:paraId="0A6959E7" w14:textId="77777777" w:rsidR="005F61BC" w:rsidRPr="0095627A" w:rsidRDefault="005F61BC">
      <w:pPr>
        <w:rPr>
          <w:rFonts w:ascii="Sassoon Primary" w:hAnsi="Sassoon Primary" w:cs="Calibri Light"/>
          <w:sz w:val="28"/>
          <w:szCs w:val="28"/>
        </w:rPr>
      </w:pPr>
      <w:r w:rsidRPr="0095627A">
        <w:rPr>
          <w:rFonts w:ascii="Sassoon Primary" w:hAnsi="Sassoon Primary" w:cs="Calibri Light"/>
          <w:sz w:val="28"/>
          <w:szCs w:val="28"/>
        </w:rPr>
        <w:t xml:space="preserve"> </w:t>
      </w:r>
    </w:p>
    <w:p w14:paraId="1494E2EA" w14:textId="77777777" w:rsidR="005F61BC" w:rsidRPr="0095627A" w:rsidRDefault="005F61BC">
      <w:pPr>
        <w:pStyle w:val="aLCPSubhead"/>
        <w:numPr>
          <w:ilvl w:val="0"/>
          <w:numId w:val="4"/>
        </w:numPr>
        <w:tabs>
          <w:tab w:val="num" w:pos="360"/>
        </w:tabs>
        <w:rPr>
          <w:rFonts w:ascii="Sassoon Primary" w:hAnsi="Sassoon Primary" w:cs="Calibri Light"/>
          <w:sz w:val="28"/>
          <w:szCs w:val="28"/>
        </w:rPr>
      </w:pPr>
      <w:r w:rsidRPr="1D810CF7">
        <w:rPr>
          <w:rFonts w:ascii="Sassoon Primary" w:hAnsi="Sassoon Primary" w:cs="Calibri Light"/>
          <w:sz w:val="28"/>
          <w:szCs w:val="28"/>
        </w:rPr>
        <w:t>Resources</w:t>
      </w:r>
    </w:p>
    <w:p w14:paraId="4B416463" w14:textId="07754E9F" w:rsidR="005F61BC" w:rsidRPr="0095627A" w:rsidRDefault="005F61BC" w:rsidP="1D810CF7">
      <w:pPr>
        <w:pStyle w:val="BodyTextIndent"/>
        <w:tabs>
          <w:tab w:val="num" w:pos="360"/>
        </w:tabs>
        <w:ind w:left="465"/>
        <w:rPr>
          <w:rFonts w:ascii="Sassoon Primary" w:hAnsi="Sassoon Primary" w:cs="Calibri Light"/>
          <w:sz w:val="28"/>
          <w:szCs w:val="28"/>
        </w:rPr>
      </w:pPr>
    </w:p>
    <w:p w14:paraId="4C2869D0" w14:textId="4D6712FA" w:rsidR="005F61BC" w:rsidRPr="0095627A" w:rsidRDefault="005F61BC" w:rsidP="1D810CF7">
      <w:pPr>
        <w:pStyle w:val="BodyTextIndent"/>
        <w:tabs>
          <w:tab w:val="num" w:pos="360"/>
        </w:tabs>
        <w:ind w:left="465"/>
        <w:rPr>
          <w:rFonts w:ascii="Sassoon Primary" w:hAnsi="Sassoon Primary" w:cs="Calibri Light"/>
          <w:sz w:val="28"/>
          <w:szCs w:val="28"/>
        </w:rPr>
      </w:pPr>
      <w:r w:rsidRPr="1D810CF7">
        <w:rPr>
          <w:rFonts w:ascii="Sassoon Primary" w:hAnsi="Sassoon Primary" w:cs="Calibri Light"/>
          <w:sz w:val="28"/>
          <w:szCs w:val="28"/>
        </w:rPr>
        <w:t xml:space="preserve">We have a range of resources to support the teaching of RE across the school. This includes collections of artefacts for each of the major world religions, collections of teacher and pupils’ books on these religions, </w:t>
      </w:r>
      <w:r w:rsidR="003A5A38" w:rsidRPr="1D810CF7">
        <w:rPr>
          <w:rFonts w:ascii="Sassoon Primary" w:hAnsi="Sassoon Primary" w:cs="Calibri Light"/>
          <w:sz w:val="28"/>
          <w:szCs w:val="28"/>
        </w:rPr>
        <w:t>posters, videos, downloaded r</w:t>
      </w:r>
      <w:r w:rsidR="00233377" w:rsidRPr="1D810CF7">
        <w:rPr>
          <w:rFonts w:ascii="Sassoon Primary" w:hAnsi="Sassoon Primary" w:cs="Calibri Light"/>
          <w:sz w:val="28"/>
          <w:szCs w:val="28"/>
        </w:rPr>
        <w:t>esources from RE Today website</w:t>
      </w:r>
      <w:r w:rsidRPr="1D810CF7">
        <w:rPr>
          <w:rFonts w:ascii="Sassoon Primary" w:hAnsi="Sassoon Primary" w:cs="Calibri Light"/>
          <w:sz w:val="28"/>
          <w:szCs w:val="28"/>
        </w:rPr>
        <w:t>. Most of these resources are kept in our central resource area but further books are available to pupils in the school library and class</w:t>
      </w:r>
      <w:r w:rsidR="00233377" w:rsidRPr="1D810CF7">
        <w:rPr>
          <w:rFonts w:ascii="Sassoon Primary" w:hAnsi="Sassoon Primary" w:cs="Calibri Light"/>
          <w:sz w:val="28"/>
          <w:szCs w:val="28"/>
        </w:rPr>
        <w:t>rooms.</w:t>
      </w:r>
    </w:p>
    <w:p w14:paraId="42E3C91E" w14:textId="64D3A9F4" w:rsidR="1D810CF7" w:rsidRDefault="1D810CF7" w:rsidP="1D810CF7">
      <w:pPr>
        <w:pStyle w:val="BodyTextIndent"/>
        <w:tabs>
          <w:tab w:val="clear" w:pos="1080"/>
          <w:tab w:val="left" w:pos="0"/>
        </w:tabs>
        <w:ind w:left="0"/>
        <w:rPr>
          <w:rFonts w:ascii="Sassoon Primary" w:hAnsi="Sassoon Primary" w:cs="Calibri Light"/>
          <w:sz w:val="28"/>
          <w:szCs w:val="28"/>
        </w:rPr>
      </w:pPr>
    </w:p>
    <w:p w14:paraId="0FB78278" w14:textId="77777777" w:rsidR="005F61BC" w:rsidRPr="0095627A" w:rsidRDefault="005F61BC">
      <w:pPr>
        <w:pStyle w:val="BodyTextIndent"/>
        <w:tabs>
          <w:tab w:val="clear" w:pos="1080"/>
          <w:tab w:val="left" w:pos="0"/>
        </w:tabs>
        <w:ind w:left="0"/>
        <w:rPr>
          <w:rFonts w:ascii="Sassoon Primary" w:hAnsi="Sassoon Primary" w:cs="Calibri Light"/>
          <w:sz w:val="28"/>
          <w:szCs w:val="28"/>
        </w:rPr>
      </w:pPr>
    </w:p>
    <w:p w14:paraId="0C1D1908" w14:textId="77777777" w:rsidR="005F61BC" w:rsidRPr="0095627A" w:rsidRDefault="005F61BC">
      <w:pPr>
        <w:pStyle w:val="aLCPSubhead"/>
        <w:numPr>
          <w:ilvl w:val="0"/>
          <w:numId w:val="4"/>
        </w:numPr>
        <w:tabs>
          <w:tab w:val="num" w:pos="360"/>
        </w:tabs>
        <w:rPr>
          <w:rFonts w:ascii="Sassoon Primary" w:hAnsi="Sassoon Primary" w:cs="Calibri Light"/>
          <w:sz w:val="28"/>
          <w:szCs w:val="28"/>
        </w:rPr>
      </w:pPr>
      <w:r w:rsidRPr="1D810CF7">
        <w:rPr>
          <w:rFonts w:ascii="Sassoon Primary" w:hAnsi="Sassoon Primary" w:cs="Calibri Light"/>
          <w:sz w:val="28"/>
          <w:szCs w:val="28"/>
        </w:rPr>
        <w:t>Monitoring and review</w:t>
      </w:r>
    </w:p>
    <w:p w14:paraId="6EADC7C8" w14:textId="3C672049" w:rsidR="1D810CF7" w:rsidRDefault="1D810CF7" w:rsidP="1D810CF7">
      <w:pPr>
        <w:pStyle w:val="aLCPSubhead"/>
        <w:tabs>
          <w:tab w:val="num" w:pos="360"/>
        </w:tabs>
        <w:ind w:left="465"/>
        <w:rPr>
          <w:rFonts w:ascii="Sassoon Primary" w:hAnsi="Sassoon Primary" w:cs="Calibri Light"/>
          <w:sz w:val="28"/>
          <w:szCs w:val="28"/>
        </w:rPr>
      </w:pPr>
    </w:p>
    <w:p w14:paraId="3AA85C44" w14:textId="77777777" w:rsidR="005F61BC" w:rsidRPr="0095627A" w:rsidRDefault="005F61BC">
      <w:pPr>
        <w:pStyle w:val="aLCPBodytext"/>
        <w:rPr>
          <w:rFonts w:ascii="Sassoon Primary" w:hAnsi="Sassoon Primary" w:cs="Calibri Light"/>
          <w:sz w:val="28"/>
          <w:szCs w:val="28"/>
        </w:rPr>
      </w:pPr>
      <w:r w:rsidRPr="1D810CF7">
        <w:rPr>
          <w:rFonts w:ascii="Sassoon Primary" w:hAnsi="Sassoon Primary" w:cs="Calibri Light"/>
          <w:sz w:val="28"/>
          <w:szCs w:val="28"/>
        </w:rPr>
        <w:t xml:space="preserve">Monitoring of the standards of pupils’ work and of the quality of teaching in RE is the responsibility of the Headteacher along with the RE subject leader. The work of the subject leader also involves supporting colleagues in the teaching of RE, being informed about current developments in the subject, and providing a strategic lead and direction for the subject in the school. </w:t>
      </w:r>
    </w:p>
    <w:p w14:paraId="1016F69D" w14:textId="3AD6699E" w:rsidR="1D810CF7" w:rsidRDefault="1D810CF7" w:rsidP="1D810CF7">
      <w:pPr>
        <w:pStyle w:val="BodyText3"/>
        <w:rPr>
          <w:rFonts w:ascii="Sassoon Primary" w:hAnsi="Sassoon Primary" w:cs="Calibri Light"/>
          <w:i w:val="0"/>
          <w:iCs w:val="0"/>
          <w:color w:val="auto"/>
          <w:sz w:val="28"/>
          <w:szCs w:val="28"/>
        </w:rPr>
      </w:pPr>
    </w:p>
    <w:p w14:paraId="691D6B50" w14:textId="52B645B6" w:rsidR="76F05F90" w:rsidRDefault="2878B811" w:rsidP="1D810CF7">
      <w:pPr>
        <w:pStyle w:val="BodyText3"/>
        <w:spacing w:line="259" w:lineRule="auto"/>
        <w:rPr>
          <w:rFonts w:ascii="Sassoon Primary" w:hAnsi="Sassoon Primary" w:cs="Calibri Light"/>
          <w:i w:val="0"/>
          <w:iCs w:val="0"/>
          <w:color w:val="auto"/>
          <w:sz w:val="28"/>
          <w:szCs w:val="28"/>
        </w:rPr>
      </w:pPr>
      <w:r w:rsidRPr="1D810CF7">
        <w:rPr>
          <w:rFonts w:ascii="Sassoon Primary" w:hAnsi="Sassoon Primary" w:cs="Calibri Light"/>
          <w:i w:val="0"/>
          <w:iCs w:val="0"/>
          <w:color w:val="auto"/>
          <w:sz w:val="28"/>
          <w:szCs w:val="28"/>
        </w:rPr>
        <w:t>Published</w:t>
      </w:r>
      <w:r w:rsidR="76F05F90" w:rsidRPr="1D810CF7">
        <w:rPr>
          <w:rFonts w:ascii="Sassoon Primary" w:hAnsi="Sassoon Primary" w:cs="Calibri Light"/>
          <w:i w:val="0"/>
          <w:iCs w:val="0"/>
          <w:color w:val="auto"/>
          <w:sz w:val="28"/>
          <w:szCs w:val="28"/>
        </w:rPr>
        <w:t xml:space="preserve"> date - </w:t>
      </w:r>
      <w:r w:rsidR="73893FFE" w:rsidRPr="1D810CF7">
        <w:rPr>
          <w:rFonts w:ascii="Sassoon Primary" w:hAnsi="Sassoon Primary" w:cs="Calibri Light"/>
          <w:i w:val="0"/>
          <w:iCs w:val="0"/>
          <w:color w:val="auto"/>
          <w:sz w:val="28"/>
          <w:szCs w:val="28"/>
        </w:rPr>
        <w:t xml:space="preserve">September </w:t>
      </w:r>
      <w:r w:rsidR="6C22FDEB" w:rsidRPr="1D810CF7">
        <w:rPr>
          <w:rFonts w:ascii="Sassoon Primary" w:hAnsi="Sassoon Primary" w:cs="Calibri Light"/>
          <w:i w:val="0"/>
          <w:iCs w:val="0"/>
          <w:color w:val="auto"/>
          <w:sz w:val="28"/>
          <w:szCs w:val="28"/>
        </w:rPr>
        <w:t>1</w:t>
      </w:r>
      <w:r w:rsidR="6C22FDEB" w:rsidRPr="1D810CF7">
        <w:rPr>
          <w:rFonts w:ascii="Sassoon Primary" w:hAnsi="Sassoon Primary" w:cs="Calibri Light"/>
          <w:i w:val="0"/>
          <w:iCs w:val="0"/>
          <w:color w:val="auto"/>
          <w:sz w:val="28"/>
          <w:szCs w:val="28"/>
          <w:vertAlign w:val="superscript"/>
        </w:rPr>
        <w:t>st</w:t>
      </w:r>
      <w:r w:rsidR="6C22FDEB" w:rsidRPr="1D810CF7">
        <w:rPr>
          <w:rFonts w:ascii="Sassoon Primary" w:hAnsi="Sassoon Primary" w:cs="Calibri Light"/>
          <w:i w:val="0"/>
          <w:iCs w:val="0"/>
          <w:color w:val="auto"/>
          <w:sz w:val="28"/>
          <w:szCs w:val="28"/>
        </w:rPr>
        <w:t xml:space="preserve"> 2025 </w:t>
      </w:r>
    </w:p>
    <w:p w14:paraId="650B279B" w14:textId="3856FE93" w:rsidR="6C22FDEB" w:rsidRDefault="6C22FDEB" w:rsidP="1D810CF7">
      <w:pPr>
        <w:pStyle w:val="BodyText3"/>
        <w:rPr>
          <w:rFonts w:ascii="Sassoon Primary" w:hAnsi="Sassoon Primary" w:cs="Calibri Light"/>
          <w:i w:val="0"/>
          <w:iCs w:val="0"/>
          <w:color w:val="auto"/>
          <w:sz w:val="28"/>
          <w:szCs w:val="28"/>
        </w:rPr>
      </w:pPr>
      <w:r w:rsidRPr="1D810CF7">
        <w:rPr>
          <w:rFonts w:ascii="Sassoon Primary" w:hAnsi="Sassoon Primary" w:cs="Calibri Light"/>
          <w:i w:val="0"/>
          <w:iCs w:val="0"/>
          <w:color w:val="auto"/>
          <w:sz w:val="28"/>
          <w:szCs w:val="28"/>
        </w:rPr>
        <w:t>Review date – September 1</w:t>
      </w:r>
      <w:r w:rsidRPr="1D810CF7">
        <w:rPr>
          <w:rFonts w:ascii="Sassoon Primary" w:hAnsi="Sassoon Primary" w:cs="Calibri Light"/>
          <w:i w:val="0"/>
          <w:iCs w:val="0"/>
          <w:color w:val="auto"/>
          <w:sz w:val="28"/>
          <w:szCs w:val="28"/>
          <w:vertAlign w:val="superscript"/>
        </w:rPr>
        <w:t>st</w:t>
      </w:r>
      <w:r w:rsidRPr="1D810CF7">
        <w:rPr>
          <w:rFonts w:ascii="Sassoon Primary" w:hAnsi="Sassoon Primary" w:cs="Calibri Light"/>
          <w:i w:val="0"/>
          <w:iCs w:val="0"/>
          <w:color w:val="auto"/>
          <w:sz w:val="28"/>
          <w:szCs w:val="28"/>
        </w:rPr>
        <w:t xml:space="preserve"> 2026</w:t>
      </w:r>
    </w:p>
    <w:p w14:paraId="0562CB0E" w14:textId="77777777" w:rsidR="005F61BC" w:rsidRPr="0095627A" w:rsidRDefault="005F61BC">
      <w:pPr>
        <w:jc w:val="both"/>
        <w:rPr>
          <w:rFonts w:ascii="Sassoon Primary" w:hAnsi="Sassoon Primary" w:cs="Calibri Light"/>
          <w:i/>
          <w:iCs/>
          <w:sz w:val="28"/>
          <w:szCs w:val="28"/>
        </w:rPr>
      </w:pPr>
    </w:p>
    <w:p w14:paraId="34CE0A41" w14:textId="77777777" w:rsidR="00C73D8E" w:rsidRPr="0095627A" w:rsidRDefault="00C73D8E">
      <w:pPr>
        <w:jc w:val="both"/>
        <w:rPr>
          <w:rFonts w:ascii="Sassoon Primary" w:hAnsi="Sassoon Primary" w:cs="Calibri Light"/>
          <w:i/>
          <w:iCs/>
          <w:sz w:val="28"/>
          <w:szCs w:val="28"/>
        </w:rPr>
      </w:pPr>
    </w:p>
    <w:p w14:paraId="07ECC316" w14:textId="18CDDDE1" w:rsidR="00C73D8E" w:rsidRDefault="570633BB" w:rsidP="1D810CF7">
      <w:pPr>
        <w:rPr>
          <w:rFonts w:ascii="Sassoon Primary" w:hAnsi="Sassoon Primary" w:cs="Calibri Light"/>
          <w:i/>
          <w:iCs/>
          <w:sz w:val="28"/>
          <w:szCs w:val="28"/>
        </w:rPr>
      </w:pPr>
      <w:r w:rsidRPr="1D810CF7">
        <w:rPr>
          <w:rFonts w:ascii="Sassoon Primary" w:hAnsi="Sassoon Primary" w:cs="Calibri Light"/>
          <w:i/>
          <w:iCs/>
          <w:sz w:val="28"/>
          <w:szCs w:val="28"/>
        </w:rPr>
        <w:t>Headteacher</w:t>
      </w:r>
      <w:r w:rsidR="00C73D8E" w:rsidRPr="1D810CF7">
        <w:rPr>
          <w:rFonts w:ascii="Sassoon Primary" w:hAnsi="Sassoon Primary" w:cs="Calibri Light"/>
          <w:i/>
          <w:iCs/>
          <w:sz w:val="28"/>
          <w:szCs w:val="28"/>
        </w:rPr>
        <w:t xml:space="preserve"> – Mrs. </w:t>
      </w:r>
      <w:r w:rsidR="280DE38A" w:rsidRPr="1D810CF7">
        <w:rPr>
          <w:rFonts w:ascii="Sassoon Primary" w:hAnsi="Sassoon Primary" w:cs="Calibri Light"/>
          <w:i/>
          <w:iCs/>
          <w:sz w:val="28"/>
          <w:szCs w:val="28"/>
        </w:rPr>
        <w:t xml:space="preserve">C </w:t>
      </w:r>
      <w:r w:rsidR="00C73D8E" w:rsidRPr="1D810CF7">
        <w:rPr>
          <w:rFonts w:ascii="Sassoon Primary" w:hAnsi="Sassoon Primary" w:cs="Calibri Light"/>
          <w:i/>
          <w:iCs/>
          <w:sz w:val="28"/>
          <w:szCs w:val="28"/>
        </w:rPr>
        <w:t xml:space="preserve">Regan  </w:t>
      </w:r>
    </w:p>
    <w:p w14:paraId="2E8DED24" w14:textId="6F19FC5D" w:rsidR="00C73D8E" w:rsidRDefault="00C73D8E" w:rsidP="1D810CF7">
      <w:pPr>
        <w:rPr>
          <w:rFonts w:ascii="Sassoon Primary" w:hAnsi="Sassoon Primary" w:cs="Calibri Light"/>
          <w:i/>
          <w:iCs/>
          <w:sz w:val="28"/>
          <w:szCs w:val="28"/>
        </w:rPr>
      </w:pPr>
      <w:r w:rsidRPr="1D810CF7">
        <w:rPr>
          <w:rFonts w:ascii="Sassoon Primary" w:hAnsi="Sassoon Primary" w:cs="Calibri Light"/>
          <w:i/>
          <w:iCs/>
          <w:sz w:val="28"/>
          <w:szCs w:val="28"/>
        </w:rPr>
        <w:t xml:space="preserve"> </w:t>
      </w:r>
      <w:r>
        <w:rPr>
          <w:noProof/>
        </w:rPr>
        <mc:AlternateContent>
          <mc:Choice Requires="wpg">
            <w:drawing>
              <wp:inline distT="0" distB="0" distL="0" distR="0" wp14:anchorId="16A7E149" wp14:editId="3B7FF14B">
                <wp:extent cx="915035" cy="426720"/>
                <wp:effectExtent l="57150" t="57150" r="0" b="68580"/>
                <wp:docPr id="519126303" name="Group 1"/>
                <wp:cNvGraphicFramePr/>
                <a:graphic xmlns:a="http://schemas.openxmlformats.org/drawingml/2006/main">
                  <a:graphicData uri="http://schemas.microsoft.com/office/word/2010/wordprocessingGroup">
                    <wpg:wgp>
                      <wpg:cNvGrpSpPr/>
                      <wpg:grpSpPr>
                        <a:xfrm>
                          <a:off x="0" y="0"/>
                          <a:ext cx="915035" cy="426720"/>
                          <a:chOff x="0" y="0"/>
                          <a:chExt cx="2796625" cy="1305500"/>
                        </a:xfrm>
                      </wpg:grpSpPr>
                      <w14:contentPart bwMode="auto" r:id="rId9">
                        <w14:nvContentPartPr>
                          <w14:cNvPr id="45546294" name="Ink 45546294"/>
                          <w14:cNvContentPartPr/>
                        </w14:nvContentPartPr>
                        <w14:xfrm>
                          <a:off x="0" y="0"/>
                          <a:ext cx="705998" cy="962411"/>
                        </w14:xfrm>
                      </w14:contentPart>
                      <w14:contentPart bwMode="auto" r:id="rId10">
                        <w14:nvContentPartPr>
                          <w14:cNvPr id="333953946" name="Ink 333953946"/>
                          <w14:cNvContentPartPr/>
                        </w14:nvContentPartPr>
                        <w14:xfrm>
                          <a:off x="733922" y="197367"/>
                          <a:ext cx="2062703" cy="1108133"/>
                        </w14:xfrm>
                      </w14:contentPart>
                    </wpg:wgp>
                  </a:graphicData>
                </a:graphic>
              </wp:inline>
            </w:drawing>
          </mc:Choice>
          <mc:Fallback xmlns:a="http://schemas.openxmlformats.org/drawingml/2006/main" xmlns:wp14="http://schemas.microsoft.com/office/word/2010/wordml" xmlns:a14="http://schemas.microsoft.com/office/drawing/2010/main" xmlns:pic="http://schemas.openxmlformats.org/drawingml/2006/picture" xmlns:w16sdtdh="http://schemas.microsoft.com/office/word/2020/wordml/sdtdatahash" xmlns:w16="http://schemas.microsoft.com/office/word/2018/wordml" xmlns:w16cex="http://schemas.microsoft.com/office/word/2018/wordml/cex" xmlns:oel="http://schemas.microsoft.com/office/2019/extlst"/>
        </mc:AlternateContent>
      </w:r>
    </w:p>
    <w:p w14:paraId="62EBF3C5" w14:textId="77777777" w:rsidR="00C73D8E" w:rsidRDefault="00C73D8E">
      <w:pPr>
        <w:rPr>
          <w:rFonts w:ascii="Sassoon Primary" w:hAnsi="Sassoon Primary" w:cs="Calibri Light"/>
          <w:i/>
          <w:iCs/>
          <w:sz w:val="28"/>
          <w:szCs w:val="28"/>
        </w:rPr>
      </w:pPr>
    </w:p>
    <w:p w14:paraId="596AE8C8" w14:textId="0C344C86" w:rsidR="005F61BC" w:rsidRPr="0095627A" w:rsidRDefault="005F61BC" w:rsidP="1D810CF7">
      <w:r w:rsidRPr="1D810CF7">
        <w:rPr>
          <w:rFonts w:ascii="Sassoon Primary" w:hAnsi="Sassoon Primary" w:cs="Calibri Light"/>
          <w:i/>
          <w:iCs/>
          <w:sz w:val="28"/>
          <w:szCs w:val="28"/>
        </w:rPr>
        <w:t xml:space="preserve">RE </w:t>
      </w:r>
      <w:r w:rsidR="0E6305DC" w:rsidRPr="1D810CF7">
        <w:rPr>
          <w:rFonts w:ascii="Sassoon Primary" w:hAnsi="Sassoon Primary" w:cs="Calibri Light"/>
          <w:i/>
          <w:iCs/>
          <w:sz w:val="28"/>
          <w:szCs w:val="28"/>
        </w:rPr>
        <w:t>Lead – Miss</w:t>
      </w:r>
      <w:r w:rsidR="5F7F0CEE" w:rsidRPr="1D810CF7">
        <w:rPr>
          <w:rFonts w:ascii="Sassoon Primary" w:hAnsi="Sassoon Primary" w:cs="Calibri Light"/>
          <w:i/>
          <w:iCs/>
          <w:sz w:val="28"/>
          <w:szCs w:val="28"/>
        </w:rPr>
        <w:t>.</w:t>
      </w:r>
      <w:r w:rsidR="0E6305DC" w:rsidRPr="1D810CF7">
        <w:rPr>
          <w:rFonts w:ascii="Sassoon Primary" w:hAnsi="Sassoon Primary" w:cs="Calibri Light"/>
          <w:i/>
          <w:iCs/>
          <w:sz w:val="28"/>
          <w:szCs w:val="28"/>
        </w:rPr>
        <w:t xml:space="preserve"> N Birch</w:t>
      </w:r>
      <w:r w:rsidR="01484E1F" w:rsidRPr="1D810CF7">
        <w:rPr>
          <w:rFonts w:ascii="Sassoon Primary" w:hAnsi="Sassoon Primary" w:cs="Calibri Light"/>
          <w:i/>
          <w:iCs/>
          <w:sz w:val="28"/>
          <w:szCs w:val="28"/>
        </w:rPr>
        <w:t xml:space="preserve">        </w:t>
      </w:r>
      <w:r w:rsidR="0E6305DC" w:rsidRPr="1D810CF7">
        <w:rPr>
          <w:rFonts w:ascii="Sassoon Primary" w:hAnsi="Sassoon Primary" w:cs="Calibri Light"/>
          <w:i/>
          <w:iCs/>
          <w:sz w:val="28"/>
          <w:szCs w:val="28"/>
        </w:rPr>
        <w:t xml:space="preserve"> </w:t>
      </w:r>
    </w:p>
    <w:p w14:paraId="33C455E7" w14:textId="17902176" w:rsidR="005F61BC" w:rsidRPr="0095627A" w:rsidRDefault="4A3E3AE0" w:rsidP="1D810CF7">
      <w:r>
        <w:rPr>
          <w:noProof/>
        </w:rPr>
        <w:drawing>
          <wp:inline distT="0" distB="0" distL="0" distR="0" wp14:anchorId="5ACF29BB" wp14:editId="2DA02F07">
            <wp:extent cx="1209675" cy="323850"/>
            <wp:effectExtent l="0" t="0" r="0" b="0"/>
            <wp:docPr id="123249363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493637" name="Picture 1232493637"/>
                    <pic:cNvPicPr/>
                  </pic:nvPicPr>
                  <pic:blipFill>
                    <a:blip r:embed="rId11">
                      <a:extLst>
                        <a:ext uri="{28A0092B-C50C-407E-A947-70E740481C1C}">
                          <a14:useLocalDpi xmlns:a14="http://schemas.microsoft.com/office/drawing/2010/main"/>
                        </a:ext>
                      </a:extLst>
                    </a:blip>
                    <a:stretch>
                      <a:fillRect/>
                    </a:stretch>
                  </pic:blipFill>
                  <pic:spPr>
                    <a:xfrm>
                      <a:off x="0" y="0"/>
                      <a:ext cx="1209675" cy="323850"/>
                    </a:xfrm>
                    <a:prstGeom prst="rect">
                      <a:avLst/>
                    </a:prstGeom>
                  </pic:spPr>
                </pic:pic>
              </a:graphicData>
            </a:graphic>
          </wp:inline>
        </w:drawing>
      </w:r>
    </w:p>
    <w:sectPr w:rsidR="005F61BC" w:rsidRPr="0095627A" w:rsidSect="0095627A">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98A12B" w14:textId="77777777" w:rsidR="00DC28F3" w:rsidRDefault="00DC28F3" w:rsidP="00233377">
      <w:r>
        <w:separator/>
      </w:r>
    </w:p>
  </w:endnote>
  <w:endnote w:type="continuationSeparator" w:id="0">
    <w:p w14:paraId="2946DB82" w14:textId="77777777" w:rsidR="00DC28F3" w:rsidRDefault="00DC28F3" w:rsidP="00233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 Primary">
    <w:panose1 w:val="00000000000000000000"/>
    <w:charset w:val="00"/>
    <w:family w:val="modern"/>
    <w:notTrueType/>
    <w:pitch w:val="variable"/>
    <w:sig w:usb0="A000002F" w:usb1="40000048" w:usb2="00000000" w:usb3="00000000" w:csb0="0000011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7CC1D" w14:textId="77777777" w:rsidR="00DC28F3" w:rsidRDefault="00DC28F3" w:rsidP="00233377">
      <w:r>
        <w:separator/>
      </w:r>
    </w:p>
  </w:footnote>
  <w:footnote w:type="continuationSeparator" w:id="0">
    <w:p w14:paraId="110FFD37" w14:textId="77777777" w:rsidR="00DC28F3" w:rsidRDefault="00DC28F3" w:rsidP="002333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23317D"/>
    <w:multiLevelType w:val="hybridMultilevel"/>
    <w:tmpl w:val="D84C531C"/>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1C7B1F"/>
    <w:multiLevelType w:val="hybridMultilevel"/>
    <w:tmpl w:val="33DCDAB6"/>
    <w:lvl w:ilvl="0" w:tplc="337C78D4">
      <w:start w:val="6"/>
      <w:numFmt w:val="decimal"/>
      <w:lvlText w:val="%1"/>
      <w:lvlJc w:val="left"/>
      <w:pPr>
        <w:tabs>
          <w:tab w:val="num" w:pos="465"/>
        </w:tabs>
        <w:ind w:left="465" w:hanging="360"/>
      </w:pPr>
      <w:rPr>
        <w:rFonts w:hint="default"/>
      </w:rPr>
    </w:lvl>
    <w:lvl w:ilvl="1" w:tplc="04090001">
      <w:start w:val="1"/>
      <w:numFmt w:val="bullet"/>
      <w:lvlText w:val=""/>
      <w:lvlJc w:val="left"/>
      <w:pPr>
        <w:tabs>
          <w:tab w:val="num" w:pos="1185"/>
        </w:tabs>
        <w:ind w:left="1185" w:hanging="360"/>
      </w:pPr>
      <w:rPr>
        <w:rFonts w:ascii="Symbol" w:hAnsi="Symbol" w:hint="default"/>
      </w:rPr>
    </w:lvl>
    <w:lvl w:ilvl="2" w:tplc="0809001B" w:tentative="1">
      <w:start w:val="1"/>
      <w:numFmt w:val="lowerRoman"/>
      <w:lvlText w:val="%3."/>
      <w:lvlJc w:val="right"/>
      <w:pPr>
        <w:tabs>
          <w:tab w:val="num" w:pos="1905"/>
        </w:tabs>
        <w:ind w:left="1905" w:hanging="180"/>
      </w:pPr>
    </w:lvl>
    <w:lvl w:ilvl="3" w:tplc="0809000F" w:tentative="1">
      <w:start w:val="1"/>
      <w:numFmt w:val="decimal"/>
      <w:lvlText w:val="%4."/>
      <w:lvlJc w:val="left"/>
      <w:pPr>
        <w:tabs>
          <w:tab w:val="num" w:pos="2625"/>
        </w:tabs>
        <w:ind w:left="2625" w:hanging="360"/>
      </w:pPr>
    </w:lvl>
    <w:lvl w:ilvl="4" w:tplc="08090019" w:tentative="1">
      <w:start w:val="1"/>
      <w:numFmt w:val="lowerLetter"/>
      <w:lvlText w:val="%5."/>
      <w:lvlJc w:val="left"/>
      <w:pPr>
        <w:tabs>
          <w:tab w:val="num" w:pos="3345"/>
        </w:tabs>
        <w:ind w:left="3345" w:hanging="360"/>
      </w:pPr>
    </w:lvl>
    <w:lvl w:ilvl="5" w:tplc="0809001B" w:tentative="1">
      <w:start w:val="1"/>
      <w:numFmt w:val="lowerRoman"/>
      <w:lvlText w:val="%6."/>
      <w:lvlJc w:val="right"/>
      <w:pPr>
        <w:tabs>
          <w:tab w:val="num" w:pos="4065"/>
        </w:tabs>
        <w:ind w:left="4065" w:hanging="180"/>
      </w:pPr>
    </w:lvl>
    <w:lvl w:ilvl="6" w:tplc="0809000F" w:tentative="1">
      <w:start w:val="1"/>
      <w:numFmt w:val="decimal"/>
      <w:lvlText w:val="%7."/>
      <w:lvlJc w:val="left"/>
      <w:pPr>
        <w:tabs>
          <w:tab w:val="num" w:pos="4785"/>
        </w:tabs>
        <w:ind w:left="4785" w:hanging="360"/>
      </w:pPr>
    </w:lvl>
    <w:lvl w:ilvl="7" w:tplc="08090019" w:tentative="1">
      <w:start w:val="1"/>
      <w:numFmt w:val="lowerLetter"/>
      <w:lvlText w:val="%8."/>
      <w:lvlJc w:val="left"/>
      <w:pPr>
        <w:tabs>
          <w:tab w:val="num" w:pos="5505"/>
        </w:tabs>
        <w:ind w:left="5505" w:hanging="360"/>
      </w:pPr>
    </w:lvl>
    <w:lvl w:ilvl="8" w:tplc="0809001B" w:tentative="1">
      <w:start w:val="1"/>
      <w:numFmt w:val="lowerRoman"/>
      <w:lvlText w:val="%9."/>
      <w:lvlJc w:val="right"/>
      <w:pPr>
        <w:tabs>
          <w:tab w:val="num" w:pos="6225"/>
        </w:tabs>
        <w:ind w:left="6225" w:hanging="180"/>
      </w:pPr>
    </w:lvl>
  </w:abstractNum>
  <w:abstractNum w:abstractNumId="2" w15:restartNumberingAfterBreak="0">
    <w:nsid w:val="28ED3D61"/>
    <w:multiLevelType w:val="hybridMultilevel"/>
    <w:tmpl w:val="C2EEA1DC"/>
    <w:lvl w:ilvl="0" w:tplc="04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F145388"/>
    <w:multiLevelType w:val="hybridMultilevel"/>
    <w:tmpl w:val="B66A921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097671C"/>
    <w:multiLevelType w:val="hybridMultilevel"/>
    <w:tmpl w:val="FAB81B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5"/>
  <w:proofState w:spelling="clean" w:grammar="clean"/>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D0A"/>
    <w:rsid w:val="0008581B"/>
    <w:rsid w:val="001D4656"/>
    <w:rsid w:val="00233377"/>
    <w:rsid w:val="003367FC"/>
    <w:rsid w:val="003A5A38"/>
    <w:rsid w:val="003A7A4A"/>
    <w:rsid w:val="004E6F9F"/>
    <w:rsid w:val="005834F8"/>
    <w:rsid w:val="005E2952"/>
    <w:rsid w:val="005F61BC"/>
    <w:rsid w:val="00651A24"/>
    <w:rsid w:val="00684B6D"/>
    <w:rsid w:val="00706B4E"/>
    <w:rsid w:val="00820B49"/>
    <w:rsid w:val="00825C60"/>
    <w:rsid w:val="008E21F1"/>
    <w:rsid w:val="00935400"/>
    <w:rsid w:val="00943763"/>
    <w:rsid w:val="0095627A"/>
    <w:rsid w:val="009E2738"/>
    <w:rsid w:val="00B47F9E"/>
    <w:rsid w:val="00BA7B99"/>
    <w:rsid w:val="00C73D8E"/>
    <w:rsid w:val="00CB3D0A"/>
    <w:rsid w:val="00DC28F3"/>
    <w:rsid w:val="00E10687"/>
    <w:rsid w:val="00F424CF"/>
    <w:rsid w:val="00FE2434"/>
    <w:rsid w:val="01484E1F"/>
    <w:rsid w:val="041362CE"/>
    <w:rsid w:val="091EEB7D"/>
    <w:rsid w:val="0B879BDD"/>
    <w:rsid w:val="0E6305DC"/>
    <w:rsid w:val="129D0D82"/>
    <w:rsid w:val="14B78DD5"/>
    <w:rsid w:val="1CA6E780"/>
    <w:rsid w:val="1D362738"/>
    <w:rsid w:val="1D810CF7"/>
    <w:rsid w:val="280DE38A"/>
    <w:rsid w:val="2878B811"/>
    <w:rsid w:val="28CD7212"/>
    <w:rsid w:val="360F003F"/>
    <w:rsid w:val="36464678"/>
    <w:rsid w:val="4A3E3AE0"/>
    <w:rsid w:val="570633BB"/>
    <w:rsid w:val="58503486"/>
    <w:rsid w:val="58EBAA10"/>
    <w:rsid w:val="5A0C2148"/>
    <w:rsid w:val="5BF0CA2E"/>
    <w:rsid w:val="5C7E2898"/>
    <w:rsid w:val="5DB341FC"/>
    <w:rsid w:val="5F7F0CEE"/>
    <w:rsid w:val="6BDD310E"/>
    <w:rsid w:val="6C22FDEB"/>
    <w:rsid w:val="6C4359F0"/>
    <w:rsid w:val="71668116"/>
    <w:rsid w:val="73893FFE"/>
    <w:rsid w:val="7392318C"/>
    <w:rsid w:val="73E1FB14"/>
    <w:rsid w:val="76F05F90"/>
    <w:rsid w:val="7EF3FA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6D1B471F"/>
  <w15:chartTrackingRefBased/>
  <w15:docId w15:val="{358A28AD-EDF0-413D-8BF5-93B2DDC0F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GB" w:eastAsia="en-US"/>
    </w:rPr>
  </w:style>
  <w:style w:type="paragraph" w:styleId="Heading2">
    <w:name w:val="heading 2"/>
    <w:basedOn w:val="Normal"/>
    <w:next w:val="Normal"/>
    <w:qFormat/>
    <w:pPr>
      <w:keepNext/>
      <w:ind w:left="360"/>
      <w:outlineLvl w:val="1"/>
    </w:pPr>
    <w:rPr>
      <w:rFonts w:ascii="Comic Sans MS" w:hAnsi="Comic Sans MS"/>
      <w:u w:val="single"/>
    </w:rPr>
  </w:style>
  <w:style w:type="paragraph" w:styleId="Heading3">
    <w:name w:val="heading 3"/>
    <w:basedOn w:val="Normal"/>
    <w:next w:val="Normal"/>
    <w:qFormat/>
    <w:pPr>
      <w:keepNext/>
      <w:spacing w:before="240" w:after="60"/>
      <w:outlineLvl w:val="2"/>
    </w:pPr>
    <w:rPr>
      <w:rFonts w:ascii="Calibri"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i/>
      <w:iCs/>
      <w:u w:val="single"/>
    </w:rPr>
  </w:style>
  <w:style w:type="paragraph" w:styleId="BodyTextIndent">
    <w:name w:val="Body Text Indent"/>
    <w:basedOn w:val="Normal"/>
    <w:semiHidden/>
    <w:pPr>
      <w:tabs>
        <w:tab w:val="left" w:pos="1080"/>
      </w:tabs>
      <w:ind w:left="720"/>
    </w:pPr>
    <w:rPr>
      <w:rFonts w:ascii="Comic Sans MS" w:hAnsi="Comic Sans MS"/>
    </w:rPr>
  </w:style>
  <w:style w:type="paragraph" w:customStyle="1" w:styleId="aLCPSubhead">
    <w:name w:val="a LCP Subhead"/>
    <w:autoRedefine/>
    <w:rPr>
      <w:rFonts w:ascii="Comic Sans MS" w:hAnsi="Comic Sans MS" w:cs="Arial"/>
      <w:b/>
      <w:sz w:val="24"/>
      <w:lang w:val="en-GB" w:eastAsia="en-US"/>
    </w:rPr>
  </w:style>
  <w:style w:type="paragraph" w:customStyle="1" w:styleId="aLCPBodytext">
    <w:name w:val="a LCP Body text"/>
    <w:autoRedefine/>
    <w:rPr>
      <w:rFonts w:ascii="Comic Sans MS" w:hAnsi="Comic Sans MS" w:cs="Arial"/>
      <w:sz w:val="24"/>
      <w:lang w:val="en-GB" w:eastAsia="en-US"/>
    </w:rPr>
  </w:style>
  <w:style w:type="paragraph" w:styleId="BodyText3">
    <w:name w:val="Body Text 3"/>
    <w:basedOn w:val="Normal"/>
    <w:semiHidden/>
    <w:pPr>
      <w:jc w:val="both"/>
    </w:pPr>
    <w:rPr>
      <w:rFonts w:ascii="Arial" w:hAnsi="Arial" w:cs="Arial"/>
      <w:i/>
      <w:iCs/>
      <w:color w:val="FF0000"/>
      <w:sz w:val="22"/>
    </w:rPr>
  </w:style>
  <w:style w:type="paragraph" w:styleId="BalloonText">
    <w:name w:val="Balloon Text"/>
    <w:basedOn w:val="Normal"/>
    <w:link w:val="BalloonTextChar"/>
    <w:uiPriority w:val="99"/>
    <w:semiHidden/>
    <w:unhideWhenUsed/>
    <w:rsid w:val="005E2952"/>
    <w:rPr>
      <w:rFonts w:ascii="Segoe UI" w:hAnsi="Segoe UI" w:cs="Segoe UI"/>
      <w:sz w:val="18"/>
      <w:szCs w:val="18"/>
    </w:rPr>
  </w:style>
  <w:style w:type="character" w:customStyle="1" w:styleId="BalloonTextChar">
    <w:name w:val="Balloon Text Char"/>
    <w:link w:val="BalloonText"/>
    <w:uiPriority w:val="99"/>
    <w:semiHidden/>
    <w:rsid w:val="005E2952"/>
    <w:rPr>
      <w:rFonts w:ascii="Segoe UI" w:hAnsi="Segoe UI" w:cs="Segoe UI"/>
      <w:sz w:val="18"/>
      <w:szCs w:val="18"/>
      <w:lang w:eastAsia="en-US"/>
    </w:rPr>
  </w:style>
  <w:style w:type="paragraph" w:styleId="Header">
    <w:name w:val="header"/>
    <w:basedOn w:val="Normal"/>
    <w:link w:val="HeaderChar"/>
    <w:uiPriority w:val="99"/>
    <w:unhideWhenUsed/>
    <w:rsid w:val="00233377"/>
    <w:pPr>
      <w:tabs>
        <w:tab w:val="center" w:pos="4513"/>
        <w:tab w:val="right" w:pos="9026"/>
      </w:tabs>
    </w:pPr>
  </w:style>
  <w:style w:type="character" w:customStyle="1" w:styleId="HeaderChar">
    <w:name w:val="Header Char"/>
    <w:link w:val="Header"/>
    <w:uiPriority w:val="99"/>
    <w:rsid w:val="00233377"/>
    <w:rPr>
      <w:sz w:val="24"/>
      <w:szCs w:val="24"/>
      <w:lang w:eastAsia="en-US"/>
    </w:rPr>
  </w:style>
  <w:style w:type="paragraph" w:styleId="Footer">
    <w:name w:val="footer"/>
    <w:basedOn w:val="Normal"/>
    <w:link w:val="FooterChar"/>
    <w:uiPriority w:val="99"/>
    <w:unhideWhenUsed/>
    <w:rsid w:val="00233377"/>
    <w:pPr>
      <w:tabs>
        <w:tab w:val="center" w:pos="4513"/>
        <w:tab w:val="right" w:pos="9026"/>
      </w:tabs>
    </w:pPr>
  </w:style>
  <w:style w:type="character" w:customStyle="1" w:styleId="FooterChar">
    <w:name w:val="Footer Char"/>
    <w:link w:val="Footer"/>
    <w:uiPriority w:val="99"/>
    <w:rsid w:val="0023337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customXml" Target="ink/ink2.xml"/><Relationship Id="rId4" Type="http://schemas.openxmlformats.org/officeDocument/2006/relationships/webSettings" Target="webSettings.xml"/><Relationship Id="rId9"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1-13T11:17:31.840"/>
    </inkml:context>
    <inkml:brush xml:id="br0">
      <inkml:brushProperty name="width" value="0.1" units="cm"/>
      <inkml:brushProperty name="height" value="0.1" units="cm"/>
    </inkml:brush>
  </inkml:definitions>
  <inkml:trace contextRef="#ctx0" brushRef="#br0">391 548 16383 0 0,'1'-1'0'0'0,"7"-11"0"0"0,6-8 0 0 0,7-12 0 0 0,5-5 0 0 0,3-6 0 0 0,1-5 0 0 0,-4-2 0 0 0,-2 5 0 0 0,-4 5 0 0 0,-2 7 0 0 0,-5 5 0 0 0,-4 8 0 0 0,-3 4 0 0 0,-2 6 0 0 0,-2 0 0 0 0,-3 3 0 0 0,-4-3 0 0 0,-6 0 0 0 0,-3-1 0 0 0,-3-1 0 0 0,-4 1 0 0 0,0 1 0 0 0,-1 0 0 0 0,2 2 0 0 0,1 1 0 0 0,0 3 0 0 0,1 1 0 0 0,-3 3 0 0 0,-3 3 0 0 0,-3 7 0 0 0,-3 4 0 0 0,-3 6 0 0 0,-2 7 0 0 0,-1 6 0 0 0,1 4 0 0 0,1 1 0 0 0,3 1 0 0 0,3 1 0 0 0,4 2 0 0 0,2 1 0 0 0,3 3 0 0 0,2 2 0 0 0,3 2 0 0 0,4-5 0 0 0,3-6 0 0 0,3-5 0 0 0,2-5 0 0 0,1-4 0 0 0,2-2 0 0 0,-1-2 0 0 0,2-1 0 0 0,0 0 0 0 0,2 0 0 0 0,2-1 0 0 0,-1-1 0 0 0,3-2 0 0 0,-1-2 0 0 0,0-2 0 0 0,0-3 0 0 0,2-1 0 0 0,1-2 0 0 0,3-2 0 0 0,4-2 0 0 0,3-1 0 0 0,2-1 0 0 0,1-1 0 0 0,2-3 0 0 0,4-5 0 0 0,1-5 0 0 0,-2-5 0 0 0,0-3 0 0 0,-5-1 0 0 0,-2 2 0 0 0,-3 1 0 0 0,-4 1 0 0 0,-2 1 0 0 0,-1 2 0 0 0,-2 3 0 0 0,-2 3 0 0 0,-1 0 0 0 0,-4 4 0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1-13T11:17:31.841"/>
    </inkml:context>
    <inkml:brush xml:id="br0">
      <inkml:brushProperty name="width" value="0.1" units="cm"/>
      <inkml:brushProperty name="height" value="0.1" units="cm"/>
    </inkml:brush>
  </inkml:definitions>
  <inkml:trace contextRef="#ctx0" brushRef="#br0">1 465 16383 0 0,'0'-3'0'0'0,"1"-7"0"0"0,2-5 0 0 0,1-3 0 0 0,1-2 0 0 0,-2 1 0 0 0,0 3 0 0 0,-1 1 0 0 0,2 5 0 0 0,-1-2 0 0 0,1-2 0 0 0,1 0 0 0 0,1-1 0 0 0,-1-1 0 0 0,1-2 0 0 0,1 0 0 0 0,-1 1 0 0 0,-2 2 0 0 0,1 3 0 0 0,-1 3 0 0 0,2-1 0 0 0,0 2 0 0 0,3-3 0 0 0,2 0 0 0 0,3-3 0 0 0,-1-1 0 0 0,3-1 0 0 0,0 1 0 0 0,2-1 0 0 0,-1-1 0 0 0,-1 3 0 0 0,-4 1 0 0 0,-2 4 0 0 0,-1 2 0 0 0,-2 4 0 0 0,-2 5 0 0 0,-1 6 0 0 0,-2 7 0 0 0,-5 11 0 0 0,-4 9 0 0 0,-5 6 0 0 0,-5 3 0 0 0,-5-2 0 0 0,-4-1 0 0 0,-1-5 0 0 0,-3-6 0 0 0,2-7 0 0 0,3-5 0 0 0,2-6 0 0 0,3-4 0 0 0,3-4 0 0 0,7-1 0 0 0,5 5 0 0 0,5 5 0 0 0,4 1 0 0 0,2 3 0 0 0,0 0 0 0 0,-1-1 0 0 0,-1-2 0 0 0,0-4 0 0 0,0-1 0 0 0,1-4 0 0 0,2-2 0 0 0,3-1 0 0 0,2-2 0 0 0,3-1 0 0 0,3-3 0 0 0,1-4 0 0 0,2-4 0 0 0,0-1 0 0 0,0-2 0 0 0,-1 1 0 0 0,-3 0 0 0 0,-2 3 0 0 0,-4 2 0 0 0,-3 1 0 0 0,-3 1 0 0 0,-3-4 0 0 0,-1-7 0 0 0,-1-4 0 0 0,-1-2 0 0 0,0 0 0 0 0,-1 5 0 0 0,-1 5 0 0 0,-5 10 0 0 0,-5 11 0 0 0,-3 10 0 0 0,-1 4 0 0 0,2 0 0 0 0,1 1 0 0 0,2-1 0 0 0,2-2 0 0 0,4-3 0 0 0,2-3 0 0 0,2-3 0 0 0,3-1 0 0 0,3 0 0 0 0,3-1 0 0 0,3 0 0 0 0,7 0 0 0 0,4-3 0 0 0,3 0 0 0 0,0-4 0 0 0,1-3 0 0 0,0-3 0 0 0,-4-3 0 0 0,-3-2 0 0 0,-4 1 0 0 0,-3-2 0 0 0,-2-1 0 0 0,0-2 0 0 0,1 1 0 0 0,1-2 0 0 0,-2-1 0 0 0,0-1 0 0 0,-1-3 0 0 0,1 4 0 0 0,-1 0 0 0 0,-3 6 0 0 0,-3 7 0 0 0,-2 11 0 0 0,-4 5 0 0 0,-3 6 0 0 0,-4 5 0 0 0,-2 4 0 0 0,-2 2 0 0 0,2 0 0 0 0,0-4 0 0 0,4-4 0 0 0,8-7 0 0 0,12-8 0 0 0,11-9 0 0 0,10-12 0 0 0,5-10 0 0 0,1-4 0 0 0,-4 1 0 0 0,-7 4 0 0 0,-7 6 0 0 0,-7 6 0 0 0,-4 9 0 0 0,-5 11 0 0 0,-1 16 0 0 0,-1 11 0 0 0,-4 8 0 0 0,1 3 0 0 0,-3 2 0 0 0,1-4 0 0 0,-2 2 0 0 0,-3-1 0 0 0,-4 1 0 0 0,-5 2 0 0 0,-3-4 0 0 0,-1-3 0 0 0,0-7 0 0 0,1-9 0 0 0,3-6 0 0 0,0-6 0 0 0,-3-5 0 0 0,-6-2 0 0 0,-9-4 0 0 0,-1-1 0 0 0,-1-3 0 0 0,5-1 0 0 0,4 1 0 0 0,9-4 0 0 0,7-5 0 0 0,11-13 0 0 0,14-19 0 0 0,16-20 0 0 0,16-15 0 0 0,11-11 0 0 0,8-6 0 0 0,4 0 0 0 0,0 4 0 0 0,-5 11 0 0 0,-7 16 0 0 0,-11 14 0 0 0,-12 16 0 0 0,-12 13 0 0 0,-9 11 0 0 0,-6 10 0 0 0,-6 8 0 0 0,-4 3 0 0 0,-1 0 0 0 0,0 2 0 0 0,2-1 0 0 0,0-1 0 0 0,1-2 0 0 0,1-1 0 0 0,0-1 0 0 0,3-1 0 0 0,3-1 0 0 0,5-2 0 0 0,5-4 0 0 0,6-5 0 0 0,1-3 0 0 0,-1-1 0 0 0,-2-2 0 0 0,-2 2 0 0 0,-4 1 0 0 0,-3 2 0 0 0,2 1 0 0 0,6 0 0 0 0,8-10 0 0 0,11-5 0 0 0,5-8 0 0 0,2 0 0 0 0,-3 0 0 0 0,-7 6 0 0 0,-10 8 0 0 0,-10 13 0 0 0,-12 22 0 0 0,-9 19 0 0 0,-11 17 0 0 0,-3 10 0 0 0,-2 4 0 0 0,2-5 0 0 0,1-8 0 0 0,5-12 0 0 0,4-13 0 0 0,6-12 0 0 0,7-15 0 0 0,10-14 0 0 0,13-15 0 0 0,9-12 0 0 0,6-8 0 0 0,4-5 0 0 0,-6 4 0 0 0,-7 7 0 0 0,-9 10 0 0 0,-6 9 0 0 0,-3 9 0 0 0,-4 7 0 0 0,-1 7 0 0 0,-1 2 0 0 0,-1 0 0 0 0,1 1 0 0 0,0 2 0 0 0,1-1 0 0 0,4 2 0 0 0,2 2 0 0 0,-1-1 0 0 0,2 0 0 0 0,0-2 0 0 0,1-2 0 0 0,0 0 0 0 0,4-3 0 0 0,6-2 0 0 0,8-3 0 0 0,6-5 0 0 0,6-3 0 0 0,4-8 0 0 0,2-8 0 0 0,-4-5 0 0 0,-9 0 0 0 0,-10 6 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1415</Words>
  <Characters>7763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Teacher</Company>
  <LinksUpToDate>false</LinksUpToDate>
  <CharactersWithSpaces>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Wilsoon</dc:creator>
  <cp:keywords/>
  <cp:lastModifiedBy>Candice Regan</cp:lastModifiedBy>
  <cp:revision>2</cp:revision>
  <cp:lastPrinted>2014-04-09T16:54:00Z</cp:lastPrinted>
  <dcterms:created xsi:type="dcterms:W3CDTF">2026-01-13T11:22:00Z</dcterms:created>
  <dcterms:modified xsi:type="dcterms:W3CDTF">2026-01-13T11:22:00Z</dcterms:modified>
</cp:coreProperties>
</file>