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A262" w14:textId="5F977908" w:rsidR="007560F0" w:rsidRPr="0003387D" w:rsidRDefault="00FD218B" w:rsidP="00FD218B">
      <w:pPr>
        <w:pStyle w:val="Header"/>
        <w:jc w:val="center"/>
        <w:rPr>
          <w:rFonts w:ascii="SassoonPrimaryInfant" w:hAnsi="SassoonPrimaryInfant" w:cstheme="majorHAnsi"/>
          <w:bCs/>
          <w:sz w:val="24"/>
          <w:szCs w:val="24"/>
        </w:rPr>
      </w:pPr>
      <w:r w:rsidRPr="0003387D">
        <w:rPr>
          <w:noProof/>
        </w:rPr>
        <w:drawing>
          <wp:anchor distT="0" distB="0" distL="114300" distR="114300" simplePos="0" relativeHeight="251662336" behindDoc="0" locked="0" layoutInCell="1" allowOverlap="1" wp14:anchorId="0F43338E" wp14:editId="6E0106B5">
            <wp:simplePos x="0" y="0"/>
            <wp:positionH relativeFrom="margin">
              <wp:posOffset>7841615</wp:posOffset>
            </wp:positionH>
            <wp:positionV relativeFrom="paragraph">
              <wp:posOffset>-151938</wp:posOffset>
            </wp:positionV>
            <wp:extent cx="1606283" cy="31865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6283" cy="31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387D">
        <w:rPr>
          <w:rFonts w:ascii="SassoonPrimaryInfant" w:hAnsi="SassoonPrimaryInfant" w:cstheme="majorHAnsi"/>
          <w:bCs/>
          <w:noProof/>
          <w:sz w:val="24"/>
          <w:szCs w:val="24"/>
        </w:rPr>
        <w:drawing>
          <wp:anchor distT="0" distB="0" distL="114300" distR="114300" simplePos="0" relativeHeight="251658240" behindDoc="0" locked="0" layoutInCell="1" allowOverlap="1" wp14:anchorId="61356DD1" wp14:editId="32724222">
            <wp:simplePos x="0" y="0"/>
            <wp:positionH relativeFrom="margin">
              <wp:posOffset>-575252</wp:posOffset>
            </wp:positionH>
            <wp:positionV relativeFrom="paragraph">
              <wp:posOffset>-222711</wp:posOffset>
            </wp:positionV>
            <wp:extent cx="1614170" cy="4191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4170" cy="419100"/>
                    </a:xfrm>
                    <a:prstGeom prst="rect">
                      <a:avLst/>
                    </a:prstGeom>
                  </pic:spPr>
                </pic:pic>
              </a:graphicData>
            </a:graphic>
            <wp14:sizeRelH relativeFrom="margin">
              <wp14:pctWidth>0</wp14:pctWidth>
            </wp14:sizeRelH>
            <wp14:sizeRelV relativeFrom="margin">
              <wp14:pctHeight>0</wp14:pctHeight>
            </wp14:sizeRelV>
          </wp:anchor>
        </w:drawing>
      </w:r>
      <w:r w:rsidR="008643D4" w:rsidRPr="0003387D">
        <w:rPr>
          <w:rFonts w:ascii="Century Gothic" w:hAnsi="Century Gothic" w:cstheme="majorHAnsi"/>
          <w:bCs/>
        </w:rPr>
        <w:t>Art &amp; Design</w:t>
      </w:r>
      <w:r w:rsidR="00477FAE" w:rsidRPr="0003387D">
        <w:rPr>
          <w:rFonts w:ascii="Century Gothic" w:hAnsi="Century Gothic" w:cstheme="majorHAnsi"/>
          <w:bCs/>
        </w:rPr>
        <w:t xml:space="preserve"> </w:t>
      </w:r>
      <w:r w:rsidR="00666DF7" w:rsidRPr="0003387D">
        <w:rPr>
          <w:rFonts w:ascii="Century Gothic" w:hAnsi="Century Gothic" w:cstheme="majorHAnsi"/>
          <w:bCs/>
        </w:rPr>
        <w:t>LTP 202</w:t>
      </w:r>
      <w:r w:rsidR="00B83A05" w:rsidRPr="0003387D">
        <w:rPr>
          <w:rFonts w:ascii="Century Gothic" w:hAnsi="Century Gothic" w:cstheme="majorHAnsi"/>
          <w:bCs/>
        </w:rPr>
        <w:t>6</w:t>
      </w:r>
      <w:r w:rsidR="00765F24" w:rsidRPr="0003387D">
        <w:rPr>
          <w:rFonts w:ascii="Century Gothic" w:hAnsi="Century Gothic" w:cstheme="majorHAnsi"/>
          <w:bCs/>
        </w:rPr>
        <w:t>-202</w:t>
      </w:r>
      <w:r w:rsidR="00B83A05" w:rsidRPr="0003387D">
        <w:rPr>
          <w:rFonts w:ascii="Century Gothic" w:hAnsi="Century Gothic" w:cstheme="majorHAnsi"/>
          <w:bCs/>
        </w:rPr>
        <w:t>7</w:t>
      </w:r>
    </w:p>
    <w:p w14:paraId="14FA6152" w14:textId="76CE2FDE" w:rsidR="003313AA" w:rsidRPr="00F4171E" w:rsidRDefault="003313AA" w:rsidP="003313AA">
      <w:pPr>
        <w:pStyle w:val="Body"/>
        <w:jc w:val="center"/>
        <w:rPr>
          <w:rFonts w:ascii="Century Gothic" w:hAnsi="Century Gothic"/>
          <w:color w:val="C00000"/>
        </w:rPr>
      </w:pPr>
      <w:r w:rsidRPr="008F0D72">
        <w:rPr>
          <w:rFonts w:ascii="Century Gothic" w:hAnsi="Century Gothic"/>
          <w:noProof/>
          <w:color w:val="C00000"/>
        </w:rPr>
        <mc:AlternateContent>
          <mc:Choice Requires="wps">
            <w:drawing>
              <wp:anchor distT="45720" distB="45720" distL="114300" distR="114300" simplePos="0" relativeHeight="251664384" behindDoc="0" locked="0" layoutInCell="1" allowOverlap="1" wp14:anchorId="5E12277B" wp14:editId="47A75C1E">
                <wp:simplePos x="0" y="0"/>
                <wp:positionH relativeFrom="margin">
                  <wp:posOffset>-575310</wp:posOffset>
                </wp:positionH>
                <wp:positionV relativeFrom="paragraph">
                  <wp:posOffset>257175</wp:posOffset>
                </wp:positionV>
                <wp:extent cx="10002520" cy="983615"/>
                <wp:effectExtent l="0" t="0" r="1778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2520" cy="983615"/>
                        </a:xfrm>
                        <a:prstGeom prst="rect">
                          <a:avLst/>
                        </a:prstGeom>
                        <a:solidFill>
                          <a:srgbClr val="FFFFFF"/>
                        </a:solidFill>
                        <a:ln w="9525">
                          <a:solidFill>
                            <a:srgbClr val="000000"/>
                          </a:solidFill>
                          <a:miter lim="800000"/>
                          <a:headEnd/>
                          <a:tailEnd/>
                        </a:ln>
                      </wps:spPr>
                      <wps:txbx>
                        <w:txbxContent>
                          <w:p w14:paraId="109176FB" w14:textId="7A85B719" w:rsidR="003313AA" w:rsidRPr="003313AA" w:rsidRDefault="003313AA" w:rsidP="003313AA">
                            <w:pPr>
                              <w:pStyle w:val="NormalWeb"/>
                              <w:jc w:val="center"/>
                              <w:rPr>
                                <w:rFonts w:ascii="SassoonPrimaryType" w:hAnsi="SassoonPrimaryType" w:cs="Segoe UI"/>
                                <w:sz w:val="20"/>
                                <w:szCs w:val="20"/>
                              </w:rPr>
                            </w:pPr>
                            <w:r w:rsidRPr="002431E2">
                              <w:rPr>
                                <w:rFonts w:ascii="SassoonPrimaryType" w:hAnsi="SassoonPrimaryType" w:cstheme="minorHAnsi"/>
                                <w:b/>
                                <w:bCs/>
                                <w:color w:val="C00000"/>
                                <w:sz w:val="18"/>
                                <w:szCs w:val="18"/>
                              </w:rPr>
                              <w:t>Intent</w:t>
                            </w:r>
                            <w:r w:rsidRPr="002431E2">
                              <w:rPr>
                                <w:rFonts w:ascii="SassoonPrimaryType" w:hAnsi="SassoonPrimaryType" w:cstheme="minorHAnsi"/>
                                <w:sz w:val="18"/>
                                <w:szCs w:val="18"/>
                              </w:rPr>
                              <w:t xml:space="preserve"> - </w:t>
                            </w:r>
                            <w:r w:rsidRPr="003313AA">
                              <w:rPr>
                                <w:rFonts w:ascii="SassoonPrimaryType" w:hAnsi="SassoonPrimaryType" w:cs="Segoe UI"/>
                                <w:sz w:val="20"/>
                                <w:szCs w:val="20"/>
                              </w:rPr>
                              <w:t>At St Nicholas C of E Primary School, we provide an ambitious, inclusive and progressive art curriculum that develops creativity, knowledge, skills and personal expression. Through a carefully sequenced curriculum, pupils explore a range of artists, media and techniques, building confidence and independence as they create, evaluate and respond to the world around them</w:t>
                            </w:r>
                            <w:r>
                              <w:rPr>
                                <w:rFonts w:ascii="SassoonPrimaryType" w:hAnsi="SassoonPrimaryType" w:cs="Segoe UI"/>
                                <w:sz w:val="20"/>
                                <w:szCs w:val="20"/>
                              </w:rPr>
                              <w:t xml:space="preserve">. </w:t>
                            </w:r>
                            <w:r w:rsidRPr="003313AA">
                              <w:rPr>
                                <w:rFonts w:ascii="SassoonPrimaryType" w:hAnsi="SassoonPrimaryType" w:cs="Segoe UI"/>
                                <w:sz w:val="20"/>
                                <w:szCs w:val="20"/>
                              </w:rPr>
                              <w:t xml:space="preserve">Art is a key part of our distinctive St Nicholas Journey and Arts &amp; Culture pillar, providing meaningful opportunities to engage with local, national and global culture. Rooted in our vision to </w:t>
                            </w:r>
                            <w:r w:rsidRPr="003313AA">
                              <w:rPr>
                                <w:rStyle w:val="Emphasis"/>
                                <w:rFonts w:ascii="SassoonPrimaryType" w:hAnsi="SassoonPrimaryType" w:cs="Segoe UI"/>
                                <w:sz w:val="20"/>
                                <w:szCs w:val="20"/>
                              </w:rPr>
                              <w:t>Aim High, Be Courageous, Show Love</w:t>
                            </w:r>
                            <w:r w:rsidRPr="003313AA">
                              <w:rPr>
                                <w:rFonts w:ascii="SassoonPrimaryType" w:hAnsi="SassoonPrimaryType" w:cs="Segoe UI"/>
                                <w:sz w:val="20"/>
                                <w:szCs w:val="20"/>
                              </w:rPr>
                              <w:t>, pupils are encouraged to take creative risks, value diverse perspectives and take pride in their achievements.</w:t>
                            </w:r>
                            <w:r>
                              <w:rPr>
                                <w:rFonts w:ascii="SassoonPrimaryType" w:hAnsi="SassoonPrimaryType" w:cs="Segoe UI"/>
                                <w:sz w:val="20"/>
                                <w:szCs w:val="20"/>
                              </w:rPr>
                              <w:t xml:space="preserve"> </w:t>
                            </w:r>
                            <w:r w:rsidRPr="003313AA">
                              <w:rPr>
                                <w:rFonts w:ascii="SassoonPrimaryType" w:hAnsi="SassoonPrimaryType" w:cs="Segoe UI"/>
                                <w:sz w:val="20"/>
                                <w:szCs w:val="20"/>
                              </w:rPr>
                              <w:t>Through high-quality teaching, purposeful adaptations and enriching experiences, all pupils, including disadvantaged pupils and those with SEND, can succeed as artists. Assessment, pupil voice and subject leadership ensure that learning is well-sequenced, memorable and continually improving.</w:t>
                            </w:r>
                          </w:p>
                          <w:p w14:paraId="44D70068" w14:textId="378E2B83" w:rsidR="003313AA" w:rsidRPr="002431E2" w:rsidRDefault="003313AA" w:rsidP="003313AA">
                            <w:pPr>
                              <w:spacing w:after="200" w:line="276" w:lineRule="auto"/>
                              <w:jc w:val="center"/>
                              <w:rPr>
                                <w:rFonts w:ascii="SassoonPrimaryType" w:hAnsi="SassoonPrimaryType" w:cstheme="minorHAnsi"/>
                                <w:b/>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2277B" id="_x0000_t202" coordsize="21600,21600" o:spt="202" path="m,l,21600r21600,l21600,xe">
                <v:stroke joinstyle="miter"/>
                <v:path gradientshapeok="t" o:connecttype="rect"/>
              </v:shapetype>
              <v:shape id="Text Box 2" o:spid="_x0000_s1026" type="#_x0000_t202" style="position:absolute;left:0;text-align:left;margin-left:-45.3pt;margin-top:20.25pt;width:787.6pt;height:77.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">
                <v:textbox>
                  <w:txbxContent>
                    <w:p w14:paraId="109176FB" w14:textId="7A85B719" w:rsidR="003313AA" w:rsidRPr="003313AA" w:rsidRDefault="003313AA" w:rsidP="003313AA">
                      <w:pPr>
                        <w:pStyle w:val="NormalWeb"/>
                        <w:jc w:val="center"/>
                        <w:rPr>
                          <w:rFonts w:ascii="SassoonPrimaryType" w:hAnsi="SassoonPrimaryType" w:cs="Segoe UI"/>
                          <w:sz w:val="20"/>
                          <w:szCs w:val="20"/>
                        </w:rPr>
                      </w:pPr>
                      <w:r w:rsidRPr="002431E2">
                        <w:rPr>
                          <w:rFonts w:ascii="SassoonPrimaryType" w:hAnsi="SassoonPrimaryType" w:cstheme="minorHAnsi"/>
                          <w:b/>
                          <w:bCs/>
                          <w:color w:val="C00000"/>
                          <w:sz w:val="18"/>
                          <w:szCs w:val="18"/>
                        </w:rPr>
                        <w:t>Intent</w:t>
                      </w:r>
                      <w:r w:rsidRPr="002431E2">
                        <w:rPr>
                          <w:rFonts w:ascii="SassoonPrimaryType" w:hAnsi="SassoonPrimaryType" w:cstheme="minorHAnsi"/>
                          <w:sz w:val="18"/>
                          <w:szCs w:val="18"/>
                        </w:rPr>
                        <w:t xml:space="preserve"> - </w:t>
                      </w:r>
                      <w:r w:rsidRPr="003313AA">
                        <w:rPr>
                          <w:rFonts w:ascii="SassoonPrimaryType" w:hAnsi="SassoonPrimaryType" w:cs="Segoe UI"/>
                          <w:sz w:val="20"/>
                          <w:szCs w:val="20"/>
                        </w:rPr>
                        <w:t>At St Nicholas C of E Primary School, we provide an ambitious, inclusive and progressive art curriculum that develops creativity, knowledge, skills and personal expression. Through a carefully sequenced curriculum, pupils explore a range of artists, media and techniques, building confidence and independence as they create, evaluate and respond to the world around them</w:t>
                      </w:r>
                      <w:r>
                        <w:rPr>
                          <w:rFonts w:ascii="SassoonPrimaryType" w:hAnsi="SassoonPrimaryType" w:cs="Segoe UI"/>
                          <w:sz w:val="20"/>
                          <w:szCs w:val="20"/>
                        </w:rPr>
                        <w:t xml:space="preserve">. </w:t>
                      </w:r>
                      <w:r w:rsidRPr="003313AA">
                        <w:rPr>
                          <w:rFonts w:ascii="SassoonPrimaryType" w:hAnsi="SassoonPrimaryType" w:cs="Segoe UI"/>
                          <w:sz w:val="20"/>
                          <w:szCs w:val="20"/>
                        </w:rPr>
                        <w:t xml:space="preserve">Art is a key part of our distinctive St Nicholas Journey and Arts &amp; Culture pillar, providing meaningful opportunities to engage with local, national and global culture. Rooted in our vision to </w:t>
                      </w:r>
                      <w:r w:rsidRPr="003313AA">
                        <w:rPr>
                          <w:rStyle w:val="Emphasis"/>
                          <w:rFonts w:ascii="SassoonPrimaryType" w:hAnsi="SassoonPrimaryType" w:cs="Segoe UI"/>
                          <w:sz w:val="20"/>
                          <w:szCs w:val="20"/>
                        </w:rPr>
                        <w:t>Aim High, Be Courageous, Show Love</w:t>
                      </w:r>
                      <w:r w:rsidRPr="003313AA">
                        <w:rPr>
                          <w:rFonts w:ascii="SassoonPrimaryType" w:hAnsi="SassoonPrimaryType" w:cs="Segoe UI"/>
                          <w:sz w:val="20"/>
                          <w:szCs w:val="20"/>
                        </w:rPr>
                        <w:t>, pupils are encouraged to take creative risks, value diverse perspectives and take pride in their achievements.</w:t>
                      </w:r>
                      <w:r>
                        <w:rPr>
                          <w:rFonts w:ascii="SassoonPrimaryType" w:hAnsi="SassoonPrimaryType" w:cs="Segoe UI"/>
                          <w:sz w:val="20"/>
                          <w:szCs w:val="20"/>
                        </w:rPr>
                        <w:t xml:space="preserve"> </w:t>
                      </w:r>
                      <w:r w:rsidRPr="003313AA">
                        <w:rPr>
                          <w:rFonts w:ascii="SassoonPrimaryType" w:hAnsi="SassoonPrimaryType" w:cs="Segoe UI"/>
                          <w:sz w:val="20"/>
                          <w:szCs w:val="20"/>
                        </w:rPr>
                        <w:t>Through high-quality teaching, purposeful adaptations and enriching experiences, all pupils, including disadvantaged pupils and those with SEND, can succeed as artists. Assessment, pupil voice and subject leadership ensure that learning is well-sequenced, memorable and continually improving.</w:t>
                      </w:r>
                    </w:p>
                    <w:p w14:paraId="44D70068" w14:textId="378E2B83" w:rsidR="003313AA" w:rsidRPr="002431E2" w:rsidRDefault="003313AA" w:rsidP="003313AA">
                      <w:pPr>
                        <w:spacing w:after="200" w:line="276" w:lineRule="auto"/>
                        <w:jc w:val="center"/>
                        <w:rPr>
                          <w:rFonts w:ascii="SassoonPrimaryType" w:hAnsi="SassoonPrimaryType" w:cstheme="minorHAnsi"/>
                          <w:b/>
                          <w:color w:val="C00000"/>
                          <w:sz w:val="18"/>
                          <w:szCs w:val="18"/>
                        </w:rPr>
                      </w:pPr>
                    </w:p>
                  </w:txbxContent>
                </v:textbox>
                <w10:wrap type="square" anchorx="margin"/>
              </v:shape>
            </w:pict>
          </mc:Fallback>
        </mc:AlternateContent>
      </w:r>
      <w:r w:rsidR="005C2C79" w:rsidRPr="00F4171E">
        <w:rPr>
          <w:rFonts w:ascii="Century Gothic" w:hAnsi="Century Gothic" w:cstheme="majorHAnsi"/>
          <w:bCs/>
          <w:color w:val="C00000"/>
        </w:rPr>
        <w:t xml:space="preserve">As </w:t>
      </w:r>
      <w:bookmarkStart w:id="0" w:name="_Hlk244539760"/>
      <w:r w:rsidR="005C2C79" w:rsidRPr="00F4171E">
        <w:rPr>
          <w:rFonts w:ascii="Century Gothic" w:hAnsi="Century Gothic" w:cstheme="majorHAnsi"/>
          <w:bCs/>
          <w:color w:val="C00000"/>
        </w:rPr>
        <w:t xml:space="preserve">St Nic’s </w:t>
      </w:r>
      <w:r w:rsidR="008643D4" w:rsidRPr="00F4171E">
        <w:rPr>
          <w:rFonts w:ascii="Century Gothic" w:hAnsi="Century Gothic" w:cstheme="majorHAnsi"/>
          <w:bCs/>
          <w:color w:val="C00000"/>
        </w:rPr>
        <w:t>Artists</w:t>
      </w:r>
      <w:r w:rsidR="005C2C79" w:rsidRPr="00F4171E">
        <w:rPr>
          <w:rFonts w:ascii="Century Gothic" w:hAnsi="Century Gothic" w:cstheme="majorHAnsi"/>
          <w:bCs/>
          <w:color w:val="C00000"/>
        </w:rPr>
        <w:t xml:space="preserve"> we</w:t>
      </w:r>
      <w:r w:rsidR="00AE5F53" w:rsidRPr="00F4171E">
        <w:rPr>
          <w:rFonts w:ascii="Century Gothic" w:hAnsi="Century Gothic"/>
          <w:color w:val="C00000"/>
        </w:rPr>
        <w:t xml:space="preserve"> </w:t>
      </w:r>
      <w:r w:rsidR="00B21F28" w:rsidRPr="00F4171E">
        <w:rPr>
          <w:rFonts w:ascii="Century Gothic" w:hAnsi="Century Gothic"/>
          <w:color w:val="C00000"/>
        </w:rPr>
        <w:t>explore</w:t>
      </w:r>
      <w:r w:rsidR="00AE5F53" w:rsidRPr="00F4171E">
        <w:rPr>
          <w:rFonts w:ascii="Century Gothic" w:hAnsi="Century Gothic"/>
          <w:color w:val="C00000"/>
        </w:rPr>
        <w:t xml:space="preserve">, </w:t>
      </w:r>
      <w:r w:rsidR="00175770" w:rsidRPr="00F4171E">
        <w:rPr>
          <w:rFonts w:ascii="Century Gothic" w:hAnsi="Century Gothic"/>
          <w:color w:val="C00000"/>
        </w:rPr>
        <w:t xml:space="preserve">we </w:t>
      </w:r>
      <w:r w:rsidR="00B21F28" w:rsidRPr="00F4171E">
        <w:rPr>
          <w:rFonts w:ascii="Century Gothic" w:hAnsi="Century Gothic"/>
          <w:color w:val="C00000"/>
        </w:rPr>
        <w:t>experiment</w:t>
      </w:r>
      <w:r w:rsidR="00AE5F53" w:rsidRPr="00F4171E">
        <w:rPr>
          <w:rFonts w:ascii="Century Gothic" w:hAnsi="Century Gothic"/>
          <w:color w:val="C00000"/>
        </w:rPr>
        <w:t xml:space="preserve"> &amp; </w:t>
      </w:r>
      <w:r w:rsidR="007C164B" w:rsidRPr="00F4171E">
        <w:rPr>
          <w:rFonts w:ascii="Century Gothic" w:hAnsi="Century Gothic"/>
          <w:color w:val="C00000"/>
        </w:rPr>
        <w:t xml:space="preserve">we </w:t>
      </w:r>
      <w:r w:rsidR="00B21F28" w:rsidRPr="00F4171E">
        <w:rPr>
          <w:rFonts w:ascii="Century Gothic" w:hAnsi="Century Gothic"/>
          <w:color w:val="C00000"/>
        </w:rPr>
        <w:t>creat</w:t>
      </w:r>
      <w:r>
        <w:rPr>
          <w:rFonts w:ascii="Century Gothic" w:hAnsi="Century Gothic"/>
          <w:color w:val="C00000"/>
        </w:rPr>
        <w:t>e</w:t>
      </w:r>
    </w:p>
    <w:bookmarkEnd w:id="0"/>
    <w:p w14:paraId="55E02DAD" w14:textId="77777777" w:rsidR="001F2FE4" w:rsidRDefault="001F2FE4" w:rsidP="001F2FE4">
      <w:pPr>
        <w:pStyle w:val="Body"/>
        <w:rPr>
          <w:rFonts w:ascii="Century Gothic" w:hAnsi="Century Gothic"/>
          <w:color w:val="C00000"/>
          <w:sz w:val="24"/>
          <w:szCs w:val="24"/>
        </w:rPr>
      </w:pPr>
    </w:p>
    <w:tbl>
      <w:tblPr>
        <w:tblStyle w:val="TableGrid"/>
        <w:tblW w:w="15735" w:type="dxa"/>
        <w:tblInd w:w="-856" w:type="dxa"/>
        <w:tblLook w:val="04A0" w:firstRow="1" w:lastRow="0" w:firstColumn="1" w:lastColumn="0" w:noHBand="0" w:noVBand="1"/>
      </w:tblPr>
      <w:tblGrid>
        <w:gridCol w:w="988"/>
        <w:gridCol w:w="1132"/>
        <w:gridCol w:w="2133"/>
        <w:gridCol w:w="2805"/>
        <w:gridCol w:w="2865"/>
        <w:gridCol w:w="2268"/>
        <w:gridCol w:w="3544"/>
      </w:tblGrid>
      <w:tr w:rsidR="00456E09" w:rsidRPr="003A1683" w14:paraId="510DAAE1" w14:textId="0622144A" w:rsidTr="007F092B">
        <w:tc>
          <w:tcPr>
            <w:tcW w:w="988" w:type="dxa"/>
            <w:shd w:val="clear" w:color="auto" w:fill="C00000"/>
          </w:tcPr>
          <w:p w14:paraId="330D6651" w14:textId="422785C2" w:rsidR="00456E09" w:rsidRPr="003A1683" w:rsidRDefault="00456E09" w:rsidP="003A1683">
            <w:pPr>
              <w:jc w:val="center"/>
              <w:rPr>
                <w:rFonts w:ascii="SassoonPrimaryType" w:hAnsi="SassoonPrimaryType"/>
                <w:b/>
                <w:bCs/>
                <w:color w:val="FFFFFF" w:themeColor="background1"/>
              </w:rPr>
            </w:pPr>
            <w:r w:rsidRPr="003A1683">
              <w:rPr>
                <w:rFonts w:ascii="SassoonPrimaryType" w:hAnsi="SassoonPrimaryType"/>
                <w:b/>
                <w:bCs/>
                <w:color w:val="FFFFFF" w:themeColor="background1"/>
              </w:rPr>
              <w:t>Year Group</w:t>
            </w:r>
          </w:p>
        </w:tc>
        <w:tc>
          <w:tcPr>
            <w:tcW w:w="1132" w:type="dxa"/>
            <w:shd w:val="clear" w:color="auto" w:fill="C00000"/>
          </w:tcPr>
          <w:p w14:paraId="241AF46A" w14:textId="77777777" w:rsidR="00456E09" w:rsidRPr="003A1683" w:rsidRDefault="00456E09" w:rsidP="003A1683">
            <w:pPr>
              <w:jc w:val="center"/>
              <w:rPr>
                <w:rFonts w:ascii="SassoonPrimaryType" w:hAnsi="SassoonPrimaryType"/>
                <w:b/>
                <w:bCs/>
                <w:color w:val="FFFFFF" w:themeColor="background1"/>
              </w:rPr>
            </w:pPr>
            <w:r w:rsidRPr="003A1683">
              <w:rPr>
                <w:rFonts w:ascii="SassoonPrimaryType" w:hAnsi="SassoonPrimaryType"/>
                <w:b/>
                <w:bCs/>
                <w:color w:val="FFFFFF" w:themeColor="background1"/>
              </w:rPr>
              <w:t>Area</w:t>
            </w:r>
          </w:p>
        </w:tc>
        <w:tc>
          <w:tcPr>
            <w:tcW w:w="2133" w:type="dxa"/>
            <w:shd w:val="clear" w:color="auto" w:fill="C00000"/>
          </w:tcPr>
          <w:p w14:paraId="79F1B3A8" w14:textId="3C61E636" w:rsidR="00456E09" w:rsidRPr="003A1683" w:rsidRDefault="00C477D7" w:rsidP="003A1683">
            <w:pPr>
              <w:jc w:val="center"/>
              <w:rPr>
                <w:rFonts w:ascii="SassoonPrimaryType" w:hAnsi="SassoonPrimaryType"/>
                <w:b/>
                <w:bCs/>
                <w:color w:val="FFFFFF" w:themeColor="background1"/>
              </w:rPr>
            </w:pPr>
            <w:r>
              <w:rPr>
                <w:rFonts w:ascii="SassoonPrimaryType" w:hAnsi="SassoonPrimaryType"/>
                <w:b/>
                <w:bCs/>
                <w:color w:val="FFFFFF" w:themeColor="background1"/>
              </w:rPr>
              <w:t xml:space="preserve">The </w:t>
            </w:r>
            <w:r w:rsidR="00456E09">
              <w:rPr>
                <w:rFonts w:ascii="SassoonPrimaryType" w:hAnsi="SassoonPrimaryType"/>
                <w:b/>
                <w:bCs/>
                <w:color w:val="FFFFFF" w:themeColor="background1"/>
              </w:rPr>
              <w:t>Bi</w:t>
            </w:r>
            <w:r>
              <w:rPr>
                <w:rFonts w:ascii="SassoonPrimaryType" w:hAnsi="SassoonPrimaryType"/>
                <w:b/>
                <w:bCs/>
                <w:color w:val="FFFFFF" w:themeColor="background1"/>
              </w:rPr>
              <w:t>g</w:t>
            </w:r>
            <w:r w:rsidR="00456E09">
              <w:rPr>
                <w:rFonts w:ascii="SassoonPrimaryType" w:hAnsi="SassoonPrimaryType"/>
                <w:b/>
                <w:bCs/>
                <w:color w:val="FFFFFF" w:themeColor="background1"/>
              </w:rPr>
              <w:t xml:space="preserve"> Question</w:t>
            </w:r>
          </w:p>
        </w:tc>
        <w:tc>
          <w:tcPr>
            <w:tcW w:w="2805" w:type="dxa"/>
            <w:shd w:val="clear" w:color="auto" w:fill="C00000"/>
          </w:tcPr>
          <w:p w14:paraId="391F48D2" w14:textId="6C9A63C0" w:rsidR="00456E09" w:rsidRPr="003A1683" w:rsidRDefault="00456E09" w:rsidP="003A1683">
            <w:pPr>
              <w:jc w:val="center"/>
              <w:rPr>
                <w:rFonts w:ascii="SassoonPrimaryType" w:hAnsi="SassoonPrimaryType"/>
                <w:b/>
                <w:bCs/>
                <w:color w:val="FFFFFF" w:themeColor="background1"/>
              </w:rPr>
            </w:pPr>
            <w:r w:rsidRPr="003A1683">
              <w:rPr>
                <w:rFonts w:ascii="SassoonPrimaryType" w:hAnsi="SassoonPrimaryType"/>
                <w:b/>
                <w:bCs/>
                <w:color w:val="FFFFFF" w:themeColor="background1"/>
              </w:rPr>
              <w:t>Skills (Disciplinary Knowledge)</w:t>
            </w:r>
          </w:p>
        </w:tc>
        <w:tc>
          <w:tcPr>
            <w:tcW w:w="2865" w:type="dxa"/>
            <w:shd w:val="clear" w:color="auto" w:fill="C00000"/>
          </w:tcPr>
          <w:p w14:paraId="0039709E" w14:textId="77777777" w:rsidR="00456E09" w:rsidRPr="003A1683" w:rsidRDefault="00456E09" w:rsidP="003A1683">
            <w:pPr>
              <w:jc w:val="center"/>
              <w:rPr>
                <w:rFonts w:ascii="SassoonPrimaryType" w:hAnsi="SassoonPrimaryType"/>
                <w:b/>
                <w:bCs/>
                <w:color w:val="FFFFFF" w:themeColor="background1"/>
              </w:rPr>
            </w:pPr>
            <w:r w:rsidRPr="003A1683">
              <w:rPr>
                <w:rFonts w:ascii="SassoonPrimaryType" w:hAnsi="SassoonPrimaryType"/>
                <w:b/>
                <w:bCs/>
                <w:color w:val="FFFFFF" w:themeColor="background1"/>
              </w:rPr>
              <w:t>Knowledge (Substantive Knowledge)</w:t>
            </w:r>
          </w:p>
        </w:tc>
        <w:tc>
          <w:tcPr>
            <w:tcW w:w="2268" w:type="dxa"/>
            <w:shd w:val="clear" w:color="auto" w:fill="C00000"/>
          </w:tcPr>
          <w:p w14:paraId="36A20616" w14:textId="77777777" w:rsidR="00456E09" w:rsidRPr="003A1683" w:rsidRDefault="00456E09" w:rsidP="003A1683">
            <w:pPr>
              <w:jc w:val="center"/>
              <w:rPr>
                <w:rFonts w:ascii="SassoonPrimaryType" w:hAnsi="SassoonPrimaryType"/>
                <w:b/>
                <w:bCs/>
                <w:color w:val="FFFFFF" w:themeColor="background1"/>
              </w:rPr>
            </w:pPr>
            <w:r w:rsidRPr="003A1683">
              <w:rPr>
                <w:rFonts w:ascii="SassoonPrimaryType" w:hAnsi="SassoonPrimaryType"/>
                <w:b/>
                <w:bCs/>
                <w:color w:val="FFFFFF" w:themeColor="background1"/>
              </w:rPr>
              <w:t>Vocabulary</w:t>
            </w:r>
          </w:p>
        </w:tc>
        <w:tc>
          <w:tcPr>
            <w:tcW w:w="3544" w:type="dxa"/>
            <w:shd w:val="clear" w:color="auto" w:fill="C00000"/>
          </w:tcPr>
          <w:p w14:paraId="6471072A" w14:textId="78127A69" w:rsidR="00456E09" w:rsidRPr="003A1683" w:rsidRDefault="00D25299" w:rsidP="003A1683">
            <w:pPr>
              <w:jc w:val="center"/>
              <w:rPr>
                <w:rFonts w:ascii="SassoonPrimaryType" w:hAnsi="SassoonPrimaryType"/>
                <w:b/>
                <w:bCs/>
                <w:color w:val="FFFFFF" w:themeColor="background1"/>
              </w:rPr>
            </w:pPr>
            <w:r>
              <w:rPr>
                <w:rFonts w:ascii="SassoonPrimaryType" w:hAnsi="SassoonPrimaryType"/>
                <w:b/>
                <w:bCs/>
                <w:color w:val="FFFFFF" w:themeColor="background1"/>
              </w:rPr>
              <w:t>Artist knowledge</w:t>
            </w:r>
          </w:p>
        </w:tc>
      </w:tr>
      <w:tr w:rsidR="00D25299" w:rsidRPr="007E4FA6" w14:paraId="3F6E8BB7" w14:textId="08D04FEF" w:rsidTr="00FD218B">
        <w:tc>
          <w:tcPr>
            <w:tcW w:w="988" w:type="dxa"/>
            <w:shd w:val="clear" w:color="auto" w:fill="C00000"/>
          </w:tcPr>
          <w:p w14:paraId="146159F3" w14:textId="77777777" w:rsidR="00D25299" w:rsidRPr="007E4FA6" w:rsidRDefault="00D25299" w:rsidP="007E4FA6">
            <w:pPr>
              <w:rPr>
                <w:rFonts w:ascii="SassoonPrimaryType" w:hAnsi="SassoonPrimaryType"/>
                <w:b/>
                <w:bCs/>
                <w:sz w:val="20"/>
                <w:szCs w:val="20"/>
              </w:rPr>
            </w:pPr>
            <w:r w:rsidRPr="007E4FA6">
              <w:rPr>
                <w:rFonts w:ascii="SassoonPrimaryType" w:hAnsi="SassoonPrimaryType"/>
                <w:b/>
                <w:bCs/>
                <w:sz w:val="20"/>
                <w:szCs w:val="20"/>
              </w:rPr>
              <w:t>EYFS</w:t>
            </w:r>
          </w:p>
        </w:tc>
        <w:tc>
          <w:tcPr>
            <w:tcW w:w="1132" w:type="dxa"/>
          </w:tcPr>
          <w:p w14:paraId="75C486E8" w14:textId="0E8AE40F"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 xml:space="preserve">Drawing &amp; Mark Making </w:t>
            </w:r>
          </w:p>
        </w:tc>
        <w:tc>
          <w:tcPr>
            <w:tcW w:w="2133" w:type="dxa"/>
          </w:tcPr>
          <w:p w14:paraId="25E0263E" w14:textId="5A870D43" w:rsidR="00D25299" w:rsidRPr="007E4FA6" w:rsidRDefault="00D25299"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we use lines and shapes to represent our ideas and experiences?</w:t>
            </w:r>
          </w:p>
        </w:tc>
        <w:tc>
          <w:tcPr>
            <w:tcW w:w="2805" w:type="dxa"/>
          </w:tcPr>
          <w:p w14:paraId="0F786500" w14:textId="1DC24AB5"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Explore drawing tools to create lines,</w:t>
            </w:r>
            <w:r w:rsidR="0003387D">
              <w:rPr>
                <w:rFonts w:ascii="SassoonPrimaryType" w:hAnsi="SassoonPrimaryType"/>
                <w:sz w:val="20"/>
                <w:szCs w:val="20"/>
              </w:rPr>
              <w:t xml:space="preserve"> </w:t>
            </w:r>
            <w:r w:rsidRPr="007E4FA6">
              <w:rPr>
                <w:rFonts w:ascii="SassoonPrimaryType" w:hAnsi="SassoonPrimaryType"/>
                <w:sz w:val="20"/>
                <w:szCs w:val="20"/>
              </w:rPr>
              <w:t>shapes and pictures.</w:t>
            </w:r>
          </w:p>
        </w:tc>
        <w:tc>
          <w:tcPr>
            <w:tcW w:w="2865" w:type="dxa"/>
          </w:tcPr>
          <w:p w14:paraId="18C76813"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Artists use lines, shapes and marks to represent ideas and experiences.</w:t>
            </w:r>
          </w:p>
        </w:tc>
        <w:tc>
          <w:tcPr>
            <w:tcW w:w="2268" w:type="dxa"/>
          </w:tcPr>
          <w:p w14:paraId="34F067C9"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line, shape, mark, drawing, sketch, pattern</w:t>
            </w:r>
          </w:p>
        </w:tc>
        <w:tc>
          <w:tcPr>
            <w:tcW w:w="3544" w:type="dxa"/>
          </w:tcPr>
          <w:p w14:paraId="3A974862" w14:textId="42CC0F1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Quentin Blake uses expressive line; Kandinsky used shapes and colours to communicate ideas.</w:t>
            </w:r>
          </w:p>
        </w:tc>
      </w:tr>
      <w:tr w:rsidR="00D25299" w:rsidRPr="007E4FA6" w14:paraId="02DBFF2D" w14:textId="3EC3E656" w:rsidTr="00FD218B">
        <w:tc>
          <w:tcPr>
            <w:tcW w:w="988" w:type="dxa"/>
            <w:shd w:val="clear" w:color="auto" w:fill="C00000"/>
          </w:tcPr>
          <w:p w14:paraId="0EF2CE04" w14:textId="77777777" w:rsidR="00D25299" w:rsidRPr="007E4FA6" w:rsidRDefault="00D25299" w:rsidP="007E4FA6">
            <w:pPr>
              <w:rPr>
                <w:rFonts w:ascii="SassoonPrimaryType" w:hAnsi="SassoonPrimaryType"/>
                <w:b/>
                <w:bCs/>
                <w:sz w:val="20"/>
                <w:szCs w:val="20"/>
              </w:rPr>
            </w:pPr>
            <w:r w:rsidRPr="007E4FA6">
              <w:rPr>
                <w:rFonts w:ascii="SassoonPrimaryType" w:hAnsi="SassoonPrimaryType"/>
                <w:b/>
                <w:bCs/>
                <w:sz w:val="20"/>
                <w:szCs w:val="20"/>
              </w:rPr>
              <w:t>EYFS</w:t>
            </w:r>
          </w:p>
        </w:tc>
        <w:tc>
          <w:tcPr>
            <w:tcW w:w="1132" w:type="dxa"/>
          </w:tcPr>
          <w:p w14:paraId="13D61D76"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Painting &amp; Colour</w:t>
            </w:r>
          </w:p>
        </w:tc>
        <w:tc>
          <w:tcPr>
            <w:tcW w:w="2133" w:type="dxa"/>
          </w:tcPr>
          <w:p w14:paraId="4C799806" w14:textId="27F32E3B" w:rsidR="00D25299" w:rsidRPr="007E4FA6" w:rsidRDefault="00D25299"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What happens when we experiment with different colours and painting techniques?</w:t>
            </w:r>
          </w:p>
        </w:tc>
        <w:tc>
          <w:tcPr>
            <w:tcW w:w="2805" w:type="dxa"/>
          </w:tcPr>
          <w:p w14:paraId="1834FF94" w14:textId="69F73A04"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Explore colour mixing, brush control and different ways to apply paint.</w:t>
            </w:r>
          </w:p>
        </w:tc>
        <w:tc>
          <w:tcPr>
            <w:tcW w:w="2865" w:type="dxa"/>
          </w:tcPr>
          <w:p w14:paraId="443D7DB9"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Colours can be mixed, combined and used in different ways.</w:t>
            </w:r>
          </w:p>
        </w:tc>
        <w:tc>
          <w:tcPr>
            <w:tcW w:w="2268" w:type="dxa"/>
          </w:tcPr>
          <w:p w14:paraId="060CFB73"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colour, paint, brush, mix, bright, dark</w:t>
            </w:r>
          </w:p>
        </w:tc>
        <w:tc>
          <w:tcPr>
            <w:tcW w:w="3544" w:type="dxa"/>
          </w:tcPr>
          <w:p w14:paraId="7C683FB0" w14:textId="296BB648"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Henri Matisse used colour to create bold and expressive artwork.</w:t>
            </w:r>
          </w:p>
        </w:tc>
      </w:tr>
      <w:tr w:rsidR="00D25299" w:rsidRPr="007E4FA6" w14:paraId="35A748E3" w14:textId="39402C54" w:rsidTr="00FD218B">
        <w:tc>
          <w:tcPr>
            <w:tcW w:w="988" w:type="dxa"/>
            <w:shd w:val="clear" w:color="auto" w:fill="C00000"/>
          </w:tcPr>
          <w:p w14:paraId="4CD90636" w14:textId="77777777" w:rsidR="00D25299" w:rsidRPr="007E4FA6" w:rsidRDefault="00D25299" w:rsidP="007E4FA6">
            <w:pPr>
              <w:rPr>
                <w:rFonts w:ascii="SassoonPrimaryType" w:hAnsi="SassoonPrimaryType"/>
                <w:b/>
                <w:bCs/>
                <w:sz w:val="20"/>
                <w:szCs w:val="20"/>
              </w:rPr>
            </w:pPr>
            <w:r w:rsidRPr="007E4FA6">
              <w:rPr>
                <w:rFonts w:ascii="SassoonPrimaryType" w:hAnsi="SassoonPrimaryType"/>
                <w:b/>
                <w:bCs/>
                <w:sz w:val="20"/>
                <w:szCs w:val="20"/>
              </w:rPr>
              <w:t>EYFS</w:t>
            </w:r>
          </w:p>
        </w:tc>
        <w:tc>
          <w:tcPr>
            <w:tcW w:w="1132" w:type="dxa"/>
          </w:tcPr>
          <w:p w14:paraId="3CD02D8C"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Making &amp; Creating</w:t>
            </w:r>
          </w:p>
        </w:tc>
        <w:tc>
          <w:tcPr>
            <w:tcW w:w="2133" w:type="dxa"/>
          </w:tcPr>
          <w:p w14:paraId="4420800C" w14:textId="2E016363" w:rsidR="00D25299" w:rsidRPr="007E4FA6" w:rsidRDefault="00D25299"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we join and shape materials to make something new?</w:t>
            </w:r>
          </w:p>
        </w:tc>
        <w:tc>
          <w:tcPr>
            <w:tcW w:w="2805" w:type="dxa"/>
          </w:tcPr>
          <w:p w14:paraId="19701BDE" w14:textId="5E06C0D4"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Join, fold, cut and shape materials to create models.</w:t>
            </w:r>
          </w:p>
        </w:tc>
        <w:tc>
          <w:tcPr>
            <w:tcW w:w="2865" w:type="dxa"/>
          </w:tcPr>
          <w:p w14:paraId="7CE9DC7A"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Materials can be joined and manipulated to create forms and structures.</w:t>
            </w:r>
          </w:p>
        </w:tc>
        <w:tc>
          <w:tcPr>
            <w:tcW w:w="2268" w:type="dxa"/>
          </w:tcPr>
          <w:p w14:paraId="32BC2371" w14:textId="77777777"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join, fold, cut, shape, model, sculpture</w:t>
            </w:r>
          </w:p>
        </w:tc>
        <w:tc>
          <w:tcPr>
            <w:tcW w:w="3544" w:type="dxa"/>
          </w:tcPr>
          <w:p w14:paraId="6DF172A5" w14:textId="243CA23A" w:rsidR="00D25299" w:rsidRPr="007E4FA6" w:rsidRDefault="00D25299" w:rsidP="007E4FA6">
            <w:pPr>
              <w:rPr>
                <w:rFonts w:ascii="SassoonPrimaryType" w:hAnsi="SassoonPrimaryType"/>
                <w:sz w:val="20"/>
                <w:szCs w:val="20"/>
              </w:rPr>
            </w:pPr>
            <w:r w:rsidRPr="007E4FA6">
              <w:rPr>
                <w:rFonts w:ascii="SassoonPrimaryType" w:hAnsi="SassoonPrimaryType"/>
                <w:sz w:val="20"/>
                <w:szCs w:val="20"/>
              </w:rPr>
              <w:t>Andy Goldsworthy creates art from natural materials; Louise Nevelson assembled found objects into sculptures.</w:t>
            </w:r>
          </w:p>
        </w:tc>
      </w:tr>
      <w:tr w:rsidR="003313AA" w:rsidRPr="007E4FA6" w14:paraId="41932861" w14:textId="77777777" w:rsidTr="00356298">
        <w:tc>
          <w:tcPr>
            <w:tcW w:w="15735" w:type="dxa"/>
            <w:gridSpan w:val="7"/>
            <w:shd w:val="clear" w:color="auto" w:fill="C00000"/>
          </w:tcPr>
          <w:p w14:paraId="5E7B770D" w14:textId="7F6D679E" w:rsidR="003313AA" w:rsidRPr="001C3374" w:rsidRDefault="003313AA" w:rsidP="001C3374">
            <w:pPr>
              <w:jc w:val="center"/>
              <w:rPr>
                <w:rFonts w:ascii="SassoonPrimaryType" w:eastAsia="Times New Roman" w:hAnsi="SassoonPrimaryType" w:cs="Segoe UI"/>
                <w:i/>
                <w:iCs/>
                <w:sz w:val="18"/>
                <w:szCs w:val="18"/>
                <w:lang w:eastAsia="en-GB"/>
              </w:rPr>
            </w:pPr>
            <w:r w:rsidRPr="003313AA">
              <w:rPr>
                <w:rFonts w:ascii="SassoonPrimaryType" w:eastAsia="Times New Roman" w:hAnsi="SassoonPrimaryType" w:cs="Segoe UI"/>
                <w:i/>
                <w:iCs/>
                <w:sz w:val="18"/>
                <w:szCs w:val="18"/>
                <w:lang w:eastAsia="en-GB"/>
              </w:rPr>
              <w:t>EYFS Art is delivered through our bespoke Discovery curriculum</w:t>
            </w:r>
            <w:r w:rsidRPr="00313E86">
              <w:rPr>
                <w:rFonts w:ascii="SassoonPrimaryType" w:eastAsia="Times New Roman" w:hAnsi="SassoonPrimaryType" w:cs="Segoe UI"/>
                <w:i/>
                <w:iCs/>
                <w:sz w:val="18"/>
                <w:szCs w:val="18"/>
                <w:lang w:eastAsia="en-GB"/>
              </w:rPr>
              <w:t xml:space="preserve"> and through in the moment learning opportunities within our provision and the wider environment</w:t>
            </w:r>
            <w:r w:rsidRPr="003313AA">
              <w:rPr>
                <w:rFonts w:ascii="SassoonPrimaryType" w:eastAsia="Times New Roman" w:hAnsi="SassoonPrimaryType" w:cs="Segoe UI"/>
                <w:i/>
                <w:iCs/>
                <w:sz w:val="18"/>
                <w:szCs w:val="18"/>
                <w:lang w:eastAsia="en-GB"/>
              </w:rPr>
              <w:t xml:space="preserve"> and supports</w:t>
            </w:r>
            <w:r w:rsidR="00313E86">
              <w:rPr>
                <w:rFonts w:ascii="SassoonPrimaryType" w:eastAsia="Times New Roman" w:hAnsi="SassoonPrimaryType" w:cs="Segoe UI"/>
                <w:i/>
                <w:iCs/>
                <w:sz w:val="18"/>
                <w:szCs w:val="18"/>
                <w:lang w:eastAsia="en-GB"/>
              </w:rPr>
              <w:t xml:space="preserve"> &amp; develops</w:t>
            </w:r>
            <w:r w:rsidRPr="003313AA">
              <w:rPr>
                <w:rFonts w:ascii="SassoonPrimaryType" w:eastAsia="Times New Roman" w:hAnsi="SassoonPrimaryType" w:cs="Segoe UI"/>
                <w:i/>
                <w:iCs/>
                <w:sz w:val="18"/>
                <w:szCs w:val="18"/>
                <w:lang w:eastAsia="en-GB"/>
              </w:rPr>
              <w:t xml:space="preserve"> the EYFS Expressive Arts and Design educational programme. Children explore a range of materials, techniques and creative experiences that develop their imagination, confidence and self-expression. Through meaningful themes and first-hand experiences, they begin to create, evaluate and communicate ideas, establishing strong foundations for future artistic learning at St Nicholas.</w:t>
            </w:r>
          </w:p>
        </w:tc>
      </w:tr>
      <w:tr w:rsidR="00DC4E4B" w:rsidRPr="007E4FA6" w14:paraId="5B7B828E" w14:textId="409C8227" w:rsidTr="00FD218B">
        <w:tc>
          <w:tcPr>
            <w:tcW w:w="988" w:type="dxa"/>
            <w:shd w:val="clear" w:color="auto" w:fill="C00000"/>
          </w:tcPr>
          <w:p w14:paraId="6DA3EE06" w14:textId="77777777" w:rsidR="00DC4E4B" w:rsidRPr="007E4FA6" w:rsidRDefault="00DC4E4B" w:rsidP="007E4FA6">
            <w:pPr>
              <w:rPr>
                <w:rFonts w:ascii="SassoonPrimaryType" w:hAnsi="SassoonPrimaryType"/>
                <w:b/>
                <w:bCs/>
                <w:sz w:val="20"/>
                <w:szCs w:val="20"/>
              </w:rPr>
            </w:pPr>
            <w:r w:rsidRPr="007E4FA6">
              <w:rPr>
                <w:rFonts w:ascii="SassoonPrimaryType" w:hAnsi="SassoonPrimaryType"/>
                <w:b/>
                <w:bCs/>
                <w:sz w:val="20"/>
                <w:szCs w:val="20"/>
              </w:rPr>
              <w:t>Year 1</w:t>
            </w:r>
          </w:p>
        </w:tc>
        <w:tc>
          <w:tcPr>
            <w:tcW w:w="1132" w:type="dxa"/>
            <w:shd w:val="clear" w:color="auto" w:fill="D9D9D9" w:themeFill="background1" w:themeFillShade="D9"/>
          </w:tcPr>
          <w:p w14:paraId="44EF59E9" w14:textId="2599F3EA"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Autumn - Drawing</w:t>
            </w:r>
          </w:p>
        </w:tc>
        <w:tc>
          <w:tcPr>
            <w:tcW w:w="2133" w:type="dxa"/>
            <w:shd w:val="clear" w:color="auto" w:fill="D9D9D9" w:themeFill="background1" w:themeFillShade="D9"/>
          </w:tcPr>
          <w:p w14:paraId="0E208CF6" w14:textId="6EC044C2" w:rsidR="00DC4E4B" w:rsidRPr="00FD218B" w:rsidRDefault="00DC4E4B"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lines and shapes help us create portraits and pictures?</w:t>
            </w:r>
          </w:p>
        </w:tc>
        <w:tc>
          <w:tcPr>
            <w:tcW w:w="2805" w:type="dxa"/>
            <w:shd w:val="clear" w:color="auto" w:fill="D9D9D9" w:themeFill="background1" w:themeFillShade="D9"/>
          </w:tcPr>
          <w:p w14:paraId="2D5911B1" w14:textId="1C79F7B5"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Use line and shape to create simple drawings and portraits.</w:t>
            </w:r>
          </w:p>
        </w:tc>
        <w:tc>
          <w:tcPr>
            <w:tcW w:w="2865" w:type="dxa"/>
            <w:shd w:val="clear" w:color="auto" w:fill="D9D9D9" w:themeFill="background1" w:themeFillShade="D9"/>
          </w:tcPr>
          <w:p w14:paraId="4D08892B" w14:textId="77777777"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Artists use line and shape to represent people and objects.</w:t>
            </w:r>
          </w:p>
        </w:tc>
        <w:tc>
          <w:tcPr>
            <w:tcW w:w="2268" w:type="dxa"/>
            <w:shd w:val="clear" w:color="auto" w:fill="D9D9D9" w:themeFill="background1" w:themeFillShade="D9"/>
          </w:tcPr>
          <w:p w14:paraId="5B83169A" w14:textId="77777777"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line, shape, portrait, outline, curve, detail</w:t>
            </w:r>
          </w:p>
        </w:tc>
        <w:tc>
          <w:tcPr>
            <w:tcW w:w="3544" w:type="dxa"/>
            <w:shd w:val="clear" w:color="auto" w:fill="D9D9D9" w:themeFill="background1" w:themeFillShade="D9"/>
          </w:tcPr>
          <w:p w14:paraId="4F39E0C4" w14:textId="3EF26434"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Paul Klee used simple lines and shapes to create imaginative artwork.</w:t>
            </w:r>
          </w:p>
        </w:tc>
      </w:tr>
      <w:tr w:rsidR="00DC4E4B" w:rsidRPr="007E4FA6" w14:paraId="7EDCED59" w14:textId="519F694C" w:rsidTr="00FD218B">
        <w:tc>
          <w:tcPr>
            <w:tcW w:w="988" w:type="dxa"/>
            <w:shd w:val="clear" w:color="auto" w:fill="C00000"/>
          </w:tcPr>
          <w:p w14:paraId="2C4C6E88" w14:textId="77777777" w:rsidR="00DC4E4B" w:rsidRPr="007E4FA6" w:rsidRDefault="00DC4E4B" w:rsidP="007E4FA6">
            <w:pPr>
              <w:rPr>
                <w:rFonts w:ascii="SassoonPrimaryType" w:hAnsi="SassoonPrimaryType"/>
                <w:b/>
                <w:bCs/>
                <w:sz w:val="20"/>
                <w:szCs w:val="20"/>
              </w:rPr>
            </w:pPr>
            <w:r w:rsidRPr="007E4FA6">
              <w:rPr>
                <w:rFonts w:ascii="SassoonPrimaryType" w:hAnsi="SassoonPrimaryType"/>
                <w:b/>
                <w:bCs/>
                <w:sz w:val="20"/>
                <w:szCs w:val="20"/>
              </w:rPr>
              <w:t>Year 1</w:t>
            </w:r>
          </w:p>
        </w:tc>
        <w:tc>
          <w:tcPr>
            <w:tcW w:w="1132" w:type="dxa"/>
            <w:shd w:val="clear" w:color="auto" w:fill="D9D9D9" w:themeFill="background1" w:themeFillShade="D9"/>
          </w:tcPr>
          <w:p w14:paraId="0B39354C" w14:textId="7D8CC8AE"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Spring - Painting</w:t>
            </w:r>
          </w:p>
        </w:tc>
        <w:tc>
          <w:tcPr>
            <w:tcW w:w="2133" w:type="dxa"/>
            <w:shd w:val="clear" w:color="auto" w:fill="D9D9D9" w:themeFill="background1" w:themeFillShade="D9"/>
          </w:tcPr>
          <w:p w14:paraId="3E53DC98" w14:textId="16B1F1C1" w:rsidR="00DC4E4B" w:rsidRPr="00FD218B" w:rsidRDefault="00DC4E4B"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we make new colours by mixing paint?</w:t>
            </w:r>
          </w:p>
        </w:tc>
        <w:tc>
          <w:tcPr>
            <w:tcW w:w="2805" w:type="dxa"/>
            <w:shd w:val="clear" w:color="auto" w:fill="D9D9D9" w:themeFill="background1" w:themeFillShade="D9"/>
          </w:tcPr>
          <w:p w14:paraId="2CBE4894" w14:textId="527DC74E"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Mix primary colours to make secondary colours and apply paint using different tools.</w:t>
            </w:r>
          </w:p>
        </w:tc>
        <w:tc>
          <w:tcPr>
            <w:tcW w:w="2865" w:type="dxa"/>
            <w:shd w:val="clear" w:color="auto" w:fill="D9D9D9" w:themeFill="background1" w:themeFillShade="D9"/>
          </w:tcPr>
          <w:p w14:paraId="1AF31070" w14:textId="77777777"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Primary colours can be mixed to create secondary colours.</w:t>
            </w:r>
          </w:p>
        </w:tc>
        <w:tc>
          <w:tcPr>
            <w:tcW w:w="2268" w:type="dxa"/>
            <w:shd w:val="clear" w:color="auto" w:fill="D9D9D9" w:themeFill="background1" w:themeFillShade="D9"/>
          </w:tcPr>
          <w:p w14:paraId="79CA54C7" w14:textId="77777777"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primary, secondary, mix, colour, brush, paint</w:t>
            </w:r>
          </w:p>
        </w:tc>
        <w:tc>
          <w:tcPr>
            <w:tcW w:w="3544" w:type="dxa"/>
            <w:shd w:val="clear" w:color="auto" w:fill="D9D9D9" w:themeFill="background1" w:themeFillShade="D9"/>
          </w:tcPr>
          <w:p w14:paraId="6B9778DA" w14:textId="73FAEE16"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Clarice Cliff used bright colours and bold patterns in her designs.</w:t>
            </w:r>
          </w:p>
        </w:tc>
      </w:tr>
      <w:tr w:rsidR="00DC4E4B" w:rsidRPr="007E4FA6" w14:paraId="6FD9D426" w14:textId="17F98C59" w:rsidTr="00FD218B">
        <w:tc>
          <w:tcPr>
            <w:tcW w:w="988" w:type="dxa"/>
            <w:shd w:val="clear" w:color="auto" w:fill="C00000"/>
          </w:tcPr>
          <w:p w14:paraId="7C8A6F9B" w14:textId="77777777" w:rsidR="00DC4E4B" w:rsidRPr="007E4FA6" w:rsidRDefault="00DC4E4B" w:rsidP="007E4FA6">
            <w:pPr>
              <w:rPr>
                <w:rFonts w:ascii="SassoonPrimaryType" w:hAnsi="SassoonPrimaryType"/>
                <w:b/>
                <w:bCs/>
                <w:sz w:val="20"/>
                <w:szCs w:val="20"/>
              </w:rPr>
            </w:pPr>
            <w:r w:rsidRPr="007E4FA6">
              <w:rPr>
                <w:rFonts w:ascii="SassoonPrimaryType" w:hAnsi="SassoonPrimaryType"/>
                <w:b/>
                <w:bCs/>
                <w:sz w:val="20"/>
                <w:szCs w:val="20"/>
              </w:rPr>
              <w:t>Year 1</w:t>
            </w:r>
          </w:p>
        </w:tc>
        <w:tc>
          <w:tcPr>
            <w:tcW w:w="1132" w:type="dxa"/>
            <w:shd w:val="clear" w:color="auto" w:fill="D9D9D9" w:themeFill="background1" w:themeFillShade="D9"/>
          </w:tcPr>
          <w:p w14:paraId="65E88C4F" w14:textId="03E0FA66"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Summer - Sculpture &amp; Mixed Media</w:t>
            </w:r>
          </w:p>
        </w:tc>
        <w:tc>
          <w:tcPr>
            <w:tcW w:w="2133" w:type="dxa"/>
            <w:shd w:val="clear" w:color="auto" w:fill="D9D9D9" w:themeFill="background1" w:themeFillShade="D9"/>
          </w:tcPr>
          <w:p w14:paraId="41DDBCF8" w14:textId="59C46772" w:rsidR="00DC4E4B" w:rsidRPr="00FD218B" w:rsidRDefault="00DC4E4B"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we turn flat materials into 3D artwork?</w:t>
            </w:r>
          </w:p>
        </w:tc>
        <w:tc>
          <w:tcPr>
            <w:tcW w:w="2805" w:type="dxa"/>
            <w:shd w:val="clear" w:color="auto" w:fill="D9D9D9" w:themeFill="background1" w:themeFillShade="D9"/>
          </w:tcPr>
          <w:p w14:paraId="255BAE68" w14:textId="22F5918E"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Manipulate paper and card to create simple 3D forms.</w:t>
            </w:r>
          </w:p>
        </w:tc>
        <w:tc>
          <w:tcPr>
            <w:tcW w:w="2865" w:type="dxa"/>
            <w:shd w:val="clear" w:color="auto" w:fill="D9D9D9" w:themeFill="background1" w:themeFillShade="D9"/>
          </w:tcPr>
          <w:p w14:paraId="493EA159" w14:textId="77777777"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Materials can be shaped and joined to create three-dimensional artwork.</w:t>
            </w:r>
          </w:p>
        </w:tc>
        <w:tc>
          <w:tcPr>
            <w:tcW w:w="2268" w:type="dxa"/>
            <w:shd w:val="clear" w:color="auto" w:fill="D9D9D9" w:themeFill="background1" w:themeFillShade="D9"/>
          </w:tcPr>
          <w:p w14:paraId="02C0BDCF" w14:textId="77777777"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sculpture, 3D, fold, bend, join, structure</w:t>
            </w:r>
          </w:p>
        </w:tc>
        <w:tc>
          <w:tcPr>
            <w:tcW w:w="3544" w:type="dxa"/>
            <w:shd w:val="clear" w:color="auto" w:fill="D9D9D9" w:themeFill="background1" w:themeFillShade="D9"/>
          </w:tcPr>
          <w:p w14:paraId="5B89E8CE" w14:textId="7C8CC1F7" w:rsidR="00DC4E4B" w:rsidRPr="007E4FA6" w:rsidRDefault="00DC4E4B" w:rsidP="007E4FA6">
            <w:pPr>
              <w:rPr>
                <w:rFonts w:ascii="SassoonPrimaryType" w:hAnsi="SassoonPrimaryType"/>
                <w:sz w:val="20"/>
                <w:szCs w:val="20"/>
              </w:rPr>
            </w:pPr>
            <w:r w:rsidRPr="007E4FA6">
              <w:rPr>
                <w:rFonts w:ascii="SassoonPrimaryType" w:hAnsi="SassoonPrimaryType"/>
                <w:sz w:val="20"/>
                <w:szCs w:val="20"/>
              </w:rPr>
              <w:t>Michael Bolus, Samantha Stephenson and Andy Singleton create three-dimensional forms from different materials.</w:t>
            </w:r>
          </w:p>
        </w:tc>
      </w:tr>
      <w:tr w:rsidR="00565365" w:rsidRPr="007E4FA6" w14:paraId="05CD0708" w14:textId="7CF1F8C0" w:rsidTr="00FD218B">
        <w:tc>
          <w:tcPr>
            <w:tcW w:w="988" w:type="dxa"/>
            <w:shd w:val="clear" w:color="auto" w:fill="C00000"/>
          </w:tcPr>
          <w:p w14:paraId="12ACA17B" w14:textId="77777777" w:rsidR="00565365" w:rsidRPr="007E4FA6" w:rsidRDefault="00565365" w:rsidP="007E4FA6">
            <w:pPr>
              <w:rPr>
                <w:rFonts w:ascii="SassoonPrimaryType" w:hAnsi="SassoonPrimaryType"/>
                <w:b/>
                <w:bCs/>
                <w:sz w:val="20"/>
                <w:szCs w:val="20"/>
              </w:rPr>
            </w:pPr>
            <w:r w:rsidRPr="007E4FA6">
              <w:rPr>
                <w:rFonts w:ascii="SassoonPrimaryType" w:hAnsi="SassoonPrimaryType"/>
                <w:b/>
                <w:bCs/>
                <w:sz w:val="20"/>
                <w:szCs w:val="20"/>
              </w:rPr>
              <w:t>Year 2</w:t>
            </w:r>
          </w:p>
        </w:tc>
        <w:tc>
          <w:tcPr>
            <w:tcW w:w="1132" w:type="dxa"/>
            <w:shd w:val="clear" w:color="auto" w:fill="F2F2F2" w:themeFill="background1" w:themeFillShade="F2"/>
          </w:tcPr>
          <w:p w14:paraId="03BB9FEA" w14:textId="2A04760C"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Autumn - Drawing</w:t>
            </w:r>
          </w:p>
        </w:tc>
        <w:tc>
          <w:tcPr>
            <w:tcW w:w="2133" w:type="dxa"/>
            <w:shd w:val="clear" w:color="auto" w:fill="F2F2F2" w:themeFill="background1" w:themeFillShade="F2"/>
          </w:tcPr>
          <w:p w14:paraId="5833ABB5" w14:textId="63BDC2DB" w:rsidR="00565365" w:rsidRPr="00FD218B" w:rsidRDefault="00565365"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shading and texture make drawings look more realistic?</w:t>
            </w:r>
          </w:p>
        </w:tc>
        <w:tc>
          <w:tcPr>
            <w:tcW w:w="2805" w:type="dxa"/>
            <w:shd w:val="clear" w:color="auto" w:fill="F2F2F2" w:themeFill="background1" w:themeFillShade="F2"/>
          </w:tcPr>
          <w:p w14:paraId="4FF27846" w14:textId="28296C7C"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Use tone, texture and shading in observational drawings.</w:t>
            </w:r>
          </w:p>
        </w:tc>
        <w:tc>
          <w:tcPr>
            <w:tcW w:w="2865" w:type="dxa"/>
            <w:shd w:val="clear" w:color="auto" w:fill="F2F2F2" w:themeFill="background1" w:themeFillShade="F2"/>
          </w:tcPr>
          <w:p w14:paraId="23FCEBF9" w14:textId="77777777"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Tone and texture help artists make drawings look realistic.</w:t>
            </w:r>
          </w:p>
        </w:tc>
        <w:tc>
          <w:tcPr>
            <w:tcW w:w="2268" w:type="dxa"/>
            <w:shd w:val="clear" w:color="auto" w:fill="F2F2F2" w:themeFill="background1" w:themeFillShade="F2"/>
          </w:tcPr>
          <w:p w14:paraId="38F5816E" w14:textId="77777777"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tone, texture, shading, observation, detail, surface</w:t>
            </w:r>
          </w:p>
        </w:tc>
        <w:tc>
          <w:tcPr>
            <w:tcW w:w="3544" w:type="dxa"/>
            <w:shd w:val="clear" w:color="auto" w:fill="F2F2F2" w:themeFill="background1" w:themeFillShade="F2"/>
          </w:tcPr>
          <w:p w14:paraId="69E0DC74" w14:textId="58428BFB"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Kathe Kollwitz and Saeed Akhtar used shading and detail to create realistic drawings.</w:t>
            </w:r>
          </w:p>
        </w:tc>
      </w:tr>
      <w:tr w:rsidR="00565365" w:rsidRPr="007E4FA6" w14:paraId="5DA4A0DE" w14:textId="2164575A" w:rsidTr="00FD218B">
        <w:tc>
          <w:tcPr>
            <w:tcW w:w="988" w:type="dxa"/>
            <w:shd w:val="clear" w:color="auto" w:fill="C00000"/>
          </w:tcPr>
          <w:p w14:paraId="000B7D68" w14:textId="77777777" w:rsidR="00565365" w:rsidRDefault="00565365" w:rsidP="007E4FA6">
            <w:pPr>
              <w:rPr>
                <w:rFonts w:ascii="SassoonPrimaryType" w:hAnsi="SassoonPrimaryType"/>
                <w:b/>
                <w:bCs/>
                <w:sz w:val="20"/>
                <w:szCs w:val="20"/>
              </w:rPr>
            </w:pPr>
            <w:r w:rsidRPr="007E4FA6">
              <w:rPr>
                <w:rFonts w:ascii="SassoonPrimaryType" w:hAnsi="SassoonPrimaryType"/>
                <w:b/>
                <w:bCs/>
                <w:sz w:val="20"/>
                <w:szCs w:val="20"/>
              </w:rPr>
              <w:t>Year 2</w:t>
            </w:r>
          </w:p>
          <w:p w14:paraId="259364CC" w14:textId="11F8ECC7" w:rsidR="00FD218B" w:rsidRPr="007E4FA6" w:rsidRDefault="00FD218B" w:rsidP="007E4FA6">
            <w:pPr>
              <w:rPr>
                <w:rFonts w:ascii="SassoonPrimaryType" w:hAnsi="SassoonPrimaryType"/>
                <w:b/>
                <w:bCs/>
                <w:sz w:val="20"/>
                <w:szCs w:val="20"/>
              </w:rPr>
            </w:pPr>
          </w:p>
        </w:tc>
        <w:tc>
          <w:tcPr>
            <w:tcW w:w="1132" w:type="dxa"/>
            <w:shd w:val="clear" w:color="auto" w:fill="F2F2F2" w:themeFill="background1" w:themeFillShade="F2"/>
          </w:tcPr>
          <w:p w14:paraId="228EA401" w14:textId="6B1FF2EF"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Spring - Painting</w:t>
            </w:r>
          </w:p>
        </w:tc>
        <w:tc>
          <w:tcPr>
            <w:tcW w:w="2133" w:type="dxa"/>
            <w:shd w:val="clear" w:color="auto" w:fill="F2F2F2" w:themeFill="background1" w:themeFillShade="F2"/>
          </w:tcPr>
          <w:p w14:paraId="4B0D6815" w14:textId="007E8D21" w:rsidR="00565365" w:rsidRPr="007E4FA6" w:rsidRDefault="00FD218B" w:rsidP="007E4FA6">
            <w:pPr>
              <w:rPr>
                <w:rFonts w:ascii="SassoonPrimaryType" w:hAnsi="SassoonPrimaryType"/>
                <w:sz w:val="20"/>
                <w:szCs w:val="20"/>
              </w:rPr>
            </w:pPr>
            <w:r>
              <w:rPr>
                <w:rFonts w:ascii="SassoonPrimaryType" w:hAnsi="SassoonPrimaryType"/>
                <w:sz w:val="20"/>
                <w:szCs w:val="20"/>
              </w:rPr>
              <w:t>How can artists use paint to show movement and expression?</w:t>
            </w:r>
          </w:p>
        </w:tc>
        <w:tc>
          <w:tcPr>
            <w:tcW w:w="2805" w:type="dxa"/>
            <w:shd w:val="clear" w:color="auto" w:fill="F2F2F2" w:themeFill="background1" w:themeFillShade="F2"/>
          </w:tcPr>
          <w:p w14:paraId="55366F30" w14:textId="0E115C44"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Create expressive marks and texture using paint and different tools.</w:t>
            </w:r>
          </w:p>
        </w:tc>
        <w:tc>
          <w:tcPr>
            <w:tcW w:w="2865" w:type="dxa"/>
            <w:shd w:val="clear" w:color="auto" w:fill="F2F2F2" w:themeFill="background1" w:themeFillShade="F2"/>
          </w:tcPr>
          <w:p w14:paraId="24546074" w14:textId="77777777"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Artists use brushstrokes and texture to create expression and movement.</w:t>
            </w:r>
          </w:p>
        </w:tc>
        <w:tc>
          <w:tcPr>
            <w:tcW w:w="2268" w:type="dxa"/>
            <w:shd w:val="clear" w:color="auto" w:fill="F2F2F2" w:themeFill="background1" w:themeFillShade="F2"/>
          </w:tcPr>
          <w:p w14:paraId="5404F7B7" w14:textId="77777777"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brushstroke, texture, expression, movement, impasto, sgraffito</w:t>
            </w:r>
          </w:p>
        </w:tc>
        <w:tc>
          <w:tcPr>
            <w:tcW w:w="3544" w:type="dxa"/>
            <w:shd w:val="clear" w:color="auto" w:fill="F2F2F2" w:themeFill="background1" w:themeFillShade="F2"/>
          </w:tcPr>
          <w:p w14:paraId="2177EB78" w14:textId="0C00F5BA"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Vincent van Gogh used expressive brushwork; Charlie French creates paintings rich in texture.</w:t>
            </w:r>
          </w:p>
        </w:tc>
      </w:tr>
      <w:tr w:rsidR="00565365" w:rsidRPr="007E4FA6" w14:paraId="04B47024" w14:textId="26FD9ADB" w:rsidTr="00FD218B">
        <w:tc>
          <w:tcPr>
            <w:tcW w:w="988" w:type="dxa"/>
            <w:shd w:val="clear" w:color="auto" w:fill="C00000"/>
          </w:tcPr>
          <w:p w14:paraId="0FBC3D5E" w14:textId="77777777" w:rsidR="00565365" w:rsidRPr="007E4FA6" w:rsidRDefault="00565365" w:rsidP="007E4FA6">
            <w:pPr>
              <w:rPr>
                <w:rFonts w:ascii="SassoonPrimaryType" w:hAnsi="SassoonPrimaryType"/>
                <w:b/>
                <w:bCs/>
                <w:sz w:val="20"/>
                <w:szCs w:val="20"/>
              </w:rPr>
            </w:pPr>
            <w:r w:rsidRPr="007E4FA6">
              <w:rPr>
                <w:rFonts w:ascii="SassoonPrimaryType" w:hAnsi="SassoonPrimaryType"/>
                <w:b/>
                <w:bCs/>
                <w:sz w:val="20"/>
                <w:szCs w:val="20"/>
              </w:rPr>
              <w:lastRenderedPageBreak/>
              <w:t>Year 2</w:t>
            </w:r>
          </w:p>
        </w:tc>
        <w:tc>
          <w:tcPr>
            <w:tcW w:w="1132" w:type="dxa"/>
            <w:shd w:val="clear" w:color="auto" w:fill="F2F2F2" w:themeFill="background1" w:themeFillShade="F2"/>
          </w:tcPr>
          <w:p w14:paraId="438AF506" w14:textId="3700B8C0"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Sum</w:t>
            </w:r>
            <w:r w:rsidR="004B7B6F" w:rsidRPr="007E4FA6">
              <w:rPr>
                <w:rFonts w:ascii="SassoonPrimaryType" w:hAnsi="SassoonPrimaryType"/>
                <w:sz w:val="20"/>
                <w:szCs w:val="20"/>
              </w:rPr>
              <w:t>m</w:t>
            </w:r>
            <w:r w:rsidRPr="007E4FA6">
              <w:rPr>
                <w:rFonts w:ascii="SassoonPrimaryType" w:hAnsi="SassoonPrimaryType"/>
                <w:sz w:val="20"/>
                <w:szCs w:val="20"/>
              </w:rPr>
              <w:t>er - Sculpture &amp; Mixed Media</w:t>
            </w:r>
          </w:p>
        </w:tc>
        <w:tc>
          <w:tcPr>
            <w:tcW w:w="2133" w:type="dxa"/>
            <w:shd w:val="clear" w:color="auto" w:fill="F2F2F2" w:themeFill="background1" w:themeFillShade="F2"/>
          </w:tcPr>
          <w:p w14:paraId="70A1A4F6" w14:textId="317876B3" w:rsidR="00565365" w:rsidRPr="00FD218B" w:rsidRDefault="00565365"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clay be shaped to represent people and objects?</w:t>
            </w:r>
          </w:p>
        </w:tc>
        <w:tc>
          <w:tcPr>
            <w:tcW w:w="2805" w:type="dxa"/>
            <w:shd w:val="clear" w:color="auto" w:fill="F2F2F2" w:themeFill="background1" w:themeFillShade="F2"/>
          </w:tcPr>
          <w:p w14:paraId="44E6B1A9" w14:textId="0E15AD2F"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Use clay rolling, shaping and joining techniques to create a simple human form.</w:t>
            </w:r>
          </w:p>
        </w:tc>
        <w:tc>
          <w:tcPr>
            <w:tcW w:w="2865" w:type="dxa"/>
            <w:shd w:val="clear" w:color="auto" w:fill="F2F2F2" w:themeFill="background1" w:themeFillShade="F2"/>
          </w:tcPr>
          <w:p w14:paraId="613A6900" w14:textId="77777777"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Clay can be shaped and joined to create sculptures.</w:t>
            </w:r>
          </w:p>
        </w:tc>
        <w:tc>
          <w:tcPr>
            <w:tcW w:w="2268" w:type="dxa"/>
            <w:shd w:val="clear" w:color="auto" w:fill="F2F2F2" w:themeFill="background1" w:themeFillShade="F2"/>
          </w:tcPr>
          <w:p w14:paraId="18DAFF37" w14:textId="77777777"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clay, roll, shape, join, form, sculpture</w:t>
            </w:r>
          </w:p>
        </w:tc>
        <w:tc>
          <w:tcPr>
            <w:tcW w:w="3544" w:type="dxa"/>
            <w:shd w:val="clear" w:color="auto" w:fill="F2F2F2" w:themeFill="background1" w:themeFillShade="F2"/>
          </w:tcPr>
          <w:p w14:paraId="6A2A79A8" w14:textId="1BDF965F" w:rsidR="00565365" w:rsidRPr="007E4FA6" w:rsidRDefault="00565365" w:rsidP="007E4FA6">
            <w:pPr>
              <w:rPr>
                <w:rFonts w:ascii="SassoonPrimaryType" w:hAnsi="SassoonPrimaryType"/>
                <w:sz w:val="20"/>
                <w:szCs w:val="20"/>
              </w:rPr>
            </w:pPr>
            <w:r w:rsidRPr="007E4FA6">
              <w:rPr>
                <w:rFonts w:ascii="SassoonPrimaryType" w:hAnsi="SassoonPrimaryType"/>
                <w:sz w:val="20"/>
                <w:szCs w:val="20"/>
              </w:rPr>
              <w:t>Henry Moore and Barbara Hepworth created sculptures inspired by the human form and nature.</w:t>
            </w:r>
          </w:p>
        </w:tc>
      </w:tr>
      <w:tr w:rsidR="0090305C" w:rsidRPr="007E4FA6" w14:paraId="7F246A08" w14:textId="11DA8DE0" w:rsidTr="00FD218B">
        <w:tc>
          <w:tcPr>
            <w:tcW w:w="988" w:type="dxa"/>
            <w:shd w:val="clear" w:color="auto" w:fill="C00000"/>
          </w:tcPr>
          <w:p w14:paraId="193EBED1" w14:textId="77777777" w:rsidR="0090305C" w:rsidRPr="007E4FA6" w:rsidRDefault="0090305C" w:rsidP="007E4FA6">
            <w:pPr>
              <w:rPr>
                <w:rFonts w:ascii="SassoonPrimaryType" w:hAnsi="SassoonPrimaryType"/>
                <w:b/>
                <w:bCs/>
                <w:sz w:val="20"/>
                <w:szCs w:val="20"/>
              </w:rPr>
            </w:pPr>
            <w:r w:rsidRPr="007E4FA6">
              <w:rPr>
                <w:rFonts w:ascii="SassoonPrimaryType" w:hAnsi="SassoonPrimaryType"/>
                <w:b/>
                <w:bCs/>
                <w:sz w:val="20"/>
                <w:szCs w:val="20"/>
              </w:rPr>
              <w:t>Year 3</w:t>
            </w:r>
          </w:p>
        </w:tc>
        <w:tc>
          <w:tcPr>
            <w:tcW w:w="1132" w:type="dxa"/>
            <w:shd w:val="clear" w:color="auto" w:fill="BFBFBF" w:themeFill="background1" w:themeFillShade="BF"/>
          </w:tcPr>
          <w:p w14:paraId="172B1213" w14:textId="5E0D9E46"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Autumn - Drawing</w:t>
            </w:r>
          </w:p>
        </w:tc>
        <w:tc>
          <w:tcPr>
            <w:tcW w:w="2133" w:type="dxa"/>
            <w:shd w:val="clear" w:color="auto" w:fill="BFBFBF" w:themeFill="background1" w:themeFillShade="BF"/>
          </w:tcPr>
          <w:p w14:paraId="30C69C43" w14:textId="77777777" w:rsidR="0090305C" w:rsidRPr="007E4FA6" w:rsidRDefault="0090305C"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artists use pattern, texture and tone to make landscapes interesting?</w:t>
            </w:r>
          </w:p>
          <w:p w14:paraId="1917C4C2" w14:textId="77777777" w:rsidR="0090305C" w:rsidRPr="007E4FA6" w:rsidRDefault="0090305C" w:rsidP="007E4FA6">
            <w:pPr>
              <w:rPr>
                <w:rFonts w:ascii="SassoonPrimaryType" w:hAnsi="SassoonPrimaryType"/>
                <w:sz w:val="20"/>
                <w:szCs w:val="20"/>
              </w:rPr>
            </w:pPr>
          </w:p>
        </w:tc>
        <w:tc>
          <w:tcPr>
            <w:tcW w:w="2805" w:type="dxa"/>
            <w:shd w:val="clear" w:color="auto" w:fill="BFBFBF" w:themeFill="background1" w:themeFillShade="BF"/>
          </w:tcPr>
          <w:p w14:paraId="6A611494" w14:textId="1B514D86"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Use pattern, texture, tone and detail to create landscape drawings.</w:t>
            </w:r>
          </w:p>
        </w:tc>
        <w:tc>
          <w:tcPr>
            <w:tcW w:w="2865" w:type="dxa"/>
            <w:shd w:val="clear" w:color="auto" w:fill="BFBFBF" w:themeFill="background1" w:themeFillShade="BF"/>
          </w:tcPr>
          <w:p w14:paraId="295F5C04" w14:textId="77777777"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Artists use pattern, texture and tone to add detail and interest.</w:t>
            </w:r>
          </w:p>
        </w:tc>
        <w:tc>
          <w:tcPr>
            <w:tcW w:w="2268" w:type="dxa"/>
            <w:shd w:val="clear" w:color="auto" w:fill="BFBFBF" w:themeFill="background1" w:themeFillShade="BF"/>
          </w:tcPr>
          <w:p w14:paraId="4A59CEA8" w14:textId="77777777"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pattern, texture, tone, landscape, detail, shading</w:t>
            </w:r>
          </w:p>
        </w:tc>
        <w:tc>
          <w:tcPr>
            <w:tcW w:w="3544" w:type="dxa"/>
            <w:shd w:val="clear" w:color="auto" w:fill="BFBFBF" w:themeFill="background1" w:themeFillShade="BF"/>
          </w:tcPr>
          <w:p w14:paraId="08818DF7" w14:textId="67B756BB"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Georgia O’Keeffe used shape, line and detail inspired by the natural world.</w:t>
            </w:r>
          </w:p>
        </w:tc>
      </w:tr>
      <w:tr w:rsidR="0090305C" w:rsidRPr="007E4FA6" w14:paraId="46ED95D1" w14:textId="62CC5C73" w:rsidTr="00FD218B">
        <w:tc>
          <w:tcPr>
            <w:tcW w:w="988" w:type="dxa"/>
            <w:shd w:val="clear" w:color="auto" w:fill="C00000"/>
          </w:tcPr>
          <w:p w14:paraId="3304A320" w14:textId="77777777" w:rsidR="0090305C" w:rsidRPr="007E4FA6" w:rsidRDefault="0090305C" w:rsidP="007E4FA6">
            <w:pPr>
              <w:rPr>
                <w:rFonts w:ascii="SassoonPrimaryType" w:hAnsi="SassoonPrimaryType"/>
                <w:b/>
                <w:bCs/>
                <w:sz w:val="20"/>
                <w:szCs w:val="20"/>
              </w:rPr>
            </w:pPr>
            <w:r w:rsidRPr="007E4FA6">
              <w:rPr>
                <w:rFonts w:ascii="SassoonPrimaryType" w:hAnsi="SassoonPrimaryType"/>
                <w:b/>
                <w:bCs/>
                <w:sz w:val="20"/>
                <w:szCs w:val="20"/>
              </w:rPr>
              <w:t>Year 3</w:t>
            </w:r>
          </w:p>
        </w:tc>
        <w:tc>
          <w:tcPr>
            <w:tcW w:w="1132" w:type="dxa"/>
            <w:shd w:val="clear" w:color="auto" w:fill="BFBFBF" w:themeFill="background1" w:themeFillShade="BF"/>
          </w:tcPr>
          <w:p w14:paraId="53F2E3F5" w14:textId="350EAC7E"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Spring - Painting</w:t>
            </w:r>
          </w:p>
        </w:tc>
        <w:tc>
          <w:tcPr>
            <w:tcW w:w="2133" w:type="dxa"/>
            <w:shd w:val="clear" w:color="auto" w:fill="BFBFBF" w:themeFill="background1" w:themeFillShade="BF"/>
          </w:tcPr>
          <w:p w14:paraId="3AD97EF8" w14:textId="4CE0B29D" w:rsidR="0090305C" w:rsidRPr="00FD218B" w:rsidRDefault="0090305C"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do artists use colour to create different effects and moods?</w:t>
            </w:r>
          </w:p>
        </w:tc>
        <w:tc>
          <w:tcPr>
            <w:tcW w:w="2805" w:type="dxa"/>
            <w:shd w:val="clear" w:color="auto" w:fill="BFBFBF" w:themeFill="background1" w:themeFillShade="BF"/>
          </w:tcPr>
          <w:p w14:paraId="282005F9" w14:textId="7AE19336"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Explore colour mixing, hues, washes and contrasting colours.</w:t>
            </w:r>
          </w:p>
        </w:tc>
        <w:tc>
          <w:tcPr>
            <w:tcW w:w="2865" w:type="dxa"/>
            <w:shd w:val="clear" w:color="auto" w:fill="BFBFBF" w:themeFill="background1" w:themeFillShade="BF"/>
          </w:tcPr>
          <w:p w14:paraId="6F91DE5F" w14:textId="77777777"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Artists use colour to create mood, contrast and visual impact.</w:t>
            </w:r>
          </w:p>
        </w:tc>
        <w:tc>
          <w:tcPr>
            <w:tcW w:w="2268" w:type="dxa"/>
            <w:shd w:val="clear" w:color="auto" w:fill="BFBFBF" w:themeFill="background1" w:themeFillShade="BF"/>
          </w:tcPr>
          <w:p w14:paraId="4A0CD633" w14:textId="77777777"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hue, wash, contrast, tint, shade, pointillism</w:t>
            </w:r>
          </w:p>
        </w:tc>
        <w:tc>
          <w:tcPr>
            <w:tcW w:w="3544" w:type="dxa"/>
            <w:shd w:val="clear" w:color="auto" w:fill="BFBFBF" w:themeFill="background1" w:themeFillShade="BF"/>
          </w:tcPr>
          <w:p w14:paraId="5503A402" w14:textId="7F87403C"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Monet explored colour; Turner used washes; Seurat developed pointillism using dots of colour.</w:t>
            </w:r>
          </w:p>
        </w:tc>
      </w:tr>
      <w:tr w:rsidR="0090305C" w:rsidRPr="007E4FA6" w14:paraId="1EC04CA4" w14:textId="639000C1" w:rsidTr="00FD218B">
        <w:tc>
          <w:tcPr>
            <w:tcW w:w="988" w:type="dxa"/>
            <w:shd w:val="clear" w:color="auto" w:fill="C00000"/>
          </w:tcPr>
          <w:p w14:paraId="23994F50" w14:textId="77777777" w:rsidR="0090305C" w:rsidRPr="007E4FA6" w:rsidRDefault="0090305C" w:rsidP="007E4FA6">
            <w:pPr>
              <w:rPr>
                <w:rFonts w:ascii="SassoonPrimaryType" w:hAnsi="SassoonPrimaryType"/>
                <w:b/>
                <w:bCs/>
                <w:sz w:val="20"/>
                <w:szCs w:val="20"/>
              </w:rPr>
            </w:pPr>
            <w:r w:rsidRPr="007E4FA6">
              <w:rPr>
                <w:rFonts w:ascii="SassoonPrimaryType" w:hAnsi="SassoonPrimaryType"/>
                <w:b/>
                <w:bCs/>
                <w:sz w:val="20"/>
                <w:szCs w:val="20"/>
              </w:rPr>
              <w:t>Year 3</w:t>
            </w:r>
          </w:p>
        </w:tc>
        <w:tc>
          <w:tcPr>
            <w:tcW w:w="1132" w:type="dxa"/>
            <w:shd w:val="clear" w:color="auto" w:fill="BFBFBF" w:themeFill="background1" w:themeFillShade="BF"/>
          </w:tcPr>
          <w:p w14:paraId="4B84887A" w14:textId="68F2C589"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Summer - Sculpture &amp; Mixed Media</w:t>
            </w:r>
          </w:p>
        </w:tc>
        <w:tc>
          <w:tcPr>
            <w:tcW w:w="2133" w:type="dxa"/>
            <w:shd w:val="clear" w:color="auto" w:fill="BFBFBF" w:themeFill="background1" w:themeFillShade="BF"/>
          </w:tcPr>
          <w:p w14:paraId="31B95516" w14:textId="39D391D2" w:rsidR="0090305C" w:rsidRPr="00FD218B" w:rsidRDefault="0090305C"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clay be transformed into decorative and functional forms?</w:t>
            </w:r>
          </w:p>
        </w:tc>
        <w:tc>
          <w:tcPr>
            <w:tcW w:w="2805" w:type="dxa"/>
            <w:shd w:val="clear" w:color="auto" w:fill="BFBFBF" w:themeFill="background1" w:themeFillShade="BF"/>
          </w:tcPr>
          <w:p w14:paraId="3674970C" w14:textId="3B75D000"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Use coiling, smoothing and slip to create clay vessels with texture and detail.</w:t>
            </w:r>
          </w:p>
        </w:tc>
        <w:tc>
          <w:tcPr>
            <w:tcW w:w="2865" w:type="dxa"/>
            <w:shd w:val="clear" w:color="auto" w:fill="BFBFBF" w:themeFill="background1" w:themeFillShade="BF"/>
          </w:tcPr>
          <w:p w14:paraId="31D38253" w14:textId="77777777"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Clay can be manipulated using specialist techniques to create decorative and functional forms.</w:t>
            </w:r>
          </w:p>
        </w:tc>
        <w:tc>
          <w:tcPr>
            <w:tcW w:w="2268" w:type="dxa"/>
            <w:shd w:val="clear" w:color="auto" w:fill="BFBFBF" w:themeFill="background1" w:themeFillShade="BF"/>
          </w:tcPr>
          <w:p w14:paraId="1A3B7143" w14:textId="77777777"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coil, slip, vessel, smooth, texture, clay</w:t>
            </w:r>
          </w:p>
        </w:tc>
        <w:tc>
          <w:tcPr>
            <w:tcW w:w="3544" w:type="dxa"/>
            <w:shd w:val="clear" w:color="auto" w:fill="BFBFBF" w:themeFill="background1" w:themeFillShade="BF"/>
          </w:tcPr>
          <w:p w14:paraId="2679D910" w14:textId="02B84B1E" w:rsidR="0090305C" w:rsidRPr="007E4FA6" w:rsidRDefault="0090305C" w:rsidP="007E4FA6">
            <w:pPr>
              <w:rPr>
                <w:rFonts w:ascii="SassoonPrimaryType" w:hAnsi="SassoonPrimaryType"/>
                <w:sz w:val="20"/>
                <w:szCs w:val="20"/>
              </w:rPr>
            </w:pPr>
            <w:r w:rsidRPr="007E4FA6">
              <w:rPr>
                <w:rFonts w:ascii="SassoonPrimaryType" w:hAnsi="SassoonPrimaryType"/>
                <w:sz w:val="20"/>
                <w:szCs w:val="20"/>
              </w:rPr>
              <w:t xml:space="preserve">Bernard Leach and Magdalene </w:t>
            </w:r>
            <w:proofErr w:type="spellStart"/>
            <w:r w:rsidRPr="007E4FA6">
              <w:rPr>
                <w:rFonts w:ascii="SassoonPrimaryType" w:hAnsi="SassoonPrimaryType"/>
                <w:sz w:val="20"/>
                <w:szCs w:val="20"/>
              </w:rPr>
              <w:t>Odundo</w:t>
            </w:r>
            <w:proofErr w:type="spellEnd"/>
            <w:r w:rsidRPr="007E4FA6">
              <w:rPr>
                <w:rFonts w:ascii="SassoonPrimaryType" w:hAnsi="SassoonPrimaryType"/>
                <w:sz w:val="20"/>
                <w:szCs w:val="20"/>
              </w:rPr>
              <w:t xml:space="preserve"> are known for creating decorative and functional ceramic vessels.</w:t>
            </w:r>
          </w:p>
        </w:tc>
      </w:tr>
      <w:tr w:rsidR="00E41F7E" w:rsidRPr="007E4FA6" w14:paraId="0265A901" w14:textId="1A549D13" w:rsidTr="00FD218B">
        <w:tc>
          <w:tcPr>
            <w:tcW w:w="988" w:type="dxa"/>
            <w:shd w:val="clear" w:color="auto" w:fill="C00000"/>
          </w:tcPr>
          <w:p w14:paraId="5248ECF2" w14:textId="77777777" w:rsidR="00E41F7E" w:rsidRPr="007E4FA6" w:rsidRDefault="00E41F7E" w:rsidP="007E4FA6">
            <w:pPr>
              <w:rPr>
                <w:rFonts w:ascii="SassoonPrimaryType" w:hAnsi="SassoonPrimaryType"/>
                <w:b/>
                <w:bCs/>
                <w:sz w:val="20"/>
                <w:szCs w:val="20"/>
              </w:rPr>
            </w:pPr>
            <w:r w:rsidRPr="007E4FA6">
              <w:rPr>
                <w:rFonts w:ascii="SassoonPrimaryType" w:hAnsi="SassoonPrimaryType"/>
                <w:b/>
                <w:bCs/>
                <w:sz w:val="20"/>
                <w:szCs w:val="20"/>
              </w:rPr>
              <w:t>Year 4</w:t>
            </w:r>
          </w:p>
        </w:tc>
        <w:tc>
          <w:tcPr>
            <w:tcW w:w="1132" w:type="dxa"/>
            <w:shd w:val="clear" w:color="auto" w:fill="F2F2F2" w:themeFill="background1" w:themeFillShade="F2"/>
          </w:tcPr>
          <w:p w14:paraId="52B6D0B0" w14:textId="156A7B52"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Autumn - Drawing</w:t>
            </w:r>
          </w:p>
        </w:tc>
        <w:tc>
          <w:tcPr>
            <w:tcW w:w="2133" w:type="dxa"/>
            <w:shd w:val="clear" w:color="auto" w:fill="F2F2F2" w:themeFill="background1" w:themeFillShade="F2"/>
          </w:tcPr>
          <w:p w14:paraId="74A02F03" w14:textId="4C6C75E4" w:rsidR="00E41F7E" w:rsidRPr="00FD218B" w:rsidRDefault="00E41F7E"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artists create the illusion of depth and distance in drawings?</w:t>
            </w:r>
          </w:p>
        </w:tc>
        <w:tc>
          <w:tcPr>
            <w:tcW w:w="2805" w:type="dxa"/>
            <w:shd w:val="clear" w:color="auto" w:fill="F2F2F2" w:themeFill="background1" w:themeFillShade="F2"/>
          </w:tcPr>
          <w:p w14:paraId="4A70C26F" w14:textId="681E7CA2"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Create 3D effects using shading, contour, scale and proportion.</w:t>
            </w:r>
          </w:p>
        </w:tc>
        <w:tc>
          <w:tcPr>
            <w:tcW w:w="2865" w:type="dxa"/>
            <w:shd w:val="clear" w:color="auto" w:fill="F2F2F2" w:themeFill="background1" w:themeFillShade="F2"/>
          </w:tcPr>
          <w:p w14:paraId="62DFF5A3" w14:textId="77777777"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Artists use scale, proportion and perspective to create depth.</w:t>
            </w:r>
          </w:p>
        </w:tc>
        <w:tc>
          <w:tcPr>
            <w:tcW w:w="2268" w:type="dxa"/>
            <w:shd w:val="clear" w:color="auto" w:fill="F2F2F2" w:themeFill="background1" w:themeFillShade="F2"/>
          </w:tcPr>
          <w:p w14:paraId="44DF5BD6" w14:textId="77777777"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contour, scale, proportion, perspective, shading, depth</w:t>
            </w:r>
          </w:p>
        </w:tc>
        <w:tc>
          <w:tcPr>
            <w:tcW w:w="3544" w:type="dxa"/>
            <w:shd w:val="clear" w:color="auto" w:fill="F2F2F2" w:themeFill="background1" w:themeFillShade="F2"/>
          </w:tcPr>
          <w:p w14:paraId="3B1A9DFF" w14:textId="5453851B"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Stephen Wiltshire and Escher created drawings that show depth and complex perspective.</w:t>
            </w:r>
          </w:p>
        </w:tc>
      </w:tr>
      <w:tr w:rsidR="00E41F7E" w:rsidRPr="007E4FA6" w14:paraId="1093F74E" w14:textId="68A0F5D0" w:rsidTr="00FD218B">
        <w:tc>
          <w:tcPr>
            <w:tcW w:w="988" w:type="dxa"/>
            <w:shd w:val="clear" w:color="auto" w:fill="C00000"/>
          </w:tcPr>
          <w:p w14:paraId="11114968" w14:textId="77777777" w:rsidR="00E41F7E" w:rsidRPr="007E4FA6" w:rsidRDefault="00E41F7E" w:rsidP="007E4FA6">
            <w:pPr>
              <w:rPr>
                <w:rFonts w:ascii="SassoonPrimaryType" w:hAnsi="SassoonPrimaryType"/>
                <w:b/>
                <w:bCs/>
                <w:sz w:val="20"/>
                <w:szCs w:val="20"/>
              </w:rPr>
            </w:pPr>
            <w:r w:rsidRPr="007E4FA6">
              <w:rPr>
                <w:rFonts w:ascii="SassoonPrimaryType" w:hAnsi="SassoonPrimaryType"/>
                <w:b/>
                <w:bCs/>
                <w:sz w:val="20"/>
                <w:szCs w:val="20"/>
              </w:rPr>
              <w:t>Year 4</w:t>
            </w:r>
          </w:p>
        </w:tc>
        <w:tc>
          <w:tcPr>
            <w:tcW w:w="1132" w:type="dxa"/>
            <w:shd w:val="clear" w:color="auto" w:fill="F2F2F2" w:themeFill="background1" w:themeFillShade="F2"/>
          </w:tcPr>
          <w:p w14:paraId="5F39DD8B" w14:textId="5D9AE1EC"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Spring - Painting</w:t>
            </w:r>
          </w:p>
        </w:tc>
        <w:tc>
          <w:tcPr>
            <w:tcW w:w="2133" w:type="dxa"/>
            <w:shd w:val="clear" w:color="auto" w:fill="F2F2F2" w:themeFill="background1" w:themeFillShade="F2"/>
          </w:tcPr>
          <w:p w14:paraId="0B748089" w14:textId="7D34F889" w:rsidR="00E41F7E" w:rsidRPr="00FD218B" w:rsidRDefault="00E41F7E"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do artists use light and dark to create drama and realism?</w:t>
            </w:r>
          </w:p>
        </w:tc>
        <w:tc>
          <w:tcPr>
            <w:tcW w:w="2805" w:type="dxa"/>
            <w:shd w:val="clear" w:color="auto" w:fill="F2F2F2" w:themeFill="background1" w:themeFillShade="F2"/>
          </w:tcPr>
          <w:p w14:paraId="49F50845" w14:textId="485BF937"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Use tints, shades and contrast to create light and dark effects.</w:t>
            </w:r>
          </w:p>
        </w:tc>
        <w:tc>
          <w:tcPr>
            <w:tcW w:w="2865" w:type="dxa"/>
            <w:shd w:val="clear" w:color="auto" w:fill="F2F2F2" w:themeFill="background1" w:themeFillShade="F2"/>
          </w:tcPr>
          <w:p w14:paraId="584B12AF" w14:textId="77777777"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Artists use light and dark to create drama, realism and focus.</w:t>
            </w:r>
          </w:p>
        </w:tc>
        <w:tc>
          <w:tcPr>
            <w:tcW w:w="2268" w:type="dxa"/>
            <w:shd w:val="clear" w:color="auto" w:fill="F2F2F2" w:themeFill="background1" w:themeFillShade="F2"/>
          </w:tcPr>
          <w:p w14:paraId="5318B8B0" w14:textId="77777777"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tint, shade, tone, contrast, chiaroscuro, tenebrism</w:t>
            </w:r>
          </w:p>
        </w:tc>
        <w:tc>
          <w:tcPr>
            <w:tcW w:w="3544" w:type="dxa"/>
            <w:shd w:val="clear" w:color="auto" w:fill="F2F2F2" w:themeFill="background1" w:themeFillShade="F2"/>
          </w:tcPr>
          <w:p w14:paraId="02030954" w14:textId="23264DCD"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 xml:space="preserve">Caravaggio, Joseph Wright and Juan Sánchez </w:t>
            </w:r>
            <w:proofErr w:type="spellStart"/>
            <w:r w:rsidRPr="007E4FA6">
              <w:rPr>
                <w:rFonts w:ascii="SassoonPrimaryType" w:hAnsi="SassoonPrimaryType"/>
                <w:sz w:val="20"/>
                <w:szCs w:val="20"/>
              </w:rPr>
              <w:t>Cotán</w:t>
            </w:r>
            <w:proofErr w:type="spellEnd"/>
            <w:r w:rsidRPr="007E4FA6">
              <w:rPr>
                <w:rFonts w:ascii="SassoonPrimaryType" w:hAnsi="SassoonPrimaryType"/>
                <w:sz w:val="20"/>
                <w:szCs w:val="20"/>
              </w:rPr>
              <w:t xml:space="preserve"> used dramatic light and dark effects.</w:t>
            </w:r>
          </w:p>
        </w:tc>
      </w:tr>
      <w:tr w:rsidR="00E41F7E" w:rsidRPr="007E4FA6" w14:paraId="43439EA3" w14:textId="58C22286" w:rsidTr="00FD218B">
        <w:tc>
          <w:tcPr>
            <w:tcW w:w="988" w:type="dxa"/>
            <w:shd w:val="clear" w:color="auto" w:fill="C00000"/>
          </w:tcPr>
          <w:p w14:paraId="1783288E" w14:textId="77777777" w:rsidR="00E41F7E" w:rsidRPr="007E4FA6" w:rsidRDefault="00E41F7E" w:rsidP="007E4FA6">
            <w:pPr>
              <w:rPr>
                <w:rFonts w:ascii="SassoonPrimaryType" w:hAnsi="SassoonPrimaryType"/>
                <w:b/>
                <w:bCs/>
                <w:sz w:val="20"/>
                <w:szCs w:val="20"/>
              </w:rPr>
            </w:pPr>
            <w:r w:rsidRPr="007E4FA6">
              <w:rPr>
                <w:rFonts w:ascii="SassoonPrimaryType" w:hAnsi="SassoonPrimaryType"/>
                <w:b/>
                <w:bCs/>
                <w:sz w:val="20"/>
                <w:szCs w:val="20"/>
              </w:rPr>
              <w:t>Year 4</w:t>
            </w:r>
          </w:p>
        </w:tc>
        <w:tc>
          <w:tcPr>
            <w:tcW w:w="1132" w:type="dxa"/>
            <w:shd w:val="clear" w:color="auto" w:fill="F2F2F2" w:themeFill="background1" w:themeFillShade="F2"/>
          </w:tcPr>
          <w:p w14:paraId="1DB7926D" w14:textId="44911899"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Summer - Sculpture &amp; Mixed Media</w:t>
            </w:r>
          </w:p>
        </w:tc>
        <w:tc>
          <w:tcPr>
            <w:tcW w:w="2133" w:type="dxa"/>
            <w:shd w:val="clear" w:color="auto" w:fill="F2F2F2" w:themeFill="background1" w:themeFillShade="F2"/>
          </w:tcPr>
          <w:p w14:paraId="5359CBA1" w14:textId="5496E56B" w:rsidR="00E41F7E" w:rsidRPr="00FD218B" w:rsidRDefault="00E41F7E"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texture, form and proportion make sculptures look realistic?</w:t>
            </w:r>
          </w:p>
        </w:tc>
        <w:tc>
          <w:tcPr>
            <w:tcW w:w="2805" w:type="dxa"/>
            <w:shd w:val="clear" w:color="auto" w:fill="F2F2F2" w:themeFill="background1" w:themeFillShade="F2"/>
          </w:tcPr>
          <w:p w14:paraId="267913F9" w14:textId="69AAAA72"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Create realistic clay animal sculptures using form, texture and colour.</w:t>
            </w:r>
          </w:p>
        </w:tc>
        <w:tc>
          <w:tcPr>
            <w:tcW w:w="2865" w:type="dxa"/>
            <w:shd w:val="clear" w:color="auto" w:fill="F2F2F2" w:themeFill="background1" w:themeFillShade="F2"/>
          </w:tcPr>
          <w:p w14:paraId="0E001007" w14:textId="77777777"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Shape, form and texture work together to create realistic sculpture.</w:t>
            </w:r>
          </w:p>
        </w:tc>
        <w:tc>
          <w:tcPr>
            <w:tcW w:w="2268" w:type="dxa"/>
            <w:shd w:val="clear" w:color="auto" w:fill="F2F2F2" w:themeFill="background1" w:themeFillShade="F2"/>
          </w:tcPr>
          <w:p w14:paraId="3373847B" w14:textId="77777777"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form, structure, texture, proportion, detail, glaze</w:t>
            </w:r>
          </w:p>
        </w:tc>
        <w:tc>
          <w:tcPr>
            <w:tcW w:w="3544" w:type="dxa"/>
            <w:shd w:val="clear" w:color="auto" w:fill="F2F2F2" w:themeFill="background1" w:themeFillShade="F2"/>
          </w:tcPr>
          <w:p w14:paraId="2AB3417A" w14:textId="0F838805" w:rsidR="00E41F7E" w:rsidRPr="007E4FA6" w:rsidRDefault="00E41F7E" w:rsidP="007E4FA6">
            <w:pPr>
              <w:rPr>
                <w:rFonts w:ascii="SassoonPrimaryType" w:hAnsi="SassoonPrimaryType"/>
                <w:sz w:val="20"/>
                <w:szCs w:val="20"/>
              </w:rPr>
            </w:pPr>
            <w:r w:rsidRPr="007E4FA6">
              <w:rPr>
                <w:rFonts w:ascii="SassoonPrimaryType" w:hAnsi="SassoonPrimaryType"/>
                <w:sz w:val="20"/>
                <w:szCs w:val="20"/>
              </w:rPr>
              <w:t xml:space="preserve">Nick </w:t>
            </w:r>
            <w:proofErr w:type="spellStart"/>
            <w:r w:rsidRPr="007E4FA6">
              <w:rPr>
                <w:rFonts w:ascii="SassoonPrimaryType" w:hAnsi="SassoonPrimaryType"/>
                <w:sz w:val="20"/>
                <w:szCs w:val="20"/>
              </w:rPr>
              <w:t>Mackman</w:t>
            </w:r>
            <w:proofErr w:type="spellEnd"/>
            <w:r w:rsidRPr="007E4FA6">
              <w:rPr>
                <w:rFonts w:ascii="SassoonPrimaryType" w:hAnsi="SassoonPrimaryType"/>
                <w:sz w:val="20"/>
                <w:szCs w:val="20"/>
              </w:rPr>
              <w:t xml:space="preserve"> creates realistic animal sculptures with detailed texture.</w:t>
            </w:r>
          </w:p>
        </w:tc>
      </w:tr>
      <w:tr w:rsidR="00EA3E06" w:rsidRPr="007E4FA6" w14:paraId="24E15E0F" w14:textId="07EF1B24" w:rsidTr="00FD218B">
        <w:tc>
          <w:tcPr>
            <w:tcW w:w="988" w:type="dxa"/>
            <w:shd w:val="clear" w:color="auto" w:fill="C00000"/>
          </w:tcPr>
          <w:p w14:paraId="1429B48D" w14:textId="77777777" w:rsidR="00EA3E06" w:rsidRPr="007E4FA6" w:rsidRDefault="00EA3E06" w:rsidP="007E4FA6">
            <w:pPr>
              <w:rPr>
                <w:rFonts w:ascii="SassoonPrimaryType" w:hAnsi="SassoonPrimaryType"/>
                <w:b/>
                <w:bCs/>
                <w:sz w:val="20"/>
                <w:szCs w:val="20"/>
              </w:rPr>
            </w:pPr>
            <w:r w:rsidRPr="007E4FA6">
              <w:rPr>
                <w:rFonts w:ascii="SassoonPrimaryType" w:hAnsi="SassoonPrimaryType"/>
                <w:b/>
                <w:bCs/>
                <w:sz w:val="20"/>
                <w:szCs w:val="20"/>
              </w:rPr>
              <w:t>Year 5</w:t>
            </w:r>
          </w:p>
        </w:tc>
        <w:tc>
          <w:tcPr>
            <w:tcW w:w="1132" w:type="dxa"/>
            <w:shd w:val="clear" w:color="auto" w:fill="D9D9D9" w:themeFill="background1" w:themeFillShade="D9"/>
          </w:tcPr>
          <w:p w14:paraId="1F0036D4" w14:textId="1326CA3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Autumn - Drawing</w:t>
            </w:r>
          </w:p>
        </w:tc>
        <w:tc>
          <w:tcPr>
            <w:tcW w:w="2133" w:type="dxa"/>
            <w:shd w:val="clear" w:color="auto" w:fill="D9D9D9" w:themeFill="background1" w:themeFillShade="D9"/>
          </w:tcPr>
          <w:p w14:paraId="40A74DA7" w14:textId="72C1B0DA" w:rsidR="00EA3E06" w:rsidRPr="00FD218B" w:rsidRDefault="00EA3E06"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artists use drawing to show movement and emotion?</w:t>
            </w:r>
          </w:p>
        </w:tc>
        <w:tc>
          <w:tcPr>
            <w:tcW w:w="2805" w:type="dxa"/>
            <w:shd w:val="clear" w:color="auto" w:fill="D9D9D9" w:themeFill="background1" w:themeFillShade="D9"/>
          </w:tcPr>
          <w:p w14:paraId="66441FEE" w14:textId="36E9C13F"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Use drawing techniques to show movement, emotion, energy and depth.</w:t>
            </w:r>
          </w:p>
        </w:tc>
        <w:tc>
          <w:tcPr>
            <w:tcW w:w="2865" w:type="dxa"/>
            <w:shd w:val="clear" w:color="auto" w:fill="D9D9D9" w:themeFill="background1" w:themeFillShade="D9"/>
          </w:tcPr>
          <w:p w14:paraId="5E89E126" w14:textId="7777777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Artists use composition, line and tone to convey emotion and movement.</w:t>
            </w:r>
          </w:p>
        </w:tc>
        <w:tc>
          <w:tcPr>
            <w:tcW w:w="2268" w:type="dxa"/>
            <w:shd w:val="clear" w:color="auto" w:fill="D9D9D9" w:themeFill="background1" w:themeFillShade="D9"/>
          </w:tcPr>
          <w:p w14:paraId="6A8F5A06" w14:textId="7777777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composition, movement, emotion, energy, depth, gesture</w:t>
            </w:r>
          </w:p>
        </w:tc>
        <w:tc>
          <w:tcPr>
            <w:tcW w:w="3544" w:type="dxa"/>
            <w:shd w:val="clear" w:color="auto" w:fill="D9D9D9" w:themeFill="background1" w:themeFillShade="D9"/>
          </w:tcPr>
          <w:p w14:paraId="7AF0F1BE" w14:textId="0EA40041"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 xml:space="preserve">Degas, Catlett and </w:t>
            </w:r>
            <w:proofErr w:type="spellStart"/>
            <w:r w:rsidRPr="007E4FA6">
              <w:rPr>
                <w:rFonts w:ascii="SassoonPrimaryType" w:hAnsi="SassoonPrimaryType"/>
                <w:sz w:val="20"/>
                <w:szCs w:val="20"/>
              </w:rPr>
              <w:t>Mackesy</w:t>
            </w:r>
            <w:proofErr w:type="spellEnd"/>
            <w:r w:rsidRPr="007E4FA6">
              <w:rPr>
                <w:rFonts w:ascii="SassoonPrimaryType" w:hAnsi="SassoonPrimaryType"/>
                <w:sz w:val="20"/>
                <w:szCs w:val="20"/>
              </w:rPr>
              <w:t xml:space="preserve"> use line and composition to communicate movement and feeling.</w:t>
            </w:r>
          </w:p>
        </w:tc>
      </w:tr>
      <w:tr w:rsidR="00EA3E06" w:rsidRPr="007E4FA6" w14:paraId="26DFEAE9" w14:textId="34630CB1" w:rsidTr="00FD218B">
        <w:tc>
          <w:tcPr>
            <w:tcW w:w="988" w:type="dxa"/>
            <w:shd w:val="clear" w:color="auto" w:fill="C00000"/>
          </w:tcPr>
          <w:p w14:paraId="74E23DDD" w14:textId="77777777" w:rsidR="00EA3E06" w:rsidRPr="007E4FA6" w:rsidRDefault="00EA3E06" w:rsidP="007E4FA6">
            <w:pPr>
              <w:rPr>
                <w:rFonts w:ascii="SassoonPrimaryType" w:hAnsi="SassoonPrimaryType"/>
                <w:b/>
                <w:bCs/>
                <w:sz w:val="20"/>
                <w:szCs w:val="20"/>
              </w:rPr>
            </w:pPr>
            <w:r w:rsidRPr="007E4FA6">
              <w:rPr>
                <w:rFonts w:ascii="SassoonPrimaryType" w:hAnsi="SassoonPrimaryType"/>
                <w:b/>
                <w:bCs/>
                <w:sz w:val="20"/>
                <w:szCs w:val="20"/>
              </w:rPr>
              <w:t>Year 5</w:t>
            </w:r>
          </w:p>
        </w:tc>
        <w:tc>
          <w:tcPr>
            <w:tcW w:w="1132" w:type="dxa"/>
            <w:shd w:val="clear" w:color="auto" w:fill="D9D9D9" w:themeFill="background1" w:themeFillShade="D9"/>
          </w:tcPr>
          <w:p w14:paraId="266C2E04" w14:textId="710DB60D"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Spring - Painting</w:t>
            </w:r>
          </w:p>
        </w:tc>
        <w:tc>
          <w:tcPr>
            <w:tcW w:w="2133" w:type="dxa"/>
            <w:shd w:val="clear" w:color="auto" w:fill="D9D9D9" w:themeFill="background1" w:themeFillShade="D9"/>
          </w:tcPr>
          <w:p w14:paraId="0559EF03" w14:textId="141DD524" w:rsidR="00EA3E06" w:rsidRPr="00FD218B" w:rsidRDefault="00EA3E06"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do portrait artists represent identity and character?</w:t>
            </w:r>
          </w:p>
        </w:tc>
        <w:tc>
          <w:tcPr>
            <w:tcW w:w="2805" w:type="dxa"/>
            <w:shd w:val="clear" w:color="auto" w:fill="D9D9D9" w:themeFill="background1" w:themeFillShade="D9"/>
          </w:tcPr>
          <w:p w14:paraId="1F2E0421" w14:textId="1D0C8BBF"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Develop a portrait sketch into a detailed painted portrait.</w:t>
            </w:r>
          </w:p>
        </w:tc>
        <w:tc>
          <w:tcPr>
            <w:tcW w:w="2865" w:type="dxa"/>
            <w:shd w:val="clear" w:color="auto" w:fill="D9D9D9" w:themeFill="background1" w:themeFillShade="D9"/>
          </w:tcPr>
          <w:p w14:paraId="43613410" w14:textId="7777777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Portrait artists use proportion, colour and detail to represent people.</w:t>
            </w:r>
          </w:p>
        </w:tc>
        <w:tc>
          <w:tcPr>
            <w:tcW w:w="2268" w:type="dxa"/>
            <w:shd w:val="clear" w:color="auto" w:fill="D9D9D9" w:themeFill="background1" w:themeFillShade="D9"/>
          </w:tcPr>
          <w:p w14:paraId="03172DFF" w14:textId="7777777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portrait, proportion, tone, detail, composition, realism</w:t>
            </w:r>
          </w:p>
        </w:tc>
        <w:tc>
          <w:tcPr>
            <w:tcW w:w="3544" w:type="dxa"/>
            <w:shd w:val="clear" w:color="auto" w:fill="D9D9D9" w:themeFill="background1" w:themeFillShade="D9"/>
          </w:tcPr>
          <w:p w14:paraId="56EAB997" w14:textId="6874FAE6" w:rsidR="00EA3E06" w:rsidRPr="00FD218B" w:rsidRDefault="002925A7"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Portrait artists make decisions about colour, proportion and composition to represent identity and character.</w:t>
            </w:r>
          </w:p>
        </w:tc>
      </w:tr>
      <w:tr w:rsidR="00EA3E06" w:rsidRPr="007E4FA6" w14:paraId="53ADDE72" w14:textId="3D486169" w:rsidTr="00FD218B">
        <w:tc>
          <w:tcPr>
            <w:tcW w:w="988" w:type="dxa"/>
            <w:shd w:val="clear" w:color="auto" w:fill="C00000"/>
          </w:tcPr>
          <w:p w14:paraId="7743B8D8" w14:textId="77777777" w:rsidR="00EA3E06" w:rsidRPr="007E4FA6" w:rsidRDefault="00EA3E06" w:rsidP="007E4FA6">
            <w:pPr>
              <w:rPr>
                <w:rFonts w:ascii="SassoonPrimaryType" w:hAnsi="SassoonPrimaryType"/>
                <w:b/>
                <w:bCs/>
                <w:sz w:val="20"/>
                <w:szCs w:val="20"/>
              </w:rPr>
            </w:pPr>
            <w:r w:rsidRPr="007E4FA6">
              <w:rPr>
                <w:rFonts w:ascii="SassoonPrimaryType" w:hAnsi="SassoonPrimaryType"/>
                <w:b/>
                <w:bCs/>
                <w:sz w:val="20"/>
                <w:szCs w:val="20"/>
              </w:rPr>
              <w:t>Year 5</w:t>
            </w:r>
          </w:p>
        </w:tc>
        <w:tc>
          <w:tcPr>
            <w:tcW w:w="1132" w:type="dxa"/>
            <w:shd w:val="clear" w:color="auto" w:fill="D9D9D9" w:themeFill="background1" w:themeFillShade="D9"/>
          </w:tcPr>
          <w:p w14:paraId="7C172C41" w14:textId="0D697AC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Summer - Sculpture &amp; Mixed Media</w:t>
            </w:r>
          </w:p>
        </w:tc>
        <w:tc>
          <w:tcPr>
            <w:tcW w:w="2133" w:type="dxa"/>
            <w:shd w:val="clear" w:color="auto" w:fill="D9D9D9" w:themeFill="background1" w:themeFillShade="D9"/>
          </w:tcPr>
          <w:p w14:paraId="169FD1AA" w14:textId="1304DE7C" w:rsidR="00EA3E06" w:rsidRPr="007E4FA6" w:rsidRDefault="00EA3E06"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sculptors create the impression of movement in a static sculpture</w:t>
            </w:r>
            <w:r w:rsidR="007E4FA6" w:rsidRPr="007E4FA6">
              <w:rPr>
                <w:rFonts w:ascii="SassoonPrimaryType" w:eastAsia="Times New Roman" w:hAnsi="SassoonPrimaryType" w:cs="Segoe UI"/>
                <w:sz w:val="20"/>
                <w:szCs w:val="20"/>
                <w:lang w:eastAsia="en-GB"/>
              </w:rPr>
              <w:t>?</w:t>
            </w:r>
          </w:p>
        </w:tc>
        <w:tc>
          <w:tcPr>
            <w:tcW w:w="2805" w:type="dxa"/>
            <w:shd w:val="clear" w:color="auto" w:fill="D9D9D9" w:themeFill="background1" w:themeFillShade="D9"/>
          </w:tcPr>
          <w:p w14:paraId="2009A823" w14:textId="74FFDBCA"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Create human figure sculptures showing movement using armatures.</w:t>
            </w:r>
          </w:p>
        </w:tc>
        <w:tc>
          <w:tcPr>
            <w:tcW w:w="2865" w:type="dxa"/>
            <w:shd w:val="clear" w:color="auto" w:fill="D9D9D9" w:themeFill="background1" w:themeFillShade="D9"/>
          </w:tcPr>
          <w:p w14:paraId="2D83F732" w14:textId="7777777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Sculptors use pose, balance and form to suggest movement.</w:t>
            </w:r>
          </w:p>
        </w:tc>
        <w:tc>
          <w:tcPr>
            <w:tcW w:w="2268" w:type="dxa"/>
            <w:shd w:val="clear" w:color="auto" w:fill="D9D9D9" w:themeFill="background1" w:themeFillShade="D9"/>
          </w:tcPr>
          <w:p w14:paraId="3AAF00A5" w14:textId="77777777"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armature, maquette, pose, balance, form, movement</w:t>
            </w:r>
          </w:p>
        </w:tc>
        <w:tc>
          <w:tcPr>
            <w:tcW w:w="3544" w:type="dxa"/>
            <w:shd w:val="clear" w:color="auto" w:fill="D9D9D9" w:themeFill="background1" w:themeFillShade="D9"/>
          </w:tcPr>
          <w:p w14:paraId="1CCDC98C" w14:textId="58993E59" w:rsidR="00EA3E06" w:rsidRPr="007E4FA6" w:rsidRDefault="00EA3E06" w:rsidP="007E4FA6">
            <w:pPr>
              <w:rPr>
                <w:rFonts w:ascii="SassoonPrimaryType" w:hAnsi="SassoonPrimaryType"/>
                <w:sz w:val="20"/>
                <w:szCs w:val="20"/>
              </w:rPr>
            </w:pPr>
            <w:r w:rsidRPr="007E4FA6">
              <w:rPr>
                <w:rFonts w:ascii="SassoonPrimaryType" w:hAnsi="SassoonPrimaryType"/>
                <w:sz w:val="20"/>
                <w:szCs w:val="20"/>
              </w:rPr>
              <w:t>Degas and Giacometti explored movement and the human figure through sculpture.</w:t>
            </w:r>
          </w:p>
        </w:tc>
      </w:tr>
      <w:tr w:rsidR="00C477D7" w:rsidRPr="007E4FA6" w14:paraId="425383B0" w14:textId="492BC0F9" w:rsidTr="00FD218B">
        <w:tc>
          <w:tcPr>
            <w:tcW w:w="988" w:type="dxa"/>
            <w:shd w:val="clear" w:color="auto" w:fill="C00000"/>
          </w:tcPr>
          <w:p w14:paraId="503BA0F1" w14:textId="77777777" w:rsidR="00C477D7" w:rsidRPr="007E4FA6" w:rsidRDefault="00C477D7" w:rsidP="007E4FA6">
            <w:pPr>
              <w:rPr>
                <w:rFonts w:ascii="SassoonPrimaryType" w:hAnsi="SassoonPrimaryType"/>
                <w:b/>
                <w:bCs/>
                <w:sz w:val="20"/>
                <w:szCs w:val="20"/>
              </w:rPr>
            </w:pPr>
            <w:r w:rsidRPr="007E4FA6">
              <w:rPr>
                <w:rFonts w:ascii="SassoonPrimaryType" w:hAnsi="SassoonPrimaryType"/>
                <w:b/>
                <w:bCs/>
                <w:sz w:val="20"/>
                <w:szCs w:val="20"/>
              </w:rPr>
              <w:t>Year 6</w:t>
            </w:r>
          </w:p>
        </w:tc>
        <w:tc>
          <w:tcPr>
            <w:tcW w:w="1132" w:type="dxa"/>
            <w:shd w:val="clear" w:color="auto" w:fill="F2F2F2" w:themeFill="background1" w:themeFillShade="F2"/>
          </w:tcPr>
          <w:p w14:paraId="1A9A1C1D" w14:textId="4FE785ED"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Autumn - Drawing</w:t>
            </w:r>
          </w:p>
        </w:tc>
        <w:tc>
          <w:tcPr>
            <w:tcW w:w="2133" w:type="dxa"/>
            <w:shd w:val="clear" w:color="auto" w:fill="F2F2F2" w:themeFill="background1" w:themeFillShade="F2"/>
          </w:tcPr>
          <w:p w14:paraId="529867C4" w14:textId="102C90E1" w:rsidR="00C477D7" w:rsidRPr="00FD218B" w:rsidRDefault="00C477D7"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art be used to communicate ideas, opinions and messages?</w:t>
            </w:r>
          </w:p>
        </w:tc>
        <w:tc>
          <w:tcPr>
            <w:tcW w:w="2805" w:type="dxa"/>
            <w:shd w:val="clear" w:color="auto" w:fill="F2F2F2" w:themeFill="background1" w:themeFillShade="F2"/>
          </w:tcPr>
          <w:p w14:paraId="253540DB" w14:textId="64635A9F"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Use drawing to communicate ideas, messages and meaning.</w:t>
            </w:r>
          </w:p>
        </w:tc>
        <w:tc>
          <w:tcPr>
            <w:tcW w:w="2865" w:type="dxa"/>
            <w:shd w:val="clear" w:color="auto" w:fill="F2F2F2" w:themeFill="background1" w:themeFillShade="F2"/>
          </w:tcPr>
          <w:p w14:paraId="0705CD81" w14:textId="77777777"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Art can communicate opinions, messages and viewpoints.</w:t>
            </w:r>
          </w:p>
        </w:tc>
        <w:tc>
          <w:tcPr>
            <w:tcW w:w="2268" w:type="dxa"/>
            <w:shd w:val="clear" w:color="auto" w:fill="F2F2F2" w:themeFill="background1" w:themeFillShade="F2"/>
          </w:tcPr>
          <w:p w14:paraId="04A98D55" w14:textId="77777777"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symbolism, message, meaning, composition, atmosphere, street art</w:t>
            </w:r>
          </w:p>
        </w:tc>
        <w:tc>
          <w:tcPr>
            <w:tcW w:w="3544" w:type="dxa"/>
            <w:shd w:val="clear" w:color="auto" w:fill="F2F2F2" w:themeFill="background1" w:themeFillShade="F2"/>
          </w:tcPr>
          <w:p w14:paraId="2E96F217" w14:textId="525156E1"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 xml:space="preserve">Shepard Fairey, </w:t>
            </w:r>
            <w:proofErr w:type="spellStart"/>
            <w:r w:rsidRPr="007E4FA6">
              <w:rPr>
                <w:rFonts w:ascii="SassoonPrimaryType" w:hAnsi="SassoonPrimaryType"/>
                <w:sz w:val="20"/>
                <w:szCs w:val="20"/>
              </w:rPr>
              <w:t>Davia</w:t>
            </w:r>
            <w:proofErr w:type="spellEnd"/>
            <w:r w:rsidRPr="007E4FA6">
              <w:rPr>
                <w:rFonts w:ascii="SassoonPrimaryType" w:hAnsi="SassoonPrimaryType"/>
                <w:sz w:val="20"/>
                <w:szCs w:val="20"/>
              </w:rPr>
              <w:t xml:space="preserve"> King and Banksy use art to communicate messages and viewpoints.</w:t>
            </w:r>
          </w:p>
        </w:tc>
      </w:tr>
      <w:tr w:rsidR="00C477D7" w:rsidRPr="007E4FA6" w14:paraId="6D1FB060" w14:textId="29CFC440" w:rsidTr="00FD218B">
        <w:tc>
          <w:tcPr>
            <w:tcW w:w="988" w:type="dxa"/>
            <w:shd w:val="clear" w:color="auto" w:fill="C00000"/>
          </w:tcPr>
          <w:p w14:paraId="18EFDAD2" w14:textId="77777777" w:rsidR="00C477D7" w:rsidRPr="007E4FA6" w:rsidRDefault="00C477D7" w:rsidP="007E4FA6">
            <w:pPr>
              <w:rPr>
                <w:rFonts w:ascii="SassoonPrimaryType" w:hAnsi="SassoonPrimaryType"/>
                <w:b/>
                <w:bCs/>
                <w:sz w:val="20"/>
                <w:szCs w:val="20"/>
              </w:rPr>
            </w:pPr>
            <w:r w:rsidRPr="007E4FA6">
              <w:rPr>
                <w:rFonts w:ascii="SassoonPrimaryType" w:hAnsi="SassoonPrimaryType"/>
                <w:b/>
                <w:bCs/>
                <w:sz w:val="20"/>
                <w:szCs w:val="20"/>
              </w:rPr>
              <w:lastRenderedPageBreak/>
              <w:t>Year 6</w:t>
            </w:r>
          </w:p>
        </w:tc>
        <w:tc>
          <w:tcPr>
            <w:tcW w:w="1132" w:type="dxa"/>
            <w:shd w:val="clear" w:color="auto" w:fill="F2F2F2" w:themeFill="background1" w:themeFillShade="F2"/>
          </w:tcPr>
          <w:p w14:paraId="44AA62A3" w14:textId="0CB473F1"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Spring - Painting</w:t>
            </w:r>
          </w:p>
        </w:tc>
        <w:tc>
          <w:tcPr>
            <w:tcW w:w="2133" w:type="dxa"/>
            <w:shd w:val="clear" w:color="auto" w:fill="F2F2F2" w:themeFill="background1" w:themeFillShade="F2"/>
          </w:tcPr>
          <w:p w14:paraId="74D36B8F" w14:textId="2F7C15C7" w:rsidR="00C477D7" w:rsidRPr="00FD218B" w:rsidRDefault="00C477D7"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colour influence the way people feel about an artwork?</w:t>
            </w:r>
          </w:p>
        </w:tc>
        <w:tc>
          <w:tcPr>
            <w:tcW w:w="2805" w:type="dxa"/>
            <w:shd w:val="clear" w:color="auto" w:fill="F2F2F2" w:themeFill="background1" w:themeFillShade="F2"/>
          </w:tcPr>
          <w:p w14:paraId="5796D178" w14:textId="4AC4A3F9"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Apply colours, shades and tints to create mood and atmosphere.</w:t>
            </w:r>
          </w:p>
        </w:tc>
        <w:tc>
          <w:tcPr>
            <w:tcW w:w="2865" w:type="dxa"/>
            <w:shd w:val="clear" w:color="auto" w:fill="F2F2F2" w:themeFill="background1" w:themeFillShade="F2"/>
          </w:tcPr>
          <w:p w14:paraId="4FEEC2A8" w14:textId="1502CFC8"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Colour choices influence emotion and the viewer</w:t>
            </w:r>
            <w:r w:rsidR="002C4BAF" w:rsidRPr="007E4FA6">
              <w:rPr>
                <w:rFonts w:ascii="SassoonPrimaryType" w:hAnsi="SassoonPrimaryType"/>
                <w:sz w:val="20"/>
                <w:szCs w:val="20"/>
              </w:rPr>
              <w:t>’s</w:t>
            </w:r>
            <w:r w:rsidRPr="007E4FA6">
              <w:rPr>
                <w:rFonts w:ascii="SassoonPrimaryType" w:hAnsi="SassoonPrimaryType"/>
                <w:sz w:val="20"/>
                <w:szCs w:val="20"/>
              </w:rPr>
              <w:t xml:space="preserve"> response.</w:t>
            </w:r>
          </w:p>
        </w:tc>
        <w:tc>
          <w:tcPr>
            <w:tcW w:w="2268" w:type="dxa"/>
            <w:shd w:val="clear" w:color="auto" w:fill="F2F2F2" w:themeFill="background1" w:themeFillShade="F2"/>
          </w:tcPr>
          <w:p w14:paraId="15AE8D9C" w14:textId="77777777"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atmosphere, mood, warm, cool, tint, shade</w:t>
            </w:r>
          </w:p>
        </w:tc>
        <w:tc>
          <w:tcPr>
            <w:tcW w:w="3544" w:type="dxa"/>
            <w:shd w:val="clear" w:color="auto" w:fill="F2F2F2" w:themeFill="background1" w:themeFillShade="F2"/>
          </w:tcPr>
          <w:p w14:paraId="22A88911" w14:textId="157ED6B3"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Edward Hopper, Picasso, Signac and Angela Edwards use colour to influence mood and atmosphere.</w:t>
            </w:r>
          </w:p>
        </w:tc>
      </w:tr>
      <w:tr w:rsidR="00C477D7" w:rsidRPr="007E4FA6" w14:paraId="200FCF91" w14:textId="18EA4138" w:rsidTr="00FD218B">
        <w:tc>
          <w:tcPr>
            <w:tcW w:w="988" w:type="dxa"/>
            <w:shd w:val="clear" w:color="auto" w:fill="C00000"/>
          </w:tcPr>
          <w:p w14:paraId="73BE3A6C" w14:textId="77777777" w:rsidR="00C477D7" w:rsidRPr="007E4FA6" w:rsidRDefault="00C477D7" w:rsidP="007E4FA6">
            <w:pPr>
              <w:rPr>
                <w:rFonts w:ascii="SassoonPrimaryType" w:hAnsi="SassoonPrimaryType"/>
                <w:b/>
                <w:bCs/>
                <w:sz w:val="20"/>
                <w:szCs w:val="20"/>
              </w:rPr>
            </w:pPr>
            <w:r w:rsidRPr="007E4FA6">
              <w:rPr>
                <w:rFonts w:ascii="SassoonPrimaryType" w:hAnsi="SassoonPrimaryType"/>
                <w:b/>
                <w:bCs/>
                <w:sz w:val="20"/>
                <w:szCs w:val="20"/>
              </w:rPr>
              <w:t>Year 6</w:t>
            </w:r>
          </w:p>
        </w:tc>
        <w:tc>
          <w:tcPr>
            <w:tcW w:w="1132" w:type="dxa"/>
            <w:shd w:val="clear" w:color="auto" w:fill="F2F2F2" w:themeFill="background1" w:themeFillShade="F2"/>
          </w:tcPr>
          <w:p w14:paraId="63D442A2" w14:textId="2297EBED"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Summer - Sculpture &amp; Mixed Media</w:t>
            </w:r>
          </w:p>
        </w:tc>
        <w:tc>
          <w:tcPr>
            <w:tcW w:w="2133" w:type="dxa"/>
            <w:shd w:val="clear" w:color="auto" w:fill="F2F2F2" w:themeFill="background1" w:themeFillShade="F2"/>
          </w:tcPr>
          <w:p w14:paraId="76E8DD0E" w14:textId="0E5E7194" w:rsidR="00C477D7" w:rsidRPr="007E4FA6" w:rsidRDefault="00C477D7"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How can sculpture tell stories and communicate meaning?</w:t>
            </w:r>
          </w:p>
        </w:tc>
        <w:tc>
          <w:tcPr>
            <w:tcW w:w="2805" w:type="dxa"/>
            <w:shd w:val="clear" w:color="auto" w:fill="F2F2F2" w:themeFill="background1" w:themeFillShade="F2"/>
          </w:tcPr>
          <w:p w14:paraId="610D355D" w14:textId="47CF4DCF"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Design and create sculptures that convey a story, message or concept.</w:t>
            </w:r>
          </w:p>
        </w:tc>
        <w:tc>
          <w:tcPr>
            <w:tcW w:w="2865" w:type="dxa"/>
            <w:shd w:val="clear" w:color="auto" w:fill="F2F2F2" w:themeFill="background1" w:themeFillShade="F2"/>
          </w:tcPr>
          <w:p w14:paraId="52C51BEF" w14:textId="77777777"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Sculpture can be used to express ideas, tell stories and communicate meaning.</w:t>
            </w:r>
          </w:p>
        </w:tc>
        <w:tc>
          <w:tcPr>
            <w:tcW w:w="2268" w:type="dxa"/>
            <w:shd w:val="clear" w:color="auto" w:fill="F2F2F2" w:themeFill="background1" w:themeFillShade="F2"/>
          </w:tcPr>
          <w:p w14:paraId="6ECD6FEC" w14:textId="77777777" w:rsidR="00C477D7" w:rsidRPr="007E4FA6" w:rsidRDefault="00C477D7" w:rsidP="007E4FA6">
            <w:pPr>
              <w:rPr>
                <w:rFonts w:ascii="SassoonPrimaryType" w:hAnsi="SassoonPrimaryType"/>
                <w:sz w:val="20"/>
                <w:szCs w:val="20"/>
              </w:rPr>
            </w:pPr>
            <w:r w:rsidRPr="007E4FA6">
              <w:rPr>
                <w:rFonts w:ascii="SassoonPrimaryType" w:hAnsi="SassoonPrimaryType"/>
                <w:sz w:val="20"/>
                <w:szCs w:val="20"/>
              </w:rPr>
              <w:t>abstract, symbolism, assemblage, cubism, concept, interpretation</w:t>
            </w:r>
          </w:p>
        </w:tc>
        <w:tc>
          <w:tcPr>
            <w:tcW w:w="3544" w:type="dxa"/>
            <w:shd w:val="clear" w:color="auto" w:fill="F2F2F2" w:themeFill="background1" w:themeFillShade="F2"/>
          </w:tcPr>
          <w:p w14:paraId="6DD4B378" w14:textId="7038C81A" w:rsidR="00C477D7" w:rsidRPr="00FD218B" w:rsidRDefault="0036580B" w:rsidP="007E4FA6">
            <w:pPr>
              <w:rPr>
                <w:rFonts w:ascii="SassoonPrimaryType" w:eastAsia="Times New Roman" w:hAnsi="SassoonPrimaryType" w:cs="Segoe UI"/>
                <w:sz w:val="20"/>
                <w:szCs w:val="20"/>
                <w:lang w:eastAsia="en-GB"/>
              </w:rPr>
            </w:pPr>
            <w:r w:rsidRPr="007E4FA6">
              <w:rPr>
                <w:rFonts w:ascii="SassoonPrimaryType" w:eastAsia="Times New Roman" w:hAnsi="SassoonPrimaryType" w:cs="Segoe UI"/>
                <w:sz w:val="20"/>
                <w:szCs w:val="20"/>
                <w:lang w:eastAsia="en-GB"/>
              </w:rPr>
              <w:t>Artists associated with Cubism and Assemblage challenged traditional approaches to sculpture and representation</w:t>
            </w:r>
            <w:r w:rsidR="00A25332" w:rsidRPr="007E4FA6">
              <w:rPr>
                <w:rFonts w:ascii="SassoonPrimaryType" w:eastAsia="Times New Roman" w:hAnsi="SassoonPrimaryType" w:cs="Segoe UI"/>
                <w:sz w:val="20"/>
                <w:szCs w:val="20"/>
                <w:lang w:eastAsia="en-GB"/>
              </w:rPr>
              <w:t xml:space="preserve"> (Picasso, Duchamp-Villon and Eileen Agar.)</w:t>
            </w:r>
          </w:p>
        </w:tc>
      </w:tr>
    </w:tbl>
    <w:p w14:paraId="69F3BFCE" w14:textId="77777777" w:rsidR="000E0EBE" w:rsidRPr="007E4FA6" w:rsidRDefault="000E0EBE" w:rsidP="007E4FA6">
      <w:pPr>
        <w:pStyle w:val="Header"/>
        <w:rPr>
          <w:rFonts w:ascii="SassoonPrimaryType" w:hAnsi="SassoonPrimaryType" w:cstheme="majorHAnsi"/>
          <w:b/>
          <w:sz w:val="20"/>
          <w:szCs w:val="20"/>
          <w:u w:val="single"/>
        </w:rPr>
      </w:pPr>
    </w:p>
    <w:sectPr w:rsidR="000E0EBE" w:rsidRPr="007E4FA6" w:rsidSect="00FD218B">
      <w:pgSz w:w="16838" w:h="11906" w:orient="landscape"/>
      <w:pgMar w:top="568"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1B413" w14:textId="77777777" w:rsidR="00B97284" w:rsidRDefault="00B97284" w:rsidP="00F77066">
      <w:pPr>
        <w:spacing w:after="0" w:line="240" w:lineRule="auto"/>
      </w:pPr>
      <w:r>
        <w:separator/>
      </w:r>
    </w:p>
  </w:endnote>
  <w:endnote w:type="continuationSeparator" w:id="0">
    <w:p w14:paraId="6C7A1C26" w14:textId="77777777" w:rsidR="00B97284" w:rsidRDefault="00B97284"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assoonPrimaryType">
    <w:panose1 w:val="000004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8AA28" w14:textId="77777777" w:rsidR="00B97284" w:rsidRDefault="00B97284" w:rsidP="00F77066">
      <w:pPr>
        <w:spacing w:after="0" w:line="240" w:lineRule="auto"/>
      </w:pPr>
      <w:r>
        <w:separator/>
      </w:r>
    </w:p>
  </w:footnote>
  <w:footnote w:type="continuationSeparator" w:id="0">
    <w:p w14:paraId="2387CB7F" w14:textId="77777777" w:rsidR="00B97284" w:rsidRDefault="00B97284" w:rsidP="00F770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036FC"/>
    <w:rsid w:val="0001060E"/>
    <w:rsid w:val="00011474"/>
    <w:rsid w:val="00012554"/>
    <w:rsid w:val="000227F7"/>
    <w:rsid w:val="0003367F"/>
    <w:rsid w:val="0003387D"/>
    <w:rsid w:val="00042228"/>
    <w:rsid w:val="00052D4E"/>
    <w:rsid w:val="0005350C"/>
    <w:rsid w:val="000562DA"/>
    <w:rsid w:val="00057F7A"/>
    <w:rsid w:val="000647CB"/>
    <w:rsid w:val="000719B7"/>
    <w:rsid w:val="00075797"/>
    <w:rsid w:val="0007593E"/>
    <w:rsid w:val="000830F9"/>
    <w:rsid w:val="00084FA3"/>
    <w:rsid w:val="00090315"/>
    <w:rsid w:val="00090F87"/>
    <w:rsid w:val="000A576A"/>
    <w:rsid w:val="000B03EB"/>
    <w:rsid w:val="000B57A6"/>
    <w:rsid w:val="000C4CF0"/>
    <w:rsid w:val="000C7DC0"/>
    <w:rsid w:val="000D13F3"/>
    <w:rsid w:val="000D1DB0"/>
    <w:rsid w:val="000E0155"/>
    <w:rsid w:val="000E0EBE"/>
    <w:rsid w:val="000F0C39"/>
    <w:rsid w:val="000F3222"/>
    <w:rsid w:val="000F4A64"/>
    <w:rsid w:val="000F6E95"/>
    <w:rsid w:val="001039E9"/>
    <w:rsid w:val="00106688"/>
    <w:rsid w:val="00120C4B"/>
    <w:rsid w:val="001227FC"/>
    <w:rsid w:val="001239D2"/>
    <w:rsid w:val="00123A8B"/>
    <w:rsid w:val="001269D6"/>
    <w:rsid w:val="00131AFC"/>
    <w:rsid w:val="001330F6"/>
    <w:rsid w:val="001458E6"/>
    <w:rsid w:val="001613DD"/>
    <w:rsid w:val="0016374B"/>
    <w:rsid w:val="00167BA0"/>
    <w:rsid w:val="00175770"/>
    <w:rsid w:val="00184C8F"/>
    <w:rsid w:val="00187722"/>
    <w:rsid w:val="00190291"/>
    <w:rsid w:val="001906D2"/>
    <w:rsid w:val="00195649"/>
    <w:rsid w:val="001969C0"/>
    <w:rsid w:val="001B0E3E"/>
    <w:rsid w:val="001B3676"/>
    <w:rsid w:val="001B7CE6"/>
    <w:rsid w:val="001C0232"/>
    <w:rsid w:val="001C111C"/>
    <w:rsid w:val="001C1159"/>
    <w:rsid w:val="001C32DF"/>
    <w:rsid w:val="001C3374"/>
    <w:rsid w:val="001D1E50"/>
    <w:rsid w:val="001E4E1E"/>
    <w:rsid w:val="001F02C4"/>
    <w:rsid w:val="001F0C80"/>
    <w:rsid w:val="001F2FE4"/>
    <w:rsid w:val="00206633"/>
    <w:rsid w:val="002165E5"/>
    <w:rsid w:val="002176D1"/>
    <w:rsid w:val="00217F31"/>
    <w:rsid w:val="002246BC"/>
    <w:rsid w:val="00224AF8"/>
    <w:rsid w:val="00225FED"/>
    <w:rsid w:val="00233AD4"/>
    <w:rsid w:val="00237541"/>
    <w:rsid w:val="002411DB"/>
    <w:rsid w:val="0024347B"/>
    <w:rsid w:val="00244573"/>
    <w:rsid w:val="002477BE"/>
    <w:rsid w:val="002518F5"/>
    <w:rsid w:val="00263643"/>
    <w:rsid w:val="00270664"/>
    <w:rsid w:val="002719A8"/>
    <w:rsid w:val="00273AF2"/>
    <w:rsid w:val="0028493A"/>
    <w:rsid w:val="002925A7"/>
    <w:rsid w:val="002964B6"/>
    <w:rsid w:val="002A29FC"/>
    <w:rsid w:val="002A2A1A"/>
    <w:rsid w:val="002C1468"/>
    <w:rsid w:val="002C2372"/>
    <w:rsid w:val="002C4BAF"/>
    <w:rsid w:val="002D4E63"/>
    <w:rsid w:val="002E760D"/>
    <w:rsid w:val="002F64FE"/>
    <w:rsid w:val="00305E32"/>
    <w:rsid w:val="00307D3D"/>
    <w:rsid w:val="00313CFA"/>
    <w:rsid w:val="00313E86"/>
    <w:rsid w:val="003239F2"/>
    <w:rsid w:val="0032413B"/>
    <w:rsid w:val="00325224"/>
    <w:rsid w:val="00325D03"/>
    <w:rsid w:val="00331185"/>
    <w:rsid w:val="003313AA"/>
    <w:rsid w:val="003351BB"/>
    <w:rsid w:val="00335CEA"/>
    <w:rsid w:val="0035335D"/>
    <w:rsid w:val="003547D5"/>
    <w:rsid w:val="00361B72"/>
    <w:rsid w:val="00362E5B"/>
    <w:rsid w:val="0036364A"/>
    <w:rsid w:val="003642F0"/>
    <w:rsid w:val="0036580B"/>
    <w:rsid w:val="0037316C"/>
    <w:rsid w:val="00374172"/>
    <w:rsid w:val="003763C4"/>
    <w:rsid w:val="00380102"/>
    <w:rsid w:val="00384A8A"/>
    <w:rsid w:val="003A1683"/>
    <w:rsid w:val="003A58E4"/>
    <w:rsid w:val="003B7DB7"/>
    <w:rsid w:val="003C1E15"/>
    <w:rsid w:val="003C2907"/>
    <w:rsid w:val="003C61A3"/>
    <w:rsid w:val="003D48D5"/>
    <w:rsid w:val="003D76D1"/>
    <w:rsid w:val="003E3F19"/>
    <w:rsid w:val="003E5308"/>
    <w:rsid w:val="003E5FC4"/>
    <w:rsid w:val="003F30E3"/>
    <w:rsid w:val="003F3A44"/>
    <w:rsid w:val="003F4D5A"/>
    <w:rsid w:val="003F599A"/>
    <w:rsid w:val="0040305B"/>
    <w:rsid w:val="00413972"/>
    <w:rsid w:val="00430BF4"/>
    <w:rsid w:val="00443095"/>
    <w:rsid w:val="0044786C"/>
    <w:rsid w:val="00456E09"/>
    <w:rsid w:val="00476312"/>
    <w:rsid w:val="00477FAE"/>
    <w:rsid w:val="00481536"/>
    <w:rsid w:val="004815EE"/>
    <w:rsid w:val="00490970"/>
    <w:rsid w:val="0049428E"/>
    <w:rsid w:val="004B299C"/>
    <w:rsid w:val="004B7B6F"/>
    <w:rsid w:val="004C14EA"/>
    <w:rsid w:val="004D3225"/>
    <w:rsid w:val="004D62E7"/>
    <w:rsid w:val="004E3013"/>
    <w:rsid w:val="004E7F3A"/>
    <w:rsid w:val="004F7EC2"/>
    <w:rsid w:val="00513DDB"/>
    <w:rsid w:val="0051585C"/>
    <w:rsid w:val="00517B38"/>
    <w:rsid w:val="005378B6"/>
    <w:rsid w:val="00537D2E"/>
    <w:rsid w:val="0054062E"/>
    <w:rsid w:val="00542109"/>
    <w:rsid w:val="00547285"/>
    <w:rsid w:val="00547B17"/>
    <w:rsid w:val="00565365"/>
    <w:rsid w:val="00566D60"/>
    <w:rsid w:val="00573092"/>
    <w:rsid w:val="00574413"/>
    <w:rsid w:val="005745BC"/>
    <w:rsid w:val="005765E4"/>
    <w:rsid w:val="0058247D"/>
    <w:rsid w:val="00586958"/>
    <w:rsid w:val="00590C4D"/>
    <w:rsid w:val="00593D19"/>
    <w:rsid w:val="00597DA0"/>
    <w:rsid w:val="00597EBC"/>
    <w:rsid w:val="005A2410"/>
    <w:rsid w:val="005A4BB0"/>
    <w:rsid w:val="005B6701"/>
    <w:rsid w:val="005C1352"/>
    <w:rsid w:val="005C2C79"/>
    <w:rsid w:val="005C6AED"/>
    <w:rsid w:val="005D1425"/>
    <w:rsid w:val="005D2BCB"/>
    <w:rsid w:val="005D5C3D"/>
    <w:rsid w:val="005E16C0"/>
    <w:rsid w:val="005F7C46"/>
    <w:rsid w:val="0060538B"/>
    <w:rsid w:val="00612CA0"/>
    <w:rsid w:val="006336B5"/>
    <w:rsid w:val="00640248"/>
    <w:rsid w:val="0065520D"/>
    <w:rsid w:val="00660422"/>
    <w:rsid w:val="00666DF7"/>
    <w:rsid w:val="006751F6"/>
    <w:rsid w:val="006758D0"/>
    <w:rsid w:val="00686950"/>
    <w:rsid w:val="00686CF5"/>
    <w:rsid w:val="00692E2D"/>
    <w:rsid w:val="006933A1"/>
    <w:rsid w:val="0069438E"/>
    <w:rsid w:val="006A0869"/>
    <w:rsid w:val="006A1ED2"/>
    <w:rsid w:val="006B3C39"/>
    <w:rsid w:val="006B59B0"/>
    <w:rsid w:val="006C0C19"/>
    <w:rsid w:val="006C458F"/>
    <w:rsid w:val="006D26D2"/>
    <w:rsid w:val="006D667D"/>
    <w:rsid w:val="006D7C9F"/>
    <w:rsid w:val="006E141C"/>
    <w:rsid w:val="006E536B"/>
    <w:rsid w:val="006E597A"/>
    <w:rsid w:val="006F1C2F"/>
    <w:rsid w:val="006F258F"/>
    <w:rsid w:val="006F7601"/>
    <w:rsid w:val="007009E1"/>
    <w:rsid w:val="00715083"/>
    <w:rsid w:val="00724154"/>
    <w:rsid w:val="007256B4"/>
    <w:rsid w:val="00734CE6"/>
    <w:rsid w:val="00734FF4"/>
    <w:rsid w:val="00740C47"/>
    <w:rsid w:val="00745889"/>
    <w:rsid w:val="00746185"/>
    <w:rsid w:val="00747430"/>
    <w:rsid w:val="007560F0"/>
    <w:rsid w:val="0075754F"/>
    <w:rsid w:val="00760B66"/>
    <w:rsid w:val="00765F24"/>
    <w:rsid w:val="0077133B"/>
    <w:rsid w:val="00775994"/>
    <w:rsid w:val="0078109E"/>
    <w:rsid w:val="00781446"/>
    <w:rsid w:val="00794546"/>
    <w:rsid w:val="00796FDF"/>
    <w:rsid w:val="007B2C34"/>
    <w:rsid w:val="007C164B"/>
    <w:rsid w:val="007C1D01"/>
    <w:rsid w:val="007C48BE"/>
    <w:rsid w:val="007D0009"/>
    <w:rsid w:val="007D3D5B"/>
    <w:rsid w:val="007E41DC"/>
    <w:rsid w:val="007E4FA6"/>
    <w:rsid w:val="007F092B"/>
    <w:rsid w:val="007F13F0"/>
    <w:rsid w:val="008076EC"/>
    <w:rsid w:val="00822519"/>
    <w:rsid w:val="00825BC4"/>
    <w:rsid w:val="008274B7"/>
    <w:rsid w:val="00836E4B"/>
    <w:rsid w:val="008461B5"/>
    <w:rsid w:val="00847A1A"/>
    <w:rsid w:val="00850483"/>
    <w:rsid w:val="00857CEB"/>
    <w:rsid w:val="008643D4"/>
    <w:rsid w:val="00866789"/>
    <w:rsid w:val="00871853"/>
    <w:rsid w:val="008719F3"/>
    <w:rsid w:val="00892F55"/>
    <w:rsid w:val="008A765D"/>
    <w:rsid w:val="008A7661"/>
    <w:rsid w:val="008B0C13"/>
    <w:rsid w:val="008B2020"/>
    <w:rsid w:val="008B7681"/>
    <w:rsid w:val="008C0091"/>
    <w:rsid w:val="008C55F1"/>
    <w:rsid w:val="008E239A"/>
    <w:rsid w:val="008E2B7C"/>
    <w:rsid w:val="008E4293"/>
    <w:rsid w:val="008F19BB"/>
    <w:rsid w:val="008F6A6D"/>
    <w:rsid w:val="0090266F"/>
    <w:rsid w:val="00902904"/>
    <w:rsid w:val="0090305C"/>
    <w:rsid w:val="009266A0"/>
    <w:rsid w:val="009307B2"/>
    <w:rsid w:val="00937005"/>
    <w:rsid w:val="0094536F"/>
    <w:rsid w:val="00946EF1"/>
    <w:rsid w:val="00950132"/>
    <w:rsid w:val="009616EA"/>
    <w:rsid w:val="00963A2F"/>
    <w:rsid w:val="00992892"/>
    <w:rsid w:val="00994E86"/>
    <w:rsid w:val="009A2E5B"/>
    <w:rsid w:val="009A3262"/>
    <w:rsid w:val="009A6D93"/>
    <w:rsid w:val="009B4E98"/>
    <w:rsid w:val="009C185B"/>
    <w:rsid w:val="009C6EB3"/>
    <w:rsid w:val="009C6FD7"/>
    <w:rsid w:val="009D0FBC"/>
    <w:rsid w:val="009E1144"/>
    <w:rsid w:val="009E5173"/>
    <w:rsid w:val="009F0F29"/>
    <w:rsid w:val="00A1111E"/>
    <w:rsid w:val="00A25332"/>
    <w:rsid w:val="00A2636D"/>
    <w:rsid w:val="00A3564B"/>
    <w:rsid w:val="00A35FBA"/>
    <w:rsid w:val="00A37553"/>
    <w:rsid w:val="00A551B9"/>
    <w:rsid w:val="00A55600"/>
    <w:rsid w:val="00A56311"/>
    <w:rsid w:val="00A616CF"/>
    <w:rsid w:val="00A61D9F"/>
    <w:rsid w:val="00A72404"/>
    <w:rsid w:val="00A75196"/>
    <w:rsid w:val="00A75B6F"/>
    <w:rsid w:val="00A7693D"/>
    <w:rsid w:val="00A84CC2"/>
    <w:rsid w:val="00A91A61"/>
    <w:rsid w:val="00A94376"/>
    <w:rsid w:val="00A958A4"/>
    <w:rsid w:val="00AA5029"/>
    <w:rsid w:val="00AA598D"/>
    <w:rsid w:val="00AC3F59"/>
    <w:rsid w:val="00AD08F5"/>
    <w:rsid w:val="00AD6CB5"/>
    <w:rsid w:val="00AE2A60"/>
    <w:rsid w:val="00AE5438"/>
    <w:rsid w:val="00AE5F53"/>
    <w:rsid w:val="00AF0F2D"/>
    <w:rsid w:val="00AF4702"/>
    <w:rsid w:val="00B0588D"/>
    <w:rsid w:val="00B07C89"/>
    <w:rsid w:val="00B11659"/>
    <w:rsid w:val="00B14D4E"/>
    <w:rsid w:val="00B15F1F"/>
    <w:rsid w:val="00B21F28"/>
    <w:rsid w:val="00B2373C"/>
    <w:rsid w:val="00B256A1"/>
    <w:rsid w:val="00B27C1C"/>
    <w:rsid w:val="00B310E5"/>
    <w:rsid w:val="00B33318"/>
    <w:rsid w:val="00B33B4D"/>
    <w:rsid w:val="00B35212"/>
    <w:rsid w:val="00B356D3"/>
    <w:rsid w:val="00B37BC0"/>
    <w:rsid w:val="00B438D8"/>
    <w:rsid w:val="00B4472C"/>
    <w:rsid w:val="00B52127"/>
    <w:rsid w:val="00B62574"/>
    <w:rsid w:val="00B83A05"/>
    <w:rsid w:val="00B83AAA"/>
    <w:rsid w:val="00B90753"/>
    <w:rsid w:val="00B90A52"/>
    <w:rsid w:val="00B97284"/>
    <w:rsid w:val="00BA0394"/>
    <w:rsid w:val="00BA3783"/>
    <w:rsid w:val="00BA3888"/>
    <w:rsid w:val="00BB01B0"/>
    <w:rsid w:val="00BB3E4E"/>
    <w:rsid w:val="00BB7A0D"/>
    <w:rsid w:val="00BC48D0"/>
    <w:rsid w:val="00BC605E"/>
    <w:rsid w:val="00BC6AED"/>
    <w:rsid w:val="00BE012D"/>
    <w:rsid w:val="00BE2430"/>
    <w:rsid w:val="00BE2CAF"/>
    <w:rsid w:val="00BE411E"/>
    <w:rsid w:val="00BE67FA"/>
    <w:rsid w:val="00BF3686"/>
    <w:rsid w:val="00BF716F"/>
    <w:rsid w:val="00BF7705"/>
    <w:rsid w:val="00C02839"/>
    <w:rsid w:val="00C06878"/>
    <w:rsid w:val="00C068E2"/>
    <w:rsid w:val="00C34FDE"/>
    <w:rsid w:val="00C364CA"/>
    <w:rsid w:val="00C40DFA"/>
    <w:rsid w:val="00C43BC4"/>
    <w:rsid w:val="00C477D7"/>
    <w:rsid w:val="00C535B2"/>
    <w:rsid w:val="00C64F2F"/>
    <w:rsid w:val="00C65FFD"/>
    <w:rsid w:val="00C73E72"/>
    <w:rsid w:val="00C773F3"/>
    <w:rsid w:val="00C82F36"/>
    <w:rsid w:val="00C83BF0"/>
    <w:rsid w:val="00C966A1"/>
    <w:rsid w:val="00CA4179"/>
    <w:rsid w:val="00CA570E"/>
    <w:rsid w:val="00CA7A7E"/>
    <w:rsid w:val="00CB38DF"/>
    <w:rsid w:val="00CC3BAB"/>
    <w:rsid w:val="00CD7A6A"/>
    <w:rsid w:val="00CE1993"/>
    <w:rsid w:val="00CF4F87"/>
    <w:rsid w:val="00D0433B"/>
    <w:rsid w:val="00D233B0"/>
    <w:rsid w:val="00D2387F"/>
    <w:rsid w:val="00D25299"/>
    <w:rsid w:val="00D25B0E"/>
    <w:rsid w:val="00D3023A"/>
    <w:rsid w:val="00D33EFC"/>
    <w:rsid w:val="00D35F17"/>
    <w:rsid w:val="00D36553"/>
    <w:rsid w:val="00D452E6"/>
    <w:rsid w:val="00D50735"/>
    <w:rsid w:val="00D5280A"/>
    <w:rsid w:val="00D62A97"/>
    <w:rsid w:val="00D70550"/>
    <w:rsid w:val="00D75351"/>
    <w:rsid w:val="00D90468"/>
    <w:rsid w:val="00D91122"/>
    <w:rsid w:val="00D91B6F"/>
    <w:rsid w:val="00D92BDB"/>
    <w:rsid w:val="00D92D73"/>
    <w:rsid w:val="00D93826"/>
    <w:rsid w:val="00DA0837"/>
    <w:rsid w:val="00DA2B64"/>
    <w:rsid w:val="00DA39B4"/>
    <w:rsid w:val="00DA7A72"/>
    <w:rsid w:val="00DB705F"/>
    <w:rsid w:val="00DC3BBE"/>
    <w:rsid w:val="00DC4E4B"/>
    <w:rsid w:val="00DD2C89"/>
    <w:rsid w:val="00DD7201"/>
    <w:rsid w:val="00DD7389"/>
    <w:rsid w:val="00DE16A0"/>
    <w:rsid w:val="00DE3A05"/>
    <w:rsid w:val="00DE6877"/>
    <w:rsid w:val="00DF352A"/>
    <w:rsid w:val="00DF4A26"/>
    <w:rsid w:val="00DF75F7"/>
    <w:rsid w:val="00E0448E"/>
    <w:rsid w:val="00E07F2E"/>
    <w:rsid w:val="00E15B24"/>
    <w:rsid w:val="00E21DDD"/>
    <w:rsid w:val="00E25759"/>
    <w:rsid w:val="00E26F4B"/>
    <w:rsid w:val="00E27A92"/>
    <w:rsid w:val="00E3021A"/>
    <w:rsid w:val="00E3068F"/>
    <w:rsid w:val="00E37E13"/>
    <w:rsid w:val="00E37FBE"/>
    <w:rsid w:val="00E41F7E"/>
    <w:rsid w:val="00E42B19"/>
    <w:rsid w:val="00E508F3"/>
    <w:rsid w:val="00E552C9"/>
    <w:rsid w:val="00E7037E"/>
    <w:rsid w:val="00E73749"/>
    <w:rsid w:val="00E97257"/>
    <w:rsid w:val="00EA3E06"/>
    <w:rsid w:val="00EA7FC1"/>
    <w:rsid w:val="00EC039E"/>
    <w:rsid w:val="00EC18BB"/>
    <w:rsid w:val="00EC2E45"/>
    <w:rsid w:val="00ED6C38"/>
    <w:rsid w:val="00EE223C"/>
    <w:rsid w:val="00EE2656"/>
    <w:rsid w:val="00EE2AD4"/>
    <w:rsid w:val="00EF16E0"/>
    <w:rsid w:val="00EF5992"/>
    <w:rsid w:val="00F0671B"/>
    <w:rsid w:val="00F1122D"/>
    <w:rsid w:val="00F23177"/>
    <w:rsid w:val="00F4171E"/>
    <w:rsid w:val="00F42A1D"/>
    <w:rsid w:val="00F5664D"/>
    <w:rsid w:val="00F60E63"/>
    <w:rsid w:val="00F730D7"/>
    <w:rsid w:val="00F73A67"/>
    <w:rsid w:val="00F77066"/>
    <w:rsid w:val="00F848D1"/>
    <w:rsid w:val="00F950A3"/>
    <w:rsid w:val="00FA190D"/>
    <w:rsid w:val="00FA7E87"/>
    <w:rsid w:val="00FB0074"/>
    <w:rsid w:val="00FC4392"/>
    <w:rsid w:val="00FC5804"/>
    <w:rsid w:val="00FD218B"/>
    <w:rsid w:val="00FF4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iPriority w:val="99"/>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BE2430"/>
    <w:rPr>
      <w:b/>
      <w:bCs/>
    </w:rPr>
  </w:style>
  <w:style w:type="paragraph" w:styleId="NormalWeb">
    <w:name w:val="Normal (Web)"/>
    <w:basedOn w:val="Normal"/>
    <w:uiPriority w:val="99"/>
    <w:semiHidden/>
    <w:unhideWhenUsed/>
    <w:rsid w:val="003313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313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96783">
      <w:bodyDiv w:val="1"/>
      <w:marLeft w:val="0"/>
      <w:marRight w:val="0"/>
      <w:marTop w:val="0"/>
      <w:marBottom w:val="0"/>
      <w:divBdr>
        <w:top w:val="none" w:sz="0" w:space="0" w:color="auto"/>
        <w:left w:val="none" w:sz="0" w:space="0" w:color="auto"/>
        <w:bottom w:val="none" w:sz="0" w:space="0" w:color="auto"/>
        <w:right w:val="none" w:sz="0" w:space="0" w:color="auto"/>
      </w:divBdr>
      <w:divsChild>
        <w:div w:id="51467947">
          <w:marLeft w:val="0"/>
          <w:marRight w:val="0"/>
          <w:marTop w:val="0"/>
          <w:marBottom w:val="0"/>
          <w:divBdr>
            <w:top w:val="none" w:sz="0" w:space="0" w:color="auto"/>
            <w:left w:val="none" w:sz="0" w:space="0" w:color="auto"/>
            <w:bottom w:val="none" w:sz="0" w:space="0" w:color="auto"/>
            <w:right w:val="none" w:sz="0" w:space="0" w:color="auto"/>
          </w:divBdr>
        </w:div>
      </w:divsChild>
    </w:div>
    <w:div w:id="54818528">
      <w:bodyDiv w:val="1"/>
      <w:marLeft w:val="0"/>
      <w:marRight w:val="0"/>
      <w:marTop w:val="0"/>
      <w:marBottom w:val="0"/>
      <w:divBdr>
        <w:top w:val="none" w:sz="0" w:space="0" w:color="auto"/>
        <w:left w:val="none" w:sz="0" w:space="0" w:color="auto"/>
        <w:bottom w:val="none" w:sz="0" w:space="0" w:color="auto"/>
        <w:right w:val="none" w:sz="0" w:space="0" w:color="auto"/>
      </w:divBdr>
      <w:divsChild>
        <w:div w:id="1896743419">
          <w:marLeft w:val="0"/>
          <w:marRight w:val="0"/>
          <w:marTop w:val="0"/>
          <w:marBottom w:val="0"/>
          <w:divBdr>
            <w:top w:val="none" w:sz="0" w:space="0" w:color="auto"/>
            <w:left w:val="none" w:sz="0" w:space="0" w:color="auto"/>
            <w:bottom w:val="none" w:sz="0" w:space="0" w:color="auto"/>
            <w:right w:val="none" w:sz="0" w:space="0" w:color="auto"/>
          </w:divBdr>
        </w:div>
      </w:divsChild>
    </w:div>
    <w:div w:id="99373814">
      <w:bodyDiv w:val="1"/>
      <w:marLeft w:val="0"/>
      <w:marRight w:val="0"/>
      <w:marTop w:val="0"/>
      <w:marBottom w:val="0"/>
      <w:divBdr>
        <w:top w:val="none" w:sz="0" w:space="0" w:color="auto"/>
        <w:left w:val="none" w:sz="0" w:space="0" w:color="auto"/>
        <w:bottom w:val="none" w:sz="0" w:space="0" w:color="auto"/>
        <w:right w:val="none" w:sz="0" w:space="0" w:color="auto"/>
      </w:divBdr>
      <w:divsChild>
        <w:div w:id="1621915259">
          <w:marLeft w:val="0"/>
          <w:marRight w:val="0"/>
          <w:marTop w:val="0"/>
          <w:marBottom w:val="0"/>
          <w:divBdr>
            <w:top w:val="none" w:sz="0" w:space="0" w:color="auto"/>
            <w:left w:val="none" w:sz="0" w:space="0" w:color="auto"/>
            <w:bottom w:val="none" w:sz="0" w:space="0" w:color="auto"/>
            <w:right w:val="none" w:sz="0" w:space="0" w:color="auto"/>
          </w:divBdr>
        </w:div>
      </w:divsChild>
    </w:div>
    <w:div w:id="140075435">
      <w:bodyDiv w:val="1"/>
      <w:marLeft w:val="0"/>
      <w:marRight w:val="0"/>
      <w:marTop w:val="0"/>
      <w:marBottom w:val="0"/>
      <w:divBdr>
        <w:top w:val="none" w:sz="0" w:space="0" w:color="auto"/>
        <w:left w:val="none" w:sz="0" w:space="0" w:color="auto"/>
        <w:bottom w:val="none" w:sz="0" w:space="0" w:color="auto"/>
        <w:right w:val="none" w:sz="0" w:space="0" w:color="auto"/>
      </w:divBdr>
      <w:divsChild>
        <w:div w:id="1591813139">
          <w:marLeft w:val="0"/>
          <w:marRight w:val="0"/>
          <w:marTop w:val="0"/>
          <w:marBottom w:val="0"/>
          <w:divBdr>
            <w:top w:val="none" w:sz="0" w:space="0" w:color="auto"/>
            <w:left w:val="none" w:sz="0" w:space="0" w:color="auto"/>
            <w:bottom w:val="none" w:sz="0" w:space="0" w:color="auto"/>
            <w:right w:val="none" w:sz="0" w:space="0" w:color="auto"/>
          </w:divBdr>
        </w:div>
      </w:divsChild>
    </w:div>
    <w:div w:id="145585048">
      <w:bodyDiv w:val="1"/>
      <w:marLeft w:val="0"/>
      <w:marRight w:val="0"/>
      <w:marTop w:val="0"/>
      <w:marBottom w:val="0"/>
      <w:divBdr>
        <w:top w:val="none" w:sz="0" w:space="0" w:color="auto"/>
        <w:left w:val="none" w:sz="0" w:space="0" w:color="auto"/>
        <w:bottom w:val="none" w:sz="0" w:space="0" w:color="auto"/>
        <w:right w:val="none" w:sz="0" w:space="0" w:color="auto"/>
      </w:divBdr>
      <w:divsChild>
        <w:div w:id="1308240422">
          <w:marLeft w:val="0"/>
          <w:marRight w:val="0"/>
          <w:marTop w:val="0"/>
          <w:marBottom w:val="0"/>
          <w:divBdr>
            <w:top w:val="none" w:sz="0" w:space="0" w:color="auto"/>
            <w:left w:val="none" w:sz="0" w:space="0" w:color="auto"/>
            <w:bottom w:val="none" w:sz="0" w:space="0" w:color="auto"/>
            <w:right w:val="none" w:sz="0" w:space="0" w:color="auto"/>
          </w:divBdr>
        </w:div>
      </w:divsChild>
    </w:div>
    <w:div w:id="188102450">
      <w:bodyDiv w:val="1"/>
      <w:marLeft w:val="0"/>
      <w:marRight w:val="0"/>
      <w:marTop w:val="0"/>
      <w:marBottom w:val="0"/>
      <w:divBdr>
        <w:top w:val="none" w:sz="0" w:space="0" w:color="auto"/>
        <w:left w:val="none" w:sz="0" w:space="0" w:color="auto"/>
        <w:bottom w:val="none" w:sz="0" w:space="0" w:color="auto"/>
        <w:right w:val="none" w:sz="0" w:space="0" w:color="auto"/>
      </w:divBdr>
      <w:divsChild>
        <w:div w:id="496070697">
          <w:marLeft w:val="0"/>
          <w:marRight w:val="0"/>
          <w:marTop w:val="0"/>
          <w:marBottom w:val="0"/>
          <w:divBdr>
            <w:top w:val="none" w:sz="0" w:space="0" w:color="auto"/>
            <w:left w:val="none" w:sz="0" w:space="0" w:color="auto"/>
            <w:bottom w:val="none" w:sz="0" w:space="0" w:color="auto"/>
            <w:right w:val="none" w:sz="0" w:space="0" w:color="auto"/>
          </w:divBdr>
        </w:div>
      </w:divsChild>
    </w:div>
    <w:div w:id="233707553">
      <w:bodyDiv w:val="1"/>
      <w:marLeft w:val="0"/>
      <w:marRight w:val="0"/>
      <w:marTop w:val="0"/>
      <w:marBottom w:val="0"/>
      <w:divBdr>
        <w:top w:val="none" w:sz="0" w:space="0" w:color="auto"/>
        <w:left w:val="none" w:sz="0" w:space="0" w:color="auto"/>
        <w:bottom w:val="none" w:sz="0" w:space="0" w:color="auto"/>
        <w:right w:val="none" w:sz="0" w:space="0" w:color="auto"/>
      </w:divBdr>
      <w:divsChild>
        <w:div w:id="479928893">
          <w:marLeft w:val="0"/>
          <w:marRight w:val="0"/>
          <w:marTop w:val="0"/>
          <w:marBottom w:val="0"/>
          <w:divBdr>
            <w:top w:val="none" w:sz="0" w:space="0" w:color="auto"/>
            <w:left w:val="none" w:sz="0" w:space="0" w:color="auto"/>
            <w:bottom w:val="none" w:sz="0" w:space="0" w:color="auto"/>
            <w:right w:val="none" w:sz="0" w:space="0" w:color="auto"/>
          </w:divBdr>
        </w:div>
      </w:divsChild>
    </w:div>
    <w:div w:id="298653513">
      <w:bodyDiv w:val="1"/>
      <w:marLeft w:val="0"/>
      <w:marRight w:val="0"/>
      <w:marTop w:val="0"/>
      <w:marBottom w:val="0"/>
      <w:divBdr>
        <w:top w:val="none" w:sz="0" w:space="0" w:color="auto"/>
        <w:left w:val="none" w:sz="0" w:space="0" w:color="auto"/>
        <w:bottom w:val="none" w:sz="0" w:space="0" w:color="auto"/>
        <w:right w:val="none" w:sz="0" w:space="0" w:color="auto"/>
      </w:divBdr>
      <w:divsChild>
        <w:div w:id="1728988322">
          <w:marLeft w:val="0"/>
          <w:marRight w:val="0"/>
          <w:marTop w:val="0"/>
          <w:marBottom w:val="0"/>
          <w:divBdr>
            <w:top w:val="none" w:sz="0" w:space="0" w:color="auto"/>
            <w:left w:val="none" w:sz="0" w:space="0" w:color="auto"/>
            <w:bottom w:val="none" w:sz="0" w:space="0" w:color="auto"/>
            <w:right w:val="none" w:sz="0" w:space="0" w:color="auto"/>
          </w:divBdr>
        </w:div>
      </w:divsChild>
    </w:div>
    <w:div w:id="301081793">
      <w:bodyDiv w:val="1"/>
      <w:marLeft w:val="0"/>
      <w:marRight w:val="0"/>
      <w:marTop w:val="0"/>
      <w:marBottom w:val="0"/>
      <w:divBdr>
        <w:top w:val="none" w:sz="0" w:space="0" w:color="auto"/>
        <w:left w:val="none" w:sz="0" w:space="0" w:color="auto"/>
        <w:bottom w:val="none" w:sz="0" w:space="0" w:color="auto"/>
        <w:right w:val="none" w:sz="0" w:space="0" w:color="auto"/>
      </w:divBdr>
      <w:divsChild>
        <w:div w:id="610012825">
          <w:marLeft w:val="0"/>
          <w:marRight w:val="0"/>
          <w:marTop w:val="0"/>
          <w:marBottom w:val="0"/>
          <w:divBdr>
            <w:top w:val="none" w:sz="0" w:space="0" w:color="auto"/>
            <w:left w:val="none" w:sz="0" w:space="0" w:color="auto"/>
            <w:bottom w:val="none" w:sz="0" w:space="0" w:color="auto"/>
            <w:right w:val="none" w:sz="0" w:space="0" w:color="auto"/>
          </w:divBdr>
        </w:div>
      </w:divsChild>
    </w:div>
    <w:div w:id="398214939">
      <w:bodyDiv w:val="1"/>
      <w:marLeft w:val="0"/>
      <w:marRight w:val="0"/>
      <w:marTop w:val="0"/>
      <w:marBottom w:val="0"/>
      <w:divBdr>
        <w:top w:val="none" w:sz="0" w:space="0" w:color="auto"/>
        <w:left w:val="none" w:sz="0" w:space="0" w:color="auto"/>
        <w:bottom w:val="none" w:sz="0" w:space="0" w:color="auto"/>
        <w:right w:val="none" w:sz="0" w:space="0" w:color="auto"/>
      </w:divBdr>
      <w:divsChild>
        <w:div w:id="605507764">
          <w:marLeft w:val="0"/>
          <w:marRight w:val="0"/>
          <w:marTop w:val="0"/>
          <w:marBottom w:val="0"/>
          <w:divBdr>
            <w:top w:val="none" w:sz="0" w:space="0" w:color="auto"/>
            <w:left w:val="none" w:sz="0" w:space="0" w:color="auto"/>
            <w:bottom w:val="none" w:sz="0" w:space="0" w:color="auto"/>
            <w:right w:val="none" w:sz="0" w:space="0" w:color="auto"/>
          </w:divBdr>
        </w:div>
      </w:divsChild>
    </w:div>
    <w:div w:id="403069702">
      <w:bodyDiv w:val="1"/>
      <w:marLeft w:val="0"/>
      <w:marRight w:val="0"/>
      <w:marTop w:val="0"/>
      <w:marBottom w:val="0"/>
      <w:divBdr>
        <w:top w:val="none" w:sz="0" w:space="0" w:color="auto"/>
        <w:left w:val="none" w:sz="0" w:space="0" w:color="auto"/>
        <w:bottom w:val="none" w:sz="0" w:space="0" w:color="auto"/>
        <w:right w:val="none" w:sz="0" w:space="0" w:color="auto"/>
      </w:divBdr>
      <w:divsChild>
        <w:div w:id="1161239401">
          <w:marLeft w:val="0"/>
          <w:marRight w:val="0"/>
          <w:marTop w:val="0"/>
          <w:marBottom w:val="0"/>
          <w:divBdr>
            <w:top w:val="none" w:sz="0" w:space="0" w:color="auto"/>
            <w:left w:val="none" w:sz="0" w:space="0" w:color="auto"/>
            <w:bottom w:val="none" w:sz="0" w:space="0" w:color="auto"/>
            <w:right w:val="none" w:sz="0" w:space="0" w:color="auto"/>
          </w:divBdr>
        </w:div>
      </w:divsChild>
    </w:div>
    <w:div w:id="429470692">
      <w:bodyDiv w:val="1"/>
      <w:marLeft w:val="0"/>
      <w:marRight w:val="0"/>
      <w:marTop w:val="0"/>
      <w:marBottom w:val="0"/>
      <w:divBdr>
        <w:top w:val="none" w:sz="0" w:space="0" w:color="auto"/>
        <w:left w:val="none" w:sz="0" w:space="0" w:color="auto"/>
        <w:bottom w:val="none" w:sz="0" w:space="0" w:color="auto"/>
        <w:right w:val="none" w:sz="0" w:space="0" w:color="auto"/>
      </w:divBdr>
      <w:divsChild>
        <w:div w:id="1822648765">
          <w:marLeft w:val="0"/>
          <w:marRight w:val="0"/>
          <w:marTop w:val="0"/>
          <w:marBottom w:val="0"/>
          <w:divBdr>
            <w:top w:val="none" w:sz="0" w:space="0" w:color="auto"/>
            <w:left w:val="none" w:sz="0" w:space="0" w:color="auto"/>
            <w:bottom w:val="none" w:sz="0" w:space="0" w:color="auto"/>
            <w:right w:val="none" w:sz="0" w:space="0" w:color="auto"/>
          </w:divBdr>
        </w:div>
      </w:divsChild>
    </w:div>
    <w:div w:id="429860374">
      <w:bodyDiv w:val="1"/>
      <w:marLeft w:val="0"/>
      <w:marRight w:val="0"/>
      <w:marTop w:val="0"/>
      <w:marBottom w:val="0"/>
      <w:divBdr>
        <w:top w:val="none" w:sz="0" w:space="0" w:color="auto"/>
        <w:left w:val="none" w:sz="0" w:space="0" w:color="auto"/>
        <w:bottom w:val="none" w:sz="0" w:space="0" w:color="auto"/>
        <w:right w:val="none" w:sz="0" w:space="0" w:color="auto"/>
      </w:divBdr>
      <w:divsChild>
        <w:div w:id="1458640651">
          <w:marLeft w:val="0"/>
          <w:marRight w:val="0"/>
          <w:marTop w:val="0"/>
          <w:marBottom w:val="0"/>
          <w:divBdr>
            <w:top w:val="none" w:sz="0" w:space="0" w:color="auto"/>
            <w:left w:val="none" w:sz="0" w:space="0" w:color="auto"/>
            <w:bottom w:val="none" w:sz="0" w:space="0" w:color="auto"/>
            <w:right w:val="none" w:sz="0" w:space="0" w:color="auto"/>
          </w:divBdr>
        </w:div>
      </w:divsChild>
    </w:div>
    <w:div w:id="439956802">
      <w:bodyDiv w:val="1"/>
      <w:marLeft w:val="0"/>
      <w:marRight w:val="0"/>
      <w:marTop w:val="0"/>
      <w:marBottom w:val="0"/>
      <w:divBdr>
        <w:top w:val="none" w:sz="0" w:space="0" w:color="auto"/>
        <w:left w:val="none" w:sz="0" w:space="0" w:color="auto"/>
        <w:bottom w:val="none" w:sz="0" w:space="0" w:color="auto"/>
        <w:right w:val="none" w:sz="0" w:space="0" w:color="auto"/>
      </w:divBdr>
      <w:divsChild>
        <w:div w:id="487018485">
          <w:marLeft w:val="0"/>
          <w:marRight w:val="0"/>
          <w:marTop w:val="0"/>
          <w:marBottom w:val="0"/>
          <w:divBdr>
            <w:top w:val="none" w:sz="0" w:space="0" w:color="auto"/>
            <w:left w:val="none" w:sz="0" w:space="0" w:color="auto"/>
            <w:bottom w:val="none" w:sz="0" w:space="0" w:color="auto"/>
            <w:right w:val="none" w:sz="0" w:space="0" w:color="auto"/>
          </w:divBdr>
        </w:div>
      </w:divsChild>
    </w:div>
    <w:div w:id="455878030">
      <w:bodyDiv w:val="1"/>
      <w:marLeft w:val="0"/>
      <w:marRight w:val="0"/>
      <w:marTop w:val="0"/>
      <w:marBottom w:val="0"/>
      <w:divBdr>
        <w:top w:val="none" w:sz="0" w:space="0" w:color="auto"/>
        <w:left w:val="none" w:sz="0" w:space="0" w:color="auto"/>
        <w:bottom w:val="none" w:sz="0" w:space="0" w:color="auto"/>
        <w:right w:val="none" w:sz="0" w:space="0" w:color="auto"/>
      </w:divBdr>
      <w:divsChild>
        <w:div w:id="1494755218">
          <w:marLeft w:val="0"/>
          <w:marRight w:val="0"/>
          <w:marTop w:val="0"/>
          <w:marBottom w:val="0"/>
          <w:divBdr>
            <w:top w:val="none" w:sz="0" w:space="0" w:color="auto"/>
            <w:left w:val="none" w:sz="0" w:space="0" w:color="auto"/>
            <w:bottom w:val="none" w:sz="0" w:space="0" w:color="auto"/>
            <w:right w:val="none" w:sz="0" w:space="0" w:color="auto"/>
          </w:divBdr>
        </w:div>
      </w:divsChild>
    </w:div>
    <w:div w:id="490488287">
      <w:bodyDiv w:val="1"/>
      <w:marLeft w:val="0"/>
      <w:marRight w:val="0"/>
      <w:marTop w:val="0"/>
      <w:marBottom w:val="0"/>
      <w:divBdr>
        <w:top w:val="none" w:sz="0" w:space="0" w:color="auto"/>
        <w:left w:val="none" w:sz="0" w:space="0" w:color="auto"/>
        <w:bottom w:val="none" w:sz="0" w:space="0" w:color="auto"/>
        <w:right w:val="none" w:sz="0" w:space="0" w:color="auto"/>
      </w:divBdr>
      <w:divsChild>
        <w:div w:id="774132896">
          <w:marLeft w:val="0"/>
          <w:marRight w:val="0"/>
          <w:marTop w:val="0"/>
          <w:marBottom w:val="0"/>
          <w:divBdr>
            <w:top w:val="none" w:sz="0" w:space="0" w:color="auto"/>
            <w:left w:val="none" w:sz="0" w:space="0" w:color="auto"/>
            <w:bottom w:val="none" w:sz="0" w:space="0" w:color="auto"/>
            <w:right w:val="none" w:sz="0" w:space="0" w:color="auto"/>
          </w:divBdr>
        </w:div>
      </w:divsChild>
    </w:div>
    <w:div w:id="493300544">
      <w:bodyDiv w:val="1"/>
      <w:marLeft w:val="0"/>
      <w:marRight w:val="0"/>
      <w:marTop w:val="0"/>
      <w:marBottom w:val="0"/>
      <w:divBdr>
        <w:top w:val="none" w:sz="0" w:space="0" w:color="auto"/>
        <w:left w:val="none" w:sz="0" w:space="0" w:color="auto"/>
        <w:bottom w:val="none" w:sz="0" w:space="0" w:color="auto"/>
        <w:right w:val="none" w:sz="0" w:space="0" w:color="auto"/>
      </w:divBdr>
      <w:divsChild>
        <w:div w:id="1624187186">
          <w:marLeft w:val="0"/>
          <w:marRight w:val="0"/>
          <w:marTop w:val="0"/>
          <w:marBottom w:val="0"/>
          <w:divBdr>
            <w:top w:val="none" w:sz="0" w:space="0" w:color="auto"/>
            <w:left w:val="none" w:sz="0" w:space="0" w:color="auto"/>
            <w:bottom w:val="none" w:sz="0" w:space="0" w:color="auto"/>
            <w:right w:val="none" w:sz="0" w:space="0" w:color="auto"/>
          </w:divBdr>
        </w:div>
      </w:divsChild>
    </w:div>
    <w:div w:id="504634357">
      <w:bodyDiv w:val="1"/>
      <w:marLeft w:val="0"/>
      <w:marRight w:val="0"/>
      <w:marTop w:val="0"/>
      <w:marBottom w:val="0"/>
      <w:divBdr>
        <w:top w:val="none" w:sz="0" w:space="0" w:color="auto"/>
        <w:left w:val="none" w:sz="0" w:space="0" w:color="auto"/>
        <w:bottom w:val="none" w:sz="0" w:space="0" w:color="auto"/>
        <w:right w:val="none" w:sz="0" w:space="0" w:color="auto"/>
      </w:divBdr>
      <w:divsChild>
        <w:div w:id="1909614159">
          <w:marLeft w:val="0"/>
          <w:marRight w:val="0"/>
          <w:marTop w:val="0"/>
          <w:marBottom w:val="0"/>
          <w:divBdr>
            <w:top w:val="none" w:sz="0" w:space="0" w:color="auto"/>
            <w:left w:val="none" w:sz="0" w:space="0" w:color="auto"/>
            <w:bottom w:val="none" w:sz="0" w:space="0" w:color="auto"/>
            <w:right w:val="none" w:sz="0" w:space="0" w:color="auto"/>
          </w:divBdr>
        </w:div>
      </w:divsChild>
    </w:div>
    <w:div w:id="575434537">
      <w:bodyDiv w:val="1"/>
      <w:marLeft w:val="0"/>
      <w:marRight w:val="0"/>
      <w:marTop w:val="0"/>
      <w:marBottom w:val="0"/>
      <w:divBdr>
        <w:top w:val="none" w:sz="0" w:space="0" w:color="auto"/>
        <w:left w:val="none" w:sz="0" w:space="0" w:color="auto"/>
        <w:bottom w:val="none" w:sz="0" w:space="0" w:color="auto"/>
        <w:right w:val="none" w:sz="0" w:space="0" w:color="auto"/>
      </w:divBdr>
      <w:divsChild>
        <w:div w:id="1189029785">
          <w:marLeft w:val="0"/>
          <w:marRight w:val="0"/>
          <w:marTop w:val="0"/>
          <w:marBottom w:val="0"/>
          <w:divBdr>
            <w:top w:val="none" w:sz="0" w:space="0" w:color="auto"/>
            <w:left w:val="none" w:sz="0" w:space="0" w:color="auto"/>
            <w:bottom w:val="none" w:sz="0" w:space="0" w:color="auto"/>
            <w:right w:val="none" w:sz="0" w:space="0" w:color="auto"/>
          </w:divBdr>
        </w:div>
      </w:divsChild>
    </w:div>
    <w:div w:id="625966981">
      <w:bodyDiv w:val="1"/>
      <w:marLeft w:val="0"/>
      <w:marRight w:val="0"/>
      <w:marTop w:val="0"/>
      <w:marBottom w:val="0"/>
      <w:divBdr>
        <w:top w:val="none" w:sz="0" w:space="0" w:color="auto"/>
        <w:left w:val="none" w:sz="0" w:space="0" w:color="auto"/>
        <w:bottom w:val="none" w:sz="0" w:space="0" w:color="auto"/>
        <w:right w:val="none" w:sz="0" w:space="0" w:color="auto"/>
      </w:divBdr>
      <w:divsChild>
        <w:div w:id="1490517642">
          <w:marLeft w:val="0"/>
          <w:marRight w:val="0"/>
          <w:marTop w:val="0"/>
          <w:marBottom w:val="0"/>
          <w:divBdr>
            <w:top w:val="none" w:sz="0" w:space="0" w:color="auto"/>
            <w:left w:val="none" w:sz="0" w:space="0" w:color="auto"/>
            <w:bottom w:val="none" w:sz="0" w:space="0" w:color="auto"/>
            <w:right w:val="none" w:sz="0" w:space="0" w:color="auto"/>
          </w:divBdr>
        </w:div>
      </w:divsChild>
    </w:div>
    <w:div w:id="688675254">
      <w:bodyDiv w:val="1"/>
      <w:marLeft w:val="0"/>
      <w:marRight w:val="0"/>
      <w:marTop w:val="0"/>
      <w:marBottom w:val="0"/>
      <w:divBdr>
        <w:top w:val="none" w:sz="0" w:space="0" w:color="auto"/>
        <w:left w:val="none" w:sz="0" w:space="0" w:color="auto"/>
        <w:bottom w:val="none" w:sz="0" w:space="0" w:color="auto"/>
        <w:right w:val="none" w:sz="0" w:space="0" w:color="auto"/>
      </w:divBdr>
      <w:divsChild>
        <w:div w:id="1127431080">
          <w:marLeft w:val="0"/>
          <w:marRight w:val="0"/>
          <w:marTop w:val="0"/>
          <w:marBottom w:val="0"/>
          <w:divBdr>
            <w:top w:val="none" w:sz="0" w:space="0" w:color="auto"/>
            <w:left w:val="none" w:sz="0" w:space="0" w:color="auto"/>
            <w:bottom w:val="none" w:sz="0" w:space="0" w:color="auto"/>
            <w:right w:val="none" w:sz="0" w:space="0" w:color="auto"/>
          </w:divBdr>
        </w:div>
      </w:divsChild>
    </w:div>
    <w:div w:id="696546742">
      <w:bodyDiv w:val="1"/>
      <w:marLeft w:val="0"/>
      <w:marRight w:val="0"/>
      <w:marTop w:val="0"/>
      <w:marBottom w:val="0"/>
      <w:divBdr>
        <w:top w:val="none" w:sz="0" w:space="0" w:color="auto"/>
        <w:left w:val="none" w:sz="0" w:space="0" w:color="auto"/>
        <w:bottom w:val="none" w:sz="0" w:space="0" w:color="auto"/>
        <w:right w:val="none" w:sz="0" w:space="0" w:color="auto"/>
      </w:divBdr>
      <w:divsChild>
        <w:div w:id="453066354">
          <w:marLeft w:val="0"/>
          <w:marRight w:val="0"/>
          <w:marTop w:val="0"/>
          <w:marBottom w:val="0"/>
          <w:divBdr>
            <w:top w:val="none" w:sz="0" w:space="0" w:color="auto"/>
            <w:left w:val="none" w:sz="0" w:space="0" w:color="auto"/>
            <w:bottom w:val="none" w:sz="0" w:space="0" w:color="auto"/>
            <w:right w:val="none" w:sz="0" w:space="0" w:color="auto"/>
          </w:divBdr>
        </w:div>
      </w:divsChild>
    </w:div>
    <w:div w:id="732777888">
      <w:bodyDiv w:val="1"/>
      <w:marLeft w:val="0"/>
      <w:marRight w:val="0"/>
      <w:marTop w:val="0"/>
      <w:marBottom w:val="0"/>
      <w:divBdr>
        <w:top w:val="none" w:sz="0" w:space="0" w:color="auto"/>
        <w:left w:val="none" w:sz="0" w:space="0" w:color="auto"/>
        <w:bottom w:val="none" w:sz="0" w:space="0" w:color="auto"/>
        <w:right w:val="none" w:sz="0" w:space="0" w:color="auto"/>
      </w:divBdr>
      <w:divsChild>
        <w:div w:id="701975385">
          <w:marLeft w:val="0"/>
          <w:marRight w:val="0"/>
          <w:marTop w:val="0"/>
          <w:marBottom w:val="0"/>
          <w:divBdr>
            <w:top w:val="none" w:sz="0" w:space="0" w:color="auto"/>
            <w:left w:val="none" w:sz="0" w:space="0" w:color="auto"/>
            <w:bottom w:val="none" w:sz="0" w:space="0" w:color="auto"/>
            <w:right w:val="none" w:sz="0" w:space="0" w:color="auto"/>
          </w:divBdr>
        </w:div>
      </w:divsChild>
    </w:div>
    <w:div w:id="733167609">
      <w:bodyDiv w:val="1"/>
      <w:marLeft w:val="0"/>
      <w:marRight w:val="0"/>
      <w:marTop w:val="0"/>
      <w:marBottom w:val="0"/>
      <w:divBdr>
        <w:top w:val="none" w:sz="0" w:space="0" w:color="auto"/>
        <w:left w:val="none" w:sz="0" w:space="0" w:color="auto"/>
        <w:bottom w:val="none" w:sz="0" w:space="0" w:color="auto"/>
        <w:right w:val="none" w:sz="0" w:space="0" w:color="auto"/>
      </w:divBdr>
      <w:divsChild>
        <w:div w:id="1912084983">
          <w:marLeft w:val="0"/>
          <w:marRight w:val="0"/>
          <w:marTop w:val="0"/>
          <w:marBottom w:val="0"/>
          <w:divBdr>
            <w:top w:val="none" w:sz="0" w:space="0" w:color="auto"/>
            <w:left w:val="none" w:sz="0" w:space="0" w:color="auto"/>
            <w:bottom w:val="none" w:sz="0" w:space="0" w:color="auto"/>
            <w:right w:val="none" w:sz="0" w:space="0" w:color="auto"/>
          </w:divBdr>
        </w:div>
      </w:divsChild>
    </w:div>
    <w:div w:id="781076726">
      <w:bodyDiv w:val="1"/>
      <w:marLeft w:val="0"/>
      <w:marRight w:val="0"/>
      <w:marTop w:val="0"/>
      <w:marBottom w:val="0"/>
      <w:divBdr>
        <w:top w:val="none" w:sz="0" w:space="0" w:color="auto"/>
        <w:left w:val="none" w:sz="0" w:space="0" w:color="auto"/>
        <w:bottom w:val="none" w:sz="0" w:space="0" w:color="auto"/>
        <w:right w:val="none" w:sz="0" w:space="0" w:color="auto"/>
      </w:divBdr>
      <w:divsChild>
        <w:div w:id="1603297842">
          <w:marLeft w:val="0"/>
          <w:marRight w:val="0"/>
          <w:marTop w:val="0"/>
          <w:marBottom w:val="0"/>
          <w:divBdr>
            <w:top w:val="none" w:sz="0" w:space="0" w:color="auto"/>
            <w:left w:val="none" w:sz="0" w:space="0" w:color="auto"/>
            <w:bottom w:val="none" w:sz="0" w:space="0" w:color="auto"/>
            <w:right w:val="none" w:sz="0" w:space="0" w:color="auto"/>
          </w:divBdr>
        </w:div>
      </w:divsChild>
    </w:div>
    <w:div w:id="887716289">
      <w:bodyDiv w:val="1"/>
      <w:marLeft w:val="0"/>
      <w:marRight w:val="0"/>
      <w:marTop w:val="0"/>
      <w:marBottom w:val="0"/>
      <w:divBdr>
        <w:top w:val="none" w:sz="0" w:space="0" w:color="auto"/>
        <w:left w:val="none" w:sz="0" w:space="0" w:color="auto"/>
        <w:bottom w:val="none" w:sz="0" w:space="0" w:color="auto"/>
        <w:right w:val="none" w:sz="0" w:space="0" w:color="auto"/>
      </w:divBdr>
      <w:divsChild>
        <w:div w:id="252400147">
          <w:marLeft w:val="0"/>
          <w:marRight w:val="0"/>
          <w:marTop w:val="0"/>
          <w:marBottom w:val="0"/>
          <w:divBdr>
            <w:top w:val="none" w:sz="0" w:space="0" w:color="auto"/>
            <w:left w:val="none" w:sz="0" w:space="0" w:color="auto"/>
            <w:bottom w:val="none" w:sz="0" w:space="0" w:color="auto"/>
            <w:right w:val="none" w:sz="0" w:space="0" w:color="auto"/>
          </w:divBdr>
        </w:div>
      </w:divsChild>
    </w:div>
    <w:div w:id="909776216">
      <w:bodyDiv w:val="1"/>
      <w:marLeft w:val="0"/>
      <w:marRight w:val="0"/>
      <w:marTop w:val="0"/>
      <w:marBottom w:val="0"/>
      <w:divBdr>
        <w:top w:val="none" w:sz="0" w:space="0" w:color="auto"/>
        <w:left w:val="none" w:sz="0" w:space="0" w:color="auto"/>
        <w:bottom w:val="none" w:sz="0" w:space="0" w:color="auto"/>
        <w:right w:val="none" w:sz="0" w:space="0" w:color="auto"/>
      </w:divBdr>
      <w:divsChild>
        <w:div w:id="1187215967">
          <w:marLeft w:val="0"/>
          <w:marRight w:val="0"/>
          <w:marTop w:val="0"/>
          <w:marBottom w:val="0"/>
          <w:divBdr>
            <w:top w:val="none" w:sz="0" w:space="0" w:color="auto"/>
            <w:left w:val="none" w:sz="0" w:space="0" w:color="auto"/>
            <w:bottom w:val="none" w:sz="0" w:space="0" w:color="auto"/>
            <w:right w:val="none" w:sz="0" w:space="0" w:color="auto"/>
          </w:divBdr>
        </w:div>
      </w:divsChild>
    </w:div>
    <w:div w:id="924337584">
      <w:bodyDiv w:val="1"/>
      <w:marLeft w:val="0"/>
      <w:marRight w:val="0"/>
      <w:marTop w:val="0"/>
      <w:marBottom w:val="0"/>
      <w:divBdr>
        <w:top w:val="none" w:sz="0" w:space="0" w:color="auto"/>
        <w:left w:val="none" w:sz="0" w:space="0" w:color="auto"/>
        <w:bottom w:val="none" w:sz="0" w:space="0" w:color="auto"/>
        <w:right w:val="none" w:sz="0" w:space="0" w:color="auto"/>
      </w:divBdr>
      <w:divsChild>
        <w:div w:id="366414059">
          <w:marLeft w:val="0"/>
          <w:marRight w:val="0"/>
          <w:marTop w:val="0"/>
          <w:marBottom w:val="0"/>
          <w:divBdr>
            <w:top w:val="none" w:sz="0" w:space="0" w:color="auto"/>
            <w:left w:val="none" w:sz="0" w:space="0" w:color="auto"/>
            <w:bottom w:val="none" w:sz="0" w:space="0" w:color="auto"/>
            <w:right w:val="none" w:sz="0" w:space="0" w:color="auto"/>
          </w:divBdr>
        </w:div>
      </w:divsChild>
    </w:div>
    <w:div w:id="955597068">
      <w:bodyDiv w:val="1"/>
      <w:marLeft w:val="0"/>
      <w:marRight w:val="0"/>
      <w:marTop w:val="0"/>
      <w:marBottom w:val="0"/>
      <w:divBdr>
        <w:top w:val="none" w:sz="0" w:space="0" w:color="auto"/>
        <w:left w:val="none" w:sz="0" w:space="0" w:color="auto"/>
        <w:bottom w:val="none" w:sz="0" w:space="0" w:color="auto"/>
        <w:right w:val="none" w:sz="0" w:space="0" w:color="auto"/>
      </w:divBdr>
      <w:divsChild>
        <w:div w:id="212276280">
          <w:marLeft w:val="0"/>
          <w:marRight w:val="0"/>
          <w:marTop w:val="0"/>
          <w:marBottom w:val="0"/>
          <w:divBdr>
            <w:top w:val="none" w:sz="0" w:space="0" w:color="auto"/>
            <w:left w:val="none" w:sz="0" w:space="0" w:color="auto"/>
            <w:bottom w:val="none" w:sz="0" w:space="0" w:color="auto"/>
            <w:right w:val="none" w:sz="0" w:space="0" w:color="auto"/>
          </w:divBdr>
        </w:div>
      </w:divsChild>
    </w:div>
    <w:div w:id="1074745382">
      <w:bodyDiv w:val="1"/>
      <w:marLeft w:val="0"/>
      <w:marRight w:val="0"/>
      <w:marTop w:val="0"/>
      <w:marBottom w:val="0"/>
      <w:divBdr>
        <w:top w:val="none" w:sz="0" w:space="0" w:color="auto"/>
        <w:left w:val="none" w:sz="0" w:space="0" w:color="auto"/>
        <w:bottom w:val="none" w:sz="0" w:space="0" w:color="auto"/>
        <w:right w:val="none" w:sz="0" w:space="0" w:color="auto"/>
      </w:divBdr>
      <w:divsChild>
        <w:div w:id="1174102021">
          <w:marLeft w:val="0"/>
          <w:marRight w:val="0"/>
          <w:marTop w:val="0"/>
          <w:marBottom w:val="0"/>
          <w:divBdr>
            <w:top w:val="none" w:sz="0" w:space="0" w:color="auto"/>
            <w:left w:val="none" w:sz="0" w:space="0" w:color="auto"/>
            <w:bottom w:val="none" w:sz="0" w:space="0" w:color="auto"/>
            <w:right w:val="none" w:sz="0" w:space="0" w:color="auto"/>
          </w:divBdr>
        </w:div>
      </w:divsChild>
    </w:div>
    <w:div w:id="1125387281">
      <w:bodyDiv w:val="1"/>
      <w:marLeft w:val="0"/>
      <w:marRight w:val="0"/>
      <w:marTop w:val="0"/>
      <w:marBottom w:val="0"/>
      <w:divBdr>
        <w:top w:val="none" w:sz="0" w:space="0" w:color="auto"/>
        <w:left w:val="none" w:sz="0" w:space="0" w:color="auto"/>
        <w:bottom w:val="none" w:sz="0" w:space="0" w:color="auto"/>
        <w:right w:val="none" w:sz="0" w:space="0" w:color="auto"/>
      </w:divBdr>
      <w:divsChild>
        <w:div w:id="1127624215">
          <w:marLeft w:val="0"/>
          <w:marRight w:val="0"/>
          <w:marTop w:val="0"/>
          <w:marBottom w:val="0"/>
          <w:divBdr>
            <w:top w:val="none" w:sz="0" w:space="0" w:color="auto"/>
            <w:left w:val="none" w:sz="0" w:space="0" w:color="auto"/>
            <w:bottom w:val="none" w:sz="0" w:space="0" w:color="auto"/>
            <w:right w:val="none" w:sz="0" w:space="0" w:color="auto"/>
          </w:divBdr>
        </w:div>
      </w:divsChild>
    </w:div>
    <w:div w:id="1137799125">
      <w:bodyDiv w:val="1"/>
      <w:marLeft w:val="0"/>
      <w:marRight w:val="0"/>
      <w:marTop w:val="0"/>
      <w:marBottom w:val="0"/>
      <w:divBdr>
        <w:top w:val="none" w:sz="0" w:space="0" w:color="auto"/>
        <w:left w:val="none" w:sz="0" w:space="0" w:color="auto"/>
        <w:bottom w:val="none" w:sz="0" w:space="0" w:color="auto"/>
        <w:right w:val="none" w:sz="0" w:space="0" w:color="auto"/>
      </w:divBdr>
      <w:divsChild>
        <w:div w:id="41835498">
          <w:marLeft w:val="0"/>
          <w:marRight w:val="0"/>
          <w:marTop w:val="0"/>
          <w:marBottom w:val="0"/>
          <w:divBdr>
            <w:top w:val="none" w:sz="0" w:space="0" w:color="auto"/>
            <w:left w:val="none" w:sz="0" w:space="0" w:color="auto"/>
            <w:bottom w:val="none" w:sz="0" w:space="0" w:color="auto"/>
            <w:right w:val="none" w:sz="0" w:space="0" w:color="auto"/>
          </w:divBdr>
        </w:div>
      </w:divsChild>
    </w:div>
    <w:div w:id="1142307445">
      <w:bodyDiv w:val="1"/>
      <w:marLeft w:val="0"/>
      <w:marRight w:val="0"/>
      <w:marTop w:val="0"/>
      <w:marBottom w:val="0"/>
      <w:divBdr>
        <w:top w:val="none" w:sz="0" w:space="0" w:color="auto"/>
        <w:left w:val="none" w:sz="0" w:space="0" w:color="auto"/>
        <w:bottom w:val="none" w:sz="0" w:space="0" w:color="auto"/>
        <w:right w:val="none" w:sz="0" w:space="0" w:color="auto"/>
      </w:divBdr>
      <w:divsChild>
        <w:div w:id="2114593706">
          <w:marLeft w:val="0"/>
          <w:marRight w:val="0"/>
          <w:marTop w:val="0"/>
          <w:marBottom w:val="0"/>
          <w:divBdr>
            <w:top w:val="none" w:sz="0" w:space="0" w:color="auto"/>
            <w:left w:val="none" w:sz="0" w:space="0" w:color="auto"/>
            <w:bottom w:val="none" w:sz="0" w:space="0" w:color="auto"/>
            <w:right w:val="none" w:sz="0" w:space="0" w:color="auto"/>
          </w:divBdr>
        </w:div>
      </w:divsChild>
    </w:div>
    <w:div w:id="1174147015">
      <w:bodyDiv w:val="1"/>
      <w:marLeft w:val="0"/>
      <w:marRight w:val="0"/>
      <w:marTop w:val="0"/>
      <w:marBottom w:val="0"/>
      <w:divBdr>
        <w:top w:val="none" w:sz="0" w:space="0" w:color="auto"/>
        <w:left w:val="none" w:sz="0" w:space="0" w:color="auto"/>
        <w:bottom w:val="none" w:sz="0" w:space="0" w:color="auto"/>
        <w:right w:val="none" w:sz="0" w:space="0" w:color="auto"/>
      </w:divBdr>
      <w:divsChild>
        <w:div w:id="1749185613">
          <w:marLeft w:val="0"/>
          <w:marRight w:val="0"/>
          <w:marTop w:val="0"/>
          <w:marBottom w:val="0"/>
          <w:divBdr>
            <w:top w:val="none" w:sz="0" w:space="0" w:color="auto"/>
            <w:left w:val="none" w:sz="0" w:space="0" w:color="auto"/>
            <w:bottom w:val="none" w:sz="0" w:space="0" w:color="auto"/>
            <w:right w:val="none" w:sz="0" w:space="0" w:color="auto"/>
          </w:divBdr>
        </w:div>
      </w:divsChild>
    </w:div>
    <w:div w:id="1185048581">
      <w:bodyDiv w:val="1"/>
      <w:marLeft w:val="0"/>
      <w:marRight w:val="0"/>
      <w:marTop w:val="0"/>
      <w:marBottom w:val="0"/>
      <w:divBdr>
        <w:top w:val="none" w:sz="0" w:space="0" w:color="auto"/>
        <w:left w:val="none" w:sz="0" w:space="0" w:color="auto"/>
        <w:bottom w:val="none" w:sz="0" w:space="0" w:color="auto"/>
        <w:right w:val="none" w:sz="0" w:space="0" w:color="auto"/>
      </w:divBdr>
      <w:divsChild>
        <w:div w:id="1346785271">
          <w:marLeft w:val="0"/>
          <w:marRight w:val="0"/>
          <w:marTop w:val="0"/>
          <w:marBottom w:val="0"/>
          <w:divBdr>
            <w:top w:val="none" w:sz="0" w:space="0" w:color="auto"/>
            <w:left w:val="none" w:sz="0" w:space="0" w:color="auto"/>
            <w:bottom w:val="none" w:sz="0" w:space="0" w:color="auto"/>
            <w:right w:val="none" w:sz="0" w:space="0" w:color="auto"/>
          </w:divBdr>
        </w:div>
      </w:divsChild>
    </w:div>
    <w:div w:id="1274677170">
      <w:bodyDiv w:val="1"/>
      <w:marLeft w:val="0"/>
      <w:marRight w:val="0"/>
      <w:marTop w:val="0"/>
      <w:marBottom w:val="0"/>
      <w:divBdr>
        <w:top w:val="none" w:sz="0" w:space="0" w:color="auto"/>
        <w:left w:val="none" w:sz="0" w:space="0" w:color="auto"/>
        <w:bottom w:val="none" w:sz="0" w:space="0" w:color="auto"/>
        <w:right w:val="none" w:sz="0" w:space="0" w:color="auto"/>
      </w:divBdr>
      <w:divsChild>
        <w:div w:id="353388644">
          <w:marLeft w:val="0"/>
          <w:marRight w:val="0"/>
          <w:marTop w:val="0"/>
          <w:marBottom w:val="0"/>
          <w:divBdr>
            <w:top w:val="none" w:sz="0" w:space="0" w:color="auto"/>
            <w:left w:val="none" w:sz="0" w:space="0" w:color="auto"/>
            <w:bottom w:val="none" w:sz="0" w:space="0" w:color="auto"/>
            <w:right w:val="none" w:sz="0" w:space="0" w:color="auto"/>
          </w:divBdr>
        </w:div>
      </w:divsChild>
    </w:div>
    <w:div w:id="1313218209">
      <w:bodyDiv w:val="1"/>
      <w:marLeft w:val="0"/>
      <w:marRight w:val="0"/>
      <w:marTop w:val="0"/>
      <w:marBottom w:val="0"/>
      <w:divBdr>
        <w:top w:val="none" w:sz="0" w:space="0" w:color="auto"/>
        <w:left w:val="none" w:sz="0" w:space="0" w:color="auto"/>
        <w:bottom w:val="none" w:sz="0" w:space="0" w:color="auto"/>
        <w:right w:val="none" w:sz="0" w:space="0" w:color="auto"/>
      </w:divBdr>
      <w:divsChild>
        <w:div w:id="29305804">
          <w:marLeft w:val="0"/>
          <w:marRight w:val="0"/>
          <w:marTop w:val="0"/>
          <w:marBottom w:val="0"/>
          <w:divBdr>
            <w:top w:val="none" w:sz="0" w:space="0" w:color="auto"/>
            <w:left w:val="none" w:sz="0" w:space="0" w:color="auto"/>
            <w:bottom w:val="none" w:sz="0" w:space="0" w:color="auto"/>
            <w:right w:val="none" w:sz="0" w:space="0" w:color="auto"/>
          </w:divBdr>
        </w:div>
      </w:divsChild>
    </w:div>
    <w:div w:id="1364862988">
      <w:bodyDiv w:val="1"/>
      <w:marLeft w:val="0"/>
      <w:marRight w:val="0"/>
      <w:marTop w:val="0"/>
      <w:marBottom w:val="0"/>
      <w:divBdr>
        <w:top w:val="none" w:sz="0" w:space="0" w:color="auto"/>
        <w:left w:val="none" w:sz="0" w:space="0" w:color="auto"/>
        <w:bottom w:val="none" w:sz="0" w:space="0" w:color="auto"/>
        <w:right w:val="none" w:sz="0" w:space="0" w:color="auto"/>
      </w:divBdr>
      <w:divsChild>
        <w:div w:id="767391261">
          <w:marLeft w:val="0"/>
          <w:marRight w:val="0"/>
          <w:marTop w:val="0"/>
          <w:marBottom w:val="0"/>
          <w:divBdr>
            <w:top w:val="none" w:sz="0" w:space="0" w:color="auto"/>
            <w:left w:val="none" w:sz="0" w:space="0" w:color="auto"/>
            <w:bottom w:val="none" w:sz="0" w:space="0" w:color="auto"/>
            <w:right w:val="none" w:sz="0" w:space="0" w:color="auto"/>
          </w:divBdr>
        </w:div>
      </w:divsChild>
    </w:div>
    <w:div w:id="1436287006">
      <w:bodyDiv w:val="1"/>
      <w:marLeft w:val="0"/>
      <w:marRight w:val="0"/>
      <w:marTop w:val="0"/>
      <w:marBottom w:val="0"/>
      <w:divBdr>
        <w:top w:val="none" w:sz="0" w:space="0" w:color="auto"/>
        <w:left w:val="none" w:sz="0" w:space="0" w:color="auto"/>
        <w:bottom w:val="none" w:sz="0" w:space="0" w:color="auto"/>
        <w:right w:val="none" w:sz="0" w:space="0" w:color="auto"/>
      </w:divBdr>
      <w:divsChild>
        <w:div w:id="1896700216">
          <w:marLeft w:val="0"/>
          <w:marRight w:val="0"/>
          <w:marTop w:val="0"/>
          <w:marBottom w:val="0"/>
          <w:divBdr>
            <w:top w:val="none" w:sz="0" w:space="0" w:color="auto"/>
            <w:left w:val="none" w:sz="0" w:space="0" w:color="auto"/>
            <w:bottom w:val="none" w:sz="0" w:space="0" w:color="auto"/>
            <w:right w:val="none" w:sz="0" w:space="0" w:color="auto"/>
          </w:divBdr>
        </w:div>
      </w:divsChild>
    </w:div>
    <w:div w:id="1484396732">
      <w:bodyDiv w:val="1"/>
      <w:marLeft w:val="0"/>
      <w:marRight w:val="0"/>
      <w:marTop w:val="0"/>
      <w:marBottom w:val="0"/>
      <w:divBdr>
        <w:top w:val="none" w:sz="0" w:space="0" w:color="auto"/>
        <w:left w:val="none" w:sz="0" w:space="0" w:color="auto"/>
        <w:bottom w:val="none" w:sz="0" w:space="0" w:color="auto"/>
        <w:right w:val="none" w:sz="0" w:space="0" w:color="auto"/>
      </w:divBdr>
      <w:divsChild>
        <w:div w:id="1982685683">
          <w:marLeft w:val="0"/>
          <w:marRight w:val="0"/>
          <w:marTop w:val="0"/>
          <w:marBottom w:val="0"/>
          <w:divBdr>
            <w:top w:val="none" w:sz="0" w:space="0" w:color="auto"/>
            <w:left w:val="none" w:sz="0" w:space="0" w:color="auto"/>
            <w:bottom w:val="none" w:sz="0" w:space="0" w:color="auto"/>
            <w:right w:val="none" w:sz="0" w:space="0" w:color="auto"/>
          </w:divBdr>
        </w:div>
      </w:divsChild>
    </w:div>
    <w:div w:id="1487210067">
      <w:bodyDiv w:val="1"/>
      <w:marLeft w:val="0"/>
      <w:marRight w:val="0"/>
      <w:marTop w:val="0"/>
      <w:marBottom w:val="0"/>
      <w:divBdr>
        <w:top w:val="none" w:sz="0" w:space="0" w:color="auto"/>
        <w:left w:val="none" w:sz="0" w:space="0" w:color="auto"/>
        <w:bottom w:val="none" w:sz="0" w:space="0" w:color="auto"/>
        <w:right w:val="none" w:sz="0" w:space="0" w:color="auto"/>
      </w:divBdr>
      <w:divsChild>
        <w:div w:id="191303049">
          <w:marLeft w:val="0"/>
          <w:marRight w:val="0"/>
          <w:marTop w:val="0"/>
          <w:marBottom w:val="0"/>
          <w:divBdr>
            <w:top w:val="none" w:sz="0" w:space="0" w:color="auto"/>
            <w:left w:val="none" w:sz="0" w:space="0" w:color="auto"/>
            <w:bottom w:val="none" w:sz="0" w:space="0" w:color="auto"/>
            <w:right w:val="none" w:sz="0" w:space="0" w:color="auto"/>
          </w:divBdr>
        </w:div>
      </w:divsChild>
    </w:div>
    <w:div w:id="1521048140">
      <w:bodyDiv w:val="1"/>
      <w:marLeft w:val="0"/>
      <w:marRight w:val="0"/>
      <w:marTop w:val="0"/>
      <w:marBottom w:val="0"/>
      <w:divBdr>
        <w:top w:val="none" w:sz="0" w:space="0" w:color="auto"/>
        <w:left w:val="none" w:sz="0" w:space="0" w:color="auto"/>
        <w:bottom w:val="none" w:sz="0" w:space="0" w:color="auto"/>
        <w:right w:val="none" w:sz="0" w:space="0" w:color="auto"/>
      </w:divBdr>
      <w:divsChild>
        <w:div w:id="241334433">
          <w:marLeft w:val="0"/>
          <w:marRight w:val="0"/>
          <w:marTop w:val="0"/>
          <w:marBottom w:val="0"/>
          <w:divBdr>
            <w:top w:val="none" w:sz="0" w:space="0" w:color="auto"/>
            <w:left w:val="none" w:sz="0" w:space="0" w:color="auto"/>
            <w:bottom w:val="none" w:sz="0" w:space="0" w:color="auto"/>
            <w:right w:val="none" w:sz="0" w:space="0" w:color="auto"/>
          </w:divBdr>
        </w:div>
      </w:divsChild>
    </w:div>
    <w:div w:id="1557812667">
      <w:bodyDiv w:val="1"/>
      <w:marLeft w:val="0"/>
      <w:marRight w:val="0"/>
      <w:marTop w:val="0"/>
      <w:marBottom w:val="0"/>
      <w:divBdr>
        <w:top w:val="none" w:sz="0" w:space="0" w:color="auto"/>
        <w:left w:val="none" w:sz="0" w:space="0" w:color="auto"/>
        <w:bottom w:val="none" w:sz="0" w:space="0" w:color="auto"/>
        <w:right w:val="none" w:sz="0" w:space="0" w:color="auto"/>
      </w:divBdr>
      <w:divsChild>
        <w:div w:id="322585143">
          <w:marLeft w:val="0"/>
          <w:marRight w:val="0"/>
          <w:marTop w:val="0"/>
          <w:marBottom w:val="0"/>
          <w:divBdr>
            <w:top w:val="none" w:sz="0" w:space="0" w:color="auto"/>
            <w:left w:val="none" w:sz="0" w:space="0" w:color="auto"/>
            <w:bottom w:val="none" w:sz="0" w:space="0" w:color="auto"/>
            <w:right w:val="none" w:sz="0" w:space="0" w:color="auto"/>
          </w:divBdr>
        </w:div>
      </w:divsChild>
    </w:div>
    <w:div w:id="1559628156">
      <w:bodyDiv w:val="1"/>
      <w:marLeft w:val="0"/>
      <w:marRight w:val="0"/>
      <w:marTop w:val="0"/>
      <w:marBottom w:val="0"/>
      <w:divBdr>
        <w:top w:val="none" w:sz="0" w:space="0" w:color="auto"/>
        <w:left w:val="none" w:sz="0" w:space="0" w:color="auto"/>
        <w:bottom w:val="none" w:sz="0" w:space="0" w:color="auto"/>
        <w:right w:val="none" w:sz="0" w:space="0" w:color="auto"/>
      </w:divBdr>
      <w:divsChild>
        <w:div w:id="962806087">
          <w:marLeft w:val="0"/>
          <w:marRight w:val="0"/>
          <w:marTop w:val="0"/>
          <w:marBottom w:val="0"/>
          <w:divBdr>
            <w:top w:val="none" w:sz="0" w:space="0" w:color="auto"/>
            <w:left w:val="none" w:sz="0" w:space="0" w:color="auto"/>
            <w:bottom w:val="none" w:sz="0" w:space="0" w:color="auto"/>
            <w:right w:val="none" w:sz="0" w:space="0" w:color="auto"/>
          </w:divBdr>
        </w:div>
      </w:divsChild>
    </w:div>
    <w:div w:id="1590232924">
      <w:bodyDiv w:val="1"/>
      <w:marLeft w:val="0"/>
      <w:marRight w:val="0"/>
      <w:marTop w:val="0"/>
      <w:marBottom w:val="0"/>
      <w:divBdr>
        <w:top w:val="none" w:sz="0" w:space="0" w:color="auto"/>
        <w:left w:val="none" w:sz="0" w:space="0" w:color="auto"/>
        <w:bottom w:val="none" w:sz="0" w:space="0" w:color="auto"/>
        <w:right w:val="none" w:sz="0" w:space="0" w:color="auto"/>
      </w:divBdr>
      <w:divsChild>
        <w:div w:id="80952156">
          <w:marLeft w:val="0"/>
          <w:marRight w:val="0"/>
          <w:marTop w:val="0"/>
          <w:marBottom w:val="0"/>
          <w:divBdr>
            <w:top w:val="none" w:sz="0" w:space="0" w:color="auto"/>
            <w:left w:val="none" w:sz="0" w:space="0" w:color="auto"/>
            <w:bottom w:val="none" w:sz="0" w:space="0" w:color="auto"/>
            <w:right w:val="none" w:sz="0" w:space="0" w:color="auto"/>
          </w:divBdr>
        </w:div>
      </w:divsChild>
    </w:div>
    <w:div w:id="1652783428">
      <w:bodyDiv w:val="1"/>
      <w:marLeft w:val="0"/>
      <w:marRight w:val="0"/>
      <w:marTop w:val="0"/>
      <w:marBottom w:val="0"/>
      <w:divBdr>
        <w:top w:val="none" w:sz="0" w:space="0" w:color="auto"/>
        <w:left w:val="none" w:sz="0" w:space="0" w:color="auto"/>
        <w:bottom w:val="none" w:sz="0" w:space="0" w:color="auto"/>
        <w:right w:val="none" w:sz="0" w:space="0" w:color="auto"/>
      </w:divBdr>
      <w:divsChild>
        <w:div w:id="1119102758">
          <w:marLeft w:val="0"/>
          <w:marRight w:val="0"/>
          <w:marTop w:val="0"/>
          <w:marBottom w:val="0"/>
          <w:divBdr>
            <w:top w:val="none" w:sz="0" w:space="0" w:color="auto"/>
            <w:left w:val="none" w:sz="0" w:space="0" w:color="auto"/>
            <w:bottom w:val="none" w:sz="0" w:space="0" w:color="auto"/>
            <w:right w:val="none" w:sz="0" w:space="0" w:color="auto"/>
          </w:divBdr>
        </w:div>
      </w:divsChild>
    </w:div>
    <w:div w:id="1653757592">
      <w:bodyDiv w:val="1"/>
      <w:marLeft w:val="0"/>
      <w:marRight w:val="0"/>
      <w:marTop w:val="0"/>
      <w:marBottom w:val="0"/>
      <w:divBdr>
        <w:top w:val="none" w:sz="0" w:space="0" w:color="auto"/>
        <w:left w:val="none" w:sz="0" w:space="0" w:color="auto"/>
        <w:bottom w:val="none" w:sz="0" w:space="0" w:color="auto"/>
        <w:right w:val="none" w:sz="0" w:space="0" w:color="auto"/>
      </w:divBdr>
      <w:divsChild>
        <w:div w:id="1200315494">
          <w:marLeft w:val="0"/>
          <w:marRight w:val="0"/>
          <w:marTop w:val="0"/>
          <w:marBottom w:val="0"/>
          <w:divBdr>
            <w:top w:val="none" w:sz="0" w:space="0" w:color="auto"/>
            <w:left w:val="none" w:sz="0" w:space="0" w:color="auto"/>
            <w:bottom w:val="none" w:sz="0" w:space="0" w:color="auto"/>
            <w:right w:val="none" w:sz="0" w:space="0" w:color="auto"/>
          </w:divBdr>
        </w:div>
      </w:divsChild>
    </w:div>
    <w:div w:id="1691712294">
      <w:bodyDiv w:val="1"/>
      <w:marLeft w:val="0"/>
      <w:marRight w:val="0"/>
      <w:marTop w:val="0"/>
      <w:marBottom w:val="0"/>
      <w:divBdr>
        <w:top w:val="none" w:sz="0" w:space="0" w:color="auto"/>
        <w:left w:val="none" w:sz="0" w:space="0" w:color="auto"/>
        <w:bottom w:val="none" w:sz="0" w:space="0" w:color="auto"/>
        <w:right w:val="none" w:sz="0" w:space="0" w:color="auto"/>
      </w:divBdr>
      <w:divsChild>
        <w:div w:id="1809088313">
          <w:marLeft w:val="0"/>
          <w:marRight w:val="0"/>
          <w:marTop w:val="0"/>
          <w:marBottom w:val="0"/>
          <w:divBdr>
            <w:top w:val="none" w:sz="0" w:space="0" w:color="auto"/>
            <w:left w:val="none" w:sz="0" w:space="0" w:color="auto"/>
            <w:bottom w:val="none" w:sz="0" w:space="0" w:color="auto"/>
            <w:right w:val="none" w:sz="0" w:space="0" w:color="auto"/>
          </w:divBdr>
        </w:div>
      </w:divsChild>
    </w:div>
    <w:div w:id="1789666738">
      <w:bodyDiv w:val="1"/>
      <w:marLeft w:val="0"/>
      <w:marRight w:val="0"/>
      <w:marTop w:val="0"/>
      <w:marBottom w:val="0"/>
      <w:divBdr>
        <w:top w:val="none" w:sz="0" w:space="0" w:color="auto"/>
        <w:left w:val="none" w:sz="0" w:space="0" w:color="auto"/>
        <w:bottom w:val="none" w:sz="0" w:space="0" w:color="auto"/>
        <w:right w:val="none" w:sz="0" w:space="0" w:color="auto"/>
      </w:divBdr>
      <w:divsChild>
        <w:div w:id="1842550234">
          <w:marLeft w:val="0"/>
          <w:marRight w:val="0"/>
          <w:marTop w:val="0"/>
          <w:marBottom w:val="0"/>
          <w:divBdr>
            <w:top w:val="none" w:sz="0" w:space="0" w:color="auto"/>
            <w:left w:val="none" w:sz="0" w:space="0" w:color="auto"/>
            <w:bottom w:val="none" w:sz="0" w:space="0" w:color="auto"/>
            <w:right w:val="none" w:sz="0" w:space="0" w:color="auto"/>
          </w:divBdr>
        </w:div>
      </w:divsChild>
    </w:div>
    <w:div w:id="1841659087">
      <w:bodyDiv w:val="1"/>
      <w:marLeft w:val="0"/>
      <w:marRight w:val="0"/>
      <w:marTop w:val="0"/>
      <w:marBottom w:val="0"/>
      <w:divBdr>
        <w:top w:val="none" w:sz="0" w:space="0" w:color="auto"/>
        <w:left w:val="none" w:sz="0" w:space="0" w:color="auto"/>
        <w:bottom w:val="none" w:sz="0" w:space="0" w:color="auto"/>
        <w:right w:val="none" w:sz="0" w:space="0" w:color="auto"/>
      </w:divBdr>
      <w:divsChild>
        <w:div w:id="639925983">
          <w:marLeft w:val="0"/>
          <w:marRight w:val="0"/>
          <w:marTop w:val="0"/>
          <w:marBottom w:val="0"/>
          <w:divBdr>
            <w:top w:val="none" w:sz="0" w:space="0" w:color="auto"/>
            <w:left w:val="none" w:sz="0" w:space="0" w:color="auto"/>
            <w:bottom w:val="none" w:sz="0" w:space="0" w:color="auto"/>
            <w:right w:val="none" w:sz="0" w:space="0" w:color="auto"/>
          </w:divBdr>
        </w:div>
      </w:divsChild>
    </w:div>
    <w:div w:id="1844589801">
      <w:bodyDiv w:val="1"/>
      <w:marLeft w:val="0"/>
      <w:marRight w:val="0"/>
      <w:marTop w:val="0"/>
      <w:marBottom w:val="0"/>
      <w:divBdr>
        <w:top w:val="none" w:sz="0" w:space="0" w:color="auto"/>
        <w:left w:val="none" w:sz="0" w:space="0" w:color="auto"/>
        <w:bottom w:val="none" w:sz="0" w:space="0" w:color="auto"/>
        <w:right w:val="none" w:sz="0" w:space="0" w:color="auto"/>
      </w:divBdr>
      <w:divsChild>
        <w:div w:id="1087922065">
          <w:marLeft w:val="0"/>
          <w:marRight w:val="0"/>
          <w:marTop w:val="0"/>
          <w:marBottom w:val="0"/>
          <w:divBdr>
            <w:top w:val="none" w:sz="0" w:space="0" w:color="auto"/>
            <w:left w:val="none" w:sz="0" w:space="0" w:color="auto"/>
            <w:bottom w:val="none" w:sz="0" w:space="0" w:color="auto"/>
            <w:right w:val="none" w:sz="0" w:space="0" w:color="auto"/>
          </w:divBdr>
        </w:div>
      </w:divsChild>
    </w:div>
    <w:div w:id="1921869047">
      <w:bodyDiv w:val="1"/>
      <w:marLeft w:val="0"/>
      <w:marRight w:val="0"/>
      <w:marTop w:val="0"/>
      <w:marBottom w:val="0"/>
      <w:divBdr>
        <w:top w:val="none" w:sz="0" w:space="0" w:color="auto"/>
        <w:left w:val="none" w:sz="0" w:space="0" w:color="auto"/>
        <w:bottom w:val="none" w:sz="0" w:space="0" w:color="auto"/>
        <w:right w:val="none" w:sz="0" w:space="0" w:color="auto"/>
      </w:divBdr>
      <w:divsChild>
        <w:div w:id="883833623">
          <w:marLeft w:val="0"/>
          <w:marRight w:val="0"/>
          <w:marTop w:val="0"/>
          <w:marBottom w:val="0"/>
          <w:divBdr>
            <w:top w:val="none" w:sz="0" w:space="0" w:color="auto"/>
            <w:left w:val="none" w:sz="0" w:space="0" w:color="auto"/>
            <w:bottom w:val="none" w:sz="0" w:space="0" w:color="auto"/>
            <w:right w:val="none" w:sz="0" w:space="0" w:color="auto"/>
          </w:divBdr>
        </w:div>
      </w:divsChild>
    </w:div>
    <w:div w:id="1936472134">
      <w:bodyDiv w:val="1"/>
      <w:marLeft w:val="0"/>
      <w:marRight w:val="0"/>
      <w:marTop w:val="0"/>
      <w:marBottom w:val="0"/>
      <w:divBdr>
        <w:top w:val="none" w:sz="0" w:space="0" w:color="auto"/>
        <w:left w:val="none" w:sz="0" w:space="0" w:color="auto"/>
        <w:bottom w:val="none" w:sz="0" w:space="0" w:color="auto"/>
        <w:right w:val="none" w:sz="0" w:space="0" w:color="auto"/>
      </w:divBdr>
      <w:divsChild>
        <w:div w:id="35200028">
          <w:marLeft w:val="0"/>
          <w:marRight w:val="0"/>
          <w:marTop w:val="0"/>
          <w:marBottom w:val="0"/>
          <w:divBdr>
            <w:top w:val="none" w:sz="0" w:space="0" w:color="auto"/>
            <w:left w:val="none" w:sz="0" w:space="0" w:color="auto"/>
            <w:bottom w:val="none" w:sz="0" w:space="0" w:color="auto"/>
            <w:right w:val="none" w:sz="0" w:space="0" w:color="auto"/>
          </w:divBdr>
        </w:div>
      </w:divsChild>
    </w:div>
    <w:div w:id="2072338894">
      <w:bodyDiv w:val="1"/>
      <w:marLeft w:val="0"/>
      <w:marRight w:val="0"/>
      <w:marTop w:val="0"/>
      <w:marBottom w:val="0"/>
      <w:divBdr>
        <w:top w:val="none" w:sz="0" w:space="0" w:color="auto"/>
        <w:left w:val="none" w:sz="0" w:space="0" w:color="auto"/>
        <w:bottom w:val="none" w:sz="0" w:space="0" w:color="auto"/>
        <w:right w:val="none" w:sz="0" w:space="0" w:color="auto"/>
      </w:divBdr>
      <w:divsChild>
        <w:div w:id="901908634">
          <w:marLeft w:val="0"/>
          <w:marRight w:val="0"/>
          <w:marTop w:val="0"/>
          <w:marBottom w:val="0"/>
          <w:divBdr>
            <w:top w:val="none" w:sz="0" w:space="0" w:color="auto"/>
            <w:left w:val="none" w:sz="0" w:space="0" w:color="auto"/>
            <w:bottom w:val="none" w:sz="0" w:space="0" w:color="auto"/>
            <w:right w:val="none" w:sz="0" w:space="0" w:color="auto"/>
          </w:divBdr>
        </w:div>
      </w:divsChild>
    </w:div>
    <w:div w:id="2076003745">
      <w:bodyDiv w:val="1"/>
      <w:marLeft w:val="0"/>
      <w:marRight w:val="0"/>
      <w:marTop w:val="0"/>
      <w:marBottom w:val="0"/>
      <w:divBdr>
        <w:top w:val="none" w:sz="0" w:space="0" w:color="auto"/>
        <w:left w:val="none" w:sz="0" w:space="0" w:color="auto"/>
        <w:bottom w:val="none" w:sz="0" w:space="0" w:color="auto"/>
        <w:right w:val="none" w:sz="0" w:space="0" w:color="auto"/>
      </w:divBdr>
      <w:divsChild>
        <w:div w:id="1836650340">
          <w:marLeft w:val="0"/>
          <w:marRight w:val="0"/>
          <w:marTop w:val="0"/>
          <w:marBottom w:val="0"/>
          <w:divBdr>
            <w:top w:val="none" w:sz="0" w:space="0" w:color="auto"/>
            <w:left w:val="none" w:sz="0" w:space="0" w:color="auto"/>
            <w:bottom w:val="none" w:sz="0" w:space="0" w:color="auto"/>
            <w:right w:val="none" w:sz="0" w:space="0" w:color="auto"/>
          </w:divBdr>
        </w:div>
      </w:divsChild>
    </w:div>
    <w:div w:id="2146044458">
      <w:bodyDiv w:val="1"/>
      <w:marLeft w:val="0"/>
      <w:marRight w:val="0"/>
      <w:marTop w:val="0"/>
      <w:marBottom w:val="0"/>
      <w:divBdr>
        <w:top w:val="none" w:sz="0" w:space="0" w:color="auto"/>
        <w:left w:val="none" w:sz="0" w:space="0" w:color="auto"/>
        <w:bottom w:val="none" w:sz="0" w:space="0" w:color="auto"/>
        <w:right w:val="none" w:sz="0" w:space="0" w:color="auto"/>
      </w:divBdr>
      <w:divsChild>
        <w:div w:id="920987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8228845A9EB542A9A8C18CD27820D4" ma:contentTypeVersion="18" ma:contentTypeDescription="Create a new document." ma:contentTypeScope="" ma:versionID="883a05958a4c87d2bde541e777626993">
  <xsd:schema xmlns:xsd="http://www.w3.org/2001/XMLSchema" xmlns:xs="http://www.w3.org/2001/XMLSchema" xmlns:p="http://schemas.microsoft.com/office/2006/metadata/properties" xmlns:ns3="5806c819-f9c4-4192-9437-a33ec43a32a2" xmlns:ns4="9c81b319-d15e-477d-9cc9-1d821c2b4e26" targetNamespace="http://schemas.microsoft.com/office/2006/metadata/properties" ma:root="true" ma:fieldsID="792181abfd30466fdafdb710001cdf69" ns3:_="" ns4:_="">
    <xsd:import namespace="5806c819-f9c4-4192-9437-a33ec43a32a2"/>
    <xsd:import namespace="9c81b319-d15e-477d-9cc9-1d821c2b4e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6c819-f9c4-4192-9437-a33ec43a3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b319-d15e-477d-9cc9-1d821c2b4e2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806c819-f9c4-4192-9437-a33ec43a32a2" xsi:nil="true"/>
  </documentManagement>
</p:properties>
</file>

<file path=customXml/itemProps1.xml><?xml version="1.0" encoding="utf-8"?>
<ds:datastoreItem xmlns:ds="http://schemas.openxmlformats.org/officeDocument/2006/customXml" ds:itemID="{0683315A-072F-4434-B70D-501CD2337644}">
  <ds:schemaRefs>
    <ds:schemaRef ds:uri="http://schemas.microsoft.com/sharepoint/v3/contenttype/forms"/>
  </ds:schemaRefs>
</ds:datastoreItem>
</file>

<file path=customXml/itemProps2.xml><?xml version="1.0" encoding="utf-8"?>
<ds:datastoreItem xmlns:ds="http://schemas.openxmlformats.org/officeDocument/2006/customXml" ds:itemID="{72CBFF17-4EEE-4267-98DB-062D67E5C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06c819-f9c4-4192-9437-a33ec43a32a2"/>
    <ds:schemaRef ds:uri="9c81b319-d15e-477d-9cc9-1d821c2b4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F91C5-45C2-4120-8072-D7DA485FCD34}">
  <ds:schemaRefs>
    <ds:schemaRef ds:uri="http://schemas.microsoft.com/office/2006/metadata/properties"/>
    <ds:schemaRef ds:uri="http://schemas.microsoft.com/office/infopath/2007/PartnerControls"/>
    <ds:schemaRef ds:uri="5806c819-f9c4-4192-9437-a33ec43a32a2"/>
  </ds:schemaRefs>
</ds:datastoreItem>
</file>

<file path=docProps/app.xml><?xml version="1.0" encoding="utf-8"?>
<Properties xmlns="http://schemas.openxmlformats.org/officeDocument/2006/extended-properties" xmlns:vt="http://schemas.openxmlformats.org/officeDocument/2006/docPropsVTypes">
  <Template>Normal</Template>
  <TotalTime>2414</TotalTime>
  <Pages>3</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204</cp:revision>
  <cp:lastPrinted>2024-06-11T17:26:00Z</cp:lastPrinted>
  <dcterms:created xsi:type="dcterms:W3CDTF">2025-08-31T12:30:00Z</dcterms:created>
  <dcterms:modified xsi:type="dcterms:W3CDTF">2026-11-02T19:34:00Z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0x010100DA8228845A9EB542A9A8C18CD27820D4</vt:lpwstr>
  </property>
</Properties>
</file>