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A8" w:rsidRDefault="004C2A98" w:rsidP="005C08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2317B22" wp14:editId="4F4DAD41">
                <wp:simplePos x="0" y="0"/>
                <wp:positionH relativeFrom="page">
                  <wp:posOffset>5621020</wp:posOffset>
                </wp:positionH>
                <wp:positionV relativeFrom="page">
                  <wp:posOffset>552450</wp:posOffset>
                </wp:positionV>
                <wp:extent cx="4503420" cy="6536690"/>
                <wp:effectExtent l="38100" t="38100" r="30480" b="35560"/>
                <wp:wrapNone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2A98" w:rsidRDefault="004C2A98" w:rsidP="004C2A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CA8F08" wp14:editId="04DE03F2">
                                  <wp:extent cx="1152525" cy="85813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6342" cy="860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4A0CD1" wp14:editId="37DA86B7">
                                  <wp:extent cx="4152900" cy="511810"/>
                                  <wp:effectExtent l="0" t="0" r="0" b="254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52900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2A98" w:rsidRPr="00183D15" w:rsidRDefault="004C2A98" w:rsidP="004C2A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Key Skills for Year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4C2A98" w:rsidRPr="00183D15" w:rsidRDefault="004C2A98" w:rsidP="004C2A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Reading, Writing and Maths</w:t>
                            </w:r>
                          </w:p>
                          <w:p w:rsidR="00AE3B27" w:rsidRPr="00620805" w:rsidRDefault="00AE3B27" w:rsidP="00AE3B27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following areas of learning are known as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>Key Skills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.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They have a specific role in helping children meet the year group expectations. </w:t>
                            </w:r>
                          </w:p>
                          <w:p w:rsidR="00AE3B27" w:rsidRPr="00620805" w:rsidRDefault="00AE3B27" w:rsidP="00AE3B27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 xml:space="preserve">Key Skills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are designed to identify the essential components that children need to become confident with i.e. be able to demonstrate in independent tasks and be able to apply in other contexts.</w:t>
                            </w:r>
                          </w:p>
                          <w:p w:rsidR="00AE3B27" w:rsidRPr="00620805" w:rsidRDefault="00AE3B27" w:rsidP="00AE3B27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By the end of this academic year, most children will be able to do the following:</w:t>
                            </w:r>
                          </w:p>
                          <w:p w:rsidR="004C2A98" w:rsidRPr="00CC73D7" w:rsidRDefault="004C2A98" w:rsidP="004C2A98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C2A98" w:rsidRPr="0044231E" w:rsidRDefault="004C2A98" w:rsidP="004C2A98">
                            <w:pPr>
                              <w:spacing w:after="0" w:line="360" w:lineRule="auto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56EFDAF" wp14:editId="1E070F4C">
                                  <wp:extent cx="1151344" cy="913765"/>
                                  <wp:effectExtent l="0" t="0" r="0" b="635"/>
                                  <wp:docPr id="10" name="Picture 10" descr="C:\Users\Mitrofaniuk.A\AppData\Local\Microsoft\Windows\INetCache\Content.MSO\665BF4C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Mitrofaniuk.A\AppData\Local\Microsoft\Windows\INetCache\Content.MSO\665BF4C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274" cy="935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FE29F98" wp14:editId="04113A8D">
                                  <wp:extent cx="786680" cy="952500"/>
                                  <wp:effectExtent l="0" t="0" r="0" b="0"/>
                                  <wp:docPr id="11" name="Picture 11" descr="C:\Users\Mitrofaniuk.A\AppData\Local\Microsoft\Windows\INetCache\Content.MSO\39BE3AB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Mitrofaniuk.A\AppData\Local\Microsoft\Windows\INetCache\Content.MSO\39BE3AB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950" cy="958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17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6pt;margin-top:43.5pt;width:354.6pt;height:514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/lgIAACg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4C2A98" w:rsidRDefault="004C2A98" w:rsidP="004C2A98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CA8F08" wp14:editId="04DE03F2">
                            <wp:extent cx="1152525" cy="85813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6342" cy="860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4A0CD1" wp14:editId="37DA86B7">
                            <wp:extent cx="4152900" cy="511810"/>
                            <wp:effectExtent l="0" t="0" r="0" b="254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2900" cy="511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2A98" w:rsidRPr="00183D15" w:rsidRDefault="004C2A98" w:rsidP="004C2A98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Key Skills for Year </w:t>
                      </w:r>
                      <w:r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5</w:t>
                      </w: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4C2A98" w:rsidRPr="00183D15" w:rsidRDefault="004C2A98" w:rsidP="004C2A98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Reading, Writing and Maths</w:t>
                      </w:r>
                    </w:p>
                    <w:p w:rsidR="00AE3B27" w:rsidRPr="00620805" w:rsidRDefault="00AE3B27" w:rsidP="00AE3B27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following areas of learning are known as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>Key Skills</w:t>
                      </w:r>
                      <w:r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.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They have a specific role in helping children meet the year group expectations. </w:t>
                      </w:r>
                    </w:p>
                    <w:p w:rsidR="00AE3B27" w:rsidRPr="00620805" w:rsidRDefault="00AE3B27" w:rsidP="00AE3B27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 xml:space="preserve">Key Skills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are designed to identify the essential components that children need to become confident with i.e. be able to demonstrate in independent tasks and be able to apply in other contexts.</w:t>
                      </w:r>
                    </w:p>
                    <w:p w:rsidR="00AE3B27" w:rsidRPr="00620805" w:rsidRDefault="00AE3B27" w:rsidP="00AE3B27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By the end of this academic year, most children will be able to do the following:</w:t>
                      </w:r>
                    </w:p>
                    <w:p w:rsidR="004C2A98" w:rsidRPr="00CC73D7" w:rsidRDefault="004C2A98" w:rsidP="004C2A98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4C2A98" w:rsidRPr="0044231E" w:rsidRDefault="004C2A98" w:rsidP="004C2A98">
                      <w:pPr>
                        <w:spacing w:after="0" w:line="360" w:lineRule="auto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56EFDAF" wp14:editId="1E070F4C">
                            <wp:extent cx="1151344" cy="913765"/>
                            <wp:effectExtent l="0" t="0" r="0" b="635"/>
                            <wp:docPr id="10" name="Picture 10" descr="C:\Users\Mitrofaniuk.A\AppData\Local\Microsoft\Windows\INetCache\Content.MSO\665BF4C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Mitrofaniuk.A\AppData\Local\Microsoft\Windows\INetCache\Content.MSO\665BF4C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274" cy="935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t xml:space="preserve">            </w:t>
                      </w:r>
                      <w:bookmarkStart w:id="1" w:name="_GoBack"/>
                      <w:bookmarkEnd w:id="1"/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t xml:space="preserve">      </w:t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FE29F98" wp14:editId="04113A8D">
                            <wp:extent cx="786680" cy="952500"/>
                            <wp:effectExtent l="0" t="0" r="0" b="0"/>
                            <wp:docPr id="11" name="Picture 11" descr="C:\Users\Mitrofaniuk.A\AppData\Local\Microsoft\Windows\INetCache\Content.MSO\39BE3AB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Mitrofaniuk.A\AppData\Local\Microsoft\Windows\INetCache\Content.MSO\39BE3AB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950" cy="958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0B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532130</wp:posOffset>
                </wp:positionV>
                <wp:extent cx="4544695" cy="6523355"/>
                <wp:effectExtent l="38100" t="38100" r="46355" b="298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695" cy="652335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53A8" w:rsidRPr="004C2A98" w:rsidRDefault="004C2A98" w:rsidP="005C082A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C2A9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CD53A8" w:rsidRPr="004C2A9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Maths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•Count forward and backward with positive and negative numbers through zero.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•Count forwards and backward in steps of powers of 10 for any given number up to 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000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000.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•Compare and order numbers with up to 3-decimal places.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•Read Roman numerals to 1000.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•Identify all multiples and factors, including finding all factor pairs.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•Use known tables to derive other number facts.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•Recall prime numbers up to 19.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•Recognise place value of any number up to 1,000,000.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•Round any number to 1,000,000 to the nearest 10, 100, 1000, 10,000 or 100,000.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•Round decimals with 2 decimal places to the nearest whole number and 1 decimal place.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•Add and subtract:</w:t>
                            </w:r>
                          </w:p>
                          <w:p w:rsidR="00CD53A8" w:rsidRPr="00EC3A11" w:rsidRDefault="00A14F71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D53A8"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- Numbers with more than 4-digits using efficient written method (column).</w:t>
                            </w:r>
                          </w:p>
                          <w:p w:rsidR="00CD53A8" w:rsidRPr="00EC3A11" w:rsidRDefault="00A14F71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D53A8"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- Numbers with up to 2 decimal places.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•Multiply:</w:t>
                            </w:r>
                          </w:p>
                          <w:p w:rsidR="00CD53A8" w:rsidRPr="00EC3A11" w:rsidRDefault="00A14F71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D53A8"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- 4-digits by 1-digit/ 2-digit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•Divide:</w:t>
                            </w:r>
                          </w:p>
                          <w:p w:rsidR="00CD53A8" w:rsidRPr="00EC3A11" w:rsidRDefault="00A14F71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D53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- 4-</w:t>
                            </w:r>
                            <w:r w:rsidR="00CD53A8"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digits by 1-digit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•Multiply and divide:</w:t>
                            </w:r>
                          </w:p>
                          <w:p w:rsidR="00CD53A8" w:rsidRPr="00EC3A11" w:rsidRDefault="00A14F71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D53A8"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- Whole numbers and decimals by 10, 100 and 1000.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•Count up/down in thousandths.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•Recognise mixed numbers and improper fractions and convert from one to another.</w:t>
                            </w:r>
                          </w:p>
                          <w:p w:rsidR="00CD53A8" w:rsidRPr="00EC3A11" w:rsidRDefault="00CD53A8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•Multiply proper fractions by whole numbers.</w:t>
                            </w:r>
                          </w:p>
                          <w:p w:rsidR="00CD53A8" w:rsidRDefault="00425491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 U</w:t>
                            </w:r>
                            <w:r w:rsidR="00CD53A8"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nderstand the use of brackets in calculations.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D53A8" w:rsidRPr="00EC3A11" w:rsidRDefault="00425491" w:rsidP="00EC3A1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 S</w:t>
                            </w:r>
                            <w:r w:rsidR="00CD53A8"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quare numbers. </w:t>
                            </w:r>
                          </w:p>
                          <w:p w:rsidR="00425491" w:rsidRPr="00EC3A11" w:rsidRDefault="00CD53A8" w:rsidP="00425491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3A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</w:t>
                            </w:r>
                            <w:r w:rsidR="00425491" w:rsidRPr="0042549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549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Solve time problems using timetables and converting between different units of time. </w:t>
                            </w:r>
                          </w:p>
                          <w:p w:rsidR="00CD53A8" w:rsidRPr="00D27403" w:rsidRDefault="00CD53A8" w:rsidP="00EC3A11">
                            <w:pPr>
                              <w:spacing w:after="0" w:line="360" w:lineRule="auto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.6pt;margin-top:41.9pt;width:357.85pt;height:513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CD53A8" w:rsidRPr="004C2A98" w:rsidRDefault="004C2A98" w:rsidP="005C082A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4C2A9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CD53A8" w:rsidRPr="004C2A9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Maths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•Count forward and backward with positive and negative numbers through zero.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•Count forwards and backward in steps of powers of 10 for any given number up to 1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000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000.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•Compare and order numbers with up to 3-decimal places.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•Read Roman numerals to 1000.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•Identify all multiples and factors, including finding all factor pairs.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•Use known tables to derive other number facts.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•Recall prime numbers up to 19.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•Recognise place value of any number up to 1,000,000.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•Round any number to 1,000,000 to the nearest 10, 100, 1000, 10,000 or 100,000.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•Round decimals with 2 decimal places to the nearest whole number and 1 decimal place.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•Add and subtract:</w:t>
                      </w:r>
                    </w:p>
                    <w:p w:rsidR="00CD53A8" w:rsidRPr="00EC3A11" w:rsidRDefault="00A14F71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="00CD53A8"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- Numbers with more than 4-digits using efficient written method (column).</w:t>
                      </w:r>
                    </w:p>
                    <w:p w:rsidR="00CD53A8" w:rsidRPr="00EC3A11" w:rsidRDefault="00A14F71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="00CD53A8"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- Numbers with up to 2 decimal places.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•Multiply:</w:t>
                      </w:r>
                    </w:p>
                    <w:p w:rsidR="00CD53A8" w:rsidRPr="00EC3A11" w:rsidRDefault="00A14F71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="00CD53A8"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- 4-digits by 1-digit/ 2-digit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•Divide:</w:t>
                      </w:r>
                    </w:p>
                    <w:p w:rsidR="00CD53A8" w:rsidRPr="00EC3A11" w:rsidRDefault="00A14F71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="00CD53A8">
                        <w:rPr>
                          <w:rFonts w:ascii="Comic Sans MS" w:hAnsi="Comic Sans MS"/>
                          <w:sz w:val="20"/>
                          <w:szCs w:val="20"/>
                        </w:rPr>
                        <w:t>- 4-</w:t>
                      </w:r>
                      <w:r w:rsidR="00CD53A8"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digits by 1-digit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•Multiply and divide:</w:t>
                      </w:r>
                    </w:p>
                    <w:p w:rsidR="00CD53A8" w:rsidRPr="00EC3A11" w:rsidRDefault="00A14F71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="00CD53A8"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- Whole numbers and decimals by 10, 100 and 1000.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•Count up/down in thousandths.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•Recognise mixed numbers and improper fractions and convert from one to another.</w:t>
                      </w:r>
                    </w:p>
                    <w:p w:rsidR="00CD53A8" w:rsidRPr="00EC3A11" w:rsidRDefault="00CD53A8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•Multiply proper fractions by whole numbers.</w:t>
                      </w:r>
                    </w:p>
                    <w:p w:rsidR="00CD53A8" w:rsidRDefault="00425491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• U</w:t>
                      </w:r>
                      <w:r w:rsidR="00CD53A8"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nderstand the use of brackets in calculations.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D53A8" w:rsidRPr="00EC3A11" w:rsidRDefault="00425491" w:rsidP="00EC3A1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• S</w:t>
                      </w:r>
                      <w:r w:rsidR="00CD53A8"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quare numbers. </w:t>
                      </w:r>
                    </w:p>
                    <w:p w:rsidR="00425491" w:rsidRPr="00EC3A11" w:rsidRDefault="00CD53A8" w:rsidP="00425491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3A11">
                        <w:rPr>
                          <w:rFonts w:ascii="Comic Sans MS" w:hAnsi="Comic Sans MS"/>
                          <w:sz w:val="20"/>
                          <w:szCs w:val="20"/>
                        </w:rPr>
                        <w:t>•</w:t>
                      </w:r>
                      <w:r w:rsidR="00425491" w:rsidRPr="0042549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42549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Solve time problems using timetables and converting between different units of time. </w:t>
                      </w:r>
                    </w:p>
                    <w:p w:rsidR="00CD53A8" w:rsidRPr="00D27403" w:rsidRDefault="00CD53A8" w:rsidP="00EC3A11">
                      <w:pPr>
                        <w:spacing w:after="0" w:line="360" w:lineRule="auto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CD53A8" w:rsidRDefault="00CD53A8"/>
    <w:p w:rsidR="00CD53A8" w:rsidRDefault="00CD53A8"/>
    <w:p w:rsidR="00CD53A8" w:rsidRDefault="00CD53A8"/>
    <w:p w:rsidR="00CD53A8" w:rsidRDefault="00CD53A8"/>
    <w:p w:rsidR="00CD53A8" w:rsidRDefault="00CD53A8"/>
    <w:p w:rsidR="00CD53A8" w:rsidRDefault="00CD53A8"/>
    <w:p w:rsidR="00CD53A8" w:rsidRDefault="00CD53A8"/>
    <w:p w:rsidR="00CD53A8" w:rsidRDefault="00CD53A8"/>
    <w:p w:rsidR="00CD53A8" w:rsidRDefault="00CD53A8"/>
    <w:p w:rsidR="00CD53A8" w:rsidRDefault="00CD53A8"/>
    <w:p w:rsidR="00CD53A8" w:rsidRDefault="00CD53A8"/>
    <w:p w:rsidR="00CD53A8" w:rsidRDefault="00CD53A8"/>
    <w:p w:rsidR="00CD53A8" w:rsidRDefault="00CD53A8"/>
    <w:p w:rsidR="00CD53A8" w:rsidRDefault="00CD53A8"/>
    <w:p w:rsidR="00CD53A8" w:rsidRDefault="00F20B8B"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3921760</wp:posOffset>
            </wp:positionH>
            <wp:positionV relativeFrom="paragraph">
              <wp:posOffset>313055</wp:posOffset>
            </wp:positionV>
            <wp:extent cx="723265" cy="723265"/>
            <wp:effectExtent l="0" t="0" r="635" b="635"/>
            <wp:wrapSquare wrapText="bothSides"/>
            <wp:docPr id="1" name="irc_mi" descr="http://www.enthuseeducation.net/siteimages/maths%20second%20butto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nthuseeducation.net/siteimages/maths%20second%20butto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932180</wp:posOffset>
            </wp:positionH>
            <wp:positionV relativeFrom="paragraph">
              <wp:posOffset>254635</wp:posOffset>
            </wp:positionV>
            <wp:extent cx="777875" cy="740410"/>
            <wp:effectExtent l="0" t="0" r="3175" b="2540"/>
            <wp:wrapSquare wrapText="bothSides"/>
            <wp:docPr id="5" name="Picture 5" descr="Image result for english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nglish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254635</wp:posOffset>
            </wp:positionV>
            <wp:extent cx="805180" cy="777875"/>
            <wp:effectExtent l="0" t="0" r="0" b="3175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3A8" w:rsidRDefault="00CD53A8"/>
    <w:p w:rsidR="00CD53A8" w:rsidRDefault="00F20B8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5733415</wp:posOffset>
                </wp:positionH>
                <wp:positionV relativeFrom="page">
                  <wp:posOffset>560705</wp:posOffset>
                </wp:positionV>
                <wp:extent cx="4503420" cy="6536690"/>
                <wp:effectExtent l="38100" t="38100" r="30480" b="355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53A8" w:rsidRPr="004C2A98" w:rsidRDefault="004C2A98" w:rsidP="008C379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C2A9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Key </w:t>
                            </w:r>
                            <w:r w:rsidR="00CD53A8" w:rsidRPr="004C2A9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Skills for Writing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Maintain a positive attitude and stamina for writing across a range of text types.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Add phrases to make sentences more precise and detailed.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range of sentence openers – judging the impact or effect needed.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Begin to adapt sentence structure to text type.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Use pronouns to avoid repetition. 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Indicate degrees of possibility using adverbs (e.g. perhaps, surely) or modal verbs (e.g. might, should, will)</w:t>
                            </w: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B176A" w:rsidRDefault="00CD53A8" w:rsidP="00DB176A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the following to indicate parenthesis:</w:t>
                            </w:r>
                          </w:p>
                          <w:p w:rsidR="00DB176A" w:rsidRDefault="00DB176A" w:rsidP="00DB176A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B176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25491" w:rsidRPr="00DB176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="00CD53A8" w:rsidRPr="00DB176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rackets</w:t>
                            </w:r>
                          </w:p>
                          <w:p w:rsidR="00DB176A" w:rsidRDefault="00DB176A" w:rsidP="00DB176A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425491"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CD53A8"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ashes</w:t>
                            </w:r>
                          </w:p>
                          <w:p w:rsidR="00CD53A8" w:rsidRPr="00773A01" w:rsidRDefault="00DB176A" w:rsidP="00DB176A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 C</w:t>
                            </w:r>
                            <w:r w:rsidR="00CD53A8"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omma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Use commas to clarify meaning or avoid ambiguity. 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Link clauses in sentences using a range of subordinating and coordinating conjunctions.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verb phrases to create subtle differences (e.g. she began to run).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Consistently organis</w:t>
                            </w: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e into paragraphs. 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Link ideas across paragraphs using adverbials of time (e.g. later), place (e.g. nearby) and number (e.g. secondly).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Write legibly, fluently and with increasing speed.  </w:t>
                            </w:r>
                          </w:p>
                          <w:p w:rsidR="00CD53A8" w:rsidRPr="00773A01" w:rsidRDefault="00CD53A8" w:rsidP="00773A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73A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In narratives, describe setting, character and atmosphere.</w:t>
                            </w:r>
                          </w:p>
                          <w:p w:rsidR="00CD53A8" w:rsidRPr="00D27403" w:rsidRDefault="00CD53A8" w:rsidP="00C80E42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1.45pt;margin-top:44.15pt;width:354.6pt;height:514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" o:allowincell="f" filled="f" strokecolor="#622423" strokeweight="6pt">
                <v:stroke linestyle="thickThin"/>
                <v:textbox inset="10.8pt,7.2pt,10.8pt,7.2pt">
                  <w:txbxContent>
                    <w:p w:rsidR="00CD53A8" w:rsidRPr="004C2A98" w:rsidRDefault="004C2A98" w:rsidP="008C3797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4C2A9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Key </w:t>
                      </w:r>
                      <w:r w:rsidR="00CD53A8" w:rsidRPr="004C2A9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Skills for Writing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</w:rPr>
                        <w:t>Maintain a positive attitude and stamina for writing across a range of text types.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Add phrases to make sentences more precise and detailed.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range of sentence openers – judging the impact or effect needed.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Begin to adapt sentence structure to text type.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Use pronouns to avoid repetition. 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Indicate degrees of possibility using adverbs (e.g. perhaps, surely) or modal verbs (e.g. might, should, will)</w:t>
                      </w: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DB176A" w:rsidRDefault="00CD53A8" w:rsidP="00DB176A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the following to indicate parenthesis:</w:t>
                      </w:r>
                    </w:p>
                    <w:p w:rsidR="00DB176A" w:rsidRDefault="00DB176A" w:rsidP="00DB176A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B176A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25491" w:rsidRPr="00DB176A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B</w:t>
                      </w:r>
                      <w:r w:rsidR="00CD53A8" w:rsidRPr="00DB176A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rackets</w:t>
                      </w:r>
                    </w:p>
                    <w:p w:rsidR="00DB176A" w:rsidRDefault="00DB176A" w:rsidP="00DB176A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r w:rsidR="00425491"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CD53A8"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ashes</w:t>
                      </w:r>
                    </w:p>
                    <w:p w:rsidR="00CD53A8" w:rsidRPr="00773A01" w:rsidRDefault="00DB176A" w:rsidP="00DB176A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- C</w:t>
                      </w:r>
                      <w:r w:rsidR="00CD53A8"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omma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Use commas to clarify meaning or avoid ambiguity. 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Link clauses in sentences using a range of subordinating and coordinating conjunctions.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verb phrases to create subtle differences (e.g. she began to run).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Consistently organis</w:t>
                      </w: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e into paragraphs. 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Link ideas across paragraphs using adverbials of time (e.g. later), place (e.g. nearby) and number (e.g. secondly).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Write legibly, fluently and with increasing speed.  </w:t>
                      </w:r>
                    </w:p>
                    <w:p w:rsidR="00CD53A8" w:rsidRPr="00773A01" w:rsidRDefault="00CD53A8" w:rsidP="00773A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73A0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In narratives, describe setting, character and atmosphere.</w:t>
                      </w:r>
                    </w:p>
                    <w:p w:rsidR="00CD53A8" w:rsidRPr="00D27403" w:rsidRDefault="00CD53A8" w:rsidP="00C80E42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521970</wp:posOffset>
                </wp:positionH>
                <wp:positionV relativeFrom="page">
                  <wp:posOffset>589915</wp:posOffset>
                </wp:positionV>
                <wp:extent cx="4503420" cy="6536690"/>
                <wp:effectExtent l="38100" t="38100" r="30480" b="355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53A8" w:rsidRPr="004C2A98" w:rsidRDefault="004C2A98" w:rsidP="00CC73D7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C2A9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CD53A8" w:rsidRPr="004C2A9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Reading</w:t>
                            </w:r>
                          </w:p>
                          <w:p w:rsidR="00CD53A8" w:rsidRPr="006E3411" w:rsidRDefault="00CD53A8" w:rsidP="004E4298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</w:rPr>
                              <w:t>Maintain a positive attitude to reading.</w:t>
                            </w:r>
                          </w:p>
                          <w:p w:rsidR="00CD53A8" w:rsidRPr="006E3411" w:rsidRDefault="00CD53A8" w:rsidP="004E429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Summarise main points of an argument or discussion within their reading and make up own mind about issue/s.</w:t>
                            </w:r>
                          </w:p>
                          <w:p w:rsidR="00CD53A8" w:rsidRPr="006E3411" w:rsidRDefault="00CD53A8" w:rsidP="004E429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Compare between two texts</w:t>
                            </w:r>
                          </w:p>
                          <w:p w:rsidR="00CD53A8" w:rsidRPr="006E3411" w:rsidRDefault="00CD53A8" w:rsidP="004E429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Appreciate that people use bias in persuasive writing.</w:t>
                            </w:r>
                          </w:p>
                          <w:p w:rsidR="00CD53A8" w:rsidRPr="006E3411" w:rsidRDefault="00CD53A8" w:rsidP="004E429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Appreciate how two people may have a different view on the same event. </w:t>
                            </w:r>
                          </w:p>
                          <w:p w:rsidR="00CD53A8" w:rsidRPr="006E3411" w:rsidRDefault="00CD53A8" w:rsidP="004E429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Draw inferences and justify with evidence from the text.</w:t>
                            </w:r>
                          </w:p>
                          <w:p w:rsidR="00CD53A8" w:rsidRPr="006E3411" w:rsidRDefault="00CD53A8" w:rsidP="004E429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Vary voice for direct or indirect speech. </w:t>
                            </w:r>
                          </w:p>
                          <w:p w:rsidR="00CD53A8" w:rsidRPr="006E3411" w:rsidRDefault="00CD53A8" w:rsidP="004E429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Recognise clauses within sentences.</w:t>
                            </w:r>
                          </w:p>
                          <w:p w:rsidR="00CD53A8" w:rsidRPr="006E3411" w:rsidRDefault="00CD53A8" w:rsidP="004E429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Explain how and why a writer has used clauses to add information to a sentence.</w:t>
                            </w:r>
                          </w:p>
                          <w:p w:rsidR="00CD53A8" w:rsidRPr="006E3411" w:rsidRDefault="00CD53A8" w:rsidP="004E429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more than one source when carrying out research.</w:t>
                            </w:r>
                          </w:p>
                          <w:p w:rsidR="00CD53A8" w:rsidRPr="006E3411" w:rsidRDefault="00CD53A8" w:rsidP="004E429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Create a set of notes to summarise what has been read.</w:t>
                            </w:r>
                          </w:p>
                          <w:p w:rsidR="00CD53A8" w:rsidRPr="006E3411" w:rsidRDefault="00CD53A8" w:rsidP="004E4298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</w:rPr>
                              <w:t>Prepare poems and plays to read aloud and perform.</w:t>
                            </w:r>
                          </w:p>
                          <w:p w:rsidR="00CD53A8" w:rsidRPr="006E3411" w:rsidRDefault="00CD53A8" w:rsidP="004E4298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6E34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Make predictions from statements both direct and implied.</w:t>
                            </w:r>
                          </w:p>
                          <w:p w:rsidR="00CD53A8" w:rsidRPr="00D27403" w:rsidRDefault="00CD53A8" w:rsidP="005C082A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.1pt;margin-top:46.45pt;width:354.6pt;height:514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FylwIAAC0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CD53A8" w:rsidRPr="004C2A98" w:rsidRDefault="004C2A98" w:rsidP="00CC73D7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4C2A9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CD53A8" w:rsidRPr="004C2A9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Reading</w:t>
                      </w:r>
                    </w:p>
                    <w:p w:rsidR="00CD53A8" w:rsidRPr="006E3411" w:rsidRDefault="00CD53A8" w:rsidP="004E4298">
                      <w:pPr>
                        <w:pStyle w:val="Default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</w:rPr>
                      </w:pPr>
                      <w:r w:rsidRPr="006E3411">
                        <w:rPr>
                          <w:rFonts w:ascii="Comic Sans MS" w:hAnsi="Comic Sans MS"/>
                        </w:rPr>
                        <w:t>Maintain a positive attitude to reading.</w:t>
                      </w:r>
                    </w:p>
                    <w:p w:rsidR="00CD53A8" w:rsidRPr="006E3411" w:rsidRDefault="00CD53A8" w:rsidP="004E429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341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Summarise main points of an argument or discussion within their reading and make up own mind about issue/s.</w:t>
                      </w:r>
                    </w:p>
                    <w:p w:rsidR="00CD53A8" w:rsidRPr="006E3411" w:rsidRDefault="00CD53A8" w:rsidP="004E429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341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Compare between two texts</w:t>
                      </w:r>
                    </w:p>
                    <w:p w:rsidR="00CD53A8" w:rsidRPr="006E3411" w:rsidRDefault="00CD53A8" w:rsidP="004E429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341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Appreciate that people use bias in persuasive writing.</w:t>
                      </w:r>
                    </w:p>
                    <w:p w:rsidR="00CD53A8" w:rsidRPr="006E3411" w:rsidRDefault="00CD53A8" w:rsidP="004E429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341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Appreciate how two people may have a different view on the same event. </w:t>
                      </w:r>
                    </w:p>
                    <w:p w:rsidR="00CD53A8" w:rsidRPr="006E3411" w:rsidRDefault="00CD53A8" w:rsidP="004E429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341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Draw inferences and justify with evidence from the text.</w:t>
                      </w:r>
                    </w:p>
                    <w:p w:rsidR="00CD53A8" w:rsidRPr="006E3411" w:rsidRDefault="00CD53A8" w:rsidP="004E429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341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Vary voice for direct or indirect speech. </w:t>
                      </w:r>
                    </w:p>
                    <w:p w:rsidR="00CD53A8" w:rsidRPr="006E3411" w:rsidRDefault="00CD53A8" w:rsidP="004E429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341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Recognise clauses within sentences.</w:t>
                      </w:r>
                    </w:p>
                    <w:p w:rsidR="00CD53A8" w:rsidRPr="006E3411" w:rsidRDefault="00CD53A8" w:rsidP="004E429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341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Explain how and why a writer has used clauses to add information to a sentence.</w:t>
                      </w:r>
                    </w:p>
                    <w:p w:rsidR="00CD53A8" w:rsidRPr="006E3411" w:rsidRDefault="00CD53A8" w:rsidP="004E429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341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more than one source when carrying out research.</w:t>
                      </w:r>
                    </w:p>
                    <w:p w:rsidR="00CD53A8" w:rsidRPr="006E3411" w:rsidRDefault="00CD53A8" w:rsidP="004E429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3411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Create a set of notes to summarise what has been read.</w:t>
                      </w:r>
                    </w:p>
                    <w:p w:rsidR="00CD53A8" w:rsidRPr="006E3411" w:rsidRDefault="00CD53A8" w:rsidP="004E4298">
                      <w:pPr>
                        <w:pStyle w:val="Default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</w:rPr>
                      </w:pPr>
                      <w:r w:rsidRPr="006E3411">
                        <w:rPr>
                          <w:rFonts w:ascii="Comic Sans MS" w:hAnsi="Comic Sans MS"/>
                        </w:rPr>
                        <w:t>Prepare poems and plays to read aloud and perform.</w:t>
                      </w:r>
                    </w:p>
                    <w:p w:rsidR="00CD53A8" w:rsidRPr="006E3411" w:rsidRDefault="00CD53A8" w:rsidP="004E4298">
                      <w:pPr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6E3411">
                        <w:rPr>
                          <w:rFonts w:ascii="Comic Sans MS" w:hAnsi="Comic Sans MS"/>
                          <w:sz w:val="24"/>
                          <w:szCs w:val="24"/>
                        </w:rPr>
                        <w:t>Make predictions from statements both direct and implied.</w:t>
                      </w:r>
                    </w:p>
                    <w:p w:rsidR="00CD53A8" w:rsidRPr="00D27403" w:rsidRDefault="00CD53A8" w:rsidP="005C082A">
                      <w:pPr>
                        <w:spacing w:after="0"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CD53A8" w:rsidRDefault="00CD53A8"/>
    <w:p w:rsidR="00CD53A8" w:rsidRDefault="00CD53A8"/>
    <w:sectPr w:rsidR="00CD53A8" w:rsidSect="005C08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51C"/>
    <w:multiLevelType w:val="hybridMultilevel"/>
    <w:tmpl w:val="0F023A5E"/>
    <w:lvl w:ilvl="0" w:tplc="7E5C3420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20AFA"/>
    <w:multiLevelType w:val="hybridMultilevel"/>
    <w:tmpl w:val="949A4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0CA3"/>
    <w:multiLevelType w:val="hybridMultilevel"/>
    <w:tmpl w:val="D1A2B324"/>
    <w:lvl w:ilvl="0" w:tplc="57E2D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790196A">
      <w:start w:val="179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70D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58DF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A6B5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A688D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1983C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C664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C447C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42CC514F"/>
    <w:multiLevelType w:val="hybridMultilevel"/>
    <w:tmpl w:val="1486C90E"/>
    <w:lvl w:ilvl="0" w:tplc="08B4557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648E3"/>
    <w:multiLevelType w:val="hybridMultilevel"/>
    <w:tmpl w:val="C540D2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C91158"/>
    <w:multiLevelType w:val="hybridMultilevel"/>
    <w:tmpl w:val="42589024"/>
    <w:lvl w:ilvl="0" w:tplc="57E2D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A0B7B"/>
    <w:multiLevelType w:val="hybridMultilevel"/>
    <w:tmpl w:val="62C46AD0"/>
    <w:lvl w:ilvl="0" w:tplc="426CB6DA">
      <w:numFmt w:val="bullet"/>
      <w:lvlText w:val=""/>
      <w:lvlJc w:val="left"/>
      <w:pPr>
        <w:ind w:left="720" w:hanging="360"/>
      </w:pPr>
      <w:rPr>
        <w:rFonts w:ascii="Symbol" w:eastAsia="Calibri" w:hAnsi="Symbol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4FFD"/>
    <w:multiLevelType w:val="hybridMultilevel"/>
    <w:tmpl w:val="36F001EA"/>
    <w:lvl w:ilvl="0" w:tplc="04B4B4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808059A">
      <w:start w:val="1178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A0EB3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4E84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E46AE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BE2E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0A87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52207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1264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2A"/>
    <w:rsid w:val="00277B1A"/>
    <w:rsid w:val="00425491"/>
    <w:rsid w:val="00476345"/>
    <w:rsid w:val="004C2A98"/>
    <w:rsid w:val="004E4298"/>
    <w:rsid w:val="00532D68"/>
    <w:rsid w:val="00587236"/>
    <w:rsid w:val="005C082A"/>
    <w:rsid w:val="006E3411"/>
    <w:rsid w:val="00741D3C"/>
    <w:rsid w:val="00773A01"/>
    <w:rsid w:val="007A2FD5"/>
    <w:rsid w:val="0084592F"/>
    <w:rsid w:val="00846800"/>
    <w:rsid w:val="008C3797"/>
    <w:rsid w:val="00A14F71"/>
    <w:rsid w:val="00AE3B27"/>
    <w:rsid w:val="00BC2434"/>
    <w:rsid w:val="00C80E42"/>
    <w:rsid w:val="00CC3766"/>
    <w:rsid w:val="00CC73D7"/>
    <w:rsid w:val="00CD53A8"/>
    <w:rsid w:val="00D27403"/>
    <w:rsid w:val="00DB176A"/>
    <w:rsid w:val="00DB57AB"/>
    <w:rsid w:val="00EC3A11"/>
    <w:rsid w:val="00F20B8B"/>
    <w:rsid w:val="00F95185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1994D2-EA37-451F-8188-8545E5C5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F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082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C73D7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C73D7"/>
    <w:pPr>
      <w:ind w:left="720"/>
      <w:contextualSpacing/>
    </w:pPr>
  </w:style>
  <w:style w:type="paragraph" w:customStyle="1" w:styleId="Default">
    <w:name w:val="Default"/>
    <w:uiPriority w:val="99"/>
    <w:rsid w:val="008C379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google.com/imgres?imgurl=http://www.gotmesh.org/wp-content/uploads/2013/08/bigstock_Education_Books_-_English_3526037.jpg&amp;imgrefurl=http://www.gotmesh.org/tools-to-help/is-it-better-to-study-english-alone-or-in-a-group/&amp;h=855&amp;w=900&amp;tbnid=afafzfkzAwoNAM:&amp;zoom=1&amp;docid=roRiPBNoJiX49M&amp;ei=JkGVVdfTLoy27gbBs5KQAw&amp;tbm=isch&amp;ved=0CGAQMyg2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maths&amp;source=images&amp;cd=&amp;cad=rja&amp;uact=8&amp;ved=0CAcQjRw&amp;url=http://www.enthuseeducation.net/Pages/MathsandEnglishTuition.aspx&amp;ei=J6pxVZb2GsT-UOmLg_AH&amp;bvm=bv.95039771,d.d24&amp;psig=AFQjCNHFUU_jE7fx8MnHhJl6hXocWHpYqA&amp;ust=143359886652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Birkenshaw First School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</dc:creator>
  <cp:lastModifiedBy>A Mitro SNK</cp:lastModifiedBy>
  <cp:revision>7</cp:revision>
  <cp:lastPrinted>2015-09-01T07:33:00Z</cp:lastPrinted>
  <dcterms:created xsi:type="dcterms:W3CDTF">2015-09-01T07:41:00Z</dcterms:created>
  <dcterms:modified xsi:type="dcterms:W3CDTF">2020-03-27T15:34:00Z</dcterms:modified>
</cp:coreProperties>
</file>