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05B8" w14:textId="29CBA086" w:rsidR="002A76CD" w:rsidRDefault="002952C1" w:rsidP="002952C1">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2728"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4BE0784A" w14:textId="301DC7B8" w:rsidR="0040521C" w:rsidRPr="0040521C" w:rsidRDefault="002952C1" w:rsidP="0040521C">
      <w:pPr>
        <w:jc w:val="center"/>
        <w:rPr>
          <w:rFonts w:cstheme="minorHAnsi"/>
          <w:b/>
          <w:bCs/>
          <w:noProof/>
          <w:sz w:val="32"/>
          <w:szCs w:val="32"/>
          <w:lang w:eastAsia="en-GB"/>
        </w:rPr>
      </w:pPr>
      <w:r>
        <w:rPr>
          <w:rFonts w:cstheme="minorHAnsi"/>
          <w:b/>
          <w:bCs/>
          <w:noProof/>
          <w:sz w:val="32"/>
          <w:szCs w:val="32"/>
          <w:lang w:eastAsia="en-GB"/>
        </w:rPr>
        <w:t xml:space="preserve">English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739E094F" w:rsidR="002A76CD" w:rsidRDefault="002A76CD" w:rsidP="002A76CD">
      <w:pPr>
        <w:rPr>
          <w:b/>
        </w:rPr>
      </w:pPr>
      <w:r w:rsidRPr="00560C43">
        <w:rPr>
          <w:b/>
        </w:rPr>
        <w:t>Intent</w:t>
      </w:r>
    </w:p>
    <w:p w14:paraId="7A8FA829"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English is at the heart of the curriculum at St Nicholas, and we strive to enable children to express themselves creatively. Basing both our reading and writing curriculums on a range of high-quality fiction and non-fiction texts provides children with varied opportunities to develop their language. Texts are chosen to include a wide range of people, cultures and backgrounds, which ensure children are exposed to a diverse view of the world.  We aim for children to develop a love of reading and writing; leaving St Nicholas as confident, creative and fluent readers and writers.</w:t>
      </w:r>
    </w:p>
    <w:p w14:paraId="7433332A"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  </w:t>
      </w:r>
    </w:p>
    <w:p w14:paraId="6B3EBF47"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u w:val="single"/>
          <w:bdr w:val="none" w:sz="0" w:space="0" w:color="auto" w:frame="1"/>
        </w:rPr>
        <w:t>Writing</w:t>
      </w:r>
    </w:p>
    <w:p w14:paraId="613CEBB8"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 xml:space="preserve">The aim of our writing curriculum is for children to develop the skills to communicate effectively. In each year group, our writing curriculum is underpinned by a selection of </w:t>
      </w:r>
      <w:proofErr w:type="gramStart"/>
      <w:r w:rsidRPr="009B7BCF">
        <w:rPr>
          <w:rFonts w:asciiTheme="minorHAnsi" w:hAnsiTheme="minorHAnsi" w:cstheme="minorHAnsi"/>
          <w:color w:val="000000"/>
          <w:sz w:val="22"/>
          <w:szCs w:val="22"/>
        </w:rPr>
        <w:t>high quality</w:t>
      </w:r>
      <w:proofErr w:type="gramEnd"/>
      <w:r w:rsidRPr="009B7BCF">
        <w:rPr>
          <w:rFonts w:asciiTheme="minorHAnsi" w:hAnsiTheme="minorHAnsi" w:cstheme="minorHAnsi"/>
          <w:color w:val="000000"/>
          <w:sz w:val="22"/>
          <w:szCs w:val="22"/>
        </w:rPr>
        <w:t xml:space="preserve"> texts which give the children rich language across a range of genres.  These texts encompass a diverse range of writers, themes and characters, exposing our children to a wide range of people in society and allowing them to appreciate and engage with people from all walks of life.    </w:t>
      </w:r>
    </w:p>
    <w:p w14:paraId="792BE574"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 </w:t>
      </w:r>
    </w:p>
    <w:p w14:paraId="240E9DC3"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 xml:space="preserve">We encourage the children to consider their audience and purpose when writing in a variety of genres; this helps them to tailor their writing appropriately. Through exploration into a wide range of different text types, children are also given the tools to be able to demonstrate their knowledge and understanding in other areas of learning beyond English.  Use of teacher modelling and share writing builds confidence and encourages the children to become courageous in their writing.  Children are encouraged to push themselves to incorporate new vocabulary and structures in their independent writing in order to be successful authors.  </w:t>
      </w:r>
    </w:p>
    <w:p w14:paraId="5FC6F6D0"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 </w:t>
      </w:r>
    </w:p>
    <w:p w14:paraId="6EF77382" w14:textId="77777777" w:rsidR="002952C1" w:rsidRPr="009B7BCF" w:rsidRDefault="002952C1" w:rsidP="002952C1">
      <w:pPr>
        <w:pStyle w:val="NormalWeb"/>
        <w:shd w:val="clear" w:color="auto" w:fill="FFFFFF"/>
        <w:spacing w:before="0" w:beforeAutospacing="0" w:after="0" w:afterAutospacing="0"/>
        <w:textAlignment w:val="top"/>
        <w:rPr>
          <w:rFonts w:asciiTheme="minorHAnsi" w:hAnsiTheme="minorHAnsi" w:cstheme="minorHAnsi"/>
          <w:color w:val="000000"/>
          <w:sz w:val="22"/>
          <w:szCs w:val="22"/>
        </w:rPr>
      </w:pPr>
      <w:r w:rsidRPr="009B7BCF">
        <w:rPr>
          <w:rFonts w:asciiTheme="minorHAnsi" w:hAnsiTheme="minorHAnsi" w:cstheme="minorHAnsi"/>
          <w:color w:val="000000"/>
          <w:sz w:val="22"/>
          <w:szCs w:val="22"/>
        </w:rPr>
        <w:t>Handwriting, spelling and the use of appropriate grammatical structures are vital tools in order to enable to children to become effective communicators.  We encourage all children to aim high in acquiring these skills, signposting the link between these and their writing development.</w:t>
      </w:r>
    </w:p>
    <w:p w14:paraId="10D81B28" w14:textId="77777777" w:rsidR="002952C1" w:rsidRPr="00560C43" w:rsidRDefault="002952C1" w:rsidP="002A76CD">
      <w:pPr>
        <w:rPr>
          <w:b/>
        </w:rPr>
      </w:pPr>
      <w:bookmarkStart w:id="0" w:name="_GoBack"/>
      <w:bookmarkEnd w:id="0"/>
    </w:p>
    <w:sectPr w:rsidR="002952C1" w:rsidRPr="00560C4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952C1"/>
    <w:rsid w:val="002A6D56"/>
    <w:rsid w:val="002A76CD"/>
    <w:rsid w:val="002D650A"/>
    <w:rsid w:val="003B71F6"/>
    <w:rsid w:val="0040521C"/>
    <w:rsid w:val="00476F2A"/>
    <w:rsid w:val="00560C43"/>
    <w:rsid w:val="005D0709"/>
    <w:rsid w:val="005D76EA"/>
    <w:rsid w:val="009F48EA"/>
    <w:rsid w:val="00AB2D2A"/>
    <w:rsid w:val="00AE779E"/>
    <w:rsid w:val="00C15308"/>
    <w:rsid w:val="00C90D2C"/>
    <w:rsid w:val="00D33EA3"/>
    <w:rsid w:val="00DA4175"/>
    <w:rsid w:val="00DB175A"/>
    <w:rsid w:val="00DC34D9"/>
    <w:rsid w:val="00DF276A"/>
    <w:rsid w:val="00EA606B"/>
    <w:rsid w:val="00EA7C79"/>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 w:type="paragraph" w:styleId="NormalWeb">
    <w:name w:val="Normal (Web)"/>
    <w:basedOn w:val="Normal"/>
    <w:uiPriority w:val="99"/>
    <w:unhideWhenUsed/>
    <w:rsid w:val="002952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www.w3.org/XML/1998/namespace"/>
    <ds:schemaRef ds:uri="cfb04282-9341-4c30-9046-705ce684f41f"/>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3c9d7a64-d163-4b65-b840-95be55474cb7"/>
    <ds:schemaRef ds:uri="http://purl.org/dc/terms/"/>
    <ds:schemaRef ds:uri="http://purl.org/dc/elements/1.1/"/>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3</cp:revision>
  <cp:lastPrinted>2022-09-21T15:15:00Z</cp:lastPrinted>
  <dcterms:created xsi:type="dcterms:W3CDTF">2023-02-05T20:05:00Z</dcterms:created>
  <dcterms:modified xsi:type="dcterms:W3CDTF">2023-02-05T20:06:00Z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