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56525" w14:textId="72987D5A" w:rsidR="006D667D" w:rsidRPr="006D667D" w:rsidRDefault="00A35454" w:rsidP="00403613">
      <w:pPr>
        <w:pStyle w:val="Header"/>
        <w:rPr>
          <w:rFonts w:ascii="SassoonPrimaryInfant" w:hAnsi="SassoonPrimaryInfant" w:cstheme="majorHAnsi"/>
          <w:b/>
          <w:sz w:val="24"/>
          <w:szCs w:val="24"/>
          <w:u w:val="single"/>
        </w:rPr>
      </w:pPr>
      <w:r w:rsidRPr="00734FF4">
        <w:rPr>
          <w:rFonts w:ascii="SassoonPrimaryInfant" w:hAnsi="SassoonPrimaryInfant" w:cstheme="majorHAnsi"/>
          <w:bCs/>
          <w:noProof/>
          <w:sz w:val="24"/>
          <w:szCs w:val="24"/>
        </w:rPr>
        <w:drawing>
          <wp:anchor distT="0" distB="0" distL="114300" distR="114300" simplePos="0" relativeHeight="251655168" behindDoc="0" locked="0" layoutInCell="1" allowOverlap="1" wp14:anchorId="464665F1" wp14:editId="25CA608A">
            <wp:simplePos x="0" y="0"/>
            <wp:positionH relativeFrom="margin">
              <wp:posOffset>-571500</wp:posOffset>
            </wp:positionH>
            <wp:positionV relativeFrom="paragraph">
              <wp:posOffset>-105410</wp:posOffset>
            </wp:positionV>
            <wp:extent cx="1606550" cy="417019"/>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6550" cy="41701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ECD276B" wp14:editId="6EF9DBE0">
            <wp:simplePos x="0" y="0"/>
            <wp:positionH relativeFrom="margin">
              <wp:posOffset>7785100</wp:posOffset>
            </wp:positionH>
            <wp:positionV relativeFrom="paragraph">
              <wp:posOffset>-74295</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8B44C" w14:textId="4A5C8C92" w:rsidR="005C2C79" w:rsidRPr="001E117A" w:rsidRDefault="00146B0F" w:rsidP="00403613">
      <w:pPr>
        <w:pStyle w:val="Header"/>
        <w:jc w:val="center"/>
        <w:rPr>
          <w:rFonts w:ascii="Century Gothic" w:hAnsi="Century Gothic" w:cstheme="majorHAnsi"/>
          <w:bCs/>
          <w:sz w:val="28"/>
          <w:szCs w:val="28"/>
        </w:rPr>
      </w:pPr>
      <w:r>
        <w:rPr>
          <w:rFonts w:ascii="Century Gothic" w:hAnsi="Century Gothic" w:cstheme="majorHAnsi"/>
          <w:bCs/>
          <w:sz w:val="28"/>
          <w:szCs w:val="28"/>
        </w:rPr>
        <w:t>Science</w:t>
      </w:r>
      <w:r w:rsidR="00666DF7" w:rsidRPr="001E117A">
        <w:rPr>
          <w:rFonts w:ascii="Century Gothic" w:hAnsi="Century Gothic" w:cstheme="majorHAnsi"/>
          <w:bCs/>
          <w:sz w:val="28"/>
          <w:szCs w:val="28"/>
        </w:rPr>
        <w:t xml:space="preserve"> LTP </w:t>
      </w:r>
      <w:r w:rsidR="00765F24" w:rsidRPr="001E117A">
        <w:rPr>
          <w:rFonts w:ascii="Century Gothic" w:hAnsi="Century Gothic" w:cstheme="majorHAnsi"/>
          <w:bCs/>
          <w:sz w:val="28"/>
          <w:szCs w:val="28"/>
        </w:rPr>
        <w:t>2026</w:t>
      </w:r>
      <w:r w:rsidR="00D6271C">
        <w:rPr>
          <w:rFonts w:ascii="Century Gothic" w:hAnsi="Century Gothic" w:cstheme="majorHAnsi"/>
          <w:bCs/>
          <w:sz w:val="28"/>
          <w:szCs w:val="28"/>
        </w:rPr>
        <w:t>-2027</w:t>
      </w:r>
    </w:p>
    <w:p w14:paraId="2E586F29" w14:textId="69F759F8" w:rsidR="00403613" w:rsidRDefault="00F747D4" w:rsidP="00F747D4">
      <w:pPr>
        <w:pStyle w:val="Body"/>
        <w:jc w:val="center"/>
        <w:rPr>
          <w:rFonts w:ascii="Century Gothic" w:hAnsi="Century Gothic"/>
          <w:color w:val="C00000"/>
        </w:rPr>
      </w:pPr>
      <w:r w:rsidRPr="008F0D72">
        <w:rPr>
          <w:rFonts w:ascii="Century Gothic" w:hAnsi="Century Gothic"/>
          <w:noProof/>
          <w:color w:val="C00000"/>
        </w:rPr>
        <mc:AlternateContent>
          <mc:Choice Requires="wps">
            <w:drawing>
              <wp:anchor distT="45720" distB="45720" distL="114300" distR="114300" simplePos="0" relativeHeight="251662336" behindDoc="0" locked="0" layoutInCell="1" allowOverlap="1" wp14:anchorId="79727ED9" wp14:editId="40D0B561">
                <wp:simplePos x="0" y="0"/>
                <wp:positionH relativeFrom="margin">
                  <wp:posOffset>-514350</wp:posOffset>
                </wp:positionH>
                <wp:positionV relativeFrom="paragraph">
                  <wp:posOffset>259080</wp:posOffset>
                </wp:positionV>
                <wp:extent cx="9886950" cy="1016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0" cy="1016000"/>
                        </a:xfrm>
                        <a:prstGeom prst="rect">
                          <a:avLst/>
                        </a:prstGeom>
                        <a:solidFill>
                          <a:srgbClr val="FFFFFF"/>
                        </a:solidFill>
                        <a:ln w="9525">
                          <a:solidFill>
                            <a:srgbClr val="000000"/>
                          </a:solidFill>
                          <a:miter lim="800000"/>
                          <a:headEnd/>
                          <a:tailEnd/>
                        </a:ln>
                      </wps:spPr>
                      <wps:txbx>
                        <w:txbxContent>
                          <w:p w14:paraId="1328417D" w14:textId="77777777" w:rsidR="00F747D4" w:rsidRPr="00EA5D29" w:rsidRDefault="00F747D4" w:rsidP="00F747D4">
                            <w:pPr>
                              <w:spacing w:after="0" w:line="240" w:lineRule="auto"/>
                              <w:jc w:val="center"/>
                              <w:rPr>
                                <w:rFonts w:ascii="SassoonPrimaryType" w:eastAsia="Times New Roman" w:hAnsi="SassoonPrimaryType" w:cs="Segoe UI"/>
                                <w:sz w:val="20"/>
                                <w:szCs w:val="20"/>
                                <w:lang w:eastAsia="en-GB"/>
                              </w:rPr>
                            </w:pPr>
                            <w:r w:rsidRPr="00EA5D29">
                              <w:rPr>
                                <w:rFonts w:ascii="SassoonPrimaryType" w:eastAsia="Times New Roman" w:hAnsi="SassoonPrimaryType" w:cstheme="minorHAnsi"/>
                                <w:b/>
                                <w:bCs/>
                                <w:color w:val="C00000"/>
                                <w:sz w:val="20"/>
                                <w:szCs w:val="20"/>
                              </w:rPr>
                              <w:t>Intent</w:t>
                            </w:r>
                            <w:r w:rsidRPr="00EA5D29">
                              <w:rPr>
                                <w:rFonts w:ascii="SassoonPrimaryType" w:eastAsia="Times New Roman" w:hAnsi="SassoonPrimaryType" w:cstheme="minorHAnsi"/>
                                <w:sz w:val="20"/>
                                <w:szCs w:val="20"/>
                              </w:rPr>
                              <w:t xml:space="preserve"> - </w:t>
                            </w:r>
                            <w:r w:rsidRPr="00EA5D29">
                              <w:rPr>
                                <w:rFonts w:ascii="SassoonPrimaryType" w:hAnsi="SassoonPrimaryType" w:cs="Segoe UI"/>
                                <w:sz w:val="20"/>
                                <w:szCs w:val="20"/>
                              </w:rPr>
                              <w:t xml:space="preserve">At St Nicholas, we believe that science helps children develop a deep understanding of the natural world and the important role science plays in everyday life. Our curriculum develops knowledge across biology, chemistry and physics whilst building children's ability to work scientifically through observation, enquiry, investigation and discovery.  </w:t>
                            </w:r>
                            <w:r w:rsidRPr="00E97710">
                              <w:rPr>
                                <w:rFonts w:ascii="SassoonPrimaryType" w:eastAsia="Times New Roman" w:hAnsi="SassoonPrimaryType" w:cs="Segoe UI"/>
                                <w:sz w:val="20"/>
                                <w:szCs w:val="20"/>
                                <w:lang w:eastAsia="en-GB"/>
                              </w:rPr>
                              <w:t xml:space="preserve">Beginning in EYFS through the </w:t>
                            </w:r>
                            <w:r w:rsidRPr="00E97710">
                              <w:rPr>
                                <w:rFonts w:ascii="SassoonPrimaryType" w:eastAsia="Times New Roman" w:hAnsi="SassoonPrimaryType" w:cs="Segoe UI"/>
                                <w:i/>
                                <w:iCs/>
                                <w:sz w:val="20"/>
                                <w:szCs w:val="20"/>
                                <w:lang w:eastAsia="en-GB"/>
                              </w:rPr>
                              <w:t>Understanding the World</w:t>
                            </w:r>
                            <w:r w:rsidRPr="00E97710">
                              <w:rPr>
                                <w:rFonts w:ascii="SassoonPrimaryType" w:eastAsia="Times New Roman" w:hAnsi="SassoonPrimaryType" w:cs="Segoe UI"/>
                                <w:sz w:val="20"/>
                                <w:szCs w:val="20"/>
                                <w:lang w:eastAsia="en-GB"/>
                              </w:rPr>
                              <w:t xml:space="preserve"> educational programme, children explore the natural world, ask questions and develop curiosity about the world around them. As they progress through the school, they deepen their scientific knowledge and enquiry skills, making meaningful connections between learning and real-life experiences through our </w:t>
                            </w:r>
                            <w:r w:rsidRPr="00E97710">
                              <w:rPr>
                                <w:rFonts w:ascii="SassoonPrimaryType" w:eastAsia="Times New Roman" w:hAnsi="SassoonPrimaryType" w:cs="Segoe UI"/>
                                <w:i/>
                                <w:iCs/>
                                <w:sz w:val="20"/>
                                <w:szCs w:val="20"/>
                                <w:lang w:eastAsia="en-GB"/>
                              </w:rPr>
                              <w:t>Science in Our World</w:t>
                            </w:r>
                            <w:r w:rsidRPr="00E97710">
                              <w:rPr>
                                <w:rFonts w:ascii="SassoonPrimaryType" w:eastAsia="Times New Roman" w:hAnsi="SassoonPrimaryType" w:cs="Segoe UI"/>
                                <w:sz w:val="20"/>
                                <w:szCs w:val="20"/>
                                <w:lang w:eastAsia="en-GB"/>
                              </w:rPr>
                              <w:t xml:space="preserve"> approach.</w:t>
                            </w:r>
                            <w:r w:rsidRPr="00EA5D29">
                              <w:rPr>
                                <w:rFonts w:ascii="SassoonPrimaryType" w:hAnsi="SassoonPrimaryType" w:cs="Segoe UI"/>
                                <w:sz w:val="20"/>
                                <w:szCs w:val="20"/>
                              </w:rPr>
                              <w:t xml:space="preserve"> </w:t>
                            </w:r>
                            <w:r w:rsidRPr="00E97710">
                              <w:rPr>
                                <w:rFonts w:ascii="SassoonPrimaryType" w:eastAsia="Times New Roman" w:hAnsi="SassoonPrimaryType" w:cs="Segoe UI"/>
                                <w:sz w:val="20"/>
                                <w:szCs w:val="20"/>
                                <w:lang w:eastAsia="en-GB"/>
                              </w:rPr>
                              <w:t xml:space="preserve">We aim to nurture curiosity, critical thinking and a lifelong love of learning, ensuring every child </w:t>
                            </w:r>
                            <w:proofErr w:type="gramStart"/>
                            <w:r w:rsidRPr="00E97710">
                              <w:rPr>
                                <w:rFonts w:ascii="SassoonPrimaryType" w:eastAsia="Times New Roman" w:hAnsi="SassoonPrimaryType" w:cs="Segoe UI"/>
                                <w:sz w:val="20"/>
                                <w:szCs w:val="20"/>
                                <w:lang w:eastAsia="en-GB"/>
                              </w:rPr>
                              <w:t>leaves</w:t>
                            </w:r>
                            <w:proofErr w:type="gramEnd"/>
                            <w:r w:rsidRPr="00E97710">
                              <w:rPr>
                                <w:rFonts w:ascii="SassoonPrimaryType" w:eastAsia="Times New Roman" w:hAnsi="SassoonPrimaryType" w:cs="Segoe UI"/>
                                <w:sz w:val="20"/>
                                <w:szCs w:val="20"/>
                                <w:lang w:eastAsia="en-GB"/>
                              </w:rPr>
                              <w:t xml:space="preserve"> St Nicholas with the knowledge, skills and confidence to understand and engage with the world around them</w:t>
                            </w:r>
                            <w:r w:rsidRPr="00EA5D29">
                              <w:rPr>
                                <w:rFonts w:ascii="SassoonPrimaryType" w:eastAsia="Times New Roman" w:hAnsi="SassoonPrimaryType" w:cs="Segoe UI"/>
                                <w:sz w:val="20"/>
                                <w:szCs w:val="20"/>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727ED9" id="_x0000_t202" coordsize="21600,21600" o:spt="202" path="m,l,21600r21600,l21600,xe">
                <v:stroke joinstyle="miter"/>
                <v:path gradientshapeok="t" o:connecttype="rect"/>
              </v:shapetype>
              <v:shape id="Text Box 2" o:spid="_x0000_s1026" type="#_x0000_t202" style="position:absolute;left:0;text-align:left;margin-left:-40.5pt;margin-top:20.4pt;width:778.5pt;height:80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">
                <v:textbox>
                  <w:txbxContent>
                    <w:p w14:paraId="1328417D" w14:textId="77777777" w:rsidR="00F747D4" w:rsidRPr="00EA5D29" w:rsidRDefault="00F747D4" w:rsidP="00F747D4">
                      <w:pPr>
                        <w:spacing w:after="0" w:line="240" w:lineRule="auto"/>
                        <w:jc w:val="center"/>
                        <w:rPr>
                          <w:rFonts w:ascii="SassoonPrimaryType" w:eastAsia="Times New Roman" w:hAnsi="SassoonPrimaryType" w:cs="Segoe UI"/>
                          <w:sz w:val="20"/>
                          <w:szCs w:val="20"/>
                          <w:lang w:eastAsia="en-GB"/>
                        </w:rPr>
                      </w:pPr>
                      <w:r w:rsidRPr="00EA5D29">
                        <w:rPr>
                          <w:rFonts w:ascii="SassoonPrimaryType" w:eastAsia="Times New Roman" w:hAnsi="SassoonPrimaryType" w:cstheme="minorHAnsi"/>
                          <w:b/>
                          <w:bCs/>
                          <w:color w:val="C00000"/>
                          <w:sz w:val="20"/>
                          <w:szCs w:val="20"/>
                        </w:rPr>
                        <w:t>Intent</w:t>
                      </w:r>
                      <w:r w:rsidRPr="00EA5D29">
                        <w:rPr>
                          <w:rFonts w:ascii="SassoonPrimaryType" w:eastAsia="Times New Roman" w:hAnsi="SassoonPrimaryType" w:cstheme="minorHAnsi"/>
                          <w:sz w:val="20"/>
                          <w:szCs w:val="20"/>
                        </w:rPr>
                        <w:t xml:space="preserve"> - </w:t>
                      </w:r>
                      <w:r w:rsidRPr="00EA5D29">
                        <w:rPr>
                          <w:rFonts w:ascii="SassoonPrimaryType" w:hAnsi="SassoonPrimaryType" w:cs="Segoe UI"/>
                          <w:sz w:val="20"/>
                          <w:szCs w:val="20"/>
                        </w:rPr>
                        <w:t xml:space="preserve">At St Nicholas, we believe that science helps children develop a deep understanding of the natural world and the important role science plays in everyday life. Our curriculum develops knowledge across biology, chemistry and physics whilst building children's ability to work scientifically through observation, enquiry, investigation and discovery.  </w:t>
                      </w:r>
                      <w:r w:rsidRPr="00E97710">
                        <w:rPr>
                          <w:rFonts w:ascii="SassoonPrimaryType" w:eastAsia="Times New Roman" w:hAnsi="SassoonPrimaryType" w:cs="Segoe UI"/>
                          <w:sz w:val="20"/>
                          <w:szCs w:val="20"/>
                          <w:lang w:eastAsia="en-GB"/>
                        </w:rPr>
                        <w:t xml:space="preserve">Beginning in EYFS through the </w:t>
                      </w:r>
                      <w:r w:rsidRPr="00E97710">
                        <w:rPr>
                          <w:rFonts w:ascii="SassoonPrimaryType" w:eastAsia="Times New Roman" w:hAnsi="SassoonPrimaryType" w:cs="Segoe UI"/>
                          <w:i/>
                          <w:iCs/>
                          <w:sz w:val="20"/>
                          <w:szCs w:val="20"/>
                          <w:lang w:eastAsia="en-GB"/>
                        </w:rPr>
                        <w:t>Understanding the World</w:t>
                      </w:r>
                      <w:r w:rsidRPr="00E97710">
                        <w:rPr>
                          <w:rFonts w:ascii="SassoonPrimaryType" w:eastAsia="Times New Roman" w:hAnsi="SassoonPrimaryType" w:cs="Segoe UI"/>
                          <w:sz w:val="20"/>
                          <w:szCs w:val="20"/>
                          <w:lang w:eastAsia="en-GB"/>
                        </w:rPr>
                        <w:t xml:space="preserve"> educational programme, children explore the natural world, ask questions and develop curiosity about the world around them. As they progress through the school, they deepen their scientific knowledge and enquiry skills, making meaningful connections between learning and real-life experiences through our </w:t>
                      </w:r>
                      <w:r w:rsidRPr="00E97710">
                        <w:rPr>
                          <w:rFonts w:ascii="SassoonPrimaryType" w:eastAsia="Times New Roman" w:hAnsi="SassoonPrimaryType" w:cs="Segoe UI"/>
                          <w:i/>
                          <w:iCs/>
                          <w:sz w:val="20"/>
                          <w:szCs w:val="20"/>
                          <w:lang w:eastAsia="en-GB"/>
                        </w:rPr>
                        <w:t>Science in Our World</w:t>
                      </w:r>
                      <w:r w:rsidRPr="00E97710">
                        <w:rPr>
                          <w:rFonts w:ascii="SassoonPrimaryType" w:eastAsia="Times New Roman" w:hAnsi="SassoonPrimaryType" w:cs="Segoe UI"/>
                          <w:sz w:val="20"/>
                          <w:szCs w:val="20"/>
                          <w:lang w:eastAsia="en-GB"/>
                        </w:rPr>
                        <w:t xml:space="preserve"> approach.</w:t>
                      </w:r>
                      <w:r w:rsidRPr="00EA5D29">
                        <w:rPr>
                          <w:rFonts w:ascii="SassoonPrimaryType" w:hAnsi="SassoonPrimaryType" w:cs="Segoe UI"/>
                          <w:sz w:val="20"/>
                          <w:szCs w:val="20"/>
                        </w:rPr>
                        <w:t xml:space="preserve"> </w:t>
                      </w:r>
                      <w:r w:rsidRPr="00E97710">
                        <w:rPr>
                          <w:rFonts w:ascii="SassoonPrimaryType" w:eastAsia="Times New Roman" w:hAnsi="SassoonPrimaryType" w:cs="Segoe UI"/>
                          <w:sz w:val="20"/>
                          <w:szCs w:val="20"/>
                          <w:lang w:eastAsia="en-GB"/>
                        </w:rPr>
                        <w:t xml:space="preserve">We aim to nurture curiosity, critical thinking and a lifelong love of learning, ensuring every child </w:t>
                      </w:r>
                      <w:proofErr w:type="gramStart"/>
                      <w:r w:rsidRPr="00E97710">
                        <w:rPr>
                          <w:rFonts w:ascii="SassoonPrimaryType" w:eastAsia="Times New Roman" w:hAnsi="SassoonPrimaryType" w:cs="Segoe UI"/>
                          <w:sz w:val="20"/>
                          <w:szCs w:val="20"/>
                          <w:lang w:eastAsia="en-GB"/>
                        </w:rPr>
                        <w:t>leaves</w:t>
                      </w:r>
                      <w:proofErr w:type="gramEnd"/>
                      <w:r w:rsidRPr="00E97710">
                        <w:rPr>
                          <w:rFonts w:ascii="SassoonPrimaryType" w:eastAsia="Times New Roman" w:hAnsi="SassoonPrimaryType" w:cs="Segoe UI"/>
                          <w:sz w:val="20"/>
                          <w:szCs w:val="20"/>
                          <w:lang w:eastAsia="en-GB"/>
                        </w:rPr>
                        <w:t xml:space="preserve"> St Nicholas with the knowledge, skills and confidence to understand and engage with the world around them</w:t>
                      </w:r>
                      <w:r w:rsidRPr="00EA5D29">
                        <w:rPr>
                          <w:rFonts w:ascii="SassoonPrimaryType" w:eastAsia="Times New Roman" w:hAnsi="SassoonPrimaryType" w:cs="Segoe UI"/>
                          <w:sz w:val="20"/>
                          <w:szCs w:val="20"/>
                          <w:lang w:eastAsia="en-GB"/>
                        </w:rPr>
                        <w:t>.</w:t>
                      </w:r>
                    </w:p>
                  </w:txbxContent>
                </v:textbox>
                <w10:wrap type="square" anchorx="margin"/>
              </v:shape>
            </w:pict>
          </mc:Fallback>
        </mc:AlternateContent>
      </w:r>
      <w:r w:rsidR="005C2C79" w:rsidRPr="001E117A">
        <w:rPr>
          <w:rFonts w:ascii="Century Gothic" w:hAnsi="Century Gothic" w:cstheme="majorHAnsi"/>
          <w:bCs/>
          <w:color w:val="C00000"/>
          <w:sz w:val="24"/>
          <w:szCs w:val="24"/>
        </w:rPr>
        <w:t xml:space="preserve">As St Nic’s </w:t>
      </w:r>
      <w:r w:rsidR="00617FFC">
        <w:rPr>
          <w:rFonts w:ascii="Century Gothic" w:hAnsi="Century Gothic" w:cstheme="majorHAnsi"/>
          <w:bCs/>
          <w:color w:val="C00000"/>
        </w:rPr>
        <w:t xml:space="preserve">Scientists </w:t>
      </w:r>
      <w:r w:rsidR="00617FFC" w:rsidRPr="00175770">
        <w:rPr>
          <w:rFonts w:ascii="Century Gothic" w:hAnsi="Century Gothic" w:cstheme="majorHAnsi"/>
          <w:bCs/>
          <w:color w:val="C00000"/>
        </w:rPr>
        <w:t>we</w:t>
      </w:r>
      <w:r w:rsidR="00617FFC" w:rsidRPr="00175770">
        <w:rPr>
          <w:rFonts w:ascii="Century Gothic" w:hAnsi="Century Gothic"/>
          <w:color w:val="C00000"/>
        </w:rPr>
        <w:t xml:space="preserve"> wonder, </w:t>
      </w:r>
      <w:r w:rsidR="00617FFC">
        <w:rPr>
          <w:rFonts w:ascii="Century Gothic" w:hAnsi="Century Gothic"/>
          <w:color w:val="C00000"/>
        </w:rPr>
        <w:t>we investigate and we discover</w:t>
      </w:r>
    </w:p>
    <w:p w14:paraId="1AFA6AFF" w14:textId="77777777" w:rsidR="00167926" w:rsidRPr="00F747D4" w:rsidRDefault="00167926" w:rsidP="00EB35A9">
      <w:pPr>
        <w:pStyle w:val="Body"/>
        <w:rPr>
          <w:rFonts w:ascii="Century Gothic" w:hAnsi="Century Gothic"/>
          <w:color w:val="C00000"/>
        </w:rPr>
      </w:pPr>
    </w:p>
    <w:tbl>
      <w:tblPr>
        <w:tblStyle w:val="TableGrid"/>
        <w:tblpPr w:leftFromText="180" w:rightFromText="180" w:vertAnchor="text" w:horzAnchor="margin" w:tblpX="-861" w:tblpY="-40"/>
        <w:tblW w:w="15593" w:type="dxa"/>
        <w:tblLook w:val="04A0" w:firstRow="1" w:lastRow="0" w:firstColumn="1" w:lastColumn="0" w:noHBand="0" w:noVBand="1"/>
      </w:tblPr>
      <w:tblGrid>
        <w:gridCol w:w="1353"/>
        <w:gridCol w:w="4601"/>
        <w:gridCol w:w="4961"/>
        <w:gridCol w:w="4678"/>
      </w:tblGrid>
      <w:tr w:rsidR="00EA5D29" w:rsidRPr="0006581B" w14:paraId="29B99931" w14:textId="77777777" w:rsidTr="00EB35A9">
        <w:tc>
          <w:tcPr>
            <w:tcW w:w="1353" w:type="dxa"/>
            <w:shd w:val="clear" w:color="auto" w:fill="C00000"/>
          </w:tcPr>
          <w:p w14:paraId="5F3F8435" w14:textId="77777777" w:rsidR="00EA5D29" w:rsidRPr="0006581B" w:rsidRDefault="00EA5D29" w:rsidP="00EB35A9">
            <w:pPr>
              <w:rPr>
                <w:rFonts w:ascii="SassoonPrimaryInfant" w:hAnsi="SassoonPrimaryInfant" w:cstheme="majorHAnsi"/>
              </w:rPr>
            </w:pPr>
          </w:p>
        </w:tc>
        <w:tc>
          <w:tcPr>
            <w:tcW w:w="4601" w:type="dxa"/>
            <w:shd w:val="clear" w:color="auto" w:fill="auto"/>
          </w:tcPr>
          <w:p w14:paraId="22BFDD71" w14:textId="77777777" w:rsidR="00EA5D29" w:rsidRPr="0006581B" w:rsidRDefault="00EA5D29" w:rsidP="00EB35A9">
            <w:pPr>
              <w:jc w:val="center"/>
              <w:rPr>
                <w:rFonts w:ascii="SassoonPrimaryInfant" w:hAnsi="SassoonPrimaryInfant" w:cstheme="majorHAnsi"/>
                <w:b/>
              </w:rPr>
            </w:pPr>
            <w:r w:rsidRPr="0006581B">
              <w:rPr>
                <w:rFonts w:ascii="SassoonPrimaryInfant" w:hAnsi="SassoonPrimaryInfant" w:cstheme="majorHAnsi"/>
                <w:b/>
              </w:rPr>
              <w:t>AUTUMN</w:t>
            </w:r>
            <w:r>
              <w:rPr>
                <w:rFonts w:ascii="SassoonPrimaryInfant" w:hAnsi="SassoonPrimaryInfant" w:cstheme="majorHAnsi"/>
                <w:b/>
              </w:rPr>
              <w:t xml:space="preserve"> </w:t>
            </w:r>
          </w:p>
        </w:tc>
        <w:tc>
          <w:tcPr>
            <w:tcW w:w="4961" w:type="dxa"/>
            <w:shd w:val="clear" w:color="auto" w:fill="F2F2F2" w:themeFill="background1" w:themeFillShade="F2"/>
          </w:tcPr>
          <w:p w14:paraId="359EF904" w14:textId="77777777" w:rsidR="00EA5D29" w:rsidRPr="0006581B" w:rsidRDefault="00EA5D29" w:rsidP="00EB35A9">
            <w:pPr>
              <w:jc w:val="center"/>
              <w:rPr>
                <w:rFonts w:ascii="SassoonPrimaryInfant" w:hAnsi="SassoonPrimaryInfant" w:cstheme="majorHAnsi"/>
                <w:b/>
              </w:rPr>
            </w:pPr>
            <w:r w:rsidRPr="0006581B">
              <w:rPr>
                <w:rFonts w:ascii="SassoonPrimaryInfant" w:hAnsi="SassoonPrimaryInfant" w:cstheme="majorHAnsi"/>
                <w:b/>
              </w:rPr>
              <w:t>SPRING</w:t>
            </w:r>
            <w:r>
              <w:rPr>
                <w:rFonts w:ascii="SassoonPrimaryInfant" w:hAnsi="SassoonPrimaryInfant" w:cstheme="majorHAnsi"/>
                <w:b/>
              </w:rPr>
              <w:t xml:space="preserve"> </w:t>
            </w:r>
          </w:p>
        </w:tc>
        <w:tc>
          <w:tcPr>
            <w:tcW w:w="4678" w:type="dxa"/>
            <w:shd w:val="clear" w:color="auto" w:fill="D9D9D9" w:themeFill="background1" w:themeFillShade="D9"/>
          </w:tcPr>
          <w:p w14:paraId="2EC3D470" w14:textId="77777777" w:rsidR="00EA5D29" w:rsidRPr="0006581B" w:rsidRDefault="00EA5D29" w:rsidP="00EB35A9">
            <w:pPr>
              <w:jc w:val="center"/>
              <w:rPr>
                <w:rFonts w:ascii="SassoonPrimaryInfant" w:hAnsi="SassoonPrimaryInfant" w:cstheme="majorHAnsi"/>
                <w:b/>
              </w:rPr>
            </w:pPr>
            <w:r w:rsidRPr="0006581B">
              <w:rPr>
                <w:rFonts w:ascii="SassoonPrimaryInfant" w:hAnsi="SassoonPrimaryInfant" w:cstheme="majorHAnsi"/>
                <w:b/>
              </w:rPr>
              <w:t>SUMMER</w:t>
            </w:r>
            <w:r>
              <w:rPr>
                <w:rFonts w:ascii="SassoonPrimaryInfant" w:hAnsi="SassoonPrimaryInfant" w:cstheme="majorHAnsi"/>
                <w:b/>
              </w:rPr>
              <w:t xml:space="preserve"> </w:t>
            </w:r>
          </w:p>
        </w:tc>
      </w:tr>
      <w:tr w:rsidR="00EA5D29" w:rsidRPr="00A266F8" w14:paraId="19FA3FCF" w14:textId="77777777" w:rsidTr="00EB35A9">
        <w:tc>
          <w:tcPr>
            <w:tcW w:w="1353" w:type="dxa"/>
            <w:shd w:val="clear" w:color="auto" w:fill="C00000"/>
          </w:tcPr>
          <w:p w14:paraId="5036B1BC"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Reception</w:t>
            </w:r>
          </w:p>
        </w:tc>
        <w:tc>
          <w:tcPr>
            <w:tcW w:w="4601" w:type="dxa"/>
          </w:tcPr>
          <w:p w14:paraId="5D4D5755" w14:textId="77777777" w:rsidR="00EA5D29" w:rsidRPr="00A266F8" w:rsidRDefault="00EA5D29" w:rsidP="00EB35A9">
            <w:pPr>
              <w:rPr>
                <w:rFonts w:ascii="SassoonPrimaryType" w:hAnsi="SassoonPrimaryType"/>
                <w:sz w:val="20"/>
                <w:szCs w:val="20"/>
              </w:rPr>
            </w:pPr>
            <w:r w:rsidRPr="00A266F8">
              <w:rPr>
                <w:rFonts w:ascii="SassoonPrimaryType" w:hAnsi="SassoonPrimaryType"/>
                <w:b/>
                <w:bCs/>
                <w:sz w:val="20"/>
                <w:szCs w:val="20"/>
              </w:rPr>
              <w:t>The Natural World</w:t>
            </w:r>
            <w:r w:rsidRPr="00A266F8">
              <w:rPr>
                <w:rFonts w:ascii="SassoonPrimaryType" w:hAnsi="SassoonPrimaryType"/>
                <w:sz w:val="20"/>
                <w:szCs w:val="20"/>
              </w:rPr>
              <w:t xml:space="preserve"> - Habitats - I wonder how animals live? </w:t>
            </w:r>
          </w:p>
          <w:p w14:paraId="7B1C3024" w14:textId="77777777" w:rsidR="00EA5D29" w:rsidRPr="00A266F8" w:rsidRDefault="00EA5D29" w:rsidP="00EB35A9">
            <w:pPr>
              <w:pStyle w:val="Header"/>
              <w:rPr>
                <w:rFonts w:ascii="SassoonPrimaryType" w:hAnsi="SassoonPrimaryType"/>
                <w:sz w:val="20"/>
                <w:szCs w:val="20"/>
              </w:rPr>
            </w:pPr>
            <w:r w:rsidRPr="00A266F8">
              <w:rPr>
                <w:rFonts w:ascii="SassoonPrimaryType" w:hAnsi="SassoonPrimaryType"/>
                <w:b/>
                <w:bCs/>
                <w:sz w:val="20"/>
                <w:szCs w:val="20"/>
              </w:rPr>
              <w:t>The Natural World</w:t>
            </w:r>
            <w:r w:rsidRPr="00A266F8">
              <w:rPr>
                <w:rFonts w:ascii="SassoonPrimaryType" w:hAnsi="SassoonPrimaryType"/>
                <w:sz w:val="20"/>
                <w:szCs w:val="20"/>
              </w:rPr>
              <w:t xml:space="preserve"> - Seasonal Change - I wonder what changes happen in the world around us as we move into Autumn?</w:t>
            </w:r>
          </w:p>
        </w:tc>
        <w:tc>
          <w:tcPr>
            <w:tcW w:w="4961" w:type="dxa"/>
            <w:shd w:val="clear" w:color="auto" w:fill="F2F2F2" w:themeFill="background1" w:themeFillShade="F2"/>
          </w:tcPr>
          <w:p w14:paraId="036FD43C"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The Natural World</w:t>
            </w:r>
            <w:r w:rsidRPr="00A266F8">
              <w:rPr>
                <w:rFonts w:ascii="SassoonPrimaryType" w:hAnsi="SassoonPrimaryType"/>
                <w:sz w:val="20"/>
                <w:szCs w:val="20"/>
              </w:rPr>
              <w:t xml:space="preserve"> - Seasonal Change - I wonder what the weather is like in the winter?</w:t>
            </w:r>
          </w:p>
        </w:tc>
        <w:tc>
          <w:tcPr>
            <w:tcW w:w="4678" w:type="dxa"/>
            <w:shd w:val="clear" w:color="auto" w:fill="D9D9D9" w:themeFill="background1" w:themeFillShade="D9"/>
          </w:tcPr>
          <w:p w14:paraId="742DBEB6"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The Natural World</w:t>
            </w:r>
            <w:r w:rsidRPr="00A266F8">
              <w:rPr>
                <w:rFonts w:ascii="SassoonPrimaryType" w:hAnsi="SassoonPrimaryType"/>
                <w:sz w:val="20"/>
                <w:szCs w:val="20"/>
              </w:rPr>
              <w:t xml:space="preserve"> - Plants - </w:t>
            </w:r>
            <w:r w:rsidRPr="00A266F8">
              <w:rPr>
                <w:rFonts w:ascii="SassoonPrimaryType" w:eastAsia="Times New Roman" w:hAnsi="SassoonPrimaryType" w:cs="Segoe UI"/>
                <w:sz w:val="20"/>
                <w:szCs w:val="20"/>
                <w:lang w:eastAsia="en-GB"/>
              </w:rPr>
              <w:t>How do I grow a plant?</w:t>
            </w:r>
          </w:p>
        </w:tc>
      </w:tr>
      <w:tr w:rsidR="00EA7BB2" w:rsidRPr="00A266F8" w14:paraId="71387093" w14:textId="77777777" w:rsidTr="00EB35A9">
        <w:tc>
          <w:tcPr>
            <w:tcW w:w="15593" w:type="dxa"/>
            <w:gridSpan w:val="4"/>
            <w:shd w:val="clear" w:color="auto" w:fill="C00000"/>
          </w:tcPr>
          <w:p w14:paraId="6D22F5B1" w14:textId="1E663738" w:rsidR="00EA7BB2" w:rsidRPr="00A266F8" w:rsidRDefault="00EB35A9" w:rsidP="00EB35A9">
            <w:pPr>
              <w:jc w:val="center"/>
              <w:rPr>
                <w:rFonts w:ascii="SassoonPrimaryType" w:hAnsi="SassoonPrimaryType"/>
                <w:b/>
                <w:bCs/>
                <w:sz w:val="20"/>
                <w:szCs w:val="20"/>
              </w:rPr>
            </w:pPr>
            <w:r w:rsidRPr="00E97710">
              <w:rPr>
                <w:rFonts w:ascii="SassoonPrimaryType" w:eastAsia="Times New Roman" w:hAnsi="SassoonPrimaryType" w:cstheme="minorHAnsi"/>
                <w:b/>
                <w:bCs/>
                <w:i/>
                <w:iCs/>
                <w:sz w:val="18"/>
                <w:szCs w:val="18"/>
                <w:lang w:eastAsia="en-GB"/>
              </w:rPr>
              <w:t>Reception science is delivered through our bespoke Discovery curriculum and through in-the-moment learning opportunities within our provision and the wider environment. It supports and develops the EYFS Understanding the World educational programme. Children explore the natural world around them through seasonal change, habitats, plants and their local environment. Through play, observation and investigation, they develop curiosity about the world around them, building the foundations for the scientific knowledge and working scientifically skills taught in Key Stage 1.</w:t>
            </w:r>
          </w:p>
        </w:tc>
      </w:tr>
      <w:tr w:rsidR="00EA5D29" w:rsidRPr="00A266F8" w14:paraId="4757C275" w14:textId="77777777" w:rsidTr="00EB35A9">
        <w:tc>
          <w:tcPr>
            <w:tcW w:w="1353" w:type="dxa"/>
            <w:shd w:val="clear" w:color="auto" w:fill="C00000"/>
          </w:tcPr>
          <w:p w14:paraId="306EAD0F"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1</w:t>
            </w:r>
          </w:p>
        </w:tc>
        <w:tc>
          <w:tcPr>
            <w:tcW w:w="4601" w:type="dxa"/>
          </w:tcPr>
          <w:p w14:paraId="20F1EF85" w14:textId="77777777" w:rsidR="00EA5D29" w:rsidRPr="00A266F8" w:rsidRDefault="00EA5D29" w:rsidP="00EB35A9">
            <w:pPr>
              <w:rPr>
                <w:rFonts w:ascii="SassoonPrimaryType" w:hAnsi="SassoonPrimaryType" w:cs="SassoonSansRg"/>
                <w:sz w:val="20"/>
                <w:szCs w:val="20"/>
              </w:rPr>
            </w:pPr>
            <w:r w:rsidRPr="00A266F8">
              <w:rPr>
                <w:rFonts w:ascii="SassoonPrimaryType" w:hAnsi="SassoonPrimaryType"/>
                <w:b/>
                <w:bCs/>
                <w:sz w:val="20"/>
                <w:szCs w:val="20"/>
                <w:lang w:val="en-US"/>
              </w:rPr>
              <w:t>Animals Including Humans</w:t>
            </w:r>
            <w:r w:rsidRPr="00A266F8">
              <w:rPr>
                <w:rFonts w:ascii="SassoonPrimaryType" w:hAnsi="SassoonPrimaryType"/>
                <w:sz w:val="20"/>
                <w:szCs w:val="20"/>
                <w:lang w:val="en-US"/>
              </w:rPr>
              <w:t xml:space="preserve"> - </w:t>
            </w:r>
            <w:r w:rsidRPr="00A266F8">
              <w:rPr>
                <w:rFonts w:ascii="SassoonPrimaryType" w:hAnsi="SassoonPrimaryType" w:cs="SassoonSansRg"/>
                <w:sz w:val="20"/>
                <w:szCs w:val="20"/>
              </w:rPr>
              <w:t>How can we group animals and what makes us human?</w:t>
            </w:r>
          </w:p>
          <w:p w14:paraId="7C7E7756"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lang w:val="en-US"/>
              </w:rPr>
              <w:t>Seasonal Changes</w:t>
            </w:r>
            <w:r w:rsidRPr="00A266F8">
              <w:rPr>
                <w:rFonts w:ascii="SassoonPrimaryType" w:hAnsi="SassoonPrimaryType"/>
                <w:sz w:val="20"/>
                <w:szCs w:val="20"/>
                <w:lang w:val="en-US"/>
              </w:rPr>
              <w:t xml:space="preserve"> - What are the seasons?</w:t>
            </w:r>
          </w:p>
        </w:tc>
        <w:tc>
          <w:tcPr>
            <w:tcW w:w="4961" w:type="dxa"/>
            <w:shd w:val="clear" w:color="auto" w:fill="F2F2F2" w:themeFill="background1" w:themeFillShade="F2"/>
          </w:tcPr>
          <w:p w14:paraId="1AB51D06"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Plants</w:t>
            </w:r>
            <w:r w:rsidRPr="00A266F8">
              <w:rPr>
                <w:rFonts w:ascii="SassoonPrimaryType" w:hAnsi="SassoonPrimaryType"/>
                <w:sz w:val="20"/>
                <w:szCs w:val="20"/>
              </w:rPr>
              <w:t xml:space="preserve"> - </w:t>
            </w:r>
            <w:r w:rsidRPr="00A266F8">
              <w:rPr>
                <w:rFonts w:ascii="SassoonPrimaryType" w:hAnsi="SassoonPrimaryType" w:cs="SassoonSansRg"/>
                <w:sz w:val="20"/>
                <w:szCs w:val="20"/>
              </w:rPr>
              <w:t>How can we identify different plants and trees?</w:t>
            </w:r>
          </w:p>
        </w:tc>
        <w:tc>
          <w:tcPr>
            <w:tcW w:w="4678" w:type="dxa"/>
            <w:shd w:val="clear" w:color="auto" w:fill="D9D9D9" w:themeFill="background1" w:themeFillShade="D9"/>
          </w:tcPr>
          <w:p w14:paraId="31272F8B"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cstheme="majorHAnsi"/>
                <w:b/>
                <w:bCs/>
                <w:sz w:val="20"/>
                <w:szCs w:val="20"/>
              </w:rPr>
              <w:t>Materials</w:t>
            </w:r>
            <w:r w:rsidRPr="00A266F8">
              <w:rPr>
                <w:rFonts w:ascii="SassoonPrimaryType" w:hAnsi="SassoonPrimaryType" w:cstheme="majorHAnsi"/>
                <w:sz w:val="20"/>
                <w:szCs w:val="20"/>
              </w:rPr>
              <w:t xml:space="preserve"> - </w:t>
            </w:r>
            <w:r w:rsidRPr="00A266F8">
              <w:rPr>
                <w:rFonts w:ascii="SassoonPrimaryType" w:hAnsi="SassoonPrimaryType"/>
                <w:sz w:val="20"/>
                <w:szCs w:val="20"/>
              </w:rPr>
              <w:t>Why do we use different materials for different things?</w:t>
            </w:r>
          </w:p>
        </w:tc>
      </w:tr>
      <w:tr w:rsidR="00EA5D29" w:rsidRPr="00A266F8" w14:paraId="1FBA952E" w14:textId="77777777" w:rsidTr="00EB35A9">
        <w:tc>
          <w:tcPr>
            <w:tcW w:w="1353" w:type="dxa"/>
            <w:shd w:val="clear" w:color="auto" w:fill="C00000"/>
          </w:tcPr>
          <w:p w14:paraId="0CCBEFFA"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2</w:t>
            </w:r>
          </w:p>
        </w:tc>
        <w:tc>
          <w:tcPr>
            <w:tcW w:w="4601" w:type="dxa"/>
          </w:tcPr>
          <w:p w14:paraId="06C20BC3" w14:textId="77777777" w:rsidR="00EA5D29" w:rsidRPr="00A266F8" w:rsidRDefault="00EA5D29" w:rsidP="00EB35A9">
            <w:pPr>
              <w:rPr>
                <w:rFonts w:ascii="SassoonPrimaryType" w:hAnsi="SassoonPrimaryType"/>
                <w:sz w:val="20"/>
                <w:szCs w:val="20"/>
              </w:rPr>
            </w:pPr>
            <w:r w:rsidRPr="00A266F8">
              <w:rPr>
                <w:rFonts w:ascii="SassoonPrimaryType" w:hAnsi="SassoonPrimaryType"/>
                <w:b/>
                <w:bCs/>
                <w:sz w:val="20"/>
                <w:szCs w:val="20"/>
                <w:lang w:val="en-US"/>
              </w:rPr>
              <w:t>Living things and their habitats</w:t>
            </w:r>
            <w:r w:rsidRPr="00A266F8">
              <w:rPr>
                <w:rFonts w:ascii="SassoonPrimaryType" w:hAnsi="SassoonPrimaryType"/>
                <w:sz w:val="20"/>
                <w:szCs w:val="20"/>
                <w:lang w:val="en-US"/>
              </w:rPr>
              <w:t xml:space="preserve"> - </w:t>
            </w:r>
            <w:r w:rsidRPr="00A266F8">
              <w:rPr>
                <w:rFonts w:ascii="SassoonPrimaryType" w:hAnsi="SassoonPrimaryType"/>
                <w:sz w:val="20"/>
                <w:szCs w:val="20"/>
              </w:rPr>
              <w:t>How do animals survive, grow and stay healthy?</w:t>
            </w:r>
          </w:p>
          <w:p w14:paraId="5D49E552"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Animal including humans</w:t>
            </w:r>
            <w:r w:rsidRPr="00A266F8">
              <w:rPr>
                <w:rFonts w:ascii="SassoonPrimaryType" w:hAnsi="SassoonPrimaryType"/>
                <w:sz w:val="20"/>
                <w:szCs w:val="20"/>
              </w:rPr>
              <w:t xml:space="preserve"> - How do we know something is alive?</w:t>
            </w:r>
          </w:p>
        </w:tc>
        <w:tc>
          <w:tcPr>
            <w:tcW w:w="4961" w:type="dxa"/>
            <w:shd w:val="clear" w:color="auto" w:fill="F2F2F2" w:themeFill="background1" w:themeFillShade="F2"/>
          </w:tcPr>
          <w:p w14:paraId="76EF5E71" w14:textId="77777777" w:rsidR="00EA5D29" w:rsidRPr="00A266F8" w:rsidRDefault="00EA5D29" w:rsidP="00EB35A9">
            <w:pPr>
              <w:spacing w:after="40"/>
              <w:rPr>
                <w:rFonts w:ascii="SassoonPrimaryType" w:hAnsi="SassoonPrimaryType"/>
                <w:sz w:val="20"/>
                <w:szCs w:val="20"/>
              </w:rPr>
            </w:pPr>
            <w:r w:rsidRPr="00A266F8">
              <w:rPr>
                <w:rFonts w:ascii="SassoonPrimaryType" w:hAnsi="SassoonPrimaryType" w:cstheme="majorHAnsi"/>
                <w:b/>
                <w:bCs/>
                <w:sz w:val="20"/>
                <w:szCs w:val="20"/>
              </w:rPr>
              <w:t>Seasonal Change</w:t>
            </w:r>
            <w:r w:rsidRPr="00A266F8">
              <w:rPr>
                <w:rFonts w:ascii="SassoonPrimaryType" w:hAnsi="SassoonPrimaryType" w:cstheme="majorHAnsi"/>
                <w:sz w:val="20"/>
                <w:szCs w:val="20"/>
              </w:rPr>
              <w:t xml:space="preserve"> -</w:t>
            </w:r>
            <w:r>
              <w:rPr>
                <w:rFonts w:ascii="SassoonPrimaryType" w:hAnsi="SassoonPrimaryType" w:cstheme="majorHAnsi"/>
                <w:sz w:val="20"/>
                <w:szCs w:val="20"/>
              </w:rPr>
              <w:t xml:space="preserve"> </w:t>
            </w:r>
            <w:r w:rsidRPr="00A266F8">
              <w:rPr>
                <w:rFonts w:ascii="SassoonPrimaryType" w:hAnsi="SassoonPrimaryType"/>
                <w:sz w:val="20"/>
                <w:szCs w:val="20"/>
              </w:rPr>
              <w:t>What changes occur throughout the season?</w:t>
            </w:r>
          </w:p>
          <w:p w14:paraId="58070538"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cstheme="majorHAnsi"/>
                <w:b/>
                <w:bCs/>
                <w:sz w:val="20"/>
                <w:szCs w:val="20"/>
              </w:rPr>
              <w:t>Plants</w:t>
            </w:r>
            <w:r w:rsidRPr="00A266F8">
              <w:rPr>
                <w:rFonts w:ascii="SassoonPrimaryType" w:hAnsi="SassoonPrimaryType" w:cstheme="majorHAnsi"/>
                <w:sz w:val="20"/>
                <w:szCs w:val="20"/>
              </w:rPr>
              <w:t xml:space="preserve"> - </w:t>
            </w:r>
            <w:r w:rsidRPr="00A266F8">
              <w:rPr>
                <w:rFonts w:ascii="SassoonPrimaryType" w:hAnsi="SassoonPrimaryType"/>
                <w:sz w:val="20"/>
                <w:szCs w:val="20"/>
              </w:rPr>
              <w:t>How do seeds and bulbs grow into healthy plants?</w:t>
            </w:r>
          </w:p>
        </w:tc>
        <w:tc>
          <w:tcPr>
            <w:tcW w:w="4678" w:type="dxa"/>
            <w:shd w:val="clear" w:color="auto" w:fill="D9D9D9" w:themeFill="background1" w:themeFillShade="D9"/>
          </w:tcPr>
          <w:p w14:paraId="20600C0A"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cstheme="majorHAnsi"/>
                <w:b/>
                <w:bCs/>
                <w:sz w:val="20"/>
                <w:szCs w:val="20"/>
              </w:rPr>
              <w:t xml:space="preserve">Materials </w:t>
            </w:r>
            <w:r w:rsidRPr="00A266F8">
              <w:rPr>
                <w:rFonts w:ascii="SassoonPrimaryType" w:hAnsi="SassoonPrimaryType" w:cstheme="majorHAnsi"/>
                <w:sz w:val="20"/>
                <w:szCs w:val="20"/>
              </w:rPr>
              <w:t xml:space="preserve">- </w:t>
            </w:r>
            <w:r w:rsidRPr="00A266F8">
              <w:rPr>
                <w:rFonts w:ascii="SassoonPrimaryType" w:hAnsi="SassoonPrimaryType"/>
                <w:sz w:val="20"/>
                <w:szCs w:val="20"/>
              </w:rPr>
              <w:t>How are materials chosen in design?</w:t>
            </w:r>
          </w:p>
        </w:tc>
      </w:tr>
      <w:tr w:rsidR="00EA5D29" w:rsidRPr="00A266F8" w14:paraId="253F1ABC" w14:textId="77777777" w:rsidTr="00EB35A9">
        <w:tc>
          <w:tcPr>
            <w:tcW w:w="1353" w:type="dxa"/>
            <w:shd w:val="clear" w:color="auto" w:fill="C00000"/>
          </w:tcPr>
          <w:p w14:paraId="53F9CC5E"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3</w:t>
            </w:r>
          </w:p>
          <w:p w14:paraId="31221701" w14:textId="77777777" w:rsidR="00EA5D29" w:rsidRPr="006B1B42" w:rsidRDefault="00EA5D29" w:rsidP="00EB35A9">
            <w:pPr>
              <w:jc w:val="center"/>
              <w:rPr>
                <w:rFonts w:ascii="SassoonPrimaryType" w:hAnsi="SassoonPrimaryType" w:cstheme="majorHAnsi"/>
                <w:b/>
                <w:bCs/>
                <w:sz w:val="20"/>
                <w:szCs w:val="20"/>
              </w:rPr>
            </w:pPr>
          </w:p>
        </w:tc>
        <w:tc>
          <w:tcPr>
            <w:tcW w:w="4601" w:type="dxa"/>
          </w:tcPr>
          <w:p w14:paraId="03D94793" w14:textId="77777777" w:rsidR="00EA5D29" w:rsidRPr="00A266F8" w:rsidRDefault="00EA5D29" w:rsidP="00EB35A9">
            <w:pPr>
              <w:rPr>
                <w:rFonts w:ascii="SassoonPrimaryType" w:eastAsia="Times New Roman" w:hAnsi="SassoonPrimaryType" w:cs="Segoe UI"/>
                <w:sz w:val="20"/>
                <w:szCs w:val="20"/>
                <w:lang w:eastAsia="en-GB"/>
              </w:rPr>
            </w:pPr>
            <w:r w:rsidRPr="00A266F8">
              <w:rPr>
                <w:rFonts w:ascii="SassoonPrimaryType" w:hAnsi="SassoonPrimaryType"/>
                <w:b/>
                <w:bCs/>
                <w:sz w:val="20"/>
                <w:szCs w:val="20"/>
                <w:lang w:val="en-US"/>
              </w:rPr>
              <w:t>Animals including humans</w:t>
            </w:r>
            <w:r w:rsidRPr="00A266F8">
              <w:rPr>
                <w:rFonts w:ascii="SassoonPrimaryType" w:hAnsi="SassoonPrimaryType"/>
                <w:sz w:val="20"/>
                <w:szCs w:val="20"/>
                <w:lang w:val="en-US"/>
              </w:rPr>
              <w:t xml:space="preserve"> - </w:t>
            </w:r>
            <w:r w:rsidRPr="00A266F8">
              <w:rPr>
                <w:rFonts w:ascii="SassoonPrimaryType" w:eastAsia="Times New Roman" w:hAnsi="SassoonPrimaryType" w:cs="Segoe UI"/>
                <w:sz w:val="20"/>
                <w:szCs w:val="20"/>
                <w:lang w:eastAsia="en-GB"/>
              </w:rPr>
              <w:t>How do the systems in our body work together to keep us healthy?</w:t>
            </w:r>
          </w:p>
          <w:p w14:paraId="419B8D72"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Forces and magnets</w:t>
            </w:r>
            <w:r w:rsidRPr="00A266F8">
              <w:rPr>
                <w:rFonts w:ascii="SassoonPrimaryType" w:hAnsi="SassoonPrimaryType"/>
                <w:sz w:val="20"/>
                <w:szCs w:val="20"/>
              </w:rPr>
              <w:t xml:space="preserve"> - How do magnets work?</w:t>
            </w:r>
          </w:p>
        </w:tc>
        <w:tc>
          <w:tcPr>
            <w:tcW w:w="4961" w:type="dxa"/>
            <w:shd w:val="clear" w:color="auto" w:fill="F2F2F2" w:themeFill="background1" w:themeFillShade="F2"/>
          </w:tcPr>
          <w:p w14:paraId="078E2D5A"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cstheme="majorHAnsi"/>
                <w:b/>
                <w:bCs/>
                <w:sz w:val="20"/>
                <w:szCs w:val="20"/>
              </w:rPr>
              <w:t xml:space="preserve">Light </w:t>
            </w:r>
            <w:r w:rsidRPr="00A266F8">
              <w:rPr>
                <w:rFonts w:ascii="SassoonPrimaryType" w:hAnsi="SassoonPrimaryType" w:cstheme="majorHAnsi"/>
                <w:sz w:val="20"/>
                <w:szCs w:val="20"/>
              </w:rPr>
              <w:t>- What is light?</w:t>
            </w:r>
          </w:p>
          <w:p w14:paraId="746E8E7D"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b/>
                <w:bCs/>
                <w:sz w:val="20"/>
                <w:szCs w:val="20"/>
              </w:rPr>
              <w:t>Plants</w:t>
            </w:r>
            <w:r w:rsidRPr="00A266F8">
              <w:rPr>
                <w:rFonts w:ascii="SassoonPrimaryType" w:hAnsi="SassoonPrimaryType"/>
                <w:sz w:val="20"/>
                <w:szCs w:val="20"/>
              </w:rPr>
              <w:t xml:space="preserve"> - How does each part of the plant fulfil </w:t>
            </w:r>
            <w:proofErr w:type="spellStart"/>
            <w:proofErr w:type="gramStart"/>
            <w:r w:rsidRPr="00A266F8">
              <w:rPr>
                <w:rFonts w:ascii="SassoonPrimaryType" w:hAnsi="SassoonPrimaryType"/>
                <w:sz w:val="20"/>
                <w:szCs w:val="20"/>
              </w:rPr>
              <w:t>it’s</w:t>
            </w:r>
            <w:proofErr w:type="spellEnd"/>
            <w:proofErr w:type="gramEnd"/>
            <w:r>
              <w:rPr>
                <w:rFonts w:ascii="SassoonPrimaryType" w:hAnsi="SassoonPrimaryType"/>
                <w:sz w:val="20"/>
                <w:szCs w:val="20"/>
              </w:rPr>
              <w:t xml:space="preserve"> </w:t>
            </w:r>
            <w:r w:rsidRPr="00A266F8">
              <w:rPr>
                <w:rFonts w:ascii="SassoonPrimaryType" w:hAnsi="SassoonPrimaryType"/>
                <w:sz w:val="20"/>
                <w:szCs w:val="20"/>
              </w:rPr>
              <w:t>functions?</w:t>
            </w:r>
          </w:p>
        </w:tc>
        <w:tc>
          <w:tcPr>
            <w:tcW w:w="4678" w:type="dxa"/>
            <w:shd w:val="clear" w:color="auto" w:fill="D9D9D9" w:themeFill="background1" w:themeFillShade="D9"/>
          </w:tcPr>
          <w:p w14:paraId="505D4579" w14:textId="77777777" w:rsidR="00EA5D29" w:rsidRPr="00A266F8" w:rsidRDefault="00EA5D29" w:rsidP="00EB35A9">
            <w:pPr>
              <w:rPr>
                <w:rFonts w:ascii="SassoonPrimaryType" w:hAnsi="SassoonPrimaryType" w:cstheme="majorHAnsi"/>
                <w:iCs/>
                <w:sz w:val="20"/>
                <w:szCs w:val="20"/>
              </w:rPr>
            </w:pPr>
            <w:r w:rsidRPr="00A266F8">
              <w:rPr>
                <w:rFonts w:ascii="SassoonPrimaryType" w:hAnsi="SassoonPrimaryType" w:cstheme="majorHAnsi"/>
                <w:b/>
                <w:bCs/>
                <w:iCs/>
                <w:sz w:val="20"/>
                <w:szCs w:val="20"/>
              </w:rPr>
              <w:t>Rocks</w:t>
            </w:r>
            <w:r w:rsidRPr="00A266F8">
              <w:rPr>
                <w:rFonts w:ascii="SassoonPrimaryType" w:hAnsi="SassoonPrimaryType" w:cstheme="majorHAnsi"/>
                <w:iCs/>
                <w:sz w:val="20"/>
                <w:szCs w:val="20"/>
              </w:rPr>
              <w:t xml:space="preserve"> - </w:t>
            </w:r>
            <w:r w:rsidRPr="00A266F8">
              <w:rPr>
                <w:rFonts w:ascii="SassoonPrimaryType" w:hAnsi="SassoonPrimaryType"/>
                <w:sz w:val="20"/>
                <w:szCs w:val="20"/>
              </w:rPr>
              <w:t>How do we classify rocks?</w:t>
            </w:r>
          </w:p>
        </w:tc>
      </w:tr>
      <w:tr w:rsidR="00EA5D29" w:rsidRPr="00A266F8" w14:paraId="3215418C" w14:textId="77777777" w:rsidTr="00EB35A9">
        <w:tc>
          <w:tcPr>
            <w:tcW w:w="1353" w:type="dxa"/>
            <w:shd w:val="clear" w:color="auto" w:fill="C00000"/>
          </w:tcPr>
          <w:p w14:paraId="00F167BB"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4</w:t>
            </w:r>
          </w:p>
        </w:tc>
        <w:tc>
          <w:tcPr>
            <w:tcW w:w="4601" w:type="dxa"/>
          </w:tcPr>
          <w:p w14:paraId="482524B5" w14:textId="77777777" w:rsidR="00EA5D29" w:rsidRPr="00A266F8" w:rsidRDefault="00EA5D29" w:rsidP="00EB35A9">
            <w:pPr>
              <w:spacing w:after="40"/>
              <w:rPr>
                <w:rFonts w:ascii="SassoonPrimaryType" w:hAnsi="SassoonPrimaryType"/>
                <w:sz w:val="20"/>
                <w:szCs w:val="20"/>
              </w:rPr>
            </w:pPr>
            <w:r w:rsidRPr="00A266F8">
              <w:rPr>
                <w:rFonts w:ascii="SassoonPrimaryType" w:hAnsi="SassoonPrimaryType"/>
                <w:b/>
                <w:bCs/>
                <w:sz w:val="20"/>
                <w:szCs w:val="20"/>
                <w:lang w:val="en-US"/>
              </w:rPr>
              <w:t>Living things and their habitats</w:t>
            </w:r>
            <w:r w:rsidRPr="00A266F8">
              <w:rPr>
                <w:rFonts w:ascii="SassoonPrimaryType" w:hAnsi="SassoonPrimaryType"/>
                <w:sz w:val="20"/>
                <w:szCs w:val="20"/>
                <w:lang w:val="en-US"/>
              </w:rPr>
              <w:t xml:space="preserve"> - </w:t>
            </w:r>
            <w:r w:rsidRPr="00A266F8">
              <w:rPr>
                <w:rFonts w:ascii="SassoonPrimaryType" w:hAnsi="SassoonPrimaryType"/>
                <w:sz w:val="20"/>
                <w:szCs w:val="20"/>
              </w:rPr>
              <w:t>Which living things can we identify in the local area?</w:t>
            </w:r>
          </w:p>
          <w:p w14:paraId="53FE214D" w14:textId="77777777" w:rsidR="00EA5D29" w:rsidRPr="00A266F8" w:rsidRDefault="00EA5D29" w:rsidP="00EB35A9">
            <w:pPr>
              <w:spacing w:after="40"/>
              <w:rPr>
                <w:rFonts w:ascii="SassoonPrimaryType" w:hAnsi="SassoonPrimaryType"/>
                <w:sz w:val="20"/>
                <w:szCs w:val="20"/>
              </w:rPr>
            </w:pPr>
            <w:r w:rsidRPr="00A266F8">
              <w:rPr>
                <w:rFonts w:ascii="SassoonPrimaryType" w:hAnsi="SassoonPrimaryType"/>
                <w:b/>
                <w:bCs/>
                <w:sz w:val="20"/>
                <w:szCs w:val="20"/>
              </w:rPr>
              <w:t>Sound</w:t>
            </w:r>
            <w:r w:rsidRPr="00A266F8">
              <w:rPr>
                <w:rFonts w:ascii="SassoonPrimaryType" w:hAnsi="SassoonPrimaryType"/>
                <w:sz w:val="20"/>
                <w:szCs w:val="20"/>
              </w:rPr>
              <w:t xml:space="preserve"> - What is sound?</w:t>
            </w:r>
          </w:p>
          <w:p w14:paraId="57505B57" w14:textId="77777777" w:rsidR="00EA5D29" w:rsidRPr="00A266F8" w:rsidRDefault="00EA5D29" w:rsidP="00EB35A9">
            <w:pPr>
              <w:rPr>
                <w:rFonts w:ascii="SassoonPrimaryType" w:hAnsi="SassoonPrimaryType" w:cstheme="majorHAnsi"/>
                <w:sz w:val="20"/>
                <w:szCs w:val="20"/>
              </w:rPr>
            </w:pPr>
          </w:p>
        </w:tc>
        <w:tc>
          <w:tcPr>
            <w:tcW w:w="4961" w:type="dxa"/>
            <w:shd w:val="clear" w:color="auto" w:fill="F2F2F2" w:themeFill="background1" w:themeFillShade="F2"/>
          </w:tcPr>
          <w:p w14:paraId="40CD06AD" w14:textId="77777777" w:rsidR="00EA5D29" w:rsidRPr="00A266F8" w:rsidRDefault="00EA5D29" w:rsidP="00EB35A9">
            <w:pPr>
              <w:rPr>
                <w:rFonts w:ascii="SassoonPrimaryType" w:hAnsi="SassoonPrimaryType"/>
                <w:sz w:val="20"/>
                <w:szCs w:val="20"/>
              </w:rPr>
            </w:pPr>
            <w:r w:rsidRPr="00A266F8">
              <w:rPr>
                <w:rFonts w:ascii="SassoonPrimaryType" w:hAnsi="SassoonPrimaryType" w:cstheme="majorHAnsi"/>
                <w:b/>
                <w:bCs/>
                <w:sz w:val="20"/>
                <w:szCs w:val="20"/>
              </w:rPr>
              <w:t>State of matter</w:t>
            </w:r>
            <w:r w:rsidRPr="00A266F8">
              <w:rPr>
                <w:rFonts w:ascii="SassoonPrimaryType" w:hAnsi="SassoonPrimaryType" w:cstheme="majorHAnsi"/>
                <w:sz w:val="20"/>
                <w:szCs w:val="20"/>
              </w:rPr>
              <w:t xml:space="preserve"> - </w:t>
            </w:r>
            <w:r w:rsidRPr="00A266F8">
              <w:rPr>
                <w:rFonts w:ascii="SassoonPrimaryType" w:hAnsi="SassoonPrimaryType"/>
                <w:sz w:val="20"/>
                <w:szCs w:val="20"/>
              </w:rPr>
              <w:t>Can materials change state?</w:t>
            </w:r>
          </w:p>
          <w:p w14:paraId="1485EE2C" w14:textId="77777777" w:rsidR="00EA5D29" w:rsidRPr="00A266F8" w:rsidRDefault="00EA5D29" w:rsidP="00EB35A9">
            <w:pPr>
              <w:rPr>
                <w:rFonts w:ascii="SassoonPrimaryType" w:hAnsi="SassoonPrimaryType"/>
                <w:b/>
                <w:bCs/>
                <w:sz w:val="20"/>
                <w:szCs w:val="20"/>
              </w:rPr>
            </w:pPr>
            <w:r w:rsidRPr="00A266F8">
              <w:rPr>
                <w:rFonts w:ascii="SassoonPrimaryType" w:hAnsi="SassoonPrimaryType"/>
                <w:b/>
                <w:bCs/>
                <w:sz w:val="20"/>
                <w:szCs w:val="20"/>
              </w:rPr>
              <w:t xml:space="preserve">Animals </w:t>
            </w:r>
          </w:p>
          <w:p w14:paraId="710EC0DC" w14:textId="77777777" w:rsidR="00EA5D29" w:rsidRPr="006B1B42" w:rsidRDefault="00EA5D29" w:rsidP="00EB35A9">
            <w:pPr>
              <w:rPr>
                <w:rFonts w:ascii="SassoonPrimaryType" w:hAnsi="SassoonPrimaryType"/>
                <w:sz w:val="20"/>
                <w:szCs w:val="20"/>
              </w:rPr>
            </w:pPr>
            <w:r w:rsidRPr="00A266F8">
              <w:rPr>
                <w:rFonts w:ascii="SassoonPrimaryType" w:hAnsi="SassoonPrimaryType"/>
                <w:b/>
                <w:bCs/>
                <w:sz w:val="20"/>
                <w:szCs w:val="20"/>
              </w:rPr>
              <w:t>including humans</w:t>
            </w:r>
            <w:r w:rsidRPr="00A266F8">
              <w:rPr>
                <w:rFonts w:ascii="SassoonPrimaryType" w:hAnsi="SassoonPrimaryType"/>
                <w:sz w:val="20"/>
                <w:szCs w:val="20"/>
              </w:rPr>
              <w:t xml:space="preserve"> - What happens to the food that we eat?</w:t>
            </w:r>
          </w:p>
        </w:tc>
        <w:tc>
          <w:tcPr>
            <w:tcW w:w="4678" w:type="dxa"/>
            <w:shd w:val="clear" w:color="auto" w:fill="D9D9D9" w:themeFill="background1" w:themeFillShade="D9"/>
          </w:tcPr>
          <w:p w14:paraId="5E099E92" w14:textId="77777777" w:rsidR="00EA5D29" w:rsidRPr="00A266F8" w:rsidRDefault="00EA5D29" w:rsidP="00EB35A9">
            <w:pPr>
              <w:spacing w:after="160"/>
              <w:rPr>
                <w:rFonts w:ascii="SassoonPrimaryType" w:hAnsi="SassoonPrimaryType" w:cstheme="majorHAnsi"/>
                <w:sz w:val="20"/>
                <w:szCs w:val="20"/>
              </w:rPr>
            </w:pPr>
            <w:r w:rsidRPr="00A266F8">
              <w:rPr>
                <w:rFonts w:ascii="SassoonPrimaryType" w:hAnsi="SassoonPrimaryType" w:cstheme="majorHAnsi"/>
                <w:b/>
                <w:bCs/>
                <w:sz w:val="20"/>
                <w:szCs w:val="20"/>
              </w:rPr>
              <w:t>Electricity</w:t>
            </w:r>
            <w:r w:rsidRPr="00A266F8">
              <w:rPr>
                <w:rFonts w:ascii="SassoonPrimaryType" w:hAnsi="SassoonPrimaryType" w:cstheme="majorHAnsi"/>
                <w:sz w:val="20"/>
                <w:szCs w:val="20"/>
              </w:rPr>
              <w:t xml:space="preserve"> - What is electricity?</w:t>
            </w:r>
          </w:p>
        </w:tc>
      </w:tr>
      <w:tr w:rsidR="00EA5D29" w:rsidRPr="00A266F8" w14:paraId="3B8CA3EE" w14:textId="77777777" w:rsidTr="00EB35A9">
        <w:tc>
          <w:tcPr>
            <w:tcW w:w="1353" w:type="dxa"/>
            <w:shd w:val="clear" w:color="auto" w:fill="C00000"/>
          </w:tcPr>
          <w:p w14:paraId="74807105"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5</w:t>
            </w:r>
          </w:p>
        </w:tc>
        <w:tc>
          <w:tcPr>
            <w:tcW w:w="4601" w:type="dxa"/>
          </w:tcPr>
          <w:p w14:paraId="7E7CD2DC" w14:textId="77777777" w:rsidR="00EA5D29" w:rsidRPr="00A266F8" w:rsidRDefault="00EA5D29" w:rsidP="00EB35A9">
            <w:pPr>
              <w:rPr>
                <w:rFonts w:ascii="SassoonPrimaryType" w:hAnsi="SassoonPrimaryType" w:cstheme="majorHAnsi"/>
                <w:sz w:val="20"/>
                <w:szCs w:val="20"/>
              </w:rPr>
            </w:pPr>
            <w:r w:rsidRPr="00A266F8">
              <w:rPr>
                <w:rFonts w:ascii="SassoonPrimaryType" w:hAnsi="SassoonPrimaryType" w:cstheme="majorHAnsi"/>
                <w:b/>
                <w:bCs/>
                <w:sz w:val="20"/>
                <w:szCs w:val="20"/>
              </w:rPr>
              <w:t>Earth and Space</w:t>
            </w:r>
            <w:r w:rsidRPr="00A266F8">
              <w:rPr>
                <w:rFonts w:ascii="SassoonPrimaryType" w:hAnsi="SassoonPrimaryType" w:cstheme="majorHAnsi"/>
                <w:sz w:val="20"/>
                <w:szCs w:val="20"/>
              </w:rPr>
              <w:t xml:space="preserve"> - </w:t>
            </w:r>
            <w:r w:rsidRPr="00A266F8">
              <w:rPr>
                <w:rFonts w:ascii="SassoonPrimaryType" w:hAnsi="SassoonPrimaryType"/>
                <w:sz w:val="20"/>
                <w:szCs w:val="20"/>
              </w:rPr>
              <w:t>How does the earth fit into our solar system?</w:t>
            </w:r>
          </w:p>
          <w:p w14:paraId="15B2407B" w14:textId="77777777" w:rsidR="00EA5D29" w:rsidRPr="00A266F8" w:rsidRDefault="00EA5D29" w:rsidP="00EB35A9">
            <w:pPr>
              <w:rPr>
                <w:rFonts w:ascii="SassoonPrimaryType" w:hAnsi="SassoonPrimaryType" w:cstheme="majorHAnsi"/>
                <w:sz w:val="20"/>
                <w:szCs w:val="20"/>
              </w:rPr>
            </w:pPr>
          </w:p>
        </w:tc>
        <w:tc>
          <w:tcPr>
            <w:tcW w:w="4961" w:type="dxa"/>
            <w:shd w:val="clear" w:color="auto" w:fill="F2F2F2" w:themeFill="background1" w:themeFillShade="F2"/>
          </w:tcPr>
          <w:p w14:paraId="72605A37" w14:textId="77777777" w:rsidR="00EA5D29" w:rsidRPr="00A266F8" w:rsidRDefault="00EA5D29" w:rsidP="00EB35A9">
            <w:pPr>
              <w:spacing w:after="40"/>
              <w:rPr>
                <w:rFonts w:ascii="SassoonPrimaryType" w:hAnsi="SassoonPrimaryType"/>
                <w:sz w:val="20"/>
                <w:szCs w:val="20"/>
              </w:rPr>
            </w:pPr>
            <w:r w:rsidRPr="00A266F8">
              <w:rPr>
                <w:rFonts w:ascii="SassoonPrimaryType" w:hAnsi="SassoonPrimaryType"/>
                <w:b/>
                <w:bCs/>
                <w:sz w:val="20"/>
                <w:szCs w:val="20"/>
              </w:rPr>
              <w:t>Living things and their habitats</w:t>
            </w:r>
            <w:r w:rsidRPr="00A266F8">
              <w:rPr>
                <w:rFonts w:ascii="SassoonPrimaryType" w:hAnsi="SassoonPrimaryType"/>
                <w:sz w:val="20"/>
                <w:szCs w:val="20"/>
              </w:rPr>
              <w:t xml:space="preserve">   - How do living things reproduce and why is this important in a life cycle?</w:t>
            </w:r>
          </w:p>
          <w:p w14:paraId="7571DE46" w14:textId="77777777" w:rsidR="00EA5D29" w:rsidRPr="00A266F8" w:rsidRDefault="00EA5D29" w:rsidP="00EB35A9">
            <w:pPr>
              <w:rPr>
                <w:rFonts w:ascii="SassoonPrimaryType" w:hAnsi="SassoonPrimaryType"/>
                <w:sz w:val="20"/>
                <w:szCs w:val="20"/>
              </w:rPr>
            </w:pPr>
            <w:r w:rsidRPr="00A266F8">
              <w:rPr>
                <w:rFonts w:ascii="SassoonPrimaryType" w:hAnsi="SassoonPrimaryType"/>
                <w:b/>
                <w:bCs/>
                <w:sz w:val="20"/>
                <w:szCs w:val="20"/>
              </w:rPr>
              <w:t>Animals including humans</w:t>
            </w:r>
            <w:r w:rsidRPr="00A266F8">
              <w:rPr>
                <w:rFonts w:ascii="SassoonPrimaryType" w:hAnsi="SassoonPrimaryType"/>
                <w:sz w:val="20"/>
                <w:szCs w:val="20"/>
              </w:rPr>
              <w:t xml:space="preserve"> - How do we change as we grow older?</w:t>
            </w:r>
          </w:p>
        </w:tc>
        <w:tc>
          <w:tcPr>
            <w:tcW w:w="4678" w:type="dxa"/>
            <w:shd w:val="clear" w:color="auto" w:fill="D9D9D9" w:themeFill="background1" w:themeFillShade="D9"/>
          </w:tcPr>
          <w:p w14:paraId="2C690BA8" w14:textId="77777777" w:rsidR="00EA5D29" w:rsidRPr="00A266F8" w:rsidRDefault="00EA5D29" w:rsidP="00EB35A9">
            <w:pPr>
              <w:rPr>
                <w:rFonts w:ascii="SassoonPrimaryType" w:eastAsia="Times New Roman" w:hAnsi="SassoonPrimaryType" w:cs="Segoe UI"/>
                <w:sz w:val="20"/>
                <w:szCs w:val="20"/>
                <w:lang w:eastAsia="en-GB"/>
              </w:rPr>
            </w:pPr>
            <w:r w:rsidRPr="00A266F8">
              <w:rPr>
                <w:rFonts w:ascii="SassoonPrimaryType" w:eastAsia="Times New Roman" w:hAnsi="SassoonPrimaryType" w:cs="Segoe UI"/>
                <w:b/>
                <w:bCs/>
                <w:sz w:val="20"/>
                <w:szCs w:val="20"/>
                <w:lang w:eastAsia="en-GB"/>
              </w:rPr>
              <w:t>Forces</w:t>
            </w:r>
            <w:r w:rsidRPr="00A266F8">
              <w:rPr>
                <w:rFonts w:ascii="SassoonPrimaryType" w:eastAsia="Times New Roman" w:hAnsi="SassoonPrimaryType" w:cs="Segoe UI"/>
                <w:sz w:val="20"/>
                <w:szCs w:val="20"/>
                <w:lang w:eastAsia="en-GB"/>
              </w:rPr>
              <w:t xml:space="preserve"> - Are there different types of forces?</w:t>
            </w:r>
          </w:p>
          <w:p w14:paraId="54F0F8FB" w14:textId="77777777" w:rsidR="00EA5D29" w:rsidRPr="00A266F8" w:rsidRDefault="00EA5D29" w:rsidP="00EB35A9">
            <w:pPr>
              <w:rPr>
                <w:rFonts w:ascii="SassoonPrimaryType" w:hAnsi="SassoonPrimaryType" w:cstheme="majorHAnsi"/>
                <w:sz w:val="20"/>
                <w:szCs w:val="20"/>
              </w:rPr>
            </w:pPr>
            <w:r w:rsidRPr="00A266F8">
              <w:rPr>
                <w:rFonts w:ascii="SassoonPrimaryType" w:eastAsia="Times New Roman" w:hAnsi="SassoonPrimaryType" w:cs="Segoe UI"/>
                <w:b/>
                <w:bCs/>
                <w:sz w:val="20"/>
                <w:szCs w:val="20"/>
                <w:lang w:eastAsia="en-GB"/>
              </w:rPr>
              <w:t>Materials</w:t>
            </w:r>
            <w:r w:rsidRPr="00A266F8">
              <w:rPr>
                <w:rFonts w:ascii="SassoonPrimaryType" w:eastAsia="Times New Roman" w:hAnsi="SassoonPrimaryType" w:cs="Segoe UI"/>
                <w:sz w:val="20"/>
                <w:szCs w:val="20"/>
                <w:lang w:eastAsia="en-GB"/>
              </w:rPr>
              <w:t xml:space="preserve"> - How do materials change?</w:t>
            </w:r>
          </w:p>
        </w:tc>
      </w:tr>
      <w:tr w:rsidR="00EA5D29" w:rsidRPr="00A266F8" w14:paraId="63B31850" w14:textId="77777777" w:rsidTr="00EB35A9">
        <w:tc>
          <w:tcPr>
            <w:tcW w:w="1353" w:type="dxa"/>
            <w:shd w:val="clear" w:color="auto" w:fill="C00000"/>
          </w:tcPr>
          <w:p w14:paraId="1D79A6C6" w14:textId="77777777" w:rsidR="00EA5D29" w:rsidRPr="006B1B42" w:rsidRDefault="00EA5D29" w:rsidP="00EB35A9">
            <w:pPr>
              <w:jc w:val="center"/>
              <w:rPr>
                <w:rFonts w:ascii="SassoonPrimaryType" w:hAnsi="SassoonPrimaryType" w:cstheme="majorHAnsi"/>
                <w:b/>
                <w:bCs/>
                <w:sz w:val="20"/>
                <w:szCs w:val="20"/>
              </w:rPr>
            </w:pPr>
            <w:r w:rsidRPr="006B1B42">
              <w:rPr>
                <w:rFonts w:ascii="SassoonPrimaryType" w:hAnsi="SassoonPrimaryType" w:cstheme="majorHAnsi"/>
                <w:b/>
                <w:bCs/>
                <w:sz w:val="20"/>
                <w:szCs w:val="20"/>
              </w:rPr>
              <w:t>Year 6</w:t>
            </w:r>
          </w:p>
        </w:tc>
        <w:tc>
          <w:tcPr>
            <w:tcW w:w="4601" w:type="dxa"/>
          </w:tcPr>
          <w:p w14:paraId="5EFFAE14" w14:textId="77777777" w:rsidR="00EA5D29" w:rsidRPr="00A266F8" w:rsidRDefault="00EA5D29" w:rsidP="00EB35A9">
            <w:pPr>
              <w:pStyle w:val="Header"/>
              <w:tabs>
                <w:tab w:val="clear" w:pos="4513"/>
                <w:tab w:val="clear" w:pos="9026"/>
                <w:tab w:val="center" w:pos="4153"/>
                <w:tab w:val="right" w:pos="8306"/>
              </w:tabs>
              <w:rPr>
                <w:rFonts w:ascii="SassoonPrimaryType" w:hAnsi="SassoonPrimaryType"/>
                <w:b/>
                <w:bCs/>
                <w:sz w:val="20"/>
                <w:szCs w:val="20"/>
                <w:lang w:val="en-US"/>
              </w:rPr>
            </w:pPr>
            <w:r w:rsidRPr="00A266F8">
              <w:rPr>
                <w:rFonts w:ascii="SassoonPrimaryType" w:hAnsi="SassoonPrimaryType"/>
                <w:b/>
                <w:bCs/>
                <w:sz w:val="20"/>
                <w:szCs w:val="20"/>
                <w:lang w:val="en-US"/>
              </w:rPr>
              <w:t>Animals Including Humans</w:t>
            </w:r>
            <w:r>
              <w:rPr>
                <w:rFonts w:ascii="SassoonPrimaryType" w:hAnsi="SassoonPrimaryType"/>
                <w:b/>
                <w:bCs/>
                <w:sz w:val="20"/>
                <w:szCs w:val="20"/>
                <w:lang w:val="en-US"/>
              </w:rPr>
              <w:t xml:space="preserve"> - </w:t>
            </w:r>
            <w:r w:rsidRPr="00A266F8">
              <w:rPr>
                <w:rFonts w:ascii="SassoonPrimaryType" w:hAnsi="SassoonPrimaryType"/>
                <w:sz w:val="20"/>
                <w:szCs w:val="20"/>
              </w:rPr>
              <w:t xml:space="preserve">How do an animal’s living systems work together to maintain a healthy body? </w:t>
            </w:r>
          </w:p>
          <w:p w14:paraId="11C61F4B" w14:textId="77777777" w:rsidR="00EA5D29" w:rsidRPr="00A266F8" w:rsidRDefault="00EA5D29" w:rsidP="00EB35A9">
            <w:pPr>
              <w:rPr>
                <w:rFonts w:ascii="SassoonPrimaryType" w:hAnsi="SassoonPrimaryType" w:cstheme="majorHAnsi"/>
                <w:b/>
                <w:bCs/>
                <w:sz w:val="20"/>
                <w:szCs w:val="20"/>
              </w:rPr>
            </w:pPr>
            <w:r w:rsidRPr="00A266F8">
              <w:rPr>
                <w:rFonts w:ascii="SassoonPrimaryType" w:hAnsi="SassoonPrimaryType"/>
                <w:b/>
                <w:bCs/>
                <w:sz w:val="20"/>
                <w:szCs w:val="20"/>
              </w:rPr>
              <w:t xml:space="preserve">Electricity </w:t>
            </w:r>
            <w:r w:rsidRPr="00A266F8">
              <w:rPr>
                <w:rFonts w:ascii="SassoonPrimaryType" w:hAnsi="SassoonPrimaryType"/>
                <w:sz w:val="20"/>
                <w:szCs w:val="20"/>
              </w:rPr>
              <w:t>- How can circuits vary?</w:t>
            </w:r>
          </w:p>
        </w:tc>
        <w:tc>
          <w:tcPr>
            <w:tcW w:w="4961" w:type="dxa"/>
            <w:shd w:val="clear" w:color="auto" w:fill="F2F2F2" w:themeFill="background1" w:themeFillShade="F2"/>
          </w:tcPr>
          <w:p w14:paraId="78AB348B" w14:textId="77777777" w:rsidR="00EA5D29" w:rsidRPr="00A266F8" w:rsidRDefault="00EA5D29" w:rsidP="00EB35A9">
            <w:pPr>
              <w:rPr>
                <w:rFonts w:ascii="SassoonPrimaryType" w:hAnsi="SassoonPrimaryType"/>
                <w:sz w:val="20"/>
                <w:szCs w:val="20"/>
              </w:rPr>
            </w:pPr>
            <w:r w:rsidRPr="00A266F8">
              <w:rPr>
                <w:rFonts w:ascii="SassoonPrimaryType" w:hAnsi="SassoonPrimaryType"/>
                <w:b/>
                <w:bCs/>
                <w:sz w:val="20"/>
                <w:szCs w:val="20"/>
              </w:rPr>
              <w:t>Light</w:t>
            </w:r>
            <w:r w:rsidRPr="00A266F8">
              <w:rPr>
                <w:rFonts w:ascii="SassoonPrimaryType" w:hAnsi="SassoonPrimaryType"/>
                <w:sz w:val="20"/>
                <w:szCs w:val="20"/>
              </w:rPr>
              <w:t xml:space="preserve"> - What is light?</w:t>
            </w:r>
          </w:p>
          <w:p w14:paraId="5B0BB074" w14:textId="77777777" w:rsidR="00EA5D29" w:rsidRPr="00A266F8" w:rsidRDefault="00EA5D29" w:rsidP="00EB35A9">
            <w:pPr>
              <w:spacing w:after="40"/>
              <w:rPr>
                <w:rFonts w:ascii="SassoonPrimaryType" w:hAnsi="SassoonPrimaryType"/>
                <w:b/>
                <w:bCs/>
                <w:sz w:val="20"/>
                <w:szCs w:val="20"/>
              </w:rPr>
            </w:pPr>
            <w:r w:rsidRPr="00A266F8">
              <w:rPr>
                <w:rFonts w:ascii="SassoonPrimaryType" w:hAnsi="SassoonPrimaryType"/>
                <w:b/>
                <w:bCs/>
                <w:sz w:val="20"/>
                <w:szCs w:val="20"/>
              </w:rPr>
              <w:t>Living things and their habitats</w:t>
            </w:r>
            <w:r w:rsidRPr="00A266F8">
              <w:rPr>
                <w:rFonts w:ascii="SassoonPrimaryType" w:hAnsi="SassoonPrimaryType"/>
                <w:sz w:val="20"/>
                <w:szCs w:val="20"/>
              </w:rPr>
              <w:t xml:space="preserve"> - What is classification?</w:t>
            </w:r>
          </w:p>
        </w:tc>
        <w:tc>
          <w:tcPr>
            <w:tcW w:w="4678" w:type="dxa"/>
            <w:shd w:val="clear" w:color="auto" w:fill="D9D9D9" w:themeFill="background1" w:themeFillShade="D9"/>
          </w:tcPr>
          <w:p w14:paraId="6A7D4AFF" w14:textId="77777777" w:rsidR="00EA5D29" w:rsidRPr="00A266F8" w:rsidRDefault="00EA5D29" w:rsidP="00EB35A9">
            <w:pPr>
              <w:rPr>
                <w:rFonts w:ascii="SassoonPrimaryType" w:eastAsia="Times New Roman" w:hAnsi="SassoonPrimaryType" w:cs="Segoe UI"/>
                <w:b/>
                <w:bCs/>
                <w:sz w:val="20"/>
                <w:szCs w:val="20"/>
                <w:lang w:eastAsia="en-GB"/>
              </w:rPr>
            </w:pPr>
            <w:r w:rsidRPr="00A266F8">
              <w:rPr>
                <w:rFonts w:ascii="SassoonPrimaryType" w:hAnsi="SassoonPrimaryType" w:cstheme="majorHAnsi"/>
                <w:b/>
                <w:bCs/>
                <w:sz w:val="20"/>
                <w:szCs w:val="20"/>
              </w:rPr>
              <w:t>Evolution</w:t>
            </w:r>
            <w:r w:rsidRPr="00A266F8">
              <w:rPr>
                <w:rFonts w:ascii="SassoonPrimaryType" w:hAnsi="SassoonPrimaryType" w:cstheme="majorHAnsi"/>
                <w:sz w:val="20"/>
                <w:szCs w:val="20"/>
              </w:rPr>
              <w:t xml:space="preserve"> - </w:t>
            </w:r>
            <w:r w:rsidRPr="00A266F8">
              <w:rPr>
                <w:rFonts w:ascii="SassoonPrimaryType" w:eastAsia="Times New Roman" w:hAnsi="SassoonPrimaryType" w:cs="Segoe UI"/>
                <w:sz w:val="20"/>
                <w:szCs w:val="20"/>
                <w:lang w:eastAsia="en-GB"/>
              </w:rPr>
              <w:t>What is evolution?</w:t>
            </w:r>
          </w:p>
        </w:tc>
      </w:tr>
    </w:tbl>
    <w:p w14:paraId="69F3BFCE" w14:textId="77777777" w:rsidR="000E0EBE" w:rsidRPr="00A266F8" w:rsidRDefault="000E0EBE" w:rsidP="00666DF7">
      <w:pPr>
        <w:pStyle w:val="Header"/>
        <w:rPr>
          <w:rFonts w:ascii="SassoonPrimaryType" w:hAnsi="SassoonPrimaryType" w:cstheme="majorHAnsi"/>
          <w:sz w:val="20"/>
          <w:szCs w:val="20"/>
          <w:u w:val="single"/>
        </w:rPr>
      </w:pPr>
    </w:p>
    <w:sectPr w:rsidR="000E0EBE" w:rsidRPr="00A266F8" w:rsidSect="00EB35A9">
      <w:pgSz w:w="16838" w:h="11906" w:orient="landscape"/>
      <w:pgMar w:top="42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7E26" w14:textId="77777777" w:rsidR="0061504A" w:rsidRDefault="0061504A" w:rsidP="00F77066">
      <w:pPr>
        <w:spacing w:after="0" w:line="240" w:lineRule="auto"/>
      </w:pPr>
      <w:r>
        <w:separator/>
      </w:r>
    </w:p>
  </w:endnote>
  <w:endnote w:type="continuationSeparator" w:id="0">
    <w:p w14:paraId="6C9FCD0B" w14:textId="77777777" w:rsidR="0061504A" w:rsidRDefault="0061504A"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assoonPrimaryType">
    <w:panose1 w:val="000004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SansRg">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024CA" w14:textId="77777777" w:rsidR="0061504A" w:rsidRDefault="0061504A" w:rsidP="00F77066">
      <w:pPr>
        <w:spacing w:after="0" w:line="240" w:lineRule="auto"/>
      </w:pPr>
      <w:r>
        <w:separator/>
      </w:r>
    </w:p>
  </w:footnote>
  <w:footnote w:type="continuationSeparator" w:id="0">
    <w:p w14:paraId="404BE9B3" w14:textId="77777777" w:rsidR="0061504A" w:rsidRDefault="0061504A" w:rsidP="00F7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06095"/>
    <w:multiLevelType w:val="hybridMultilevel"/>
    <w:tmpl w:val="B2B2E72C"/>
    <w:lvl w:ilvl="0" w:tplc="00680FF0">
      <w:numFmt w:val="bullet"/>
      <w:lvlText w:val="-"/>
      <w:lvlJc w:val="left"/>
      <w:pPr>
        <w:ind w:left="420" w:hanging="360"/>
      </w:pPr>
      <w:rPr>
        <w:rFonts w:ascii="SassoonPrimaryType" w:eastAsiaTheme="minorHAnsi" w:hAnsi="SassoonPrimaryType"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1060E"/>
    <w:rsid w:val="00011474"/>
    <w:rsid w:val="00012554"/>
    <w:rsid w:val="0001424C"/>
    <w:rsid w:val="000171C4"/>
    <w:rsid w:val="000227F7"/>
    <w:rsid w:val="000261DC"/>
    <w:rsid w:val="00030933"/>
    <w:rsid w:val="0003213B"/>
    <w:rsid w:val="0003367F"/>
    <w:rsid w:val="0003613F"/>
    <w:rsid w:val="0004140D"/>
    <w:rsid w:val="00052D4E"/>
    <w:rsid w:val="000562DA"/>
    <w:rsid w:val="0006581B"/>
    <w:rsid w:val="000830F9"/>
    <w:rsid w:val="00084FA3"/>
    <w:rsid w:val="00085CDF"/>
    <w:rsid w:val="00090315"/>
    <w:rsid w:val="000A19F8"/>
    <w:rsid w:val="000A576A"/>
    <w:rsid w:val="000B03EB"/>
    <w:rsid w:val="000B57A6"/>
    <w:rsid w:val="000E0EBE"/>
    <w:rsid w:val="000F0C39"/>
    <w:rsid w:val="000F3222"/>
    <w:rsid w:val="001039E9"/>
    <w:rsid w:val="00104D29"/>
    <w:rsid w:val="001102FE"/>
    <w:rsid w:val="001227FC"/>
    <w:rsid w:val="001239D2"/>
    <w:rsid w:val="00123A8B"/>
    <w:rsid w:val="001269D6"/>
    <w:rsid w:val="00131AFC"/>
    <w:rsid w:val="00146B0F"/>
    <w:rsid w:val="0016374B"/>
    <w:rsid w:val="00167926"/>
    <w:rsid w:val="00167BA0"/>
    <w:rsid w:val="001815F6"/>
    <w:rsid w:val="00184C8F"/>
    <w:rsid w:val="00190291"/>
    <w:rsid w:val="00195649"/>
    <w:rsid w:val="001C433D"/>
    <w:rsid w:val="001E117A"/>
    <w:rsid w:val="001E4E1E"/>
    <w:rsid w:val="002165E5"/>
    <w:rsid w:val="00224AF8"/>
    <w:rsid w:val="00237541"/>
    <w:rsid w:val="002411DB"/>
    <w:rsid w:val="0024347B"/>
    <w:rsid w:val="002477BE"/>
    <w:rsid w:val="00263643"/>
    <w:rsid w:val="0027088A"/>
    <w:rsid w:val="0027294E"/>
    <w:rsid w:val="00273AF2"/>
    <w:rsid w:val="00277AFC"/>
    <w:rsid w:val="00281E56"/>
    <w:rsid w:val="0028442F"/>
    <w:rsid w:val="00286AE4"/>
    <w:rsid w:val="002964B6"/>
    <w:rsid w:val="002974F3"/>
    <w:rsid w:val="002A1D1D"/>
    <w:rsid w:val="002A2A1A"/>
    <w:rsid w:val="002C1468"/>
    <w:rsid w:val="002C2372"/>
    <w:rsid w:val="002C69DD"/>
    <w:rsid w:val="002D4E63"/>
    <w:rsid w:val="00305E32"/>
    <w:rsid w:val="00313CFA"/>
    <w:rsid w:val="00313FC9"/>
    <w:rsid w:val="00347638"/>
    <w:rsid w:val="003547D5"/>
    <w:rsid w:val="00362E5B"/>
    <w:rsid w:val="0036364A"/>
    <w:rsid w:val="00363900"/>
    <w:rsid w:val="0037316C"/>
    <w:rsid w:val="00374172"/>
    <w:rsid w:val="00376426"/>
    <w:rsid w:val="00393439"/>
    <w:rsid w:val="003B7DB7"/>
    <w:rsid w:val="003C1E15"/>
    <w:rsid w:val="003D0B19"/>
    <w:rsid w:val="003D3D31"/>
    <w:rsid w:val="003D6BDB"/>
    <w:rsid w:val="003D76D1"/>
    <w:rsid w:val="003D7CBF"/>
    <w:rsid w:val="003E4DF1"/>
    <w:rsid w:val="003E696D"/>
    <w:rsid w:val="003F3A44"/>
    <w:rsid w:val="003F599A"/>
    <w:rsid w:val="0040305B"/>
    <w:rsid w:val="00403613"/>
    <w:rsid w:val="004110E9"/>
    <w:rsid w:val="00411A12"/>
    <w:rsid w:val="00413972"/>
    <w:rsid w:val="004324ED"/>
    <w:rsid w:val="0043623D"/>
    <w:rsid w:val="00443095"/>
    <w:rsid w:val="00445585"/>
    <w:rsid w:val="004457FD"/>
    <w:rsid w:val="00457E0E"/>
    <w:rsid w:val="00460B11"/>
    <w:rsid w:val="00476312"/>
    <w:rsid w:val="004815EE"/>
    <w:rsid w:val="00490970"/>
    <w:rsid w:val="0049428E"/>
    <w:rsid w:val="004B299C"/>
    <w:rsid w:val="004C5167"/>
    <w:rsid w:val="004D3225"/>
    <w:rsid w:val="004F1FDF"/>
    <w:rsid w:val="004F7A31"/>
    <w:rsid w:val="004F7EC2"/>
    <w:rsid w:val="0051585C"/>
    <w:rsid w:val="00517B38"/>
    <w:rsid w:val="00525BD1"/>
    <w:rsid w:val="00542109"/>
    <w:rsid w:val="00566D60"/>
    <w:rsid w:val="00572832"/>
    <w:rsid w:val="00574413"/>
    <w:rsid w:val="00586958"/>
    <w:rsid w:val="00590C4D"/>
    <w:rsid w:val="00597DA0"/>
    <w:rsid w:val="005A4BB0"/>
    <w:rsid w:val="005B6701"/>
    <w:rsid w:val="005C2C79"/>
    <w:rsid w:val="005D1425"/>
    <w:rsid w:val="005E1509"/>
    <w:rsid w:val="005E4695"/>
    <w:rsid w:val="005F3EF2"/>
    <w:rsid w:val="005F7C46"/>
    <w:rsid w:val="0060538B"/>
    <w:rsid w:val="0061504A"/>
    <w:rsid w:val="00617FFC"/>
    <w:rsid w:val="006336B5"/>
    <w:rsid w:val="006509E2"/>
    <w:rsid w:val="00666DF7"/>
    <w:rsid w:val="006751F6"/>
    <w:rsid w:val="006758D0"/>
    <w:rsid w:val="0068029D"/>
    <w:rsid w:val="0069438E"/>
    <w:rsid w:val="006A0869"/>
    <w:rsid w:val="006A110C"/>
    <w:rsid w:val="006A1ED2"/>
    <w:rsid w:val="006B1B42"/>
    <w:rsid w:val="006B2418"/>
    <w:rsid w:val="006C0C19"/>
    <w:rsid w:val="006D26D2"/>
    <w:rsid w:val="006D667D"/>
    <w:rsid w:val="006D7C9F"/>
    <w:rsid w:val="006E536B"/>
    <w:rsid w:val="006E62FF"/>
    <w:rsid w:val="006F412C"/>
    <w:rsid w:val="00715083"/>
    <w:rsid w:val="007243FB"/>
    <w:rsid w:val="007256B4"/>
    <w:rsid w:val="0075754F"/>
    <w:rsid w:val="00760B66"/>
    <w:rsid w:val="0076443D"/>
    <w:rsid w:val="00765F24"/>
    <w:rsid w:val="0077133B"/>
    <w:rsid w:val="00775994"/>
    <w:rsid w:val="00782B3A"/>
    <w:rsid w:val="00793D5B"/>
    <w:rsid w:val="00794546"/>
    <w:rsid w:val="007A0A6A"/>
    <w:rsid w:val="007B2C34"/>
    <w:rsid w:val="007B4F75"/>
    <w:rsid w:val="007C164B"/>
    <w:rsid w:val="007C1D01"/>
    <w:rsid w:val="007C48BE"/>
    <w:rsid w:val="007D0009"/>
    <w:rsid w:val="007D3231"/>
    <w:rsid w:val="007E3997"/>
    <w:rsid w:val="007E41DC"/>
    <w:rsid w:val="007F13F0"/>
    <w:rsid w:val="00807361"/>
    <w:rsid w:val="008076EC"/>
    <w:rsid w:val="00822519"/>
    <w:rsid w:val="008274B7"/>
    <w:rsid w:val="0083243F"/>
    <w:rsid w:val="00837D86"/>
    <w:rsid w:val="008461B5"/>
    <w:rsid w:val="008569DC"/>
    <w:rsid w:val="00861DD1"/>
    <w:rsid w:val="008662FD"/>
    <w:rsid w:val="008677FE"/>
    <w:rsid w:val="008720A5"/>
    <w:rsid w:val="008A5399"/>
    <w:rsid w:val="008A765D"/>
    <w:rsid w:val="008A7661"/>
    <w:rsid w:val="008C0091"/>
    <w:rsid w:val="008C55F1"/>
    <w:rsid w:val="008E239A"/>
    <w:rsid w:val="008E2B7C"/>
    <w:rsid w:val="008E46E2"/>
    <w:rsid w:val="008E61E5"/>
    <w:rsid w:val="008F19BB"/>
    <w:rsid w:val="008F6A6D"/>
    <w:rsid w:val="0091684C"/>
    <w:rsid w:val="0092343A"/>
    <w:rsid w:val="00923BC2"/>
    <w:rsid w:val="009270A2"/>
    <w:rsid w:val="009307B2"/>
    <w:rsid w:val="00937005"/>
    <w:rsid w:val="00940B96"/>
    <w:rsid w:val="00946EF1"/>
    <w:rsid w:val="00963095"/>
    <w:rsid w:val="00963EBE"/>
    <w:rsid w:val="00974C14"/>
    <w:rsid w:val="00992892"/>
    <w:rsid w:val="00994E86"/>
    <w:rsid w:val="009973C9"/>
    <w:rsid w:val="009A2E5B"/>
    <w:rsid w:val="009A3262"/>
    <w:rsid w:val="009A6D93"/>
    <w:rsid w:val="009E2A56"/>
    <w:rsid w:val="009E4929"/>
    <w:rsid w:val="009F0F29"/>
    <w:rsid w:val="00A1111E"/>
    <w:rsid w:val="00A1715F"/>
    <w:rsid w:val="00A17A44"/>
    <w:rsid w:val="00A225E3"/>
    <w:rsid w:val="00A2636D"/>
    <w:rsid w:val="00A266F8"/>
    <w:rsid w:val="00A3349C"/>
    <w:rsid w:val="00A34896"/>
    <w:rsid w:val="00A35454"/>
    <w:rsid w:val="00A3564B"/>
    <w:rsid w:val="00A551B9"/>
    <w:rsid w:val="00A56311"/>
    <w:rsid w:val="00A56F96"/>
    <w:rsid w:val="00A616CF"/>
    <w:rsid w:val="00A6434B"/>
    <w:rsid w:val="00A72404"/>
    <w:rsid w:val="00A75B6F"/>
    <w:rsid w:val="00A84CC2"/>
    <w:rsid w:val="00A958A4"/>
    <w:rsid w:val="00AC3163"/>
    <w:rsid w:val="00AC5EAE"/>
    <w:rsid w:val="00AD08F5"/>
    <w:rsid w:val="00AE5F53"/>
    <w:rsid w:val="00AE6921"/>
    <w:rsid w:val="00AF45CB"/>
    <w:rsid w:val="00B063C4"/>
    <w:rsid w:val="00B07C89"/>
    <w:rsid w:val="00B14D4E"/>
    <w:rsid w:val="00B15F1F"/>
    <w:rsid w:val="00B279A7"/>
    <w:rsid w:val="00B310E5"/>
    <w:rsid w:val="00B33B4D"/>
    <w:rsid w:val="00B35212"/>
    <w:rsid w:val="00B356D3"/>
    <w:rsid w:val="00B53F3D"/>
    <w:rsid w:val="00B55DCF"/>
    <w:rsid w:val="00B621BC"/>
    <w:rsid w:val="00B62574"/>
    <w:rsid w:val="00B83AAA"/>
    <w:rsid w:val="00B90753"/>
    <w:rsid w:val="00BA0394"/>
    <w:rsid w:val="00BA059E"/>
    <w:rsid w:val="00BB01B0"/>
    <w:rsid w:val="00BB3E4E"/>
    <w:rsid w:val="00BB7A0D"/>
    <w:rsid w:val="00BC03F4"/>
    <w:rsid w:val="00BC605E"/>
    <w:rsid w:val="00BC7D1E"/>
    <w:rsid w:val="00BD2144"/>
    <w:rsid w:val="00BD74AD"/>
    <w:rsid w:val="00BD7EFC"/>
    <w:rsid w:val="00BE012D"/>
    <w:rsid w:val="00BE411E"/>
    <w:rsid w:val="00BE6B95"/>
    <w:rsid w:val="00BF716F"/>
    <w:rsid w:val="00C02839"/>
    <w:rsid w:val="00C041DC"/>
    <w:rsid w:val="00C06878"/>
    <w:rsid w:val="00C27218"/>
    <w:rsid w:val="00C34FDE"/>
    <w:rsid w:val="00C364CA"/>
    <w:rsid w:val="00C40DFA"/>
    <w:rsid w:val="00C43BC4"/>
    <w:rsid w:val="00C535B2"/>
    <w:rsid w:val="00C64F2F"/>
    <w:rsid w:val="00C773F3"/>
    <w:rsid w:val="00C82F36"/>
    <w:rsid w:val="00C83BF0"/>
    <w:rsid w:val="00C86F68"/>
    <w:rsid w:val="00C96990"/>
    <w:rsid w:val="00CA570E"/>
    <w:rsid w:val="00CA7A7E"/>
    <w:rsid w:val="00CC3BAB"/>
    <w:rsid w:val="00CC4115"/>
    <w:rsid w:val="00CD7A6A"/>
    <w:rsid w:val="00CE1993"/>
    <w:rsid w:val="00CF4F87"/>
    <w:rsid w:val="00D01F59"/>
    <w:rsid w:val="00D0433B"/>
    <w:rsid w:val="00D240D1"/>
    <w:rsid w:val="00D33EFC"/>
    <w:rsid w:val="00D35F17"/>
    <w:rsid w:val="00D452E6"/>
    <w:rsid w:val="00D50735"/>
    <w:rsid w:val="00D57DBA"/>
    <w:rsid w:val="00D6271C"/>
    <w:rsid w:val="00D75351"/>
    <w:rsid w:val="00D80E0D"/>
    <w:rsid w:val="00D90468"/>
    <w:rsid w:val="00D90A8D"/>
    <w:rsid w:val="00D91122"/>
    <w:rsid w:val="00D91EE3"/>
    <w:rsid w:val="00D97B25"/>
    <w:rsid w:val="00DA0837"/>
    <w:rsid w:val="00DA7A72"/>
    <w:rsid w:val="00DB705F"/>
    <w:rsid w:val="00DC3BBE"/>
    <w:rsid w:val="00DD7201"/>
    <w:rsid w:val="00DD7389"/>
    <w:rsid w:val="00DE3A05"/>
    <w:rsid w:val="00DE41D0"/>
    <w:rsid w:val="00DF050C"/>
    <w:rsid w:val="00DF2F2E"/>
    <w:rsid w:val="00DF352A"/>
    <w:rsid w:val="00DF75F7"/>
    <w:rsid w:val="00E007BB"/>
    <w:rsid w:val="00E0152A"/>
    <w:rsid w:val="00E0448E"/>
    <w:rsid w:val="00E07F2E"/>
    <w:rsid w:val="00E15B24"/>
    <w:rsid w:val="00E25759"/>
    <w:rsid w:val="00E26F4B"/>
    <w:rsid w:val="00E27A92"/>
    <w:rsid w:val="00E3021A"/>
    <w:rsid w:val="00E3068F"/>
    <w:rsid w:val="00E37E13"/>
    <w:rsid w:val="00E42B19"/>
    <w:rsid w:val="00E508F3"/>
    <w:rsid w:val="00E549AF"/>
    <w:rsid w:val="00E56175"/>
    <w:rsid w:val="00E849EC"/>
    <w:rsid w:val="00EA5D29"/>
    <w:rsid w:val="00EA7BB2"/>
    <w:rsid w:val="00EA7FC1"/>
    <w:rsid w:val="00EB35A9"/>
    <w:rsid w:val="00EC18BB"/>
    <w:rsid w:val="00EE1501"/>
    <w:rsid w:val="00EE2656"/>
    <w:rsid w:val="00EF5992"/>
    <w:rsid w:val="00F00AF2"/>
    <w:rsid w:val="00F00EAF"/>
    <w:rsid w:val="00F0375A"/>
    <w:rsid w:val="00F1122D"/>
    <w:rsid w:val="00F23177"/>
    <w:rsid w:val="00F3120F"/>
    <w:rsid w:val="00F4123D"/>
    <w:rsid w:val="00F42A1D"/>
    <w:rsid w:val="00F60E63"/>
    <w:rsid w:val="00F73A67"/>
    <w:rsid w:val="00F747D4"/>
    <w:rsid w:val="00F77066"/>
    <w:rsid w:val="00F81517"/>
    <w:rsid w:val="00F83C57"/>
    <w:rsid w:val="00FA190D"/>
    <w:rsid w:val="00FA49F8"/>
    <w:rsid w:val="00FA7E87"/>
    <w:rsid w:val="00FB596D"/>
    <w:rsid w:val="00FC4392"/>
    <w:rsid w:val="00FF5FFC"/>
    <w:rsid w:val="00FF7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paragraph" w:styleId="ListParagraph">
    <w:name w:val="List Paragraph"/>
    <w:basedOn w:val="Normal"/>
    <w:uiPriority w:val="34"/>
    <w:qFormat/>
    <w:rsid w:val="00861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F9ABD4F71040BDD8AD3DB374B073" ma:contentTypeVersion="13" ma:contentTypeDescription="Create a new document." ma:contentTypeScope="" ma:versionID="a98b2d8a7e7f383ab7b5af0c1853a815">
  <xsd:schema xmlns:xsd="http://www.w3.org/2001/XMLSchema" xmlns:xs="http://www.w3.org/2001/XMLSchema" xmlns:p="http://schemas.microsoft.com/office/2006/metadata/properties" xmlns:ns2="4ec8f7f0-c10a-4871-9a43-10d5c23aa78c" xmlns:ns3="57805f6e-34cf-4a75-a5cb-c5574dc43baf" targetNamespace="http://schemas.microsoft.com/office/2006/metadata/properties" ma:root="true" ma:fieldsID="b4050949d8638776ecfc2cb6da9d928c" ns2:_="" ns3:_="">
    <xsd:import namespace="4ec8f7f0-c10a-4871-9a43-10d5c23aa78c"/>
    <xsd:import namespace="57805f6e-34cf-4a75-a5cb-c5574dc43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8f7f0-c10a-4871-9a43-10d5c23aa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05f6e-34cf-4a75-a5cb-c5574dc43b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3f05772-3311-4075-b2bd-94b6acb17f76}" ma:internalName="TaxCatchAll" ma:showField="CatchAllData" ma:web="57805f6e-34cf-4a75-a5cb-c5574dc43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805f6e-34cf-4a75-a5cb-c5574dc43baf" xsi:nil="true"/>
    <lcf76f155ced4ddcb4097134ff3c332f xmlns="4ec8f7f0-c10a-4871-9a43-10d5c23aa7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9C7E4-4E04-46B6-BDD5-46A6D246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8f7f0-c10a-4871-9a43-10d5c23aa78c"/>
    <ds:schemaRef ds:uri="57805f6e-34cf-4a75-a5cb-c5574dc43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F91C5-45C2-4120-8072-D7DA485FCD34}">
  <ds:schemaRefs>
    <ds:schemaRef ds:uri="4ec8f7f0-c10a-4871-9a43-10d5c23aa78c"/>
    <ds:schemaRef ds:uri="57805f6e-34cf-4a75-a5cb-c5574dc43baf"/>
    <ds:schemaRef ds:uri="http://schemas.openxmlformats.org/package/2006/metadata/core-properties"/>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0683315A-072F-4434-B70D-501CD2337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2</cp:revision>
  <cp:lastPrinted>2024-06-11T17:26:00Z</cp:lastPrinted>
  <dcterms:created xsi:type="dcterms:W3CDTF">2026-11-03T12:27:00Z</dcterms:created>
  <dcterms:modified xsi:type="dcterms:W3CDTF">2026-11-03T12:27:00Z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0x01010027E6F9ABD4F71040BDD8AD3DB374B073</vt:lpwstr>
  </property>
</Properties>
</file>