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DFFE4C" w14:textId="05ACBA3D" w:rsidR="00586580" w:rsidRDefault="00D02B12" w:rsidP="00623ED1">
      <w:pPr>
        <w:jc w:val="center"/>
        <w:rPr>
          <w:b/>
          <w:sz w:val="28"/>
          <w:u w:val="single"/>
        </w:rPr>
      </w:pPr>
      <w:bookmarkStart w:id="0" w:name="_GoBack"/>
      <w:bookmarkEnd w:id="0"/>
      <w:r>
        <w:rPr>
          <w:b/>
          <w:sz w:val="28"/>
          <w:u w:val="single"/>
        </w:rPr>
        <w:t>OWLS</w:t>
      </w:r>
      <w:r w:rsidR="003F0590">
        <w:rPr>
          <w:b/>
          <w:sz w:val="28"/>
          <w:u w:val="single"/>
        </w:rPr>
        <w:t>’</w:t>
      </w:r>
      <w:r w:rsidR="00AF6F8A" w:rsidRPr="00AF6F8A">
        <w:rPr>
          <w:b/>
          <w:sz w:val="28"/>
          <w:u w:val="single"/>
        </w:rPr>
        <w:t xml:space="preserve"> </w:t>
      </w:r>
      <w:r w:rsidR="00BB02EC" w:rsidRPr="00BB02EC">
        <w:rPr>
          <w:b/>
          <w:sz w:val="28"/>
          <w:u w:val="single"/>
        </w:rPr>
        <w:t xml:space="preserve">WEEKLY SUGGESTED </w:t>
      </w:r>
      <w:r w:rsidR="00BB02EC">
        <w:rPr>
          <w:b/>
          <w:sz w:val="28"/>
          <w:u w:val="single"/>
        </w:rPr>
        <w:t>HOME LEARNING</w:t>
      </w:r>
      <w:r w:rsidR="00246EF0">
        <w:rPr>
          <w:b/>
          <w:sz w:val="28"/>
          <w:u w:val="single"/>
        </w:rPr>
        <w:t xml:space="preserve"> – WB 29</w:t>
      </w:r>
      <w:r w:rsidR="007030FB">
        <w:rPr>
          <w:b/>
          <w:sz w:val="28"/>
          <w:u w:val="single"/>
        </w:rPr>
        <w:t>.</w:t>
      </w:r>
      <w:r w:rsidR="00B65F40">
        <w:rPr>
          <w:b/>
          <w:sz w:val="28"/>
          <w:u w:val="single"/>
        </w:rPr>
        <w:t>6</w:t>
      </w:r>
      <w:r w:rsidR="00BB02EC" w:rsidRPr="00BB02EC">
        <w:rPr>
          <w:b/>
          <w:sz w:val="28"/>
          <w:u w:val="single"/>
        </w:rPr>
        <w:t>.20</w:t>
      </w:r>
    </w:p>
    <w:p w14:paraId="27138C94" w14:textId="2F042B78" w:rsidR="00B65F40" w:rsidRPr="00C45FC5" w:rsidRDefault="0006003B" w:rsidP="00343BF4">
      <w:pPr>
        <w:ind w:left="-142"/>
        <w:jc w:val="both"/>
        <w:rPr>
          <w:rFonts w:ascii="Century Gothic" w:hAnsi="Century Gothic"/>
        </w:rPr>
      </w:pPr>
      <w:r w:rsidRPr="00C45FC5">
        <w:rPr>
          <w:rFonts w:ascii="Century Gothic" w:hAnsi="Century Gothic"/>
        </w:rPr>
        <w:t>Hello</w:t>
      </w:r>
      <w:r w:rsidR="004F5ADA" w:rsidRPr="00C45FC5">
        <w:rPr>
          <w:rFonts w:ascii="Century Gothic" w:hAnsi="Century Gothic"/>
        </w:rPr>
        <w:t xml:space="preserve"> Owls</w:t>
      </w:r>
      <w:r w:rsidR="00B52598" w:rsidRPr="00C45FC5">
        <w:rPr>
          <w:rFonts w:ascii="Century Gothic" w:hAnsi="Century Gothic"/>
        </w:rPr>
        <w:t>!</w:t>
      </w:r>
      <w:r w:rsidR="00AF6F8A" w:rsidRPr="00C45FC5">
        <w:rPr>
          <w:rFonts w:ascii="Century Gothic" w:hAnsi="Century Gothic"/>
        </w:rPr>
        <w:t xml:space="preserve"> </w:t>
      </w:r>
    </w:p>
    <w:p w14:paraId="60945905" w14:textId="07958E53" w:rsidR="001B6B4D" w:rsidRDefault="00D10EB5" w:rsidP="008B5C36">
      <w:pPr>
        <w:ind w:left="-142" w:right="1417"/>
        <w:jc w:val="both"/>
        <w:rPr>
          <w:rFonts w:ascii="Century Gothic" w:hAnsi="Century Gothic"/>
        </w:rPr>
      </w:pPr>
      <w:r>
        <w:rPr>
          <w:rFonts w:ascii="Century Gothic" w:hAnsi="Century Gothic"/>
        </w:rPr>
        <w:t xml:space="preserve">Here we </w:t>
      </w:r>
      <w:r w:rsidR="001B6B4D">
        <w:rPr>
          <w:rFonts w:ascii="Century Gothic" w:hAnsi="Century Gothic"/>
        </w:rPr>
        <w:t>are in the very last week of June! Today, June 29</w:t>
      </w:r>
      <w:r w:rsidR="001B6B4D" w:rsidRPr="001B6B4D">
        <w:rPr>
          <w:rFonts w:ascii="Century Gothic" w:hAnsi="Century Gothic"/>
          <w:vertAlign w:val="superscript"/>
        </w:rPr>
        <w:t>th</w:t>
      </w:r>
      <w:r w:rsidR="001B6B4D">
        <w:rPr>
          <w:rFonts w:ascii="Century Gothic" w:hAnsi="Century Gothic"/>
        </w:rPr>
        <w:t>, is the day when we usually celebrate the Feast of St Peter and St Paul by having our picnics out on the field. Why not find time today, or this week, to have your own mini celebration at home. You could hang up the mobiles that you made as part of last week’s home learning. Enjoy your celebrations and let me know what you got up to!</w:t>
      </w:r>
    </w:p>
    <w:p w14:paraId="1A6E96D1" w14:textId="4EE1B53F" w:rsidR="00C25120" w:rsidRDefault="008B5C36" w:rsidP="008B5C36">
      <w:pPr>
        <w:ind w:left="-142" w:right="1417"/>
        <w:jc w:val="both"/>
        <w:rPr>
          <w:rFonts w:ascii="Century Gothic" w:hAnsi="Century Gothic"/>
        </w:rPr>
      </w:pPr>
      <w:r>
        <w:rPr>
          <w:rFonts w:ascii="Century Gothic" w:hAnsi="Century Gothic"/>
        </w:rPr>
        <w:t xml:space="preserve"> </w:t>
      </w:r>
      <w:r w:rsidR="001B6B4D">
        <w:rPr>
          <w:rFonts w:ascii="Century Gothic" w:hAnsi="Century Gothic"/>
        </w:rPr>
        <w:t xml:space="preserve">It was great to hear </w:t>
      </w:r>
      <w:r w:rsidR="00C25120">
        <w:rPr>
          <w:rFonts w:ascii="Century Gothic" w:hAnsi="Century Gothic"/>
        </w:rPr>
        <w:t xml:space="preserve">from so many of you last week </w:t>
      </w:r>
      <w:r w:rsidR="001B6B4D">
        <w:rPr>
          <w:rFonts w:ascii="Century Gothic" w:hAnsi="Century Gothic"/>
        </w:rPr>
        <w:t xml:space="preserve">and I was </w:t>
      </w:r>
      <w:r>
        <w:rPr>
          <w:rFonts w:ascii="Century Gothic" w:hAnsi="Century Gothic"/>
        </w:rPr>
        <w:t>I</w:t>
      </w:r>
      <w:r w:rsidR="001B6B4D">
        <w:rPr>
          <w:rFonts w:ascii="Century Gothic" w:hAnsi="Century Gothic"/>
        </w:rPr>
        <w:t xml:space="preserve"> was one proud class teacher as I read your emails and looked at your work. I was treated to some </w:t>
      </w:r>
      <w:r w:rsidR="00C25120">
        <w:rPr>
          <w:rFonts w:ascii="Century Gothic" w:hAnsi="Century Gothic"/>
        </w:rPr>
        <w:t>raps about dogs and</w:t>
      </w:r>
      <w:r w:rsidR="001B6B4D">
        <w:rPr>
          <w:rFonts w:ascii="Century Gothic" w:hAnsi="Century Gothic"/>
        </w:rPr>
        <w:t xml:space="preserve"> rhinos</w:t>
      </w:r>
      <w:r w:rsidR="00965AE0">
        <w:rPr>
          <w:rFonts w:ascii="Century Gothic" w:hAnsi="Century Gothic"/>
        </w:rPr>
        <w:t>, an eerie</w:t>
      </w:r>
      <w:r w:rsidR="001B6B4D">
        <w:rPr>
          <w:rFonts w:ascii="Century Gothic" w:hAnsi="Century Gothic"/>
        </w:rPr>
        <w:t xml:space="preserve"> story about a</w:t>
      </w:r>
      <w:r w:rsidR="00C25120">
        <w:rPr>
          <w:rFonts w:ascii="Century Gothic" w:hAnsi="Century Gothic"/>
        </w:rPr>
        <w:t>n</w:t>
      </w:r>
      <w:r w:rsidR="001B6B4D">
        <w:rPr>
          <w:rFonts w:ascii="Century Gothic" w:hAnsi="Century Gothic"/>
        </w:rPr>
        <w:t xml:space="preserve"> </w:t>
      </w:r>
      <w:r w:rsidR="00C25120">
        <w:rPr>
          <w:rFonts w:ascii="Century Gothic" w:hAnsi="Century Gothic"/>
        </w:rPr>
        <w:t>abandoned</w:t>
      </w:r>
      <w:r w:rsidR="001B6B4D">
        <w:rPr>
          <w:rFonts w:ascii="Century Gothic" w:hAnsi="Century Gothic"/>
        </w:rPr>
        <w:t xml:space="preserve"> house, a </w:t>
      </w:r>
      <w:r w:rsidR="00C25120">
        <w:rPr>
          <w:rFonts w:ascii="Century Gothic" w:hAnsi="Century Gothic"/>
        </w:rPr>
        <w:t xml:space="preserve">fun </w:t>
      </w:r>
      <w:r w:rsidR="001B6B4D">
        <w:rPr>
          <w:rFonts w:ascii="Century Gothic" w:hAnsi="Century Gothic"/>
        </w:rPr>
        <w:t>story about a surfing bookmark and a fac</w:t>
      </w:r>
      <w:r w:rsidR="00C25120">
        <w:rPr>
          <w:rFonts w:ascii="Century Gothic" w:hAnsi="Century Gothic"/>
        </w:rPr>
        <w:t xml:space="preserve">t </w:t>
      </w:r>
      <w:r w:rsidR="001B6B4D">
        <w:rPr>
          <w:rFonts w:ascii="Century Gothic" w:hAnsi="Century Gothic"/>
        </w:rPr>
        <w:t xml:space="preserve">file about the Titanic! I </w:t>
      </w:r>
      <w:r w:rsidR="00C25120">
        <w:rPr>
          <w:rFonts w:ascii="Century Gothic" w:hAnsi="Century Gothic"/>
        </w:rPr>
        <w:t>read</w:t>
      </w:r>
      <w:r w:rsidR="001B6B4D">
        <w:rPr>
          <w:rFonts w:ascii="Century Gothic" w:hAnsi="Century Gothic"/>
        </w:rPr>
        <w:t xml:space="preserve"> </w:t>
      </w:r>
      <w:r w:rsidR="00965AE0">
        <w:rPr>
          <w:rFonts w:ascii="Century Gothic" w:hAnsi="Century Gothic"/>
        </w:rPr>
        <w:t>PowerPoints</w:t>
      </w:r>
      <w:r w:rsidR="001B6B4D">
        <w:rPr>
          <w:rFonts w:ascii="Century Gothic" w:hAnsi="Century Gothic"/>
        </w:rPr>
        <w:t xml:space="preserve"> about canals, and saw some of your fabulous pets on zoom! </w:t>
      </w:r>
      <w:r w:rsidR="00C25120">
        <w:rPr>
          <w:rFonts w:ascii="Century Gothic" w:hAnsi="Century Gothic"/>
        </w:rPr>
        <w:t xml:space="preserve">I even heard that we have children who have applied for Blue Peter badges. I loved seeing your William Morris collages and your creative worlds for your mini figures were just brilliant! Wow. </w:t>
      </w:r>
      <w:r w:rsidR="001B6B4D">
        <w:rPr>
          <w:rFonts w:ascii="Century Gothic" w:hAnsi="Century Gothic"/>
        </w:rPr>
        <w:t xml:space="preserve"> </w:t>
      </w:r>
      <w:r w:rsidR="00C25120">
        <w:rPr>
          <w:rFonts w:ascii="Century Gothic" w:hAnsi="Century Gothic"/>
        </w:rPr>
        <w:t xml:space="preserve">I wonder what my Inbox will bring me this week! </w:t>
      </w:r>
      <w:r>
        <w:rPr>
          <w:rFonts w:ascii="Century Gothic" w:hAnsi="Century Gothic"/>
        </w:rPr>
        <w:t xml:space="preserve"> </w:t>
      </w:r>
    </w:p>
    <w:p w14:paraId="37DBA9C7" w14:textId="0AE1FB33" w:rsidR="00213C5C" w:rsidRPr="00C45FC5" w:rsidRDefault="008B5C36" w:rsidP="008B5C36">
      <w:pPr>
        <w:ind w:left="-142" w:right="1417"/>
        <w:jc w:val="both"/>
        <w:rPr>
          <w:rFonts w:ascii="Century Gothic" w:hAnsi="Century Gothic"/>
        </w:rPr>
      </w:pPr>
      <w:r>
        <w:rPr>
          <w:rFonts w:ascii="Century Gothic" w:hAnsi="Century Gothic"/>
        </w:rPr>
        <w:t xml:space="preserve"> Take care, Mrs Higgens and Mrs Smith xx</w:t>
      </w:r>
    </w:p>
    <w:p w14:paraId="230909CB" w14:textId="1BF4448B" w:rsidR="001F02C2" w:rsidRDefault="00B65F40" w:rsidP="00155C17">
      <w:pPr>
        <w:ind w:left="-142"/>
        <w:jc w:val="both"/>
        <w:rPr>
          <w:rFonts w:ascii="Century Gothic" w:hAnsi="Century Gothic"/>
        </w:rPr>
      </w:pPr>
      <w:r w:rsidRPr="00C45FC5">
        <w:rPr>
          <w:rFonts w:ascii="Century Gothic" w:hAnsi="Century Gothic"/>
        </w:rPr>
        <w:t>How to get in touch</w:t>
      </w:r>
      <w:r w:rsidR="008F3F5B" w:rsidRPr="00C45FC5">
        <w:rPr>
          <w:rFonts w:ascii="Century Gothic" w:hAnsi="Century Gothic"/>
        </w:rPr>
        <w:t>…</w:t>
      </w:r>
      <w:r w:rsidR="0006003B" w:rsidRPr="00C45FC5">
        <w:rPr>
          <w:rFonts w:ascii="Century Gothic" w:hAnsi="Century Gothic"/>
        </w:rPr>
        <w:t xml:space="preserve"> </w:t>
      </w:r>
      <w:hyperlink r:id="rId11" w:history="1">
        <w:r w:rsidR="006179D1" w:rsidRPr="00C45FC5">
          <w:rPr>
            <w:rStyle w:val="Hyperlink"/>
            <w:rFonts w:ascii="Century Gothic" w:hAnsi="Century Gothic"/>
          </w:rPr>
          <w:t>enquiries@saintoswalds.wigan.sch.uk</w:t>
        </w:r>
      </w:hyperlink>
      <w:r w:rsidR="00213C5C">
        <w:rPr>
          <w:rFonts w:ascii="Century Gothic" w:hAnsi="Century Gothic"/>
        </w:rPr>
        <w:t xml:space="preserve"> </w:t>
      </w:r>
      <w:r w:rsidR="006179D1" w:rsidRPr="00C45FC5">
        <w:rPr>
          <w:rFonts w:ascii="Century Gothic" w:hAnsi="Century Gothic"/>
        </w:rPr>
        <w:t>or you can Tweet @</w:t>
      </w:r>
      <w:proofErr w:type="spellStart"/>
      <w:r w:rsidR="006179D1" w:rsidRPr="00C45FC5">
        <w:rPr>
          <w:rFonts w:ascii="Century Gothic" w:hAnsi="Century Gothic"/>
        </w:rPr>
        <w:t>saintoswalds</w:t>
      </w:r>
      <w:proofErr w:type="spellEnd"/>
      <w:r w:rsidR="004F5ADA" w:rsidRPr="00C45FC5">
        <w:rPr>
          <w:rFonts w:ascii="Century Gothic" w:hAnsi="Century Gothic"/>
        </w:rPr>
        <w:t xml:space="preserve"> or @</w:t>
      </w:r>
      <w:proofErr w:type="spellStart"/>
      <w:r w:rsidR="004F5ADA" w:rsidRPr="00C45FC5">
        <w:rPr>
          <w:rFonts w:ascii="Century Gothic" w:hAnsi="Century Gothic"/>
        </w:rPr>
        <w:t>Mrs_higgens</w:t>
      </w:r>
      <w:proofErr w:type="spellEnd"/>
      <w:r w:rsidR="006179D1" w:rsidRPr="00C45FC5">
        <w:rPr>
          <w:rFonts w:ascii="Century Gothic" w:hAnsi="Century Gothic"/>
        </w:rPr>
        <w:t>.</w:t>
      </w:r>
      <w:r w:rsidRPr="00C45FC5">
        <w:rPr>
          <w:rFonts w:ascii="Century Gothic" w:hAnsi="Century Gothic"/>
        </w:rPr>
        <w:t xml:space="preserve"> </w:t>
      </w:r>
    </w:p>
    <w:p w14:paraId="04F63B9A" w14:textId="77777777" w:rsidR="008B5C36" w:rsidRPr="00C45FC5" w:rsidRDefault="008B5C36" w:rsidP="00155C17">
      <w:pPr>
        <w:ind w:left="-142"/>
        <w:jc w:val="both"/>
        <w:rPr>
          <w:rFonts w:ascii="Century Gothic" w:hAnsi="Century Gothic"/>
        </w:rPr>
      </w:pPr>
    </w:p>
    <w:p w14:paraId="25694003" w14:textId="0E036104" w:rsidR="00C80BB9" w:rsidRDefault="00835523" w:rsidP="00B65BDC">
      <w:pPr>
        <w:ind w:left="-142"/>
        <w:jc w:val="center"/>
        <w:rPr>
          <w:rFonts w:ascii="Century Gothic" w:hAnsi="Century Gothic"/>
          <w:b/>
          <w:sz w:val="24"/>
        </w:rPr>
      </w:pPr>
      <w:r>
        <w:rPr>
          <w:rFonts w:ascii="Century Gothic" w:hAnsi="Century Gothic"/>
          <w:b/>
          <w:noProof/>
          <w:sz w:val="24"/>
          <w:lang w:eastAsia="en-GB"/>
        </w:rPr>
        <w:drawing>
          <wp:anchor distT="0" distB="0" distL="114300" distR="114300" simplePos="0" relativeHeight="251662336" behindDoc="0" locked="0" layoutInCell="1" allowOverlap="1" wp14:anchorId="49070D58" wp14:editId="3C62ECC8">
            <wp:simplePos x="0" y="0"/>
            <wp:positionH relativeFrom="column">
              <wp:posOffset>5553075</wp:posOffset>
            </wp:positionH>
            <wp:positionV relativeFrom="paragraph">
              <wp:posOffset>12700</wp:posOffset>
            </wp:positionV>
            <wp:extent cx="1752600" cy="231259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00426-WA002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52600" cy="2312593"/>
                    </a:xfrm>
                    <a:prstGeom prst="rect">
                      <a:avLst/>
                    </a:prstGeom>
                  </pic:spPr>
                </pic:pic>
              </a:graphicData>
            </a:graphic>
            <wp14:sizeRelH relativeFrom="margin">
              <wp14:pctWidth>0</wp14:pctWidth>
            </wp14:sizeRelH>
            <wp14:sizeRelV relativeFrom="margin">
              <wp14:pctHeight>0</wp14:pctHeight>
            </wp14:sizeRelV>
          </wp:anchor>
        </w:drawing>
      </w:r>
      <w:r>
        <w:rPr>
          <w:b/>
          <w:bCs/>
          <w:noProof/>
          <w:sz w:val="28"/>
          <w:szCs w:val="28"/>
          <w:lang w:eastAsia="en-GB"/>
        </w:rPr>
        <w:drawing>
          <wp:anchor distT="0" distB="0" distL="114300" distR="114300" simplePos="0" relativeHeight="251660288" behindDoc="0" locked="0" layoutInCell="1" allowOverlap="1" wp14:anchorId="3C67BD2B" wp14:editId="20710E32">
            <wp:simplePos x="0" y="0"/>
            <wp:positionH relativeFrom="column">
              <wp:posOffset>1038225</wp:posOffset>
            </wp:positionH>
            <wp:positionV relativeFrom="paragraph">
              <wp:posOffset>12700</wp:posOffset>
            </wp:positionV>
            <wp:extent cx="1285875" cy="2286109"/>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200426-WA001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85875" cy="2286109"/>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b/>
          <w:noProof/>
          <w:sz w:val="24"/>
          <w:lang w:eastAsia="en-GB"/>
        </w:rPr>
        <w:drawing>
          <wp:anchor distT="0" distB="0" distL="114300" distR="114300" simplePos="0" relativeHeight="251661312" behindDoc="0" locked="0" layoutInCell="1" allowOverlap="1" wp14:anchorId="1F03F581" wp14:editId="00D0072E">
            <wp:simplePos x="0" y="0"/>
            <wp:positionH relativeFrom="margin">
              <wp:posOffset>3152775</wp:posOffset>
            </wp:positionH>
            <wp:positionV relativeFrom="paragraph">
              <wp:posOffset>12700</wp:posOffset>
            </wp:positionV>
            <wp:extent cx="1752600" cy="230832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00426-WA000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52600" cy="2308322"/>
                    </a:xfrm>
                    <a:prstGeom prst="rect">
                      <a:avLst/>
                    </a:prstGeom>
                  </pic:spPr>
                </pic:pic>
              </a:graphicData>
            </a:graphic>
            <wp14:sizeRelH relativeFrom="margin">
              <wp14:pctWidth>0</wp14:pctWidth>
            </wp14:sizeRelH>
            <wp14:sizeRelV relativeFrom="margin">
              <wp14:pctHeight>0</wp14:pctHeight>
            </wp14:sizeRelV>
          </wp:anchor>
        </w:drawing>
      </w:r>
    </w:p>
    <w:p w14:paraId="38988185" w14:textId="4C734211" w:rsidR="00C80BB9" w:rsidRDefault="00C80BB9" w:rsidP="00B65BDC">
      <w:pPr>
        <w:ind w:left="-142"/>
        <w:jc w:val="center"/>
        <w:rPr>
          <w:rFonts w:ascii="Century Gothic" w:hAnsi="Century Gothic"/>
          <w:b/>
          <w:sz w:val="24"/>
        </w:rPr>
      </w:pPr>
    </w:p>
    <w:p w14:paraId="15FCAB5E" w14:textId="5E6B1C32" w:rsidR="00C80BB9" w:rsidRDefault="00C80BB9" w:rsidP="00B65BDC">
      <w:pPr>
        <w:ind w:left="-142"/>
        <w:jc w:val="center"/>
        <w:rPr>
          <w:rFonts w:ascii="Century Gothic" w:hAnsi="Century Gothic"/>
          <w:b/>
          <w:sz w:val="24"/>
        </w:rPr>
      </w:pPr>
    </w:p>
    <w:p w14:paraId="50629347" w14:textId="05FD7618" w:rsidR="00C80BB9" w:rsidRDefault="00C80BB9" w:rsidP="00B65BDC">
      <w:pPr>
        <w:ind w:left="-142"/>
        <w:jc w:val="center"/>
        <w:rPr>
          <w:rFonts w:ascii="Century Gothic" w:hAnsi="Century Gothic"/>
          <w:b/>
          <w:sz w:val="24"/>
        </w:rPr>
      </w:pPr>
    </w:p>
    <w:p w14:paraId="035E078A" w14:textId="761E7466" w:rsidR="00C80BB9" w:rsidRDefault="00C80BB9" w:rsidP="00B65BDC">
      <w:pPr>
        <w:ind w:left="-142"/>
        <w:jc w:val="center"/>
        <w:rPr>
          <w:rFonts w:ascii="Century Gothic" w:hAnsi="Century Gothic"/>
          <w:b/>
          <w:sz w:val="24"/>
        </w:rPr>
      </w:pPr>
    </w:p>
    <w:p w14:paraId="352FDCC2" w14:textId="2C45B3F8" w:rsidR="00C80BB9" w:rsidRDefault="00C80BB9" w:rsidP="00B65BDC">
      <w:pPr>
        <w:ind w:left="-142"/>
        <w:jc w:val="center"/>
        <w:rPr>
          <w:rFonts w:ascii="Century Gothic" w:hAnsi="Century Gothic"/>
          <w:b/>
          <w:sz w:val="24"/>
        </w:rPr>
      </w:pPr>
    </w:p>
    <w:p w14:paraId="6AC95639" w14:textId="768415A9" w:rsidR="00C80BB9" w:rsidRDefault="00C80BB9" w:rsidP="00B65BDC">
      <w:pPr>
        <w:ind w:left="-142"/>
        <w:jc w:val="center"/>
        <w:rPr>
          <w:rFonts w:ascii="Century Gothic" w:hAnsi="Century Gothic"/>
          <w:b/>
          <w:sz w:val="24"/>
        </w:rPr>
      </w:pPr>
    </w:p>
    <w:tbl>
      <w:tblPr>
        <w:tblStyle w:val="TableGrid"/>
        <w:tblpPr w:leftFromText="180" w:rightFromText="180" w:vertAnchor="text" w:tblpY="-29"/>
        <w:tblW w:w="0" w:type="auto"/>
        <w:tblLook w:val="04A0" w:firstRow="1" w:lastRow="0" w:firstColumn="1" w:lastColumn="0" w:noHBand="0" w:noVBand="1"/>
      </w:tblPr>
      <w:tblGrid>
        <w:gridCol w:w="8506"/>
        <w:gridCol w:w="6638"/>
      </w:tblGrid>
      <w:tr w:rsidR="00472048" w14:paraId="103C8882" w14:textId="77777777" w:rsidTr="00472048">
        <w:tc>
          <w:tcPr>
            <w:tcW w:w="8506" w:type="dxa"/>
            <w:shd w:val="clear" w:color="auto" w:fill="FFFF00"/>
          </w:tcPr>
          <w:p w14:paraId="7369ED2F" w14:textId="77777777" w:rsidR="00472048" w:rsidRDefault="00472048" w:rsidP="00472048">
            <w:pPr>
              <w:jc w:val="center"/>
              <w:rPr>
                <w:rFonts w:ascii="Century Gothic" w:hAnsi="Century Gothic"/>
                <w:b/>
                <w:sz w:val="24"/>
              </w:rPr>
            </w:pPr>
            <w:r>
              <w:rPr>
                <w:rFonts w:ascii="Century Gothic" w:hAnsi="Century Gothic"/>
                <w:b/>
                <w:sz w:val="24"/>
              </w:rPr>
              <w:lastRenderedPageBreak/>
              <w:t>ENGLISH</w:t>
            </w:r>
          </w:p>
        </w:tc>
        <w:tc>
          <w:tcPr>
            <w:tcW w:w="6638" w:type="dxa"/>
            <w:shd w:val="clear" w:color="auto" w:fill="FFFF00"/>
          </w:tcPr>
          <w:p w14:paraId="41BD24E0" w14:textId="77777777" w:rsidR="00472048" w:rsidRDefault="00472048" w:rsidP="00472048">
            <w:pPr>
              <w:jc w:val="center"/>
              <w:rPr>
                <w:rFonts w:ascii="Century Gothic" w:hAnsi="Century Gothic"/>
                <w:b/>
                <w:sz w:val="24"/>
              </w:rPr>
            </w:pPr>
            <w:r>
              <w:rPr>
                <w:rFonts w:ascii="Century Gothic" w:hAnsi="Century Gothic"/>
                <w:b/>
                <w:sz w:val="24"/>
              </w:rPr>
              <w:t>MATHS</w:t>
            </w:r>
          </w:p>
        </w:tc>
      </w:tr>
      <w:tr w:rsidR="00472048" w14:paraId="4B3296C0" w14:textId="77777777" w:rsidTr="00472048">
        <w:tc>
          <w:tcPr>
            <w:tcW w:w="8506" w:type="dxa"/>
          </w:tcPr>
          <w:p w14:paraId="7D4DA29D" w14:textId="77777777" w:rsidR="00472048" w:rsidRPr="00F42496" w:rsidRDefault="00472048" w:rsidP="00472048">
            <w:pPr>
              <w:jc w:val="both"/>
              <w:rPr>
                <w:rFonts w:cstheme="minorHAnsi"/>
                <w:b/>
                <w:sz w:val="28"/>
                <w:szCs w:val="20"/>
                <w:u w:val="single"/>
                <w:bdr w:val="none" w:sz="0" w:space="0" w:color="auto" w:frame="1"/>
                <w:shd w:val="clear" w:color="auto" w:fill="FFFFFF"/>
              </w:rPr>
            </w:pPr>
            <w:r w:rsidRPr="00F42496">
              <w:rPr>
                <w:rFonts w:cstheme="minorHAnsi"/>
                <w:b/>
                <w:sz w:val="28"/>
                <w:szCs w:val="20"/>
                <w:u w:val="single"/>
                <w:bdr w:val="none" w:sz="0" w:space="0" w:color="auto" w:frame="1"/>
                <w:shd w:val="clear" w:color="auto" w:fill="FFFFFF"/>
              </w:rPr>
              <w:t xml:space="preserve">Year 6 Transition </w:t>
            </w:r>
          </w:p>
          <w:p w14:paraId="26645480" w14:textId="77777777" w:rsidR="00472048" w:rsidRPr="00835523" w:rsidRDefault="00472048" w:rsidP="00472048">
            <w:pPr>
              <w:jc w:val="both"/>
              <w:rPr>
                <w:rFonts w:cstheme="minorHAnsi"/>
                <w:color w:val="201F1E"/>
                <w:szCs w:val="20"/>
                <w:bdr w:val="none" w:sz="0" w:space="0" w:color="auto" w:frame="1"/>
                <w:shd w:val="clear" w:color="auto" w:fill="FFFFFF"/>
              </w:rPr>
            </w:pPr>
            <w:r w:rsidRPr="00835523">
              <w:rPr>
                <w:rFonts w:cstheme="minorHAnsi"/>
                <w:color w:val="201F1E"/>
                <w:szCs w:val="20"/>
                <w:bdr w:val="none" w:sz="0" w:space="0" w:color="auto" w:frame="1"/>
                <w:shd w:val="clear" w:color="auto" w:fill="FFFFFF"/>
              </w:rPr>
              <w:t xml:space="preserve">We would like you to continue with the transition tasks on the </w:t>
            </w:r>
            <w:proofErr w:type="spellStart"/>
            <w:r w:rsidRPr="00835523">
              <w:rPr>
                <w:rFonts w:cstheme="minorHAnsi"/>
                <w:color w:val="201F1E"/>
                <w:szCs w:val="20"/>
                <w:bdr w:val="none" w:sz="0" w:space="0" w:color="auto" w:frame="1"/>
                <w:shd w:val="clear" w:color="auto" w:fill="FFFFFF"/>
              </w:rPr>
              <w:t>Robinhood</w:t>
            </w:r>
            <w:proofErr w:type="spellEnd"/>
            <w:r w:rsidRPr="00835523">
              <w:rPr>
                <w:rFonts w:cstheme="minorHAnsi"/>
                <w:color w:val="201F1E"/>
                <w:szCs w:val="20"/>
                <w:bdr w:val="none" w:sz="0" w:space="0" w:color="auto" w:frame="1"/>
                <w:shd w:val="clear" w:color="auto" w:fill="FFFFFF"/>
              </w:rPr>
              <w:t xml:space="preserve"> MAT website. The focus this week is about building independence ready for high school. Follow the link below and then scroll down to Y6/7 transition lear</w:t>
            </w:r>
            <w:r>
              <w:rPr>
                <w:rFonts w:cstheme="minorHAnsi"/>
                <w:color w:val="201F1E"/>
                <w:szCs w:val="20"/>
                <w:bdr w:val="none" w:sz="0" w:space="0" w:color="auto" w:frame="1"/>
                <w:shd w:val="clear" w:color="auto" w:fill="FFFFFF"/>
              </w:rPr>
              <w:t>ning projects. Week beginning 29</w:t>
            </w:r>
            <w:r w:rsidRPr="00835523">
              <w:rPr>
                <w:rFonts w:cstheme="minorHAnsi"/>
                <w:color w:val="201F1E"/>
                <w:szCs w:val="20"/>
                <w:bdr w:val="none" w:sz="0" w:space="0" w:color="auto" w:frame="1"/>
                <w:shd w:val="clear" w:color="auto" w:fill="FFFFFF"/>
              </w:rPr>
              <w:t>nd June</w:t>
            </w:r>
          </w:p>
          <w:p w14:paraId="720A88E4" w14:textId="77777777" w:rsidR="00472048" w:rsidRPr="006677AC" w:rsidRDefault="00B27F7F" w:rsidP="00472048">
            <w:pPr>
              <w:jc w:val="both"/>
              <w:rPr>
                <w:rFonts w:cstheme="minorHAnsi"/>
                <w:color w:val="5B9BD5" w:themeColor="accent1"/>
                <w:sz w:val="24"/>
                <w:szCs w:val="20"/>
                <w:bdr w:val="none" w:sz="0" w:space="0" w:color="auto" w:frame="1"/>
                <w:shd w:val="clear" w:color="auto" w:fill="FFFFFF"/>
              </w:rPr>
            </w:pPr>
            <w:hyperlink r:id="rId15" w:history="1">
              <w:r w:rsidR="00472048" w:rsidRPr="006677AC">
                <w:rPr>
                  <w:rStyle w:val="Hyperlink"/>
                  <w:rFonts w:cstheme="minorHAnsi"/>
                  <w:color w:val="5B9BD5" w:themeColor="accent1"/>
                  <w:sz w:val="24"/>
                  <w:szCs w:val="20"/>
                  <w:bdr w:val="none" w:sz="0" w:space="0" w:color="auto" w:frame="1"/>
                  <w:shd w:val="clear" w:color="auto" w:fill="FFFFFF"/>
                </w:rPr>
                <w:t>https://www.robinhoodmat.co.uk/Learning-projects/</w:t>
              </w:r>
            </w:hyperlink>
          </w:p>
          <w:p w14:paraId="19327D3B" w14:textId="77777777" w:rsidR="00472048" w:rsidRDefault="00472048" w:rsidP="00472048">
            <w:pPr>
              <w:jc w:val="both"/>
              <w:rPr>
                <w:rFonts w:cstheme="minorHAnsi"/>
                <w:b/>
                <w:color w:val="201F1E"/>
                <w:sz w:val="24"/>
                <w:szCs w:val="20"/>
                <w:u w:val="single"/>
                <w:bdr w:val="none" w:sz="0" w:space="0" w:color="auto" w:frame="1"/>
                <w:shd w:val="clear" w:color="auto" w:fill="FFFFFF"/>
              </w:rPr>
            </w:pPr>
          </w:p>
          <w:p w14:paraId="40FAF136" w14:textId="77777777" w:rsidR="00472048" w:rsidRPr="001F59FF" w:rsidRDefault="00472048" w:rsidP="00472048">
            <w:pPr>
              <w:jc w:val="both"/>
              <w:rPr>
                <w:rFonts w:cstheme="minorHAnsi"/>
                <w:b/>
                <w:color w:val="201F1E"/>
                <w:sz w:val="28"/>
                <w:szCs w:val="20"/>
                <w:u w:val="single"/>
                <w:bdr w:val="none" w:sz="0" w:space="0" w:color="auto" w:frame="1"/>
                <w:shd w:val="clear" w:color="auto" w:fill="FFFFFF"/>
              </w:rPr>
            </w:pPr>
            <w:r w:rsidRPr="001F59FF">
              <w:rPr>
                <w:rFonts w:cstheme="minorHAnsi"/>
                <w:b/>
                <w:color w:val="201F1E"/>
                <w:sz w:val="28"/>
                <w:szCs w:val="20"/>
                <w:u w:val="single"/>
                <w:bdr w:val="none" w:sz="0" w:space="0" w:color="auto" w:frame="1"/>
                <w:shd w:val="clear" w:color="auto" w:fill="FFFFFF"/>
              </w:rPr>
              <w:t xml:space="preserve">Spelling </w:t>
            </w:r>
          </w:p>
          <w:p w14:paraId="760487F8" w14:textId="77777777" w:rsidR="00472048" w:rsidRDefault="00472048" w:rsidP="00472048">
            <w:r>
              <w:t xml:space="preserve">1. Practise spellings using this link. There are lots of games to choose.   </w:t>
            </w:r>
            <w:hyperlink r:id="rId16" w:history="1">
              <w:r w:rsidRPr="00A4643C">
                <w:rPr>
                  <w:color w:val="0000FF"/>
                  <w:u w:val="single"/>
                </w:rPr>
                <w:t>https://spellingframe.co.uk/</w:t>
              </w:r>
            </w:hyperlink>
          </w:p>
          <w:p w14:paraId="26E12FC1" w14:textId="77777777" w:rsidR="00472048" w:rsidRDefault="00472048" w:rsidP="00472048"/>
          <w:p w14:paraId="27F1BFEE" w14:textId="77777777" w:rsidR="00472048" w:rsidRDefault="00472048" w:rsidP="00472048">
            <w:r>
              <w:t>2. Each day, choose 5 words from the Year 5/6 spelling list.  Write a synonym, antonym, the meaning and an example of how to use the word in a sentence.</w:t>
            </w:r>
          </w:p>
          <w:p w14:paraId="005CC583" w14:textId="77777777" w:rsidR="00472048" w:rsidRPr="00A4643C" w:rsidRDefault="00472048" w:rsidP="00472048"/>
          <w:p w14:paraId="0211E0F9" w14:textId="77777777" w:rsidR="00472048" w:rsidRPr="001D1F78" w:rsidRDefault="00472048" w:rsidP="00472048">
            <w:pPr>
              <w:rPr>
                <w:rFonts w:cstheme="minorHAnsi"/>
                <w:b/>
                <w:color w:val="000000" w:themeColor="text1"/>
                <w:sz w:val="28"/>
                <w:szCs w:val="20"/>
                <w:u w:val="single"/>
              </w:rPr>
            </w:pPr>
            <w:r w:rsidRPr="001D1F78">
              <w:rPr>
                <w:rFonts w:cstheme="minorHAnsi"/>
                <w:b/>
                <w:color w:val="000000" w:themeColor="text1"/>
                <w:sz w:val="28"/>
                <w:szCs w:val="20"/>
                <w:u w:val="single"/>
              </w:rPr>
              <w:t>Comprehension/Reading</w:t>
            </w:r>
          </w:p>
          <w:p w14:paraId="02F074A6" w14:textId="1300A93C" w:rsidR="00472048" w:rsidRDefault="00472048" w:rsidP="00472048">
            <w:pPr>
              <w:rPr>
                <w:rFonts w:cstheme="minorHAnsi"/>
                <w:b/>
                <w:sz w:val="24"/>
                <w:szCs w:val="20"/>
                <w:u w:val="single"/>
              </w:rPr>
            </w:pPr>
            <w:r>
              <w:t xml:space="preserve">1. </w:t>
            </w:r>
            <w:r w:rsidR="006961DC">
              <w:t>Listen</w:t>
            </w:r>
            <w:r>
              <w:t xml:space="preserve"> to or read along to the poem Cosmic Disco. What </w:t>
            </w:r>
            <w:r w:rsidR="006961DC">
              <w:t>do you</w:t>
            </w:r>
            <w:r>
              <w:t xml:space="preserve"> think is the main idea in the poem?</w:t>
            </w:r>
            <w:r w:rsidRPr="00EA7E53">
              <w:rPr>
                <w:rFonts w:cstheme="minorHAnsi"/>
                <w:b/>
                <w:sz w:val="24"/>
                <w:szCs w:val="20"/>
                <w:u w:val="single"/>
              </w:rPr>
              <w:t xml:space="preserve"> </w:t>
            </w:r>
            <w:hyperlink r:id="rId17" w:history="1">
              <w:r w:rsidRPr="00E738EB">
                <w:rPr>
                  <w:rStyle w:val="Hyperlink"/>
                  <w:rFonts w:cstheme="minorHAnsi"/>
                </w:rPr>
                <w:t>Cosmic Disco poem</w:t>
              </w:r>
            </w:hyperlink>
          </w:p>
          <w:p w14:paraId="5DB7AB08" w14:textId="77777777" w:rsidR="00472048" w:rsidRPr="00EA7E53" w:rsidRDefault="00472048" w:rsidP="00472048">
            <w:pPr>
              <w:rPr>
                <w:rFonts w:cstheme="minorHAnsi"/>
                <w:sz w:val="24"/>
                <w:szCs w:val="20"/>
              </w:rPr>
            </w:pPr>
            <w:r w:rsidRPr="00EA7E53">
              <w:rPr>
                <w:rFonts w:cstheme="minorHAnsi"/>
                <w:sz w:val="24"/>
                <w:szCs w:val="20"/>
              </w:rPr>
              <w:t xml:space="preserve">2. Complete this reading activity based on space tourism. </w:t>
            </w:r>
            <w:hyperlink r:id="rId18" w:history="1">
              <w:r w:rsidRPr="00E738EB">
                <w:rPr>
                  <w:color w:val="0000FF"/>
                  <w:u w:val="single"/>
                </w:rPr>
                <w:t>space comprehension</w:t>
              </w:r>
            </w:hyperlink>
          </w:p>
          <w:p w14:paraId="6A292855" w14:textId="77777777" w:rsidR="00472048" w:rsidRPr="006677AC" w:rsidRDefault="00472048" w:rsidP="00472048">
            <w:pPr>
              <w:rPr>
                <w:rFonts w:cstheme="minorHAnsi"/>
                <w:b/>
                <w:sz w:val="24"/>
                <w:szCs w:val="20"/>
                <w:u w:val="single"/>
              </w:rPr>
            </w:pPr>
          </w:p>
          <w:p w14:paraId="30720479" w14:textId="77777777" w:rsidR="00472048" w:rsidRDefault="00472048" w:rsidP="00472048">
            <w:pPr>
              <w:rPr>
                <w:rFonts w:cstheme="minorHAnsi"/>
                <w:b/>
                <w:color w:val="000000" w:themeColor="text1"/>
                <w:sz w:val="24"/>
                <w:szCs w:val="20"/>
                <w:u w:val="single"/>
              </w:rPr>
            </w:pPr>
            <w:r w:rsidRPr="001D1F78">
              <w:rPr>
                <w:rFonts w:cstheme="minorHAnsi"/>
                <w:b/>
                <w:color w:val="000000" w:themeColor="text1"/>
                <w:sz w:val="28"/>
                <w:szCs w:val="20"/>
                <w:u w:val="single"/>
              </w:rPr>
              <w:t>Writing</w:t>
            </w:r>
            <w:r w:rsidRPr="001D1F78">
              <w:rPr>
                <w:rFonts w:cstheme="minorHAnsi"/>
                <w:b/>
                <w:color w:val="000000" w:themeColor="text1"/>
                <w:sz w:val="24"/>
                <w:szCs w:val="20"/>
                <w:u w:val="single"/>
              </w:rPr>
              <w:t xml:space="preserve"> </w:t>
            </w:r>
          </w:p>
          <w:p w14:paraId="5A6FA6E0" w14:textId="3A1722EE" w:rsidR="00472048" w:rsidRPr="00472048" w:rsidRDefault="00472048" w:rsidP="00472048">
            <w:pPr>
              <w:rPr>
                <w:rFonts w:cstheme="minorHAnsi"/>
                <w:b/>
                <w:color w:val="000000" w:themeColor="text1"/>
                <w:sz w:val="24"/>
                <w:szCs w:val="20"/>
                <w:u w:val="single"/>
              </w:rPr>
            </w:pPr>
            <w:proofErr w:type="gramStart"/>
            <w:r>
              <w:t>1.Create</w:t>
            </w:r>
            <w:proofErr w:type="gramEnd"/>
            <w:r>
              <w:t xml:space="preserve"> a poster which will help younger children to learn about where the continents, particular countries and oceans of the world are. It must provide key facts and an imaginative layout/design to get children to learn where key places are around the world. </w:t>
            </w:r>
          </w:p>
          <w:p w14:paraId="0861D82A" w14:textId="77777777" w:rsidR="00472048" w:rsidRDefault="00472048" w:rsidP="00472048"/>
          <w:p w14:paraId="2CAE6F3E" w14:textId="0388AE43" w:rsidR="00472048" w:rsidRDefault="00472048" w:rsidP="00472048">
            <w:r>
              <w:t xml:space="preserve">2. The Literacy Shed lesson packs are proving very popular so we have another one this week. Before you watch the film clip, have a look at the questions first! </w:t>
            </w:r>
            <w:hyperlink r:id="rId19" w:history="1">
              <w:r>
                <w:rPr>
                  <w:rStyle w:val="Hyperlink"/>
                </w:rPr>
                <w:t>A Cloudy Lesson</w:t>
              </w:r>
            </w:hyperlink>
          </w:p>
          <w:p w14:paraId="3AEE68E7" w14:textId="77777777" w:rsidR="00472048" w:rsidRDefault="00472048" w:rsidP="00472048">
            <w:pPr>
              <w:jc w:val="center"/>
              <w:rPr>
                <w:rFonts w:ascii="Century Gothic" w:hAnsi="Century Gothic"/>
                <w:b/>
                <w:sz w:val="24"/>
              </w:rPr>
            </w:pPr>
          </w:p>
        </w:tc>
        <w:tc>
          <w:tcPr>
            <w:tcW w:w="6638" w:type="dxa"/>
          </w:tcPr>
          <w:p w14:paraId="673B356A" w14:textId="644DC962" w:rsidR="00472048" w:rsidRPr="00564A68" w:rsidRDefault="00472048" w:rsidP="00472048">
            <w:pPr>
              <w:jc w:val="both"/>
              <w:rPr>
                <w:rFonts w:cstheme="minorHAnsi"/>
                <w:b/>
                <w:sz w:val="28"/>
                <w:szCs w:val="20"/>
                <w:u w:val="single"/>
              </w:rPr>
            </w:pPr>
            <w:r w:rsidRPr="00564A68">
              <w:rPr>
                <w:rFonts w:cstheme="minorHAnsi"/>
                <w:b/>
                <w:sz w:val="28"/>
                <w:szCs w:val="20"/>
                <w:u w:val="single"/>
              </w:rPr>
              <w:t xml:space="preserve">Hamilton Maths Packs </w:t>
            </w:r>
          </w:p>
          <w:p w14:paraId="657D18FE" w14:textId="77777777" w:rsidR="00472048" w:rsidRPr="00564A68" w:rsidRDefault="00472048" w:rsidP="00472048">
            <w:pPr>
              <w:jc w:val="both"/>
              <w:rPr>
                <w:rFonts w:cstheme="minorHAnsi"/>
                <w:sz w:val="24"/>
                <w:szCs w:val="20"/>
              </w:rPr>
            </w:pPr>
            <w:r w:rsidRPr="00564A68">
              <w:rPr>
                <w:rFonts w:cstheme="minorHAnsi"/>
                <w:sz w:val="24"/>
                <w:szCs w:val="20"/>
              </w:rPr>
              <w:t xml:space="preserve">Please use the home learning packs from Hamilton at Home. </w:t>
            </w:r>
          </w:p>
          <w:p w14:paraId="0B34C149" w14:textId="77777777" w:rsidR="00472048" w:rsidRPr="00162952" w:rsidRDefault="00B27F7F" w:rsidP="00472048">
            <w:pPr>
              <w:jc w:val="both"/>
              <w:rPr>
                <w:rFonts w:cstheme="minorHAnsi"/>
                <w:b/>
                <w:sz w:val="24"/>
                <w:szCs w:val="20"/>
              </w:rPr>
            </w:pPr>
            <w:hyperlink r:id="rId20" w:history="1">
              <w:r w:rsidR="00472048" w:rsidRPr="00162952">
                <w:rPr>
                  <w:rStyle w:val="Hyperlink"/>
                  <w:rFonts w:cstheme="minorHAnsi"/>
                  <w:b/>
                  <w:sz w:val="24"/>
                  <w:szCs w:val="20"/>
                </w:rPr>
                <w:t>https://www.hamilton-trust.org.uk/blog/learning-home-packs/</w:t>
              </w:r>
            </w:hyperlink>
            <w:r w:rsidR="00472048" w:rsidRPr="00162952">
              <w:rPr>
                <w:rFonts w:cstheme="minorHAnsi"/>
                <w:b/>
                <w:sz w:val="24"/>
                <w:szCs w:val="20"/>
              </w:rPr>
              <w:t xml:space="preserve"> </w:t>
            </w:r>
          </w:p>
          <w:p w14:paraId="01E7CE69" w14:textId="27388E53" w:rsidR="00472048" w:rsidRPr="00162952" w:rsidRDefault="00472048" w:rsidP="00472048">
            <w:pPr>
              <w:jc w:val="both"/>
              <w:rPr>
                <w:rFonts w:cstheme="minorHAnsi"/>
                <w:b/>
                <w:sz w:val="24"/>
                <w:szCs w:val="20"/>
              </w:rPr>
            </w:pPr>
            <w:r w:rsidRPr="00162952">
              <w:rPr>
                <w:rFonts w:cstheme="minorHAnsi"/>
                <w:b/>
                <w:sz w:val="24"/>
                <w:szCs w:val="20"/>
              </w:rPr>
              <w:t>Click on this link and scroll down to go to either Y5 or Y6.</w:t>
            </w:r>
          </w:p>
          <w:p w14:paraId="34E65129" w14:textId="77777777" w:rsidR="00472048" w:rsidRPr="006677AC" w:rsidRDefault="00472048" w:rsidP="00472048">
            <w:pPr>
              <w:jc w:val="both"/>
              <w:rPr>
                <w:rFonts w:cstheme="minorHAnsi"/>
                <w:sz w:val="24"/>
                <w:szCs w:val="20"/>
              </w:rPr>
            </w:pPr>
            <w:r w:rsidRPr="006677AC">
              <w:rPr>
                <w:rFonts w:cstheme="minorHAnsi"/>
                <w:sz w:val="24"/>
                <w:szCs w:val="20"/>
              </w:rPr>
              <w:t xml:space="preserve"> </w:t>
            </w:r>
            <w:r>
              <w:rPr>
                <w:rFonts w:cstheme="minorHAnsi"/>
                <w:sz w:val="24"/>
                <w:szCs w:val="20"/>
              </w:rPr>
              <w:t xml:space="preserve">We are up to </w:t>
            </w:r>
            <w:r w:rsidRPr="008A397C">
              <w:rPr>
                <w:rFonts w:cstheme="minorHAnsi"/>
                <w:sz w:val="24"/>
                <w:szCs w:val="20"/>
                <w:u w:val="single"/>
              </w:rPr>
              <w:t>week 9</w:t>
            </w:r>
            <w:r w:rsidRPr="006677AC">
              <w:rPr>
                <w:rFonts w:cstheme="minorHAnsi"/>
                <w:sz w:val="24"/>
                <w:szCs w:val="20"/>
              </w:rPr>
              <w:t xml:space="preserve"> but feel free to go back if you feel like you need to. These have some PowerPoints to help and also come with answer sheets. </w:t>
            </w:r>
            <w:r>
              <w:rPr>
                <w:rFonts w:cstheme="minorHAnsi"/>
                <w:sz w:val="24"/>
                <w:szCs w:val="20"/>
              </w:rPr>
              <w:t>The download includes a file for each day of work.</w:t>
            </w:r>
          </w:p>
          <w:p w14:paraId="02C46286" w14:textId="77777777" w:rsidR="00472048" w:rsidRPr="006677AC" w:rsidRDefault="00472048" w:rsidP="00472048">
            <w:pPr>
              <w:jc w:val="both"/>
              <w:rPr>
                <w:rFonts w:cstheme="minorHAnsi"/>
                <w:sz w:val="24"/>
                <w:szCs w:val="20"/>
              </w:rPr>
            </w:pPr>
          </w:p>
          <w:p w14:paraId="430463E1" w14:textId="39E17810" w:rsidR="00472048" w:rsidRPr="006677AC" w:rsidRDefault="00472048" w:rsidP="00472048">
            <w:pPr>
              <w:rPr>
                <w:rStyle w:val="Hyperlink"/>
                <w:b/>
                <w:color w:val="auto"/>
                <w:sz w:val="24"/>
                <w:szCs w:val="20"/>
                <w:u w:val="none"/>
              </w:rPr>
            </w:pPr>
            <w:r w:rsidRPr="006677AC">
              <w:rPr>
                <w:rFonts w:cstheme="minorHAnsi"/>
                <w:sz w:val="24"/>
                <w:szCs w:val="20"/>
              </w:rPr>
              <w:t xml:space="preserve">The </w:t>
            </w:r>
            <w:r w:rsidRPr="00BF2AA0">
              <w:rPr>
                <w:rFonts w:cstheme="minorHAnsi"/>
                <w:b/>
                <w:sz w:val="24"/>
                <w:szCs w:val="20"/>
              </w:rPr>
              <w:t>structured daily lessons</w:t>
            </w:r>
            <w:r w:rsidRPr="006677AC">
              <w:rPr>
                <w:rFonts w:cstheme="minorHAnsi"/>
                <w:sz w:val="24"/>
                <w:szCs w:val="20"/>
              </w:rPr>
              <w:t xml:space="preserve"> on BBC </w:t>
            </w:r>
            <w:proofErr w:type="spellStart"/>
            <w:r w:rsidRPr="006677AC">
              <w:rPr>
                <w:rFonts w:cstheme="minorHAnsi"/>
                <w:sz w:val="24"/>
                <w:szCs w:val="20"/>
              </w:rPr>
              <w:t>Bitesize</w:t>
            </w:r>
            <w:proofErr w:type="spellEnd"/>
            <w:r w:rsidRPr="006677AC">
              <w:rPr>
                <w:rFonts w:cstheme="minorHAnsi"/>
                <w:sz w:val="24"/>
                <w:szCs w:val="20"/>
              </w:rPr>
              <w:t xml:space="preserve"> </w:t>
            </w:r>
            <w:r>
              <w:rPr>
                <w:rFonts w:cstheme="minorHAnsi"/>
                <w:sz w:val="24"/>
                <w:szCs w:val="20"/>
              </w:rPr>
              <w:t>are  another good option</w:t>
            </w:r>
            <w:r>
              <w:t xml:space="preserve"> </w:t>
            </w:r>
            <w:hyperlink r:id="rId21" w:history="1">
              <w:r w:rsidRPr="006677AC">
                <w:rPr>
                  <w:rStyle w:val="Hyperlink"/>
                  <w:sz w:val="24"/>
                  <w:szCs w:val="20"/>
                </w:rPr>
                <w:t>https://www.bbc.co.uk/bitesize/dailylessons</w:t>
              </w:r>
            </w:hyperlink>
            <w:r>
              <w:rPr>
                <w:rStyle w:val="Hyperlink"/>
                <w:b/>
                <w:color w:val="auto"/>
                <w:sz w:val="24"/>
                <w:szCs w:val="20"/>
                <w:u w:val="none"/>
              </w:rPr>
              <w:t xml:space="preserve"> </w:t>
            </w:r>
            <w:r w:rsidRPr="006677AC">
              <w:rPr>
                <w:rFonts w:cstheme="minorHAnsi"/>
                <w:sz w:val="24"/>
                <w:szCs w:val="20"/>
              </w:rPr>
              <w:t>as is picking and choosing from Corbett Maths</w:t>
            </w:r>
            <w:r>
              <w:rPr>
                <w:rFonts w:cstheme="minorHAnsi"/>
                <w:sz w:val="24"/>
                <w:szCs w:val="20"/>
              </w:rPr>
              <w:t xml:space="preserve"> </w:t>
            </w:r>
            <w:hyperlink r:id="rId22" w:history="1">
              <w:r w:rsidRPr="006677AC">
                <w:rPr>
                  <w:rStyle w:val="Hyperlink"/>
                  <w:sz w:val="24"/>
                  <w:szCs w:val="20"/>
                </w:rPr>
                <w:t>https://corbettmathsprimary.com/content/</w:t>
              </w:r>
            </w:hyperlink>
          </w:p>
          <w:p w14:paraId="1A78873C" w14:textId="7036ECFE" w:rsidR="00472048" w:rsidRDefault="00472048" w:rsidP="00472048">
            <w:pPr>
              <w:rPr>
                <w:rFonts w:cstheme="minorHAnsi"/>
                <w:b/>
                <w:color w:val="0000FF"/>
                <w:sz w:val="24"/>
                <w:szCs w:val="20"/>
                <w:u w:val="single"/>
              </w:rPr>
            </w:pPr>
          </w:p>
          <w:p w14:paraId="1CE8C0C5" w14:textId="529A5A4B" w:rsidR="00472048" w:rsidRDefault="00472048" w:rsidP="00472048">
            <w:pPr>
              <w:rPr>
                <w:rFonts w:cstheme="minorHAnsi"/>
                <w:b/>
                <w:color w:val="0000FF"/>
                <w:sz w:val="24"/>
                <w:szCs w:val="20"/>
                <w:u w:val="single"/>
              </w:rPr>
            </w:pPr>
          </w:p>
          <w:p w14:paraId="28381358" w14:textId="1733A632" w:rsidR="00472048" w:rsidRDefault="00472048" w:rsidP="00472048">
            <w:pPr>
              <w:rPr>
                <w:rFonts w:cstheme="minorHAnsi"/>
                <w:b/>
                <w:color w:val="0000FF"/>
                <w:sz w:val="24"/>
                <w:szCs w:val="20"/>
                <w:u w:val="single"/>
              </w:rPr>
            </w:pPr>
            <w:r>
              <w:rPr>
                <w:rFonts w:cstheme="minorHAnsi"/>
                <w:b/>
                <w:noProof/>
                <w:color w:val="0000FF"/>
                <w:szCs w:val="20"/>
                <w:u w:val="single"/>
                <w:lang w:eastAsia="en-GB"/>
              </w:rPr>
              <w:drawing>
                <wp:anchor distT="0" distB="0" distL="114300" distR="114300" simplePos="0" relativeHeight="251658752" behindDoc="1" locked="0" layoutInCell="1" allowOverlap="1" wp14:anchorId="6E8C8EA3" wp14:editId="64F83F67">
                  <wp:simplePos x="0" y="0"/>
                  <wp:positionH relativeFrom="column">
                    <wp:posOffset>2737485</wp:posOffset>
                  </wp:positionH>
                  <wp:positionV relativeFrom="paragraph">
                    <wp:posOffset>565150</wp:posOffset>
                  </wp:positionV>
                  <wp:extent cx="1190625" cy="1190625"/>
                  <wp:effectExtent l="0" t="0" r="9525" b="9525"/>
                  <wp:wrapNone/>
                  <wp:docPr id="4" name="Picture 4" descr="C:\Users\d.higgens\AppData\Local\Microsoft\Windows\INetCache\Content.MSO\A35879A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higgens\AppData\Local\Microsoft\Windows\INetCache\Content.MSO\A35879A5.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2048">
              <w:rPr>
                <w:rFonts w:cstheme="minorHAnsi"/>
                <w:b/>
                <w:color w:val="FF0000"/>
                <w:sz w:val="24"/>
                <w:szCs w:val="20"/>
              </w:rPr>
              <w:t>Game Challenge! Why not play multiplication war with another person and a deck of cards. Flip two cards over and multiply. Whoever has the highest product keeps the cards. Use 3 cards as a challenge.</w:t>
            </w:r>
            <w:r w:rsidRPr="00472048">
              <w:rPr>
                <w:rFonts w:cstheme="minorHAnsi"/>
                <w:b/>
                <w:color w:val="FF0000"/>
                <w:sz w:val="24"/>
                <w:szCs w:val="20"/>
              </w:rPr>
              <w:cr/>
            </w:r>
            <w:r w:rsidRPr="00472048">
              <w:rPr>
                <w:rFonts w:cstheme="minorHAnsi"/>
                <w:b/>
                <w:color w:val="0000FF"/>
                <w:sz w:val="24"/>
                <w:szCs w:val="20"/>
                <w:u w:val="single"/>
              </w:rPr>
              <w:t xml:space="preserve"> </w:t>
            </w:r>
            <w:r>
              <w:rPr>
                <w:rFonts w:cstheme="minorHAnsi"/>
                <w:b/>
                <w:color w:val="0000FF"/>
                <w:szCs w:val="20"/>
                <w:u w:val="single"/>
              </w:rPr>
              <w:t xml:space="preserve"> </w:t>
            </w:r>
          </w:p>
          <w:p w14:paraId="1E6063D7" w14:textId="72E2F17D" w:rsidR="00472048" w:rsidRDefault="00472048" w:rsidP="00472048">
            <w:pPr>
              <w:rPr>
                <w:rFonts w:cstheme="minorHAnsi"/>
                <w:b/>
                <w:color w:val="0000FF"/>
                <w:sz w:val="24"/>
                <w:szCs w:val="20"/>
                <w:u w:val="single"/>
              </w:rPr>
            </w:pPr>
          </w:p>
          <w:p w14:paraId="07574612" w14:textId="22A52C8F" w:rsidR="00472048" w:rsidRDefault="00472048" w:rsidP="00472048">
            <w:pPr>
              <w:rPr>
                <w:rFonts w:cstheme="minorHAnsi"/>
                <w:b/>
                <w:color w:val="0000FF"/>
                <w:sz w:val="24"/>
                <w:szCs w:val="20"/>
                <w:u w:val="single"/>
              </w:rPr>
            </w:pPr>
          </w:p>
          <w:p w14:paraId="35AB3122" w14:textId="77777777" w:rsidR="00472048" w:rsidRDefault="00472048" w:rsidP="00472048">
            <w:pPr>
              <w:rPr>
                <w:rFonts w:cstheme="minorHAnsi"/>
                <w:b/>
                <w:color w:val="0000FF"/>
                <w:sz w:val="24"/>
                <w:szCs w:val="20"/>
                <w:u w:val="single"/>
              </w:rPr>
            </w:pPr>
          </w:p>
          <w:p w14:paraId="22C448BC" w14:textId="77777777" w:rsidR="00472048" w:rsidRPr="00472048" w:rsidRDefault="00472048" w:rsidP="00472048">
            <w:pPr>
              <w:rPr>
                <w:rFonts w:cstheme="minorHAnsi"/>
                <w:b/>
                <w:sz w:val="24"/>
                <w:szCs w:val="20"/>
              </w:rPr>
            </w:pPr>
          </w:p>
          <w:p w14:paraId="0A4ADF47" w14:textId="77777777" w:rsidR="00472048" w:rsidRPr="006677AC" w:rsidRDefault="00472048" w:rsidP="00472048">
            <w:pPr>
              <w:rPr>
                <w:rFonts w:cstheme="minorHAnsi"/>
                <w:sz w:val="24"/>
                <w:szCs w:val="20"/>
              </w:rPr>
            </w:pPr>
            <w:r w:rsidRPr="00BF2AA0">
              <w:rPr>
                <w:rFonts w:cstheme="minorHAnsi"/>
                <w:b/>
                <w:sz w:val="24"/>
                <w:szCs w:val="20"/>
              </w:rPr>
              <w:t xml:space="preserve">Ongoing Times Table </w:t>
            </w:r>
            <w:proofErr w:type="spellStart"/>
            <w:r w:rsidRPr="00BF2AA0">
              <w:rPr>
                <w:rFonts w:cstheme="minorHAnsi"/>
                <w:b/>
                <w:sz w:val="24"/>
                <w:szCs w:val="20"/>
              </w:rPr>
              <w:t>Rockstars</w:t>
            </w:r>
            <w:proofErr w:type="spellEnd"/>
            <w:r w:rsidRPr="006677AC">
              <w:rPr>
                <w:rFonts w:cstheme="minorHAnsi"/>
                <w:sz w:val="24"/>
                <w:szCs w:val="20"/>
              </w:rPr>
              <w:t>- try for 15 minutes a day</w:t>
            </w:r>
          </w:p>
          <w:p w14:paraId="75646521" w14:textId="77777777" w:rsidR="00472048" w:rsidRDefault="00B27F7F" w:rsidP="00472048">
            <w:pPr>
              <w:rPr>
                <w:rStyle w:val="Hyperlink"/>
                <w:sz w:val="24"/>
                <w:szCs w:val="20"/>
              </w:rPr>
            </w:pPr>
            <w:hyperlink r:id="rId24" w:history="1">
              <w:r w:rsidR="00472048" w:rsidRPr="006677AC">
                <w:rPr>
                  <w:rStyle w:val="Hyperlink"/>
                  <w:sz w:val="24"/>
                  <w:szCs w:val="20"/>
                </w:rPr>
                <w:t>https://ttrockstars.com/</w:t>
              </w:r>
            </w:hyperlink>
            <w:r w:rsidR="00472048" w:rsidRPr="006677AC">
              <w:rPr>
                <w:rStyle w:val="Hyperlink"/>
                <w:sz w:val="24"/>
                <w:szCs w:val="20"/>
              </w:rPr>
              <w:t xml:space="preserve">. </w:t>
            </w:r>
          </w:p>
          <w:p w14:paraId="2788A7FD" w14:textId="77777777" w:rsidR="00472048" w:rsidRPr="00BF2AA0" w:rsidRDefault="00472048" w:rsidP="00472048">
            <w:pPr>
              <w:rPr>
                <w:rStyle w:val="Hyperlink"/>
                <w:sz w:val="24"/>
                <w:szCs w:val="20"/>
              </w:rPr>
            </w:pPr>
            <w:r>
              <w:rPr>
                <w:rStyle w:val="Hyperlink"/>
                <w:color w:val="auto"/>
                <w:sz w:val="24"/>
                <w:szCs w:val="20"/>
                <w:u w:val="none"/>
              </w:rPr>
              <w:t xml:space="preserve">We are getting much better! Keep up your hard work! </w:t>
            </w:r>
          </w:p>
          <w:p w14:paraId="22AC6886" w14:textId="52A8C674" w:rsidR="00472048" w:rsidRDefault="00472048" w:rsidP="00472048">
            <w:pPr>
              <w:rPr>
                <w:rFonts w:ascii="Century Gothic" w:hAnsi="Century Gothic"/>
                <w:b/>
                <w:sz w:val="24"/>
              </w:rPr>
            </w:pPr>
          </w:p>
        </w:tc>
      </w:tr>
    </w:tbl>
    <w:p w14:paraId="4FC68580" w14:textId="2FDC5285" w:rsidR="008B5C36" w:rsidRDefault="008B5C36" w:rsidP="00472048">
      <w:pPr>
        <w:rPr>
          <w:rFonts w:ascii="Century Gothic" w:hAnsi="Century Gothic"/>
          <w:b/>
          <w:sz w:val="24"/>
        </w:rPr>
      </w:pPr>
    </w:p>
    <w:tbl>
      <w:tblPr>
        <w:tblStyle w:val="TableGrid"/>
        <w:tblpPr w:leftFromText="180" w:rightFromText="180" w:vertAnchor="text" w:horzAnchor="margin" w:tblpXSpec="center" w:tblpY="-734"/>
        <w:tblW w:w="15026" w:type="dxa"/>
        <w:tblLayout w:type="fixed"/>
        <w:tblLook w:val="04A0" w:firstRow="1" w:lastRow="0" w:firstColumn="1" w:lastColumn="0" w:noHBand="0" w:noVBand="1"/>
      </w:tblPr>
      <w:tblGrid>
        <w:gridCol w:w="5524"/>
        <w:gridCol w:w="9502"/>
      </w:tblGrid>
      <w:tr w:rsidR="00564A68" w:rsidRPr="006677AC" w14:paraId="272D4E19" w14:textId="77777777" w:rsidTr="00EB514E">
        <w:tc>
          <w:tcPr>
            <w:tcW w:w="5524" w:type="dxa"/>
            <w:shd w:val="clear" w:color="auto" w:fill="FFFF00"/>
          </w:tcPr>
          <w:p w14:paraId="7825C6D8" w14:textId="77777777" w:rsidR="00564A68" w:rsidRPr="006677AC" w:rsidRDefault="00564A68" w:rsidP="00564A68">
            <w:pPr>
              <w:jc w:val="center"/>
              <w:rPr>
                <w:rFonts w:cstheme="minorHAnsi"/>
                <w:b/>
                <w:sz w:val="24"/>
                <w:szCs w:val="20"/>
              </w:rPr>
            </w:pPr>
            <w:r w:rsidRPr="006677AC">
              <w:rPr>
                <w:rFonts w:cstheme="minorHAnsi"/>
                <w:b/>
                <w:sz w:val="24"/>
                <w:szCs w:val="20"/>
              </w:rPr>
              <w:lastRenderedPageBreak/>
              <w:t>R.E.</w:t>
            </w:r>
          </w:p>
        </w:tc>
        <w:tc>
          <w:tcPr>
            <w:tcW w:w="9502" w:type="dxa"/>
            <w:shd w:val="clear" w:color="auto" w:fill="FFFF00"/>
          </w:tcPr>
          <w:p w14:paraId="5C4A3DAF" w14:textId="77777777" w:rsidR="00564A68" w:rsidRPr="006677AC" w:rsidRDefault="00564A68" w:rsidP="00564A68">
            <w:pPr>
              <w:jc w:val="center"/>
              <w:rPr>
                <w:rFonts w:cstheme="minorHAnsi"/>
                <w:b/>
                <w:sz w:val="24"/>
                <w:szCs w:val="20"/>
              </w:rPr>
            </w:pPr>
            <w:r w:rsidRPr="006677AC">
              <w:rPr>
                <w:rFonts w:cstheme="minorHAnsi"/>
                <w:b/>
                <w:sz w:val="24"/>
                <w:szCs w:val="20"/>
              </w:rPr>
              <w:t>OTHER</w:t>
            </w:r>
          </w:p>
        </w:tc>
      </w:tr>
      <w:tr w:rsidR="00564A68" w:rsidRPr="006677AC" w14:paraId="7447CB49" w14:textId="77777777" w:rsidTr="00EB514E">
        <w:tc>
          <w:tcPr>
            <w:tcW w:w="5524" w:type="dxa"/>
          </w:tcPr>
          <w:p w14:paraId="33270593" w14:textId="117CFFC6" w:rsidR="00472048" w:rsidRDefault="00472048" w:rsidP="00472048">
            <w:pPr>
              <w:jc w:val="both"/>
              <w:rPr>
                <w:rFonts w:cstheme="minorHAnsi"/>
                <w:sz w:val="24"/>
                <w:szCs w:val="20"/>
              </w:rPr>
            </w:pPr>
            <w:r>
              <w:rPr>
                <w:rFonts w:cstheme="minorHAnsi"/>
                <w:sz w:val="24"/>
                <w:szCs w:val="20"/>
              </w:rPr>
              <w:t xml:space="preserve">This week we are beginning a new unit of work based on the topic of </w:t>
            </w:r>
            <w:r w:rsidR="004318F2">
              <w:rPr>
                <w:rFonts w:cstheme="minorHAnsi"/>
                <w:sz w:val="24"/>
                <w:szCs w:val="20"/>
              </w:rPr>
              <w:t>T</w:t>
            </w:r>
            <w:r w:rsidR="00265611">
              <w:rPr>
                <w:rFonts w:cstheme="minorHAnsi"/>
                <w:sz w:val="24"/>
                <w:szCs w:val="20"/>
              </w:rPr>
              <w:t xml:space="preserve">he Universal Church- Our World. </w:t>
            </w:r>
            <w:r w:rsidR="00F76BED">
              <w:rPr>
                <w:rFonts w:cstheme="minorHAnsi"/>
                <w:sz w:val="24"/>
                <w:szCs w:val="20"/>
              </w:rPr>
              <w:t xml:space="preserve">Please see resources which have been attached. </w:t>
            </w:r>
          </w:p>
          <w:p w14:paraId="4B3AB49C" w14:textId="117F03AF" w:rsidR="004318F2" w:rsidRDefault="004318F2" w:rsidP="00472048">
            <w:pPr>
              <w:jc w:val="both"/>
              <w:rPr>
                <w:rFonts w:cstheme="minorHAnsi"/>
                <w:sz w:val="24"/>
                <w:szCs w:val="20"/>
              </w:rPr>
            </w:pPr>
          </w:p>
          <w:p w14:paraId="2890725C" w14:textId="61E2A2CA" w:rsidR="003B0D82" w:rsidRDefault="00265611" w:rsidP="00265611">
            <w:pPr>
              <w:jc w:val="both"/>
              <w:rPr>
                <w:rFonts w:cstheme="minorHAnsi"/>
                <w:sz w:val="24"/>
                <w:szCs w:val="20"/>
              </w:rPr>
            </w:pPr>
            <w:r>
              <w:rPr>
                <w:rFonts w:cstheme="minorHAnsi"/>
                <w:sz w:val="24"/>
                <w:szCs w:val="20"/>
              </w:rPr>
              <w:t xml:space="preserve">Please feel free to access </w:t>
            </w:r>
            <w:proofErr w:type="spellStart"/>
            <w:r>
              <w:rPr>
                <w:rFonts w:cstheme="minorHAnsi"/>
                <w:sz w:val="24"/>
                <w:szCs w:val="20"/>
              </w:rPr>
              <w:t>Cafod’s</w:t>
            </w:r>
            <w:proofErr w:type="spellEnd"/>
            <w:r>
              <w:rPr>
                <w:rFonts w:cstheme="minorHAnsi"/>
                <w:sz w:val="24"/>
                <w:szCs w:val="20"/>
              </w:rPr>
              <w:t xml:space="preserve"> site for lots more engaging and free resources.</w:t>
            </w:r>
          </w:p>
          <w:p w14:paraId="3CF9532A" w14:textId="036D1B10" w:rsidR="00265611" w:rsidRDefault="00B27F7F" w:rsidP="00265611">
            <w:pPr>
              <w:jc w:val="both"/>
            </w:pPr>
            <w:hyperlink r:id="rId25" w:history="1">
              <w:r w:rsidR="00265611">
                <w:rPr>
                  <w:rStyle w:val="Hyperlink"/>
                </w:rPr>
                <w:t>https://cafod.org.uk/Education/Primary-teaching-resources/Home-learning-primary</w:t>
              </w:r>
            </w:hyperlink>
          </w:p>
          <w:p w14:paraId="6EB065AA" w14:textId="00391EAD" w:rsidR="00265611" w:rsidRDefault="00265611" w:rsidP="00265611">
            <w:pPr>
              <w:jc w:val="both"/>
            </w:pPr>
          </w:p>
          <w:p w14:paraId="2A5A8653" w14:textId="61BAA497" w:rsidR="00265611" w:rsidRDefault="00265611" w:rsidP="00265611">
            <w:pPr>
              <w:jc w:val="both"/>
            </w:pPr>
            <w:r>
              <w:rPr>
                <w:noProof/>
                <w:lang w:eastAsia="en-GB"/>
              </w:rPr>
              <w:drawing>
                <wp:inline distT="0" distB="0" distL="0" distR="0" wp14:anchorId="504931FC" wp14:editId="230F776D">
                  <wp:extent cx="3370580" cy="2655570"/>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70580" cy="2655570"/>
                          </a:xfrm>
                          <a:prstGeom prst="rect">
                            <a:avLst/>
                          </a:prstGeom>
                        </pic:spPr>
                      </pic:pic>
                    </a:graphicData>
                  </a:graphic>
                </wp:inline>
              </w:drawing>
            </w:r>
          </w:p>
          <w:p w14:paraId="2780AD46" w14:textId="16B4511D" w:rsidR="00265611" w:rsidRDefault="00265611" w:rsidP="00265611">
            <w:pPr>
              <w:jc w:val="both"/>
            </w:pPr>
          </w:p>
          <w:p w14:paraId="1E9886CD" w14:textId="77777777" w:rsidR="00965AE0" w:rsidRDefault="00965AE0" w:rsidP="00265611">
            <w:pPr>
              <w:jc w:val="both"/>
            </w:pPr>
          </w:p>
          <w:p w14:paraId="0AAFC38D" w14:textId="2D309E70" w:rsidR="00265611" w:rsidRPr="006677AC" w:rsidRDefault="00265611" w:rsidP="00265611">
            <w:pPr>
              <w:jc w:val="both"/>
              <w:rPr>
                <w:rFonts w:cstheme="minorHAnsi"/>
                <w:sz w:val="24"/>
                <w:szCs w:val="20"/>
              </w:rPr>
            </w:pPr>
            <w:r>
              <w:t xml:space="preserve">Could you help with this year’s Summer of Hope fundraiser? Detail are on </w:t>
            </w:r>
            <w:proofErr w:type="spellStart"/>
            <w:r>
              <w:t>Cafod’s</w:t>
            </w:r>
            <w:proofErr w:type="spellEnd"/>
            <w:r>
              <w:t xml:space="preserve"> website. </w:t>
            </w:r>
          </w:p>
        </w:tc>
        <w:tc>
          <w:tcPr>
            <w:tcW w:w="9502" w:type="dxa"/>
          </w:tcPr>
          <w:p w14:paraId="13EDA64E" w14:textId="39FE2ED2" w:rsidR="00564A68" w:rsidRDefault="00564A68" w:rsidP="00564A68">
            <w:pPr>
              <w:rPr>
                <w:rFonts w:cstheme="minorHAnsi"/>
                <w:b/>
                <w:sz w:val="28"/>
                <w:szCs w:val="20"/>
                <w:u w:val="single"/>
              </w:rPr>
            </w:pPr>
            <w:r>
              <w:rPr>
                <w:rFonts w:cstheme="minorHAnsi"/>
                <w:b/>
                <w:sz w:val="28"/>
                <w:szCs w:val="20"/>
                <w:u w:val="single"/>
              </w:rPr>
              <w:t xml:space="preserve">Science </w:t>
            </w:r>
            <w:r w:rsidR="00AC40FE" w:rsidRPr="00AC40FE">
              <w:rPr>
                <w:rFonts w:cstheme="minorHAnsi"/>
                <w:b/>
                <w:sz w:val="24"/>
                <w:szCs w:val="20"/>
              </w:rPr>
              <w:t>– Electricity</w:t>
            </w:r>
          </w:p>
          <w:p w14:paraId="3A9968C5" w14:textId="51D2499E" w:rsidR="00EB514E" w:rsidRDefault="00AC40FE" w:rsidP="00EB514E">
            <w:pPr>
              <w:jc w:val="both"/>
            </w:pPr>
            <w:r>
              <w:rPr>
                <w:rFonts w:cstheme="minorHAnsi"/>
                <w:sz w:val="24"/>
                <w:szCs w:val="20"/>
              </w:rPr>
              <w:t xml:space="preserve">Lesson 1 </w:t>
            </w:r>
            <w:r w:rsidRPr="00AC40FE">
              <w:t xml:space="preserve"> </w:t>
            </w:r>
            <w:hyperlink r:id="rId27" w:history="1">
              <w:r w:rsidRPr="00AC40FE">
                <w:rPr>
                  <w:color w:val="0000FF"/>
                  <w:u w:val="single"/>
                </w:rPr>
                <w:t>https://classroom.thenational.academy/lessons/what-is-static-electricity</w:t>
              </w:r>
            </w:hyperlink>
          </w:p>
          <w:p w14:paraId="0B5F21D2" w14:textId="03882440" w:rsidR="00AC40FE" w:rsidRDefault="00AC40FE" w:rsidP="00EB514E">
            <w:pPr>
              <w:jc w:val="both"/>
            </w:pPr>
            <w:r>
              <w:t xml:space="preserve">Lesson 2  </w:t>
            </w:r>
            <w:hyperlink r:id="rId28" w:history="1">
              <w:r>
                <w:rPr>
                  <w:rStyle w:val="Hyperlink"/>
                </w:rPr>
                <w:t>https://classroom.thenational.academy/lessons/what-are-the-different-components-in-an-electrical-circuit</w:t>
              </w:r>
            </w:hyperlink>
          </w:p>
          <w:p w14:paraId="18E3677F" w14:textId="5FBC0903" w:rsidR="00AC40FE" w:rsidRDefault="00AC40FE" w:rsidP="00EB514E">
            <w:pPr>
              <w:jc w:val="both"/>
            </w:pPr>
            <w:r>
              <w:t xml:space="preserve">Lesson 3  </w:t>
            </w:r>
            <w:hyperlink r:id="rId29" w:history="1">
              <w:r>
                <w:rPr>
                  <w:rStyle w:val="Hyperlink"/>
                </w:rPr>
                <w:t>https://classroom.thenational.academy/lessons/what-are-circuit-diagrams</w:t>
              </w:r>
            </w:hyperlink>
          </w:p>
          <w:p w14:paraId="4BB29D51" w14:textId="77777777" w:rsidR="00AC40FE" w:rsidRPr="00EB514E" w:rsidRDefault="00AC40FE" w:rsidP="00EB514E">
            <w:pPr>
              <w:jc w:val="both"/>
              <w:rPr>
                <w:rFonts w:cstheme="minorHAnsi"/>
                <w:sz w:val="24"/>
                <w:szCs w:val="20"/>
              </w:rPr>
            </w:pPr>
          </w:p>
          <w:p w14:paraId="4015EE44" w14:textId="573388D2" w:rsidR="00564A68" w:rsidRPr="006677AC" w:rsidRDefault="00564A68" w:rsidP="00564A68">
            <w:pPr>
              <w:rPr>
                <w:rFonts w:cstheme="minorHAnsi"/>
                <w:b/>
                <w:color w:val="70AD47" w:themeColor="accent6"/>
                <w:sz w:val="24"/>
                <w:szCs w:val="20"/>
                <w:u w:val="single"/>
              </w:rPr>
            </w:pPr>
            <w:r w:rsidRPr="00564A68">
              <w:rPr>
                <w:rFonts w:cstheme="minorHAnsi"/>
                <w:b/>
                <w:sz w:val="24"/>
                <w:szCs w:val="20"/>
                <w:u w:val="single"/>
              </w:rPr>
              <w:t xml:space="preserve">Art and DT </w:t>
            </w:r>
            <w:r w:rsidR="00BF6EAB" w:rsidRPr="00AC40FE">
              <w:rPr>
                <w:rFonts w:cstheme="minorHAnsi"/>
                <w:b/>
                <w:sz w:val="24"/>
                <w:szCs w:val="20"/>
              </w:rPr>
              <w:t>Lesson 6</w:t>
            </w:r>
          </w:p>
          <w:p w14:paraId="1287D954" w14:textId="29B31F05" w:rsidR="00EB514E" w:rsidRDefault="00BF6EAB" w:rsidP="00EB514E">
            <w:pPr>
              <w:jc w:val="both"/>
              <w:rPr>
                <w:rFonts w:cstheme="minorHAnsi"/>
                <w:sz w:val="24"/>
                <w:szCs w:val="20"/>
              </w:rPr>
            </w:pPr>
            <w:r>
              <w:rPr>
                <w:rFonts w:cstheme="minorHAnsi"/>
                <w:sz w:val="24"/>
                <w:szCs w:val="20"/>
              </w:rPr>
              <w:t xml:space="preserve">Using the skills and techniques that we’ve been practising, please see below for this week’s William Morris task. </w:t>
            </w:r>
            <w:r w:rsidR="005303BF">
              <w:rPr>
                <w:rFonts w:cstheme="minorHAnsi"/>
                <w:sz w:val="24"/>
                <w:szCs w:val="20"/>
              </w:rPr>
              <w:t>I’m l</w:t>
            </w:r>
            <w:r w:rsidR="00A15A83">
              <w:rPr>
                <w:rFonts w:cstheme="minorHAnsi"/>
                <w:sz w:val="24"/>
                <w:szCs w:val="20"/>
              </w:rPr>
              <w:t xml:space="preserve">ooking forward to seeing these </w:t>
            </w:r>
            <w:r w:rsidR="00A15A83" w:rsidRPr="00A15A83">
              <w:rPr>
                <w:rFonts w:cstheme="minorHAnsi"/>
                <w:sz w:val="24"/>
                <w:szCs w:val="20"/>
              </w:rPr>
              <w:sym w:font="Wingdings" w:char="F04A"/>
            </w:r>
          </w:p>
          <w:p w14:paraId="5FC80FEF" w14:textId="77777777" w:rsidR="00D63B83" w:rsidRDefault="00D63B83" w:rsidP="00EB514E">
            <w:pPr>
              <w:jc w:val="both"/>
              <w:rPr>
                <w:rFonts w:cstheme="minorHAnsi"/>
                <w:sz w:val="24"/>
                <w:szCs w:val="20"/>
              </w:rPr>
            </w:pPr>
          </w:p>
          <w:p w14:paraId="3C82DDA0" w14:textId="6DA5F08A" w:rsidR="00564A68" w:rsidRPr="005870A8" w:rsidRDefault="00564A68" w:rsidP="00564A68">
            <w:pPr>
              <w:rPr>
                <w:rFonts w:cstheme="minorHAnsi"/>
                <w:b/>
                <w:sz w:val="24"/>
                <w:szCs w:val="20"/>
                <w:u w:val="single"/>
              </w:rPr>
            </w:pPr>
            <w:r w:rsidRPr="005870A8">
              <w:rPr>
                <w:rFonts w:cstheme="minorHAnsi"/>
                <w:b/>
                <w:sz w:val="24"/>
                <w:szCs w:val="20"/>
                <w:u w:val="single"/>
              </w:rPr>
              <w:t xml:space="preserve">History </w:t>
            </w:r>
          </w:p>
          <w:p w14:paraId="733CF0D9" w14:textId="02E8A75A" w:rsidR="00564A68" w:rsidRDefault="00F76BED" w:rsidP="00564A68">
            <w:pPr>
              <w:rPr>
                <w:rFonts w:cstheme="minorHAnsi"/>
                <w:b/>
                <w:sz w:val="24"/>
                <w:szCs w:val="24"/>
              </w:rPr>
            </w:pPr>
            <w:r>
              <w:rPr>
                <w:rFonts w:cstheme="minorHAnsi"/>
                <w:sz w:val="24"/>
                <w:szCs w:val="24"/>
              </w:rPr>
              <w:t xml:space="preserve">This week we continue with our topic based on railways which we would have been learning about in school. </w:t>
            </w:r>
            <w:r>
              <w:t xml:space="preserve"> </w:t>
            </w:r>
            <w:r w:rsidRPr="00F76BED">
              <w:rPr>
                <w:rFonts w:cstheme="minorHAnsi"/>
                <w:sz w:val="24"/>
                <w:szCs w:val="24"/>
              </w:rPr>
              <w:t xml:space="preserve">Find out 10 amazing facts about Wigan North Western train station and Wigan </w:t>
            </w:r>
            <w:proofErr w:type="spellStart"/>
            <w:r w:rsidRPr="00F76BED">
              <w:rPr>
                <w:rFonts w:cstheme="minorHAnsi"/>
                <w:sz w:val="24"/>
                <w:szCs w:val="24"/>
              </w:rPr>
              <w:t>Wallgate</w:t>
            </w:r>
            <w:proofErr w:type="spellEnd"/>
            <w:r w:rsidRPr="00F76BED">
              <w:rPr>
                <w:rFonts w:cstheme="minorHAnsi"/>
                <w:sz w:val="24"/>
                <w:szCs w:val="24"/>
              </w:rPr>
              <w:t xml:space="preserve"> – create a poster or </w:t>
            </w:r>
            <w:proofErr w:type="spellStart"/>
            <w:r w:rsidRPr="00F76BED">
              <w:rPr>
                <w:rFonts w:cstheme="minorHAnsi"/>
                <w:sz w:val="24"/>
                <w:szCs w:val="24"/>
              </w:rPr>
              <w:t>Powerpoint</w:t>
            </w:r>
            <w:proofErr w:type="spellEnd"/>
            <w:r w:rsidRPr="00F76BED">
              <w:rPr>
                <w:rFonts w:cstheme="minorHAnsi"/>
                <w:sz w:val="24"/>
                <w:szCs w:val="24"/>
              </w:rPr>
              <w:t xml:space="preserve"> to let others know about these train stations. It’s really unique to have 2 stations in one town so close to one another. You could even do a </w:t>
            </w:r>
            <w:r>
              <w:rPr>
                <w:rFonts w:cstheme="minorHAnsi"/>
                <w:sz w:val="24"/>
                <w:szCs w:val="24"/>
              </w:rPr>
              <w:t xml:space="preserve">video report for the local news. </w:t>
            </w:r>
          </w:p>
          <w:p w14:paraId="03F097D1" w14:textId="24B9EF5D" w:rsidR="00564A68" w:rsidRPr="006677AC" w:rsidRDefault="00564A68" w:rsidP="00564A68">
            <w:pPr>
              <w:rPr>
                <w:rFonts w:cstheme="minorHAnsi"/>
                <w:sz w:val="24"/>
                <w:szCs w:val="20"/>
              </w:rPr>
            </w:pPr>
          </w:p>
          <w:p w14:paraId="3FFCDE74" w14:textId="2DB800FB" w:rsidR="00564A68" w:rsidRDefault="00564A68" w:rsidP="00564A68">
            <w:pPr>
              <w:rPr>
                <w:rStyle w:val="Hyperlink"/>
              </w:rPr>
            </w:pPr>
            <w:r w:rsidRPr="006677AC">
              <w:rPr>
                <w:rFonts w:cstheme="minorHAnsi"/>
                <w:sz w:val="24"/>
                <w:szCs w:val="20"/>
              </w:rPr>
              <w:t xml:space="preserve"> </w:t>
            </w:r>
            <w:r w:rsidRPr="00F76BED">
              <w:rPr>
                <w:rFonts w:cstheme="minorHAnsi"/>
                <w:b/>
                <w:sz w:val="24"/>
                <w:szCs w:val="20"/>
                <w:u w:val="single"/>
              </w:rPr>
              <w:t>PE</w:t>
            </w:r>
            <w:r w:rsidRPr="00F42496">
              <w:rPr>
                <w:rFonts w:cstheme="minorHAnsi"/>
                <w:b/>
                <w:sz w:val="28"/>
                <w:szCs w:val="20"/>
                <w:u w:val="single"/>
              </w:rPr>
              <w:t xml:space="preserve"> </w:t>
            </w:r>
            <w:r w:rsidRPr="006677AC">
              <w:rPr>
                <w:sz w:val="24"/>
                <w:szCs w:val="20"/>
              </w:rPr>
              <w:t xml:space="preserve">This PE link is </w:t>
            </w:r>
            <w:r>
              <w:rPr>
                <w:sz w:val="24"/>
                <w:szCs w:val="20"/>
              </w:rPr>
              <w:t xml:space="preserve">to lots of </w:t>
            </w:r>
            <w:r w:rsidRPr="006677AC">
              <w:rPr>
                <w:sz w:val="24"/>
                <w:szCs w:val="20"/>
              </w:rPr>
              <w:t>fun You Tube videos produced by the Yorkshire Sport Foundatio</w:t>
            </w:r>
            <w:r>
              <w:rPr>
                <w:sz w:val="24"/>
                <w:szCs w:val="20"/>
              </w:rPr>
              <w:t xml:space="preserve">n which give </w:t>
            </w:r>
            <w:r w:rsidRPr="006677AC">
              <w:rPr>
                <w:sz w:val="24"/>
                <w:szCs w:val="20"/>
              </w:rPr>
              <w:t>some</w:t>
            </w:r>
            <w:r w:rsidRPr="006677AC">
              <w:rPr>
                <w:rFonts w:cstheme="minorHAnsi"/>
                <w:sz w:val="24"/>
                <w:szCs w:val="20"/>
              </w:rPr>
              <w:t xml:space="preserve"> practical learning activities to do PE at home</w:t>
            </w:r>
            <w:r>
              <w:rPr>
                <w:rFonts w:cstheme="minorHAnsi"/>
                <w:sz w:val="24"/>
                <w:szCs w:val="20"/>
              </w:rPr>
              <w:t xml:space="preserve"> using things from around the home</w:t>
            </w:r>
            <w:r w:rsidRPr="006677AC">
              <w:rPr>
                <w:rFonts w:cstheme="minorHAnsi"/>
                <w:sz w:val="24"/>
                <w:szCs w:val="20"/>
              </w:rPr>
              <w:t xml:space="preserve">. </w:t>
            </w:r>
            <w:r w:rsidR="00472048">
              <w:rPr>
                <w:rFonts w:cstheme="minorHAnsi"/>
                <w:sz w:val="24"/>
                <w:szCs w:val="20"/>
              </w:rPr>
              <w:t>We are up to lesson 20</w:t>
            </w:r>
            <w:r>
              <w:rPr>
                <w:rFonts w:cstheme="minorHAnsi"/>
                <w:sz w:val="24"/>
                <w:szCs w:val="20"/>
              </w:rPr>
              <w:t xml:space="preserve"> </w:t>
            </w:r>
            <w:hyperlink r:id="rId30" w:history="1">
              <w:r>
                <w:rPr>
                  <w:rStyle w:val="Hyperlink"/>
                </w:rPr>
                <w:t>https://www.youtube.com/watch?v=NDZhgfrmogA</w:t>
              </w:r>
            </w:hyperlink>
          </w:p>
          <w:p w14:paraId="38757F32" w14:textId="00E13599" w:rsidR="00F76BED" w:rsidRDefault="00210CCC" w:rsidP="00564A68">
            <w:pPr>
              <w:rPr>
                <w:rFonts w:cstheme="minorHAnsi"/>
                <w:sz w:val="24"/>
                <w:szCs w:val="20"/>
              </w:rPr>
            </w:pPr>
            <w:r>
              <w:rPr>
                <w:noProof/>
                <w:lang w:eastAsia="en-GB"/>
              </w:rPr>
              <w:drawing>
                <wp:anchor distT="0" distB="0" distL="114300" distR="114300" simplePos="0" relativeHeight="251666944" behindDoc="1" locked="0" layoutInCell="1" allowOverlap="1" wp14:anchorId="5BEAB8D1" wp14:editId="3566DF93">
                  <wp:simplePos x="0" y="0"/>
                  <wp:positionH relativeFrom="column">
                    <wp:posOffset>4698365</wp:posOffset>
                  </wp:positionH>
                  <wp:positionV relativeFrom="paragraph">
                    <wp:posOffset>105410</wp:posOffset>
                  </wp:positionV>
                  <wp:extent cx="1123950" cy="1646555"/>
                  <wp:effectExtent l="0" t="0" r="0" b="0"/>
                  <wp:wrapTight wrapText="bothSides">
                    <wp:wrapPolygon edited="0">
                      <wp:start x="0" y="0"/>
                      <wp:lineTo x="0" y="21242"/>
                      <wp:lineTo x="21234" y="21242"/>
                      <wp:lineTo x="2123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23950" cy="1646555"/>
                          </a:xfrm>
                          <a:prstGeom prst="rect">
                            <a:avLst/>
                          </a:prstGeom>
                        </pic:spPr>
                      </pic:pic>
                    </a:graphicData>
                  </a:graphic>
                  <wp14:sizeRelH relativeFrom="margin">
                    <wp14:pctWidth>0</wp14:pctWidth>
                  </wp14:sizeRelH>
                  <wp14:sizeRelV relativeFrom="margin">
                    <wp14:pctHeight>0</wp14:pctHeight>
                  </wp14:sizeRelV>
                </wp:anchor>
              </w:drawing>
            </w:r>
          </w:p>
          <w:p w14:paraId="6B17C88D" w14:textId="61D0BB59" w:rsidR="00F76BED" w:rsidRPr="00F76BED" w:rsidRDefault="00F76BED" w:rsidP="00564A68">
            <w:pPr>
              <w:rPr>
                <w:rFonts w:cstheme="minorHAnsi"/>
                <w:b/>
                <w:sz w:val="24"/>
                <w:szCs w:val="20"/>
                <w:u w:val="single"/>
              </w:rPr>
            </w:pPr>
            <w:r w:rsidRPr="00F76BED">
              <w:rPr>
                <w:rFonts w:cstheme="minorHAnsi"/>
                <w:b/>
                <w:sz w:val="24"/>
                <w:szCs w:val="20"/>
                <w:u w:val="single"/>
              </w:rPr>
              <w:t>Wellbeing</w:t>
            </w:r>
          </w:p>
          <w:p w14:paraId="2D1E3557" w14:textId="5C0D18A3" w:rsidR="00EB514E" w:rsidRDefault="00210CCC" w:rsidP="00EA5947">
            <w:pPr>
              <w:jc w:val="both"/>
            </w:pPr>
            <w:r>
              <w:t xml:space="preserve">Reading or being read to offers hope and positivity. The Book of Hopes aims to comfort and encourage children during these unusual times and is free to download </w:t>
            </w:r>
            <w:hyperlink r:id="rId32" w:history="1">
              <w:r>
                <w:rPr>
                  <w:rStyle w:val="Hyperlink"/>
                </w:rPr>
                <w:t>here</w:t>
              </w:r>
            </w:hyperlink>
            <w:r>
              <w:t xml:space="preserve">. There are contributions from many well-known authors such as Michael </w:t>
            </w:r>
            <w:proofErr w:type="spellStart"/>
            <w:r>
              <w:t>Morpurgo</w:t>
            </w:r>
            <w:proofErr w:type="spellEnd"/>
            <w:r>
              <w:t xml:space="preserve">, Axel </w:t>
            </w:r>
            <w:proofErr w:type="spellStart"/>
            <w:r>
              <w:t>Scheffler</w:t>
            </w:r>
            <w:proofErr w:type="spellEnd"/>
            <w:r>
              <w:t xml:space="preserve"> and Lauren Child. </w:t>
            </w:r>
          </w:p>
          <w:p w14:paraId="3E266413" w14:textId="77777777" w:rsidR="00210CCC" w:rsidRDefault="00210CCC" w:rsidP="00EA5947">
            <w:pPr>
              <w:jc w:val="both"/>
            </w:pPr>
          </w:p>
          <w:p w14:paraId="0327C560" w14:textId="31606B3F" w:rsidR="00210CCC" w:rsidRDefault="00210CCC" w:rsidP="00EA5947">
            <w:pPr>
              <w:jc w:val="both"/>
            </w:pPr>
          </w:p>
          <w:p w14:paraId="48171971" w14:textId="77777777" w:rsidR="00210CCC" w:rsidRDefault="00210CCC" w:rsidP="00EA5947">
            <w:pPr>
              <w:jc w:val="both"/>
            </w:pPr>
          </w:p>
          <w:p w14:paraId="3098965F" w14:textId="77777777" w:rsidR="00210CCC" w:rsidRDefault="00210CCC" w:rsidP="00EA5947">
            <w:pPr>
              <w:jc w:val="both"/>
            </w:pPr>
          </w:p>
          <w:p w14:paraId="0EB29697" w14:textId="3937E6A8" w:rsidR="00210CCC" w:rsidRPr="00EA5947" w:rsidRDefault="00210CCC" w:rsidP="00EA5947">
            <w:pPr>
              <w:jc w:val="both"/>
              <w:rPr>
                <w:szCs w:val="20"/>
              </w:rPr>
            </w:pPr>
          </w:p>
        </w:tc>
      </w:tr>
    </w:tbl>
    <w:p w14:paraId="4E6419D2" w14:textId="6E829AA0" w:rsidR="00C03B3F" w:rsidRDefault="00C03B3F" w:rsidP="006E68DB">
      <w:pPr>
        <w:rPr>
          <w:b/>
          <w:lang w:val="en-US"/>
        </w:rPr>
        <w:sectPr w:rsidR="00C03B3F" w:rsidSect="00564A68">
          <w:headerReference w:type="default" r:id="rId33"/>
          <w:pgSz w:w="16838" w:h="11906" w:orient="landscape"/>
          <w:pgMar w:top="1440" w:right="244" w:bottom="1440" w:left="1440" w:header="567" w:footer="510" w:gutter="0"/>
          <w:cols w:space="708"/>
          <w:docGrid w:linePitch="360"/>
        </w:sectPr>
      </w:pPr>
    </w:p>
    <w:p w14:paraId="04FA39E6" w14:textId="3B47D932" w:rsidR="00627770" w:rsidRDefault="00627770" w:rsidP="006E68DB">
      <w:pPr>
        <w:rPr>
          <w:b/>
          <w:lang w:val="en-US"/>
        </w:rPr>
      </w:pPr>
    </w:p>
    <w:p w14:paraId="08608461" w14:textId="4C09816F" w:rsidR="00DD442D" w:rsidRPr="00A15A83" w:rsidRDefault="00A15A83" w:rsidP="00A15A83">
      <w:pPr>
        <w:outlineLvl w:val="0"/>
        <w:rPr>
          <w:rFonts w:ascii="Calibri" w:hAnsi="Calibri" w:cs="Calibri"/>
          <w:position w:val="1"/>
          <w:sz w:val="28"/>
          <w:szCs w:val="28"/>
        </w:rPr>
      </w:pPr>
      <w:r>
        <w:rPr>
          <w:noProof/>
          <w:lang w:eastAsia="en-GB"/>
        </w:rPr>
        <w:drawing>
          <wp:inline distT="0" distB="0" distL="0" distR="0" wp14:anchorId="51421642" wp14:editId="558112A0">
            <wp:extent cx="5731510" cy="438404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4384040"/>
                    </a:xfrm>
                    <a:prstGeom prst="rect">
                      <a:avLst/>
                    </a:prstGeom>
                  </pic:spPr>
                </pic:pic>
              </a:graphicData>
            </a:graphic>
          </wp:inline>
        </w:drawing>
      </w:r>
    </w:p>
    <w:p w14:paraId="753F1781" w14:textId="0E04B58D" w:rsidR="00DD442D" w:rsidRDefault="00A15A83" w:rsidP="00306AC2">
      <w:pPr>
        <w:rPr>
          <w:b/>
        </w:rPr>
      </w:pPr>
      <w:r>
        <w:rPr>
          <w:noProof/>
          <w:lang w:eastAsia="en-GB"/>
        </w:rPr>
        <w:drawing>
          <wp:inline distT="0" distB="0" distL="0" distR="0" wp14:anchorId="65B5976B" wp14:editId="2921FB53">
            <wp:extent cx="5731510" cy="427545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4275455"/>
                    </a:xfrm>
                    <a:prstGeom prst="rect">
                      <a:avLst/>
                    </a:prstGeom>
                  </pic:spPr>
                </pic:pic>
              </a:graphicData>
            </a:graphic>
          </wp:inline>
        </w:drawing>
      </w:r>
    </w:p>
    <w:p w14:paraId="09676765" w14:textId="0F80B397" w:rsidR="00DD442D" w:rsidRDefault="00DD442D" w:rsidP="00306AC2">
      <w:pPr>
        <w:rPr>
          <w:b/>
        </w:rPr>
      </w:pPr>
    </w:p>
    <w:p w14:paraId="409B2F32" w14:textId="21567547" w:rsidR="00DD442D" w:rsidRDefault="00012292" w:rsidP="00306AC2">
      <w:pPr>
        <w:rPr>
          <w:b/>
        </w:rPr>
      </w:pPr>
      <w:r>
        <w:rPr>
          <w:noProof/>
          <w:lang w:eastAsia="en-GB"/>
        </w:rPr>
        <w:drawing>
          <wp:inline distT="0" distB="0" distL="0" distR="0" wp14:anchorId="26AC2924" wp14:editId="6562FB7A">
            <wp:extent cx="5731510" cy="7748905"/>
            <wp:effectExtent l="0" t="0" r="254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7748905"/>
                    </a:xfrm>
                    <a:prstGeom prst="rect">
                      <a:avLst/>
                    </a:prstGeom>
                  </pic:spPr>
                </pic:pic>
              </a:graphicData>
            </a:graphic>
          </wp:inline>
        </w:drawing>
      </w:r>
    </w:p>
    <w:p w14:paraId="0CDDE53C" w14:textId="01472CF2" w:rsidR="00012292" w:rsidRDefault="00012292" w:rsidP="00306AC2">
      <w:pPr>
        <w:rPr>
          <w:b/>
        </w:rPr>
      </w:pPr>
    </w:p>
    <w:p w14:paraId="2293EF92" w14:textId="352EC512" w:rsidR="00012292" w:rsidRDefault="00012292" w:rsidP="00306AC2">
      <w:pPr>
        <w:rPr>
          <w:b/>
        </w:rPr>
      </w:pPr>
      <w:r>
        <w:rPr>
          <w:noProof/>
          <w:lang w:eastAsia="en-GB"/>
        </w:rPr>
        <w:lastRenderedPageBreak/>
        <w:drawing>
          <wp:inline distT="0" distB="0" distL="0" distR="0" wp14:anchorId="7BC54015" wp14:editId="36F37726">
            <wp:extent cx="5731510" cy="8053705"/>
            <wp:effectExtent l="0" t="0" r="254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8053705"/>
                    </a:xfrm>
                    <a:prstGeom prst="rect">
                      <a:avLst/>
                    </a:prstGeom>
                  </pic:spPr>
                </pic:pic>
              </a:graphicData>
            </a:graphic>
          </wp:inline>
        </w:drawing>
      </w:r>
    </w:p>
    <w:p w14:paraId="5E4B1C54" w14:textId="68B71436" w:rsidR="00012292" w:rsidRDefault="00012292" w:rsidP="00306AC2">
      <w:pPr>
        <w:rPr>
          <w:b/>
        </w:rPr>
      </w:pPr>
      <w:r>
        <w:rPr>
          <w:noProof/>
          <w:lang w:eastAsia="en-GB"/>
        </w:rPr>
        <w:lastRenderedPageBreak/>
        <w:drawing>
          <wp:inline distT="0" distB="0" distL="0" distR="0" wp14:anchorId="370BBDEE" wp14:editId="47DC47B0">
            <wp:extent cx="5731510" cy="7997190"/>
            <wp:effectExtent l="0" t="0" r="254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7997190"/>
                    </a:xfrm>
                    <a:prstGeom prst="rect">
                      <a:avLst/>
                    </a:prstGeom>
                  </pic:spPr>
                </pic:pic>
              </a:graphicData>
            </a:graphic>
          </wp:inline>
        </w:drawing>
      </w:r>
    </w:p>
    <w:p w14:paraId="528F3D53" w14:textId="148A20E4" w:rsidR="00012292" w:rsidRDefault="00012292" w:rsidP="00306AC2">
      <w:pPr>
        <w:rPr>
          <w:b/>
        </w:rPr>
      </w:pPr>
    </w:p>
    <w:p w14:paraId="121C97EF" w14:textId="3D9132FB" w:rsidR="00012292" w:rsidRDefault="00012292" w:rsidP="00306AC2">
      <w:pPr>
        <w:rPr>
          <w:b/>
        </w:rPr>
      </w:pPr>
      <w:r>
        <w:rPr>
          <w:noProof/>
          <w:lang w:eastAsia="en-GB"/>
        </w:rPr>
        <w:lastRenderedPageBreak/>
        <w:drawing>
          <wp:inline distT="0" distB="0" distL="0" distR="0" wp14:anchorId="065D9437" wp14:editId="4F0BAAF7">
            <wp:extent cx="5686425" cy="84391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86425" cy="8439150"/>
                    </a:xfrm>
                    <a:prstGeom prst="rect">
                      <a:avLst/>
                    </a:prstGeom>
                  </pic:spPr>
                </pic:pic>
              </a:graphicData>
            </a:graphic>
          </wp:inline>
        </w:drawing>
      </w:r>
    </w:p>
    <w:p w14:paraId="35FD6444" w14:textId="1B84ED20" w:rsidR="00DD442D" w:rsidRDefault="00DD442D" w:rsidP="00306AC2">
      <w:pPr>
        <w:rPr>
          <w:b/>
        </w:rPr>
      </w:pPr>
    </w:p>
    <w:p w14:paraId="5C8BB5A5" w14:textId="52926A09" w:rsidR="00DD442D" w:rsidRPr="00965AE0" w:rsidRDefault="00DD442D" w:rsidP="00306AC2">
      <w:pPr>
        <w:rPr>
          <w:rFonts w:ascii="Arial" w:hAnsi="Arial" w:cs="Arial"/>
          <w:i/>
          <w:sz w:val="20"/>
          <w:szCs w:val="20"/>
        </w:rPr>
      </w:pPr>
    </w:p>
    <w:sectPr w:rsidR="00DD442D" w:rsidRPr="00965AE0" w:rsidSect="00C03B3F">
      <w:pgSz w:w="11906" w:h="16838"/>
      <w:pgMar w:top="244" w:right="1440" w:bottom="1440" w:left="1440" w:header="567"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FBE739" w14:textId="77777777" w:rsidR="004141FB" w:rsidRDefault="004141FB" w:rsidP="00623ED1">
      <w:pPr>
        <w:spacing w:after="0" w:line="240" w:lineRule="auto"/>
      </w:pPr>
      <w:r>
        <w:separator/>
      </w:r>
    </w:p>
  </w:endnote>
  <w:endnote w:type="continuationSeparator" w:id="0">
    <w:p w14:paraId="19065216" w14:textId="77777777" w:rsidR="004141FB" w:rsidRDefault="004141FB" w:rsidP="00623E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Symbol Std">
    <w:altName w:val="Calibri"/>
    <w:charset w:val="00"/>
    <w:family w:val="auto"/>
    <w:pitch w:val="variable"/>
    <w:sig w:usb0="8000008B" w:usb1="100060EA" w:usb2="00000000" w:usb3="00000000" w:csb0="0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F1DDF1" w14:textId="77777777" w:rsidR="004141FB" w:rsidRDefault="004141FB" w:rsidP="00623ED1">
      <w:pPr>
        <w:spacing w:after="0" w:line="240" w:lineRule="auto"/>
      </w:pPr>
      <w:r>
        <w:separator/>
      </w:r>
    </w:p>
  </w:footnote>
  <w:footnote w:type="continuationSeparator" w:id="0">
    <w:p w14:paraId="755F79E6" w14:textId="77777777" w:rsidR="004141FB" w:rsidRDefault="004141FB" w:rsidP="00623E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1A9F1E" w14:textId="2F177191" w:rsidR="00623ED1" w:rsidRDefault="00623ED1" w:rsidP="00623ED1">
    <w:pPr>
      <w:pStyle w:val="Header"/>
      <w:tabs>
        <w:tab w:val="clear" w:pos="4513"/>
        <w:tab w:val="clear" w:pos="9026"/>
        <w:tab w:val="left" w:pos="1020"/>
      </w:tabs>
    </w:pPr>
    <w: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27D69"/>
    <w:multiLevelType w:val="hybridMultilevel"/>
    <w:tmpl w:val="6380AFA6"/>
    <w:lvl w:ilvl="0" w:tplc="7082AC46">
      <w:start w:val="1"/>
      <w:numFmt w:val="decimal"/>
      <w:lvlText w:val="%1."/>
      <w:lvlJc w:val="left"/>
      <w:pPr>
        <w:ind w:left="720" w:hanging="360"/>
      </w:pPr>
      <w:rPr>
        <w:rFonts w:cstheme="minorBidi" w:hint="default"/>
        <w:b w:val="0"/>
        <w:sz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BD7A56"/>
    <w:multiLevelType w:val="hybridMultilevel"/>
    <w:tmpl w:val="75EE86A4"/>
    <w:lvl w:ilvl="0" w:tplc="26A283DE">
      <w:start w:val="1"/>
      <w:numFmt w:val="decimal"/>
      <w:lvlText w:val="%1."/>
      <w:lvlJc w:val="left"/>
      <w:pPr>
        <w:ind w:left="720" w:hanging="360"/>
      </w:pPr>
      <w:rPr>
        <w:rFonts w:cstheme="minorBidi" w:hint="default"/>
        <w:b w:val="0"/>
        <w:sz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321F7B"/>
    <w:multiLevelType w:val="hybridMultilevel"/>
    <w:tmpl w:val="EC24E912"/>
    <w:lvl w:ilvl="0" w:tplc="04090001">
      <w:start w:val="1"/>
      <w:numFmt w:val="bullet"/>
      <w:lvlText w:val=""/>
      <w:lvlJc w:val="left"/>
      <w:pPr>
        <w:ind w:left="1440" w:hanging="360"/>
      </w:pPr>
      <w:rPr>
        <w:rFonts w:ascii="Symbol" w:hAnsi="Symbol" w:hint="default"/>
        <w:b/>
        <w:i w:val="0"/>
        <w:color w:val="5E74D4"/>
        <w:sz w:val="28"/>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BFD1D2D"/>
    <w:multiLevelType w:val="hybridMultilevel"/>
    <w:tmpl w:val="DA325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640DB7"/>
    <w:multiLevelType w:val="hybridMultilevel"/>
    <w:tmpl w:val="B79EBF94"/>
    <w:lvl w:ilvl="0" w:tplc="1EBEA2AA">
      <w:start w:val="1"/>
      <w:numFmt w:val="bullet"/>
      <w:lvlText w:val=""/>
      <w:lvlJc w:val="left"/>
      <w:pPr>
        <w:ind w:left="720" w:hanging="360"/>
      </w:pPr>
      <w:rPr>
        <w:rFonts w:ascii="Wingdings 3" w:hAnsi="Wingdings 3" w:hint="default"/>
        <w:b/>
        <w:i w:val="0"/>
        <w:color w:val="92D05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3B36EF"/>
    <w:multiLevelType w:val="hybridMultilevel"/>
    <w:tmpl w:val="69D8E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3D49E8"/>
    <w:multiLevelType w:val="hybridMultilevel"/>
    <w:tmpl w:val="32F07C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6CF069C"/>
    <w:multiLevelType w:val="hybridMultilevel"/>
    <w:tmpl w:val="64D82E9A"/>
    <w:lvl w:ilvl="0" w:tplc="04090001">
      <w:start w:val="1"/>
      <w:numFmt w:val="bullet"/>
      <w:lvlText w:val=""/>
      <w:lvlJc w:val="left"/>
      <w:pPr>
        <w:ind w:left="774" w:hanging="360"/>
      </w:pPr>
      <w:rPr>
        <w:rFonts w:ascii="Symbol" w:hAnsi="Symbol" w:hint="default"/>
        <w:b/>
        <w:i w:val="0"/>
        <w:color w:val="5E74D4"/>
        <w:sz w:val="28"/>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8" w15:restartNumberingAfterBreak="0">
    <w:nsid w:val="353B4486"/>
    <w:multiLevelType w:val="hybridMultilevel"/>
    <w:tmpl w:val="09A2DA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7590CF0"/>
    <w:multiLevelType w:val="hybridMultilevel"/>
    <w:tmpl w:val="0ACA30BE"/>
    <w:lvl w:ilvl="0" w:tplc="C31491AE">
      <w:start w:val="1"/>
      <w:numFmt w:val="bullet"/>
      <w:lvlText w:val="Q"/>
      <w:lvlJc w:val="left"/>
      <w:pPr>
        <w:ind w:left="810" w:hanging="360"/>
      </w:pPr>
      <w:rPr>
        <w:rFonts w:ascii="Symbol Std" w:hAnsi="Symbol Std" w:hint="default"/>
        <w:b/>
        <w:i w:val="0"/>
        <w:color w:val="5E74D4"/>
        <w:sz w:val="28"/>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0" w15:restartNumberingAfterBreak="0">
    <w:nsid w:val="3D8840F0"/>
    <w:multiLevelType w:val="hybridMultilevel"/>
    <w:tmpl w:val="95E2ADF4"/>
    <w:lvl w:ilvl="0" w:tplc="36B66EF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1" w15:restartNumberingAfterBreak="0">
    <w:nsid w:val="4703732D"/>
    <w:multiLevelType w:val="hybridMultilevel"/>
    <w:tmpl w:val="6F521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A103DF"/>
    <w:multiLevelType w:val="hybridMultilevel"/>
    <w:tmpl w:val="DDB274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13825EB"/>
    <w:multiLevelType w:val="hybridMultilevel"/>
    <w:tmpl w:val="9EAA4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2EF500E"/>
    <w:multiLevelType w:val="hybridMultilevel"/>
    <w:tmpl w:val="F68E2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04917F8"/>
    <w:multiLevelType w:val="hybridMultilevel"/>
    <w:tmpl w:val="717C3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F707E5A"/>
    <w:multiLevelType w:val="hybridMultilevel"/>
    <w:tmpl w:val="030428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2"/>
  </w:num>
  <w:num w:numId="3">
    <w:abstractNumId w:val="7"/>
  </w:num>
  <w:num w:numId="4">
    <w:abstractNumId w:val="15"/>
  </w:num>
  <w:num w:numId="5">
    <w:abstractNumId w:val="14"/>
  </w:num>
  <w:num w:numId="6">
    <w:abstractNumId w:val="3"/>
  </w:num>
  <w:num w:numId="7">
    <w:abstractNumId w:val="11"/>
  </w:num>
  <w:num w:numId="8">
    <w:abstractNumId w:val="10"/>
  </w:num>
  <w:num w:numId="9">
    <w:abstractNumId w:val="9"/>
  </w:num>
  <w:num w:numId="10">
    <w:abstractNumId w:val="4"/>
  </w:num>
  <w:num w:numId="11">
    <w:abstractNumId w:val="12"/>
  </w:num>
  <w:num w:numId="12">
    <w:abstractNumId w:val="1"/>
  </w:num>
  <w:num w:numId="13">
    <w:abstractNumId w:val="0"/>
  </w:num>
  <w:num w:numId="14">
    <w:abstractNumId w:val="5"/>
  </w:num>
  <w:num w:numId="15">
    <w:abstractNumId w:val="8"/>
  </w:num>
  <w:num w:numId="16">
    <w:abstractNumId w:val="16"/>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2EC"/>
    <w:rsid w:val="00001FAC"/>
    <w:rsid w:val="00012292"/>
    <w:rsid w:val="0004508C"/>
    <w:rsid w:val="000511AC"/>
    <w:rsid w:val="0006003B"/>
    <w:rsid w:val="00077E5B"/>
    <w:rsid w:val="000818FB"/>
    <w:rsid w:val="00083AC9"/>
    <w:rsid w:val="00092AE5"/>
    <w:rsid w:val="00092B32"/>
    <w:rsid w:val="000A31CD"/>
    <w:rsid w:val="000B5C15"/>
    <w:rsid w:val="000C4C2A"/>
    <w:rsid w:val="000C6B3D"/>
    <w:rsid w:val="000D2EEA"/>
    <w:rsid w:val="000D6045"/>
    <w:rsid w:val="000E4791"/>
    <w:rsid w:val="000F10FB"/>
    <w:rsid w:val="001214DD"/>
    <w:rsid w:val="0012217A"/>
    <w:rsid w:val="00155C17"/>
    <w:rsid w:val="00161EBE"/>
    <w:rsid w:val="00162952"/>
    <w:rsid w:val="0019351B"/>
    <w:rsid w:val="00196CA1"/>
    <w:rsid w:val="001A3843"/>
    <w:rsid w:val="001A6A16"/>
    <w:rsid w:val="001B6B4D"/>
    <w:rsid w:val="001D1F78"/>
    <w:rsid w:val="001E20BF"/>
    <w:rsid w:val="001E4C6E"/>
    <w:rsid w:val="001F02C2"/>
    <w:rsid w:val="001F59FF"/>
    <w:rsid w:val="001F6D5F"/>
    <w:rsid w:val="00210CCC"/>
    <w:rsid w:val="00213C5C"/>
    <w:rsid w:val="002156BE"/>
    <w:rsid w:val="00240B73"/>
    <w:rsid w:val="00246EF0"/>
    <w:rsid w:val="00265611"/>
    <w:rsid w:val="002760CC"/>
    <w:rsid w:val="002812E0"/>
    <w:rsid w:val="00291080"/>
    <w:rsid w:val="00291B95"/>
    <w:rsid w:val="002B6ABB"/>
    <w:rsid w:val="002C5BD2"/>
    <w:rsid w:val="002D77A8"/>
    <w:rsid w:val="002E0E81"/>
    <w:rsid w:val="002F0476"/>
    <w:rsid w:val="00306AC2"/>
    <w:rsid w:val="00343BF4"/>
    <w:rsid w:val="0036048E"/>
    <w:rsid w:val="00384BF6"/>
    <w:rsid w:val="00391525"/>
    <w:rsid w:val="003A5426"/>
    <w:rsid w:val="003A7253"/>
    <w:rsid w:val="003B0D82"/>
    <w:rsid w:val="003F0590"/>
    <w:rsid w:val="003F1A3C"/>
    <w:rsid w:val="003F7E08"/>
    <w:rsid w:val="004058B9"/>
    <w:rsid w:val="004141FB"/>
    <w:rsid w:val="004236E0"/>
    <w:rsid w:val="004318F2"/>
    <w:rsid w:val="004606E1"/>
    <w:rsid w:val="00472048"/>
    <w:rsid w:val="00472822"/>
    <w:rsid w:val="00473B9D"/>
    <w:rsid w:val="00477FD2"/>
    <w:rsid w:val="004844EE"/>
    <w:rsid w:val="004A1B18"/>
    <w:rsid w:val="004A732A"/>
    <w:rsid w:val="004C715D"/>
    <w:rsid w:val="004D02CC"/>
    <w:rsid w:val="004D74E6"/>
    <w:rsid w:val="004F56BC"/>
    <w:rsid w:val="004F5ADA"/>
    <w:rsid w:val="00506A18"/>
    <w:rsid w:val="005303BF"/>
    <w:rsid w:val="00540209"/>
    <w:rsid w:val="005471AD"/>
    <w:rsid w:val="005517A4"/>
    <w:rsid w:val="00562198"/>
    <w:rsid w:val="00564A68"/>
    <w:rsid w:val="00565335"/>
    <w:rsid w:val="00586580"/>
    <w:rsid w:val="0058704D"/>
    <w:rsid w:val="005870A8"/>
    <w:rsid w:val="005900BB"/>
    <w:rsid w:val="005F27D4"/>
    <w:rsid w:val="005F3BC9"/>
    <w:rsid w:val="00605EEF"/>
    <w:rsid w:val="006171CF"/>
    <w:rsid w:val="006179D1"/>
    <w:rsid w:val="00623ED1"/>
    <w:rsid w:val="00627770"/>
    <w:rsid w:val="0065791A"/>
    <w:rsid w:val="00662D97"/>
    <w:rsid w:val="006677AC"/>
    <w:rsid w:val="006742C8"/>
    <w:rsid w:val="00686E4D"/>
    <w:rsid w:val="006961DC"/>
    <w:rsid w:val="006A3E76"/>
    <w:rsid w:val="006A4A0C"/>
    <w:rsid w:val="006B071B"/>
    <w:rsid w:val="006E3F44"/>
    <w:rsid w:val="006E68DB"/>
    <w:rsid w:val="006E7FB3"/>
    <w:rsid w:val="007030FB"/>
    <w:rsid w:val="00722487"/>
    <w:rsid w:val="00734E81"/>
    <w:rsid w:val="007B7117"/>
    <w:rsid w:val="007E1BF1"/>
    <w:rsid w:val="007F0115"/>
    <w:rsid w:val="00822A21"/>
    <w:rsid w:val="00823475"/>
    <w:rsid w:val="008249F0"/>
    <w:rsid w:val="00835523"/>
    <w:rsid w:val="00862558"/>
    <w:rsid w:val="00886921"/>
    <w:rsid w:val="008905C8"/>
    <w:rsid w:val="00893B43"/>
    <w:rsid w:val="008A397C"/>
    <w:rsid w:val="008B1F2D"/>
    <w:rsid w:val="008B5C36"/>
    <w:rsid w:val="008F3F5B"/>
    <w:rsid w:val="009028D1"/>
    <w:rsid w:val="00911997"/>
    <w:rsid w:val="00933EFD"/>
    <w:rsid w:val="009570DE"/>
    <w:rsid w:val="00965AE0"/>
    <w:rsid w:val="0097541D"/>
    <w:rsid w:val="00975DE4"/>
    <w:rsid w:val="009800B9"/>
    <w:rsid w:val="00985D2C"/>
    <w:rsid w:val="009860DB"/>
    <w:rsid w:val="009874FA"/>
    <w:rsid w:val="009D1746"/>
    <w:rsid w:val="00A15A83"/>
    <w:rsid w:val="00A200DD"/>
    <w:rsid w:val="00A301E3"/>
    <w:rsid w:val="00A45231"/>
    <w:rsid w:val="00A4643C"/>
    <w:rsid w:val="00AB628F"/>
    <w:rsid w:val="00AC40FE"/>
    <w:rsid w:val="00AD62A4"/>
    <w:rsid w:val="00AE2FFA"/>
    <w:rsid w:val="00AE6CA9"/>
    <w:rsid w:val="00AF49F5"/>
    <w:rsid w:val="00AF6F8A"/>
    <w:rsid w:val="00B26B43"/>
    <w:rsid w:val="00B27F7F"/>
    <w:rsid w:val="00B30202"/>
    <w:rsid w:val="00B406F6"/>
    <w:rsid w:val="00B52598"/>
    <w:rsid w:val="00B654CC"/>
    <w:rsid w:val="00B65BDC"/>
    <w:rsid w:val="00B65F40"/>
    <w:rsid w:val="00B664AF"/>
    <w:rsid w:val="00BA5DB4"/>
    <w:rsid w:val="00BA7338"/>
    <w:rsid w:val="00BB02EC"/>
    <w:rsid w:val="00BC588E"/>
    <w:rsid w:val="00BC66E5"/>
    <w:rsid w:val="00BC7F6F"/>
    <w:rsid w:val="00BE0540"/>
    <w:rsid w:val="00BE2E71"/>
    <w:rsid w:val="00BF2AA0"/>
    <w:rsid w:val="00BF6EAB"/>
    <w:rsid w:val="00C03B3F"/>
    <w:rsid w:val="00C05A51"/>
    <w:rsid w:val="00C07F9F"/>
    <w:rsid w:val="00C22465"/>
    <w:rsid w:val="00C25120"/>
    <w:rsid w:val="00C45FC5"/>
    <w:rsid w:val="00C47BAC"/>
    <w:rsid w:val="00C61BED"/>
    <w:rsid w:val="00C62FBF"/>
    <w:rsid w:val="00C75E3F"/>
    <w:rsid w:val="00C80BB9"/>
    <w:rsid w:val="00C90AD8"/>
    <w:rsid w:val="00CA5ACA"/>
    <w:rsid w:val="00D02B12"/>
    <w:rsid w:val="00D10EB5"/>
    <w:rsid w:val="00D5495D"/>
    <w:rsid w:val="00D63B83"/>
    <w:rsid w:val="00D91BBA"/>
    <w:rsid w:val="00DA06DC"/>
    <w:rsid w:val="00DA58E3"/>
    <w:rsid w:val="00DB2967"/>
    <w:rsid w:val="00DC7CB4"/>
    <w:rsid w:val="00DD3294"/>
    <w:rsid w:val="00DD371D"/>
    <w:rsid w:val="00DD442D"/>
    <w:rsid w:val="00DD47D4"/>
    <w:rsid w:val="00E13B41"/>
    <w:rsid w:val="00E46A21"/>
    <w:rsid w:val="00E738EB"/>
    <w:rsid w:val="00EA5947"/>
    <w:rsid w:val="00EA5E1E"/>
    <w:rsid w:val="00EA7E53"/>
    <w:rsid w:val="00EB514E"/>
    <w:rsid w:val="00EC0079"/>
    <w:rsid w:val="00F21DF8"/>
    <w:rsid w:val="00F33FC9"/>
    <w:rsid w:val="00F42496"/>
    <w:rsid w:val="00F65BFF"/>
    <w:rsid w:val="00F76BED"/>
    <w:rsid w:val="00FA6DCC"/>
    <w:rsid w:val="00FC5CD9"/>
    <w:rsid w:val="00FE7872"/>
    <w:rsid w:val="1F084DA4"/>
    <w:rsid w:val="477CD6F7"/>
    <w:rsid w:val="700B68ED"/>
    <w:rsid w:val="760438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1193730"/>
  <w15:chartTrackingRefBased/>
  <w15:docId w15:val="{9F3392AD-6456-4444-AE98-D69D077CD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B0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F6F8A"/>
    <w:rPr>
      <w:color w:val="0000FF"/>
      <w:u w:val="single"/>
    </w:rPr>
  </w:style>
  <w:style w:type="paragraph" w:styleId="Header">
    <w:name w:val="header"/>
    <w:basedOn w:val="Normal"/>
    <w:link w:val="HeaderChar"/>
    <w:uiPriority w:val="99"/>
    <w:unhideWhenUsed/>
    <w:rsid w:val="00623E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3ED1"/>
  </w:style>
  <w:style w:type="paragraph" w:styleId="Footer">
    <w:name w:val="footer"/>
    <w:basedOn w:val="Normal"/>
    <w:link w:val="FooterChar"/>
    <w:uiPriority w:val="99"/>
    <w:unhideWhenUsed/>
    <w:rsid w:val="00623E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3ED1"/>
  </w:style>
  <w:style w:type="paragraph" w:styleId="Revision">
    <w:name w:val="Revision"/>
    <w:hidden/>
    <w:uiPriority w:val="99"/>
    <w:semiHidden/>
    <w:rsid w:val="00623ED1"/>
    <w:pPr>
      <w:spacing w:after="0" w:line="240" w:lineRule="auto"/>
    </w:pPr>
  </w:style>
  <w:style w:type="paragraph" w:styleId="ListParagraph">
    <w:name w:val="List Paragraph"/>
    <w:basedOn w:val="Normal"/>
    <w:uiPriority w:val="34"/>
    <w:qFormat/>
    <w:rsid w:val="001214DD"/>
    <w:pPr>
      <w:ind w:left="720"/>
      <w:contextualSpacing/>
    </w:pPr>
  </w:style>
  <w:style w:type="table" w:customStyle="1" w:styleId="TableGrid1">
    <w:name w:val="Table Grid1"/>
    <w:basedOn w:val="TableNormal"/>
    <w:next w:val="TableGrid"/>
    <w:uiPriority w:val="39"/>
    <w:rsid w:val="00E46A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471AD"/>
    <w:rPr>
      <w:color w:val="954F72" w:themeColor="followedHyperlink"/>
      <w:u w:val="single"/>
    </w:rPr>
  </w:style>
  <w:style w:type="paragraph" w:customStyle="1" w:styleId="Default">
    <w:name w:val="Default"/>
    <w:rsid w:val="006E68DB"/>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734E81"/>
    <w:rPr>
      <w:sz w:val="16"/>
      <w:szCs w:val="16"/>
    </w:rPr>
  </w:style>
  <w:style w:type="paragraph" w:styleId="CommentText">
    <w:name w:val="annotation text"/>
    <w:basedOn w:val="Normal"/>
    <w:link w:val="CommentTextChar"/>
    <w:uiPriority w:val="99"/>
    <w:semiHidden/>
    <w:unhideWhenUsed/>
    <w:rsid w:val="00734E81"/>
    <w:pPr>
      <w:spacing w:line="240" w:lineRule="auto"/>
    </w:pPr>
    <w:rPr>
      <w:sz w:val="20"/>
      <w:szCs w:val="20"/>
    </w:rPr>
  </w:style>
  <w:style w:type="character" w:customStyle="1" w:styleId="CommentTextChar">
    <w:name w:val="Comment Text Char"/>
    <w:basedOn w:val="DefaultParagraphFont"/>
    <w:link w:val="CommentText"/>
    <w:uiPriority w:val="99"/>
    <w:semiHidden/>
    <w:rsid w:val="00734E81"/>
    <w:rPr>
      <w:sz w:val="20"/>
      <w:szCs w:val="20"/>
    </w:rPr>
  </w:style>
  <w:style w:type="paragraph" w:styleId="CommentSubject">
    <w:name w:val="annotation subject"/>
    <w:basedOn w:val="CommentText"/>
    <w:next w:val="CommentText"/>
    <w:link w:val="CommentSubjectChar"/>
    <w:uiPriority w:val="99"/>
    <w:semiHidden/>
    <w:unhideWhenUsed/>
    <w:rsid w:val="00734E81"/>
    <w:rPr>
      <w:b/>
      <w:bCs/>
    </w:rPr>
  </w:style>
  <w:style w:type="character" w:customStyle="1" w:styleId="CommentSubjectChar">
    <w:name w:val="Comment Subject Char"/>
    <w:basedOn w:val="CommentTextChar"/>
    <w:link w:val="CommentSubject"/>
    <w:uiPriority w:val="99"/>
    <w:semiHidden/>
    <w:rsid w:val="00734E81"/>
    <w:rPr>
      <w:b/>
      <w:bCs/>
      <w:sz w:val="20"/>
      <w:szCs w:val="20"/>
    </w:rPr>
  </w:style>
  <w:style w:type="paragraph" w:styleId="BalloonText">
    <w:name w:val="Balloon Text"/>
    <w:basedOn w:val="Normal"/>
    <w:link w:val="BalloonTextChar"/>
    <w:uiPriority w:val="99"/>
    <w:semiHidden/>
    <w:unhideWhenUsed/>
    <w:rsid w:val="00734E81"/>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734E81"/>
    <w:rPr>
      <w:rFonts w:ascii="Segoe UI" w:hAnsi="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521364">
      <w:bodyDiv w:val="1"/>
      <w:marLeft w:val="0"/>
      <w:marRight w:val="0"/>
      <w:marTop w:val="0"/>
      <w:marBottom w:val="0"/>
      <w:divBdr>
        <w:top w:val="none" w:sz="0" w:space="0" w:color="auto"/>
        <w:left w:val="none" w:sz="0" w:space="0" w:color="auto"/>
        <w:bottom w:val="none" w:sz="0" w:space="0" w:color="auto"/>
        <w:right w:val="none" w:sz="0" w:space="0" w:color="auto"/>
      </w:divBdr>
    </w:div>
    <w:div w:id="263196056">
      <w:bodyDiv w:val="1"/>
      <w:marLeft w:val="0"/>
      <w:marRight w:val="0"/>
      <w:marTop w:val="0"/>
      <w:marBottom w:val="0"/>
      <w:divBdr>
        <w:top w:val="none" w:sz="0" w:space="0" w:color="auto"/>
        <w:left w:val="none" w:sz="0" w:space="0" w:color="auto"/>
        <w:bottom w:val="none" w:sz="0" w:space="0" w:color="auto"/>
        <w:right w:val="none" w:sz="0" w:space="0" w:color="auto"/>
      </w:divBdr>
    </w:div>
    <w:div w:id="369577115">
      <w:bodyDiv w:val="1"/>
      <w:marLeft w:val="0"/>
      <w:marRight w:val="0"/>
      <w:marTop w:val="0"/>
      <w:marBottom w:val="0"/>
      <w:divBdr>
        <w:top w:val="none" w:sz="0" w:space="0" w:color="auto"/>
        <w:left w:val="none" w:sz="0" w:space="0" w:color="auto"/>
        <w:bottom w:val="none" w:sz="0" w:space="0" w:color="auto"/>
        <w:right w:val="none" w:sz="0" w:space="0" w:color="auto"/>
      </w:divBdr>
    </w:div>
    <w:div w:id="489954615">
      <w:bodyDiv w:val="1"/>
      <w:marLeft w:val="0"/>
      <w:marRight w:val="0"/>
      <w:marTop w:val="0"/>
      <w:marBottom w:val="0"/>
      <w:divBdr>
        <w:top w:val="none" w:sz="0" w:space="0" w:color="auto"/>
        <w:left w:val="none" w:sz="0" w:space="0" w:color="auto"/>
        <w:bottom w:val="none" w:sz="0" w:space="0" w:color="auto"/>
        <w:right w:val="none" w:sz="0" w:space="0" w:color="auto"/>
      </w:divBdr>
    </w:div>
    <w:div w:id="934484340">
      <w:bodyDiv w:val="1"/>
      <w:marLeft w:val="0"/>
      <w:marRight w:val="0"/>
      <w:marTop w:val="0"/>
      <w:marBottom w:val="0"/>
      <w:divBdr>
        <w:top w:val="none" w:sz="0" w:space="0" w:color="auto"/>
        <w:left w:val="none" w:sz="0" w:space="0" w:color="auto"/>
        <w:bottom w:val="none" w:sz="0" w:space="0" w:color="auto"/>
        <w:right w:val="none" w:sz="0" w:space="0" w:color="auto"/>
      </w:divBdr>
    </w:div>
    <w:div w:id="1045908568">
      <w:bodyDiv w:val="1"/>
      <w:marLeft w:val="0"/>
      <w:marRight w:val="0"/>
      <w:marTop w:val="0"/>
      <w:marBottom w:val="0"/>
      <w:divBdr>
        <w:top w:val="none" w:sz="0" w:space="0" w:color="auto"/>
        <w:left w:val="none" w:sz="0" w:space="0" w:color="auto"/>
        <w:bottom w:val="none" w:sz="0" w:space="0" w:color="auto"/>
        <w:right w:val="none" w:sz="0" w:space="0" w:color="auto"/>
      </w:divBdr>
    </w:div>
    <w:div w:id="1418208859">
      <w:bodyDiv w:val="1"/>
      <w:marLeft w:val="0"/>
      <w:marRight w:val="0"/>
      <w:marTop w:val="0"/>
      <w:marBottom w:val="0"/>
      <w:divBdr>
        <w:top w:val="none" w:sz="0" w:space="0" w:color="auto"/>
        <w:left w:val="none" w:sz="0" w:space="0" w:color="auto"/>
        <w:bottom w:val="none" w:sz="0" w:space="0" w:color="auto"/>
        <w:right w:val="none" w:sz="0" w:space="0" w:color="auto"/>
      </w:divBdr>
    </w:div>
    <w:div w:id="1443957452">
      <w:bodyDiv w:val="1"/>
      <w:marLeft w:val="0"/>
      <w:marRight w:val="0"/>
      <w:marTop w:val="0"/>
      <w:marBottom w:val="0"/>
      <w:divBdr>
        <w:top w:val="none" w:sz="0" w:space="0" w:color="auto"/>
        <w:left w:val="none" w:sz="0" w:space="0" w:color="auto"/>
        <w:bottom w:val="none" w:sz="0" w:space="0" w:color="auto"/>
        <w:right w:val="none" w:sz="0" w:space="0" w:color="auto"/>
      </w:divBdr>
    </w:div>
    <w:div w:id="1600872187">
      <w:bodyDiv w:val="1"/>
      <w:marLeft w:val="0"/>
      <w:marRight w:val="0"/>
      <w:marTop w:val="0"/>
      <w:marBottom w:val="0"/>
      <w:divBdr>
        <w:top w:val="none" w:sz="0" w:space="0" w:color="auto"/>
        <w:left w:val="none" w:sz="0" w:space="0" w:color="auto"/>
        <w:bottom w:val="none" w:sz="0" w:space="0" w:color="auto"/>
        <w:right w:val="none" w:sz="0" w:space="0" w:color="auto"/>
      </w:divBdr>
    </w:div>
    <w:div w:id="1668631966">
      <w:bodyDiv w:val="1"/>
      <w:marLeft w:val="0"/>
      <w:marRight w:val="0"/>
      <w:marTop w:val="0"/>
      <w:marBottom w:val="0"/>
      <w:divBdr>
        <w:top w:val="none" w:sz="0" w:space="0" w:color="auto"/>
        <w:left w:val="none" w:sz="0" w:space="0" w:color="auto"/>
        <w:bottom w:val="none" w:sz="0" w:space="0" w:color="auto"/>
        <w:right w:val="none" w:sz="0" w:space="0" w:color="auto"/>
      </w:divBdr>
    </w:div>
    <w:div w:id="1869249417">
      <w:bodyDiv w:val="1"/>
      <w:marLeft w:val="0"/>
      <w:marRight w:val="0"/>
      <w:marTop w:val="0"/>
      <w:marBottom w:val="0"/>
      <w:divBdr>
        <w:top w:val="none" w:sz="0" w:space="0" w:color="auto"/>
        <w:left w:val="none" w:sz="0" w:space="0" w:color="auto"/>
        <w:bottom w:val="none" w:sz="0" w:space="0" w:color="auto"/>
        <w:right w:val="none" w:sz="0" w:space="0" w:color="auto"/>
      </w:divBdr>
    </w:div>
    <w:div w:id="1874535490">
      <w:bodyDiv w:val="1"/>
      <w:marLeft w:val="0"/>
      <w:marRight w:val="0"/>
      <w:marTop w:val="0"/>
      <w:marBottom w:val="0"/>
      <w:divBdr>
        <w:top w:val="none" w:sz="0" w:space="0" w:color="auto"/>
        <w:left w:val="none" w:sz="0" w:space="0" w:color="auto"/>
        <w:bottom w:val="none" w:sz="0" w:space="0" w:color="auto"/>
        <w:right w:val="none" w:sz="0" w:space="0" w:color="auto"/>
      </w:divBdr>
    </w:div>
    <w:div w:id="1878589661">
      <w:bodyDiv w:val="1"/>
      <w:marLeft w:val="0"/>
      <w:marRight w:val="0"/>
      <w:marTop w:val="0"/>
      <w:marBottom w:val="0"/>
      <w:divBdr>
        <w:top w:val="none" w:sz="0" w:space="0" w:color="auto"/>
        <w:left w:val="none" w:sz="0" w:space="0" w:color="auto"/>
        <w:bottom w:val="none" w:sz="0" w:space="0" w:color="auto"/>
        <w:right w:val="none" w:sz="0" w:space="0" w:color="auto"/>
      </w:divBdr>
    </w:div>
    <w:div w:id="2096172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drive.google.com/file/d/1TMaZgfeTCqTr9xVPY5CBL1AdxM3H_Hkg/view" TargetMode="External"/><Relationship Id="rId26" Type="http://schemas.openxmlformats.org/officeDocument/2006/relationships/image" Target="media/image5.png"/><Relationship Id="rId39"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hyperlink" Target="https://www.bbc.co.uk/bitesize/dailylessons" TargetMode="External"/><Relationship Id="rId34"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hyperlink" Target="https://childrens.poetryarchive.org/poem/cosmic-disco/" TargetMode="External"/><Relationship Id="rId25" Type="http://schemas.openxmlformats.org/officeDocument/2006/relationships/hyperlink" Target="https://cafod.org.uk/Education/Primary-teaching-resources/Home-learning-primary" TargetMode="External"/><Relationship Id="rId33" Type="http://schemas.openxmlformats.org/officeDocument/2006/relationships/header" Target="header1.xml"/><Relationship Id="rId38"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hyperlink" Target="https://spellingframe.co.uk/" TargetMode="External"/><Relationship Id="rId20" Type="http://schemas.openxmlformats.org/officeDocument/2006/relationships/hyperlink" Target="https://www.hamilton-trust.org.uk/blog/learning-home-packs/" TargetMode="External"/><Relationship Id="rId29" Type="http://schemas.openxmlformats.org/officeDocument/2006/relationships/hyperlink" Target="https://classroom.thenational.academy/lessons/what-are-circuit-diagrams"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nquiries@saintoswalds.wigan.sch.uk" TargetMode="External"/><Relationship Id="rId24" Type="http://schemas.openxmlformats.org/officeDocument/2006/relationships/hyperlink" Target="https://ttrockstars.com/" TargetMode="External"/><Relationship Id="rId32" Type="http://schemas.openxmlformats.org/officeDocument/2006/relationships/hyperlink" Target="https://issuu.com/bloomsburypublishing/docs/thebookofhopes_interactivepdf" TargetMode="External"/><Relationship Id="rId37" Type="http://schemas.openxmlformats.org/officeDocument/2006/relationships/image" Target="media/image10.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robinhoodmat.co.uk/Learning-projects/" TargetMode="External"/><Relationship Id="rId23" Type="http://schemas.openxmlformats.org/officeDocument/2006/relationships/image" Target="media/image4.jpeg"/><Relationship Id="rId28" Type="http://schemas.openxmlformats.org/officeDocument/2006/relationships/hyperlink" Target="https://classroom.thenational.academy/lessons/what-are-the-different-components-in-an-electrical-circuit" TargetMode="External"/><Relationship Id="rId36"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hyperlink" Target="https://www.literacyshedplus.com/en-gb/resource/a-cloudy-lesson-ks2-activity-pack" TargetMode="External"/><Relationship Id="rId31"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corbettmathsprimary.com/content/" TargetMode="External"/><Relationship Id="rId27" Type="http://schemas.openxmlformats.org/officeDocument/2006/relationships/hyperlink" Target="https://classroom.thenational.academy/lessons/what-is-static-electricity" TargetMode="External"/><Relationship Id="rId30" Type="http://schemas.openxmlformats.org/officeDocument/2006/relationships/hyperlink" Target="https://www.youtube.com/watch?v=NDZhgfrmogA" TargetMode="External"/><Relationship Id="rId35"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04FE28CE919DA478AE98AD764B3A748" ma:contentTypeVersion="15" ma:contentTypeDescription="Create a new document." ma:contentTypeScope="" ma:versionID="64cb2911fae2e375b8d5a212c96b9bc7">
  <xsd:schema xmlns:xsd="http://www.w3.org/2001/XMLSchema" xmlns:xs="http://www.w3.org/2001/XMLSchema" xmlns:p="http://schemas.microsoft.com/office/2006/metadata/properties" xmlns:ns1="http://schemas.microsoft.com/sharepoint/v3" xmlns:ns3="6089fc23-7a71-45db-b257-65b8c9be3b20" xmlns:ns4="d2d8cf2e-1d02-42af-87e9-b4b275379e39" targetNamespace="http://schemas.microsoft.com/office/2006/metadata/properties" ma:root="true" ma:fieldsID="a686172d975afd5e3e179199be7c3168" ns1:_="" ns3:_="" ns4:_="">
    <xsd:import namespace="http://schemas.microsoft.com/sharepoint/v3"/>
    <xsd:import namespace="6089fc23-7a71-45db-b257-65b8c9be3b20"/>
    <xsd:import namespace="d2d8cf2e-1d02-42af-87e9-b4b275379e3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DateTaken" minOccurs="0"/>
                <xsd:element ref="ns4:MediaServiceAutoTags" minOccurs="0"/>
                <xsd:element ref="ns4:MediaServiceOCR" minOccurs="0"/>
                <xsd:element ref="ns4:MediaServiceLoca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89fc23-7a71-45db-b257-65b8c9be3b2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d8cf2e-1d02-42af-87e9-b4b275379e3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5C0E2C-267A-4F96-BB1E-1743210671FB}">
  <ds:schemaRefs>
    <ds:schemaRef ds:uri="http://schemas.microsoft.com/sharepoint/v3/contenttype/forms"/>
  </ds:schemaRefs>
</ds:datastoreItem>
</file>

<file path=customXml/itemProps2.xml><?xml version="1.0" encoding="utf-8"?>
<ds:datastoreItem xmlns:ds="http://schemas.openxmlformats.org/officeDocument/2006/customXml" ds:itemID="{FB6AADE1-E2B2-4E38-B461-2BD15B3B6086}">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d2d8cf2e-1d02-42af-87e9-b4b275379e39"/>
    <ds:schemaRef ds:uri="http://purl.org/dc/terms/"/>
    <ds:schemaRef ds:uri="6089fc23-7a71-45db-b257-65b8c9be3b20"/>
    <ds:schemaRef ds:uri="http://www.w3.org/XML/1998/namespace"/>
    <ds:schemaRef ds:uri="http://purl.org/dc/dcmitype/"/>
  </ds:schemaRefs>
</ds:datastoreItem>
</file>

<file path=customXml/itemProps3.xml><?xml version="1.0" encoding="utf-8"?>
<ds:datastoreItem xmlns:ds="http://schemas.openxmlformats.org/officeDocument/2006/customXml" ds:itemID="{B679F203-9074-4917-A275-0CB78880D5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89fc23-7a71-45db-b257-65b8c9be3b20"/>
    <ds:schemaRef ds:uri="d2d8cf2e-1d02-42af-87e9-b4b275379e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7A9B316-08C6-4902-93FC-152ED36D69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980</Words>
  <Characters>5588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L Morgan</dc:creator>
  <cp:keywords/>
  <dc:description/>
  <cp:lastModifiedBy>Mrs L Morgan</cp:lastModifiedBy>
  <cp:revision>2</cp:revision>
  <dcterms:created xsi:type="dcterms:W3CDTF">2020-06-28T09:22:00Z</dcterms:created>
  <dcterms:modified xsi:type="dcterms:W3CDTF">2020-06-28T09:22:00Z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0x010100C04FE28CE919DA478AE98AD764B3A748</vt:lpwstr>
  </property>
</Properties>
</file>