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208" w:rsidRPr="00551E17" w:rsidRDefault="00C96756" w:rsidP="004A0208">
      <w:pPr>
        <w:rPr>
          <w:rFonts w:cstheme="minorHAnsi"/>
          <w:b/>
          <w:sz w:val="32"/>
          <w:szCs w:val="32"/>
        </w:rPr>
      </w:pPr>
      <w:r w:rsidRPr="00551E17">
        <w:rPr>
          <w:rFonts w:cstheme="minorHAnsi"/>
          <w:b/>
          <w:sz w:val="32"/>
          <w:szCs w:val="32"/>
        </w:rPr>
        <w:drawing>
          <wp:anchor distT="0" distB="0" distL="114300" distR="114300" simplePos="0" relativeHeight="251656192" behindDoc="1" locked="0" layoutInCell="1" allowOverlap="1">
            <wp:simplePos x="0" y="0"/>
            <wp:positionH relativeFrom="column">
              <wp:posOffset>-38100</wp:posOffset>
            </wp:positionH>
            <wp:positionV relativeFrom="paragraph">
              <wp:posOffset>0</wp:posOffset>
            </wp:positionV>
            <wp:extent cx="2553335" cy="2603500"/>
            <wp:effectExtent l="0" t="0" r="0" b="6350"/>
            <wp:wrapTight wrapText="bothSides">
              <wp:wrapPolygon edited="0">
                <wp:start x="0" y="0"/>
                <wp:lineTo x="0" y="21495"/>
                <wp:lineTo x="21433" y="21495"/>
                <wp:lineTo x="21433" y="0"/>
                <wp:lineTo x="0"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53335" cy="260350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4A0208" w:rsidRPr="00551E17">
        <w:rPr>
          <w:rFonts w:cstheme="minorHAnsi"/>
          <w:b/>
          <w:sz w:val="32"/>
          <w:szCs w:val="32"/>
        </w:rPr>
        <w:t xml:space="preserve">At </w:t>
      </w:r>
      <w:r w:rsidRPr="00551E17">
        <w:rPr>
          <w:rFonts w:cstheme="minorHAnsi"/>
          <w:b/>
          <w:sz w:val="32"/>
          <w:szCs w:val="32"/>
        </w:rPr>
        <w:t xml:space="preserve">St. Oswald’s </w:t>
      </w:r>
      <w:r w:rsidR="004A0208" w:rsidRPr="00551E17">
        <w:rPr>
          <w:rFonts w:cstheme="minorHAnsi"/>
          <w:b/>
          <w:sz w:val="32"/>
          <w:szCs w:val="32"/>
        </w:rPr>
        <w:t>Catholic Primary School, the mental and emotional health of our pupils</w:t>
      </w:r>
      <w:r w:rsidR="00412EEF" w:rsidRPr="00551E17">
        <w:rPr>
          <w:rFonts w:cstheme="minorHAnsi"/>
          <w:b/>
          <w:sz w:val="32"/>
          <w:szCs w:val="32"/>
        </w:rPr>
        <w:t xml:space="preserve"> and staff</w:t>
      </w:r>
      <w:r w:rsidR="004A0208" w:rsidRPr="00551E17">
        <w:rPr>
          <w:rFonts w:cstheme="minorHAnsi"/>
          <w:b/>
          <w:sz w:val="32"/>
          <w:szCs w:val="32"/>
        </w:rPr>
        <w:t xml:space="preserve"> </w:t>
      </w:r>
      <w:r w:rsidR="00412EEF" w:rsidRPr="00551E17">
        <w:rPr>
          <w:rFonts w:cstheme="minorHAnsi"/>
          <w:b/>
          <w:sz w:val="32"/>
          <w:szCs w:val="32"/>
        </w:rPr>
        <w:t>are key priorities</w:t>
      </w:r>
      <w:r w:rsidR="004A0208" w:rsidRPr="00551E17">
        <w:rPr>
          <w:rFonts w:cstheme="minorHAnsi"/>
          <w:b/>
          <w:sz w:val="32"/>
          <w:szCs w:val="32"/>
        </w:rPr>
        <w:t>. For this reason, we are</w:t>
      </w:r>
      <w:r w:rsidRPr="00551E17">
        <w:rPr>
          <w:rFonts w:cstheme="minorHAnsi"/>
          <w:b/>
          <w:sz w:val="32"/>
          <w:szCs w:val="32"/>
        </w:rPr>
        <w:t xml:space="preserve"> proud to be part of </w:t>
      </w:r>
      <w:r w:rsidRPr="00551E17">
        <w:rPr>
          <w:rFonts w:cstheme="minorHAnsi"/>
          <w:b/>
          <w:color w:val="FFC000"/>
          <w:sz w:val="32"/>
          <w:szCs w:val="32"/>
        </w:rPr>
        <w:t>the Emotionally Friendly Schools (EFS)</w:t>
      </w:r>
      <w:r w:rsidRPr="00551E17">
        <w:rPr>
          <w:rFonts w:cstheme="minorHAnsi"/>
          <w:b/>
          <w:sz w:val="32"/>
          <w:szCs w:val="32"/>
        </w:rPr>
        <w:t xml:space="preserve"> programme supported by Wigan Educational Psychology Service, Wigan Targeted Educational Support Services (TESS) and CAMHS.</w:t>
      </w:r>
    </w:p>
    <w:p w:rsidR="00C96756" w:rsidRPr="00551E17" w:rsidRDefault="004A0208" w:rsidP="00C96756">
      <w:pPr>
        <w:rPr>
          <w:rFonts w:cstheme="minorHAnsi"/>
          <w:sz w:val="30"/>
          <w:szCs w:val="30"/>
        </w:rPr>
      </w:pPr>
      <w:r w:rsidRPr="00551E17">
        <w:rPr>
          <w:rFonts w:cstheme="minorHAnsi"/>
          <w:sz w:val="30"/>
          <w:szCs w:val="30"/>
        </w:rPr>
        <w:t xml:space="preserve">The </w:t>
      </w:r>
      <w:r w:rsidR="00C96756" w:rsidRPr="00551E17">
        <w:rPr>
          <w:rFonts w:cstheme="minorHAnsi"/>
          <w:sz w:val="30"/>
          <w:szCs w:val="30"/>
        </w:rPr>
        <w:t xml:space="preserve">EFS programme is a flexible, whole-school approach to improving children’s mental health and wellbeing for schools. It provides schools with evidenced-based methods, tools and support to help nurture happy, successful children by effectively identifying and responding to their broad emotional needs. </w:t>
      </w:r>
    </w:p>
    <w:p w:rsidR="004B1610" w:rsidRPr="00551E17" w:rsidRDefault="00C96756" w:rsidP="00551E17">
      <w:pPr>
        <w:rPr>
          <w:rFonts w:cstheme="minorHAnsi"/>
          <w:b/>
          <w:sz w:val="32"/>
          <w:szCs w:val="32"/>
        </w:rPr>
      </w:pPr>
      <w:r w:rsidRPr="00551E17">
        <w:rPr>
          <w:rFonts w:cstheme="minorHAnsi"/>
          <w:b/>
          <w:sz w:val="32"/>
          <w:szCs w:val="32"/>
        </w:rPr>
        <w:t xml:space="preserve">The </w:t>
      </w:r>
      <w:r w:rsidR="004B1610" w:rsidRPr="00551E17">
        <w:rPr>
          <w:rFonts w:cstheme="minorHAnsi"/>
          <w:b/>
          <w:sz w:val="32"/>
          <w:szCs w:val="32"/>
        </w:rPr>
        <w:t>aims of the programme are to improve:</w:t>
      </w:r>
      <w:r w:rsidR="00551E17" w:rsidRPr="00551E17">
        <w:rPr>
          <w:rFonts w:cstheme="minorHAnsi"/>
          <w:noProof/>
          <w:sz w:val="32"/>
          <w:szCs w:val="32"/>
          <w:lang w:eastAsia="en-GB"/>
        </w:rPr>
        <w:t xml:space="preserve"> </w:t>
      </w:r>
      <w:r w:rsidR="00551E17" w:rsidRPr="00551E17">
        <w:rPr>
          <w:rFonts w:cstheme="minorHAnsi"/>
          <w:noProof/>
          <w:sz w:val="32"/>
          <w:szCs w:val="32"/>
          <w:lang w:eastAsia="en-GB"/>
        </w:rPr>
        <w:drawing>
          <wp:inline distT="0" distB="0" distL="0" distR="0" wp14:anchorId="1A38AE90" wp14:editId="0B8D7866">
            <wp:extent cx="4559300" cy="9743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58079" cy="995425"/>
                    </a:xfrm>
                    <a:prstGeom prst="rect">
                      <a:avLst/>
                    </a:prstGeom>
                  </pic:spPr>
                </pic:pic>
              </a:graphicData>
            </a:graphic>
          </wp:inline>
        </w:drawing>
      </w:r>
    </w:p>
    <w:p w:rsidR="00412EEF" w:rsidRPr="00551E17" w:rsidRDefault="004A0208" w:rsidP="004A0208">
      <w:pPr>
        <w:rPr>
          <w:rFonts w:cstheme="minorHAnsi"/>
          <w:sz w:val="30"/>
          <w:szCs w:val="30"/>
        </w:rPr>
      </w:pPr>
      <w:r w:rsidRPr="00551E17">
        <w:rPr>
          <w:rFonts w:cstheme="minorHAnsi"/>
          <w:sz w:val="30"/>
          <w:szCs w:val="30"/>
        </w:rPr>
        <w:t xml:space="preserve">As part of our mission </w:t>
      </w:r>
      <w:r w:rsidR="00412EEF" w:rsidRPr="00551E17">
        <w:rPr>
          <w:rFonts w:cstheme="minorHAnsi"/>
          <w:sz w:val="30"/>
          <w:szCs w:val="30"/>
        </w:rPr>
        <w:t xml:space="preserve">to achieve these aims, we are currently working towards a ‘Bronze Accreditation’ for the work we are doing around EFS in school. We are hoping to be one of the first schools in the borough to achieve this award. </w:t>
      </w:r>
    </w:p>
    <w:p w:rsidR="00551E17" w:rsidRPr="009775D3" w:rsidRDefault="00551E17" w:rsidP="00551E17">
      <w:pPr>
        <w:rPr>
          <w:rFonts w:cstheme="minorHAnsi"/>
          <w:b/>
          <w:color w:val="002060"/>
          <w:sz w:val="30"/>
          <w:szCs w:val="30"/>
        </w:rPr>
      </w:pPr>
      <w:r w:rsidRPr="00551E17">
        <w:rPr>
          <w:rFonts w:cstheme="minorHAnsi"/>
          <w:sz w:val="30"/>
          <w:szCs w:val="30"/>
        </w:rPr>
        <w:t xml:space="preserve">Our work in this area includes weekly ‘Mindful Monday’ sessions </w:t>
      </w:r>
      <w:r w:rsidR="00437C23">
        <w:rPr>
          <w:rFonts w:cstheme="minorHAnsi"/>
          <w:sz w:val="30"/>
          <w:szCs w:val="30"/>
        </w:rPr>
        <w:t>for pupils to work on developing</w:t>
      </w:r>
      <w:r w:rsidRPr="00551E17">
        <w:rPr>
          <w:rFonts w:cstheme="minorHAnsi"/>
          <w:sz w:val="30"/>
          <w:szCs w:val="30"/>
        </w:rPr>
        <w:t xml:space="preserve"> areas of Soci</w:t>
      </w:r>
      <w:r w:rsidR="00437C23">
        <w:rPr>
          <w:rFonts w:cstheme="minorHAnsi"/>
          <w:sz w:val="30"/>
          <w:szCs w:val="30"/>
        </w:rPr>
        <w:t>al, Emotional and Mental Health</w:t>
      </w:r>
      <w:r w:rsidRPr="00551E17">
        <w:rPr>
          <w:rFonts w:cstheme="minorHAnsi"/>
          <w:sz w:val="30"/>
          <w:szCs w:val="30"/>
        </w:rPr>
        <w:t xml:space="preserve"> such as: Confidence &amp; Self-Estee</w:t>
      </w:r>
      <w:r w:rsidR="009775D3">
        <w:rPr>
          <w:rFonts w:cstheme="minorHAnsi"/>
          <w:sz w:val="30"/>
          <w:szCs w:val="30"/>
        </w:rPr>
        <w:t>m, Managing Emotions including w</w:t>
      </w:r>
      <w:r w:rsidRPr="00551E17">
        <w:rPr>
          <w:rFonts w:cstheme="minorHAnsi"/>
          <w:sz w:val="30"/>
          <w:szCs w:val="30"/>
        </w:rPr>
        <w:t>orry, frustration and anger; Friendship and Social Skills</w:t>
      </w:r>
      <w:r w:rsidRPr="009775D3">
        <w:rPr>
          <w:rFonts w:cstheme="minorHAnsi"/>
          <w:b/>
          <w:color w:val="002060"/>
          <w:sz w:val="30"/>
          <w:szCs w:val="30"/>
        </w:rPr>
        <w:t>. If you would like your child to take part or if</w:t>
      </w:r>
      <w:r w:rsidR="005B6F7C" w:rsidRPr="009775D3">
        <w:rPr>
          <w:rFonts w:cstheme="minorHAnsi"/>
          <w:b/>
          <w:color w:val="002060"/>
          <w:sz w:val="30"/>
          <w:szCs w:val="30"/>
        </w:rPr>
        <w:t xml:space="preserve"> you</w:t>
      </w:r>
      <w:r w:rsidRPr="009775D3">
        <w:rPr>
          <w:rFonts w:cstheme="minorHAnsi"/>
          <w:b/>
          <w:color w:val="002060"/>
          <w:sz w:val="30"/>
          <w:szCs w:val="30"/>
        </w:rPr>
        <w:t xml:space="preserve"> have any con</w:t>
      </w:r>
      <w:r w:rsidR="009775D3" w:rsidRPr="009775D3">
        <w:rPr>
          <w:rFonts w:cstheme="minorHAnsi"/>
          <w:b/>
          <w:color w:val="002060"/>
          <w:sz w:val="30"/>
          <w:szCs w:val="30"/>
        </w:rPr>
        <w:t>cerns about your child’s</w:t>
      </w:r>
      <w:r w:rsidRPr="009775D3">
        <w:rPr>
          <w:rFonts w:cstheme="minorHAnsi"/>
          <w:b/>
          <w:color w:val="002060"/>
          <w:sz w:val="30"/>
          <w:szCs w:val="30"/>
        </w:rPr>
        <w:t xml:space="preserve"> social, emotional or mental health, please speak to their class teacher or </w:t>
      </w:r>
      <w:r w:rsidRPr="009775D3">
        <w:rPr>
          <w:rFonts w:cstheme="minorHAnsi"/>
          <w:b/>
          <w:sz w:val="30"/>
          <w:szCs w:val="30"/>
        </w:rPr>
        <w:t>Mrs. Barton</w:t>
      </w:r>
      <w:r w:rsidR="009775D3">
        <w:rPr>
          <w:rFonts w:cstheme="minorHAnsi"/>
          <w:b/>
          <w:color w:val="002060"/>
          <w:sz w:val="30"/>
          <w:szCs w:val="30"/>
        </w:rPr>
        <w:t xml:space="preserve"> </w:t>
      </w:r>
      <w:r w:rsidR="009775D3" w:rsidRPr="009775D3">
        <w:rPr>
          <w:rFonts w:cstheme="minorHAnsi"/>
          <w:b/>
          <w:sz w:val="30"/>
          <w:szCs w:val="30"/>
        </w:rPr>
        <w:t>-</w:t>
      </w:r>
      <w:r w:rsidRPr="009775D3">
        <w:rPr>
          <w:rFonts w:cstheme="minorHAnsi"/>
          <w:b/>
          <w:sz w:val="30"/>
          <w:szCs w:val="30"/>
        </w:rPr>
        <w:t xml:space="preserve"> Emotionally Friendly Schools Champion</w:t>
      </w:r>
    </w:p>
    <w:p w:rsidR="00C96756" w:rsidRPr="00551E17" w:rsidRDefault="00551E17">
      <w:pPr>
        <w:rPr>
          <w:rFonts w:cstheme="minorHAnsi"/>
          <w:b/>
          <w:color w:val="002060"/>
          <w:sz w:val="28"/>
          <w:szCs w:val="28"/>
        </w:rPr>
      </w:pPr>
      <w:r w:rsidRPr="00551E17">
        <w:rPr>
          <w:rFonts w:cstheme="minorHAnsi"/>
          <w:b/>
          <w:noProof/>
          <w:color w:val="002060"/>
          <w:sz w:val="28"/>
          <w:szCs w:val="28"/>
          <w:lang w:eastAsia="en-GB"/>
        </w:rPr>
        <w:lastRenderedPageBreak/>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2628900" cy="87884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2628900" cy="878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2006" w:rsidRPr="00375CA9" w:rsidRDefault="00B92006" w:rsidP="00B92006">
                            <w:pPr>
                              <w:pStyle w:val="Default"/>
                              <w:rPr>
                                <w:rFonts w:asciiTheme="minorHAnsi" w:hAnsiTheme="minorHAnsi" w:cstheme="minorHAnsi"/>
                                <w:color w:val="7030A0"/>
                                <w:sz w:val="44"/>
                                <w:szCs w:val="44"/>
                              </w:rPr>
                            </w:pPr>
                            <w:r w:rsidRPr="00375CA9">
                              <w:rPr>
                                <w:rFonts w:asciiTheme="minorHAnsi" w:hAnsiTheme="minorHAnsi" w:cstheme="minorHAnsi"/>
                                <w:b/>
                                <w:bCs/>
                                <w:color w:val="7030A0"/>
                                <w:sz w:val="44"/>
                                <w:szCs w:val="44"/>
                              </w:rPr>
                              <w:t xml:space="preserve">The importance of children’s emotional wellbeing </w:t>
                            </w:r>
                          </w:p>
                          <w:p w:rsidR="00412B2E" w:rsidRPr="00412B2E" w:rsidRDefault="00412B2E" w:rsidP="00B92006">
                            <w:pPr>
                              <w:pStyle w:val="Default"/>
                              <w:rPr>
                                <w:rFonts w:asciiTheme="minorHAnsi" w:hAnsiTheme="minorHAnsi" w:cstheme="minorHAnsi"/>
                                <w:sz w:val="20"/>
                                <w:szCs w:val="20"/>
                              </w:rPr>
                            </w:pPr>
                          </w:p>
                          <w:p w:rsidR="00B92006" w:rsidRPr="00375CA9" w:rsidRDefault="00B92006" w:rsidP="00551E17">
                            <w:pPr>
                              <w:pStyle w:val="Default"/>
                              <w:jc w:val="both"/>
                              <w:rPr>
                                <w:rFonts w:asciiTheme="minorHAnsi" w:hAnsiTheme="minorHAnsi" w:cstheme="minorHAnsi"/>
                              </w:rPr>
                            </w:pPr>
                            <w:r w:rsidRPr="00375CA9">
                              <w:rPr>
                                <w:rFonts w:asciiTheme="minorHAnsi" w:hAnsiTheme="minorHAnsi" w:cstheme="minorHAnsi"/>
                                <w:b/>
                                <w:bCs/>
                              </w:rPr>
                              <w:t xml:space="preserve">Learning and achievement </w:t>
                            </w:r>
                          </w:p>
                          <w:p w:rsidR="00375CA9" w:rsidRDefault="00B92006" w:rsidP="00551E17">
                            <w:pPr>
                              <w:pStyle w:val="Default"/>
                              <w:jc w:val="both"/>
                              <w:rPr>
                                <w:rFonts w:asciiTheme="minorHAnsi" w:hAnsiTheme="minorHAnsi" w:cstheme="minorHAnsi"/>
                                <w:b/>
                                <w:bCs/>
                                <w:sz w:val="20"/>
                                <w:szCs w:val="20"/>
                              </w:rPr>
                            </w:pPr>
                            <w:r w:rsidRPr="00375CA9">
                              <w:rPr>
                                <w:rFonts w:asciiTheme="minorHAnsi" w:hAnsiTheme="minorHAnsi" w:cstheme="minorHAnsi"/>
                                <w:b/>
                                <w:bCs/>
                              </w:rPr>
                              <w:t>Good emotional wellbeing is key to academic learning.</w:t>
                            </w:r>
                            <w:r w:rsidRPr="00551E17">
                              <w:rPr>
                                <w:rFonts w:asciiTheme="minorHAnsi" w:hAnsiTheme="minorHAnsi" w:cstheme="minorHAnsi"/>
                                <w:b/>
                                <w:bCs/>
                                <w:sz w:val="20"/>
                                <w:szCs w:val="20"/>
                              </w:rPr>
                              <w:t xml:space="preserve"> </w:t>
                            </w:r>
                          </w:p>
                          <w:p w:rsidR="00375CA9" w:rsidRDefault="00375CA9" w:rsidP="00551E17">
                            <w:pPr>
                              <w:pStyle w:val="Default"/>
                              <w:jc w:val="both"/>
                              <w:rPr>
                                <w:rFonts w:asciiTheme="minorHAnsi" w:hAnsiTheme="minorHAnsi" w:cstheme="minorHAnsi"/>
                                <w:b/>
                                <w:bCs/>
                                <w:sz w:val="20"/>
                                <w:szCs w:val="20"/>
                              </w:rPr>
                            </w:pPr>
                          </w:p>
                          <w:p w:rsidR="00B92006" w:rsidRPr="00375CA9" w:rsidRDefault="00B92006" w:rsidP="00551E17">
                            <w:pPr>
                              <w:pStyle w:val="Default"/>
                              <w:jc w:val="both"/>
                              <w:rPr>
                                <w:rFonts w:asciiTheme="minorHAnsi" w:hAnsiTheme="minorHAnsi" w:cstheme="minorHAnsi"/>
                                <w:sz w:val="21"/>
                                <w:szCs w:val="21"/>
                              </w:rPr>
                            </w:pPr>
                            <w:r w:rsidRPr="00375CA9">
                              <w:rPr>
                                <w:rFonts w:asciiTheme="minorHAnsi" w:hAnsiTheme="minorHAnsi" w:cstheme="minorHAnsi"/>
                                <w:sz w:val="21"/>
                                <w:szCs w:val="21"/>
                              </w:rPr>
                              <w:t>Emotionally healthy children arrive at school ready to learn and are more likely to achieve academic success. They are more motivated learners, have fewer behavioural problems and show greater commitment to their school work. However, between 75 – 97% of children who experience poor emotional wellbeing achieve below expected grade levels and face school failure. This is easy to understand when we consider that it is hard for children to concentrate on their school work if they are tired, anxious or angry. We can all remember a time when w</w:t>
                            </w:r>
                            <w:r w:rsidR="00375CA9" w:rsidRPr="00375CA9">
                              <w:rPr>
                                <w:rFonts w:asciiTheme="minorHAnsi" w:hAnsiTheme="minorHAnsi" w:cstheme="minorHAnsi"/>
                                <w:sz w:val="21"/>
                                <w:szCs w:val="21"/>
                              </w:rPr>
                              <w:t>e’</w:t>
                            </w:r>
                            <w:r w:rsidRPr="00375CA9">
                              <w:rPr>
                                <w:rFonts w:asciiTheme="minorHAnsi" w:hAnsiTheme="minorHAnsi" w:cstheme="minorHAnsi"/>
                                <w:sz w:val="21"/>
                                <w:szCs w:val="21"/>
                              </w:rPr>
                              <w:t>ve felt negative emotions and know how our work has suffered. For us, this was transient; for our children, this can be permanent. Equally, the child that does not belie</w:t>
                            </w:r>
                            <w:r w:rsidR="00375CA9" w:rsidRPr="00375CA9">
                              <w:rPr>
                                <w:rFonts w:asciiTheme="minorHAnsi" w:hAnsiTheme="minorHAnsi" w:cstheme="minorHAnsi"/>
                                <w:sz w:val="21"/>
                                <w:szCs w:val="21"/>
                              </w:rPr>
                              <w:t>ve they can achieve, simply won’</w:t>
                            </w:r>
                            <w:r w:rsidRPr="00375CA9">
                              <w:rPr>
                                <w:rFonts w:asciiTheme="minorHAnsi" w:hAnsiTheme="minorHAnsi" w:cstheme="minorHAnsi"/>
                                <w:sz w:val="21"/>
                                <w:szCs w:val="21"/>
                              </w:rPr>
                              <w:t xml:space="preserve">t. In their world, every time they try, they fail – so why try? Children with low self-esteem frequently underachieve in all areas of their lives. </w:t>
                            </w:r>
                          </w:p>
                          <w:p w:rsidR="00B92006" w:rsidRPr="00375CA9" w:rsidRDefault="00B92006" w:rsidP="00B92006">
                            <w:pPr>
                              <w:pStyle w:val="Default"/>
                              <w:rPr>
                                <w:rFonts w:asciiTheme="minorHAnsi" w:hAnsiTheme="minorHAnsi" w:cstheme="minorHAnsi"/>
                                <w:sz w:val="21"/>
                                <w:szCs w:val="21"/>
                              </w:rPr>
                            </w:pPr>
                          </w:p>
                          <w:p w:rsidR="00B92006" w:rsidRPr="00375CA9" w:rsidRDefault="00375CA9" w:rsidP="00B92006">
                            <w:pPr>
                              <w:pStyle w:val="Default"/>
                              <w:jc w:val="center"/>
                              <w:rPr>
                                <w:rFonts w:asciiTheme="minorHAnsi" w:hAnsiTheme="minorHAnsi" w:cstheme="minorHAnsi"/>
                                <w:b/>
                                <w:bCs/>
                                <w:sz w:val="21"/>
                                <w:szCs w:val="21"/>
                              </w:rPr>
                            </w:pPr>
                            <w:r w:rsidRPr="00375CA9">
                              <w:rPr>
                                <w:rFonts w:asciiTheme="minorHAnsi" w:hAnsiTheme="minorHAnsi" w:cstheme="minorHAnsi"/>
                                <w:b/>
                                <w:bCs/>
                                <w:sz w:val="21"/>
                                <w:szCs w:val="21"/>
                              </w:rPr>
                              <w:t xml:space="preserve">‘Feel good, learn </w:t>
                            </w:r>
                            <w:proofErr w:type="gramStart"/>
                            <w:r w:rsidRPr="00375CA9">
                              <w:rPr>
                                <w:rFonts w:asciiTheme="minorHAnsi" w:hAnsiTheme="minorHAnsi" w:cstheme="minorHAnsi"/>
                                <w:b/>
                                <w:bCs/>
                                <w:sz w:val="21"/>
                                <w:szCs w:val="21"/>
                              </w:rPr>
                              <w:t>good</w:t>
                            </w:r>
                            <w:proofErr w:type="gramEnd"/>
                            <w:r w:rsidRPr="00375CA9">
                              <w:rPr>
                                <w:rFonts w:asciiTheme="minorHAnsi" w:hAnsiTheme="minorHAnsi" w:cstheme="minorHAnsi"/>
                                <w:b/>
                                <w:bCs/>
                                <w:sz w:val="21"/>
                                <w:szCs w:val="21"/>
                              </w:rPr>
                              <w:t>’</w:t>
                            </w:r>
                          </w:p>
                          <w:p w:rsidR="00B92006" w:rsidRPr="00375CA9" w:rsidRDefault="00B92006" w:rsidP="00B92006">
                            <w:pPr>
                              <w:pStyle w:val="Default"/>
                              <w:jc w:val="center"/>
                              <w:rPr>
                                <w:rFonts w:asciiTheme="minorHAnsi" w:hAnsiTheme="minorHAnsi" w:cstheme="minorHAnsi"/>
                                <w:sz w:val="21"/>
                                <w:szCs w:val="21"/>
                              </w:rPr>
                            </w:pPr>
                          </w:p>
                          <w:p w:rsidR="00B92006" w:rsidRPr="00375CA9" w:rsidRDefault="00B92006" w:rsidP="00B92006">
                            <w:pPr>
                              <w:pStyle w:val="Default"/>
                              <w:rPr>
                                <w:rFonts w:asciiTheme="minorHAnsi" w:hAnsiTheme="minorHAnsi" w:cstheme="minorHAnsi"/>
                                <w:sz w:val="21"/>
                                <w:szCs w:val="21"/>
                              </w:rPr>
                            </w:pPr>
                            <w:r w:rsidRPr="00375CA9">
                              <w:rPr>
                                <w:rFonts w:asciiTheme="minorHAnsi" w:hAnsiTheme="minorHAnsi" w:cstheme="minorHAnsi"/>
                                <w:sz w:val="21"/>
                                <w:szCs w:val="21"/>
                              </w:rPr>
                              <w:t>Simply put, learning and wellbeing are two sides to the same coin. The bottom line for most schools is enabling children to achieve all they are capable of achieving. If children have poor wellbeing, they will not achieve. Alternativ</w:t>
                            </w:r>
                            <w:r w:rsidR="00375CA9" w:rsidRPr="00375CA9">
                              <w:rPr>
                                <w:rFonts w:asciiTheme="minorHAnsi" w:hAnsiTheme="minorHAnsi" w:cstheme="minorHAnsi"/>
                                <w:sz w:val="21"/>
                                <w:szCs w:val="21"/>
                              </w:rPr>
                              <w:t>ely, if we improve our children’</w:t>
                            </w:r>
                            <w:r w:rsidRPr="00375CA9">
                              <w:rPr>
                                <w:rFonts w:asciiTheme="minorHAnsi" w:hAnsiTheme="minorHAnsi" w:cstheme="minorHAnsi"/>
                                <w:sz w:val="21"/>
                                <w:szCs w:val="21"/>
                              </w:rPr>
                              <w:t xml:space="preserve">s emotional wellbeing, this will lead to: </w:t>
                            </w:r>
                          </w:p>
                          <w:p w:rsidR="00B92006" w:rsidRPr="00375CA9" w:rsidRDefault="00B92006" w:rsidP="00B92006">
                            <w:pPr>
                              <w:pStyle w:val="Default"/>
                              <w:numPr>
                                <w:ilvl w:val="0"/>
                                <w:numId w:val="4"/>
                              </w:numPr>
                              <w:spacing w:after="39"/>
                              <w:rPr>
                                <w:rFonts w:asciiTheme="minorHAnsi" w:hAnsiTheme="minorHAnsi" w:cstheme="minorHAnsi"/>
                                <w:sz w:val="21"/>
                                <w:szCs w:val="21"/>
                              </w:rPr>
                            </w:pPr>
                            <w:proofErr w:type="gramStart"/>
                            <w:r w:rsidRPr="00375CA9">
                              <w:rPr>
                                <w:rFonts w:asciiTheme="minorHAnsi" w:hAnsiTheme="minorHAnsi" w:cstheme="minorHAnsi"/>
                                <w:sz w:val="21"/>
                                <w:szCs w:val="21"/>
                              </w:rPr>
                              <w:t>pupils</w:t>
                            </w:r>
                            <w:proofErr w:type="gramEnd"/>
                            <w:r w:rsidRPr="00375CA9">
                              <w:rPr>
                                <w:rFonts w:asciiTheme="minorHAnsi" w:hAnsiTheme="minorHAnsi" w:cstheme="minorHAnsi"/>
                                <w:sz w:val="21"/>
                                <w:szCs w:val="21"/>
                              </w:rPr>
                              <w:t xml:space="preserve"> who are more engaged in the learning process. </w:t>
                            </w:r>
                          </w:p>
                          <w:p w:rsidR="00B92006" w:rsidRPr="00375CA9" w:rsidRDefault="00B92006" w:rsidP="00B92006">
                            <w:pPr>
                              <w:pStyle w:val="Default"/>
                              <w:numPr>
                                <w:ilvl w:val="0"/>
                                <w:numId w:val="4"/>
                              </w:numPr>
                              <w:spacing w:after="39"/>
                              <w:rPr>
                                <w:rFonts w:asciiTheme="minorHAnsi" w:hAnsiTheme="minorHAnsi" w:cstheme="minorHAnsi"/>
                                <w:sz w:val="21"/>
                                <w:szCs w:val="21"/>
                              </w:rPr>
                            </w:pPr>
                            <w:proofErr w:type="gramStart"/>
                            <w:r w:rsidRPr="00375CA9">
                              <w:rPr>
                                <w:rFonts w:asciiTheme="minorHAnsi" w:hAnsiTheme="minorHAnsi" w:cstheme="minorHAnsi"/>
                                <w:sz w:val="21"/>
                                <w:szCs w:val="21"/>
                              </w:rPr>
                              <w:t>pupils</w:t>
                            </w:r>
                            <w:proofErr w:type="gramEnd"/>
                            <w:r w:rsidRPr="00375CA9">
                              <w:rPr>
                                <w:rFonts w:asciiTheme="minorHAnsi" w:hAnsiTheme="minorHAnsi" w:cstheme="minorHAnsi"/>
                                <w:sz w:val="21"/>
                                <w:szCs w:val="21"/>
                              </w:rPr>
                              <w:t xml:space="preserve"> who can concentrate and learn better. </w:t>
                            </w:r>
                          </w:p>
                          <w:p w:rsidR="00B92006" w:rsidRPr="00375CA9" w:rsidRDefault="00B92006" w:rsidP="00B92006">
                            <w:pPr>
                              <w:pStyle w:val="Default"/>
                              <w:numPr>
                                <w:ilvl w:val="0"/>
                                <w:numId w:val="4"/>
                              </w:numPr>
                              <w:spacing w:after="39"/>
                              <w:rPr>
                                <w:rFonts w:asciiTheme="minorHAnsi" w:hAnsiTheme="minorHAnsi" w:cstheme="minorHAnsi"/>
                                <w:sz w:val="21"/>
                                <w:szCs w:val="21"/>
                              </w:rPr>
                            </w:pPr>
                            <w:proofErr w:type="gramStart"/>
                            <w:r w:rsidRPr="00375CA9">
                              <w:rPr>
                                <w:rFonts w:asciiTheme="minorHAnsi" w:hAnsiTheme="minorHAnsi" w:cstheme="minorHAnsi"/>
                                <w:sz w:val="21"/>
                                <w:szCs w:val="21"/>
                              </w:rPr>
                              <w:t>improved</w:t>
                            </w:r>
                            <w:proofErr w:type="gramEnd"/>
                            <w:r w:rsidRPr="00375CA9">
                              <w:rPr>
                                <w:rFonts w:asciiTheme="minorHAnsi" w:hAnsiTheme="minorHAnsi" w:cstheme="minorHAnsi"/>
                                <w:sz w:val="21"/>
                                <w:szCs w:val="21"/>
                              </w:rPr>
                              <w:t xml:space="preserve"> literacy and numeracy levels. </w:t>
                            </w:r>
                          </w:p>
                          <w:p w:rsidR="00B92006" w:rsidRPr="00375CA9" w:rsidRDefault="00B92006" w:rsidP="00B92006">
                            <w:pPr>
                              <w:pStyle w:val="Default"/>
                              <w:numPr>
                                <w:ilvl w:val="0"/>
                                <w:numId w:val="4"/>
                              </w:numPr>
                              <w:rPr>
                                <w:rFonts w:asciiTheme="minorHAnsi" w:hAnsiTheme="minorHAnsi" w:cstheme="minorHAnsi"/>
                                <w:sz w:val="21"/>
                                <w:szCs w:val="21"/>
                              </w:rPr>
                            </w:pPr>
                            <w:proofErr w:type="gramStart"/>
                            <w:r w:rsidRPr="00375CA9">
                              <w:rPr>
                                <w:rFonts w:asciiTheme="minorHAnsi" w:hAnsiTheme="minorHAnsi" w:cstheme="minorHAnsi"/>
                                <w:sz w:val="21"/>
                                <w:szCs w:val="21"/>
                              </w:rPr>
                              <w:t>improved</w:t>
                            </w:r>
                            <w:proofErr w:type="gramEnd"/>
                            <w:r w:rsidRPr="00375CA9">
                              <w:rPr>
                                <w:rFonts w:asciiTheme="minorHAnsi" w:hAnsiTheme="minorHAnsi" w:cstheme="minorHAnsi"/>
                                <w:sz w:val="21"/>
                                <w:szCs w:val="21"/>
                              </w:rPr>
                              <w:t xml:space="preserve"> academic achievement more widely, including performance on national tests. </w:t>
                            </w:r>
                          </w:p>
                          <w:p w:rsidR="00B92006" w:rsidRDefault="00B92006">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55.8pt;margin-top:0;width:207pt;height:692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" filled="f" stroked="f" strokeweight=".5pt">
                <v:textbox inset=",7.2pt,,0">
                  <w:txbxContent>
                    <w:p w:rsidR="00B92006" w:rsidRPr="00375CA9" w:rsidRDefault="00B92006" w:rsidP="00B92006">
                      <w:pPr>
                        <w:pStyle w:val="Default"/>
                        <w:rPr>
                          <w:rFonts w:asciiTheme="minorHAnsi" w:hAnsiTheme="minorHAnsi" w:cstheme="minorHAnsi"/>
                          <w:color w:val="7030A0"/>
                          <w:sz w:val="44"/>
                          <w:szCs w:val="44"/>
                        </w:rPr>
                      </w:pPr>
                      <w:r w:rsidRPr="00375CA9">
                        <w:rPr>
                          <w:rFonts w:asciiTheme="minorHAnsi" w:hAnsiTheme="minorHAnsi" w:cstheme="minorHAnsi"/>
                          <w:b/>
                          <w:bCs/>
                          <w:color w:val="7030A0"/>
                          <w:sz w:val="44"/>
                          <w:szCs w:val="44"/>
                        </w:rPr>
                        <w:t xml:space="preserve">The importance of children’s emotional wellbeing </w:t>
                      </w:r>
                    </w:p>
                    <w:p w:rsidR="00412B2E" w:rsidRPr="00412B2E" w:rsidRDefault="00412B2E" w:rsidP="00B92006">
                      <w:pPr>
                        <w:pStyle w:val="Default"/>
                        <w:rPr>
                          <w:rFonts w:asciiTheme="minorHAnsi" w:hAnsiTheme="minorHAnsi" w:cstheme="minorHAnsi"/>
                          <w:sz w:val="20"/>
                          <w:szCs w:val="20"/>
                        </w:rPr>
                      </w:pPr>
                    </w:p>
                    <w:p w:rsidR="00B92006" w:rsidRPr="00375CA9" w:rsidRDefault="00B92006" w:rsidP="00551E17">
                      <w:pPr>
                        <w:pStyle w:val="Default"/>
                        <w:jc w:val="both"/>
                        <w:rPr>
                          <w:rFonts w:asciiTheme="minorHAnsi" w:hAnsiTheme="minorHAnsi" w:cstheme="minorHAnsi"/>
                        </w:rPr>
                      </w:pPr>
                      <w:r w:rsidRPr="00375CA9">
                        <w:rPr>
                          <w:rFonts w:asciiTheme="minorHAnsi" w:hAnsiTheme="minorHAnsi" w:cstheme="minorHAnsi"/>
                          <w:b/>
                          <w:bCs/>
                        </w:rPr>
                        <w:t xml:space="preserve">Learning and achievement </w:t>
                      </w:r>
                    </w:p>
                    <w:p w:rsidR="00375CA9" w:rsidRDefault="00B92006" w:rsidP="00551E17">
                      <w:pPr>
                        <w:pStyle w:val="Default"/>
                        <w:jc w:val="both"/>
                        <w:rPr>
                          <w:rFonts w:asciiTheme="minorHAnsi" w:hAnsiTheme="minorHAnsi" w:cstheme="minorHAnsi"/>
                          <w:b/>
                          <w:bCs/>
                          <w:sz w:val="20"/>
                          <w:szCs w:val="20"/>
                        </w:rPr>
                      </w:pPr>
                      <w:r w:rsidRPr="00375CA9">
                        <w:rPr>
                          <w:rFonts w:asciiTheme="minorHAnsi" w:hAnsiTheme="minorHAnsi" w:cstheme="minorHAnsi"/>
                          <w:b/>
                          <w:bCs/>
                        </w:rPr>
                        <w:t>Good emotional wellbeing is key to academic learning.</w:t>
                      </w:r>
                      <w:r w:rsidRPr="00551E17">
                        <w:rPr>
                          <w:rFonts w:asciiTheme="minorHAnsi" w:hAnsiTheme="minorHAnsi" w:cstheme="minorHAnsi"/>
                          <w:b/>
                          <w:bCs/>
                          <w:sz w:val="20"/>
                          <w:szCs w:val="20"/>
                        </w:rPr>
                        <w:t xml:space="preserve"> </w:t>
                      </w:r>
                    </w:p>
                    <w:p w:rsidR="00375CA9" w:rsidRDefault="00375CA9" w:rsidP="00551E17">
                      <w:pPr>
                        <w:pStyle w:val="Default"/>
                        <w:jc w:val="both"/>
                        <w:rPr>
                          <w:rFonts w:asciiTheme="minorHAnsi" w:hAnsiTheme="minorHAnsi" w:cstheme="minorHAnsi"/>
                          <w:b/>
                          <w:bCs/>
                          <w:sz w:val="20"/>
                          <w:szCs w:val="20"/>
                        </w:rPr>
                      </w:pPr>
                    </w:p>
                    <w:p w:rsidR="00B92006" w:rsidRPr="00375CA9" w:rsidRDefault="00B92006" w:rsidP="00551E17">
                      <w:pPr>
                        <w:pStyle w:val="Default"/>
                        <w:jc w:val="both"/>
                        <w:rPr>
                          <w:rFonts w:asciiTheme="minorHAnsi" w:hAnsiTheme="minorHAnsi" w:cstheme="minorHAnsi"/>
                          <w:sz w:val="21"/>
                          <w:szCs w:val="21"/>
                        </w:rPr>
                      </w:pPr>
                      <w:r w:rsidRPr="00375CA9">
                        <w:rPr>
                          <w:rFonts w:asciiTheme="minorHAnsi" w:hAnsiTheme="minorHAnsi" w:cstheme="minorHAnsi"/>
                          <w:sz w:val="21"/>
                          <w:szCs w:val="21"/>
                        </w:rPr>
                        <w:t>Emotionally healthy children arrive at school ready to learn and are more likely to achieve academic success. They are more motivated learners, have fewer behavioural problems and show greater commitment to their school work. However, between 75 – 97% of children who experience poor emotional wellbeing achieve below expected grade levels and face school failure. This is easy to understand when we consider that it is hard for children to concentrate on their school work if they are tired, anxious or angry. We can all remember a time when w</w:t>
                      </w:r>
                      <w:r w:rsidR="00375CA9" w:rsidRPr="00375CA9">
                        <w:rPr>
                          <w:rFonts w:asciiTheme="minorHAnsi" w:hAnsiTheme="minorHAnsi" w:cstheme="minorHAnsi"/>
                          <w:sz w:val="21"/>
                          <w:szCs w:val="21"/>
                        </w:rPr>
                        <w:t>e’</w:t>
                      </w:r>
                      <w:r w:rsidRPr="00375CA9">
                        <w:rPr>
                          <w:rFonts w:asciiTheme="minorHAnsi" w:hAnsiTheme="minorHAnsi" w:cstheme="minorHAnsi"/>
                          <w:sz w:val="21"/>
                          <w:szCs w:val="21"/>
                        </w:rPr>
                        <w:t>ve felt negative emotions and know how our work has suffered. For us, this was transient; for our children, this can be permanent. Equally, the child that does not belie</w:t>
                      </w:r>
                      <w:r w:rsidR="00375CA9" w:rsidRPr="00375CA9">
                        <w:rPr>
                          <w:rFonts w:asciiTheme="minorHAnsi" w:hAnsiTheme="minorHAnsi" w:cstheme="minorHAnsi"/>
                          <w:sz w:val="21"/>
                          <w:szCs w:val="21"/>
                        </w:rPr>
                        <w:t>ve they can achieve, simply won’</w:t>
                      </w:r>
                      <w:r w:rsidRPr="00375CA9">
                        <w:rPr>
                          <w:rFonts w:asciiTheme="minorHAnsi" w:hAnsiTheme="minorHAnsi" w:cstheme="minorHAnsi"/>
                          <w:sz w:val="21"/>
                          <w:szCs w:val="21"/>
                        </w:rPr>
                        <w:t xml:space="preserve">t. In their world, every time they try, they fail – so why try? Children with low self-esteem frequently underachieve in all areas of their lives. </w:t>
                      </w:r>
                    </w:p>
                    <w:p w:rsidR="00B92006" w:rsidRPr="00375CA9" w:rsidRDefault="00B92006" w:rsidP="00B92006">
                      <w:pPr>
                        <w:pStyle w:val="Default"/>
                        <w:rPr>
                          <w:rFonts w:asciiTheme="minorHAnsi" w:hAnsiTheme="minorHAnsi" w:cstheme="minorHAnsi"/>
                          <w:sz w:val="21"/>
                          <w:szCs w:val="21"/>
                        </w:rPr>
                      </w:pPr>
                    </w:p>
                    <w:p w:rsidR="00B92006" w:rsidRPr="00375CA9" w:rsidRDefault="00375CA9" w:rsidP="00B92006">
                      <w:pPr>
                        <w:pStyle w:val="Default"/>
                        <w:jc w:val="center"/>
                        <w:rPr>
                          <w:rFonts w:asciiTheme="minorHAnsi" w:hAnsiTheme="minorHAnsi" w:cstheme="minorHAnsi"/>
                          <w:b/>
                          <w:bCs/>
                          <w:sz w:val="21"/>
                          <w:szCs w:val="21"/>
                        </w:rPr>
                      </w:pPr>
                      <w:r w:rsidRPr="00375CA9">
                        <w:rPr>
                          <w:rFonts w:asciiTheme="minorHAnsi" w:hAnsiTheme="minorHAnsi" w:cstheme="minorHAnsi"/>
                          <w:b/>
                          <w:bCs/>
                          <w:sz w:val="21"/>
                          <w:szCs w:val="21"/>
                        </w:rPr>
                        <w:t xml:space="preserve">‘Feel good, learn </w:t>
                      </w:r>
                      <w:proofErr w:type="gramStart"/>
                      <w:r w:rsidRPr="00375CA9">
                        <w:rPr>
                          <w:rFonts w:asciiTheme="minorHAnsi" w:hAnsiTheme="minorHAnsi" w:cstheme="minorHAnsi"/>
                          <w:b/>
                          <w:bCs/>
                          <w:sz w:val="21"/>
                          <w:szCs w:val="21"/>
                        </w:rPr>
                        <w:t>good</w:t>
                      </w:r>
                      <w:proofErr w:type="gramEnd"/>
                      <w:r w:rsidRPr="00375CA9">
                        <w:rPr>
                          <w:rFonts w:asciiTheme="minorHAnsi" w:hAnsiTheme="minorHAnsi" w:cstheme="minorHAnsi"/>
                          <w:b/>
                          <w:bCs/>
                          <w:sz w:val="21"/>
                          <w:szCs w:val="21"/>
                        </w:rPr>
                        <w:t>’</w:t>
                      </w:r>
                    </w:p>
                    <w:p w:rsidR="00B92006" w:rsidRPr="00375CA9" w:rsidRDefault="00B92006" w:rsidP="00B92006">
                      <w:pPr>
                        <w:pStyle w:val="Default"/>
                        <w:jc w:val="center"/>
                        <w:rPr>
                          <w:rFonts w:asciiTheme="minorHAnsi" w:hAnsiTheme="minorHAnsi" w:cstheme="minorHAnsi"/>
                          <w:sz w:val="21"/>
                          <w:szCs w:val="21"/>
                        </w:rPr>
                      </w:pPr>
                    </w:p>
                    <w:p w:rsidR="00B92006" w:rsidRPr="00375CA9" w:rsidRDefault="00B92006" w:rsidP="00B92006">
                      <w:pPr>
                        <w:pStyle w:val="Default"/>
                        <w:rPr>
                          <w:rFonts w:asciiTheme="minorHAnsi" w:hAnsiTheme="minorHAnsi" w:cstheme="minorHAnsi"/>
                          <w:sz w:val="21"/>
                          <w:szCs w:val="21"/>
                        </w:rPr>
                      </w:pPr>
                      <w:r w:rsidRPr="00375CA9">
                        <w:rPr>
                          <w:rFonts w:asciiTheme="minorHAnsi" w:hAnsiTheme="minorHAnsi" w:cstheme="minorHAnsi"/>
                          <w:sz w:val="21"/>
                          <w:szCs w:val="21"/>
                        </w:rPr>
                        <w:t>Simply put, learning and wellbeing are two sides to the same coin. The bottom line for most schools is enabling children to achieve all they are capable of achieving. If children have poor wellbeing, they will not achieve. Alternativ</w:t>
                      </w:r>
                      <w:r w:rsidR="00375CA9" w:rsidRPr="00375CA9">
                        <w:rPr>
                          <w:rFonts w:asciiTheme="minorHAnsi" w:hAnsiTheme="minorHAnsi" w:cstheme="minorHAnsi"/>
                          <w:sz w:val="21"/>
                          <w:szCs w:val="21"/>
                        </w:rPr>
                        <w:t>ely, if we improve our children’</w:t>
                      </w:r>
                      <w:r w:rsidRPr="00375CA9">
                        <w:rPr>
                          <w:rFonts w:asciiTheme="minorHAnsi" w:hAnsiTheme="minorHAnsi" w:cstheme="minorHAnsi"/>
                          <w:sz w:val="21"/>
                          <w:szCs w:val="21"/>
                        </w:rPr>
                        <w:t xml:space="preserve">s emotional wellbeing, this will lead to: </w:t>
                      </w:r>
                    </w:p>
                    <w:p w:rsidR="00B92006" w:rsidRPr="00375CA9" w:rsidRDefault="00B92006" w:rsidP="00B92006">
                      <w:pPr>
                        <w:pStyle w:val="Default"/>
                        <w:numPr>
                          <w:ilvl w:val="0"/>
                          <w:numId w:val="4"/>
                        </w:numPr>
                        <w:spacing w:after="39"/>
                        <w:rPr>
                          <w:rFonts w:asciiTheme="minorHAnsi" w:hAnsiTheme="minorHAnsi" w:cstheme="minorHAnsi"/>
                          <w:sz w:val="21"/>
                          <w:szCs w:val="21"/>
                        </w:rPr>
                      </w:pPr>
                      <w:proofErr w:type="gramStart"/>
                      <w:r w:rsidRPr="00375CA9">
                        <w:rPr>
                          <w:rFonts w:asciiTheme="minorHAnsi" w:hAnsiTheme="minorHAnsi" w:cstheme="minorHAnsi"/>
                          <w:sz w:val="21"/>
                          <w:szCs w:val="21"/>
                        </w:rPr>
                        <w:t>pupils</w:t>
                      </w:r>
                      <w:proofErr w:type="gramEnd"/>
                      <w:r w:rsidRPr="00375CA9">
                        <w:rPr>
                          <w:rFonts w:asciiTheme="minorHAnsi" w:hAnsiTheme="minorHAnsi" w:cstheme="minorHAnsi"/>
                          <w:sz w:val="21"/>
                          <w:szCs w:val="21"/>
                        </w:rPr>
                        <w:t xml:space="preserve"> who are more engaged in the learning process. </w:t>
                      </w:r>
                    </w:p>
                    <w:p w:rsidR="00B92006" w:rsidRPr="00375CA9" w:rsidRDefault="00B92006" w:rsidP="00B92006">
                      <w:pPr>
                        <w:pStyle w:val="Default"/>
                        <w:numPr>
                          <w:ilvl w:val="0"/>
                          <w:numId w:val="4"/>
                        </w:numPr>
                        <w:spacing w:after="39"/>
                        <w:rPr>
                          <w:rFonts w:asciiTheme="minorHAnsi" w:hAnsiTheme="minorHAnsi" w:cstheme="minorHAnsi"/>
                          <w:sz w:val="21"/>
                          <w:szCs w:val="21"/>
                        </w:rPr>
                      </w:pPr>
                      <w:proofErr w:type="gramStart"/>
                      <w:r w:rsidRPr="00375CA9">
                        <w:rPr>
                          <w:rFonts w:asciiTheme="minorHAnsi" w:hAnsiTheme="minorHAnsi" w:cstheme="minorHAnsi"/>
                          <w:sz w:val="21"/>
                          <w:szCs w:val="21"/>
                        </w:rPr>
                        <w:t>pupils</w:t>
                      </w:r>
                      <w:proofErr w:type="gramEnd"/>
                      <w:r w:rsidRPr="00375CA9">
                        <w:rPr>
                          <w:rFonts w:asciiTheme="minorHAnsi" w:hAnsiTheme="minorHAnsi" w:cstheme="minorHAnsi"/>
                          <w:sz w:val="21"/>
                          <w:szCs w:val="21"/>
                        </w:rPr>
                        <w:t xml:space="preserve"> who can concentrate and learn better. </w:t>
                      </w:r>
                    </w:p>
                    <w:p w:rsidR="00B92006" w:rsidRPr="00375CA9" w:rsidRDefault="00B92006" w:rsidP="00B92006">
                      <w:pPr>
                        <w:pStyle w:val="Default"/>
                        <w:numPr>
                          <w:ilvl w:val="0"/>
                          <w:numId w:val="4"/>
                        </w:numPr>
                        <w:spacing w:after="39"/>
                        <w:rPr>
                          <w:rFonts w:asciiTheme="minorHAnsi" w:hAnsiTheme="minorHAnsi" w:cstheme="minorHAnsi"/>
                          <w:sz w:val="21"/>
                          <w:szCs w:val="21"/>
                        </w:rPr>
                      </w:pPr>
                      <w:proofErr w:type="gramStart"/>
                      <w:r w:rsidRPr="00375CA9">
                        <w:rPr>
                          <w:rFonts w:asciiTheme="minorHAnsi" w:hAnsiTheme="minorHAnsi" w:cstheme="minorHAnsi"/>
                          <w:sz w:val="21"/>
                          <w:szCs w:val="21"/>
                        </w:rPr>
                        <w:t>improved</w:t>
                      </w:r>
                      <w:proofErr w:type="gramEnd"/>
                      <w:r w:rsidRPr="00375CA9">
                        <w:rPr>
                          <w:rFonts w:asciiTheme="minorHAnsi" w:hAnsiTheme="minorHAnsi" w:cstheme="minorHAnsi"/>
                          <w:sz w:val="21"/>
                          <w:szCs w:val="21"/>
                        </w:rPr>
                        <w:t xml:space="preserve"> literacy and numeracy levels. </w:t>
                      </w:r>
                    </w:p>
                    <w:p w:rsidR="00B92006" w:rsidRPr="00375CA9" w:rsidRDefault="00B92006" w:rsidP="00B92006">
                      <w:pPr>
                        <w:pStyle w:val="Default"/>
                        <w:numPr>
                          <w:ilvl w:val="0"/>
                          <w:numId w:val="4"/>
                        </w:numPr>
                        <w:rPr>
                          <w:rFonts w:asciiTheme="minorHAnsi" w:hAnsiTheme="minorHAnsi" w:cstheme="minorHAnsi"/>
                          <w:sz w:val="21"/>
                          <w:szCs w:val="21"/>
                        </w:rPr>
                      </w:pPr>
                      <w:proofErr w:type="gramStart"/>
                      <w:r w:rsidRPr="00375CA9">
                        <w:rPr>
                          <w:rFonts w:asciiTheme="minorHAnsi" w:hAnsiTheme="minorHAnsi" w:cstheme="minorHAnsi"/>
                          <w:sz w:val="21"/>
                          <w:szCs w:val="21"/>
                        </w:rPr>
                        <w:t>improved</w:t>
                      </w:r>
                      <w:proofErr w:type="gramEnd"/>
                      <w:r w:rsidRPr="00375CA9">
                        <w:rPr>
                          <w:rFonts w:asciiTheme="minorHAnsi" w:hAnsiTheme="minorHAnsi" w:cstheme="minorHAnsi"/>
                          <w:sz w:val="21"/>
                          <w:szCs w:val="21"/>
                        </w:rPr>
                        <w:t xml:space="preserve"> academic achievement more widely, including performance on national tests. </w:t>
                      </w:r>
                    </w:p>
                    <w:p w:rsidR="00B92006" w:rsidRDefault="00B92006">
                      <w:pPr>
                        <w:rPr>
                          <w:caps/>
                          <w:color w:val="5B9BD5" w:themeColor="accent1"/>
                          <w:sz w:val="26"/>
                          <w:szCs w:val="26"/>
                        </w:rPr>
                      </w:pPr>
                    </w:p>
                  </w:txbxContent>
                </v:textbox>
                <w10:wrap type="square" anchorx="margin"/>
              </v:shape>
            </w:pict>
          </mc:Fallback>
        </mc:AlternateContent>
      </w:r>
      <w:r w:rsidRPr="00551E17">
        <w:rPr>
          <w:rFonts w:cstheme="minorHAnsi"/>
          <w:b/>
          <w:color w:val="002060"/>
          <w:sz w:val="28"/>
          <w:szCs w:val="28"/>
        </w:rPr>
        <w:t>These m</w:t>
      </w:r>
      <w:r w:rsidRPr="00551E17">
        <w:rPr>
          <w:rFonts w:cstheme="minorHAnsi"/>
          <w:b/>
          <w:color w:val="002060"/>
          <w:sz w:val="28"/>
          <w:szCs w:val="28"/>
        </w:rPr>
        <w:t xml:space="preserve">aterials </w:t>
      </w:r>
      <w:r w:rsidR="00375CA9">
        <w:rPr>
          <w:rFonts w:cstheme="minorHAnsi"/>
          <w:b/>
          <w:color w:val="002060"/>
          <w:sz w:val="28"/>
          <w:szCs w:val="28"/>
        </w:rPr>
        <w:t>are</w:t>
      </w:r>
      <w:r w:rsidRPr="00551E17">
        <w:rPr>
          <w:rFonts w:cstheme="minorHAnsi"/>
          <w:b/>
          <w:color w:val="002060"/>
          <w:sz w:val="28"/>
          <w:szCs w:val="28"/>
        </w:rPr>
        <w:t xml:space="preserve"> from </w:t>
      </w:r>
      <w:r w:rsidRPr="00551E17">
        <w:rPr>
          <w:rFonts w:cstheme="minorHAnsi"/>
          <w:b/>
          <w:color w:val="002060"/>
          <w:sz w:val="28"/>
          <w:szCs w:val="28"/>
        </w:rPr>
        <w:t xml:space="preserve">the </w:t>
      </w:r>
      <w:r w:rsidRPr="00551E17">
        <w:rPr>
          <w:rFonts w:cstheme="minorHAnsi"/>
          <w:b/>
          <w:color w:val="002060"/>
          <w:sz w:val="28"/>
          <w:szCs w:val="28"/>
        </w:rPr>
        <w:t>EFS Manual:</w:t>
      </w:r>
    </w:p>
    <w:p w:rsidR="00C96756" w:rsidRPr="004B1610" w:rsidRDefault="00C96756">
      <w:pPr>
        <w:rPr>
          <w:rFonts w:cstheme="minorHAnsi"/>
        </w:rPr>
      </w:pPr>
    </w:p>
    <w:p w:rsidR="00C96756" w:rsidRDefault="00551E17">
      <w:pPr>
        <w:rPr>
          <w:rFonts w:cstheme="minorHAnsi"/>
        </w:rPr>
      </w:pPr>
      <w:r>
        <w:rPr>
          <w:rFonts w:cstheme="minorHAnsi"/>
          <w:noProof/>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1905</wp:posOffset>
                </wp:positionV>
                <wp:extent cx="2857500" cy="6802120"/>
                <wp:effectExtent l="0" t="0" r="0" b="12065"/>
                <wp:wrapSquare wrapText="bothSides"/>
                <wp:docPr id="200" name="Text Box 200"/>
                <wp:cNvGraphicFramePr/>
                <a:graphic xmlns:a="http://schemas.openxmlformats.org/drawingml/2006/main">
                  <a:graphicData uri="http://schemas.microsoft.com/office/word/2010/wordprocessingShape">
                    <wps:wsp>
                      <wps:cNvSpPr txBox="1"/>
                      <wps:spPr>
                        <a:xfrm>
                          <a:off x="0" y="0"/>
                          <a:ext cx="2857500" cy="6802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1E17" w:rsidRPr="00375CA9" w:rsidRDefault="00412EEF" w:rsidP="00412EEF">
                            <w:pPr>
                              <w:rPr>
                                <w:rFonts w:cstheme="minorHAnsi"/>
                                <w:b/>
                                <w:noProof/>
                                <w:color w:val="ED7D31" w:themeColor="accent2"/>
                                <w:sz w:val="48"/>
                                <w:szCs w:val="48"/>
                                <w:lang w:eastAsia="en-GB"/>
                              </w:rPr>
                            </w:pPr>
                            <w:r w:rsidRPr="00375CA9">
                              <w:rPr>
                                <w:rFonts w:cstheme="minorHAnsi"/>
                                <w:b/>
                                <w:noProof/>
                                <w:color w:val="ED7D31" w:themeColor="accent2"/>
                                <w:sz w:val="48"/>
                                <w:szCs w:val="48"/>
                                <w:lang w:eastAsia="en-GB"/>
                              </w:rPr>
                              <w:t>What is Emotional Wellbeing?</w:t>
                            </w:r>
                          </w:p>
                          <w:p w:rsidR="00412EEF" w:rsidRPr="00375CA9" w:rsidRDefault="00412EEF" w:rsidP="00551E17">
                            <w:pPr>
                              <w:jc w:val="both"/>
                              <w:rPr>
                                <w:rFonts w:cstheme="minorHAnsi"/>
                                <w:noProof/>
                                <w:sz w:val="21"/>
                                <w:szCs w:val="21"/>
                                <w:lang w:eastAsia="en-GB"/>
                              </w:rPr>
                            </w:pPr>
                            <w:r w:rsidRPr="00375CA9">
                              <w:rPr>
                                <w:rFonts w:cstheme="minorHAnsi"/>
                                <w:noProof/>
                                <w:sz w:val="21"/>
                                <w:szCs w:val="21"/>
                                <w:lang w:eastAsia="en-GB"/>
                              </w:rPr>
                              <w:t xml:space="preserve">At it’s core, children’s emotional wellbeing can be seen through positive coping abilities; high self-esteem; a sense of security and attachment; and feelings of social connectedness. Good emotional wellbing helps children to cope with, and bounce back from, the full array of events and emotions that will arise through their lives. </w:t>
                            </w:r>
                          </w:p>
                          <w:p w:rsidR="00412EEF" w:rsidRPr="00375CA9" w:rsidRDefault="00412EEF" w:rsidP="00412EEF">
                            <w:pPr>
                              <w:pStyle w:val="Default"/>
                              <w:rPr>
                                <w:rFonts w:asciiTheme="minorHAnsi" w:hAnsiTheme="minorHAnsi" w:cstheme="minorHAnsi"/>
                                <w:sz w:val="21"/>
                                <w:szCs w:val="21"/>
                              </w:rPr>
                            </w:pPr>
                          </w:p>
                          <w:p w:rsidR="00412EEF" w:rsidRPr="00375CA9" w:rsidRDefault="00412EEF" w:rsidP="00412EEF">
                            <w:pPr>
                              <w:pStyle w:val="Default"/>
                              <w:rPr>
                                <w:rFonts w:asciiTheme="minorHAnsi" w:hAnsiTheme="minorHAnsi" w:cstheme="minorHAnsi"/>
                                <w:color w:val="auto"/>
                                <w:sz w:val="21"/>
                                <w:szCs w:val="21"/>
                              </w:rPr>
                            </w:pPr>
                            <w:r w:rsidRPr="00375CA9">
                              <w:rPr>
                                <w:rFonts w:asciiTheme="minorHAnsi" w:hAnsiTheme="minorHAnsi" w:cstheme="minorHAnsi"/>
                                <w:color w:val="auto"/>
                                <w:sz w:val="21"/>
                                <w:szCs w:val="21"/>
                              </w:rPr>
                              <w:t xml:space="preserve">You will recognise a child with high levels of emotional wellbeing as: </w:t>
                            </w:r>
                          </w:p>
                          <w:p w:rsidR="00412EEF" w:rsidRPr="00375CA9" w:rsidRDefault="00412EEF" w:rsidP="00412EEF">
                            <w:pPr>
                              <w:pStyle w:val="Default"/>
                              <w:numPr>
                                <w:ilvl w:val="0"/>
                                <w:numId w:val="3"/>
                              </w:numPr>
                              <w:spacing w:after="36"/>
                              <w:rPr>
                                <w:rFonts w:asciiTheme="minorHAnsi" w:hAnsiTheme="minorHAnsi" w:cstheme="minorHAnsi"/>
                                <w:color w:val="auto"/>
                                <w:sz w:val="21"/>
                                <w:szCs w:val="21"/>
                              </w:rPr>
                            </w:pPr>
                            <w:r w:rsidRPr="00375CA9">
                              <w:rPr>
                                <w:rFonts w:asciiTheme="minorHAnsi" w:hAnsiTheme="minorHAnsi" w:cstheme="minorHAnsi"/>
                                <w:color w:val="auto"/>
                                <w:sz w:val="21"/>
                                <w:szCs w:val="21"/>
                              </w:rPr>
                              <w:t xml:space="preserve">being an effective and successful learner </w:t>
                            </w:r>
                          </w:p>
                          <w:p w:rsidR="00412EEF" w:rsidRPr="00375CA9" w:rsidRDefault="00412EEF" w:rsidP="00412EEF">
                            <w:pPr>
                              <w:pStyle w:val="Default"/>
                              <w:numPr>
                                <w:ilvl w:val="0"/>
                                <w:numId w:val="3"/>
                              </w:numPr>
                              <w:spacing w:after="36"/>
                              <w:rPr>
                                <w:rFonts w:asciiTheme="minorHAnsi" w:hAnsiTheme="minorHAnsi" w:cstheme="minorHAnsi"/>
                                <w:color w:val="auto"/>
                                <w:sz w:val="21"/>
                                <w:szCs w:val="21"/>
                              </w:rPr>
                            </w:pPr>
                            <w:r w:rsidRPr="00375CA9">
                              <w:rPr>
                                <w:rFonts w:asciiTheme="minorHAnsi" w:hAnsiTheme="minorHAnsi" w:cstheme="minorHAnsi"/>
                                <w:color w:val="auto"/>
                                <w:sz w:val="21"/>
                                <w:szCs w:val="21"/>
                              </w:rPr>
                              <w:t xml:space="preserve">being able to easily make and sustain friendships </w:t>
                            </w:r>
                          </w:p>
                          <w:p w:rsidR="00412EEF" w:rsidRPr="00375CA9" w:rsidRDefault="00412EEF" w:rsidP="00412EEF">
                            <w:pPr>
                              <w:pStyle w:val="Default"/>
                              <w:numPr>
                                <w:ilvl w:val="0"/>
                                <w:numId w:val="3"/>
                              </w:numPr>
                              <w:spacing w:after="36"/>
                              <w:rPr>
                                <w:rFonts w:asciiTheme="minorHAnsi" w:hAnsiTheme="minorHAnsi" w:cstheme="minorHAnsi"/>
                                <w:color w:val="auto"/>
                                <w:sz w:val="21"/>
                                <w:szCs w:val="21"/>
                              </w:rPr>
                            </w:pPr>
                            <w:r w:rsidRPr="00375CA9">
                              <w:rPr>
                                <w:rFonts w:asciiTheme="minorHAnsi" w:hAnsiTheme="minorHAnsi" w:cstheme="minorHAnsi"/>
                                <w:color w:val="auto"/>
                                <w:sz w:val="21"/>
                                <w:szCs w:val="21"/>
                              </w:rPr>
                              <w:t xml:space="preserve">dealing with and resolving conflict effectively </w:t>
                            </w:r>
                          </w:p>
                          <w:p w:rsidR="00412EEF" w:rsidRPr="00375CA9" w:rsidRDefault="00412EEF" w:rsidP="00412EEF">
                            <w:pPr>
                              <w:pStyle w:val="Default"/>
                              <w:numPr>
                                <w:ilvl w:val="0"/>
                                <w:numId w:val="3"/>
                              </w:numPr>
                              <w:spacing w:after="36"/>
                              <w:rPr>
                                <w:rFonts w:asciiTheme="minorHAnsi" w:hAnsiTheme="minorHAnsi" w:cstheme="minorHAnsi"/>
                                <w:color w:val="auto"/>
                                <w:sz w:val="21"/>
                                <w:szCs w:val="21"/>
                              </w:rPr>
                            </w:pPr>
                            <w:r w:rsidRPr="00375CA9">
                              <w:rPr>
                                <w:rFonts w:asciiTheme="minorHAnsi" w:hAnsiTheme="minorHAnsi" w:cstheme="minorHAnsi"/>
                                <w:color w:val="auto"/>
                                <w:sz w:val="21"/>
                                <w:szCs w:val="21"/>
                              </w:rPr>
                              <w:t xml:space="preserve">being able to solve problems with others </w:t>
                            </w:r>
                          </w:p>
                          <w:p w:rsidR="00412EEF" w:rsidRPr="00375CA9" w:rsidRDefault="00412EEF" w:rsidP="00412EEF">
                            <w:pPr>
                              <w:pStyle w:val="Default"/>
                              <w:numPr>
                                <w:ilvl w:val="0"/>
                                <w:numId w:val="3"/>
                              </w:numPr>
                              <w:spacing w:after="36"/>
                              <w:rPr>
                                <w:rFonts w:asciiTheme="minorHAnsi" w:hAnsiTheme="minorHAnsi" w:cstheme="minorHAnsi"/>
                                <w:color w:val="auto"/>
                                <w:sz w:val="21"/>
                                <w:szCs w:val="21"/>
                              </w:rPr>
                            </w:pPr>
                            <w:r w:rsidRPr="00375CA9">
                              <w:rPr>
                                <w:rFonts w:asciiTheme="minorHAnsi" w:hAnsiTheme="minorHAnsi" w:cstheme="minorHAnsi"/>
                                <w:color w:val="auto"/>
                                <w:sz w:val="21"/>
                                <w:szCs w:val="21"/>
                              </w:rPr>
                              <w:t xml:space="preserve">managing strong feelings such as frustration, anger and anxiety </w:t>
                            </w:r>
                          </w:p>
                          <w:p w:rsidR="00412EEF" w:rsidRPr="00375CA9" w:rsidRDefault="00412EEF" w:rsidP="00412EEF">
                            <w:pPr>
                              <w:pStyle w:val="Default"/>
                              <w:numPr>
                                <w:ilvl w:val="0"/>
                                <w:numId w:val="3"/>
                              </w:numPr>
                              <w:spacing w:after="36"/>
                              <w:rPr>
                                <w:rFonts w:asciiTheme="minorHAnsi" w:hAnsiTheme="minorHAnsi" w:cstheme="minorHAnsi"/>
                                <w:color w:val="auto"/>
                                <w:sz w:val="21"/>
                                <w:szCs w:val="21"/>
                              </w:rPr>
                            </w:pPr>
                            <w:r w:rsidRPr="00375CA9">
                              <w:rPr>
                                <w:rFonts w:asciiTheme="minorHAnsi" w:hAnsiTheme="minorHAnsi" w:cstheme="minorHAnsi"/>
                                <w:color w:val="auto"/>
                                <w:sz w:val="21"/>
                                <w:szCs w:val="21"/>
                              </w:rPr>
                              <w:t xml:space="preserve">recovering from setbacks and persisting in the face of difficulties </w:t>
                            </w:r>
                          </w:p>
                          <w:p w:rsidR="00412EEF" w:rsidRPr="00375CA9" w:rsidRDefault="00412EEF" w:rsidP="00412EEF">
                            <w:pPr>
                              <w:pStyle w:val="Default"/>
                              <w:numPr>
                                <w:ilvl w:val="0"/>
                                <w:numId w:val="3"/>
                              </w:numPr>
                              <w:spacing w:after="36"/>
                              <w:rPr>
                                <w:rFonts w:asciiTheme="minorHAnsi" w:hAnsiTheme="minorHAnsi" w:cstheme="minorHAnsi"/>
                                <w:color w:val="auto"/>
                                <w:sz w:val="21"/>
                                <w:szCs w:val="21"/>
                              </w:rPr>
                            </w:pPr>
                            <w:r w:rsidRPr="00375CA9">
                              <w:rPr>
                                <w:rFonts w:asciiTheme="minorHAnsi" w:hAnsiTheme="minorHAnsi" w:cstheme="minorHAnsi"/>
                                <w:color w:val="auto"/>
                                <w:sz w:val="21"/>
                                <w:szCs w:val="21"/>
                              </w:rPr>
                              <w:t xml:space="preserve">working and playing cooperatively </w:t>
                            </w:r>
                          </w:p>
                          <w:p w:rsidR="00412EEF" w:rsidRPr="00375CA9" w:rsidRDefault="00412EEF" w:rsidP="00412EEF">
                            <w:pPr>
                              <w:pStyle w:val="Default"/>
                              <w:numPr>
                                <w:ilvl w:val="0"/>
                                <w:numId w:val="3"/>
                              </w:numPr>
                              <w:rPr>
                                <w:rFonts w:asciiTheme="minorHAnsi" w:hAnsiTheme="minorHAnsi" w:cstheme="minorHAnsi"/>
                                <w:color w:val="auto"/>
                                <w:sz w:val="21"/>
                                <w:szCs w:val="21"/>
                              </w:rPr>
                            </w:pPr>
                            <w:r w:rsidRPr="00375CA9">
                              <w:rPr>
                                <w:rFonts w:asciiTheme="minorHAnsi" w:hAnsiTheme="minorHAnsi" w:cstheme="minorHAnsi"/>
                                <w:color w:val="auto"/>
                                <w:sz w:val="21"/>
                                <w:szCs w:val="21"/>
                              </w:rPr>
                              <w:t xml:space="preserve">recognising and standing up for their rights and the rights of others </w:t>
                            </w:r>
                          </w:p>
                          <w:p w:rsidR="00412B2E" w:rsidRPr="00375CA9" w:rsidRDefault="00412B2E" w:rsidP="00412B2E">
                            <w:pPr>
                              <w:pStyle w:val="Default"/>
                              <w:rPr>
                                <w:rFonts w:asciiTheme="minorHAnsi" w:hAnsiTheme="minorHAnsi" w:cstheme="minorHAnsi"/>
                                <w:color w:val="auto"/>
                                <w:sz w:val="21"/>
                                <w:szCs w:val="21"/>
                              </w:rPr>
                            </w:pPr>
                          </w:p>
                          <w:p w:rsidR="00412B2E" w:rsidRPr="00375CA9" w:rsidRDefault="00412B2E" w:rsidP="00412B2E">
                            <w:pPr>
                              <w:pStyle w:val="Default"/>
                              <w:rPr>
                                <w:rFonts w:asciiTheme="minorHAnsi" w:hAnsiTheme="minorHAnsi" w:cstheme="minorHAnsi"/>
                                <w:sz w:val="21"/>
                                <w:szCs w:val="21"/>
                              </w:rPr>
                            </w:pPr>
                            <w:r w:rsidRPr="00375CA9">
                              <w:rPr>
                                <w:rFonts w:asciiTheme="minorHAnsi" w:hAnsiTheme="minorHAnsi" w:cstheme="minorHAnsi"/>
                                <w:sz w:val="21"/>
                                <w:szCs w:val="21"/>
                              </w:rPr>
                              <w:t xml:space="preserve">Approximately 1 in 5 of the children in your school will be experiencing some form of mental health difficulty, with 1 in 10 displaying sufficiently severe needs to meet clinically significant criteria. Unfortunately, mental health difficulties in children and young people are increasing. </w:t>
                            </w:r>
                          </w:p>
                          <w:p w:rsidR="00412B2E" w:rsidRPr="00412EEF" w:rsidRDefault="00412B2E" w:rsidP="00412B2E">
                            <w:pPr>
                              <w:pStyle w:val="Default"/>
                              <w:rPr>
                                <w:rFonts w:asciiTheme="minorHAnsi" w:hAnsiTheme="minorHAnsi" w:cstheme="minorHAnsi"/>
                                <w:color w:val="auto"/>
                                <w:sz w:val="23"/>
                                <w:szCs w:val="23"/>
                              </w:rPr>
                            </w:pPr>
                          </w:p>
                          <w:p w:rsidR="00412EEF" w:rsidRDefault="00412EEF">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a:graphicData>
                </a:graphic>
              </wp:anchor>
            </w:drawing>
          </mc:Choice>
          <mc:Fallback>
            <w:pict>
              <v:shape id="Text Box 200" o:spid="_x0000_s1027" type="#_x0000_t202" style="position:absolute;margin-left:0;margin-top:.15pt;width:225pt;height:535.6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" filled="f" stroked="f" strokeweight=".5pt">
                <v:textbox style="mso-fit-shape-to-text:t" inset=",7.2pt,,0">
                  <w:txbxContent>
                    <w:p w:rsidR="00551E17" w:rsidRPr="00375CA9" w:rsidRDefault="00412EEF" w:rsidP="00412EEF">
                      <w:pPr>
                        <w:rPr>
                          <w:rFonts w:cstheme="minorHAnsi"/>
                          <w:b/>
                          <w:noProof/>
                          <w:color w:val="ED7D31" w:themeColor="accent2"/>
                          <w:sz w:val="48"/>
                          <w:szCs w:val="48"/>
                          <w:lang w:eastAsia="en-GB"/>
                        </w:rPr>
                      </w:pPr>
                      <w:r w:rsidRPr="00375CA9">
                        <w:rPr>
                          <w:rFonts w:cstheme="minorHAnsi"/>
                          <w:b/>
                          <w:noProof/>
                          <w:color w:val="ED7D31" w:themeColor="accent2"/>
                          <w:sz w:val="48"/>
                          <w:szCs w:val="48"/>
                          <w:lang w:eastAsia="en-GB"/>
                        </w:rPr>
                        <w:t>What is Emotional Wellbeing?</w:t>
                      </w:r>
                    </w:p>
                    <w:p w:rsidR="00412EEF" w:rsidRPr="00375CA9" w:rsidRDefault="00412EEF" w:rsidP="00551E17">
                      <w:pPr>
                        <w:jc w:val="both"/>
                        <w:rPr>
                          <w:rFonts w:cstheme="minorHAnsi"/>
                          <w:noProof/>
                          <w:sz w:val="21"/>
                          <w:szCs w:val="21"/>
                          <w:lang w:eastAsia="en-GB"/>
                        </w:rPr>
                      </w:pPr>
                      <w:r w:rsidRPr="00375CA9">
                        <w:rPr>
                          <w:rFonts w:cstheme="minorHAnsi"/>
                          <w:noProof/>
                          <w:sz w:val="21"/>
                          <w:szCs w:val="21"/>
                          <w:lang w:eastAsia="en-GB"/>
                        </w:rPr>
                        <w:t xml:space="preserve">At it’s core, children’s emotional wellbeing can be seen through positive coping abilities; high self-esteem; a sense of security and attachment; and feelings of social connectedness. Good emotional wellbing helps children to cope with, and bounce back from, the full array of events and emotions that will arise through their lives. </w:t>
                      </w:r>
                    </w:p>
                    <w:p w:rsidR="00412EEF" w:rsidRPr="00375CA9" w:rsidRDefault="00412EEF" w:rsidP="00412EEF">
                      <w:pPr>
                        <w:pStyle w:val="Default"/>
                        <w:rPr>
                          <w:rFonts w:asciiTheme="minorHAnsi" w:hAnsiTheme="minorHAnsi" w:cstheme="minorHAnsi"/>
                          <w:sz w:val="21"/>
                          <w:szCs w:val="21"/>
                        </w:rPr>
                      </w:pPr>
                    </w:p>
                    <w:p w:rsidR="00412EEF" w:rsidRPr="00375CA9" w:rsidRDefault="00412EEF" w:rsidP="00412EEF">
                      <w:pPr>
                        <w:pStyle w:val="Default"/>
                        <w:rPr>
                          <w:rFonts w:asciiTheme="minorHAnsi" w:hAnsiTheme="minorHAnsi" w:cstheme="minorHAnsi"/>
                          <w:color w:val="auto"/>
                          <w:sz w:val="21"/>
                          <w:szCs w:val="21"/>
                        </w:rPr>
                      </w:pPr>
                      <w:r w:rsidRPr="00375CA9">
                        <w:rPr>
                          <w:rFonts w:asciiTheme="minorHAnsi" w:hAnsiTheme="minorHAnsi" w:cstheme="minorHAnsi"/>
                          <w:color w:val="auto"/>
                          <w:sz w:val="21"/>
                          <w:szCs w:val="21"/>
                        </w:rPr>
                        <w:t xml:space="preserve">You will recognise a child with high levels of emotional wellbeing as: </w:t>
                      </w:r>
                    </w:p>
                    <w:p w:rsidR="00412EEF" w:rsidRPr="00375CA9" w:rsidRDefault="00412EEF" w:rsidP="00412EEF">
                      <w:pPr>
                        <w:pStyle w:val="Default"/>
                        <w:numPr>
                          <w:ilvl w:val="0"/>
                          <w:numId w:val="3"/>
                        </w:numPr>
                        <w:spacing w:after="36"/>
                        <w:rPr>
                          <w:rFonts w:asciiTheme="minorHAnsi" w:hAnsiTheme="minorHAnsi" w:cstheme="minorHAnsi"/>
                          <w:color w:val="auto"/>
                          <w:sz w:val="21"/>
                          <w:szCs w:val="21"/>
                        </w:rPr>
                      </w:pPr>
                      <w:r w:rsidRPr="00375CA9">
                        <w:rPr>
                          <w:rFonts w:asciiTheme="minorHAnsi" w:hAnsiTheme="minorHAnsi" w:cstheme="minorHAnsi"/>
                          <w:color w:val="auto"/>
                          <w:sz w:val="21"/>
                          <w:szCs w:val="21"/>
                        </w:rPr>
                        <w:t xml:space="preserve">being an effective and successful learner </w:t>
                      </w:r>
                    </w:p>
                    <w:p w:rsidR="00412EEF" w:rsidRPr="00375CA9" w:rsidRDefault="00412EEF" w:rsidP="00412EEF">
                      <w:pPr>
                        <w:pStyle w:val="Default"/>
                        <w:numPr>
                          <w:ilvl w:val="0"/>
                          <w:numId w:val="3"/>
                        </w:numPr>
                        <w:spacing w:after="36"/>
                        <w:rPr>
                          <w:rFonts w:asciiTheme="minorHAnsi" w:hAnsiTheme="minorHAnsi" w:cstheme="minorHAnsi"/>
                          <w:color w:val="auto"/>
                          <w:sz w:val="21"/>
                          <w:szCs w:val="21"/>
                        </w:rPr>
                      </w:pPr>
                      <w:r w:rsidRPr="00375CA9">
                        <w:rPr>
                          <w:rFonts w:asciiTheme="minorHAnsi" w:hAnsiTheme="minorHAnsi" w:cstheme="minorHAnsi"/>
                          <w:color w:val="auto"/>
                          <w:sz w:val="21"/>
                          <w:szCs w:val="21"/>
                        </w:rPr>
                        <w:t xml:space="preserve">being able to easily make and sustain friendships </w:t>
                      </w:r>
                    </w:p>
                    <w:p w:rsidR="00412EEF" w:rsidRPr="00375CA9" w:rsidRDefault="00412EEF" w:rsidP="00412EEF">
                      <w:pPr>
                        <w:pStyle w:val="Default"/>
                        <w:numPr>
                          <w:ilvl w:val="0"/>
                          <w:numId w:val="3"/>
                        </w:numPr>
                        <w:spacing w:after="36"/>
                        <w:rPr>
                          <w:rFonts w:asciiTheme="minorHAnsi" w:hAnsiTheme="minorHAnsi" w:cstheme="minorHAnsi"/>
                          <w:color w:val="auto"/>
                          <w:sz w:val="21"/>
                          <w:szCs w:val="21"/>
                        </w:rPr>
                      </w:pPr>
                      <w:r w:rsidRPr="00375CA9">
                        <w:rPr>
                          <w:rFonts w:asciiTheme="minorHAnsi" w:hAnsiTheme="minorHAnsi" w:cstheme="minorHAnsi"/>
                          <w:color w:val="auto"/>
                          <w:sz w:val="21"/>
                          <w:szCs w:val="21"/>
                        </w:rPr>
                        <w:t xml:space="preserve">dealing with and resolving conflict effectively </w:t>
                      </w:r>
                    </w:p>
                    <w:p w:rsidR="00412EEF" w:rsidRPr="00375CA9" w:rsidRDefault="00412EEF" w:rsidP="00412EEF">
                      <w:pPr>
                        <w:pStyle w:val="Default"/>
                        <w:numPr>
                          <w:ilvl w:val="0"/>
                          <w:numId w:val="3"/>
                        </w:numPr>
                        <w:spacing w:after="36"/>
                        <w:rPr>
                          <w:rFonts w:asciiTheme="minorHAnsi" w:hAnsiTheme="minorHAnsi" w:cstheme="minorHAnsi"/>
                          <w:color w:val="auto"/>
                          <w:sz w:val="21"/>
                          <w:szCs w:val="21"/>
                        </w:rPr>
                      </w:pPr>
                      <w:r w:rsidRPr="00375CA9">
                        <w:rPr>
                          <w:rFonts w:asciiTheme="minorHAnsi" w:hAnsiTheme="minorHAnsi" w:cstheme="minorHAnsi"/>
                          <w:color w:val="auto"/>
                          <w:sz w:val="21"/>
                          <w:szCs w:val="21"/>
                        </w:rPr>
                        <w:t xml:space="preserve">being able to solve problems with others </w:t>
                      </w:r>
                    </w:p>
                    <w:p w:rsidR="00412EEF" w:rsidRPr="00375CA9" w:rsidRDefault="00412EEF" w:rsidP="00412EEF">
                      <w:pPr>
                        <w:pStyle w:val="Default"/>
                        <w:numPr>
                          <w:ilvl w:val="0"/>
                          <w:numId w:val="3"/>
                        </w:numPr>
                        <w:spacing w:after="36"/>
                        <w:rPr>
                          <w:rFonts w:asciiTheme="minorHAnsi" w:hAnsiTheme="minorHAnsi" w:cstheme="minorHAnsi"/>
                          <w:color w:val="auto"/>
                          <w:sz w:val="21"/>
                          <w:szCs w:val="21"/>
                        </w:rPr>
                      </w:pPr>
                      <w:r w:rsidRPr="00375CA9">
                        <w:rPr>
                          <w:rFonts w:asciiTheme="minorHAnsi" w:hAnsiTheme="minorHAnsi" w:cstheme="minorHAnsi"/>
                          <w:color w:val="auto"/>
                          <w:sz w:val="21"/>
                          <w:szCs w:val="21"/>
                        </w:rPr>
                        <w:t xml:space="preserve">managing strong feelings such as frustration, anger and anxiety </w:t>
                      </w:r>
                    </w:p>
                    <w:p w:rsidR="00412EEF" w:rsidRPr="00375CA9" w:rsidRDefault="00412EEF" w:rsidP="00412EEF">
                      <w:pPr>
                        <w:pStyle w:val="Default"/>
                        <w:numPr>
                          <w:ilvl w:val="0"/>
                          <w:numId w:val="3"/>
                        </w:numPr>
                        <w:spacing w:after="36"/>
                        <w:rPr>
                          <w:rFonts w:asciiTheme="minorHAnsi" w:hAnsiTheme="minorHAnsi" w:cstheme="minorHAnsi"/>
                          <w:color w:val="auto"/>
                          <w:sz w:val="21"/>
                          <w:szCs w:val="21"/>
                        </w:rPr>
                      </w:pPr>
                      <w:r w:rsidRPr="00375CA9">
                        <w:rPr>
                          <w:rFonts w:asciiTheme="minorHAnsi" w:hAnsiTheme="minorHAnsi" w:cstheme="minorHAnsi"/>
                          <w:color w:val="auto"/>
                          <w:sz w:val="21"/>
                          <w:szCs w:val="21"/>
                        </w:rPr>
                        <w:t xml:space="preserve">recovering from setbacks and persisting in the face of difficulties </w:t>
                      </w:r>
                    </w:p>
                    <w:p w:rsidR="00412EEF" w:rsidRPr="00375CA9" w:rsidRDefault="00412EEF" w:rsidP="00412EEF">
                      <w:pPr>
                        <w:pStyle w:val="Default"/>
                        <w:numPr>
                          <w:ilvl w:val="0"/>
                          <w:numId w:val="3"/>
                        </w:numPr>
                        <w:spacing w:after="36"/>
                        <w:rPr>
                          <w:rFonts w:asciiTheme="minorHAnsi" w:hAnsiTheme="minorHAnsi" w:cstheme="minorHAnsi"/>
                          <w:color w:val="auto"/>
                          <w:sz w:val="21"/>
                          <w:szCs w:val="21"/>
                        </w:rPr>
                      </w:pPr>
                      <w:r w:rsidRPr="00375CA9">
                        <w:rPr>
                          <w:rFonts w:asciiTheme="minorHAnsi" w:hAnsiTheme="minorHAnsi" w:cstheme="minorHAnsi"/>
                          <w:color w:val="auto"/>
                          <w:sz w:val="21"/>
                          <w:szCs w:val="21"/>
                        </w:rPr>
                        <w:t xml:space="preserve">working and playing cooperatively </w:t>
                      </w:r>
                    </w:p>
                    <w:p w:rsidR="00412EEF" w:rsidRPr="00375CA9" w:rsidRDefault="00412EEF" w:rsidP="00412EEF">
                      <w:pPr>
                        <w:pStyle w:val="Default"/>
                        <w:numPr>
                          <w:ilvl w:val="0"/>
                          <w:numId w:val="3"/>
                        </w:numPr>
                        <w:rPr>
                          <w:rFonts w:asciiTheme="minorHAnsi" w:hAnsiTheme="minorHAnsi" w:cstheme="minorHAnsi"/>
                          <w:color w:val="auto"/>
                          <w:sz w:val="21"/>
                          <w:szCs w:val="21"/>
                        </w:rPr>
                      </w:pPr>
                      <w:r w:rsidRPr="00375CA9">
                        <w:rPr>
                          <w:rFonts w:asciiTheme="minorHAnsi" w:hAnsiTheme="minorHAnsi" w:cstheme="minorHAnsi"/>
                          <w:color w:val="auto"/>
                          <w:sz w:val="21"/>
                          <w:szCs w:val="21"/>
                        </w:rPr>
                        <w:t xml:space="preserve">recognising and standing up for their rights and the rights of others </w:t>
                      </w:r>
                    </w:p>
                    <w:p w:rsidR="00412B2E" w:rsidRPr="00375CA9" w:rsidRDefault="00412B2E" w:rsidP="00412B2E">
                      <w:pPr>
                        <w:pStyle w:val="Default"/>
                        <w:rPr>
                          <w:rFonts w:asciiTheme="minorHAnsi" w:hAnsiTheme="minorHAnsi" w:cstheme="minorHAnsi"/>
                          <w:color w:val="auto"/>
                          <w:sz w:val="21"/>
                          <w:szCs w:val="21"/>
                        </w:rPr>
                      </w:pPr>
                    </w:p>
                    <w:p w:rsidR="00412B2E" w:rsidRPr="00375CA9" w:rsidRDefault="00412B2E" w:rsidP="00412B2E">
                      <w:pPr>
                        <w:pStyle w:val="Default"/>
                        <w:rPr>
                          <w:rFonts w:asciiTheme="minorHAnsi" w:hAnsiTheme="minorHAnsi" w:cstheme="minorHAnsi"/>
                          <w:sz w:val="21"/>
                          <w:szCs w:val="21"/>
                        </w:rPr>
                      </w:pPr>
                      <w:r w:rsidRPr="00375CA9">
                        <w:rPr>
                          <w:rFonts w:asciiTheme="minorHAnsi" w:hAnsiTheme="minorHAnsi" w:cstheme="minorHAnsi"/>
                          <w:sz w:val="21"/>
                          <w:szCs w:val="21"/>
                        </w:rPr>
                        <w:t xml:space="preserve">Approximately 1 in 5 of the children in your school will be experiencing some form of mental health difficulty, with 1 in 10 displaying sufficiently severe needs to meet clinically significant criteria. Unfortunately, mental health difficulties in children and young people are increasing. </w:t>
                      </w:r>
                    </w:p>
                    <w:p w:rsidR="00412B2E" w:rsidRPr="00412EEF" w:rsidRDefault="00412B2E" w:rsidP="00412B2E">
                      <w:pPr>
                        <w:pStyle w:val="Default"/>
                        <w:rPr>
                          <w:rFonts w:asciiTheme="minorHAnsi" w:hAnsiTheme="minorHAnsi" w:cstheme="minorHAnsi"/>
                          <w:color w:val="auto"/>
                          <w:sz w:val="23"/>
                          <w:szCs w:val="23"/>
                        </w:rPr>
                      </w:pPr>
                    </w:p>
                    <w:p w:rsidR="00412EEF" w:rsidRDefault="00412EEF">
                      <w:pPr>
                        <w:rPr>
                          <w:caps/>
                          <w:color w:val="5B9BD5" w:themeColor="accent1"/>
                          <w:sz w:val="26"/>
                          <w:szCs w:val="26"/>
                        </w:rPr>
                      </w:pPr>
                    </w:p>
                  </w:txbxContent>
                </v:textbox>
                <w10:wrap type="square" anchorx="margin"/>
              </v:shape>
            </w:pict>
          </mc:Fallback>
        </mc:AlternateContent>
      </w:r>
    </w:p>
    <w:p w:rsidR="00B92006" w:rsidRPr="004B1610" w:rsidRDefault="00B92006">
      <w:pPr>
        <w:rPr>
          <w:rFonts w:cstheme="minorHAnsi"/>
        </w:rPr>
      </w:pPr>
      <w:bookmarkStart w:id="0" w:name="_GoBack"/>
      <w:bookmarkEnd w:id="0"/>
    </w:p>
    <w:sectPr w:rsidR="00B92006" w:rsidRPr="004B16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E7ACE"/>
    <w:multiLevelType w:val="hybridMultilevel"/>
    <w:tmpl w:val="2D98A9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2AB3FE4"/>
    <w:multiLevelType w:val="hybridMultilevel"/>
    <w:tmpl w:val="7D42B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0B0B88"/>
    <w:multiLevelType w:val="hybridMultilevel"/>
    <w:tmpl w:val="291C8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BD48B1"/>
    <w:multiLevelType w:val="hybridMultilevel"/>
    <w:tmpl w:val="80F822DA"/>
    <w:lvl w:ilvl="0" w:tplc="29CCE7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756"/>
    <w:rsid w:val="00375CA9"/>
    <w:rsid w:val="00412B2E"/>
    <w:rsid w:val="00412EEF"/>
    <w:rsid w:val="00437C23"/>
    <w:rsid w:val="004A0208"/>
    <w:rsid w:val="004B1610"/>
    <w:rsid w:val="00551E17"/>
    <w:rsid w:val="005B6F7C"/>
    <w:rsid w:val="009775D3"/>
    <w:rsid w:val="00A33538"/>
    <w:rsid w:val="00A51941"/>
    <w:rsid w:val="00B92006"/>
    <w:rsid w:val="00BC01B1"/>
    <w:rsid w:val="00C96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8DF82B"/>
  <w15:chartTrackingRefBased/>
  <w15:docId w15:val="{4E579F6A-C00B-4E55-8F3E-69BF7B0A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161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86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2</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G Barton</dc:creator>
  <cp:keywords/>
  <dc:description/>
  <cp:lastModifiedBy>Mrs G Barton</cp:lastModifiedBy>
  <cp:revision>7</cp:revision>
  <dcterms:created xsi:type="dcterms:W3CDTF">2020-06-19T19:03:00Z</dcterms:created>
  <dcterms:modified xsi:type="dcterms:W3CDTF">2020-06-22T15:01:00Z</dcterms:modified>
</cp:coreProperties>
</file>